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B91" w:rsidRPr="00327380" w:rsidRDefault="00A21B91" w:rsidP="00A21B91">
      <w:pPr>
        <w:keepNext/>
        <w:keepLines/>
        <w:spacing w:after="120" w:line="240" w:lineRule="auto"/>
        <w:jc w:val="right"/>
        <w:outlineLvl w:val="0"/>
        <w:rPr>
          <w:rFonts w:ascii="Times New Roman" w:eastAsia="Times New Roman" w:hAnsi="Times New Roman" w:cs="Times New Roman"/>
          <w:b/>
          <w:bCs/>
          <w:kern w:val="32"/>
          <w:sz w:val="24"/>
          <w:szCs w:val="24"/>
          <w:u w:val="single"/>
          <w:lang w:eastAsia="ar-SA"/>
        </w:rPr>
      </w:pPr>
      <w:r w:rsidRPr="00327380">
        <w:rPr>
          <w:rFonts w:ascii="Times New Roman" w:eastAsia="Times New Roman" w:hAnsi="Times New Roman" w:cs="Times New Roman"/>
          <w:b/>
          <w:bCs/>
          <w:i/>
          <w:kern w:val="32"/>
          <w:sz w:val="24"/>
          <w:szCs w:val="24"/>
          <w:u w:val="single"/>
          <w:lang w:eastAsia="ar-SA"/>
        </w:rPr>
        <w:t>Приложение №2 Шаблон «</w:t>
      </w:r>
      <w:r w:rsidRPr="00327380">
        <w:rPr>
          <w:rFonts w:ascii="Times New Roman" w:eastAsia="Times New Roman" w:hAnsi="Times New Roman" w:cs="Times New Roman"/>
          <w:b/>
          <w:bCs/>
          <w:kern w:val="32"/>
          <w:sz w:val="24"/>
          <w:szCs w:val="24"/>
          <w:u w:val="single"/>
          <w:lang w:eastAsia="ar-SA"/>
        </w:rPr>
        <w:t>Предложение делать оферты»</w:t>
      </w:r>
    </w:p>
    <w:tbl>
      <w:tblPr>
        <w:tblW w:w="13609" w:type="dxa"/>
        <w:tblInd w:w="108" w:type="dxa"/>
        <w:tblLook w:val="01E0" w:firstRow="1" w:lastRow="1" w:firstColumn="1" w:lastColumn="1" w:noHBand="0" w:noVBand="0"/>
      </w:tblPr>
      <w:tblGrid>
        <w:gridCol w:w="5103"/>
        <w:gridCol w:w="4678"/>
        <w:gridCol w:w="3828"/>
      </w:tblGrid>
      <w:tr w:rsidR="00327380" w:rsidRPr="00327380" w:rsidTr="00E63707">
        <w:trPr>
          <w:trHeight w:val="369"/>
        </w:trPr>
        <w:tc>
          <w:tcPr>
            <w:tcW w:w="5103" w:type="dxa"/>
          </w:tcPr>
          <w:p w:rsidR="00A21B91" w:rsidRPr="00327380" w:rsidRDefault="00A21B91" w:rsidP="00A21B91">
            <w:pPr>
              <w:tabs>
                <w:tab w:val="left" w:pos="4606"/>
              </w:tabs>
              <w:ind w:right="353"/>
              <w:rPr>
                <w:rFonts w:ascii="Times New Roman" w:eastAsia="Calibri" w:hAnsi="Times New Roman" w:cs="Times New Roman"/>
                <w:sz w:val="24"/>
                <w:highlight w:val="yellow"/>
              </w:rPr>
            </w:pPr>
          </w:p>
        </w:tc>
        <w:tc>
          <w:tcPr>
            <w:tcW w:w="4678" w:type="dxa"/>
          </w:tcPr>
          <w:p w:rsidR="00A21B91" w:rsidRPr="00327380" w:rsidDel="00D55852" w:rsidRDefault="00A21B91" w:rsidP="00A21B91">
            <w:pPr>
              <w:ind w:right="-72"/>
              <w:jc w:val="right"/>
              <w:rPr>
                <w:rFonts w:ascii="Times New Roman" w:eastAsia="Calibri" w:hAnsi="Times New Roman" w:cs="Times New Roman"/>
                <w:sz w:val="24"/>
              </w:rPr>
            </w:pPr>
            <w:r w:rsidRPr="00327380">
              <w:rPr>
                <w:rFonts w:ascii="Times New Roman" w:eastAsia="Times New Roman" w:hAnsi="Times New Roman" w:cs="Times New Roman"/>
                <w:sz w:val="24"/>
                <w:szCs w:val="24"/>
                <w:lang w:eastAsia="ar-SA"/>
              </w:rPr>
              <w:t>УТВЕРЖДЕНО</w:t>
            </w:r>
          </w:p>
        </w:tc>
        <w:tc>
          <w:tcPr>
            <w:tcW w:w="3828" w:type="dxa"/>
          </w:tcPr>
          <w:p w:rsidR="00A21B91" w:rsidRPr="00327380" w:rsidRDefault="00A21B91" w:rsidP="00A21B91">
            <w:pPr>
              <w:ind w:right="-72"/>
              <w:jc w:val="right"/>
              <w:rPr>
                <w:rFonts w:ascii="Times New Roman" w:eastAsia="Calibri" w:hAnsi="Times New Roman" w:cs="Times New Roman"/>
                <w:sz w:val="24"/>
              </w:rPr>
            </w:pPr>
          </w:p>
        </w:tc>
      </w:tr>
      <w:tr w:rsidR="00327380" w:rsidRPr="00327380" w:rsidTr="00E63707">
        <w:trPr>
          <w:trHeight w:val="369"/>
        </w:trPr>
        <w:tc>
          <w:tcPr>
            <w:tcW w:w="5103" w:type="dxa"/>
          </w:tcPr>
          <w:p w:rsidR="00A21B91" w:rsidRPr="00327380" w:rsidRDefault="00A21B91" w:rsidP="00A21B91">
            <w:pPr>
              <w:tabs>
                <w:tab w:val="left" w:pos="709"/>
                <w:tab w:val="left" w:pos="1524"/>
              </w:tabs>
              <w:ind w:right="-72"/>
              <w:rPr>
                <w:rFonts w:ascii="Times New Roman" w:eastAsia="Calibri" w:hAnsi="Times New Roman" w:cs="Times New Roman"/>
                <w:sz w:val="24"/>
                <w:highlight w:val="yellow"/>
              </w:rPr>
            </w:pPr>
            <w:r w:rsidRPr="00327380">
              <w:rPr>
                <w:rFonts w:ascii="Times New Roman" w:eastAsia="Calibri" w:hAnsi="Times New Roman" w:cs="Times New Roman"/>
                <w:sz w:val="24"/>
              </w:rPr>
              <w:tab/>
            </w:r>
            <w:r w:rsidRPr="00327380">
              <w:rPr>
                <w:rFonts w:ascii="Times New Roman" w:eastAsia="Calibri" w:hAnsi="Times New Roman" w:cs="Times New Roman"/>
                <w:sz w:val="24"/>
              </w:rPr>
              <w:tab/>
            </w:r>
          </w:p>
        </w:tc>
        <w:tc>
          <w:tcPr>
            <w:tcW w:w="4678" w:type="dxa"/>
          </w:tcPr>
          <w:p w:rsidR="00A21B91" w:rsidRPr="00327380" w:rsidDel="00D55852" w:rsidRDefault="00A21B91" w:rsidP="00A21B91">
            <w:pPr>
              <w:ind w:right="-72"/>
              <w:jc w:val="right"/>
              <w:rPr>
                <w:rFonts w:ascii="Times New Roman" w:eastAsia="Calibri" w:hAnsi="Times New Roman" w:cs="Times New Roman"/>
                <w:sz w:val="24"/>
              </w:rPr>
            </w:pPr>
            <w:r w:rsidRPr="00327380">
              <w:rPr>
                <w:rFonts w:ascii="Times New Roman" w:eastAsia="Times New Roman" w:hAnsi="Times New Roman" w:cs="Times New Roman"/>
                <w:sz w:val="24"/>
                <w:szCs w:val="24"/>
                <w:lang w:eastAsia="ar-SA"/>
              </w:rPr>
              <w:t>решением Конкурсной комиссии</w:t>
            </w:r>
          </w:p>
        </w:tc>
        <w:tc>
          <w:tcPr>
            <w:tcW w:w="3828" w:type="dxa"/>
          </w:tcPr>
          <w:p w:rsidR="00A21B91" w:rsidRPr="00327380" w:rsidRDefault="00A21B91" w:rsidP="00A21B91">
            <w:pPr>
              <w:ind w:right="-72"/>
              <w:jc w:val="right"/>
              <w:rPr>
                <w:rFonts w:ascii="Times New Roman" w:eastAsia="Calibri" w:hAnsi="Times New Roman" w:cs="Times New Roman"/>
                <w:sz w:val="24"/>
              </w:rPr>
            </w:pPr>
          </w:p>
        </w:tc>
      </w:tr>
      <w:tr w:rsidR="00327380" w:rsidRPr="00327380" w:rsidTr="00E63707">
        <w:trPr>
          <w:trHeight w:val="391"/>
        </w:trPr>
        <w:tc>
          <w:tcPr>
            <w:tcW w:w="5103" w:type="dxa"/>
          </w:tcPr>
          <w:p w:rsidR="00A21B91" w:rsidRPr="00327380" w:rsidRDefault="00A21B91" w:rsidP="00A21B91">
            <w:pPr>
              <w:rPr>
                <w:rFonts w:ascii="Times New Roman" w:eastAsia="Calibri" w:hAnsi="Times New Roman" w:cs="Times New Roman"/>
                <w:sz w:val="24"/>
                <w:highlight w:val="yellow"/>
              </w:rPr>
            </w:pPr>
          </w:p>
        </w:tc>
        <w:tc>
          <w:tcPr>
            <w:tcW w:w="4678" w:type="dxa"/>
          </w:tcPr>
          <w:p w:rsidR="00A21B91" w:rsidRPr="00327380" w:rsidDel="00D55852" w:rsidRDefault="00A21B91" w:rsidP="00A21B91">
            <w:pPr>
              <w:jc w:val="right"/>
              <w:rPr>
                <w:rFonts w:ascii="Times New Roman" w:eastAsia="Calibri" w:hAnsi="Times New Roman" w:cs="Times New Roman"/>
                <w:sz w:val="24"/>
              </w:rPr>
            </w:pPr>
            <w:r w:rsidRPr="00327380">
              <w:rPr>
                <w:rFonts w:ascii="Times New Roman" w:eastAsia="Times New Roman" w:hAnsi="Times New Roman" w:cs="Times New Roman"/>
                <w:sz w:val="24"/>
                <w:szCs w:val="24"/>
                <w:lang w:eastAsia="ar-SA"/>
              </w:rPr>
              <w:t xml:space="preserve">                     Протокол № </w:t>
            </w:r>
            <w:r w:rsidR="005B5FC0" w:rsidRPr="00327380">
              <w:rPr>
                <w:rFonts w:ascii="Times New Roman" w:eastAsia="Times New Roman" w:hAnsi="Times New Roman" w:cs="Times New Roman"/>
                <w:sz w:val="24"/>
                <w:szCs w:val="24"/>
                <w:lang w:val="en-US" w:eastAsia="ar-SA"/>
              </w:rPr>
              <w:t>119</w:t>
            </w:r>
          </w:p>
        </w:tc>
        <w:tc>
          <w:tcPr>
            <w:tcW w:w="3828" w:type="dxa"/>
          </w:tcPr>
          <w:p w:rsidR="00A21B91" w:rsidRPr="00327380" w:rsidRDefault="00A21B91" w:rsidP="00A21B91">
            <w:pPr>
              <w:jc w:val="right"/>
              <w:rPr>
                <w:rFonts w:ascii="Times New Roman" w:eastAsia="Calibri" w:hAnsi="Times New Roman" w:cs="Times New Roman"/>
                <w:sz w:val="24"/>
              </w:rPr>
            </w:pPr>
          </w:p>
        </w:tc>
      </w:tr>
      <w:tr w:rsidR="00327380" w:rsidRPr="00327380" w:rsidTr="00E63707">
        <w:trPr>
          <w:trHeight w:val="391"/>
        </w:trPr>
        <w:tc>
          <w:tcPr>
            <w:tcW w:w="5103" w:type="dxa"/>
          </w:tcPr>
          <w:p w:rsidR="00A21B91" w:rsidRPr="00327380" w:rsidRDefault="00A21B91" w:rsidP="00A21B91">
            <w:pPr>
              <w:rPr>
                <w:rFonts w:ascii="Times New Roman" w:eastAsia="Calibri" w:hAnsi="Times New Roman" w:cs="Times New Roman"/>
                <w:sz w:val="24"/>
                <w:highlight w:val="yellow"/>
              </w:rPr>
            </w:pPr>
          </w:p>
        </w:tc>
        <w:tc>
          <w:tcPr>
            <w:tcW w:w="4678" w:type="dxa"/>
          </w:tcPr>
          <w:p w:rsidR="00A21B91" w:rsidRPr="00327380" w:rsidDel="00D55852" w:rsidRDefault="00A21B91" w:rsidP="00F325F8">
            <w:pPr>
              <w:jc w:val="right"/>
              <w:rPr>
                <w:rFonts w:ascii="Times New Roman" w:eastAsia="Calibri" w:hAnsi="Times New Roman" w:cs="Times New Roman"/>
                <w:sz w:val="24"/>
              </w:rPr>
            </w:pPr>
            <w:r w:rsidRPr="00327380">
              <w:rPr>
                <w:rFonts w:ascii="Times New Roman" w:eastAsia="Times New Roman" w:hAnsi="Times New Roman" w:cs="Times New Roman"/>
                <w:sz w:val="24"/>
                <w:szCs w:val="24"/>
                <w:lang w:eastAsia="ar-SA"/>
              </w:rPr>
              <w:t>«</w:t>
            </w:r>
            <w:r w:rsidR="005B5FC0" w:rsidRPr="00327380">
              <w:rPr>
                <w:rFonts w:ascii="Times New Roman" w:eastAsia="Times New Roman" w:hAnsi="Times New Roman" w:cs="Times New Roman"/>
                <w:sz w:val="24"/>
                <w:szCs w:val="24"/>
                <w:lang w:eastAsia="ar-SA"/>
              </w:rPr>
              <w:t>12» июл</w:t>
            </w:r>
            <w:r w:rsidR="00F325F8" w:rsidRPr="00327380">
              <w:rPr>
                <w:rFonts w:ascii="Times New Roman" w:eastAsia="Times New Roman" w:hAnsi="Times New Roman" w:cs="Times New Roman"/>
                <w:sz w:val="24"/>
                <w:szCs w:val="24"/>
                <w:lang w:eastAsia="ar-SA"/>
              </w:rPr>
              <w:t>я</w:t>
            </w:r>
            <w:r w:rsidRPr="00327380">
              <w:rPr>
                <w:rFonts w:ascii="Times New Roman" w:eastAsia="Times New Roman" w:hAnsi="Times New Roman" w:cs="Times New Roman"/>
                <w:sz w:val="24"/>
                <w:szCs w:val="24"/>
                <w:lang w:eastAsia="ar-SA"/>
              </w:rPr>
              <w:t xml:space="preserve"> 2016 г.</w:t>
            </w:r>
          </w:p>
        </w:tc>
        <w:tc>
          <w:tcPr>
            <w:tcW w:w="3828" w:type="dxa"/>
          </w:tcPr>
          <w:p w:rsidR="00A21B91" w:rsidRPr="00327380" w:rsidRDefault="00A21B91" w:rsidP="00A21B91">
            <w:pPr>
              <w:jc w:val="right"/>
              <w:rPr>
                <w:rFonts w:ascii="Times New Roman" w:eastAsia="Calibri" w:hAnsi="Times New Roman" w:cs="Times New Roman"/>
                <w:sz w:val="24"/>
              </w:rPr>
            </w:pPr>
          </w:p>
        </w:tc>
      </w:tr>
    </w:tbl>
    <w:p w:rsidR="00A21B91" w:rsidRPr="00327380" w:rsidRDefault="00A21B91" w:rsidP="00A21B91">
      <w:pPr>
        <w:spacing w:after="0" w:line="240" w:lineRule="auto"/>
        <w:rPr>
          <w:rFonts w:ascii="Times New Roman" w:eastAsia="Calibri" w:hAnsi="Times New Roman" w:cs="Times New Roman"/>
          <w:vanish/>
          <w:sz w:val="24"/>
        </w:rPr>
      </w:pPr>
    </w:p>
    <w:p w:rsidR="00A21B91" w:rsidRPr="00327380" w:rsidRDefault="00A21B91" w:rsidP="00A21B91">
      <w:pPr>
        <w:spacing w:after="0" w:line="240" w:lineRule="auto"/>
        <w:rPr>
          <w:rFonts w:ascii="Times New Roman" w:eastAsia="Calibri" w:hAnsi="Times New Roman" w:cs="Times New Roman"/>
          <w:sz w:val="24"/>
        </w:rPr>
      </w:pPr>
      <w:r w:rsidRPr="00327380">
        <w:rPr>
          <w:rFonts w:ascii="Times New Roman" w:eastAsia="Calibri" w:hAnsi="Times New Roman" w:cs="Times New Roman"/>
          <w:sz w:val="24"/>
        </w:rPr>
        <w:t xml:space="preserve">ПДО № </w:t>
      </w:r>
      <w:r w:rsidR="005B5FC0" w:rsidRPr="00327380">
        <w:rPr>
          <w:rFonts w:ascii="Times New Roman" w:eastAsia="Calibri" w:hAnsi="Times New Roman" w:cs="Times New Roman"/>
          <w:sz w:val="24"/>
        </w:rPr>
        <w:t>248</w:t>
      </w:r>
      <w:r w:rsidRPr="00327380">
        <w:rPr>
          <w:rFonts w:ascii="Times New Roman" w:eastAsia="Calibri" w:hAnsi="Times New Roman" w:cs="Times New Roman"/>
          <w:sz w:val="24"/>
        </w:rPr>
        <w:t>-НЛ-2016</w:t>
      </w:r>
    </w:p>
    <w:p w:rsidR="00A21B91" w:rsidRPr="00327380" w:rsidRDefault="00B220B7" w:rsidP="00A21B91">
      <w:pPr>
        <w:spacing w:after="0" w:line="240" w:lineRule="auto"/>
        <w:rPr>
          <w:rFonts w:ascii="Times New Roman" w:eastAsia="Calibri" w:hAnsi="Times New Roman" w:cs="Times New Roman"/>
          <w:sz w:val="24"/>
        </w:rPr>
      </w:pPr>
      <w:proofErr w:type="gramStart"/>
      <w:r w:rsidRPr="00327380">
        <w:rPr>
          <w:rFonts w:ascii="Times New Roman" w:eastAsia="Calibri" w:hAnsi="Times New Roman" w:cs="Times New Roman"/>
          <w:sz w:val="24"/>
        </w:rPr>
        <w:t>о</w:t>
      </w:r>
      <w:r w:rsidR="005B5FC0" w:rsidRPr="00327380">
        <w:rPr>
          <w:rFonts w:ascii="Times New Roman" w:eastAsia="Calibri" w:hAnsi="Times New Roman" w:cs="Times New Roman"/>
          <w:sz w:val="24"/>
        </w:rPr>
        <w:t>т</w:t>
      </w:r>
      <w:proofErr w:type="gramEnd"/>
      <w:r w:rsidR="005B5FC0" w:rsidRPr="00327380">
        <w:rPr>
          <w:rFonts w:ascii="Times New Roman" w:eastAsia="Calibri" w:hAnsi="Times New Roman" w:cs="Times New Roman"/>
          <w:sz w:val="24"/>
        </w:rPr>
        <w:t xml:space="preserve"> «13</w:t>
      </w:r>
      <w:r w:rsidR="00A21B91" w:rsidRPr="00327380">
        <w:rPr>
          <w:rFonts w:ascii="Times New Roman" w:eastAsia="Calibri" w:hAnsi="Times New Roman" w:cs="Times New Roman"/>
          <w:sz w:val="24"/>
        </w:rPr>
        <w:t xml:space="preserve">» </w:t>
      </w:r>
      <w:r w:rsidR="005B5FC0" w:rsidRPr="00327380">
        <w:rPr>
          <w:rFonts w:ascii="Times New Roman" w:eastAsia="Calibri" w:hAnsi="Times New Roman" w:cs="Times New Roman"/>
          <w:sz w:val="24"/>
        </w:rPr>
        <w:t>июля</w:t>
      </w:r>
      <w:r w:rsidR="00A21B91" w:rsidRPr="00327380">
        <w:rPr>
          <w:rFonts w:ascii="Times New Roman" w:eastAsia="Calibri" w:hAnsi="Times New Roman" w:cs="Times New Roman"/>
          <w:sz w:val="24"/>
        </w:rPr>
        <w:t xml:space="preserve"> 2016 г.</w:t>
      </w:r>
    </w:p>
    <w:p w:rsidR="00A21B91" w:rsidRPr="00327380" w:rsidRDefault="00A21B91" w:rsidP="00A21B91">
      <w:pPr>
        <w:jc w:val="right"/>
        <w:rPr>
          <w:rFonts w:ascii="Times New Roman" w:eastAsia="Calibri" w:hAnsi="Times New Roman" w:cs="Times New Roman"/>
          <w:b/>
          <w:sz w:val="24"/>
        </w:rPr>
      </w:pPr>
      <w:r w:rsidRPr="00327380">
        <w:rPr>
          <w:rFonts w:ascii="Times New Roman" w:eastAsia="Calibri" w:hAnsi="Times New Roman" w:cs="Times New Roman"/>
          <w:b/>
          <w:sz w:val="24"/>
        </w:rPr>
        <w:t>Руководителю предприятия</w:t>
      </w: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xml:space="preserve"> ПРЕДЛОЖЕНИЕ ДЕЛАТЬ ОФЕРТЫ</w:t>
      </w:r>
    </w:p>
    <w:p w:rsidR="00A21B91" w:rsidRPr="00327380" w:rsidRDefault="00A21B91" w:rsidP="00A21B91">
      <w:pPr>
        <w:suppressAutoHyphens/>
        <w:spacing w:after="0" w:line="240" w:lineRule="auto"/>
        <w:jc w:val="center"/>
        <w:rPr>
          <w:rFonts w:ascii="Times New Roman" w:eastAsia="Times New Roman" w:hAnsi="Times New Roman" w:cs="Times New Roman"/>
          <w:sz w:val="24"/>
          <w:szCs w:val="20"/>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sz w:val="24"/>
          <w:szCs w:val="20"/>
          <w:lang w:eastAsia="ar-SA"/>
        </w:rPr>
      </w:pPr>
      <w:r w:rsidRPr="00327380">
        <w:rPr>
          <w:rFonts w:ascii="Times New Roman" w:eastAsia="Times New Roman" w:hAnsi="Times New Roman" w:cs="Times New Roman"/>
          <w:sz w:val="24"/>
          <w:szCs w:val="20"/>
          <w:lang w:eastAsia="ar-SA"/>
        </w:rPr>
        <w:t>Уважаемые господа,</w:t>
      </w:r>
    </w:p>
    <w:p w:rsidR="00A21B91" w:rsidRPr="00327380" w:rsidRDefault="00A21B91" w:rsidP="00A21B91">
      <w:pPr>
        <w:suppressAutoHyphens/>
        <w:spacing w:after="0" w:line="240" w:lineRule="auto"/>
        <w:jc w:val="both"/>
        <w:rPr>
          <w:rFonts w:ascii="Times New Roman" w:eastAsia="Times New Roman" w:hAnsi="Times New Roman" w:cs="Times New Roman"/>
          <w:sz w:val="24"/>
          <w:szCs w:val="20"/>
          <w:lang w:eastAsia="ar-SA"/>
        </w:rPr>
      </w:pP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0"/>
          <w:lang w:eastAsia="ar-SA"/>
        </w:rPr>
      </w:pPr>
      <w:r w:rsidRPr="00327380">
        <w:rPr>
          <w:rFonts w:ascii="Times New Roman" w:eastAsia="Times New Roman" w:hAnsi="Times New Roman" w:cs="Times New Roman"/>
          <w:sz w:val="24"/>
          <w:szCs w:val="20"/>
          <w:lang w:eastAsia="ar-SA"/>
        </w:rPr>
        <w:t>ОАО «</w:t>
      </w:r>
      <w:proofErr w:type="spellStart"/>
      <w:r w:rsidRPr="00327380">
        <w:rPr>
          <w:rFonts w:ascii="Times New Roman" w:eastAsia="Times New Roman" w:hAnsi="Times New Roman" w:cs="Times New Roman"/>
          <w:sz w:val="24"/>
          <w:szCs w:val="20"/>
          <w:lang w:eastAsia="ar-SA"/>
        </w:rPr>
        <w:t>Славнефть</w:t>
      </w:r>
      <w:proofErr w:type="spellEnd"/>
      <w:r w:rsidRPr="00327380">
        <w:rPr>
          <w:rFonts w:ascii="Times New Roman" w:eastAsia="Times New Roman" w:hAnsi="Times New Roman" w:cs="Times New Roman"/>
          <w:sz w:val="24"/>
          <w:szCs w:val="20"/>
          <w:lang w:eastAsia="ar-SA"/>
        </w:rPr>
        <w:t xml:space="preserve">-ЯНОС» (далее по тексту </w:t>
      </w:r>
      <w:r w:rsidRPr="00327380">
        <w:rPr>
          <w:rFonts w:ascii="Times New Roman" w:eastAsia="Times New Roman" w:hAnsi="Times New Roman" w:cs="Times New Roman"/>
          <w:b/>
          <w:sz w:val="24"/>
          <w:szCs w:val="20"/>
          <w:lang w:eastAsia="ar-SA"/>
        </w:rPr>
        <w:t>Продавец</w:t>
      </w:r>
      <w:r w:rsidRPr="00327380">
        <w:rPr>
          <w:rFonts w:ascii="Times New Roman" w:eastAsia="Times New Roman" w:hAnsi="Times New Roman" w:cs="Times New Roman"/>
          <w:sz w:val="24"/>
          <w:szCs w:val="20"/>
          <w:lang w:eastAsia="ar-SA"/>
        </w:rPr>
        <w:t xml:space="preserve">) намеревается заключить договор купли-продажи неликвидных МТР по типу сделки: «Реализация НЛ»  </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Лот № 1, Лот №2, Лот № 3, Лот № 4, Лот № 5, Лот № 6, Лот № 7, Лот № 8, Лот № 9, </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Лот № 10, Лот № 11, Лот № 12, Лот № 13, Лот № 14, Лот № 15, Лот № 16, Лот № 17.</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Срок реализации Товара до 30.09.2016 года (включительно).</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0"/>
          <w:lang w:eastAsia="ar-SA"/>
        </w:rPr>
      </w:pPr>
      <w:r w:rsidRPr="00327380">
        <w:rPr>
          <w:rFonts w:ascii="Times New Roman" w:eastAsia="Times New Roman" w:hAnsi="Times New Roman" w:cs="Times New Roman"/>
          <w:sz w:val="24"/>
          <w:szCs w:val="20"/>
          <w:lang w:eastAsia="ar-SA"/>
        </w:rPr>
        <w:t>Местонахождение Товара: г. Ярославль, ул. Гагарина, дом 77.</w:t>
      </w:r>
    </w:p>
    <w:p w:rsidR="00560C03" w:rsidRPr="00327380" w:rsidRDefault="00560C03" w:rsidP="00560C03">
      <w:pPr>
        <w:pStyle w:val="ad"/>
        <w:spacing w:after="0"/>
        <w:ind w:left="0" w:firstLine="720"/>
        <w:jc w:val="both"/>
        <w:rPr>
          <w:sz w:val="24"/>
          <w:szCs w:val="24"/>
        </w:rPr>
      </w:pPr>
      <w:r w:rsidRPr="00327380">
        <w:rPr>
          <w:sz w:val="24"/>
          <w:szCs w:val="24"/>
        </w:rPr>
        <w:t>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офертами со сроком акцепта до «01» августа 2016 года включительно, соответствовать всем условиям, указанным в настоящем сообщении.</w:t>
      </w:r>
    </w:p>
    <w:p w:rsidR="00560C03" w:rsidRPr="00327380" w:rsidRDefault="00560C03" w:rsidP="00560C03">
      <w:pPr>
        <w:pStyle w:val="ad"/>
        <w:spacing w:after="0"/>
        <w:ind w:left="0" w:firstLine="720"/>
        <w:jc w:val="both"/>
        <w:rPr>
          <w:sz w:val="24"/>
          <w:szCs w:val="24"/>
        </w:rPr>
      </w:pPr>
      <w:r w:rsidRPr="00327380">
        <w:rPr>
          <w:sz w:val="24"/>
          <w:szCs w:val="24"/>
        </w:rPr>
        <w:t>Офертой претендента будет считаться оформленный надлежащим образом нижеуказанный комплект документов:</w:t>
      </w:r>
    </w:p>
    <w:p w:rsidR="00560C03" w:rsidRPr="00327380" w:rsidRDefault="00560C03" w:rsidP="00560C03">
      <w:pPr>
        <w:pStyle w:val="ad"/>
        <w:spacing w:after="0" w:line="360" w:lineRule="exact"/>
        <w:ind w:left="851" w:hanging="284"/>
        <w:jc w:val="both"/>
        <w:rPr>
          <w:sz w:val="24"/>
          <w:szCs w:val="24"/>
        </w:rPr>
      </w:pPr>
      <w:r w:rsidRPr="00327380">
        <w:rPr>
          <w:sz w:val="24"/>
          <w:szCs w:val="24"/>
        </w:rPr>
        <w:t>1. Извещение о согласии сделать оферту.</w:t>
      </w:r>
    </w:p>
    <w:p w:rsidR="00560C03" w:rsidRPr="00327380" w:rsidRDefault="00560C03" w:rsidP="00560C03">
      <w:pPr>
        <w:pStyle w:val="ad"/>
        <w:spacing w:after="0"/>
        <w:ind w:left="851" w:hanging="284"/>
        <w:jc w:val="both"/>
        <w:outlineLvl w:val="2"/>
        <w:rPr>
          <w:sz w:val="24"/>
          <w:szCs w:val="24"/>
        </w:rPr>
      </w:pPr>
      <w:r w:rsidRPr="00327380">
        <w:rPr>
          <w:sz w:val="24"/>
          <w:szCs w:val="24"/>
        </w:rPr>
        <w:t xml:space="preserve">2. Предложение о заключении договора (безотзывная оферта) </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bCs/>
          <w:sz w:val="24"/>
          <w:szCs w:val="24"/>
          <w:lang w:eastAsia="ru-RU"/>
        </w:rPr>
      </w:pPr>
      <w:r w:rsidRPr="00327380">
        <w:rPr>
          <w:rFonts w:ascii="Times New Roman" w:eastAsia="Times New Roman" w:hAnsi="Times New Roman" w:cs="Times New Roman"/>
          <w:bCs/>
          <w:sz w:val="24"/>
          <w:szCs w:val="24"/>
          <w:lang w:eastAsia="ru-RU"/>
        </w:rPr>
        <w:t>3.Заявку претендента</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bCs/>
          <w:sz w:val="24"/>
          <w:szCs w:val="24"/>
          <w:lang w:eastAsia="ru-RU"/>
        </w:rPr>
      </w:pPr>
      <w:r w:rsidRPr="00327380">
        <w:rPr>
          <w:rFonts w:ascii="Times New Roman" w:eastAsia="Times New Roman" w:hAnsi="Times New Roman" w:cs="Times New Roman"/>
          <w:bCs/>
          <w:sz w:val="24"/>
          <w:szCs w:val="24"/>
          <w:lang w:eastAsia="ru-RU"/>
        </w:rPr>
        <w:t>4. Анкету претендента</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bCs/>
          <w:sz w:val="24"/>
          <w:szCs w:val="24"/>
          <w:lang w:eastAsia="ru-RU"/>
        </w:rPr>
      </w:pPr>
      <w:r w:rsidRPr="00327380">
        <w:rPr>
          <w:rFonts w:ascii="Times New Roman" w:eastAsia="Times New Roman" w:hAnsi="Times New Roman" w:cs="Times New Roman"/>
          <w:bCs/>
          <w:sz w:val="24"/>
          <w:szCs w:val="24"/>
          <w:lang w:eastAsia="ru-RU"/>
        </w:rPr>
        <w:t>5. Критерии выбора претендента</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bCs/>
          <w:sz w:val="24"/>
          <w:szCs w:val="24"/>
          <w:lang w:eastAsia="ru-RU"/>
        </w:rPr>
      </w:pPr>
      <w:r w:rsidRPr="00327380">
        <w:rPr>
          <w:rFonts w:ascii="Times New Roman" w:eastAsia="Times New Roman" w:hAnsi="Times New Roman" w:cs="Times New Roman"/>
          <w:bCs/>
          <w:sz w:val="24"/>
          <w:szCs w:val="24"/>
          <w:lang w:eastAsia="ru-RU"/>
        </w:rPr>
        <w:t>6. Заверенные копии учредительных документов:</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копия Устава участника,</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копию свидетельства о государственной регистрации юридического лица,</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копия свидетельства о внесении записи в Единый государственный реестр юридических лиц,</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копия выписки из ЕГРЮЛ, сроком оформления и выдачи налоговым органом не ранее 1</w:t>
      </w:r>
      <w:r w:rsidRPr="00327380">
        <w:rPr>
          <w:rFonts w:ascii="Times New Roman" w:eastAsia="Times New Roman" w:hAnsi="Times New Roman" w:cs="Times New Roman"/>
          <w:i/>
          <w:sz w:val="24"/>
          <w:szCs w:val="24"/>
          <w:u w:val="single"/>
          <w:lang w:eastAsia="ar-SA"/>
        </w:rPr>
        <w:t xml:space="preserve"> квартала 2016 г,</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sz w:val="24"/>
          <w:szCs w:val="24"/>
          <w:lang w:eastAsia="ar-SA"/>
        </w:rPr>
        <w:t xml:space="preserve">    - копии документов, подтверждающие полномочия представителя контрагента, подписывающего договор,</w:t>
      </w:r>
    </w:p>
    <w:p w:rsidR="00560C03" w:rsidRPr="00327380" w:rsidRDefault="00560C03" w:rsidP="00560C03">
      <w:pPr>
        <w:tabs>
          <w:tab w:val="left" w:pos="0"/>
        </w:tabs>
        <w:autoSpaceDE w:val="0"/>
        <w:autoSpaceDN w:val="0"/>
        <w:adjustRightInd w:val="0"/>
        <w:spacing w:after="0" w:line="240" w:lineRule="auto"/>
        <w:ind w:left="851" w:hanging="284"/>
        <w:jc w:val="both"/>
        <w:rPr>
          <w:rFonts w:ascii="Times New Roman" w:eastAsia="Times New Roman" w:hAnsi="Times New Roman" w:cs="Times New Roman"/>
          <w:i/>
          <w:sz w:val="24"/>
          <w:szCs w:val="24"/>
          <w:lang w:eastAsia="ar-SA"/>
        </w:rPr>
      </w:pPr>
      <w:r w:rsidRPr="00327380">
        <w:rPr>
          <w:rFonts w:ascii="Times New Roman" w:eastAsia="Times New Roman" w:hAnsi="Times New Roman" w:cs="Times New Roman"/>
          <w:i/>
          <w:sz w:val="24"/>
          <w:szCs w:val="24"/>
          <w:lang w:eastAsia="ar-SA"/>
        </w:rPr>
        <w:t xml:space="preserve">    - ксерокопия паспорта представителя контрагента, подписывающего договор.</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sz w:val="24"/>
          <w:szCs w:val="24"/>
          <w:lang w:eastAsia="ar-SA"/>
        </w:rPr>
      </w:pPr>
      <w:r w:rsidRPr="00327380">
        <w:rPr>
          <w:rFonts w:ascii="Times New Roman" w:eastAsia="Times New Roman" w:hAnsi="Times New Roman" w:cs="Times New Roman"/>
          <w:bCs/>
          <w:sz w:val="24"/>
          <w:szCs w:val="24"/>
          <w:lang w:eastAsia="ru-RU"/>
        </w:rPr>
        <w:t>7. Заверенные копии лицензий на право осуществления видов деятельности, соответствующих предмету сделки (в случае, если в соответствии с действующим законодательством данный вид деятельности подлежит лицензированию).</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sz w:val="24"/>
          <w:szCs w:val="24"/>
          <w:lang w:eastAsia="ar-SA"/>
        </w:rPr>
      </w:pPr>
      <w:r w:rsidRPr="00327380">
        <w:rPr>
          <w:rFonts w:ascii="Times New Roman" w:eastAsia="Times New Roman" w:hAnsi="Times New Roman" w:cs="Times New Roman"/>
          <w:bCs/>
          <w:sz w:val="24"/>
          <w:szCs w:val="24"/>
          <w:lang w:eastAsia="ru-RU"/>
        </w:rPr>
        <w:t>8.</w:t>
      </w:r>
      <w:r w:rsidRPr="00327380">
        <w:rPr>
          <w:rFonts w:ascii="Times New Roman" w:eastAsia="Times New Roman" w:hAnsi="Times New Roman" w:cs="Times New Roman"/>
          <w:b/>
          <w:bCs/>
          <w:sz w:val="24"/>
          <w:szCs w:val="24"/>
          <w:lang w:eastAsia="ru-RU"/>
        </w:rPr>
        <w:t xml:space="preserve"> </w:t>
      </w:r>
      <w:r w:rsidRPr="00327380">
        <w:rPr>
          <w:rFonts w:ascii="Times New Roman" w:eastAsia="Times New Roman" w:hAnsi="Times New Roman" w:cs="Times New Roman"/>
          <w:bCs/>
          <w:sz w:val="24"/>
          <w:szCs w:val="24"/>
          <w:lang w:eastAsia="ru-RU"/>
        </w:rPr>
        <w:t xml:space="preserve">Согласно требованиям, изложенным в форме критериев выбора претендента, в </w:t>
      </w:r>
      <w:proofErr w:type="spellStart"/>
      <w:r w:rsidRPr="00327380">
        <w:rPr>
          <w:rFonts w:ascii="Times New Roman" w:eastAsia="Times New Roman" w:hAnsi="Times New Roman" w:cs="Times New Roman"/>
          <w:bCs/>
          <w:sz w:val="24"/>
          <w:szCs w:val="24"/>
          <w:lang w:eastAsia="ru-RU"/>
        </w:rPr>
        <w:t>т.ч</w:t>
      </w:r>
      <w:proofErr w:type="spellEnd"/>
      <w:r w:rsidRPr="00327380">
        <w:rPr>
          <w:rFonts w:ascii="Times New Roman" w:eastAsia="Times New Roman" w:hAnsi="Times New Roman" w:cs="Times New Roman"/>
          <w:bCs/>
          <w:sz w:val="24"/>
          <w:szCs w:val="24"/>
          <w:lang w:eastAsia="ru-RU"/>
        </w:rPr>
        <w:t>. копию платежного поручения о перечислении задатка на расчетный счет ОАО «</w:t>
      </w:r>
      <w:proofErr w:type="spellStart"/>
      <w:r w:rsidRPr="00327380">
        <w:rPr>
          <w:rFonts w:ascii="Times New Roman" w:eastAsia="Times New Roman" w:hAnsi="Times New Roman" w:cs="Times New Roman"/>
          <w:bCs/>
          <w:sz w:val="24"/>
          <w:szCs w:val="24"/>
          <w:lang w:eastAsia="ru-RU"/>
        </w:rPr>
        <w:t>Славнефть</w:t>
      </w:r>
      <w:proofErr w:type="spellEnd"/>
      <w:r w:rsidRPr="00327380">
        <w:rPr>
          <w:rFonts w:ascii="Times New Roman" w:eastAsia="Times New Roman" w:hAnsi="Times New Roman" w:cs="Times New Roman"/>
          <w:bCs/>
          <w:sz w:val="24"/>
          <w:szCs w:val="24"/>
          <w:lang w:eastAsia="ru-RU"/>
        </w:rPr>
        <w:t>-ЯНОС».</w:t>
      </w:r>
    </w:p>
    <w:p w:rsidR="00560C03" w:rsidRPr="00327380" w:rsidRDefault="00560C03" w:rsidP="00560C03">
      <w:pPr>
        <w:spacing w:after="0" w:line="240" w:lineRule="auto"/>
        <w:ind w:left="851" w:hanging="284"/>
        <w:jc w:val="both"/>
        <w:outlineLvl w:val="3"/>
        <w:rPr>
          <w:rFonts w:ascii="Times New Roman" w:eastAsia="Times New Roman" w:hAnsi="Times New Roman" w:cs="Times New Roman"/>
          <w:sz w:val="24"/>
          <w:szCs w:val="24"/>
          <w:lang w:eastAsia="ru-RU"/>
        </w:rPr>
      </w:pPr>
      <w:r w:rsidRPr="00327380">
        <w:rPr>
          <w:rFonts w:ascii="Times New Roman" w:eastAsia="Times New Roman" w:hAnsi="Times New Roman" w:cs="Times New Roman"/>
          <w:bCs/>
          <w:sz w:val="24"/>
          <w:szCs w:val="24"/>
          <w:lang w:eastAsia="ru-RU"/>
        </w:rPr>
        <w:t>9. Скрепленный подписью и печатью проект Договора с протоколом согласования и Соглашение о задатке, в редакции Продавца.</w:t>
      </w:r>
    </w:p>
    <w:p w:rsidR="00560C03" w:rsidRPr="00327380" w:rsidRDefault="00560C03" w:rsidP="005B5FC0">
      <w:pPr>
        <w:spacing w:after="0" w:line="240" w:lineRule="auto"/>
        <w:ind w:left="851" w:hanging="284"/>
        <w:jc w:val="both"/>
        <w:outlineLvl w:val="3"/>
        <w:rPr>
          <w:rFonts w:ascii="Times New Roman" w:eastAsia="Times New Roman" w:hAnsi="Times New Roman" w:cs="Times New Roman"/>
          <w:sz w:val="24"/>
          <w:szCs w:val="24"/>
          <w:lang w:eastAsia="ru-RU"/>
        </w:rPr>
      </w:pPr>
      <w:r w:rsidRPr="00327380">
        <w:rPr>
          <w:rFonts w:ascii="Times New Roman" w:eastAsia="Times New Roman" w:hAnsi="Times New Roman" w:cs="Times New Roman"/>
          <w:bCs/>
          <w:sz w:val="24"/>
          <w:szCs w:val="24"/>
          <w:lang w:eastAsia="ru-RU"/>
        </w:rPr>
        <w:t>10. Коммерческое предложение (заполненный претендентом Лот).</w:t>
      </w:r>
      <w:r w:rsidRPr="00327380">
        <w:rPr>
          <w:rFonts w:ascii="Times New Roman" w:eastAsia="Times New Roman" w:hAnsi="Times New Roman" w:cs="Times New Roman"/>
          <w:sz w:val="24"/>
          <w:szCs w:val="24"/>
          <w:lang w:eastAsia="ru-RU"/>
        </w:rPr>
        <w:t xml:space="preserve"> </w:t>
      </w:r>
    </w:p>
    <w:p w:rsidR="00560C03" w:rsidRPr="00327380" w:rsidRDefault="00560C03" w:rsidP="00560C03">
      <w:pPr>
        <w:pStyle w:val="ad"/>
        <w:spacing w:after="0"/>
        <w:ind w:left="0" w:firstLine="720"/>
        <w:jc w:val="both"/>
        <w:rPr>
          <w:sz w:val="24"/>
          <w:szCs w:val="24"/>
        </w:rPr>
      </w:pPr>
      <w:r w:rsidRPr="00327380">
        <w:rPr>
          <w:sz w:val="24"/>
          <w:szCs w:val="24"/>
        </w:rPr>
        <w:lastRenderedPageBreak/>
        <w:t>Вышеуказ</w:t>
      </w:r>
      <w:bookmarkStart w:id="0" w:name="_GoBack"/>
      <w:bookmarkEnd w:id="0"/>
      <w:r w:rsidRPr="00327380">
        <w:rPr>
          <w:sz w:val="24"/>
          <w:szCs w:val="24"/>
        </w:rPr>
        <w:t>анные копии документов должны быть заверены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60C03" w:rsidRPr="00327380" w:rsidRDefault="00560C03" w:rsidP="00560C03">
      <w:pPr>
        <w:pStyle w:val="ad"/>
        <w:spacing w:after="0"/>
        <w:ind w:left="0" w:firstLine="720"/>
        <w:rPr>
          <w:sz w:val="24"/>
          <w:szCs w:val="24"/>
        </w:rPr>
      </w:pPr>
    </w:p>
    <w:p w:rsidR="00560C03" w:rsidRPr="00327380" w:rsidRDefault="005B5FC0" w:rsidP="00560C03">
      <w:pPr>
        <w:pStyle w:val="ad"/>
        <w:spacing w:after="0"/>
        <w:ind w:left="0"/>
        <w:rPr>
          <w:b/>
          <w:sz w:val="24"/>
          <w:szCs w:val="24"/>
        </w:rPr>
      </w:pPr>
      <w:r w:rsidRPr="00327380">
        <w:rPr>
          <w:b/>
          <w:sz w:val="24"/>
          <w:szCs w:val="24"/>
        </w:rPr>
        <w:t>Начало сбора оферт – «14» июля</w:t>
      </w:r>
      <w:r w:rsidR="00560C03" w:rsidRPr="00327380">
        <w:rPr>
          <w:b/>
          <w:sz w:val="24"/>
          <w:szCs w:val="24"/>
        </w:rPr>
        <w:t xml:space="preserve"> 2016 г.</w:t>
      </w:r>
    </w:p>
    <w:p w:rsidR="00560C03" w:rsidRPr="00327380" w:rsidRDefault="005B5FC0" w:rsidP="00560C03">
      <w:pPr>
        <w:pStyle w:val="ad"/>
        <w:spacing w:after="0"/>
        <w:ind w:left="0" w:right="-283"/>
        <w:rPr>
          <w:b/>
          <w:sz w:val="24"/>
          <w:szCs w:val="24"/>
        </w:rPr>
      </w:pPr>
      <w:r w:rsidRPr="00327380">
        <w:rPr>
          <w:b/>
          <w:sz w:val="24"/>
          <w:szCs w:val="24"/>
        </w:rPr>
        <w:t>Окончание сбора оферт – 16</w:t>
      </w:r>
      <w:r w:rsidR="00560C03" w:rsidRPr="00327380">
        <w:rPr>
          <w:b/>
          <w:sz w:val="24"/>
          <w:szCs w:val="24"/>
        </w:rPr>
        <w:t xml:space="preserve"> часов </w:t>
      </w:r>
      <w:r w:rsidRPr="00327380">
        <w:rPr>
          <w:b/>
          <w:sz w:val="24"/>
          <w:szCs w:val="24"/>
        </w:rPr>
        <w:t>00 минут (время московское) «22» июля</w:t>
      </w:r>
      <w:r w:rsidR="00560C03" w:rsidRPr="00327380">
        <w:rPr>
          <w:b/>
          <w:sz w:val="24"/>
          <w:szCs w:val="24"/>
        </w:rPr>
        <w:t xml:space="preserve"> 2016г.</w:t>
      </w:r>
    </w:p>
    <w:p w:rsidR="00560C03" w:rsidRPr="00327380" w:rsidRDefault="00560C03" w:rsidP="00560C03">
      <w:pPr>
        <w:spacing w:after="0" w:line="240" w:lineRule="auto"/>
        <w:ind w:left="851" w:hanging="851"/>
        <w:jc w:val="both"/>
        <w:outlineLvl w:val="3"/>
        <w:rPr>
          <w:rFonts w:ascii="Times New Roman" w:eastAsia="Times New Roman" w:hAnsi="Times New Roman" w:cs="Times New Roman"/>
          <w:sz w:val="24"/>
          <w:szCs w:val="24"/>
          <w:lang w:eastAsia="ru-RU"/>
        </w:rPr>
      </w:pPr>
      <w:r w:rsidRPr="00327380">
        <w:rPr>
          <w:rFonts w:ascii="Times New Roman" w:hAnsi="Times New Roman" w:cs="Times New Roman"/>
          <w:b/>
          <w:sz w:val="24"/>
          <w:szCs w:val="24"/>
        </w:rPr>
        <w:t>Срок для акцепта оферты – до 01.08.2016г</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
          <w:i/>
          <w:sz w:val="24"/>
          <w:szCs w:val="24"/>
          <w:lang w:eastAsia="ar-SA"/>
        </w:rPr>
      </w:pPr>
    </w:p>
    <w:p w:rsidR="00560C03" w:rsidRPr="00327380" w:rsidRDefault="00560C03" w:rsidP="00560C03">
      <w:pPr>
        <w:pStyle w:val="ad"/>
        <w:spacing w:after="0"/>
        <w:ind w:left="0" w:firstLine="709"/>
        <w:jc w:val="both"/>
        <w:rPr>
          <w:sz w:val="24"/>
          <w:szCs w:val="24"/>
        </w:rPr>
      </w:pPr>
      <w:r w:rsidRPr="00327380">
        <w:rPr>
          <w:sz w:val="24"/>
          <w:szCs w:val="24"/>
        </w:rPr>
        <w:t>Предложения, представленные позже указанного срока к рассмотрению не принимаются ни при каких условиях.</w:t>
      </w:r>
    </w:p>
    <w:p w:rsidR="00560C03" w:rsidRPr="00327380" w:rsidRDefault="00560C03" w:rsidP="00560C03">
      <w:pPr>
        <w:pStyle w:val="ad"/>
        <w:spacing w:after="0"/>
        <w:ind w:left="0" w:firstLine="720"/>
        <w:jc w:val="both"/>
        <w:rPr>
          <w:sz w:val="24"/>
          <w:szCs w:val="24"/>
        </w:rPr>
      </w:pPr>
    </w:p>
    <w:p w:rsidR="00560C03" w:rsidRPr="00327380" w:rsidRDefault="00560C03" w:rsidP="00560C03">
      <w:pPr>
        <w:pStyle w:val="ad"/>
        <w:spacing w:after="0"/>
        <w:ind w:left="0" w:firstLine="720"/>
        <w:rPr>
          <w:sz w:val="24"/>
          <w:szCs w:val="24"/>
        </w:rPr>
      </w:pPr>
      <w:r w:rsidRPr="00327380">
        <w:rPr>
          <w:sz w:val="24"/>
          <w:szCs w:val="24"/>
        </w:rPr>
        <w:t xml:space="preserve">Документы должны быть доставлены к назначенному сроку окончания сбора оферт в </w:t>
      </w:r>
      <w:r w:rsidRPr="00327380">
        <w:rPr>
          <w:b/>
          <w:sz w:val="24"/>
          <w:szCs w:val="24"/>
        </w:rPr>
        <w:t>запечатанных конвертах, скрепленных  печатью  претендента</w:t>
      </w:r>
      <w:r w:rsidRPr="00327380">
        <w:rPr>
          <w:sz w:val="24"/>
          <w:szCs w:val="24"/>
        </w:rPr>
        <w:t xml:space="preserve">, с пометкой «оригинал» и «копия». </w:t>
      </w:r>
    </w:p>
    <w:p w:rsidR="00560C03" w:rsidRPr="00327380" w:rsidRDefault="00560C03" w:rsidP="00560C03">
      <w:pPr>
        <w:pStyle w:val="ad"/>
        <w:spacing w:after="0"/>
        <w:ind w:left="0" w:firstLine="720"/>
        <w:rPr>
          <w:sz w:val="24"/>
          <w:szCs w:val="24"/>
        </w:rPr>
      </w:pPr>
      <w:r w:rsidRPr="00327380">
        <w:rPr>
          <w:sz w:val="24"/>
          <w:szCs w:val="24"/>
        </w:rPr>
        <w:t>Надпись на конверте должна содержать:</w:t>
      </w:r>
    </w:p>
    <w:p w:rsidR="00560C03" w:rsidRPr="00327380" w:rsidRDefault="00560C03" w:rsidP="00560C03">
      <w:pPr>
        <w:pStyle w:val="ad"/>
        <w:spacing w:after="0"/>
        <w:ind w:left="0" w:firstLine="720"/>
        <w:rPr>
          <w:sz w:val="24"/>
          <w:szCs w:val="24"/>
        </w:rPr>
      </w:pPr>
      <w:r w:rsidRPr="00327380">
        <w:rPr>
          <w:sz w:val="24"/>
          <w:szCs w:val="24"/>
        </w:rPr>
        <w:t xml:space="preserve">- наименование организации-претендента; </w:t>
      </w:r>
    </w:p>
    <w:p w:rsidR="00560C03" w:rsidRPr="00327380" w:rsidRDefault="00560C03" w:rsidP="00560C03">
      <w:pPr>
        <w:pStyle w:val="ad"/>
        <w:spacing w:after="0"/>
        <w:ind w:left="0" w:firstLine="720"/>
        <w:rPr>
          <w:sz w:val="24"/>
          <w:szCs w:val="24"/>
        </w:rPr>
      </w:pPr>
      <w:r w:rsidRPr="00327380">
        <w:rPr>
          <w:sz w:val="24"/>
          <w:szCs w:val="24"/>
        </w:rPr>
        <w:t>- наименование и адрес адресата оферты, с пометкой «</w:t>
      </w:r>
      <w:r w:rsidRPr="00327380">
        <w:rPr>
          <w:b/>
          <w:sz w:val="24"/>
          <w:szCs w:val="24"/>
        </w:rPr>
        <w:t>В Тендерный комитет</w:t>
      </w:r>
      <w:r w:rsidRPr="00327380">
        <w:rPr>
          <w:sz w:val="24"/>
          <w:szCs w:val="24"/>
        </w:rPr>
        <w:t>»;</w:t>
      </w:r>
    </w:p>
    <w:p w:rsidR="00560C03" w:rsidRPr="00327380" w:rsidRDefault="00560C03" w:rsidP="00560C03">
      <w:pPr>
        <w:pStyle w:val="ad"/>
        <w:spacing w:after="0"/>
        <w:ind w:left="0" w:firstLine="720"/>
        <w:rPr>
          <w:sz w:val="24"/>
          <w:szCs w:val="24"/>
        </w:rPr>
      </w:pPr>
      <w:r w:rsidRPr="00327380">
        <w:rPr>
          <w:sz w:val="24"/>
          <w:szCs w:val="24"/>
        </w:rPr>
        <w:t>- пометку: «</w:t>
      </w:r>
      <w:r w:rsidRPr="00327380">
        <w:rPr>
          <w:b/>
          <w:sz w:val="24"/>
          <w:szCs w:val="24"/>
        </w:rPr>
        <w:t>Конфиденциально. Не вскрывать</w:t>
      </w:r>
      <w:r w:rsidRPr="00327380">
        <w:rPr>
          <w:sz w:val="24"/>
          <w:szCs w:val="24"/>
        </w:rPr>
        <w:t>»;</w:t>
      </w:r>
    </w:p>
    <w:p w:rsidR="00560C03" w:rsidRPr="00327380" w:rsidRDefault="00560C03" w:rsidP="00560C03">
      <w:pPr>
        <w:pStyle w:val="ad"/>
        <w:spacing w:after="0"/>
        <w:ind w:left="0" w:firstLine="720"/>
        <w:rPr>
          <w:sz w:val="24"/>
          <w:szCs w:val="24"/>
        </w:rPr>
      </w:pPr>
      <w:r w:rsidRPr="00327380">
        <w:rPr>
          <w:sz w:val="24"/>
          <w:szCs w:val="24"/>
        </w:rPr>
        <w:t>- ссылку на настоящее сообщение по форме: «Предложение на № &lt;номер настоящего сообщения&gt;».</w:t>
      </w:r>
    </w:p>
    <w:p w:rsidR="00560C03" w:rsidRPr="00327380" w:rsidRDefault="00560C03" w:rsidP="00560C03">
      <w:pPr>
        <w:pStyle w:val="ad"/>
        <w:spacing w:after="0"/>
        <w:ind w:left="0" w:firstLine="720"/>
        <w:jc w:val="both"/>
        <w:rPr>
          <w:sz w:val="24"/>
          <w:szCs w:val="24"/>
        </w:rPr>
      </w:pPr>
      <w:r w:rsidRPr="00327380">
        <w:rPr>
          <w:sz w:val="24"/>
          <w:szCs w:val="24"/>
        </w:rPr>
        <w:t xml:space="preserve">Участник передает </w:t>
      </w:r>
      <w:r w:rsidRPr="00327380">
        <w:rPr>
          <w:b/>
          <w:i/>
          <w:sz w:val="24"/>
          <w:szCs w:val="24"/>
          <w:u w:val="single"/>
        </w:rPr>
        <w:t>два конверта</w:t>
      </w:r>
      <w:r w:rsidRPr="00327380">
        <w:rPr>
          <w:sz w:val="24"/>
          <w:szCs w:val="24"/>
        </w:rPr>
        <w:t xml:space="preserve">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w:t>
      </w:r>
    </w:p>
    <w:p w:rsidR="00560C03" w:rsidRPr="00327380" w:rsidRDefault="00560C03" w:rsidP="00560C03">
      <w:pPr>
        <w:pStyle w:val="ad"/>
        <w:spacing w:after="0"/>
        <w:ind w:left="0" w:firstLine="720"/>
        <w:jc w:val="both"/>
        <w:rPr>
          <w:b/>
          <w:sz w:val="24"/>
          <w:szCs w:val="24"/>
        </w:rPr>
      </w:pPr>
      <w:r w:rsidRPr="00327380">
        <w:rPr>
          <w:sz w:val="24"/>
          <w:szCs w:val="24"/>
        </w:rPr>
        <w:t xml:space="preserve">В конверт с пометкой «Оригинал»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w:t>
      </w:r>
      <w:r w:rsidRPr="00327380">
        <w:rPr>
          <w:b/>
          <w:sz w:val="24"/>
          <w:szCs w:val="24"/>
        </w:rPr>
        <w:t>Документы в конверте с пометкой «Оригинал» являются официальной офертой.</w:t>
      </w:r>
    </w:p>
    <w:p w:rsidR="00560C03" w:rsidRPr="00327380" w:rsidRDefault="00560C03" w:rsidP="00560C03">
      <w:pPr>
        <w:pStyle w:val="ad"/>
        <w:spacing w:after="0"/>
        <w:ind w:left="0" w:firstLine="720"/>
        <w:jc w:val="both"/>
        <w:rPr>
          <w:sz w:val="24"/>
          <w:szCs w:val="24"/>
        </w:rPr>
      </w:pPr>
      <w:r w:rsidRPr="00327380">
        <w:rPr>
          <w:sz w:val="24"/>
          <w:szCs w:val="24"/>
        </w:rPr>
        <w:t xml:space="preserve">В конверт с пометкой «Копия» вкладывается копии всех документов, находящихся в первом конверте. </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не позднее 16-00 часов по московскому времени «</w:t>
      </w:r>
      <w:r w:rsidR="00EA31F0" w:rsidRPr="00327380">
        <w:rPr>
          <w:rFonts w:ascii="Times New Roman" w:eastAsia="Times New Roman" w:hAnsi="Times New Roman" w:cs="Times New Roman"/>
          <w:sz w:val="24"/>
          <w:szCs w:val="24"/>
          <w:lang w:eastAsia="ar-SA"/>
        </w:rPr>
        <w:t>22</w:t>
      </w:r>
      <w:r w:rsidRPr="00327380">
        <w:rPr>
          <w:rFonts w:ascii="Times New Roman" w:eastAsia="Times New Roman" w:hAnsi="Times New Roman" w:cs="Times New Roman"/>
          <w:sz w:val="24"/>
          <w:szCs w:val="24"/>
          <w:lang w:eastAsia="ar-SA"/>
        </w:rPr>
        <w:t>» ию</w:t>
      </w:r>
      <w:r w:rsidR="00D33F18" w:rsidRPr="00327380">
        <w:rPr>
          <w:rFonts w:ascii="Times New Roman" w:eastAsia="Times New Roman" w:hAnsi="Times New Roman" w:cs="Times New Roman"/>
          <w:sz w:val="24"/>
          <w:szCs w:val="24"/>
          <w:lang w:eastAsia="ar-SA"/>
        </w:rPr>
        <w:t>л</w:t>
      </w:r>
      <w:r w:rsidRPr="00327380">
        <w:rPr>
          <w:rFonts w:ascii="Times New Roman" w:eastAsia="Times New Roman" w:hAnsi="Times New Roman" w:cs="Times New Roman"/>
          <w:sz w:val="24"/>
          <w:szCs w:val="24"/>
          <w:lang w:eastAsia="ar-SA"/>
        </w:rPr>
        <w:t>я 2016 года.</w:t>
      </w:r>
    </w:p>
    <w:p w:rsidR="00560C03" w:rsidRPr="00327380" w:rsidRDefault="00560C03" w:rsidP="00560C03">
      <w:pPr>
        <w:pStyle w:val="ad"/>
        <w:spacing w:after="0"/>
        <w:ind w:left="0" w:firstLine="720"/>
        <w:jc w:val="both"/>
        <w:rPr>
          <w:sz w:val="24"/>
          <w:szCs w:val="24"/>
        </w:rPr>
      </w:pPr>
      <w:r w:rsidRPr="00327380">
        <w:rPr>
          <w:sz w:val="24"/>
          <w:szCs w:val="24"/>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
          <w:i/>
          <w:sz w:val="24"/>
          <w:szCs w:val="24"/>
          <w:lang w:eastAsia="ar-SA"/>
        </w:rPr>
      </w:pP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учета НДС.</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Металлолом, лом с содержанием черного и цветного металла не облагается НДС.</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Для участия по данному типу сделки необходимо иметь ЛИЦЕНЗИЮ на осуществление деятельности в области обращения с ломом черных и цветных металлов. </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sz w:val="24"/>
          <w:szCs w:val="24"/>
          <w:lang w:eastAsia="ar-SA"/>
        </w:rPr>
        <w:tab/>
      </w:r>
      <w:r w:rsidRPr="00327380">
        <w:rPr>
          <w:rFonts w:ascii="Times New Roman" w:eastAsia="Times New Roman" w:hAnsi="Times New Roman" w:cs="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При принятии решения об акцепте предпочтение будет отдано Претенденту:</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предложившему наибольшую цену приобретения Товара;</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обеспечивающему самовывоз Товара;</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осуществляющему 100% предоплату;</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готовому выполнить требования Продавца в области ОТ, ПБ и ООС,</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предоставившему копию платежного поручения о перечислении задатка на расчетный счет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-ЯНОС».</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60C03" w:rsidRPr="00327380" w:rsidRDefault="00560C03" w:rsidP="00560C03">
      <w:pPr>
        <w:spacing w:after="0" w:line="240" w:lineRule="auto"/>
        <w:ind w:firstLine="567"/>
        <w:jc w:val="both"/>
        <w:rPr>
          <w:rFonts w:ascii="Times New Roman" w:eastAsia="Times New Roman" w:hAnsi="Times New Roman" w:cs="Times New Roman"/>
          <w:i/>
          <w:sz w:val="24"/>
          <w:szCs w:val="24"/>
          <w:lang w:eastAsia="ru-RU"/>
        </w:rPr>
      </w:pPr>
      <w:r w:rsidRPr="00327380">
        <w:rPr>
          <w:rFonts w:ascii="Times New Roman" w:eastAsia="Times New Roman" w:hAnsi="Times New Roman" w:cs="Times New Roman"/>
          <w:sz w:val="24"/>
          <w:szCs w:val="24"/>
          <w:lang w:eastAsia="ru-RU"/>
        </w:rPr>
        <w:lastRenderedPageBreak/>
        <w:t>«</w:t>
      </w:r>
      <w:r w:rsidRPr="00327380">
        <w:rPr>
          <w:rFonts w:ascii="Times New Roman" w:eastAsia="Times New Roman" w:hAnsi="Times New Roman" w:cs="Times New Roman"/>
          <w:i/>
          <w:sz w:val="24"/>
          <w:szCs w:val="24"/>
          <w:lang w:eastAsia="ru-RU"/>
        </w:rPr>
        <w:t>Контрагент может быть признан победителем тендера при отсутствии у него неурегулированных претензий со стороны ОАО «</w:t>
      </w:r>
      <w:proofErr w:type="spellStart"/>
      <w:r w:rsidRPr="00327380">
        <w:rPr>
          <w:rFonts w:ascii="Times New Roman" w:eastAsia="Times New Roman" w:hAnsi="Times New Roman" w:cs="Times New Roman"/>
          <w:i/>
          <w:sz w:val="24"/>
          <w:szCs w:val="24"/>
          <w:lang w:eastAsia="ru-RU"/>
        </w:rPr>
        <w:t>Славнефть</w:t>
      </w:r>
      <w:proofErr w:type="spellEnd"/>
      <w:r w:rsidRPr="00327380">
        <w:rPr>
          <w:rFonts w:ascii="Times New Roman" w:eastAsia="Times New Roman" w:hAnsi="Times New Roman" w:cs="Times New Roman"/>
          <w:i/>
          <w:sz w:val="24"/>
          <w:szCs w:val="24"/>
          <w:lang w:eastAsia="ru-RU"/>
        </w:rPr>
        <w:t>-ЯНОС», предъявленных последним не позднее даты публикации ПДО (с приложениями) на интернет-сайте ОАО «</w:t>
      </w:r>
      <w:proofErr w:type="spellStart"/>
      <w:r w:rsidRPr="00327380">
        <w:rPr>
          <w:rFonts w:ascii="Times New Roman" w:eastAsia="Times New Roman" w:hAnsi="Times New Roman" w:cs="Times New Roman"/>
          <w:i/>
          <w:sz w:val="24"/>
          <w:szCs w:val="24"/>
          <w:lang w:eastAsia="ru-RU"/>
        </w:rPr>
        <w:t>Славнефть</w:t>
      </w:r>
      <w:proofErr w:type="spellEnd"/>
      <w:r w:rsidRPr="00327380">
        <w:rPr>
          <w:rFonts w:ascii="Times New Roman" w:eastAsia="Times New Roman" w:hAnsi="Times New Roman" w:cs="Times New Roman"/>
          <w:i/>
          <w:sz w:val="24"/>
          <w:szCs w:val="24"/>
          <w:lang w:eastAsia="ru-RU"/>
        </w:rPr>
        <w:t>-ЯНОС».</w:t>
      </w:r>
    </w:p>
    <w:p w:rsidR="00560C03" w:rsidRPr="00327380" w:rsidRDefault="00560C03" w:rsidP="00560C03">
      <w:pPr>
        <w:spacing w:after="0" w:line="240" w:lineRule="auto"/>
        <w:ind w:firstLine="567"/>
        <w:jc w:val="both"/>
        <w:rPr>
          <w:rFonts w:ascii="Times New Roman" w:eastAsia="Times New Roman" w:hAnsi="Times New Roman" w:cs="Times New Roman"/>
          <w:sz w:val="24"/>
          <w:szCs w:val="24"/>
          <w:lang w:eastAsia="ru-RU"/>
        </w:rPr>
      </w:pP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Обращаем Ваше внимание на необходимость ознакомления с проектом договора.</w:t>
      </w:r>
    </w:p>
    <w:p w:rsidR="00560C03" w:rsidRPr="00327380" w:rsidRDefault="00560C03" w:rsidP="00560C03">
      <w:pPr>
        <w:suppressAutoHyphens/>
        <w:spacing w:after="0" w:line="240" w:lineRule="auto"/>
        <w:ind w:firstLine="567"/>
        <w:jc w:val="both"/>
        <w:rPr>
          <w:rFonts w:ascii="Times New Roman" w:eastAsia="Calibri" w:hAnsi="Times New Roman" w:cs="Times New Roman"/>
          <w:sz w:val="24"/>
          <w:szCs w:val="24"/>
        </w:rPr>
      </w:pPr>
      <w:r w:rsidRPr="00327380">
        <w:rPr>
          <w:rFonts w:ascii="Times New Roman" w:eastAsia="Times New Roman" w:hAnsi="Times New Roman" w:cs="Times New Roman"/>
          <w:i/>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327380">
        <w:rPr>
          <w:rFonts w:ascii="Times New Roman" w:eastAsia="Calibri" w:hAnsi="Times New Roman" w:cs="Times New Roman"/>
          <w:sz w:val="24"/>
          <w:szCs w:val="24"/>
        </w:rPr>
        <w:t xml:space="preserve"> </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По вопросам, касающимся </w:t>
      </w:r>
      <w:r w:rsidRPr="00327380">
        <w:rPr>
          <w:rFonts w:ascii="Times New Roman" w:eastAsia="Times New Roman" w:hAnsi="Times New Roman" w:cs="Times New Roman"/>
          <w:i/>
          <w:sz w:val="24"/>
          <w:szCs w:val="24"/>
          <w:lang w:eastAsia="ar-SA"/>
        </w:rPr>
        <w:t>технических характеристик</w:t>
      </w:r>
      <w:r w:rsidRPr="00327380">
        <w:rPr>
          <w:rFonts w:ascii="Times New Roman" w:eastAsia="Times New Roman" w:hAnsi="Times New Roman" w:cs="Times New Roman"/>
          <w:sz w:val="24"/>
          <w:szCs w:val="24"/>
          <w:lang w:eastAsia="ar-SA"/>
        </w:rPr>
        <w:t xml:space="preserve"> вышеуказанных НЛ, обращаться по тел. (ниже указанных) и  на сайте Общества:</w:t>
      </w:r>
    </w:p>
    <w:tbl>
      <w:tblPr>
        <w:tblpPr w:leftFromText="180" w:rightFromText="180" w:bottomFromText="200" w:vertAnchor="text" w:horzAnchor="margin" w:tblpY="34"/>
        <w:tblW w:w="14702" w:type="dxa"/>
        <w:tblLayout w:type="fixed"/>
        <w:tblLook w:val="04A0" w:firstRow="1" w:lastRow="0" w:firstColumn="1" w:lastColumn="0" w:noHBand="0" w:noVBand="1"/>
      </w:tblPr>
      <w:tblGrid>
        <w:gridCol w:w="675"/>
        <w:gridCol w:w="9171"/>
        <w:gridCol w:w="856"/>
        <w:gridCol w:w="856"/>
        <w:gridCol w:w="3144"/>
      </w:tblGrid>
      <w:tr w:rsidR="00327380" w:rsidRPr="00327380" w:rsidTr="00560C03">
        <w:tc>
          <w:tcPr>
            <w:tcW w:w="675" w:type="dxa"/>
          </w:tcPr>
          <w:p w:rsidR="00560C03" w:rsidRPr="00327380" w:rsidRDefault="00560C03" w:rsidP="00560C03">
            <w:pPr>
              <w:suppressAutoHyphens/>
              <w:spacing w:after="0"/>
              <w:ind w:right="-108"/>
              <w:jc w:val="both"/>
              <w:rPr>
                <w:rFonts w:ascii="Times New Roman" w:eastAsia="Times New Roman" w:hAnsi="Times New Roman" w:cs="Times New Roman"/>
                <w:sz w:val="24"/>
                <w:szCs w:val="24"/>
                <w:lang w:eastAsia="ar-SA"/>
              </w:rPr>
            </w:pPr>
          </w:p>
        </w:tc>
        <w:tc>
          <w:tcPr>
            <w:tcW w:w="9171" w:type="dxa"/>
          </w:tcPr>
          <w:p w:rsidR="00560C03" w:rsidRPr="00327380" w:rsidRDefault="00560C03" w:rsidP="00560C03">
            <w:pPr>
              <w:suppressAutoHyphens/>
              <w:spacing w:after="0"/>
              <w:ind w:firstLine="58"/>
              <w:jc w:val="both"/>
              <w:rPr>
                <w:rFonts w:ascii="Times New Roman" w:eastAsia="Times New Roman" w:hAnsi="Times New Roman" w:cs="Times New Roman"/>
                <w:sz w:val="24"/>
                <w:szCs w:val="24"/>
                <w:lang w:eastAsia="ar-SA"/>
              </w:rPr>
            </w:pPr>
          </w:p>
        </w:tc>
        <w:tc>
          <w:tcPr>
            <w:tcW w:w="856" w:type="dxa"/>
          </w:tcPr>
          <w:p w:rsidR="00560C03" w:rsidRPr="00327380" w:rsidRDefault="00560C03" w:rsidP="00560C03">
            <w:pPr>
              <w:suppressAutoHyphens/>
              <w:spacing w:after="0"/>
              <w:jc w:val="both"/>
              <w:rPr>
                <w:rFonts w:ascii="Times New Roman" w:eastAsia="Times New Roman" w:hAnsi="Times New Roman" w:cs="Times New Roman"/>
                <w:sz w:val="24"/>
                <w:szCs w:val="24"/>
                <w:lang w:eastAsia="ar-SA"/>
              </w:rPr>
            </w:pPr>
          </w:p>
        </w:tc>
        <w:tc>
          <w:tcPr>
            <w:tcW w:w="856" w:type="dxa"/>
          </w:tcPr>
          <w:p w:rsidR="00560C03" w:rsidRPr="00327380" w:rsidRDefault="00560C03" w:rsidP="00560C03">
            <w:pPr>
              <w:suppressAutoHyphens/>
              <w:spacing w:after="0"/>
              <w:jc w:val="both"/>
              <w:rPr>
                <w:rFonts w:ascii="Times New Roman" w:eastAsia="Times New Roman" w:hAnsi="Times New Roman" w:cs="Times New Roman"/>
                <w:sz w:val="24"/>
                <w:szCs w:val="24"/>
                <w:lang w:eastAsia="ar-SA"/>
              </w:rPr>
            </w:pPr>
          </w:p>
        </w:tc>
        <w:tc>
          <w:tcPr>
            <w:tcW w:w="3144" w:type="dxa"/>
          </w:tcPr>
          <w:p w:rsidR="00560C03" w:rsidRPr="00327380" w:rsidRDefault="00560C03" w:rsidP="00560C03">
            <w:pPr>
              <w:suppressAutoHyphens/>
              <w:spacing w:after="0"/>
              <w:ind w:firstLine="5"/>
              <w:jc w:val="both"/>
              <w:rPr>
                <w:rFonts w:ascii="Times New Roman" w:eastAsia="Times New Roman" w:hAnsi="Times New Roman" w:cs="Times New Roman"/>
                <w:sz w:val="24"/>
                <w:szCs w:val="24"/>
                <w:lang w:eastAsia="ar-SA"/>
              </w:rPr>
            </w:pPr>
          </w:p>
        </w:tc>
      </w:tr>
      <w:tr w:rsidR="00327380" w:rsidRPr="00327380" w:rsidTr="00560C03">
        <w:tc>
          <w:tcPr>
            <w:tcW w:w="675" w:type="dxa"/>
          </w:tcPr>
          <w:p w:rsidR="00560C03" w:rsidRPr="00327380" w:rsidRDefault="00560C03" w:rsidP="00560C03">
            <w:pPr>
              <w:suppressAutoHyphens/>
              <w:spacing w:after="0"/>
              <w:ind w:firstLine="567"/>
              <w:jc w:val="both"/>
              <w:rPr>
                <w:rFonts w:ascii="Times New Roman" w:eastAsia="Times New Roman" w:hAnsi="Times New Roman" w:cs="Times New Roman"/>
                <w:sz w:val="24"/>
                <w:szCs w:val="24"/>
                <w:lang w:eastAsia="ar-SA"/>
              </w:rPr>
            </w:pPr>
          </w:p>
        </w:tc>
        <w:tc>
          <w:tcPr>
            <w:tcW w:w="9171" w:type="dxa"/>
          </w:tcPr>
          <w:p w:rsidR="00560C03" w:rsidRPr="00327380" w:rsidRDefault="00560C03" w:rsidP="00560C03">
            <w:pPr>
              <w:suppressAutoHyphens/>
              <w:spacing w:after="0" w:line="240" w:lineRule="auto"/>
              <w:ind w:left="-108"/>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Богова Елена Владимировна, телефон: (4852) 49-89-72, факс (4852) 44-03-43,</w:t>
            </w:r>
          </w:p>
          <w:p w:rsidR="00560C03" w:rsidRPr="00327380" w:rsidRDefault="00560C03" w:rsidP="005B5FC0">
            <w:pPr>
              <w:suppressAutoHyphens/>
              <w:spacing w:after="0" w:line="240" w:lineRule="auto"/>
              <w:ind w:left="-108"/>
              <w:jc w:val="both"/>
              <w:rPr>
                <w:rFonts w:ascii="Times New Roman" w:eastAsia="Times New Roman" w:hAnsi="Times New Roman" w:cs="Times New Roman"/>
                <w:sz w:val="24"/>
                <w:szCs w:val="24"/>
                <w:lang w:val="en-US" w:eastAsia="ar-SA"/>
              </w:rPr>
            </w:pPr>
            <w:r w:rsidRPr="00327380">
              <w:rPr>
                <w:rFonts w:ascii="Times New Roman" w:eastAsia="Times New Roman" w:hAnsi="Times New Roman" w:cs="Times New Roman"/>
                <w:sz w:val="24"/>
                <w:szCs w:val="24"/>
                <w:lang w:val="en-US" w:eastAsia="ar-SA"/>
              </w:rPr>
              <w:t xml:space="preserve">E-mail: </w:t>
            </w:r>
            <w:proofErr w:type="spellStart"/>
            <w:r w:rsidRPr="00327380">
              <w:rPr>
                <w:rFonts w:ascii="Times New Roman" w:eastAsia="Times New Roman" w:hAnsi="Times New Roman" w:cs="Times New Roman"/>
                <w:sz w:val="24"/>
                <w:szCs w:val="24"/>
                <w:lang w:val="en-US" w:eastAsia="ar-SA"/>
              </w:rPr>
              <w:t>Bogova</w:t>
            </w:r>
            <w:proofErr w:type="spellEnd"/>
            <w:r w:rsidRPr="00327380">
              <w:rPr>
                <w:rFonts w:ascii="Times New Roman" w:eastAsia="Times New Roman" w:hAnsi="Times New Roman" w:cs="Times New Roman"/>
                <w:sz w:val="24"/>
                <w:szCs w:val="24"/>
                <w:lang w:val="en-US" w:eastAsia="ar-SA"/>
              </w:rPr>
              <w:t xml:space="preserve"> EV@yanos.slavneft.ru</w:t>
            </w:r>
          </w:p>
        </w:tc>
        <w:tc>
          <w:tcPr>
            <w:tcW w:w="856" w:type="dxa"/>
          </w:tcPr>
          <w:p w:rsidR="00560C03" w:rsidRPr="00327380" w:rsidRDefault="00560C03" w:rsidP="00560C03">
            <w:pPr>
              <w:suppressAutoHyphens/>
              <w:spacing w:after="0"/>
              <w:ind w:firstLine="567"/>
              <w:jc w:val="both"/>
              <w:rPr>
                <w:rFonts w:ascii="Times New Roman" w:eastAsia="Times New Roman" w:hAnsi="Times New Roman" w:cs="Times New Roman"/>
                <w:sz w:val="24"/>
                <w:szCs w:val="24"/>
                <w:lang w:val="en-US" w:eastAsia="ar-SA"/>
              </w:rPr>
            </w:pPr>
          </w:p>
        </w:tc>
        <w:tc>
          <w:tcPr>
            <w:tcW w:w="856" w:type="dxa"/>
          </w:tcPr>
          <w:p w:rsidR="00560C03" w:rsidRPr="00327380" w:rsidRDefault="00560C03" w:rsidP="00560C03">
            <w:pPr>
              <w:suppressAutoHyphens/>
              <w:spacing w:after="0"/>
              <w:ind w:firstLine="567"/>
              <w:jc w:val="both"/>
              <w:rPr>
                <w:rFonts w:ascii="Times New Roman" w:eastAsia="Times New Roman" w:hAnsi="Times New Roman" w:cs="Times New Roman"/>
                <w:sz w:val="24"/>
                <w:szCs w:val="24"/>
                <w:lang w:val="en-US" w:eastAsia="ar-SA"/>
              </w:rPr>
            </w:pPr>
          </w:p>
        </w:tc>
        <w:tc>
          <w:tcPr>
            <w:tcW w:w="3144" w:type="dxa"/>
          </w:tcPr>
          <w:p w:rsidR="00560C03" w:rsidRPr="00327380" w:rsidRDefault="00560C03" w:rsidP="00560C03">
            <w:pPr>
              <w:suppressAutoHyphens/>
              <w:spacing w:after="0"/>
              <w:ind w:firstLine="567"/>
              <w:jc w:val="both"/>
              <w:rPr>
                <w:rFonts w:ascii="Times New Roman" w:eastAsia="Times New Roman" w:hAnsi="Times New Roman" w:cs="Times New Roman"/>
                <w:sz w:val="24"/>
                <w:szCs w:val="24"/>
                <w:lang w:val="en-US" w:eastAsia="ar-SA"/>
              </w:rPr>
            </w:pPr>
          </w:p>
        </w:tc>
      </w:tr>
    </w:tbl>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По вопросам организационного характера обращаться:</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Прокофьев Олег Викторович, телефон: (4852) 49-92-95, факс (4852) 49-93-02,</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sz w:val="24"/>
          <w:szCs w:val="24"/>
          <w:lang w:val="en-US" w:eastAsia="ar-SA"/>
        </w:rPr>
      </w:pPr>
      <w:r w:rsidRPr="00327380">
        <w:rPr>
          <w:rFonts w:ascii="Times New Roman" w:eastAsia="Times New Roman" w:hAnsi="Times New Roman" w:cs="Times New Roman"/>
          <w:sz w:val="24"/>
          <w:szCs w:val="24"/>
          <w:lang w:val="en-US" w:eastAsia="ar-SA"/>
        </w:rPr>
        <w:t>E-mail: ProkofevOV@yanos.slavneft.ru</w:t>
      </w:r>
    </w:p>
    <w:p w:rsidR="00560C03" w:rsidRPr="00327380" w:rsidRDefault="00560C03" w:rsidP="00560C03">
      <w:pPr>
        <w:pStyle w:val="ad"/>
        <w:spacing w:after="0" w:line="360" w:lineRule="exact"/>
        <w:ind w:left="0" w:firstLine="720"/>
        <w:jc w:val="both"/>
        <w:rPr>
          <w:sz w:val="24"/>
          <w:szCs w:val="24"/>
          <w:lang w:val="en-US"/>
        </w:rPr>
      </w:pPr>
    </w:p>
    <w:p w:rsidR="00560C03" w:rsidRPr="00327380" w:rsidRDefault="00560C03" w:rsidP="00560C03">
      <w:pPr>
        <w:widowControl w:val="0"/>
        <w:suppressAutoHyphens/>
        <w:spacing w:after="0" w:line="240" w:lineRule="auto"/>
        <w:ind w:firstLine="567"/>
        <w:jc w:val="both"/>
        <w:rPr>
          <w:rFonts w:ascii="Times New Roman" w:eastAsia="Times New Roman" w:hAnsi="Times New Roman" w:cs="Times New Roman"/>
          <w:bCs/>
          <w:i/>
          <w:iCs/>
          <w:sz w:val="24"/>
          <w:szCs w:val="24"/>
          <w:u w:val="single"/>
          <w:lang w:eastAsia="ar-SA"/>
        </w:rPr>
      </w:pPr>
      <w:r w:rsidRPr="00327380">
        <w:rPr>
          <w:rFonts w:ascii="Times New Roman" w:eastAsia="Times New Roman" w:hAnsi="Times New Roman" w:cs="Times New Roman"/>
          <w:bCs/>
          <w:i/>
          <w:iCs/>
          <w:sz w:val="24"/>
          <w:szCs w:val="24"/>
          <w:u w:val="single"/>
          <w:lang w:eastAsia="ar-SA"/>
        </w:rPr>
        <w:t>Внимание! к рассмотрению не принимаются оферты:</w:t>
      </w:r>
    </w:p>
    <w:p w:rsidR="00560C03" w:rsidRPr="00327380" w:rsidRDefault="00560C03" w:rsidP="00560C03">
      <w:pPr>
        <w:widowControl w:val="0"/>
        <w:suppressAutoHyphens/>
        <w:spacing w:after="0" w:line="240" w:lineRule="auto"/>
        <w:ind w:firstLine="567"/>
        <w:jc w:val="both"/>
        <w:rPr>
          <w:rFonts w:ascii="Times New Roman" w:eastAsia="Times New Roman" w:hAnsi="Times New Roman" w:cs="Times New Roman"/>
          <w:i/>
          <w:iCs/>
          <w:sz w:val="24"/>
          <w:szCs w:val="24"/>
          <w:u w:val="single"/>
          <w:lang w:eastAsia="ar-SA"/>
        </w:rPr>
      </w:pPr>
    </w:p>
    <w:p w:rsidR="00560C03" w:rsidRPr="00327380" w:rsidRDefault="00560C03" w:rsidP="00560C03">
      <w:pPr>
        <w:suppressAutoHyphens/>
        <w:spacing w:after="0" w:line="240" w:lineRule="auto"/>
        <w:ind w:firstLine="567"/>
        <w:jc w:val="both"/>
        <w:rPr>
          <w:rFonts w:ascii="Times New Roman" w:eastAsia="Times New Roman" w:hAnsi="Times New Roman" w:cs="Times New Roman"/>
          <w:bCs/>
          <w:i/>
          <w:iCs/>
          <w:sz w:val="24"/>
          <w:szCs w:val="24"/>
          <w:lang w:eastAsia="ar-SA"/>
        </w:rPr>
      </w:pPr>
      <w:r w:rsidRPr="00327380">
        <w:rPr>
          <w:rFonts w:ascii="Times New Roman" w:eastAsia="Times New Roman" w:hAnsi="Times New Roman" w:cs="Times New Roman"/>
          <w:bCs/>
          <w:i/>
          <w:iCs/>
          <w:sz w:val="24"/>
          <w:szCs w:val="24"/>
          <w:lang w:eastAsia="ar-SA"/>
        </w:rPr>
        <w:t>1) представленные позже указанного срока;</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Cs/>
          <w:i/>
          <w:iCs/>
          <w:sz w:val="24"/>
          <w:szCs w:val="24"/>
          <w:lang w:eastAsia="ar-SA"/>
        </w:rPr>
      </w:pPr>
      <w:r w:rsidRPr="00327380">
        <w:rPr>
          <w:rFonts w:ascii="Times New Roman" w:eastAsia="Times New Roman" w:hAnsi="Times New Roman" w:cs="Times New Roman"/>
          <w:bCs/>
          <w:i/>
          <w:iCs/>
          <w:sz w:val="24"/>
          <w:szCs w:val="24"/>
          <w:lang w:eastAsia="ar-SA"/>
        </w:rPr>
        <w:t>2) содержащие неполный перечень подтверждающих документов;</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Cs/>
          <w:i/>
          <w:iCs/>
          <w:sz w:val="24"/>
          <w:szCs w:val="24"/>
          <w:lang w:eastAsia="ar-SA"/>
        </w:rPr>
      </w:pPr>
      <w:r w:rsidRPr="00327380">
        <w:rPr>
          <w:rFonts w:ascii="Times New Roman" w:eastAsia="Times New Roman" w:hAnsi="Times New Roman" w:cs="Times New Roman"/>
          <w:bCs/>
          <w:i/>
          <w:iCs/>
          <w:sz w:val="24"/>
          <w:szCs w:val="24"/>
          <w:lang w:eastAsia="ar-SA"/>
        </w:rPr>
        <w:t>3) не подписанные и не скреплённые печатью;</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Cs/>
          <w:i/>
          <w:iCs/>
          <w:sz w:val="24"/>
          <w:szCs w:val="24"/>
          <w:lang w:eastAsia="ar-SA"/>
        </w:rPr>
      </w:pPr>
      <w:r w:rsidRPr="00327380">
        <w:rPr>
          <w:rFonts w:ascii="Times New Roman" w:eastAsia="Times New Roman" w:hAnsi="Times New Roman" w:cs="Times New Roman"/>
          <w:bCs/>
          <w:i/>
          <w:iCs/>
          <w:sz w:val="24"/>
          <w:szCs w:val="24"/>
          <w:lang w:eastAsia="ar-SA"/>
        </w:rPr>
        <w:t>4) содержащие недостоверные сведения.</w:t>
      </w:r>
    </w:p>
    <w:p w:rsidR="00560C03" w:rsidRPr="00327380" w:rsidRDefault="00560C03" w:rsidP="00560C03">
      <w:pPr>
        <w:suppressAutoHyphens/>
        <w:spacing w:after="0" w:line="240" w:lineRule="auto"/>
        <w:ind w:firstLine="567"/>
        <w:jc w:val="both"/>
        <w:rPr>
          <w:rFonts w:ascii="Times New Roman" w:eastAsia="Times New Roman" w:hAnsi="Times New Roman" w:cs="Times New Roman"/>
          <w:bCs/>
          <w:i/>
          <w:sz w:val="24"/>
          <w:szCs w:val="24"/>
          <w:lang w:eastAsia="ar-SA"/>
        </w:rPr>
      </w:pPr>
    </w:p>
    <w:p w:rsidR="00560C03" w:rsidRPr="00327380" w:rsidRDefault="00560C03" w:rsidP="00560C03">
      <w:pPr>
        <w:suppressAutoHyphens/>
        <w:spacing w:after="0" w:line="240" w:lineRule="auto"/>
        <w:jc w:val="both"/>
        <w:rPr>
          <w:rFonts w:ascii="Times New Roman" w:eastAsia="Times New Roman" w:hAnsi="Times New Roman" w:cs="Times New Roman"/>
          <w:i/>
          <w:sz w:val="24"/>
          <w:szCs w:val="24"/>
          <w:lang w:eastAsia="ar-SA"/>
        </w:rPr>
      </w:pPr>
      <w:r w:rsidRPr="00327380">
        <w:rPr>
          <w:rFonts w:ascii="Times New Roman" w:eastAsia="Times New Roman" w:hAnsi="Times New Roman" w:cs="Times New Roman"/>
          <w:i/>
          <w:sz w:val="24"/>
          <w:szCs w:val="24"/>
          <w:lang w:eastAsia="ar-SA"/>
        </w:rPr>
        <w:t>Приложения:</w:t>
      </w:r>
    </w:p>
    <w:p w:rsidR="00560C03" w:rsidRPr="00327380" w:rsidRDefault="00560C03" w:rsidP="00560C03">
      <w:pPr>
        <w:numPr>
          <w:ilvl w:val="0"/>
          <w:numId w:val="20"/>
        </w:numPr>
        <w:suppressAutoHyphens/>
        <w:spacing w:after="0" w:line="240" w:lineRule="auto"/>
        <w:jc w:val="both"/>
        <w:outlineLvl w:val="3"/>
        <w:rPr>
          <w:rFonts w:ascii="Times New Roman" w:eastAsia="Times New Roman" w:hAnsi="Times New Roman" w:cs="Times New Roman"/>
          <w:bCs/>
          <w:i/>
          <w:sz w:val="24"/>
          <w:szCs w:val="24"/>
          <w:lang w:eastAsia="ru-RU"/>
        </w:rPr>
      </w:pPr>
      <w:r w:rsidRPr="00327380">
        <w:rPr>
          <w:rFonts w:ascii="Times New Roman" w:eastAsia="Times New Roman" w:hAnsi="Times New Roman" w:cs="Times New Roman"/>
          <w:bCs/>
          <w:i/>
          <w:sz w:val="24"/>
          <w:szCs w:val="24"/>
          <w:lang w:eastAsia="ru-RU"/>
        </w:rPr>
        <w:t>Форма Заявки претендента;</w:t>
      </w:r>
    </w:p>
    <w:p w:rsidR="00560C03" w:rsidRPr="00327380" w:rsidRDefault="00560C03" w:rsidP="00560C03">
      <w:pPr>
        <w:numPr>
          <w:ilvl w:val="0"/>
          <w:numId w:val="20"/>
        </w:numPr>
        <w:suppressAutoHyphens/>
        <w:spacing w:after="0" w:line="240" w:lineRule="auto"/>
        <w:jc w:val="both"/>
        <w:outlineLvl w:val="3"/>
        <w:rPr>
          <w:rFonts w:ascii="Times New Roman" w:eastAsia="Times New Roman" w:hAnsi="Times New Roman" w:cs="Times New Roman"/>
          <w:bCs/>
          <w:i/>
          <w:sz w:val="24"/>
          <w:szCs w:val="24"/>
          <w:lang w:eastAsia="ru-RU"/>
        </w:rPr>
      </w:pPr>
      <w:r w:rsidRPr="00327380">
        <w:rPr>
          <w:rFonts w:ascii="Times New Roman" w:eastAsia="Times New Roman" w:hAnsi="Times New Roman" w:cs="Times New Roman"/>
          <w:bCs/>
          <w:i/>
          <w:sz w:val="24"/>
          <w:szCs w:val="24"/>
          <w:lang w:eastAsia="ru-RU"/>
        </w:rPr>
        <w:t>Форма Анкеты претендента;</w:t>
      </w:r>
    </w:p>
    <w:p w:rsidR="00560C03" w:rsidRPr="00327380" w:rsidRDefault="00560C03" w:rsidP="00560C03">
      <w:pPr>
        <w:numPr>
          <w:ilvl w:val="0"/>
          <w:numId w:val="20"/>
        </w:numPr>
        <w:suppressAutoHyphens/>
        <w:spacing w:after="0" w:line="240" w:lineRule="auto"/>
        <w:jc w:val="both"/>
        <w:outlineLvl w:val="3"/>
        <w:rPr>
          <w:rFonts w:ascii="Times New Roman" w:eastAsia="Times New Roman" w:hAnsi="Times New Roman" w:cs="Times New Roman"/>
          <w:bCs/>
          <w:i/>
          <w:sz w:val="24"/>
          <w:szCs w:val="24"/>
          <w:lang w:eastAsia="ru-RU"/>
        </w:rPr>
      </w:pPr>
      <w:r w:rsidRPr="00327380">
        <w:rPr>
          <w:rFonts w:ascii="Times New Roman" w:eastAsia="Times New Roman" w:hAnsi="Times New Roman" w:cs="Times New Roman"/>
          <w:bCs/>
          <w:i/>
          <w:sz w:val="24"/>
          <w:szCs w:val="24"/>
          <w:lang w:eastAsia="ru-RU"/>
        </w:rPr>
        <w:t>Форма Договора купли-продажи с Протоколом согласования и Соглашение о задатке.</w:t>
      </w:r>
    </w:p>
    <w:p w:rsidR="00560C03" w:rsidRPr="00327380" w:rsidRDefault="00560C03" w:rsidP="00560C03">
      <w:pPr>
        <w:numPr>
          <w:ilvl w:val="0"/>
          <w:numId w:val="20"/>
        </w:numPr>
        <w:suppressAutoHyphens/>
        <w:spacing w:after="0" w:line="240" w:lineRule="auto"/>
        <w:jc w:val="both"/>
        <w:outlineLvl w:val="3"/>
        <w:rPr>
          <w:rFonts w:ascii="Times New Roman" w:eastAsia="Times New Roman" w:hAnsi="Times New Roman" w:cs="Times New Roman"/>
          <w:bCs/>
          <w:i/>
          <w:sz w:val="24"/>
          <w:szCs w:val="24"/>
          <w:lang w:eastAsia="ru-RU"/>
        </w:rPr>
      </w:pPr>
      <w:r w:rsidRPr="00327380">
        <w:rPr>
          <w:rFonts w:ascii="Times New Roman" w:eastAsia="Times New Roman" w:hAnsi="Times New Roman" w:cs="Times New Roman"/>
          <w:bCs/>
          <w:i/>
          <w:sz w:val="24"/>
          <w:szCs w:val="24"/>
          <w:lang w:eastAsia="ru-RU"/>
        </w:rPr>
        <w:t>Форма Коммерческого предложения (Лот).</w:t>
      </w:r>
    </w:p>
    <w:p w:rsidR="00560C03" w:rsidRPr="00327380" w:rsidRDefault="00560C03" w:rsidP="00560C03">
      <w:pPr>
        <w:numPr>
          <w:ilvl w:val="0"/>
          <w:numId w:val="20"/>
        </w:numPr>
        <w:suppressAutoHyphens/>
        <w:spacing w:after="0" w:line="240" w:lineRule="auto"/>
        <w:jc w:val="both"/>
        <w:outlineLvl w:val="3"/>
        <w:rPr>
          <w:rFonts w:ascii="Times New Roman" w:eastAsia="Times New Roman" w:hAnsi="Times New Roman" w:cs="Times New Roman"/>
          <w:bCs/>
          <w:i/>
          <w:sz w:val="24"/>
          <w:szCs w:val="24"/>
          <w:lang w:eastAsia="ru-RU"/>
        </w:rPr>
      </w:pPr>
      <w:r w:rsidRPr="00327380">
        <w:rPr>
          <w:rFonts w:ascii="Times New Roman" w:eastAsia="Times New Roman" w:hAnsi="Times New Roman" w:cs="Times New Roman"/>
          <w:bCs/>
          <w:i/>
          <w:sz w:val="24"/>
          <w:szCs w:val="24"/>
          <w:lang w:eastAsia="ru-RU"/>
        </w:rPr>
        <w:t>Критерии выбора претендента.</w:t>
      </w:r>
    </w:p>
    <w:p w:rsidR="00A21B91" w:rsidRPr="00327380" w:rsidRDefault="00A21B91" w:rsidP="00B220B7">
      <w:pPr>
        <w:spacing w:after="0" w:line="240" w:lineRule="auto"/>
        <w:jc w:val="both"/>
        <w:rPr>
          <w:rFonts w:ascii="Times New Roman" w:eastAsia="Times New Roman" w:hAnsi="Times New Roman" w:cs="Times New Roman"/>
          <w:bCs/>
          <w:sz w:val="24"/>
          <w:szCs w:val="24"/>
          <w:lang w:eastAsia="ar-SA"/>
        </w:rPr>
      </w:pPr>
    </w:p>
    <w:p w:rsidR="00A21B91" w:rsidRPr="00327380" w:rsidRDefault="00A21B91" w:rsidP="00B220B7">
      <w:pPr>
        <w:suppressAutoHyphens/>
        <w:spacing w:after="0" w:line="240" w:lineRule="auto"/>
        <w:ind w:left="360"/>
        <w:jc w:val="both"/>
        <w:rPr>
          <w:rFonts w:ascii="Times New Roman" w:eastAsia="Times New Roman" w:hAnsi="Times New Roman" w:cs="Times New Roman"/>
          <w:b/>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b/>
          <w:i/>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b/>
          <w:i/>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b/>
          <w:i/>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Директор по снабжению</w:t>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t xml:space="preserve">В.Ф. </w:t>
      </w:r>
      <w:proofErr w:type="spellStart"/>
      <w:r w:rsidRPr="00327380">
        <w:rPr>
          <w:rFonts w:ascii="Times New Roman" w:eastAsia="Times New Roman" w:hAnsi="Times New Roman" w:cs="Times New Roman"/>
          <w:sz w:val="24"/>
          <w:szCs w:val="24"/>
          <w:lang w:eastAsia="ar-SA"/>
        </w:rPr>
        <w:t>Желязков</w:t>
      </w:r>
      <w:proofErr w:type="spellEnd"/>
    </w:p>
    <w:p w:rsidR="00A21B91" w:rsidRPr="00327380" w:rsidRDefault="00A21B91" w:rsidP="00B220B7">
      <w:pPr>
        <w:suppressAutoHyphens/>
        <w:spacing w:after="0" w:line="240" w:lineRule="auto"/>
        <w:jc w:val="both"/>
        <w:rPr>
          <w:rFonts w:ascii="Times New Roman" w:eastAsia="Times New Roman" w:hAnsi="Times New Roman" w:cs="Times New Roman"/>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sz w:val="24"/>
          <w:szCs w:val="24"/>
          <w:lang w:eastAsia="ar-SA"/>
        </w:rPr>
      </w:pPr>
    </w:p>
    <w:p w:rsidR="00A21B91" w:rsidRPr="00327380" w:rsidRDefault="00A21B91" w:rsidP="00B220B7">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Руководитель Тендерного комитета </w:t>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5B5FC0" w:rsidRPr="00327380" w:rsidRDefault="005B5FC0" w:rsidP="00A21B91">
      <w:pPr>
        <w:suppressAutoHyphens/>
        <w:spacing w:after="0" w:line="240" w:lineRule="auto"/>
        <w:jc w:val="center"/>
        <w:rPr>
          <w:rFonts w:ascii="Times New Roman" w:eastAsia="Times New Roman" w:hAnsi="Times New Roman" w:cs="Times New Roman"/>
          <w:b/>
          <w:i/>
          <w:sz w:val="24"/>
          <w:szCs w:val="24"/>
          <w:lang w:eastAsia="ar-SA"/>
        </w:rPr>
      </w:pPr>
    </w:p>
    <w:p w:rsidR="00EA31F0" w:rsidRPr="00327380" w:rsidRDefault="00EA31F0" w:rsidP="00A21B91">
      <w:pPr>
        <w:suppressAutoHyphens/>
        <w:spacing w:after="0" w:line="240" w:lineRule="auto"/>
        <w:jc w:val="center"/>
        <w:rPr>
          <w:rFonts w:ascii="Times New Roman" w:eastAsia="Times New Roman" w:hAnsi="Times New Roman" w:cs="Times New Roman"/>
          <w:b/>
          <w:i/>
          <w:sz w:val="24"/>
          <w:szCs w:val="24"/>
          <w:lang w:eastAsia="ar-SA"/>
        </w:rPr>
      </w:pPr>
    </w:p>
    <w:p w:rsidR="00EA31F0" w:rsidRPr="00327380" w:rsidRDefault="00EA31F0" w:rsidP="00A21B91">
      <w:pPr>
        <w:suppressAutoHyphens/>
        <w:spacing w:after="0" w:line="240" w:lineRule="auto"/>
        <w:jc w:val="center"/>
        <w:rPr>
          <w:rFonts w:ascii="Times New Roman" w:eastAsia="Times New Roman" w:hAnsi="Times New Roman" w:cs="Times New Roman"/>
          <w:b/>
          <w:i/>
          <w:sz w:val="24"/>
          <w:szCs w:val="24"/>
          <w:lang w:eastAsia="ar-SA"/>
        </w:rPr>
      </w:pPr>
    </w:p>
    <w:p w:rsidR="00EA31F0" w:rsidRPr="00327380" w:rsidRDefault="00EA31F0"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b/>
          <w:i/>
          <w:sz w:val="24"/>
          <w:szCs w:val="24"/>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r w:rsidRPr="00327380">
        <w:rPr>
          <w:rFonts w:ascii="Times New Roman" w:eastAsia="Times New Roman" w:hAnsi="Times New Roman" w:cs="Times New Roman"/>
          <w:i/>
          <w:sz w:val="24"/>
          <w:szCs w:val="24"/>
          <w:u w:val="single"/>
          <w:lang w:eastAsia="ar-SA"/>
        </w:rPr>
        <w:t>Приложение №2 Шаблон «</w:t>
      </w:r>
      <w:r w:rsidRPr="00327380">
        <w:rPr>
          <w:rFonts w:ascii="Times New Roman" w:eastAsia="Times New Roman" w:hAnsi="Times New Roman" w:cs="Times New Roman"/>
          <w:sz w:val="24"/>
          <w:szCs w:val="24"/>
          <w:u w:val="single"/>
          <w:lang w:eastAsia="ar-SA"/>
        </w:rPr>
        <w:t>Информационное извещение»</w:t>
      </w:r>
    </w:p>
    <w:p w:rsidR="00A21B91" w:rsidRPr="00327380" w:rsidRDefault="00A21B91" w:rsidP="00A21B91">
      <w:pPr>
        <w:tabs>
          <w:tab w:val="left" w:pos="284"/>
          <w:tab w:val="left" w:pos="567"/>
        </w:tabs>
        <w:suppressAutoHyphens/>
        <w:spacing w:after="0" w:line="240" w:lineRule="auto"/>
        <w:ind w:firstLine="851"/>
        <w:jc w:val="center"/>
        <w:rPr>
          <w:rFonts w:ascii="Times New Roman" w:eastAsia="Times New Roman" w:hAnsi="Times New Roman" w:cs="Times New Roman"/>
          <w:b/>
          <w:sz w:val="24"/>
          <w:szCs w:val="24"/>
          <w:lang w:eastAsia="ar-SA"/>
        </w:rPr>
      </w:pPr>
    </w:p>
    <w:p w:rsidR="00A21B91" w:rsidRPr="00327380" w:rsidRDefault="00A21B91" w:rsidP="00A21B91">
      <w:pPr>
        <w:tabs>
          <w:tab w:val="left" w:pos="284"/>
          <w:tab w:val="left" w:pos="567"/>
        </w:tabs>
        <w:suppressAutoHyphens/>
        <w:spacing w:after="0" w:line="240" w:lineRule="auto"/>
        <w:ind w:firstLine="851"/>
        <w:jc w:val="center"/>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ОАО «</w:t>
      </w:r>
      <w:proofErr w:type="spellStart"/>
      <w:r w:rsidRPr="00327380">
        <w:rPr>
          <w:rFonts w:ascii="Times New Roman" w:eastAsia="Times New Roman" w:hAnsi="Times New Roman" w:cs="Times New Roman"/>
          <w:b/>
          <w:sz w:val="24"/>
          <w:szCs w:val="24"/>
          <w:lang w:eastAsia="ar-SA"/>
        </w:rPr>
        <w:t>Славнефть</w:t>
      </w:r>
      <w:proofErr w:type="spellEnd"/>
      <w:r w:rsidRPr="00327380">
        <w:rPr>
          <w:rFonts w:ascii="Times New Roman" w:eastAsia="Times New Roman" w:hAnsi="Times New Roman" w:cs="Times New Roman"/>
          <w:b/>
          <w:sz w:val="24"/>
          <w:szCs w:val="24"/>
          <w:lang w:eastAsia="ar-SA"/>
        </w:rPr>
        <w:t>-ЯНОС»</w:t>
      </w:r>
    </w:p>
    <w:p w:rsidR="00A21B91" w:rsidRPr="00327380" w:rsidRDefault="00A21B91" w:rsidP="00407A74">
      <w:pPr>
        <w:tabs>
          <w:tab w:val="left" w:pos="284"/>
          <w:tab w:val="left" w:pos="567"/>
        </w:tabs>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bCs/>
          <w:sz w:val="24"/>
          <w:szCs w:val="24"/>
          <w:lang w:eastAsia="ar-SA"/>
        </w:rPr>
        <w:t xml:space="preserve">сообщает о наличии на складе запасов </w:t>
      </w:r>
      <w:r w:rsidRPr="00327380">
        <w:rPr>
          <w:rFonts w:ascii="Times New Roman" w:eastAsia="Times New Roman" w:hAnsi="Times New Roman" w:cs="Times New Roman"/>
          <w:sz w:val="24"/>
          <w:szCs w:val="24"/>
          <w:lang w:eastAsia="ar-SA"/>
        </w:rPr>
        <w:t>НЛ</w:t>
      </w:r>
      <w:r w:rsidRPr="00327380">
        <w:rPr>
          <w:rFonts w:ascii="Times New Roman" w:eastAsia="Times New Roman" w:hAnsi="Times New Roman" w:cs="Times New Roman"/>
          <w:bCs/>
          <w:sz w:val="24"/>
          <w:szCs w:val="24"/>
          <w:lang w:eastAsia="ar-SA"/>
        </w:rPr>
        <w:t xml:space="preserve">, подлежащих реализации, и приглашает заинтересованные организации и частные лица дать предложение на их приобретение. </w:t>
      </w:r>
      <w:r w:rsidRPr="00327380">
        <w:rPr>
          <w:rFonts w:ascii="Times New Roman" w:eastAsia="Times New Roman" w:hAnsi="Times New Roman" w:cs="Times New Roman"/>
          <w:sz w:val="24"/>
          <w:szCs w:val="24"/>
          <w:lang w:eastAsia="ar-SA"/>
        </w:rPr>
        <w:t xml:space="preserve">Перечень НЛ, </w:t>
      </w:r>
      <w:r w:rsidRPr="00327380">
        <w:rPr>
          <w:rFonts w:ascii="Times New Roman" w:eastAsia="Times New Roman" w:hAnsi="Times New Roman" w:cs="Times New Roman"/>
          <w:bCs/>
          <w:sz w:val="24"/>
          <w:szCs w:val="24"/>
          <w:lang w:eastAsia="ar-SA"/>
        </w:rPr>
        <w:t xml:space="preserve">подробная информация об объемах, и других условиях </w:t>
      </w:r>
      <w:r w:rsidRPr="00327380">
        <w:rPr>
          <w:rFonts w:ascii="Times New Roman" w:eastAsia="Times New Roman" w:hAnsi="Times New Roman" w:cs="Times New Roman"/>
          <w:sz w:val="24"/>
          <w:szCs w:val="24"/>
          <w:lang w:eastAsia="ar-SA"/>
        </w:rPr>
        <w:t>приобретения вышеуказанных неликвидных товарно-материальных ценностей содержится в предложении делать оферты №</w:t>
      </w:r>
      <w:r w:rsidR="00407A74" w:rsidRPr="00327380">
        <w:rPr>
          <w:rFonts w:ascii="Times New Roman" w:eastAsia="Times New Roman" w:hAnsi="Times New Roman" w:cs="Times New Roman"/>
          <w:sz w:val="24"/>
          <w:szCs w:val="24"/>
          <w:lang w:eastAsia="ar-SA"/>
        </w:rPr>
        <w:t xml:space="preserve"> ___</w:t>
      </w:r>
      <w:r w:rsidRPr="00327380">
        <w:rPr>
          <w:rFonts w:ascii="Times New Roman" w:eastAsia="Times New Roman" w:hAnsi="Times New Roman" w:cs="Times New Roman"/>
          <w:sz w:val="24"/>
          <w:szCs w:val="24"/>
          <w:lang w:eastAsia="ar-SA"/>
        </w:rPr>
        <w:t>-НЛ-2016</w:t>
      </w:r>
      <w:r w:rsidRPr="00327380">
        <w:rPr>
          <w:rFonts w:ascii="Times New Roman" w:eastAsia="Times New Roman" w:hAnsi="Times New Roman" w:cs="Times New Roman"/>
          <w:bCs/>
          <w:sz w:val="24"/>
          <w:szCs w:val="24"/>
          <w:lang w:eastAsia="ar-SA"/>
        </w:rPr>
        <w:t>, которое будет предоставлено любому претенденту при обращении по указанным ниже контактным данным.</w:t>
      </w:r>
    </w:p>
    <w:p w:rsidR="00A21B91" w:rsidRPr="00327380" w:rsidRDefault="00A21B91" w:rsidP="00407A74">
      <w:pPr>
        <w:tabs>
          <w:tab w:val="left" w:pos="284"/>
          <w:tab w:val="left" w:pos="3060"/>
        </w:tabs>
        <w:spacing w:after="80" w:line="240" w:lineRule="auto"/>
        <w:ind w:firstLine="567"/>
        <w:jc w:val="both"/>
        <w:rPr>
          <w:rFonts w:ascii="Times New Roman" w:eastAsia="Times New Roman" w:hAnsi="Times New Roman" w:cs="Times New Roman"/>
          <w:b/>
          <w:sz w:val="24"/>
          <w:szCs w:val="24"/>
          <w:lang w:eastAsia="ru-RU"/>
        </w:rPr>
      </w:pPr>
      <w:r w:rsidRPr="00327380">
        <w:rPr>
          <w:rFonts w:ascii="Times New Roman" w:eastAsia="Times New Roman" w:hAnsi="Times New Roman" w:cs="Times New Roman"/>
          <w:sz w:val="24"/>
          <w:szCs w:val="24"/>
          <w:lang w:eastAsia="ru-RU"/>
        </w:rPr>
        <w:t>Предложения по покупке принимаются</w:t>
      </w:r>
      <w:r w:rsidRPr="00327380">
        <w:rPr>
          <w:rFonts w:ascii="Times New Roman" w:eastAsia="Times New Roman" w:hAnsi="Times New Roman" w:cs="Times New Roman"/>
          <w:bCs/>
          <w:sz w:val="24"/>
          <w:szCs w:val="24"/>
          <w:lang w:eastAsia="ru-RU"/>
        </w:rPr>
        <w:t xml:space="preserve"> </w:t>
      </w:r>
      <w:r w:rsidRPr="00327380">
        <w:rPr>
          <w:rFonts w:ascii="Times New Roman" w:eastAsia="Times New Roman" w:hAnsi="Times New Roman" w:cs="Times New Roman"/>
          <w:b/>
          <w:bCs/>
          <w:sz w:val="24"/>
          <w:szCs w:val="24"/>
          <w:lang w:eastAsia="ru-RU"/>
        </w:rPr>
        <w:t xml:space="preserve">до </w:t>
      </w:r>
      <w:r w:rsidRPr="00327380">
        <w:rPr>
          <w:rFonts w:ascii="Times New Roman" w:eastAsia="Times New Roman" w:hAnsi="Times New Roman" w:cs="Times New Roman"/>
          <w:b/>
          <w:sz w:val="24"/>
          <w:szCs w:val="24"/>
          <w:lang w:eastAsia="ru-RU"/>
        </w:rPr>
        <w:t>16 часов 00 минут (время московское) «</w:t>
      </w:r>
      <w:r w:rsidR="00EA31F0" w:rsidRPr="00327380">
        <w:rPr>
          <w:rFonts w:ascii="Times New Roman" w:eastAsia="Times New Roman" w:hAnsi="Times New Roman" w:cs="Times New Roman"/>
          <w:b/>
          <w:sz w:val="24"/>
          <w:szCs w:val="24"/>
          <w:lang w:eastAsia="ru-RU"/>
        </w:rPr>
        <w:t>22</w:t>
      </w:r>
      <w:r w:rsidRPr="00327380">
        <w:rPr>
          <w:rFonts w:ascii="Times New Roman" w:eastAsia="Times New Roman" w:hAnsi="Times New Roman" w:cs="Times New Roman"/>
          <w:b/>
          <w:sz w:val="24"/>
          <w:szCs w:val="24"/>
          <w:lang w:eastAsia="ru-RU"/>
        </w:rPr>
        <w:t xml:space="preserve">» </w:t>
      </w:r>
      <w:r w:rsidR="00EA31F0" w:rsidRPr="00327380">
        <w:rPr>
          <w:rFonts w:ascii="Times New Roman" w:eastAsia="Times New Roman" w:hAnsi="Times New Roman" w:cs="Times New Roman"/>
          <w:b/>
          <w:sz w:val="24"/>
          <w:szCs w:val="24"/>
          <w:lang w:eastAsia="ru-RU"/>
        </w:rPr>
        <w:t>июля</w:t>
      </w:r>
      <w:r w:rsidRPr="00327380">
        <w:rPr>
          <w:rFonts w:ascii="Times New Roman" w:eastAsia="Times New Roman" w:hAnsi="Times New Roman" w:cs="Times New Roman"/>
          <w:b/>
          <w:sz w:val="24"/>
          <w:szCs w:val="24"/>
          <w:lang w:eastAsia="ru-RU"/>
        </w:rPr>
        <w:t xml:space="preserve"> 2016 года.  </w:t>
      </w:r>
    </w:p>
    <w:p w:rsidR="00A21B91" w:rsidRPr="00327380" w:rsidRDefault="00A21B91" w:rsidP="00407A74">
      <w:pPr>
        <w:tabs>
          <w:tab w:val="left" w:pos="567"/>
          <w:tab w:val="left" w:pos="3060"/>
        </w:tabs>
        <w:suppressAutoHyphens/>
        <w:spacing w:after="8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Внимание! Настоящее предложение ни при каких обстоятельствах не может расцениваться как публичная оферта. Соответственно, Продавец не несет какой бы то ни было ответственности за отказ заключить договор с лицами, обратившимися с предложением о заключении соответствующей сделки.</w:t>
      </w:r>
    </w:p>
    <w:p w:rsidR="00407A74" w:rsidRPr="00327380" w:rsidRDefault="00A21B91" w:rsidP="00407A74">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sz w:val="24"/>
          <w:szCs w:val="24"/>
          <w:lang w:eastAsia="ar-SA"/>
        </w:rPr>
        <w:t>По вопросам, касающимся технических характеристик вышеуказанных НЛ, обращаться по тел. (ниже указанных) и на сайте Общества:</w:t>
      </w:r>
    </w:p>
    <w:p w:rsidR="00407A74" w:rsidRPr="00327380" w:rsidRDefault="00407A74" w:rsidP="00407A74">
      <w:pPr>
        <w:suppressAutoHyphens/>
        <w:spacing w:after="0" w:line="240" w:lineRule="auto"/>
        <w:ind w:left="-108"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Богова Елена Владимировна, телефон: (4852) 49-89-72, факс (4852) 44-03-43,</w:t>
      </w:r>
    </w:p>
    <w:p w:rsidR="00407A74" w:rsidRPr="00327380" w:rsidRDefault="00407A74" w:rsidP="00407A74">
      <w:pPr>
        <w:suppressAutoHyphens/>
        <w:spacing w:after="0" w:line="240" w:lineRule="auto"/>
        <w:ind w:left="-108" w:firstLine="567"/>
        <w:jc w:val="both"/>
        <w:rPr>
          <w:rFonts w:ascii="Times New Roman" w:eastAsia="Times New Roman" w:hAnsi="Times New Roman" w:cs="Times New Roman"/>
          <w:sz w:val="24"/>
          <w:szCs w:val="24"/>
          <w:lang w:val="en-US" w:eastAsia="ar-SA"/>
        </w:rPr>
      </w:pPr>
      <w:r w:rsidRPr="00327380">
        <w:rPr>
          <w:rFonts w:ascii="Times New Roman" w:eastAsia="Times New Roman" w:hAnsi="Times New Roman" w:cs="Times New Roman"/>
          <w:sz w:val="24"/>
          <w:szCs w:val="24"/>
          <w:lang w:val="en-US" w:eastAsia="ar-SA"/>
        </w:rPr>
        <w:t xml:space="preserve">E-mail: </w:t>
      </w:r>
      <w:proofErr w:type="spellStart"/>
      <w:r w:rsidRPr="00327380">
        <w:rPr>
          <w:rFonts w:ascii="Times New Roman" w:eastAsia="Times New Roman" w:hAnsi="Times New Roman" w:cs="Times New Roman"/>
          <w:sz w:val="24"/>
          <w:szCs w:val="24"/>
          <w:lang w:val="en-US" w:eastAsia="ar-SA"/>
        </w:rPr>
        <w:t>Bogova</w:t>
      </w:r>
      <w:proofErr w:type="spellEnd"/>
      <w:r w:rsidRPr="00327380">
        <w:rPr>
          <w:rFonts w:ascii="Times New Roman" w:eastAsia="Times New Roman" w:hAnsi="Times New Roman" w:cs="Times New Roman"/>
          <w:sz w:val="24"/>
          <w:szCs w:val="24"/>
          <w:lang w:val="en-US" w:eastAsia="ar-SA"/>
        </w:rPr>
        <w:t xml:space="preserve"> EV@yanos.slavneft.ru</w:t>
      </w:r>
    </w:p>
    <w:p w:rsidR="00A21B91" w:rsidRPr="00327380" w:rsidRDefault="00A21B91" w:rsidP="00407A74">
      <w:pPr>
        <w:suppressAutoHyphens/>
        <w:spacing w:after="0" w:line="240" w:lineRule="auto"/>
        <w:ind w:firstLine="567"/>
        <w:jc w:val="right"/>
        <w:rPr>
          <w:rFonts w:ascii="Times New Roman" w:eastAsia="Times New Roman" w:hAnsi="Times New Roman" w:cs="Times New Roman"/>
          <w:sz w:val="24"/>
          <w:szCs w:val="24"/>
          <w:u w:val="single"/>
          <w:lang w:val="en-US" w:eastAsia="ar-SA"/>
        </w:rPr>
      </w:pPr>
    </w:p>
    <w:p w:rsidR="00A21B91" w:rsidRPr="00327380" w:rsidRDefault="00A21B91" w:rsidP="00407A74">
      <w:pPr>
        <w:suppressAutoHyphens/>
        <w:spacing w:after="0" w:line="240" w:lineRule="auto"/>
        <w:ind w:firstLine="567"/>
        <w:jc w:val="both"/>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По вопросам организационного характера обращаться:</w:t>
      </w:r>
    </w:p>
    <w:p w:rsidR="00A21B91" w:rsidRPr="00327380" w:rsidRDefault="00A21B91" w:rsidP="00407A74">
      <w:pPr>
        <w:suppressAutoHyphens/>
        <w:spacing w:after="0" w:line="240" w:lineRule="auto"/>
        <w:ind w:firstLine="567"/>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Прокофьев Олег Викторович, телефон: (4852) 49-92-95, факс (4852) 49-93-02,</w:t>
      </w:r>
    </w:p>
    <w:p w:rsidR="00A21B91" w:rsidRPr="00327380" w:rsidRDefault="00A21B91" w:rsidP="00407A74">
      <w:pPr>
        <w:suppressAutoHyphens/>
        <w:spacing w:after="0" w:line="240" w:lineRule="auto"/>
        <w:ind w:firstLine="567"/>
        <w:jc w:val="both"/>
        <w:rPr>
          <w:rFonts w:ascii="Times New Roman" w:eastAsia="Times New Roman" w:hAnsi="Times New Roman" w:cs="Times New Roman"/>
          <w:sz w:val="24"/>
          <w:szCs w:val="24"/>
          <w:lang w:val="en-US" w:eastAsia="ar-SA"/>
        </w:rPr>
      </w:pPr>
      <w:r w:rsidRPr="00327380">
        <w:rPr>
          <w:rFonts w:ascii="Times New Roman" w:eastAsia="Times New Roman" w:hAnsi="Times New Roman" w:cs="Times New Roman"/>
          <w:sz w:val="24"/>
          <w:szCs w:val="24"/>
          <w:lang w:val="en-US" w:eastAsia="ar-SA"/>
        </w:rPr>
        <w:t>E-mail: ProkofevOV@yanos.slavneft.ru</w:t>
      </w: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val="en-US"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val="en-US"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val="en-US"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val="en-US"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val="en-US"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Директор по снабжению</w:t>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t xml:space="preserve">В.Ф. </w:t>
      </w:r>
      <w:proofErr w:type="spellStart"/>
      <w:r w:rsidRPr="00327380">
        <w:rPr>
          <w:rFonts w:ascii="Times New Roman" w:eastAsia="Times New Roman" w:hAnsi="Times New Roman" w:cs="Times New Roman"/>
          <w:sz w:val="24"/>
          <w:szCs w:val="24"/>
          <w:lang w:eastAsia="ar-SA"/>
        </w:rPr>
        <w:t>Желязков</w:t>
      </w:r>
      <w:proofErr w:type="spellEnd"/>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Руководитель Тендерного комитета </w:t>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t xml:space="preserve">    </w:t>
      </w:r>
      <w:r w:rsidRPr="00327380">
        <w:rPr>
          <w:rFonts w:ascii="Times New Roman" w:eastAsia="Times New Roman" w:hAnsi="Times New Roman" w:cs="Times New Roman"/>
          <w:sz w:val="24"/>
          <w:szCs w:val="24"/>
          <w:lang w:eastAsia="ar-SA"/>
        </w:rPr>
        <w:tab/>
      </w:r>
      <w:r w:rsidRPr="00327380">
        <w:rPr>
          <w:rFonts w:ascii="Times New Roman" w:eastAsia="Times New Roman" w:hAnsi="Times New Roman" w:cs="Times New Roman"/>
          <w:sz w:val="24"/>
          <w:szCs w:val="24"/>
          <w:lang w:eastAsia="ar-SA"/>
        </w:rPr>
        <w:tab/>
        <w:t xml:space="preserve">   </w:t>
      </w: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407A74" w:rsidRPr="00327380" w:rsidRDefault="00407A74"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5B5FC0" w:rsidRPr="00327380" w:rsidRDefault="005B5FC0"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5B5FC0" w:rsidRPr="00327380" w:rsidRDefault="005B5FC0"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EA31F0" w:rsidRPr="00327380" w:rsidRDefault="00EA31F0"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i/>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r w:rsidRPr="00327380">
        <w:rPr>
          <w:rFonts w:ascii="Times New Roman" w:eastAsia="Times New Roman" w:hAnsi="Times New Roman" w:cs="Times New Roman"/>
          <w:i/>
          <w:sz w:val="24"/>
          <w:szCs w:val="24"/>
          <w:u w:val="single"/>
          <w:lang w:eastAsia="ar-SA"/>
        </w:rPr>
        <w:t>Приложение №2 Шаблон «</w:t>
      </w:r>
      <w:r w:rsidRPr="00327380">
        <w:rPr>
          <w:rFonts w:ascii="Times New Roman" w:eastAsia="Times New Roman" w:hAnsi="Times New Roman" w:cs="Times New Roman"/>
          <w:sz w:val="24"/>
          <w:szCs w:val="24"/>
          <w:u w:val="single"/>
          <w:lang w:eastAsia="ar-SA"/>
        </w:rPr>
        <w:t>Анкета претендента»</w:t>
      </w: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p>
    <w:p w:rsidR="00A21B91" w:rsidRPr="00327380" w:rsidRDefault="00A21B91" w:rsidP="00A21B91">
      <w:pPr>
        <w:tabs>
          <w:tab w:val="left" w:pos="2212"/>
        </w:tabs>
        <w:suppressAutoHyphens/>
        <w:spacing w:after="0" w:line="240" w:lineRule="auto"/>
        <w:ind w:left="280"/>
        <w:jc w:val="center"/>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АНКЕТА ПРЕТЕНДЕНТА</w:t>
      </w:r>
    </w:p>
    <w:p w:rsidR="00A21B91" w:rsidRPr="00327380" w:rsidRDefault="00A21B91" w:rsidP="00A21B91">
      <w:pPr>
        <w:tabs>
          <w:tab w:val="left" w:pos="2212"/>
        </w:tabs>
        <w:suppressAutoHyphens/>
        <w:spacing w:before="36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ИНФОРМАЦИЯ О КОМПАНИИ</w:t>
      </w:r>
    </w:p>
    <w:p w:rsidR="00A21B91" w:rsidRPr="00327380" w:rsidRDefault="00A21B91" w:rsidP="00A21B91">
      <w:pPr>
        <w:tabs>
          <w:tab w:val="left" w:pos="2212"/>
        </w:tabs>
        <w:suppressAutoHyphens/>
        <w:spacing w:before="36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Наименование (полное название) участника _______________________________________________________________________</w:t>
      </w:r>
    </w:p>
    <w:p w:rsidR="00A21B91" w:rsidRPr="00327380" w:rsidRDefault="00A21B91" w:rsidP="00A21B91">
      <w:pPr>
        <w:tabs>
          <w:tab w:val="left" w:pos="2212"/>
        </w:tabs>
        <w:suppressAutoHyphens/>
        <w:spacing w:before="2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Организационно-правовая форма _______________________________________________________________________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Основные владельцы/ учредители _______________________________________________________________________</w:t>
      </w:r>
    </w:p>
    <w:p w:rsidR="00A21B91" w:rsidRPr="00327380" w:rsidRDefault="00A21B91" w:rsidP="00A21B91">
      <w:pPr>
        <w:tabs>
          <w:tab w:val="left" w:pos="2212"/>
        </w:tabs>
        <w:suppressAutoHyphens/>
        <w:spacing w:before="24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sz w:val="24"/>
          <w:szCs w:val="24"/>
          <w:lang w:eastAsia="ar-SA"/>
        </w:rPr>
        <w:t>Орган государственной регистрации</w:t>
      </w:r>
      <w:r w:rsidRPr="00327380">
        <w:rPr>
          <w:rFonts w:ascii="Times New Roman" w:eastAsia="Times New Roman" w:hAnsi="Times New Roman" w:cs="Times New Roman"/>
          <w:sz w:val="24"/>
          <w:szCs w:val="24"/>
          <w:lang w:eastAsia="ar-SA"/>
        </w:rPr>
        <w:t xml:space="preserve"> _______________________________________________________________________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sz w:val="24"/>
          <w:szCs w:val="24"/>
          <w:lang w:eastAsia="ar-SA"/>
        </w:rPr>
        <w:t>Номер и дата регистрации</w:t>
      </w:r>
      <w:r w:rsidRPr="00327380">
        <w:rPr>
          <w:rFonts w:ascii="Times New Roman" w:eastAsia="Times New Roman" w:hAnsi="Times New Roman" w:cs="Times New Roman"/>
          <w:sz w:val="24"/>
          <w:szCs w:val="24"/>
          <w:lang w:eastAsia="ar-SA"/>
        </w:rPr>
        <w:t xml:space="preserve"> _______________________________________________________________________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ОКПО _______________________________________________________________________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ИНН______________________________________________________________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КПП______________________________________________________________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ОКВЭД____________________________________________________________</w:t>
      </w:r>
    </w:p>
    <w:p w:rsidR="00A21B91" w:rsidRPr="00327380" w:rsidRDefault="00A21B91" w:rsidP="00A21B91">
      <w:pPr>
        <w:tabs>
          <w:tab w:val="left" w:pos="2212"/>
        </w:tabs>
        <w:suppressAutoHyphens/>
        <w:spacing w:before="18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Адрес участника:</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Cs/>
          <w:sz w:val="24"/>
          <w:szCs w:val="24"/>
          <w:lang w:eastAsia="ar-SA"/>
        </w:rPr>
      </w:pPr>
      <w:r w:rsidRPr="00327380">
        <w:rPr>
          <w:rFonts w:ascii="Times New Roman" w:eastAsia="Times New Roman" w:hAnsi="Times New Roman" w:cs="Times New Roman"/>
          <w:bCs/>
          <w:sz w:val="24"/>
          <w:szCs w:val="24"/>
          <w:lang w:eastAsia="ar-SA"/>
        </w:rPr>
        <w:t>Юридический 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Cs/>
          <w:sz w:val="24"/>
          <w:szCs w:val="24"/>
          <w:lang w:eastAsia="ar-SA"/>
        </w:rPr>
      </w:pP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Cs/>
          <w:sz w:val="24"/>
          <w:szCs w:val="24"/>
          <w:lang w:eastAsia="ar-SA"/>
        </w:rPr>
      </w:pPr>
      <w:r w:rsidRPr="00327380">
        <w:rPr>
          <w:rFonts w:ascii="Times New Roman" w:eastAsia="Times New Roman" w:hAnsi="Times New Roman" w:cs="Times New Roman"/>
          <w:bCs/>
          <w:sz w:val="24"/>
          <w:szCs w:val="24"/>
          <w:lang w:eastAsia="ar-SA"/>
        </w:rPr>
        <w:t>Фактический ___________________________________________________________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Телефон ____________________________ Факс______________________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highlight w:val="yellow"/>
          <w:lang w:val="en-US" w:eastAsia="ar-SA"/>
        </w:rPr>
        <w:t>E</w:t>
      </w:r>
      <w:r w:rsidRPr="00327380">
        <w:rPr>
          <w:rFonts w:ascii="Times New Roman" w:eastAsia="Times New Roman" w:hAnsi="Times New Roman" w:cs="Times New Roman"/>
          <w:b/>
          <w:sz w:val="24"/>
          <w:szCs w:val="24"/>
          <w:highlight w:val="yellow"/>
          <w:lang w:eastAsia="ar-SA"/>
        </w:rPr>
        <w:t>-</w:t>
      </w:r>
      <w:r w:rsidRPr="00327380">
        <w:rPr>
          <w:rFonts w:ascii="Times New Roman" w:eastAsia="Times New Roman" w:hAnsi="Times New Roman" w:cs="Times New Roman"/>
          <w:b/>
          <w:sz w:val="24"/>
          <w:szCs w:val="24"/>
          <w:highlight w:val="yellow"/>
          <w:lang w:val="en-US" w:eastAsia="ar-SA"/>
        </w:rPr>
        <w:t>mail</w:t>
      </w:r>
      <w:r w:rsidRPr="00327380">
        <w:rPr>
          <w:rFonts w:ascii="Times New Roman" w:eastAsia="Times New Roman" w:hAnsi="Times New Roman" w:cs="Times New Roman"/>
          <w:b/>
          <w:sz w:val="24"/>
          <w:szCs w:val="24"/>
          <w:highlight w:val="yellow"/>
          <w:lang w:eastAsia="ar-SA"/>
        </w:rPr>
        <w:t xml:space="preserve"> (обязательно</w:t>
      </w:r>
      <w:proofErr w:type="gramStart"/>
      <w:r w:rsidRPr="00327380">
        <w:rPr>
          <w:rFonts w:ascii="Times New Roman" w:eastAsia="Times New Roman" w:hAnsi="Times New Roman" w:cs="Times New Roman"/>
          <w:b/>
          <w:sz w:val="24"/>
          <w:szCs w:val="24"/>
          <w:highlight w:val="yellow"/>
          <w:lang w:eastAsia="ar-SA"/>
        </w:rPr>
        <w:t>)_</w:t>
      </w:r>
      <w:proofErr w:type="gramEnd"/>
      <w:r w:rsidRPr="00327380">
        <w:rPr>
          <w:rFonts w:ascii="Times New Roman" w:eastAsia="Times New Roman" w:hAnsi="Times New Roman" w:cs="Times New Roman"/>
          <w:b/>
          <w:sz w:val="24"/>
          <w:szCs w:val="24"/>
          <w:highlight w:val="yellow"/>
          <w:lang w:eastAsia="ar-SA"/>
        </w:rPr>
        <w:t>___________________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Аффилированные организации _______________________________________________________________________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Дата и номер лицензии, наименование выдавшего ее органа 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ИНФОРМАЦИЯ О БАНКЕ</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Название банка контрагента</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Адрес банка</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Телефон/факс банка 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Номер счета контрагента _______________________________________________________________________</w:t>
      </w:r>
    </w:p>
    <w:p w:rsidR="00A21B91" w:rsidRPr="00327380" w:rsidRDefault="00A21B91" w:rsidP="00A21B91">
      <w:pPr>
        <w:tabs>
          <w:tab w:val="left" w:pos="2212"/>
        </w:tabs>
        <w:suppressAutoHyphens/>
        <w:spacing w:before="34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 xml:space="preserve">Номер </w:t>
      </w:r>
      <w:proofErr w:type="spellStart"/>
      <w:r w:rsidRPr="00327380">
        <w:rPr>
          <w:rFonts w:ascii="Times New Roman" w:eastAsia="Times New Roman" w:hAnsi="Times New Roman" w:cs="Times New Roman"/>
          <w:b/>
          <w:sz w:val="24"/>
          <w:szCs w:val="24"/>
          <w:lang w:eastAsia="ar-SA"/>
        </w:rPr>
        <w:t>кор</w:t>
      </w:r>
      <w:proofErr w:type="spellEnd"/>
      <w:r w:rsidRPr="00327380">
        <w:rPr>
          <w:rFonts w:ascii="Times New Roman" w:eastAsia="Times New Roman" w:hAnsi="Times New Roman" w:cs="Times New Roman"/>
          <w:b/>
          <w:sz w:val="24"/>
          <w:szCs w:val="24"/>
          <w:lang w:eastAsia="ar-SA"/>
        </w:rPr>
        <w:t>./ счета_______________________________________________________</w:t>
      </w:r>
    </w:p>
    <w:p w:rsidR="00A21B91" w:rsidRPr="00327380" w:rsidRDefault="00A21B91" w:rsidP="00A21B91">
      <w:pPr>
        <w:tabs>
          <w:tab w:val="left" w:pos="2212"/>
        </w:tabs>
        <w:suppressAutoHyphens/>
        <w:spacing w:before="340" w:after="0" w:line="240" w:lineRule="auto"/>
        <w:ind w:firstLine="720"/>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Данные о лицах, имеющих право подписи, в отношении которых отсутствуют судебные решения о дисквалификации:</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1. Должность __________________________________________________________</w:t>
      </w:r>
    </w:p>
    <w:p w:rsidR="00A21B91" w:rsidRPr="00327380" w:rsidRDefault="00A21B91" w:rsidP="00A21B91">
      <w:pPr>
        <w:tabs>
          <w:tab w:val="left" w:pos="2212"/>
        </w:tabs>
        <w:suppressAutoHyphens/>
        <w:spacing w:before="4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Ф.И.О. ________________________________________________________________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Число, месяц и год рождения____________________________________________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sz w:val="24"/>
          <w:szCs w:val="24"/>
          <w:lang w:eastAsia="ar-SA"/>
        </w:rPr>
      </w:pPr>
      <w:proofErr w:type="gramStart"/>
      <w:r w:rsidRPr="00327380">
        <w:rPr>
          <w:rFonts w:ascii="Times New Roman" w:eastAsia="Times New Roman" w:hAnsi="Times New Roman" w:cs="Times New Roman"/>
          <w:b/>
          <w:bCs/>
          <w:sz w:val="24"/>
          <w:szCs w:val="24"/>
          <w:lang w:eastAsia="ar-SA"/>
        </w:rPr>
        <w:t>паспорт</w:t>
      </w:r>
      <w:proofErr w:type="gramEnd"/>
      <w:r w:rsidRPr="00327380">
        <w:rPr>
          <w:rFonts w:ascii="Times New Roman" w:eastAsia="Times New Roman" w:hAnsi="Times New Roman" w:cs="Times New Roman"/>
          <w:b/>
          <w:bCs/>
          <w:sz w:val="24"/>
          <w:szCs w:val="24"/>
          <w:lang w:eastAsia="ar-SA"/>
        </w:rPr>
        <w:t>: серия _________ номер ______________ выдан _____ _____________ г.</w:t>
      </w:r>
    </w:p>
    <w:p w:rsidR="00A21B91" w:rsidRPr="00327380" w:rsidRDefault="00A21B91" w:rsidP="00A21B91">
      <w:pPr>
        <w:tabs>
          <w:tab w:val="left" w:pos="2212"/>
        </w:tabs>
        <w:suppressAutoHyphens/>
        <w:spacing w:before="4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кем выдан паспорт _____________________________________________________</w:t>
      </w:r>
    </w:p>
    <w:p w:rsidR="00A21B91" w:rsidRPr="00327380" w:rsidRDefault="00A21B91" w:rsidP="00A21B91">
      <w:pPr>
        <w:tabs>
          <w:tab w:val="left" w:pos="2212"/>
        </w:tabs>
        <w:suppressAutoHyphens/>
        <w:spacing w:before="36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2. Должность 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Ф.И.О. ________________________________________________________________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Число, месяц и год рождения____________________________________________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sz w:val="24"/>
          <w:szCs w:val="24"/>
          <w:lang w:eastAsia="ar-SA"/>
        </w:rPr>
      </w:pPr>
      <w:proofErr w:type="gramStart"/>
      <w:r w:rsidRPr="00327380">
        <w:rPr>
          <w:rFonts w:ascii="Times New Roman" w:eastAsia="Times New Roman" w:hAnsi="Times New Roman" w:cs="Times New Roman"/>
          <w:b/>
          <w:bCs/>
          <w:sz w:val="24"/>
          <w:szCs w:val="24"/>
          <w:lang w:eastAsia="ar-SA"/>
        </w:rPr>
        <w:t>паспорт</w:t>
      </w:r>
      <w:proofErr w:type="gramEnd"/>
      <w:r w:rsidRPr="00327380">
        <w:rPr>
          <w:rFonts w:ascii="Times New Roman" w:eastAsia="Times New Roman" w:hAnsi="Times New Roman" w:cs="Times New Roman"/>
          <w:b/>
          <w:bCs/>
          <w:sz w:val="24"/>
          <w:szCs w:val="24"/>
          <w:lang w:eastAsia="ar-SA"/>
        </w:rPr>
        <w:t>: серия ___________ номер _____________ выдан ____ _____________ г.</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кем выдан паспорт _____________________________________________________</w:t>
      </w:r>
    </w:p>
    <w:p w:rsidR="00A21B91" w:rsidRPr="00327380" w:rsidRDefault="00A21B91" w:rsidP="00A21B91">
      <w:pPr>
        <w:tabs>
          <w:tab w:val="left" w:pos="2212"/>
        </w:tabs>
        <w:suppressAutoHyphens/>
        <w:spacing w:before="360" w:after="0" w:line="240" w:lineRule="auto"/>
        <w:ind w:left="240" w:hanging="240"/>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3. Должность ___________________________________________________________</w:t>
      </w:r>
    </w:p>
    <w:p w:rsidR="00A21B91" w:rsidRPr="00327380" w:rsidRDefault="00A21B91" w:rsidP="00A21B91">
      <w:pPr>
        <w:tabs>
          <w:tab w:val="left" w:pos="2212"/>
        </w:tabs>
        <w:suppressAutoHyphens/>
        <w:spacing w:before="4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Ф.И.О._________________________________________________________________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Число, месяц и год рождения 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proofErr w:type="gramStart"/>
      <w:r w:rsidRPr="00327380">
        <w:rPr>
          <w:rFonts w:ascii="Times New Roman" w:eastAsia="Times New Roman" w:hAnsi="Times New Roman" w:cs="Times New Roman"/>
          <w:b/>
          <w:bCs/>
          <w:sz w:val="24"/>
          <w:szCs w:val="24"/>
          <w:lang w:eastAsia="ar-SA"/>
        </w:rPr>
        <w:t>паспорт</w:t>
      </w:r>
      <w:proofErr w:type="gramEnd"/>
      <w:r w:rsidRPr="00327380">
        <w:rPr>
          <w:rFonts w:ascii="Times New Roman" w:eastAsia="Times New Roman" w:hAnsi="Times New Roman" w:cs="Times New Roman"/>
          <w:b/>
          <w:bCs/>
          <w:sz w:val="24"/>
          <w:szCs w:val="24"/>
          <w:lang w:eastAsia="ar-SA"/>
        </w:rPr>
        <w:t>: серия _________ номер _____________ выдан _____ ______________ г.</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кем выдан паспорт _____________________________________________________</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bCs/>
          <w:sz w:val="24"/>
          <w:szCs w:val="24"/>
          <w:lang w:eastAsia="ar-SA"/>
        </w:rPr>
      </w:pPr>
    </w:p>
    <w:p w:rsidR="00A21B91" w:rsidRPr="00327380" w:rsidRDefault="00A21B91" w:rsidP="00A21B91">
      <w:pPr>
        <w:tabs>
          <w:tab w:val="left" w:pos="2212"/>
        </w:tabs>
        <w:suppressAutoHyphens/>
        <w:spacing w:before="20" w:after="0" w:line="240" w:lineRule="auto"/>
        <w:jc w:val="both"/>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Общество имеет право на проверку всех сведений, указанных в анкете.</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 xml:space="preserve">Дата заполнения </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подпись Ф.И.О.</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Печать</w:t>
      </w:r>
    </w:p>
    <w:p w:rsidR="00A21B91" w:rsidRPr="00327380" w:rsidRDefault="00A21B91" w:rsidP="00A21B91">
      <w:pPr>
        <w:tabs>
          <w:tab w:val="left" w:pos="2212"/>
        </w:tabs>
        <w:suppressAutoHyphens/>
        <w:spacing w:before="20"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 xml:space="preserve"> </w:t>
      </w:r>
    </w:p>
    <w:p w:rsidR="00A21B91" w:rsidRPr="00327380" w:rsidRDefault="00A21B91" w:rsidP="00A21B91">
      <w:pPr>
        <w:tabs>
          <w:tab w:val="left" w:pos="2212"/>
        </w:tabs>
        <w:suppressAutoHyphens/>
        <w:spacing w:before="360"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i/>
          <w:iCs/>
          <w:sz w:val="24"/>
          <w:szCs w:val="24"/>
          <w:lang w:eastAsia="ar-SA"/>
        </w:rPr>
        <w:t>Исполнитель Ф.И.О.</w:t>
      </w: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 (участника)</w:t>
      </w: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5B5FC0" w:rsidRPr="00327380" w:rsidRDefault="005B5FC0"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5B5FC0" w:rsidRPr="00327380" w:rsidRDefault="005B5FC0"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5B5FC0" w:rsidRPr="00327380" w:rsidRDefault="005B5FC0"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EA31F0" w:rsidRPr="00327380" w:rsidRDefault="00EA31F0" w:rsidP="00A21B91">
      <w:pPr>
        <w:tabs>
          <w:tab w:val="left" w:pos="2212"/>
        </w:tabs>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r w:rsidRPr="00327380">
        <w:rPr>
          <w:rFonts w:ascii="Times New Roman" w:eastAsia="Times New Roman" w:hAnsi="Times New Roman" w:cs="Times New Roman"/>
          <w:i/>
          <w:sz w:val="24"/>
          <w:szCs w:val="24"/>
          <w:u w:val="single"/>
          <w:lang w:eastAsia="ar-SA"/>
        </w:rPr>
        <w:t>Приложение №2 Шаблон «</w:t>
      </w:r>
      <w:r w:rsidRPr="00327380">
        <w:rPr>
          <w:rFonts w:ascii="Times New Roman" w:eastAsia="Times New Roman" w:hAnsi="Times New Roman" w:cs="Times New Roman"/>
          <w:sz w:val="24"/>
          <w:szCs w:val="24"/>
          <w:u w:val="single"/>
          <w:lang w:eastAsia="ar-SA"/>
        </w:rPr>
        <w:t>Заявка претендента»</w:t>
      </w: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p>
    <w:p w:rsidR="00A21B91" w:rsidRPr="00327380" w:rsidRDefault="00A21B91" w:rsidP="00A21B91">
      <w:pPr>
        <w:keepNext/>
        <w:suppressAutoHyphens/>
        <w:spacing w:after="0" w:line="240" w:lineRule="auto"/>
        <w:jc w:val="center"/>
        <w:outlineLvl w:val="1"/>
        <w:rPr>
          <w:rFonts w:ascii="Times New Roman" w:eastAsia="Times New Roman" w:hAnsi="Times New Roman" w:cs="Times New Roman"/>
          <w:b/>
          <w:bCs/>
          <w:iCs/>
          <w:caps/>
          <w:sz w:val="24"/>
          <w:szCs w:val="24"/>
          <w:lang w:eastAsia="ar-SA"/>
        </w:rPr>
      </w:pPr>
      <w:bookmarkStart w:id="1" w:name="_Toc222021414"/>
      <w:r w:rsidRPr="00327380">
        <w:rPr>
          <w:rFonts w:ascii="Times New Roman" w:eastAsia="Times New Roman" w:hAnsi="Times New Roman" w:cs="Times New Roman"/>
          <w:b/>
          <w:bCs/>
          <w:iCs/>
          <w:caps/>
          <w:sz w:val="24"/>
          <w:szCs w:val="24"/>
          <w:lang w:eastAsia="ar-SA"/>
        </w:rPr>
        <w:t xml:space="preserve">ФОРМА ЗАЯВКИ </w:t>
      </w:r>
      <w:bookmarkEnd w:id="1"/>
      <w:r w:rsidRPr="00327380">
        <w:rPr>
          <w:rFonts w:ascii="Times New Roman" w:eastAsia="Times New Roman" w:hAnsi="Times New Roman" w:cs="Times New Roman"/>
          <w:b/>
          <w:bCs/>
          <w:iCs/>
          <w:caps/>
          <w:sz w:val="24"/>
          <w:szCs w:val="24"/>
          <w:lang w:eastAsia="ar-SA"/>
        </w:rPr>
        <w:t>ПРЕТЕНДЕНТА</w:t>
      </w:r>
    </w:p>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p>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ЗАЯВКА*</w:t>
      </w:r>
    </w:p>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 xml:space="preserve">на участие в торгах </w:t>
      </w:r>
    </w:p>
    <w:p w:rsidR="00A21B91" w:rsidRPr="00327380" w:rsidRDefault="00A21B91" w:rsidP="00A21B91">
      <w:pPr>
        <w:widowControl w:val="0"/>
        <w:suppressAutoHyphen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_____________________________________________________________________________</w:t>
      </w:r>
    </w:p>
    <w:p w:rsidR="00A21B91" w:rsidRPr="00327380" w:rsidRDefault="00A21B91" w:rsidP="00A21B91">
      <w:pPr>
        <w:suppressAutoHyphens/>
        <w:spacing w:after="0" w:line="240" w:lineRule="auto"/>
        <w:jc w:val="center"/>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iCs/>
          <w:sz w:val="24"/>
          <w:szCs w:val="24"/>
          <w:lang w:eastAsia="ar-SA"/>
        </w:rPr>
        <w:t>(</w:t>
      </w:r>
      <w:proofErr w:type="gramStart"/>
      <w:r w:rsidRPr="00327380">
        <w:rPr>
          <w:rFonts w:ascii="Times New Roman" w:eastAsia="Times New Roman" w:hAnsi="Times New Roman" w:cs="Times New Roman"/>
          <w:i/>
          <w:iCs/>
          <w:sz w:val="24"/>
          <w:szCs w:val="24"/>
          <w:lang w:eastAsia="ar-SA"/>
        </w:rPr>
        <w:t>наименование</w:t>
      </w:r>
      <w:proofErr w:type="gramEnd"/>
      <w:r w:rsidRPr="00327380">
        <w:rPr>
          <w:rFonts w:ascii="Times New Roman" w:eastAsia="Times New Roman" w:hAnsi="Times New Roman" w:cs="Times New Roman"/>
          <w:i/>
          <w:iCs/>
          <w:sz w:val="24"/>
          <w:szCs w:val="24"/>
          <w:lang w:eastAsia="ar-SA"/>
        </w:rPr>
        <w:t xml:space="preserve"> предмета (объекта), выставляемого на торги (лот(ы))</w:t>
      </w:r>
    </w:p>
    <w:p w:rsidR="00A21B91" w:rsidRPr="00327380" w:rsidRDefault="00A21B91" w:rsidP="00A21B91">
      <w:pPr>
        <w:widowControl w:val="0"/>
        <w:numPr>
          <w:ilvl w:val="0"/>
          <w:numId w:val="26"/>
        </w:numPr>
        <w:suppressAutoHyphens/>
        <w:overflowPunct w:val="0"/>
        <w:autoSpaceDE w:val="0"/>
        <w:autoSpaceDN w:val="0"/>
        <w:adjustRightInd w:val="0"/>
        <w:spacing w:before="60" w:after="0" w:line="240" w:lineRule="auto"/>
        <w:contextualSpacing/>
        <w:jc w:val="both"/>
        <w:textAlignment w:val="baseline"/>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sz w:val="24"/>
          <w:szCs w:val="24"/>
          <w:lang w:eastAsia="ar-SA"/>
        </w:rPr>
        <w:t xml:space="preserve">Изучив условия торгов </w:t>
      </w:r>
      <w:r w:rsidRPr="00327380">
        <w:rPr>
          <w:rFonts w:ascii="Times New Roman" w:eastAsia="Times New Roman" w:hAnsi="Times New Roman" w:cs="Times New Roman"/>
          <w:i/>
          <w:iCs/>
          <w:sz w:val="24"/>
          <w:szCs w:val="24"/>
          <w:lang w:eastAsia="ar-SA"/>
        </w:rPr>
        <w:t xml:space="preserve">(наименование организации-претендента на участие в торгах) </w:t>
      </w:r>
      <w:r w:rsidRPr="00327380">
        <w:rPr>
          <w:rFonts w:ascii="Times New Roman" w:eastAsia="Times New Roman" w:hAnsi="Times New Roman" w:cs="Times New Roman"/>
          <w:sz w:val="24"/>
          <w:szCs w:val="24"/>
          <w:lang w:eastAsia="ar-SA"/>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327380">
        <w:rPr>
          <w:rFonts w:ascii="Times New Roman" w:eastAsia="Times New Roman" w:hAnsi="Times New Roman" w:cs="Times New Roman"/>
          <w:i/>
          <w:iCs/>
          <w:sz w:val="24"/>
          <w:szCs w:val="24"/>
          <w:lang w:eastAsia="ar-SA"/>
        </w:rPr>
        <w:t>.</w:t>
      </w:r>
    </w:p>
    <w:p w:rsidR="00A21B91" w:rsidRPr="00327380" w:rsidRDefault="00A21B91" w:rsidP="00A21B91">
      <w:pPr>
        <w:widowControl w:val="0"/>
        <w:numPr>
          <w:ilvl w:val="0"/>
          <w:numId w:val="26"/>
        </w:numPr>
        <w:suppressAutoHyphens/>
        <w:overflowPunct w:val="0"/>
        <w:autoSpaceDE w:val="0"/>
        <w:autoSpaceDN w:val="0"/>
        <w:adjustRightInd w:val="0"/>
        <w:spacing w:before="60" w:after="0" w:line="240" w:lineRule="auto"/>
        <w:contextualSpacing/>
        <w:jc w:val="both"/>
        <w:textAlignment w:val="baseline"/>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В случае, если наше предложение будет признано лучшим, мы берем на себя обязательства заключить договор купли-продажи с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-ЯНОС» 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A21B91" w:rsidRPr="00327380" w:rsidRDefault="00A21B91" w:rsidP="00A21B91">
      <w:pPr>
        <w:numPr>
          <w:ilvl w:val="0"/>
          <w:numId w:val="26"/>
        </w:numPr>
        <w:shd w:val="clear" w:color="auto" w:fill="FFFFFF"/>
        <w:suppressAutoHyphens/>
        <w:spacing w:after="0" w:line="240" w:lineRule="auto"/>
        <w:contextualSpacing/>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Если по каким-либо причинам мы откажемся (уклонимся) заключить договор на предложенных нами в оферте &lt;</w:t>
      </w:r>
      <w:r w:rsidRPr="00327380">
        <w:rPr>
          <w:rFonts w:ascii="Times New Roman" w:eastAsia="Times New Roman" w:hAnsi="Times New Roman" w:cs="Times New Roman"/>
          <w:i/>
          <w:sz w:val="24"/>
          <w:szCs w:val="24"/>
          <w:lang w:eastAsia="ar-SA"/>
        </w:rPr>
        <w:t>номер оферты</w:t>
      </w:r>
      <w:r w:rsidRPr="00327380">
        <w:rPr>
          <w:rFonts w:ascii="Times New Roman" w:eastAsia="Times New Roman" w:hAnsi="Times New Roman" w:cs="Times New Roman"/>
          <w:sz w:val="24"/>
          <w:szCs w:val="24"/>
          <w:lang w:eastAsia="ar-SA"/>
        </w:rPr>
        <w:t>&gt; от &lt;</w:t>
      </w:r>
      <w:r w:rsidRPr="00327380">
        <w:rPr>
          <w:rFonts w:ascii="Times New Roman" w:eastAsia="Times New Roman" w:hAnsi="Times New Roman" w:cs="Times New Roman"/>
          <w:i/>
          <w:sz w:val="24"/>
          <w:szCs w:val="24"/>
          <w:lang w:eastAsia="ar-SA"/>
        </w:rPr>
        <w:t>дата оферты</w:t>
      </w:r>
      <w:r w:rsidRPr="00327380">
        <w:rPr>
          <w:rFonts w:ascii="Times New Roman" w:eastAsia="Times New Roman" w:hAnsi="Times New Roman" w:cs="Times New Roman"/>
          <w:sz w:val="24"/>
          <w:szCs w:val="24"/>
          <w:lang w:eastAsia="ar-SA"/>
        </w:rPr>
        <w:t>&gt; условиях после получения уведомления об акцепте оферты со стороны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 xml:space="preserve">-ЯНОС», мы согласны, что внесенный задаток в размере, определенном Соглашением о задатке, </w:t>
      </w:r>
      <w:r w:rsidRPr="00327380">
        <w:rPr>
          <w:rFonts w:ascii="Times New Roman" w:eastAsia="Times New Roman" w:hAnsi="Times New Roman" w:cs="Times New Roman"/>
          <w:i/>
          <w:sz w:val="24"/>
          <w:szCs w:val="24"/>
          <w:lang w:eastAsia="ar-SA"/>
        </w:rPr>
        <w:t>возврату не подлежит.</w:t>
      </w:r>
    </w:p>
    <w:p w:rsidR="00A21B91" w:rsidRPr="00327380" w:rsidRDefault="00A21B91" w:rsidP="00A21B91">
      <w:pPr>
        <w:widowControl w:val="0"/>
        <w:numPr>
          <w:ilvl w:val="0"/>
          <w:numId w:val="26"/>
        </w:numPr>
        <w:suppressAutoHyphens/>
        <w:overflowPunct w:val="0"/>
        <w:autoSpaceDE w:val="0"/>
        <w:autoSpaceDN w:val="0"/>
        <w:adjustRightInd w:val="0"/>
        <w:spacing w:before="60" w:after="0" w:line="240" w:lineRule="auto"/>
        <w:contextualSpacing/>
        <w:jc w:val="both"/>
        <w:textAlignment w:val="baseline"/>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327380">
        <w:rPr>
          <w:rFonts w:ascii="Times New Roman" w:eastAsia="Times New Roman" w:hAnsi="Times New Roman" w:cs="Times New Roman"/>
          <w:i/>
          <w:iCs/>
          <w:sz w:val="24"/>
          <w:szCs w:val="24"/>
          <w:lang w:eastAsia="ar-SA"/>
        </w:rPr>
        <w:t>Ф.И.О. телефон работника организации – претендента на участие в торгах.)</w:t>
      </w:r>
    </w:p>
    <w:p w:rsidR="00A21B91" w:rsidRPr="00327380" w:rsidRDefault="00A21B91" w:rsidP="00A21B91">
      <w:pPr>
        <w:widowControl w:val="0"/>
        <w:numPr>
          <w:ilvl w:val="0"/>
          <w:numId w:val="26"/>
        </w:numPr>
        <w:suppressAutoHyphens/>
        <w:overflowPunct w:val="0"/>
        <w:autoSpaceDE w:val="0"/>
        <w:autoSpaceDN w:val="0"/>
        <w:adjustRightInd w:val="0"/>
        <w:spacing w:before="60" w:after="0" w:line="240" w:lineRule="auto"/>
        <w:contextualSpacing/>
        <w:jc w:val="both"/>
        <w:textAlignment w:val="baseline"/>
        <w:rPr>
          <w:rFonts w:ascii="Times New Roman" w:eastAsia="Times New Roman" w:hAnsi="Times New Roman" w:cs="Times New Roman"/>
          <w:sz w:val="24"/>
          <w:szCs w:val="24"/>
          <w:u w:val="single"/>
          <w:lang w:eastAsia="ar-SA"/>
        </w:rPr>
      </w:pPr>
      <w:r w:rsidRPr="00327380">
        <w:rPr>
          <w:rFonts w:ascii="Times New Roman" w:eastAsia="Times New Roman" w:hAnsi="Times New Roman" w:cs="Times New Roman"/>
          <w:sz w:val="24"/>
          <w:szCs w:val="24"/>
          <w:u w:val="single"/>
          <w:lang w:eastAsia="ar-SA"/>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b/>
          <w:bCs/>
          <w:sz w:val="24"/>
          <w:szCs w:val="24"/>
          <w:lang w:eastAsia="ar-SA"/>
        </w:rPr>
        <w:t>Приложение:</w:t>
      </w:r>
      <w:r w:rsidRPr="00327380">
        <w:rPr>
          <w:rFonts w:ascii="Times New Roman" w:eastAsia="Times New Roman" w:hAnsi="Times New Roman" w:cs="Times New Roman"/>
          <w:sz w:val="24"/>
          <w:szCs w:val="24"/>
          <w:lang w:eastAsia="ar-SA"/>
        </w:rPr>
        <w:t xml:space="preserve"> Анкета претендента и другие документы претендента (перечислить)</w:t>
      </w: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xml:space="preserve">Подпись руководителя </w:t>
      </w:r>
      <w:r w:rsidRPr="00327380">
        <w:rPr>
          <w:rFonts w:ascii="Times New Roman" w:eastAsia="Times New Roman" w:hAnsi="Times New Roman" w:cs="Times New Roman"/>
          <w:b/>
          <w:bCs/>
          <w:sz w:val="24"/>
          <w:szCs w:val="24"/>
          <w:lang w:eastAsia="ar-SA"/>
        </w:rPr>
        <w:tab/>
        <w:t xml:space="preserve">  ______________ /________________________</w:t>
      </w:r>
    </w:p>
    <w:p w:rsidR="00A21B91" w:rsidRPr="00327380" w:rsidRDefault="00A21B91" w:rsidP="00A21B91">
      <w:pPr>
        <w:suppressAutoHyphens/>
        <w:spacing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печать</w:t>
      </w:r>
    </w:p>
    <w:p w:rsidR="00A21B91" w:rsidRPr="00327380" w:rsidRDefault="00A21B91" w:rsidP="00A21B91">
      <w:pPr>
        <w:suppressAutoHyphens/>
        <w:spacing w:after="0" w:line="240" w:lineRule="auto"/>
        <w:rPr>
          <w:rFonts w:ascii="Times New Roman" w:eastAsia="Times New Roman" w:hAnsi="Times New Roman" w:cs="Times New Roman"/>
          <w:b/>
          <w:sz w:val="24"/>
          <w:szCs w:val="24"/>
          <w:lang w:eastAsia="ar-SA"/>
        </w:rPr>
      </w:pPr>
      <w:r w:rsidRPr="00327380">
        <w:rPr>
          <w:rFonts w:ascii="Times New Roman" w:eastAsia="Times New Roman" w:hAnsi="Times New Roman" w:cs="Times New Roman"/>
          <w:b/>
          <w:sz w:val="24"/>
          <w:szCs w:val="24"/>
          <w:lang w:eastAsia="ar-SA"/>
        </w:rPr>
        <w:t>Дата</w:t>
      </w: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highlight w:val="yellow"/>
          <w:lang w:eastAsia="ar-SA"/>
        </w:rPr>
        <w:t>* Заявка на участие в торгах  должна быть оформлена на Вашем фирменном бланке</w:t>
      </w: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5B5FC0" w:rsidRPr="00327380" w:rsidRDefault="005B5FC0"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p w:rsidR="00EA31F0" w:rsidRPr="00327380" w:rsidRDefault="00EA31F0" w:rsidP="00A21B91">
      <w:pPr>
        <w:suppressAutoHyphens/>
        <w:spacing w:after="0" w:line="240" w:lineRule="auto"/>
        <w:rPr>
          <w:rFonts w:ascii="Times New Roman" w:eastAsia="Times New Roman" w:hAnsi="Times New Roman" w:cs="Times New Roman"/>
          <w:sz w:val="24"/>
          <w:szCs w:val="24"/>
          <w:lang w:eastAsia="ar-SA"/>
        </w:rPr>
      </w:pPr>
    </w:p>
    <w:p w:rsidR="00A21B91" w:rsidRPr="00327380" w:rsidRDefault="00A21B91" w:rsidP="00A21B91">
      <w:pPr>
        <w:suppressAutoHyphens/>
        <w:spacing w:after="0" w:line="240" w:lineRule="auto"/>
        <w:jc w:val="right"/>
        <w:rPr>
          <w:rFonts w:ascii="Times New Roman" w:eastAsia="Times New Roman" w:hAnsi="Times New Roman" w:cs="Times New Roman"/>
          <w:sz w:val="24"/>
          <w:szCs w:val="24"/>
          <w:u w:val="single"/>
          <w:lang w:eastAsia="ar-SA"/>
        </w:rPr>
      </w:pPr>
      <w:r w:rsidRPr="00327380">
        <w:rPr>
          <w:rFonts w:ascii="Times New Roman" w:eastAsia="Times New Roman" w:hAnsi="Times New Roman" w:cs="Times New Roman"/>
          <w:i/>
          <w:sz w:val="24"/>
          <w:szCs w:val="24"/>
          <w:u w:val="single"/>
          <w:lang w:eastAsia="ar-SA"/>
        </w:rPr>
        <w:t>Приложение №2 Шаблон «</w:t>
      </w:r>
      <w:r w:rsidRPr="00327380">
        <w:rPr>
          <w:rFonts w:ascii="Times New Roman" w:eastAsia="Times New Roman" w:hAnsi="Times New Roman" w:cs="Times New Roman"/>
          <w:sz w:val="24"/>
          <w:szCs w:val="24"/>
          <w:u w:val="single"/>
          <w:lang w:eastAsia="ar-SA"/>
        </w:rPr>
        <w:t>Критерии выбора контрагента»</w:t>
      </w:r>
    </w:p>
    <w:tbl>
      <w:tblPr>
        <w:tblW w:w="9937" w:type="dxa"/>
        <w:tblInd w:w="93" w:type="dxa"/>
        <w:tblLook w:val="01E0" w:firstRow="1" w:lastRow="1" w:firstColumn="1" w:lastColumn="1" w:noHBand="0" w:noVBand="0"/>
      </w:tblPr>
      <w:tblGrid>
        <w:gridCol w:w="15"/>
        <w:gridCol w:w="585"/>
        <w:gridCol w:w="4377"/>
        <w:gridCol w:w="992"/>
        <w:gridCol w:w="1984"/>
        <w:gridCol w:w="1984"/>
      </w:tblGrid>
      <w:tr w:rsidR="00327380" w:rsidRPr="00327380" w:rsidTr="00E63707">
        <w:trPr>
          <w:gridBefore w:val="1"/>
          <w:wBefore w:w="15" w:type="dxa"/>
          <w:trHeight w:val="369"/>
        </w:trPr>
        <w:tc>
          <w:tcPr>
            <w:tcW w:w="9922" w:type="dxa"/>
            <w:gridSpan w:val="5"/>
          </w:tcPr>
          <w:p w:rsidR="00EA31F0" w:rsidRPr="00327380" w:rsidRDefault="00EA31F0" w:rsidP="00A21B91">
            <w:pPr>
              <w:ind w:right="-72"/>
              <w:jc w:val="right"/>
              <w:rPr>
                <w:rFonts w:ascii="Times New Roman" w:eastAsia="Calibri" w:hAnsi="Times New Roman" w:cs="Times New Roman"/>
                <w:sz w:val="24"/>
              </w:rPr>
            </w:pPr>
          </w:p>
          <w:p w:rsidR="00A21B91" w:rsidRPr="00327380" w:rsidRDefault="00A21B91" w:rsidP="00A21B91">
            <w:pPr>
              <w:ind w:right="-72"/>
              <w:jc w:val="right"/>
              <w:rPr>
                <w:rFonts w:ascii="Times New Roman" w:eastAsia="Calibri" w:hAnsi="Times New Roman" w:cs="Times New Roman"/>
                <w:sz w:val="24"/>
              </w:rPr>
            </w:pPr>
            <w:r w:rsidRPr="00327380">
              <w:rPr>
                <w:rFonts w:ascii="Times New Roman" w:eastAsia="Calibri" w:hAnsi="Times New Roman" w:cs="Times New Roman"/>
                <w:sz w:val="24"/>
              </w:rPr>
              <w:t>УТВЕРЖДЕНО</w:t>
            </w:r>
          </w:p>
        </w:tc>
      </w:tr>
      <w:tr w:rsidR="00327380" w:rsidRPr="00327380" w:rsidTr="00E63707">
        <w:trPr>
          <w:gridBefore w:val="1"/>
          <w:wBefore w:w="15" w:type="dxa"/>
          <w:trHeight w:val="369"/>
        </w:trPr>
        <w:tc>
          <w:tcPr>
            <w:tcW w:w="9922" w:type="dxa"/>
            <w:gridSpan w:val="5"/>
          </w:tcPr>
          <w:p w:rsidR="00A21B91" w:rsidRPr="00327380" w:rsidRDefault="00A21B91" w:rsidP="00A21B91">
            <w:pPr>
              <w:ind w:right="-72"/>
              <w:jc w:val="right"/>
              <w:rPr>
                <w:rFonts w:ascii="Times New Roman" w:eastAsia="Calibri" w:hAnsi="Times New Roman" w:cs="Times New Roman"/>
                <w:sz w:val="24"/>
              </w:rPr>
            </w:pPr>
            <w:proofErr w:type="gramStart"/>
            <w:r w:rsidRPr="00327380">
              <w:rPr>
                <w:rFonts w:ascii="Times New Roman" w:eastAsia="Calibri" w:hAnsi="Times New Roman" w:cs="Times New Roman"/>
                <w:sz w:val="24"/>
              </w:rPr>
              <w:t>решением</w:t>
            </w:r>
            <w:proofErr w:type="gramEnd"/>
            <w:r w:rsidRPr="00327380">
              <w:rPr>
                <w:rFonts w:ascii="Times New Roman" w:eastAsia="Calibri" w:hAnsi="Times New Roman" w:cs="Times New Roman"/>
                <w:sz w:val="24"/>
              </w:rPr>
              <w:t xml:space="preserve"> Конкурсной комиссии</w:t>
            </w:r>
          </w:p>
        </w:tc>
      </w:tr>
      <w:tr w:rsidR="00327380" w:rsidRPr="00327380" w:rsidTr="00E63707">
        <w:trPr>
          <w:gridBefore w:val="1"/>
          <w:wBefore w:w="15" w:type="dxa"/>
          <w:trHeight w:val="391"/>
        </w:trPr>
        <w:tc>
          <w:tcPr>
            <w:tcW w:w="9922" w:type="dxa"/>
            <w:gridSpan w:val="5"/>
          </w:tcPr>
          <w:p w:rsidR="00A21B91" w:rsidRPr="00327380" w:rsidRDefault="00EA31F0" w:rsidP="00407A74">
            <w:pPr>
              <w:jc w:val="right"/>
              <w:rPr>
                <w:rFonts w:ascii="Times New Roman" w:eastAsia="Calibri" w:hAnsi="Times New Roman" w:cs="Times New Roman"/>
                <w:sz w:val="24"/>
              </w:rPr>
            </w:pPr>
            <w:r w:rsidRPr="00327380">
              <w:rPr>
                <w:rFonts w:ascii="Times New Roman" w:eastAsia="Calibri" w:hAnsi="Times New Roman" w:cs="Times New Roman"/>
                <w:sz w:val="24"/>
              </w:rPr>
              <w:t xml:space="preserve">Протокол </w:t>
            </w:r>
            <w:r w:rsidR="00A21B91" w:rsidRPr="00327380">
              <w:rPr>
                <w:rFonts w:ascii="Times New Roman" w:eastAsia="Calibri" w:hAnsi="Times New Roman" w:cs="Times New Roman"/>
                <w:sz w:val="24"/>
              </w:rPr>
              <w:t xml:space="preserve">№ </w:t>
            </w:r>
            <w:r w:rsidRPr="00327380">
              <w:rPr>
                <w:rFonts w:ascii="Times New Roman" w:eastAsia="Calibri" w:hAnsi="Times New Roman" w:cs="Times New Roman"/>
                <w:sz w:val="24"/>
              </w:rPr>
              <w:t>119</w:t>
            </w:r>
          </w:p>
        </w:tc>
      </w:tr>
      <w:tr w:rsidR="00327380" w:rsidRPr="00327380" w:rsidTr="00E63707">
        <w:trPr>
          <w:gridBefore w:val="1"/>
          <w:wBefore w:w="15" w:type="dxa"/>
          <w:trHeight w:val="391"/>
        </w:trPr>
        <w:tc>
          <w:tcPr>
            <w:tcW w:w="9922" w:type="dxa"/>
            <w:gridSpan w:val="5"/>
          </w:tcPr>
          <w:p w:rsidR="00A21B91" w:rsidRPr="00327380" w:rsidRDefault="00A21B91" w:rsidP="00407A74">
            <w:pPr>
              <w:jc w:val="right"/>
              <w:rPr>
                <w:rFonts w:ascii="Times New Roman" w:eastAsia="Calibri" w:hAnsi="Times New Roman" w:cs="Times New Roman"/>
                <w:sz w:val="24"/>
              </w:rPr>
            </w:pPr>
            <w:r w:rsidRPr="00327380">
              <w:rPr>
                <w:rFonts w:ascii="Times New Roman" w:eastAsia="Calibri" w:hAnsi="Times New Roman" w:cs="Times New Roman"/>
                <w:sz w:val="24"/>
              </w:rPr>
              <w:t>«</w:t>
            </w:r>
            <w:r w:rsidR="00EA31F0" w:rsidRPr="00327380">
              <w:rPr>
                <w:rFonts w:ascii="Times New Roman" w:eastAsia="Calibri" w:hAnsi="Times New Roman" w:cs="Times New Roman"/>
                <w:sz w:val="24"/>
              </w:rPr>
              <w:t>12</w:t>
            </w:r>
            <w:r w:rsidRPr="00327380">
              <w:rPr>
                <w:rFonts w:ascii="Times New Roman" w:eastAsia="Calibri" w:hAnsi="Times New Roman" w:cs="Times New Roman"/>
                <w:sz w:val="24"/>
              </w:rPr>
              <w:t xml:space="preserve">» </w:t>
            </w:r>
            <w:r w:rsidR="00407A74" w:rsidRPr="00327380">
              <w:rPr>
                <w:rFonts w:ascii="Times New Roman" w:eastAsia="Calibri" w:hAnsi="Times New Roman" w:cs="Times New Roman"/>
                <w:sz w:val="24"/>
              </w:rPr>
              <w:t>июня</w:t>
            </w:r>
            <w:r w:rsidRPr="00327380">
              <w:rPr>
                <w:rFonts w:ascii="Times New Roman" w:eastAsia="Calibri" w:hAnsi="Times New Roman" w:cs="Times New Roman"/>
                <w:sz w:val="24"/>
              </w:rPr>
              <w:t xml:space="preserve"> 2016 г.</w:t>
            </w:r>
          </w:p>
        </w:tc>
      </w:tr>
      <w:tr w:rsidR="00327380" w:rsidRPr="00327380" w:rsidTr="00E63707">
        <w:tblPrEx>
          <w:tblLook w:val="04A0" w:firstRow="1" w:lastRow="0" w:firstColumn="1" w:lastColumn="0" w:noHBand="0" w:noVBand="1"/>
        </w:tblPrEx>
        <w:trPr>
          <w:trHeight w:val="443"/>
        </w:trPr>
        <w:tc>
          <w:tcPr>
            <w:tcW w:w="600"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9337" w:type="dxa"/>
            <w:gridSpan w:val="4"/>
            <w:tcBorders>
              <w:top w:val="nil"/>
              <w:left w:val="nil"/>
              <w:bottom w:val="nil"/>
              <w:right w:val="nil"/>
            </w:tcBorders>
            <w:shd w:val="clear" w:color="000000" w:fill="FFFF00"/>
            <w:noWrap/>
            <w:vAlign w:val="bottom"/>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p>
        </w:tc>
      </w:tr>
      <w:tr w:rsidR="00327380" w:rsidRPr="00327380" w:rsidTr="00E63707">
        <w:tblPrEx>
          <w:tblLook w:val="04A0" w:firstRow="1" w:lastRow="0" w:firstColumn="1" w:lastColumn="0" w:noHBand="0" w:noVBand="1"/>
        </w:tblPrEx>
        <w:trPr>
          <w:trHeight w:val="450"/>
        </w:trPr>
        <w:tc>
          <w:tcPr>
            <w:tcW w:w="600"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p>
        </w:tc>
        <w:tc>
          <w:tcPr>
            <w:tcW w:w="5369"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КРИТЕРИИ КВАЛИФИКАЦИОННОГО  ОТБОРА ПРЕТЕНДЕНТА</w:t>
            </w:r>
          </w:p>
        </w:tc>
        <w:tc>
          <w:tcPr>
            <w:tcW w:w="3968"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p>
        </w:tc>
      </w:tr>
      <w:tr w:rsidR="00327380" w:rsidRPr="00327380" w:rsidTr="00E63707">
        <w:tblPrEx>
          <w:tblLook w:val="04A0" w:firstRow="1" w:lastRow="0" w:firstColumn="1" w:lastColumn="0" w:noHBand="0" w:noVBand="1"/>
        </w:tblPrEx>
        <w:trPr>
          <w:trHeight w:val="630"/>
        </w:trPr>
        <w:tc>
          <w:tcPr>
            <w:tcW w:w="600" w:type="dxa"/>
            <w:gridSpan w:val="2"/>
            <w:tcBorders>
              <w:top w:val="nil"/>
              <w:left w:val="nil"/>
              <w:bottom w:val="nil"/>
              <w:right w:val="nil"/>
            </w:tcBorders>
            <w:shd w:val="clear" w:color="000000" w:fill="FFFFFF"/>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w:t>
            </w:r>
          </w:p>
        </w:tc>
        <w:tc>
          <w:tcPr>
            <w:tcW w:w="4377" w:type="dxa"/>
            <w:tcBorders>
              <w:top w:val="nil"/>
              <w:left w:val="nil"/>
              <w:bottom w:val="nil"/>
              <w:right w:val="nil"/>
            </w:tcBorders>
            <w:shd w:val="clear" w:color="000000" w:fill="FFFFFF"/>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xml:space="preserve"> Реализация НВЛ/НЛ</w:t>
            </w:r>
            <w:r w:rsidRPr="00327380">
              <w:rPr>
                <w:rFonts w:ascii="Times New Roman" w:eastAsia="Times New Roman" w:hAnsi="Times New Roman" w:cs="Times New Roman"/>
                <w:b/>
                <w:bCs/>
                <w:sz w:val="24"/>
                <w:szCs w:val="24"/>
                <w:lang w:eastAsia="ar-SA"/>
              </w:rPr>
              <w:br/>
              <w:t xml:space="preserve"> </w:t>
            </w:r>
          </w:p>
        </w:tc>
        <w:tc>
          <w:tcPr>
            <w:tcW w:w="992" w:type="dxa"/>
            <w:tcBorders>
              <w:top w:val="nil"/>
              <w:left w:val="nil"/>
              <w:bottom w:val="nil"/>
              <w:right w:val="nil"/>
            </w:tcBorders>
            <w:shd w:val="clear" w:color="000000" w:fill="FFFFFF"/>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w:t>
            </w:r>
          </w:p>
        </w:tc>
        <w:tc>
          <w:tcPr>
            <w:tcW w:w="3968" w:type="dxa"/>
            <w:gridSpan w:val="2"/>
            <w:tcBorders>
              <w:top w:val="nil"/>
              <w:left w:val="nil"/>
              <w:bottom w:val="nil"/>
              <w:right w:val="nil"/>
            </w:tcBorders>
            <w:shd w:val="clear" w:color="000000" w:fill="FFFFFF"/>
            <w:vAlign w:val="bottom"/>
            <w:hideMark/>
          </w:tcPr>
          <w:p w:rsidR="00A21B91" w:rsidRPr="00327380" w:rsidRDefault="00A21B91" w:rsidP="00A21B91">
            <w:pPr>
              <w:suppressAutoHyphens/>
              <w:spacing w:after="0" w:line="240" w:lineRule="auto"/>
              <w:jc w:val="center"/>
              <w:rPr>
                <w:rFonts w:ascii="Times New Roman" w:eastAsia="Times New Roman" w:hAnsi="Times New Roman" w:cs="Times New Roman"/>
                <w:b/>
                <w:bCs/>
                <w:sz w:val="24"/>
                <w:szCs w:val="24"/>
                <w:lang w:eastAsia="ar-SA"/>
              </w:rPr>
            </w:pPr>
            <w:r w:rsidRPr="00327380">
              <w:rPr>
                <w:rFonts w:ascii="Times New Roman" w:eastAsia="Times New Roman" w:hAnsi="Times New Roman" w:cs="Times New Roman"/>
                <w:b/>
                <w:bCs/>
                <w:sz w:val="24"/>
                <w:szCs w:val="24"/>
                <w:lang w:eastAsia="ar-SA"/>
              </w:rPr>
              <w:t> </w:t>
            </w:r>
          </w:p>
        </w:tc>
      </w:tr>
      <w:tr w:rsidR="00327380" w:rsidRPr="00327380" w:rsidTr="00E63707">
        <w:tblPrEx>
          <w:tblLook w:val="04A0" w:firstRow="1" w:lastRow="0" w:firstColumn="1" w:lastColumn="0" w:noHBand="0" w:noVBand="1"/>
        </w:tblPrEx>
        <w:trPr>
          <w:trHeight w:val="288"/>
        </w:trPr>
        <w:tc>
          <w:tcPr>
            <w:tcW w:w="600"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right"/>
              <w:rPr>
                <w:rFonts w:ascii="Times New Roman" w:eastAsia="Times New Roman" w:hAnsi="Times New Roman" w:cs="Times New Roman"/>
                <w:sz w:val="24"/>
                <w:szCs w:val="24"/>
                <w:lang w:eastAsia="ar-SA"/>
              </w:rPr>
            </w:pPr>
          </w:p>
        </w:tc>
        <w:tc>
          <w:tcPr>
            <w:tcW w:w="4377"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992"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3968"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r>
      <w:tr w:rsidR="00327380" w:rsidRPr="00327380" w:rsidTr="00E63707">
        <w:tblPrEx>
          <w:tblLook w:val="04A0" w:firstRow="1" w:lastRow="0" w:firstColumn="1" w:lastColumn="0" w:noHBand="0" w:noVBand="1"/>
        </w:tblPrEx>
        <w:trPr>
          <w:trHeight w:val="312"/>
        </w:trPr>
        <w:tc>
          <w:tcPr>
            <w:tcW w:w="600" w:type="dxa"/>
            <w:gridSpan w:val="2"/>
            <w:tcBorders>
              <w:top w:val="single" w:sz="8" w:space="0" w:color="auto"/>
              <w:left w:val="single" w:sz="8" w:space="0" w:color="auto"/>
              <w:bottom w:val="single" w:sz="4" w:space="0" w:color="auto"/>
              <w:right w:val="single" w:sz="4" w:space="0" w:color="auto"/>
            </w:tcBorders>
            <w:shd w:val="clear" w:color="000000" w:fill="DDDDDD"/>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 </w:t>
            </w:r>
          </w:p>
        </w:tc>
        <w:tc>
          <w:tcPr>
            <w:tcW w:w="4377"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Наименование критерия</w:t>
            </w:r>
          </w:p>
        </w:tc>
        <w:tc>
          <w:tcPr>
            <w:tcW w:w="2976" w:type="dxa"/>
            <w:gridSpan w:val="2"/>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Ш К А Л А </w:t>
            </w:r>
          </w:p>
        </w:tc>
        <w:tc>
          <w:tcPr>
            <w:tcW w:w="1984" w:type="dxa"/>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Ответ Претендента</w:t>
            </w:r>
          </w:p>
        </w:tc>
      </w:tr>
      <w:tr w:rsidR="00327380" w:rsidRPr="00327380" w:rsidTr="00E63707">
        <w:tblPrEx>
          <w:tblLook w:val="04A0" w:firstRow="1" w:lastRow="0" w:firstColumn="1" w:lastColumn="0" w:noHBand="0" w:noVBand="1"/>
        </w:tblPrEx>
        <w:trPr>
          <w:trHeight w:val="324"/>
        </w:trPr>
        <w:tc>
          <w:tcPr>
            <w:tcW w:w="600" w:type="dxa"/>
            <w:gridSpan w:val="2"/>
            <w:tcBorders>
              <w:top w:val="nil"/>
              <w:left w:val="single" w:sz="8" w:space="0" w:color="auto"/>
              <w:bottom w:val="single" w:sz="8" w:space="0" w:color="auto"/>
              <w:right w:val="single" w:sz="4" w:space="0" w:color="auto"/>
            </w:tcBorders>
            <w:shd w:val="clear" w:color="000000" w:fill="DDDDDD"/>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roofErr w:type="spellStart"/>
            <w:proofErr w:type="gramStart"/>
            <w:r w:rsidRPr="00327380">
              <w:rPr>
                <w:rFonts w:ascii="Times New Roman" w:eastAsia="Times New Roman" w:hAnsi="Times New Roman" w:cs="Times New Roman"/>
                <w:sz w:val="24"/>
                <w:szCs w:val="24"/>
                <w:lang w:eastAsia="ar-SA"/>
              </w:rPr>
              <w:t>пп</w:t>
            </w:r>
            <w:proofErr w:type="spellEnd"/>
            <w:proofErr w:type="gramEnd"/>
          </w:p>
        </w:tc>
        <w:tc>
          <w:tcPr>
            <w:tcW w:w="4377" w:type="dxa"/>
            <w:vMerge/>
            <w:tcBorders>
              <w:top w:val="single" w:sz="8" w:space="0" w:color="auto"/>
              <w:left w:val="single" w:sz="4" w:space="0" w:color="auto"/>
              <w:bottom w:val="single" w:sz="8"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2976" w:type="dxa"/>
            <w:gridSpan w:val="2"/>
            <w:vMerge/>
            <w:tcBorders>
              <w:top w:val="single" w:sz="8" w:space="0" w:color="auto"/>
              <w:left w:val="single" w:sz="4" w:space="0" w:color="auto"/>
              <w:bottom w:val="single" w:sz="8"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1984" w:type="dxa"/>
            <w:vMerge/>
            <w:tcBorders>
              <w:top w:val="single" w:sz="8" w:space="0" w:color="auto"/>
              <w:left w:val="single" w:sz="4" w:space="0" w:color="auto"/>
              <w:bottom w:val="single" w:sz="8" w:space="0" w:color="000000"/>
              <w:right w:val="single" w:sz="8"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r>
      <w:tr w:rsidR="00327380" w:rsidRPr="00327380" w:rsidTr="00E63707">
        <w:tblPrEx>
          <w:tblLook w:val="04A0" w:firstRow="1" w:lastRow="0" w:firstColumn="1" w:lastColumn="0" w:noHBand="0" w:noVBand="1"/>
        </w:tblPrEx>
        <w:trPr>
          <w:trHeight w:val="1084"/>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1</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Предоплата в размере 100% за партию  Товара по лоту</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Более 10 дней с даты выставления счета на предоплату</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1065"/>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В течение 10 дней с даты выставления счета на предоплату</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600"/>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2</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Наличие лицензии на осуществление работ по данному типу сделки (данный критерий применяется при выборе покупателя при реализации металлосодержащих НЛ, цветного металла, черного металла)</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1276"/>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наличие</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540"/>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3</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Погрузочно-разгрузочные работы и вывоз Товара с производственных территорий Продавца </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За счет Продавца</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735"/>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За счет Покупателя</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765"/>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4</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Обязательства Покупателя выполнять требования техники безопасности, транспортной безопасности, принятых в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-ЯНОС»</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Несогласие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660"/>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Согласие</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853"/>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5</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Наличие у Покупателя собственного автотранспорта, грузоподъемной техники</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570"/>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Наличие </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551"/>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6</w:t>
            </w:r>
          </w:p>
        </w:tc>
        <w:tc>
          <w:tcPr>
            <w:tcW w:w="4377" w:type="dxa"/>
            <w:vMerge w:val="restart"/>
            <w:tcBorders>
              <w:top w:val="nil"/>
              <w:left w:val="single" w:sz="4" w:space="0" w:color="auto"/>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Наличие у Покупателя </w:t>
            </w:r>
            <w:proofErr w:type="spellStart"/>
            <w:r w:rsidRPr="00327380">
              <w:rPr>
                <w:rFonts w:ascii="Times New Roman" w:eastAsia="Times New Roman" w:hAnsi="Times New Roman" w:cs="Times New Roman"/>
                <w:sz w:val="24"/>
                <w:szCs w:val="24"/>
                <w:lang w:eastAsia="ar-SA"/>
              </w:rPr>
              <w:t>спец.оборудования</w:t>
            </w:r>
            <w:proofErr w:type="spellEnd"/>
            <w:r w:rsidRPr="00327380">
              <w:rPr>
                <w:rFonts w:ascii="Times New Roman" w:eastAsia="Times New Roman" w:hAnsi="Times New Roman" w:cs="Times New Roman"/>
                <w:sz w:val="24"/>
                <w:szCs w:val="24"/>
                <w:lang w:eastAsia="ar-SA"/>
              </w:rPr>
              <w:t xml:space="preserve"> (пресс-подборщик, ножницы)</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516"/>
        </w:trPr>
        <w:tc>
          <w:tcPr>
            <w:tcW w:w="600" w:type="dxa"/>
            <w:gridSpan w:val="2"/>
            <w:vMerge/>
            <w:tcBorders>
              <w:top w:val="nil"/>
              <w:left w:val="single" w:sz="8"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auto"/>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Наличие </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593"/>
        </w:trPr>
        <w:tc>
          <w:tcPr>
            <w:tcW w:w="600"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7</w:t>
            </w:r>
          </w:p>
        </w:tc>
        <w:tc>
          <w:tcPr>
            <w:tcW w:w="4377" w:type="dxa"/>
            <w:vMerge w:val="restart"/>
            <w:tcBorders>
              <w:top w:val="nil"/>
              <w:left w:val="single" w:sz="4" w:space="0" w:color="auto"/>
              <w:bottom w:val="single" w:sz="4" w:space="0" w:color="000000"/>
              <w:right w:val="single" w:sz="4" w:space="0" w:color="auto"/>
            </w:tcBorders>
            <w:shd w:val="clear" w:color="auto" w:fill="auto"/>
            <w:vAlign w:val="center"/>
            <w:hideMark/>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714"/>
        </w:trPr>
        <w:tc>
          <w:tcPr>
            <w:tcW w:w="600" w:type="dxa"/>
            <w:gridSpan w:val="2"/>
            <w:vMerge/>
            <w:tcBorders>
              <w:top w:val="nil"/>
              <w:left w:val="single" w:sz="8" w:space="0" w:color="auto"/>
              <w:bottom w:val="single" w:sz="4"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4"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Наличие </w:t>
            </w:r>
          </w:p>
        </w:tc>
        <w:tc>
          <w:tcPr>
            <w:tcW w:w="1984" w:type="dxa"/>
            <w:tcBorders>
              <w:top w:val="nil"/>
              <w:left w:val="nil"/>
              <w:bottom w:val="single" w:sz="4"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i/>
                <w:iCs/>
                <w:sz w:val="24"/>
                <w:szCs w:val="24"/>
                <w:lang w:eastAsia="ar-SA"/>
              </w:rPr>
            </w:pPr>
            <w:r w:rsidRPr="00327380">
              <w:rPr>
                <w:rFonts w:ascii="Times New Roman" w:eastAsia="Times New Roman" w:hAnsi="Times New Roman" w:cs="Times New Roman"/>
                <w:i/>
                <w:iCs/>
                <w:sz w:val="24"/>
                <w:szCs w:val="24"/>
                <w:lang w:eastAsia="ar-SA"/>
              </w:rPr>
              <w:t> </w:t>
            </w:r>
          </w:p>
        </w:tc>
      </w:tr>
      <w:tr w:rsidR="00327380" w:rsidRPr="00327380" w:rsidTr="00E63707">
        <w:tblPrEx>
          <w:tblLook w:val="04A0" w:firstRow="1" w:lastRow="0" w:firstColumn="1" w:lastColumn="0" w:noHBand="0" w:noVBand="1"/>
        </w:tblPrEx>
        <w:trPr>
          <w:trHeight w:val="703"/>
        </w:trPr>
        <w:tc>
          <w:tcPr>
            <w:tcW w:w="600"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8</w:t>
            </w:r>
          </w:p>
        </w:tc>
        <w:tc>
          <w:tcPr>
            <w:tcW w:w="4377" w:type="dxa"/>
            <w:vMerge w:val="restart"/>
            <w:tcBorders>
              <w:top w:val="nil"/>
              <w:left w:val="single" w:sz="4" w:space="0" w:color="auto"/>
              <w:bottom w:val="single" w:sz="8" w:space="0" w:color="000000"/>
              <w:right w:val="single" w:sz="4" w:space="0" w:color="auto"/>
            </w:tcBorders>
            <w:shd w:val="clear" w:color="auto" w:fill="auto"/>
            <w:vAlign w:val="center"/>
            <w:hideMark/>
          </w:tcPr>
          <w:p w:rsidR="00A21B91" w:rsidRPr="00327380" w:rsidRDefault="00A21B91" w:rsidP="00A21B91">
            <w:pPr>
              <w:suppressAutoHyphens/>
              <w:spacing w:after="0" w:line="240" w:lineRule="auto"/>
              <w:ind w:firstLine="16"/>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0"/>
                <w:lang w:eastAsia="ar-SA"/>
              </w:rPr>
              <w:t>Копия платежного поручения о перечислении задатка на расчетный счет ОАО «</w:t>
            </w:r>
            <w:proofErr w:type="spellStart"/>
            <w:r w:rsidRPr="00327380">
              <w:rPr>
                <w:rFonts w:ascii="Times New Roman" w:eastAsia="Times New Roman" w:hAnsi="Times New Roman" w:cs="Times New Roman"/>
                <w:sz w:val="24"/>
                <w:szCs w:val="20"/>
                <w:lang w:eastAsia="ar-SA"/>
              </w:rPr>
              <w:t>Славнефть</w:t>
            </w:r>
            <w:proofErr w:type="spellEnd"/>
            <w:r w:rsidRPr="00327380">
              <w:rPr>
                <w:rFonts w:ascii="Times New Roman" w:eastAsia="Times New Roman" w:hAnsi="Times New Roman" w:cs="Times New Roman"/>
                <w:sz w:val="24"/>
                <w:szCs w:val="20"/>
                <w:lang w:eastAsia="ar-SA"/>
              </w:rPr>
              <w:t xml:space="preserve">-ЯНОС» </w:t>
            </w:r>
            <w:r w:rsidRPr="00327380">
              <w:rPr>
                <w:rFonts w:ascii="Times New Roman" w:eastAsia="Times New Roman" w:hAnsi="Times New Roman" w:cs="Times New Roman"/>
                <w:sz w:val="24"/>
                <w:szCs w:val="24"/>
                <w:lang w:eastAsia="ar-SA"/>
              </w:rPr>
              <w:t>в размере, указанном в Таблице о задатке.</w:t>
            </w:r>
          </w:p>
        </w:tc>
        <w:tc>
          <w:tcPr>
            <w:tcW w:w="2976" w:type="dxa"/>
            <w:gridSpan w:val="2"/>
            <w:tcBorders>
              <w:top w:val="nil"/>
              <w:left w:val="nil"/>
              <w:bottom w:val="single" w:sz="4"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w:t>
            </w:r>
          </w:p>
        </w:tc>
        <w:tc>
          <w:tcPr>
            <w:tcW w:w="1984" w:type="dxa"/>
            <w:tcBorders>
              <w:top w:val="nil"/>
              <w:left w:val="nil"/>
              <w:bottom w:val="single" w:sz="4" w:space="0" w:color="auto"/>
              <w:right w:val="single" w:sz="8" w:space="0" w:color="auto"/>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689"/>
        </w:trPr>
        <w:tc>
          <w:tcPr>
            <w:tcW w:w="600" w:type="dxa"/>
            <w:gridSpan w:val="2"/>
            <w:vMerge/>
            <w:tcBorders>
              <w:top w:val="nil"/>
              <w:left w:val="single" w:sz="8" w:space="0" w:color="auto"/>
              <w:bottom w:val="single" w:sz="8"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vMerge/>
            <w:tcBorders>
              <w:top w:val="nil"/>
              <w:left w:val="single" w:sz="4" w:space="0" w:color="auto"/>
              <w:bottom w:val="single" w:sz="8" w:space="0" w:color="000000"/>
              <w:right w:val="single" w:sz="4" w:space="0" w:color="auto"/>
            </w:tcBorders>
            <w:vAlign w:val="center"/>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2976" w:type="dxa"/>
            <w:gridSpan w:val="2"/>
            <w:tcBorders>
              <w:top w:val="nil"/>
              <w:left w:val="nil"/>
              <w:bottom w:val="single" w:sz="8" w:space="0" w:color="auto"/>
              <w:right w:val="single" w:sz="4"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Наличие, предоставление</w:t>
            </w:r>
          </w:p>
        </w:tc>
        <w:tc>
          <w:tcPr>
            <w:tcW w:w="1984" w:type="dxa"/>
            <w:tcBorders>
              <w:top w:val="nil"/>
              <w:left w:val="nil"/>
              <w:bottom w:val="single" w:sz="8" w:space="0" w:color="auto"/>
              <w:right w:val="single" w:sz="8" w:space="0" w:color="auto"/>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w:t>
            </w:r>
          </w:p>
        </w:tc>
      </w:tr>
      <w:tr w:rsidR="00327380" w:rsidRPr="00327380" w:rsidTr="00E63707">
        <w:tblPrEx>
          <w:tblLook w:val="04A0" w:firstRow="1" w:lastRow="0" w:firstColumn="1" w:lastColumn="0" w:noHBand="0" w:noVBand="1"/>
        </w:tblPrEx>
        <w:trPr>
          <w:trHeight w:val="689"/>
        </w:trPr>
        <w:tc>
          <w:tcPr>
            <w:tcW w:w="600" w:type="dxa"/>
            <w:gridSpan w:val="2"/>
            <w:tcBorders>
              <w:top w:val="nil"/>
              <w:left w:val="single" w:sz="8" w:space="0" w:color="auto"/>
              <w:bottom w:val="single" w:sz="8" w:space="0" w:color="000000"/>
              <w:right w:val="single" w:sz="4" w:space="0" w:color="auto"/>
            </w:tcBorders>
            <w:vAlign w:val="center"/>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9</w:t>
            </w:r>
          </w:p>
        </w:tc>
        <w:tc>
          <w:tcPr>
            <w:tcW w:w="4377" w:type="dxa"/>
            <w:tcBorders>
              <w:top w:val="nil"/>
              <w:left w:val="single" w:sz="4" w:space="0" w:color="auto"/>
              <w:bottom w:val="single" w:sz="8" w:space="0" w:color="000000"/>
              <w:right w:val="single" w:sz="4" w:space="0" w:color="auto"/>
            </w:tcBorders>
            <w:vAlign w:val="center"/>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Отсутствие у потенциального контрагента неурегулированных претензий со стороны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-ЯНОС», предъявленных последним не позднее даты публикации на интернет-сайте ОАО «</w:t>
            </w:r>
            <w:proofErr w:type="spellStart"/>
            <w:r w:rsidRPr="00327380">
              <w:rPr>
                <w:rFonts w:ascii="Times New Roman" w:eastAsia="Times New Roman" w:hAnsi="Times New Roman" w:cs="Times New Roman"/>
                <w:sz w:val="24"/>
                <w:szCs w:val="24"/>
                <w:lang w:eastAsia="ar-SA"/>
              </w:rPr>
              <w:t>Славнефть</w:t>
            </w:r>
            <w:proofErr w:type="spellEnd"/>
            <w:r w:rsidRPr="00327380">
              <w:rPr>
                <w:rFonts w:ascii="Times New Roman" w:eastAsia="Times New Roman" w:hAnsi="Times New Roman" w:cs="Times New Roman"/>
                <w:sz w:val="24"/>
                <w:szCs w:val="24"/>
                <w:lang w:eastAsia="ar-SA"/>
              </w:rPr>
              <w:t>-ЯНОС»</w:t>
            </w:r>
          </w:p>
        </w:tc>
        <w:tc>
          <w:tcPr>
            <w:tcW w:w="2976" w:type="dxa"/>
            <w:gridSpan w:val="2"/>
            <w:tcBorders>
              <w:top w:val="nil"/>
              <w:left w:val="nil"/>
              <w:bottom w:val="single" w:sz="8" w:space="0" w:color="auto"/>
              <w:right w:val="single" w:sz="4" w:space="0" w:color="auto"/>
            </w:tcBorders>
            <w:shd w:val="clear" w:color="auto" w:fill="auto"/>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Да/нет</w:t>
            </w:r>
          </w:p>
        </w:tc>
        <w:tc>
          <w:tcPr>
            <w:tcW w:w="1984" w:type="dxa"/>
            <w:tcBorders>
              <w:top w:val="nil"/>
              <w:left w:val="nil"/>
              <w:bottom w:val="single" w:sz="8" w:space="0" w:color="auto"/>
              <w:right w:val="single" w:sz="8" w:space="0" w:color="auto"/>
            </w:tcBorders>
            <w:shd w:val="clear" w:color="auto" w:fill="auto"/>
            <w:vAlign w:val="center"/>
          </w:tcPr>
          <w:p w:rsidR="00A21B91" w:rsidRPr="00327380" w:rsidRDefault="00A21B91" w:rsidP="00A21B91">
            <w:pPr>
              <w:suppressAutoHyphens/>
              <w:spacing w:after="0" w:line="240" w:lineRule="auto"/>
              <w:jc w:val="both"/>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Да</w:t>
            </w:r>
          </w:p>
        </w:tc>
      </w:tr>
      <w:tr w:rsidR="00327380" w:rsidRPr="00327380" w:rsidTr="00E63707">
        <w:tblPrEx>
          <w:tblLook w:val="04A0" w:firstRow="1" w:lastRow="0" w:firstColumn="1" w:lastColumn="0" w:noHBand="0" w:noVBand="1"/>
        </w:tblPrEx>
        <w:trPr>
          <w:trHeight w:val="600"/>
        </w:trPr>
        <w:tc>
          <w:tcPr>
            <w:tcW w:w="600" w:type="dxa"/>
            <w:gridSpan w:val="2"/>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c>
          <w:tcPr>
            <w:tcW w:w="4377" w:type="dxa"/>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i/>
                <w:iCs/>
                <w:sz w:val="24"/>
                <w:szCs w:val="24"/>
                <w:lang w:eastAsia="ar-SA"/>
              </w:rPr>
            </w:pPr>
          </w:p>
        </w:tc>
        <w:tc>
          <w:tcPr>
            <w:tcW w:w="3968" w:type="dxa"/>
            <w:gridSpan w:val="2"/>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r>
      <w:tr w:rsidR="00327380" w:rsidRPr="00327380" w:rsidTr="00E63707">
        <w:tblPrEx>
          <w:tblLook w:val="04A0" w:firstRow="1" w:lastRow="0" w:firstColumn="1" w:lastColumn="0" w:noHBand="0" w:noVBand="1"/>
        </w:tblPrEx>
        <w:trPr>
          <w:trHeight w:val="600"/>
        </w:trPr>
        <w:tc>
          <w:tcPr>
            <w:tcW w:w="600" w:type="dxa"/>
            <w:gridSpan w:val="2"/>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c>
          <w:tcPr>
            <w:tcW w:w="4377" w:type="dxa"/>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pPr>
          </w:p>
        </w:tc>
        <w:tc>
          <w:tcPr>
            <w:tcW w:w="3968" w:type="dxa"/>
            <w:gridSpan w:val="2"/>
            <w:tcBorders>
              <w:top w:val="nil"/>
              <w:left w:val="nil"/>
              <w:bottom w:val="nil"/>
              <w:right w:val="nil"/>
            </w:tcBorders>
            <w:shd w:val="clear" w:color="auto" w:fill="auto"/>
            <w:vAlign w:val="center"/>
            <w:hideMark/>
          </w:tcPr>
          <w:p w:rsidR="00A21B91" w:rsidRPr="00327380" w:rsidRDefault="00A21B91" w:rsidP="00A21B91">
            <w:pPr>
              <w:suppressAutoHyphens/>
              <w:spacing w:after="0" w:line="240" w:lineRule="auto"/>
              <w:jc w:val="center"/>
              <w:rPr>
                <w:rFonts w:ascii="Times New Roman" w:eastAsia="Times New Roman" w:hAnsi="Times New Roman" w:cs="Times New Roman"/>
                <w:i/>
                <w:iCs/>
                <w:sz w:val="24"/>
                <w:szCs w:val="24"/>
                <w:lang w:eastAsia="ar-SA"/>
              </w:rPr>
            </w:pPr>
          </w:p>
        </w:tc>
      </w:tr>
      <w:tr w:rsidR="00327380" w:rsidRPr="00327380" w:rsidTr="00E63707">
        <w:tblPrEx>
          <w:tblLook w:val="04A0" w:firstRow="1" w:lastRow="0" w:firstColumn="1" w:lastColumn="0" w:noHBand="0" w:noVBand="1"/>
        </w:tblPrEx>
        <w:trPr>
          <w:trHeight w:val="312"/>
        </w:trPr>
        <w:tc>
          <w:tcPr>
            <w:tcW w:w="600"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b/>
                <w:bCs/>
                <w:sz w:val="24"/>
                <w:szCs w:val="24"/>
                <w:lang w:eastAsia="ar-SA"/>
              </w:rPr>
            </w:pPr>
          </w:p>
        </w:tc>
        <w:tc>
          <w:tcPr>
            <w:tcW w:w="4377"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Подпись</w:t>
            </w:r>
          </w:p>
        </w:tc>
        <w:tc>
          <w:tcPr>
            <w:tcW w:w="992"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3968"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right"/>
              <w:rPr>
                <w:rFonts w:ascii="Times New Roman" w:eastAsia="Times New Roman" w:hAnsi="Times New Roman" w:cs="Times New Roman"/>
                <w:sz w:val="24"/>
                <w:szCs w:val="24"/>
                <w:lang w:eastAsia="ar-SA"/>
              </w:rPr>
            </w:pPr>
          </w:p>
        </w:tc>
      </w:tr>
      <w:tr w:rsidR="00327380" w:rsidRPr="00327380" w:rsidTr="00E63707">
        <w:tblPrEx>
          <w:tblLook w:val="04A0" w:firstRow="1" w:lastRow="0" w:firstColumn="1" w:lastColumn="0" w:noHBand="0" w:noVBand="1"/>
        </w:tblPrEx>
        <w:trPr>
          <w:trHeight w:val="420"/>
        </w:trPr>
        <w:tc>
          <w:tcPr>
            <w:tcW w:w="600"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4377"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r w:rsidRPr="00327380">
              <w:rPr>
                <w:rFonts w:ascii="Times New Roman" w:eastAsia="Times New Roman" w:hAnsi="Times New Roman" w:cs="Times New Roman"/>
                <w:sz w:val="24"/>
                <w:szCs w:val="24"/>
                <w:lang w:eastAsia="ar-SA"/>
              </w:rPr>
              <w:t xml:space="preserve">Печать </w:t>
            </w:r>
          </w:p>
        </w:tc>
        <w:tc>
          <w:tcPr>
            <w:tcW w:w="992" w:type="dxa"/>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rPr>
                <w:rFonts w:ascii="Times New Roman" w:eastAsia="Times New Roman" w:hAnsi="Times New Roman" w:cs="Times New Roman"/>
                <w:sz w:val="24"/>
                <w:szCs w:val="24"/>
                <w:lang w:eastAsia="ar-SA"/>
              </w:rPr>
            </w:pPr>
          </w:p>
        </w:tc>
        <w:tc>
          <w:tcPr>
            <w:tcW w:w="3968" w:type="dxa"/>
            <w:gridSpan w:val="2"/>
            <w:tcBorders>
              <w:top w:val="nil"/>
              <w:left w:val="nil"/>
              <w:bottom w:val="nil"/>
              <w:right w:val="nil"/>
            </w:tcBorders>
            <w:shd w:val="clear" w:color="auto" w:fill="auto"/>
            <w:noWrap/>
            <w:vAlign w:val="bottom"/>
            <w:hideMark/>
          </w:tcPr>
          <w:p w:rsidR="00A21B91" w:rsidRPr="00327380" w:rsidRDefault="00A21B91" w:rsidP="00A21B91">
            <w:pPr>
              <w:suppressAutoHyphens/>
              <w:spacing w:after="0" w:line="240" w:lineRule="auto"/>
              <w:jc w:val="right"/>
              <w:rPr>
                <w:rFonts w:ascii="Times New Roman" w:eastAsia="Times New Roman" w:hAnsi="Times New Roman" w:cs="Times New Roman"/>
                <w:sz w:val="24"/>
                <w:szCs w:val="24"/>
                <w:lang w:eastAsia="ar-SA"/>
              </w:rPr>
            </w:pPr>
          </w:p>
        </w:tc>
      </w:tr>
    </w:tbl>
    <w:p w:rsidR="00A21B91" w:rsidRPr="00327380" w:rsidRDefault="00A21B91" w:rsidP="00A21B91">
      <w:pPr>
        <w:suppressAutoHyphens/>
        <w:spacing w:after="0" w:line="240" w:lineRule="auto"/>
        <w:jc w:val="center"/>
        <w:rPr>
          <w:rFonts w:ascii="Times New Roman" w:eastAsia="Times New Roman" w:hAnsi="Times New Roman" w:cs="Times New Roman"/>
          <w:sz w:val="24"/>
          <w:szCs w:val="24"/>
          <w:lang w:eastAsia="ar-SA"/>
        </w:rPr>
        <w:sectPr w:rsidR="00A21B91" w:rsidRPr="00327380" w:rsidSect="00EA31F0">
          <w:pgSz w:w="11906" w:h="16838"/>
          <w:pgMar w:top="426" w:right="424" w:bottom="284" w:left="1701" w:header="709" w:footer="709" w:gutter="0"/>
          <w:cols w:space="708"/>
          <w:docGrid w:linePitch="360"/>
        </w:sectPr>
      </w:pPr>
    </w:p>
    <w:p w:rsidR="00A21B91" w:rsidRPr="00327380" w:rsidRDefault="00A21B91" w:rsidP="00A21B91">
      <w:pPr>
        <w:spacing w:before="120" w:after="0" w:line="240" w:lineRule="auto"/>
        <w:ind w:firstLine="567"/>
        <w:jc w:val="center"/>
        <w:rPr>
          <w:rFonts w:ascii="Times New Roman" w:eastAsia="Times New Roman" w:hAnsi="Times New Roman" w:cs="Times New Roman"/>
          <w:b/>
          <w:bCs/>
          <w:lang w:eastAsia="ar-SA"/>
        </w:rPr>
      </w:pPr>
      <w:r w:rsidRPr="00327380">
        <w:rPr>
          <w:rFonts w:ascii="Times New Roman" w:eastAsia="Times New Roman" w:hAnsi="Times New Roman" w:cs="Times New Roman"/>
          <w:b/>
          <w:bCs/>
          <w:lang w:eastAsia="ar-SA"/>
        </w:rPr>
        <w:t>Договор</w:t>
      </w:r>
    </w:p>
    <w:p w:rsidR="00A21B91" w:rsidRPr="00327380" w:rsidRDefault="00A21B91" w:rsidP="00A21B91">
      <w:pPr>
        <w:spacing w:before="120" w:after="0" w:line="240" w:lineRule="auto"/>
        <w:jc w:val="center"/>
        <w:rPr>
          <w:rFonts w:ascii="Times New Roman" w:eastAsia="Times New Roman" w:hAnsi="Times New Roman" w:cs="Times New Roman"/>
          <w:b/>
          <w:bCs/>
          <w:lang w:eastAsia="ar-SA"/>
        </w:rPr>
      </w:pPr>
      <w:r w:rsidRPr="00327380">
        <w:rPr>
          <w:rFonts w:ascii="Times New Roman" w:eastAsia="Times New Roman" w:hAnsi="Times New Roman" w:cs="Times New Roman"/>
          <w:b/>
          <w:bCs/>
          <w:lang w:eastAsia="ar-SA"/>
        </w:rPr>
        <w:t>на поставку лома и отходов металлов № 02Д00_____/16</w:t>
      </w:r>
    </w:p>
    <w:p w:rsidR="00A21B91" w:rsidRPr="00327380" w:rsidRDefault="00A21B91" w:rsidP="00A21B91">
      <w:pPr>
        <w:suppressAutoHyphens/>
        <w:spacing w:after="0" w:line="240" w:lineRule="auto"/>
        <w:rPr>
          <w:rFonts w:ascii="Times New Roman" w:eastAsia="Times New Roman" w:hAnsi="Times New Roman" w:cs="Times New Roman"/>
          <w:lang w:eastAsia="ar-SA"/>
        </w:rPr>
      </w:pPr>
    </w:p>
    <w:p w:rsidR="00A21B91" w:rsidRPr="00327380" w:rsidRDefault="00A21B91" w:rsidP="00A21B91">
      <w:pPr>
        <w:suppressAutoHyphens/>
        <w:spacing w:after="0" w:line="240" w:lineRule="auto"/>
        <w:jc w:val="both"/>
        <w:rPr>
          <w:rFonts w:ascii="Times New Roman" w:eastAsia="Times New Roman" w:hAnsi="Times New Roman" w:cs="Times New Roman"/>
          <w:b/>
          <w:lang w:eastAsia="ar-SA"/>
        </w:rPr>
      </w:pPr>
      <w:r w:rsidRPr="00327380">
        <w:rPr>
          <w:rFonts w:ascii="Times New Roman" w:eastAsia="Times New Roman" w:hAnsi="Times New Roman" w:cs="Times New Roman"/>
          <w:lang w:eastAsia="ar-SA"/>
        </w:rPr>
        <w:t xml:space="preserve">г. Ярославль                                                                                                            «___»__________ 2016г. </w:t>
      </w:r>
    </w:p>
    <w:p w:rsidR="00A21B91" w:rsidRPr="00327380" w:rsidRDefault="00A21B91" w:rsidP="00A21B91">
      <w:pPr>
        <w:suppressAutoHyphens/>
        <w:spacing w:after="0" w:line="240" w:lineRule="auto"/>
        <w:jc w:val="both"/>
        <w:rPr>
          <w:rFonts w:ascii="Times New Roman" w:eastAsia="Times New Roman" w:hAnsi="Times New Roman" w:cs="Times New Roman"/>
          <w:b/>
          <w:lang w:eastAsia="ar-SA"/>
        </w:rPr>
      </w:pPr>
    </w:p>
    <w:p w:rsidR="00A21B91" w:rsidRPr="00327380" w:rsidRDefault="00A21B91" w:rsidP="00A21B91">
      <w:pPr>
        <w:suppressAutoHyphens/>
        <w:spacing w:after="0" w:line="240" w:lineRule="auto"/>
        <w:jc w:val="both"/>
        <w:rPr>
          <w:rFonts w:ascii="Times New Roman" w:eastAsia="Times New Roman" w:hAnsi="Times New Roman" w:cs="Times New Roman"/>
          <w:b/>
          <w:lang w:eastAsia="ar-SA"/>
        </w:rPr>
      </w:pPr>
    </w:p>
    <w:p w:rsidR="00A21B91" w:rsidRPr="00327380" w:rsidRDefault="00A21B91" w:rsidP="00A21B91">
      <w:pPr>
        <w:suppressAutoHyphens/>
        <w:spacing w:after="0" w:line="240" w:lineRule="auto"/>
        <w:ind w:left="567" w:firstLine="426"/>
        <w:jc w:val="both"/>
        <w:rPr>
          <w:rFonts w:ascii="Times New Roman" w:eastAsia="Times New Roman" w:hAnsi="Times New Roman" w:cs="Times New Roman"/>
          <w:lang w:eastAsia="ar-SA"/>
        </w:rPr>
      </w:pPr>
      <w:r w:rsidRPr="00327380">
        <w:rPr>
          <w:rFonts w:ascii="Times New Roman" w:eastAsia="Times New Roman" w:hAnsi="Times New Roman" w:cs="Times New Roman"/>
          <w:b/>
          <w:lang w:eastAsia="ar-SA"/>
        </w:rPr>
        <w:t>Открытое акционерное общество «</w:t>
      </w:r>
      <w:proofErr w:type="spellStart"/>
      <w:r w:rsidRPr="00327380">
        <w:rPr>
          <w:rFonts w:ascii="Times New Roman" w:eastAsia="Times New Roman" w:hAnsi="Times New Roman" w:cs="Times New Roman"/>
          <w:b/>
          <w:lang w:eastAsia="ar-SA"/>
        </w:rPr>
        <w:t>Славнефть</w:t>
      </w:r>
      <w:proofErr w:type="spellEnd"/>
      <w:r w:rsidRPr="00327380">
        <w:rPr>
          <w:rFonts w:ascii="Times New Roman" w:eastAsia="Times New Roman" w:hAnsi="Times New Roman" w:cs="Times New Roman"/>
          <w:b/>
          <w:lang w:eastAsia="ar-SA"/>
        </w:rPr>
        <w:t>-Ярославнефтеоргсинтез» (ОАО «</w:t>
      </w:r>
      <w:proofErr w:type="spellStart"/>
      <w:r w:rsidRPr="00327380">
        <w:rPr>
          <w:rFonts w:ascii="Times New Roman" w:eastAsia="Times New Roman" w:hAnsi="Times New Roman" w:cs="Times New Roman"/>
          <w:b/>
          <w:lang w:eastAsia="ar-SA"/>
        </w:rPr>
        <w:t>Славнефть</w:t>
      </w:r>
      <w:proofErr w:type="spellEnd"/>
      <w:r w:rsidRPr="00327380">
        <w:rPr>
          <w:rFonts w:ascii="Times New Roman" w:eastAsia="Times New Roman" w:hAnsi="Times New Roman" w:cs="Times New Roman"/>
          <w:b/>
          <w:lang w:eastAsia="ar-SA"/>
        </w:rPr>
        <w:t>-ЯНОС»)</w:t>
      </w:r>
      <w:r w:rsidRPr="00327380">
        <w:rPr>
          <w:rFonts w:ascii="Times New Roman" w:eastAsia="Times New Roman" w:hAnsi="Times New Roman" w:cs="Times New Roman"/>
          <w:lang w:eastAsia="ar-SA"/>
        </w:rPr>
        <w:t xml:space="preserve">, именуемое в дальнейшем «Поставщик», в лице генерального директора </w:t>
      </w:r>
      <w:r w:rsidRPr="00327380">
        <w:rPr>
          <w:rFonts w:ascii="Times New Roman" w:eastAsia="Times New Roman" w:hAnsi="Times New Roman" w:cs="Times New Roman"/>
          <w:b/>
          <w:lang w:eastAsia="ar-SA"/>
        </w:rPr>
        <w:t>Никитина Александра Анатольевича</w:t>
      </w:r>
      <w:r w:rsidRPr="00327380">
        <w:rPr>
          <w:rFonts w:ascii="Times New Roman" w:eastAsia="Times New Roman" w:hAnsi="Times New Roman" w:cs="Times New Roman"/>
          <w:lang w:eastAsia="ar-SA"/>
        </w:rPr>
        <w:t xml:space="preserve">, действующего на основании Устава, с одной стороны, и </w:t>
      </w:r>
    </w:p>
    <w:p w:rsidR="00A21B91" w:rsidRPr="00327380" w:rsidRDefault="00A21B91" w:rsidP="00A21B91">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_____________________________________________, именуемое в дальнейшем «Покупатель», в лице_________________________________________________________________, действующего на оснавании____________________________________________________________________________</w:t>
      </w:r>
    </w:p>
    <w:p w:rsidR="00A21B91" w:rsidRPr="00327380" w:rsidRDefault="00A21B91" w:rsidP="00A21B91">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proofErr w:type="gramStart"/>
      <w:r w:rsidRPr="00327380">
        <w:rPr>
          <w:rFonts w:ascii="Times New Roman" w:eastAsia="Times New Roman" w:hAnsi="Times New Roman" w:cs="Times New Roman"/>
          <w:lang w:eastAsia="ru-RU"/>
        </w:rPr>
        <w:t>с</w:t>
      </w:r>
      <w:proofErr w:type="gramEnd"/>
      <w:r w:rsidRPr="00327380">
        <w:rPr>
          <w:rFonts w:ascii="Times New Roman" w:eastAsia="Times New Roman" w:hAnsi="Times New Roman" w:cs="Times New Roman"/>
          <w:lang w:eastAsia="ru-RU"/>
        </w:rPr>
        <w:t xml:space="preserve"> другой стороны, в дальнейшем совместно именуемые «Стороны», а в отдельности «Сторона», заключили настоящий Договор (далее – «Договор») о нижеследующем:</w:t>
      </w:r>
    </w:p>
    <w:p w:rsidR="00A21B91" w:rsidRPr="00327380" w:rsidRDefault="00A21B91" w:rsidP="00A21B91">
      <w:pPr>
        <w:spacing w:after="0" w:line="240" w:lineRule="auto"/>
        <w:jc w:val="both"/>
        <w:rPr>
          <w:rFonts w:ascii="Times New Roman" w:eastAsia="Times New Roman" w:hAnsi="Times New Roman" w:cs="Times New Roman"/>
          <w:lang w:eastAsia="ru-RU"/>
        </w:rPr>
      </w:pPr>
    </w:p>
    <w:p w:rsidR="00F15D07" w:rsidRPr="00327380" w:rsidRDefault="00A21B91" w:rsidP="005B5FC0">
      <w:pPr>
        <w:numPr>
          <w:ilvl w:val="0"/>
          <w:numId w:val="10"/>
        </w:numPr>
        <w:suppressAutoHyphens/>
        <w:spacing w:after="0" w:line="240" w:lineRule="auto"/>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Предмет договора.</w:t>
      </w:r>
    </w:p>
    <w:p w:rsidR="00A21B91" w:rsidRPr="00327380" w:rsidRDefault="00A21B91" w:rsidP="00A21B91">
      <w:pPr>
        <w:numPr>
          <w:ilvl w:val="1"/>
          <w:numId w:val="10"/>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Поставщик обязуется поставить, а Покупатель принять и оплатить на согласованных Сторонами условиях лом и отходы черных и цветных металлов (далее - «Лом»).</w:t>
      </w:r>
    </w:p>
    <w:p w:rsidR="00A21B91" w:rsidRPr="00327380" w:rsidRDefault="00A21B91" w:rsidP="00A21B91">
      <w:pPr>
        <w:numPr>
          <w:ilvl w:val="1"/>
          <w:numId w:val="10"/>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Ассортимент, количество, цена за единицу измерения Лома, срок выборки Лома определяются Сторонами в Протоколах согласования, являющихся неотъемлемыми частями настоящего договора.</w:t>
      </w:r>
    </w:p>
    <w:p w:rsidR="00A21B91" w:rsidRPr="00327380" w:rsidRDefault="00A21B91" w:rsidP="00A21B91">
      <w:pPr>
        <w:numPr>
          <w:ilvl w:val="1"/>
          <w:numId w:val="10"/>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Лом готов к передаче Покупателю в полном объеме. Поставка Лома осуществляется партиями.</w:t>
      </w:r>
    </w:p>
    <w:p w:rsidR="00A21B91" w:rsidRPr="00327380" w:rsidRDefault="00A21B91" w:rsidP="00A21B91">
      <w:pPr>
        <w:numPr>
          <w:ilvl w:val="1"/>
          <w:numId w:val="10"/>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Покупатель осмотрел Лом в полном объеме.</w:t>
      </w:r>
    </w:p>
    <w:p w:rsidR="00A21B91" w:rsidRPr="00327380" w:rsidRDefault="00A21B91" w:rsidP="00A21B91">
      <w:pPr>
        <w:numPr>
          <w:ilvl w:val="1"/>
          <w:numId w:val="10"/>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Поставщик обязуется поставить Покупателю Лом, соответствующий ГОСТ 2787-75 и ГОСТ 1639-2009, если иное не предусмотрено Протоколом согласования к настоящему Договору.</w:t>
      </w:r>
    </w:p>
    <w:p w:rsidR="00A21B91" w:rsidRPr="00327380" w:rsidRDefault="00A21B91" w:rsidP="00A21B91">
      <w:pPr>
        <w:suppressAutoHyphens/>
        <w:spacing w:after="0" w:line="240" w:lineRule="auto"/>
        <w:jc w:val="both"/>
        <w:rPr>
          <w:rFonts w:ascii="Times New Roman" w:eastAsia="Times New Roman" w:hAnsi="Times New Roman" w:cs="Times New Roman"/>
          <w:lang w:eastAsia="ar-SA"/>
        </w:rPr>
      </w:pPr>
    </w:p>
    <w:p w:rsidR="00F15D07" w:rsidRPr="00327380" w:rsidRDefault="00A21B91" w:rsidP="005B5FC0">
      <w:pPr>
        <w:numPr>
          <w:ilvl w:val="0"/>
          <w:numId w:val="11"/>
        </w:numPr>
        <w:tabs>
          <w:tab w:val="num" w:pos="567"/>
        </w:tabs>
        <w:suppressAutoHyphens/>
        <w:spacing w:after="0" w:line="240" w:lineRule="auto"/>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Цена Лома, условия платежа и порядок расчётов.</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Лом оплачивается по цене, установленной в Протоколе согласования к настоящему договору. Расчёты осуществляются в рублях в порядке определённом настоящим договором.</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Оплата Лома производится Покупателем в порядке предоплаты путем перечисления денежных средств на расчетный счет Поставщика.</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Сумма задатка, внесенного покупателем для участия в тендере и признанного победителем засчитывается в счет частичной оплаты стоимости лома по настоящему договору. При этом порядок его использования определяется в протоколе согласования.</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(пяти) календарных дней с момента получения Лома.</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Поставщик обязуется не позднее 5 (пяти) дней считая со дня отгрузки каждой партии Лома предоставлять Покупателю счет-фактуру. </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Датой оплаты считается дата поступления денежных средств на расчётный счёт Поставщика.</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В 30-ти </w:t>
      </w:r>
      <w:proofErr w:type="spellStart"/>
      <w:r w:rsidRPr="00327380">
        <w:rPr>
          <w:rFonts w:ascii="Times New Roman" w:eastAsia="Times New Roman" w:hAnsi="Times New Roman" w:cs="Times New Roman"/>
          <w:lang w:eastAsia="ar-SA"/>
        </w:rPr>
        <w:t>дневный</w:t>
      </w:r>
      <w:proofErr w:type="spellEnd"/>
      <w:r w:rsidRPr="00327380">
        <w:rPr>
          <w:rFonts w:ascii="Times New Roman" w:eastAsia="Times New Roman" w:hAnsi="Times New Roman" w:cs="Times New Roman"/>
          <w:lang w:eastAsia="ar-SA"/>
        </w:rPr>
        <w:t xml:space="preserve">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w:t>
      </w:r>
    </w:p>
    <w:p w:rsidR="00A21B91" w:rsidRPr="00327380" w:rsidRDefault="00A21B91" w:rsidP="00A21B91">
      <w:pPr>
        <w:suppressAutoHyphens/>
        <w:spacing w:after="0" w:line="240" w:lineRule="auto"/>
        <w:jc w:val="both"/>
        <w:rPr>
          <w:rFonts w:ascii="Times New Roman" w:eastAsia="Times New Roman" w:hAnsi="Times New Roman" w:cs="Times New Roman"/>
          <w:lang w:eastAsia="ar-SA"/>
        </w:rPr>
      </w:pPr>
    </w:p>
    <w:p w:rsidR="00F15D07" w:rsidRPr="00327380" w:rsidRDefault="00A21B91" w:rsidP="005B5FC0">
      <w:pPr>
        <w:numPr>
          <w:ilvl w:val="0"/>
          <w:numId w:val="12"/>
        </w:numPr>
        <w:tabs>
          <w:tab w:val="num" w:pos="567"/>
        </w:tabs>
        <w:suppressAutoHyphens/>
        <w:spacing w:after="0" w:line="240" w:lineRule="auto"/>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Поставка Лома.</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Покупатель обязуется своими силами и средствами вывезти Лом с территории Поставщика в количестве и в срок, предусмотренные в Протоколе согласования.</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Сортировка и, погрузка Лома осуществляется силами и средствами Покупателя с  обязательным соблюдением требований, предусмотренных разделом 4 настоящего Договора.</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Взвешивание Лома осуществляется на поверенных весах Поставщика с участием представителя Покупателя. Вес лома черных </w:t>
      </w:r>
      <w:r w:rsidR="00C82FEC" w:rsidRPr="00327380">
        <w:rPr>
          <w:rFonts w:ascii="Times New Roman" w:eastAsia="Times New Roman" w:hAnsi="Times New Roman" w:cs="Times New Roman"/>
          <w:lang w:eastAsia="ar-SA"/>
        </w:rPr>
        <w:t xml:space="preserve">и цветных </w:t>
      </w:r>
      <w:r w:rsidRPr="00327380">
        <w:rPr>
          <w:rFonts w:ascii="Times New Roman" w:eastAsia="Times New Roman" w:hAnsi="Times New Roman" w:cs="Times New Roman"/>
          <w:lang w:eastAsia="ar-SA"/>
        </w:rPr>
        <w:t xml:space="preserve">металлов фиксируется в </w:t>
      </w:r>
      <w:r w:rsidR="00C82FEC" w:rsidRPr="00327380">
        <w:rPr>
          <w:rFonts w:ascii="Times New Roman" w:eastAsia="Times New Roman" w:hAnsi="Times New Roman" w:cs="Times New Roman"/>
          <w:lang w:eastAsia="ar-SA"/>
        </w:rPr>
        <w:t xml:space="preserve">товарной накладной (форма ТОРГ-12). </w:t>
      </w:r>
    </w:p>
    <w:p w:rsidR="00F55FDA" w:rsidRPr="00327380" w:rsidRDefault="00F55FDA" w:rsidP="00F55FDA">
      <w:pPr>
        <w:spacing w:after="0" w:line="240" w:lineRule="auto"/>
        <w:ind w:left="993" w:hanging="426"/>
        <w:contextualSpacing/>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3.4. Датой исполнения обязательств Поставщика (дата поставки) по поставке лома является дата передачи лома Покупателю со склада Поставщика, которая соответствует дате оформления товарной накладной (форма ТОРГ-12). Товарная накладная формы ТОРГ-12 составляется на дату отгрузки Лома со склада поставщика и подписывается Покупателем с проставлением даты получения Лома. Право собственности на Товар, а также риск случайной гибели или порчи Товара переходит от Поставщика к Покупателю с даты исполнения обязательства по его поставке. Полномочия Покупателя на прием Лома должны быть подтверждены оригиналом доверенности.</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Стороны ведут самостоятельный учёт Лома, отгружаемого в рамках настоящего договора, и проводят сверку поставок и расчётов по итогам квартала не позднее 10 (десятого) числа месяца, следующего за отчётным.</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Результаты сверки ежеквартально оформляются актом, подписанным Сторонами.</w:t>
      </w:r>
    </w:p>
    <w:p w:rsidR="00A21B91" w:rsidRPr="00327380" w:rsidRDefault="00A21B91" w:rsidP="00A21B91">
      <w:pPr>
        <w:numPr>
          <w:ilvl w:val="1"/>
          <w:numId w:val="12"/>
        </w:numPr>
        <w:tabs>
          <w:tab w:val="num" w:pos="567"/>
        </w:tabs>
        <w:suppressAutoHyphens/>
        <w:spacing w:after="0" w:line="240" w:lineRule="auto"/>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Сторона, имеющая возражения по акту сверки, направляет другой Стороне свои замечания в форме уведомления, подписанного уполномоченными лицами.</w:t>
      </w:r>
    </w:p>
    <w:p w:rsidR="00A21B91" w:rsidRPr="00327380" w:rsidRDefault="00A21B91" w:rsidP="00A21B91">
      <w:pPr>
        <w:suppressAutoHyphens/>
        <w:spacing w:after="0" w:line="240" w:lineRule="auto"/>
        <w:jc w:val="both"/>
        <w:rPr>
          <w:rFonts w:ascii="Times New Roman" w:eastAsia="Times New Roman" w:hAnsi="Times New Roman" w:cs="Times New Roman"/>
          <w:lang w:eastAsia="ar-SA"/>
        </w:rPr>
      </w:pPr>
    </w:p>
    <w:p w:rsidR="00F15D07" w:rsidRPr="00327380" w:rsidRDefault="00A21B91" w:rsidP="005B5FC0">
      <w:pPr>
        <w:numPr>
          <w:ilvl w:val="0"/>
          <w:numId w:val="12"/>
        </w:numPr>
        <w:suppressAutoHyphens/>
        <w:spacing w:after="0" w:line="240" w:lineRule="auto"/>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Обязательства сторон.</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b/>
          <w:lang w:eastAsia="ar-SA"/>
        </w:rPr>
      </w:pPr>
      <w:r w:rsidRPr="00327380">
        <w:rPr>
          <w:rFonts w:ascii="Times New Roman" w:eastAsia="Times New Roman" w:hAnsi="Times New Roman" w:cs="Times New Roman"/>
          <w:lang w:eastAsia="ar-SA"/>
        </w:rPr>
        <w:t>4. Покупатель принимает на себя обязательства:</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4.1.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4.2. Соблюдать требования следующих локальных нормативных актов Поставщика: </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№1 по общим правилам охраны труда, промышленной и пожарной безопасности на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№10 по организации и безопасному производству ремонтных работ на объектах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-Ярославнефтеоргсинтез";</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№18 по охране труда при работе на высоте;</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№22 по организации безопасного проведения газоопасных работ на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№69 по организации безопасного проведения огневых работ на пожароопасных, взрывоопасных и взрывопожароопасных объектах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№717 по соблюдению Правил охраны труда, промышленной безопасности, пожарной и газовой безопасности на территории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 работниками сторонних организаций и предприятий;</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Правил № 404 производства земляных работ на территории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Инструкции №135 по организации безопасного движения транспортных средств и пешеходов на территории предприятия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Правил экологической безопасности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 xml:space="preserve"> - Ярославнефтеоргсинтез";</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Правил благоустройства и содержания территории ОАО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-ЯНОС"</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 Положения о пропускном и </w:t>
      </w:r>
      <w:proofErr w:type="spellStart"/>
      <w:r w:rsidRPr="00327380">
        <w:rPr>
          <w:rFonts w:ascii="Times New Roman" w:eastAsia="Times New Roman" w:hAnsi="Times New Roman" w:cs="Times New Roman"/>
          <w:lang w:eastAsia="ar-SA"/>
        </w:rPr>
        <w:t>внутриобъектовом</w:t>
      </w:r>
      <w:proofErr w:type="spellEnd"/>
      <w:r w:rsidRPr="00327380">
        <w:rPr>
          <w:rFonts w:ascii="Times New Roman" w:eastAsia="Times New Roman" w:hAnsi="Times New Roman" w:cs="Times New Roman"/>
          <w:lang w:eastAsia="ar-SA"/>
        </w:rPr>
        <w:t xml:space="preserve"> режимах на территории открытого акционерного общества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-Ярославнефтеоргсинтез».</w:t>
      </w:r>
    </w:p>
    <w:p w:rsidR="00A21B91" w:rsidRPr="00327380" w:rsidRDefault="00A21B91" w:rsidP="00F15D07">
      <w:pPr>
        <w:tabs>
          <w:tab w:val="left" w:pos="993"/>
        </w:tabs>
        <w:suppressAutoHyphens/>
        <w:spacing w:after="0" w:line="240" w:lineRule="auto"/>
        <w:ind w:left="993"/>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 названными локальными актами Покупатель на момент подписания настоящего договора ознакомлен. Покупатель уведомлен о том, что в случае необходимости названные локальные акты по обращению Покупателя незамедлительно будут повторно предоставлены Покупателю Поставщиком.</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4.3.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4.4.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4.5. Обеспечить безопасность дорожного движения на территории Поставщика в соответствии с требованиями федерального закона от 10.12.95. № 196</w:t>
      </w:r>
      <w:r w:rsidRPr="00327380">
        <w:rPr>
          <w:rFonts w:ascii="Times New Roman" w:eastAsia="Times New Roman" w:hAnsi="Times New Roman" w:cs="Times New Roman"/>
          <w:lang w:eastAsia="ar-SA"/>
        </w:rPr>
        <w:noBreakHyphen/>
        <w:t>ФЗ «О безопасности дорожного движения» и других нормативных правовых актов.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незамедлительно извещать Поставщика.</w:t>
      </w:r>
    </w:p>
    <w:p w:rsidR="00A21B91" w:rsidRPr="00327380" w:rsidRDefault="00A21B91" w:rsidP="00F15D07">
      <w:pPr>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4.6. Незамедлительно информировать Поставщика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Поставщика. В обязательном порядке включать в комиссии по расследованию представителя Поставщика.</w:t>
      </w:r>
    </w:p>
    <w:p w:rsidR="00A21B91" w:rsidRPr="00327380" w:rsidRDefault="00A21B91" w:rsidP="00F15D07">
      <w:pPr>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4.7 В случае привлечения Покупателем для выполнения работ по договору третьих лиц Покупатель обязан включить в заключаемые с ними договоры условия, предусмотренные настоящим разделом, и осуществлять контроль их исполнения. По требованию Поставщика Покупатель обязан предоставить копии договоров, заключенных им с третьими лицами и, в случае наличия у Поставщика замечаний обеспечить внесение в договор соответствующих изменений.</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4.8. Покупатель самостоятельно несет ответственность за допущенные им либо привлеченными им третьими лицами нарушения указанного в разделе 4 настоящего договора,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 дней со дня получения соответствующего требования Поставщика возместить Поставщику все причиненные этим убытки.</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4.9. При наличии 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4.10.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4.11. Поставщик вправе в любое время осуществлять контроль за соблюдением Покупателем и третьими лицами, привлекаемыми Покупателем, положений настоящего раздела Договора. Обнаруженные в ходе проверки нарушения фиксируются в акте, подписываемом представителями Поставщика, Покупателя/третьих лиц, привлекаемых Покупателем. В случае отказа Покупателя/третьих лиц, привлекаемых Покупателем, от подписания такого акта он оформляется Поставщиком в одностороннем порядке.</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b/>
          <w:lang w:eastAsia="ar-SA"/>
        </w:rPr>
      </w:pPr>
      <w:r w:rsidRPr="00327380">
        <w:rPr>
          <w:rFonts w:ascii="Times New Roman" w:eastAsia="Times New Roman" w:hAnsi="Times New Roman" w:cs="Times New Roman"/>
          <w:lang w:eastAsia="ar-SA"/>
        </w:rPr>
        <w:t>4.12. Несоблюдение Покупателем и третьими лицами, привлекаемыми Покупателем,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 В случае расторжения договора по названному основанию Покупатель не вправе требовать от Поставщика возмещения убытков, причиненных таким расторжением.</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4.13. Покупатель обязан сдавать Поставщику выданные пропуска не позднее дня, следующего за днем окончания срока действия соответствующего пропуска.  </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b/>
          <w:lang w:eastAsia="ar-SA"/>
        </w:rPr>
      </w:pPr>
    </w:p>
    <w:p w:rsidR="00F15D07" w:rsidRPr="00327380" w:rsidRDefault="00A21B91" w:rsidP="005B5FC0">
      <w:pPr>
        <w:numPr>
          <w:ilvl w:val="0"/>
          <w:numId w:val="12"/>
        </w:numPr>
        <w:tabs>
          <w:tab w:val="left" w:pos="993"/>
        </w:tabs>
        <w:suppressAutoHyphens/>
        <w:spacing w:after="0" w:line="240" w:lineRule="auto"/>
        <w:ind w:left="993" w:hanging="426"/>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Ответственность Сторон.</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5.1. В случае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5.2. В случае отказа Покупателя от приобретения Лома или отсутствия предоплаты, Поставщик оставляет за собой право продать вышеуказанный Лом другому Покупателю. </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5.3. При нарушении Покупателем графика отгрузки Лома, предусмотренного Протоколом согласования к Договору он обязуется выплатить пени в размере 0,1(одна десятая) процента от стоимости невыбранного по графику количества Лома за каждый календарный день просрочки до момента исполнения обязательства, но не позднее даты окончания действия Протокола согласования к Договору.</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5.4. При нарушении Покупателем обязанности по вывозу Лома в количестве и в срок, предусмотренные Протоколом согласования, Покупатель обязуется выплатить Поставщику штраф в размере 30 (тридцать) процентов от стоимости невыбранного в срок количества Лома с зачетом уплаченного аванса. При этом Поставщик вправе расторгнуть договор в одностороннем порядке без возврата аванса и возмещения затрат и убытков Покупателя. </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5.5. При нарушении срока перечисления окончательного платежа, предусмотренного п. 2.3.настоящего Договора, Покупатель обязуется уплатить Поставщику пени в размере 0,5 % от суммы неисполненного в срок денежного обязательства до момента полного его исполнения.</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5.6. В случае нарушения Покупателем и третьими лицами, привлекаемыми Покупателем, требований раздела 4 настоящего договора Покупатель обязуется в течение 5 дней со дня получения требования уплатить Поставщику штраф в размере 30 000 (тридцать тысяч) рублей за каждое допущенное нарушение.</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5.7. В случае нарушения работником Покупателя (либо работником привлеченного Покупателем третьего лица) Положения о пропускном и </w:t>
      </w:r>
      <w:proofErr w:type="spellStart"/>
      <w:r w:rsidRPr="00327380">
        <w:rPr>
          <w:rFonts w:ascii="Times New Roman" w:eastAsia="Times New Roman" w:hAnsi="Times New Roman" w:cs="Times New Roman"/>
          <w:lang w:eastAsia="ar-SA"/>
        </w:rPr>
        <w:t>внутриобъектовом</w:t>
      </w:r>
      <w:proofErr w:type="spellEnd"/>
      <w:r w:rsidRPr="00327380">
        <w:rPr>
          <w:rFonts w:ascii="Times New Roman" w:eastAsia="Times New Roman" w:hAnsi="Times New Roman" w:cs="Times New Roman"/>
          <w:lang w:eastAsia="ar-SA"/>
        </w:rPr>
        <w:t xml:space="preserve"> режимах на территории открытого акционерного общества «</w:t>
      </w:r>
      <w:proofErr w:type="spellStart"/>
      <w:r w:rsidRPr="00327380">
        <w:rPr>
          <w:rFonts w:ascii="Times New Roman" w:eastAsia="Times New Roman" w:hAnsi="Times New Roman" w:cs="Times New Roman"/>
          <w:lang w:eastAsia="ar-SA"/>
        </w:rPr>
        <w:t>Славнефть</w:t>
      </w:r>
      <w:proofErr w:type="spellEnd"/>
      <w:r w:rsidRPr="00327380">
        <w:rPr>
          <w:rFonts w:ascii="Times New Roman" w:eastAsia="Times New Roman" w:hAnsi="Times New Roman" w:cs="Times New Roman"/>
          <w:lang w:eastAsia="ar-SA"/>
        </w:rPr>
        <w:t>-Ярославнефтеоргсинтез»,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100 000 (сто тысяч) рублей за каждый такой установленный факт. В случае совершения нарушения группой лиц сумма штрафа составляет 200 000 (двести тысяч) рублей.</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5.8. В случае несвоевременной сдачи пропусков Покупатель выплачивает Поставщику штраф в размере 1500 (одна тысяча пятьсот) рублей за каждый несданный пропуск.</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5.9. С момента передачи Поставщиком Лома Покупателю Покупатель несет ответственность за его сохранность. </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5.10. Покупатель несет ответственность за происшедшее в результате выполнения работ загрязнение почв, несанкционированное загрязнение сточных вод, выброс загрязняющих веществ в атмосферу.</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5.11. Покупатель обязуется уплатить штрафные санкции, предусмотренные п.5.3., 5.4., 5.6., 5.7., 5.8  Договора в срок не позднее 5 дней с момента получения требования (претензии) Поставщика. </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p>
    <w:p w:rsidR="00F15D07" w:rsidRPr="00327380" w:rsidRDefault="00A21B91" w:rsidP="005B5FC0">
      <w:pPr>
        <w:pStyle w:val="af4"/>
        <w:numPr>
          <w:ilvl w:val="0"/>
          <w:numId w:val="12"/>
        </w:numPr>
        <w:tabs>
          <w:tab w:val="left" w:pos="993"/>
        </w:tabs>
        <w:jc w:val="center"/>
        <w:rPr>
          <w:b/>
          <w:sz w:val="22"/>
          <w:szCs w:val="22"/>
        </w:rPr>
      </w:pPr>
      <w:r w:rsidRPr="00327380">
        <w:rPr>
          <w:b/>
          <w:sz w:val="22"/>
          <w:szCs w:val="22"/>
        </w:rPr>
        <w:t>Освобождение от ответственности.</w:t>
      </w:r>
    </w:p>
    <w:p w:rsidR="00A21B91" w:rsidRPr="00327380" w:rsidRDefault="00A21B91" w:rsidP="00F15D07">
      <w:pPr>
        <w:tabs>
          <w:tab w:val="num" w:pos="567"/>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6.1. Стороны принимают общепризнанные обстоятельства форс-мажора, к которым относятся стихийные бедствия, военные действия, гражданские беспорядки, изменения законодательства Российской Федерации, и иные, не зависящие от волеизъявления Сторон, и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форс-мажора, и Стороны уведомили друг друга об этом письменно в течение 3 (трёх) рабочих дней с даты наступления таких обстоятельств.</w:t>
      </w:r>
    </w:p>
    <w:p w:rsidR="00A21B91" w:rsidRPr="00327380" w:rsidRDefault="00A21B91" w:rsidP="00F15D07">
      <w:pPr>
        <w:tabs>
          <w:tab w:val="num" w:pos="567"/>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6.2. Стороны пришли к соглашению, что необходимым и достаточным для подтверждения даты наступления, характера и продолжительность форс-мажорных обстоятельств является соответствующая справка, выдаваемая Торгово-промышленной палатой Российской Федерации (её региональным подразделением).</w:t>
      </w:r>
    </w:p>
    <w:p w:rsidR="00A21B91" w:rsidRPr="00327380" w:rsidRDefault="00A21B91" w:rsidP="00F15D07">
      <w:pPr>
        <w:tabs>
          <w:tab w:val="num" w:pos="567"/>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6.3. Форс-мажорные обстоятельства, длящиеся более 3 (трёх) календарных месяцев и удостоверенные справкой Торгово-промышленной палаты Российской Федерации, могут служить основанием для досрочного расторжения настоящего договора с урегулированием взаимных расчётов.</w:t>
      </w:r>
    </w:p>
    <w:p w:rsidR="00A21B91" w:rsidRPr="00327380" w:rsidRDefault="00A21B91" w:rsidP="00F15D07">
      <w:pPr>
        <w:tabs>
          <w:tab w:val="num" w:pos="567"/>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6.4. Действие форс-мажорной оговорки не распространяется на обязательства, возникшие у Сторон до наступления обстоятельств непреодолимой силы.</w:t>
      </w:r>
    </w:p>
    <w:p w:rsidR="00A21B91" w:rsidRPr="00327380" w:rsidRDefault="00A21B91" w:rsidP="00F15D07">
      <w:pPr>
        <w:tabs>
          <w:tab w:val="num" w:pos="567"/>
          <w:tab w:val="left" w:pos="993"/>
        </w:tabs>
        <w:suppressAutoHyphens/>
        <w:spacing w:after="0" w:line="240" w:lineRule="auto"/>
        <w:ind w:left="993" w:hanging="426"/>
        <w:rPr>
          <w:rFonts w:ascii="Times New Roman" w:eastAsia="Times New Roman" w:hAnsi="Times New Roman" w:cs="Times New Roman"/>
          <w:lang w:eastAsia="ar-SA"/>
        </w:rPr>
      </w:pPr>
    </w:p>
    <w:p w:rsidR="00F15D07" w:rsidRPr="00327380" w:rsidRDefault="00A21B91" w:rsidP="005B5FC0">
      <w:pPr>
        <w:pStyle w:val="af4"/>
        <w:numPr>
          <w:ilvl w:val="0"/>
          <w:numId w:val="12"/>
        </w:numPr>
        <w:tabs>
          <w:tab w:val="left" w:pos="993"/>
        </w:tabs>
        <w:jc w:val="center"/>
        <w:rPr>
          <w:b/>
          <w:sz w:val="22"/>
          <w:szCs w:val="22"/>
        </w:rPr>
      </w:pPr>
      <w:r w:rsidRPr="00327380">
        <w:rPr>
          <w:b/>
          <w:sz w:val="22"/>
          <w:szCs w:val="22"/>
        </w:rPr>
        <w:t>Порядок разрешения споров.</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7.1. Все споры или разногласия, возникающие между Сторонами по настоящему договору или в связи с ним, разрешаются путём переговоров.</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7.2. Стороны устанавливают, что все возможные требования и претензии по настоящему договору должны быть рассмотрены Сторонами в течение 15 (пятнадцати) дней с момента направления претензии.</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7.3. В случае невозможности разрешения разногласий путём переговоров, они подлежат рассмотрению в Арбитражном суде Ярославской области.</w:t>
      </w:r>
    </w:p>
    <w:p w:rsidR="00A21B91" w:rsidRPr="00327380" w:rsidRDefault="00A21B91" w:rsidP="00F15D07">
      <w:pPr>
        <w:tabs>
          <w:tab w:val="left" w:pos="993"/>
        </w:tabs>
        <w:suppressAutoHyphens/>
        <w:spacing w:after="0" w:line="240" w:lineRule="auto"/>
        <w:ind w:left="993" w:hanging="426"/>
        <w:jc w:val="both"/>
        <w:rPr>
          <w:rFonts w:ascii="Times New Roman" w:eastAsia="Times New Roman" w:hAnsi="Times New Roman" w:cs="Times New Roman"/>
          <w:lang w:eastAsia="ar-SA"/>
        </w:rPr>
      </w:pPr>
    </w:p>
    <w:p w:rsidR="00F15D07" w:rsidRPr="00327380" w:rsidRDefault="00A21B91" w:rsidP="005B5FC0">
      <w:pPr>
        <w:pStyle w:val="af4"/>
        <w:numPr>
          <w:ilvl w:val="0"/>
          <w:numId w:val="12"/>
        </w:numPr>
        <w:tabs>
          <w:tab w:val="left" w:pos="993"/>
        </w:tabs>
        <w:jc w:val="center"/>
        <w:rPr>
          <w:b/>
          <w:sz w:val="22"/>
          <w:szCs w:val="22"/>
        </w:rPr>
      </w:pPr>
      <w:r w:rsidRPr="00327380">
        <w:rPr>
          <w:b/>
          <w:sz w:val="22"/>
          <w:szCs w:val="22"/>
        </w:rPr>
        <w:t>Срок действия договора.</w:t>
      </w:r>
    </w:p>
    <w:p w:rsidR="00A21B91" w:rsidRPr="00327380" w:rsidRDefault="00A21B91" w:rsidP="00F15D07">
      <w:pPr>
        <w:tabs>
          <w:tab w:val="left" w:pos="567"/>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8.1. Настоящий договор вступает в силу с момента его подписания обеими Сторонами и действует по 31 декабря 2016 года (включительно). </w:t>
      </w:r>
    </w:p>
    <w:p w:rsidR="00A21B91" w:rsidRPr="00327380" w:rsidRDefault="00A21B91" w:rsidP="00F15D07">
      <w:pPr>
        <w:tabs>
          <w:tab w:val="left" w:pos="567"/>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8.2.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настоящего договора, утрачивают силу.</w:t>
      </w:r>
    </w:p>
    <w:p w:rsidR="00A21B91" w:rsidRPr="00327380" w:rsidRDefault="00A21B91" w:rsidP="00F15D07">
      <w:pPr>
        <w:tabs>
          <w:tab w:val="left" w:pos="567"/>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8.3. Срок действия Договора может быть изменен по дополнительному соглашению Сторон.</w:t>
      </w:r>
    </w:p>
    <w:p w:rsidR="00A21B91" w:rsidRPr="00327380" w:rsidRDefault="00A21B91" w:rsidP="00F15D07">
      <w:pPr>
        <w:tabs>
          <w:tab w:val="left" w:pos="567"/>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p>
    <w:p w:rsidR="00F15D07" w:rsidRPr="00327380" w:rsidRDefault="00A21B91" w:rsidP="005B5FC0">
      <w:pPr>
        <w:pStyle w:val="af4"/>
        <w:numPr>
          <w:ilvl w:val="0"/>
          <w:numId w:val="12"/>
        </w:numPr>
        <w:tabs>
          <w:tab w:val="left" w:pos="993"/>
        </w:tabs>
        <w:jc w:val="center"/>
        <w:rPr>
          <w:b/>
          <w:sz w:val="22"/>
          <w:szCs w:val="22"/>
        </w:rPr>
      </w:pPr>
      <w:r w:rsidRPr="00327380">
        <w:rPr>
          <w:b/>
          <w:sz w:val="22"/>
          <w:szCs w:val="22"/>
        </w:rPr>
        <w:t>Уступка договора.</w:t>
      </w:r>
    </w:p>
    <w:p w:rsidR="00A21B91" w:rsidRPr="00327380" w:rsidRDefault="00A21B91" w:rsidP="00F15D07">
      <w:pPr>
        <w:tabs>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9.1.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21B91" w:rsidRPr="00327380" w:rsidRDefault="00A21B91" w:rsidP="00F15D07">
      <w:pPr>
        <w:tabs>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9.2. К правопреемнику Поставщика или Покупателя непосредственно переходят все права и обязанности, вытекающие из настоящего договора.</w:t>
      </w:r>
    </w:p>
    <w:p w:rsidR="00A21B91" w:rsidRPr="00327380" w:rsidRDefault="00A21B91" w:rsidP="00F15D07">
      <w:pPr>
        <w:tabs>
          <w:tab w:val="left" w:pos="993"/>
        </w:tabs>
        <w:suppressAutoHyphens/>
        <w:spacing w:after="0" w:line="240" w:lineRule="auto"/>
        <w:ind w:left="993" w:hanging="426"/>
        <w:jc w:val="center"/>
        <w:rPr>
          <w:rFonts w:ascii="Times New Roman" w:eastAsia="Times New Roman" w:hAnsi="Times New Roman" w:cs="Times New Roman"/>
          <w:b/>
          <w:lang w:eastAsia="ar-SA"/>
        </w:rPr>
      </w:pPr>
    </w:p>
    <w:p w:rsidR="00F15D07" w:rsidRPr="00327380" w:rsidRDefault="00A21B91" w:rsidP="005B5FC0">
      <w:pPr>
        <w:pStyle w:val="af4"/>
        <w:numPr>
          <w:ilvl w:val="0"/>
          <w:numId w:val="12"/>
        </w:numPr>
        <w:tabs>
          <w:tab w:val="clear" w:pos="450"/>
        </w:tabs>
        <w:jc w:val="center"/>
        <w:rPr>
          <w:b/>
          <w:sz w:val="22"/>
          <w:szCs w:val="22"/>
        </w:rPr>
      </w:pPr>
      <w:r w:rsidRPr="00327380">
        <w:rPr>
          <w:b/>
          <w:sz w:val="22"/>
          <w:szCs w:val="22"/>
        </w:rPr>
        <w:t>Дополнительные и особые условия.</w:t>
      </w:r>
    </w:p>
    <w:p w:rsidR="00A21B91" w:rsidRPr="00327380" w:rsidRDefault="00A21B91" w:rsidP="00F15D07">
      <w:pPr>
        <w:widowControl w:val="0"/>
        <w:tabs>
          <w:tab w:val="left" w:pos="993"/>
          <w:tab w:val="left" w:pos="1134"/>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 В целях осуществления антикоррупционных мероприятий Стороны установили следующее:</w:t>
      </w:r>
    </w:p>
    <w:p w:rsidR="00A21B91" w:rsidRPr="00327380" w:rsidRDefault="00A21B91" w:rsidP="00F15D07">
      <w:pPr>
        <w:widowControl w:val="0"/>
        <w:tabs>
          <w:tab w:val="left" w:pos="993"/>
          <w:tab w:val="left" w:pos="1134"/>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21B91" w:rsidRPr="00327380" w:rsidRDefault="00A21B91" w:rsidP="00F15D07">
      <w:pPr>
        <w:widowControl w:val="0"/>
        <w:tabs>
          <w:tab w:val="left" w:pos="993"/>
          <w:tab w:val="left" w:pos="1134"/>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21B91" w:rsidRPr="00327380" w:rsidRDefault="00A21B91" w:rsidP="00F15D07">
      <w:pPr>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21B91" w:rsidRPr="00327380" w:rsidRDefault="00A21B91" w:rsidP="00F15D07">
      <w:pPr>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21B91" w:rsidRPr="00327380" w:rsidRDefault="00A21B91" w:rsidP="00F15D07">
      <w:pPr>
        <w:widowControl w:val="0"/>
        <w:tabs>
          <w:tab w:val="left" w:pos="993"/>
          <w:tab w:val="left" w:pos="1134"/>
        </w:tabs>
        <w:suppressAutoHyphens/>
        <w:autoSpaceDE w:val="0"/>
        <w:autoSpaceDN w:val="0"/>
        <w:adjustRightInd w:val="0"/>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21B91" w:rsidRPr="00327380" w:rsidRDefault="00A21B91" w:rsidP="00F15D07">
      <w:pPr>
        <w:tabs>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10.2. Во время действия настоящего договора он может быть дополнен и изменён Сторонами. Все дополнения и изменения имеют силу, если они составлены в письменной форме и подписаны Сторонами.</w:t>
      </w:r>
    </w:p>
    <w:p w:rsidR="00A21B91" w:rsidRPr="00327380" w:rsidRDefault="00A21B91" w:rsidP="00F15D07">
      <w:pPr>
        <w:tabs>
          <w:tab w:val="num" w:pos="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10.3. Дополнительное соглашение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A21B91" w:rsidRPr="00327380" w:rsidRDefault="00A21B91" w:rsidP="00F15D07">
      <w:pPr>
        <w:tabs>
          <w:tab w:val="num" w:pos="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10.4. Стороны договорились считать документы, подписанные Сторонами по вопросам исполнения настоящего Договора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F15D07" w:rsidRPr="00327380" w:rsidRDefault="00A21B91" w:rsidP="00F15D07">
      <w:pPr>
        <w:tabs>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21B91" w:rsidRPr="00327380" w:rsidRDefault="00A21B91" w:rsidP="00F15D07">
      <w:pPr>
        <w:tabs>
          <w:tab w:val="num" w:pos="720"/>
          <w:tab w:val="left" w:pos="993"/>
        </w:tabs>
        <w:suppressAutoHyphens/>
        <w:spacing w:after="0" w:line="240" w:lineRule="auto"/>
        <w:ind w:left="993"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10.6. Настоящий договор составлен в 2 (двух) экземплярах, имеющих равную юридическую силу по одному для каждой из Сторон.</w:t>
      </w:r>
    </w:p>
    <w:p w:rsidR="00F15D07" w:rsidRPr="00327380" w:rsidRDefault="00F15D07" w:rsidP="00F15D07">
      <w:pPr>
        <w:tabs>
          <w:tab w:val="left" w:pos="993"/>
        </w:tabs>
        <w:suppressAutoHyphens/>
        <w:spacing w:after="0" w:line="240" w:lineRule="auto"/>
        <w:ind w:left="993" w:hanging="426"/>
        <w:jc w:val="center"/>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11. Адреса и реквизиты Сторон.</w:t>
      </w:r>
    </w:p>
    <w:tbl>
      <w:tblPr>
        <w:tblW w:w="9066" w:type="dxa"/>
        <w:tblInd w:w="114" w:type="dxa"/>
        <w:tblLayout w:type="fixed"/>
        <w:tblLook w:val="0000" w:firstRow="0" w:lastRow="0" w:firstColumn="0" w:lastColumn="0" w:noHBand="0" w:noVBand="0"/>
      </w:tblPr>
      <w:tblGrid>
        <w:gridCol w:w="2262"/>
        <w:gridCol w:w="2268"/>
        <w:gridCol w:w="2135"/>
        <w:gridCol w:w="2401"/>
      </w:tblGrid>
      <w:tr w:rsidR="00327380" w:rsidRPr="00327380" w:rsidTr="005B5FC0">
        <w:trPr>
          <w:cantSplit/>
          <w:trHeight w:val="62"/>
        </w:trPr>
        <w:tc>
          <w:tcPr>
            <w:tcW w:w="4530" w:type="dxa"/>
            <w:gridSpan w:val="2"/>
          </w:tcPr>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Поставщик</w:t>
            </w:r>
          </w:p>
        </w:tc>
        <w:tc>
          <w:tcPr>
            <w:tcW w:w="4536" w:type="dxa"/>
            <w:gridSpan w:val="2"/>
          </w:tcPr>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Покупатель</w:t>
            </w:r>
          </w:p>
        </w:tc>
      </w:tr>
      <w:tr w:rsidR="00327380" w:rsidRPr="00327380" w:rsidTr="005B5FC0">
        <w:trPr>
          <w:cantSplit/>
          <w:trHeight w:val="60"/>
        </w:trPr>
        <w:tc>
          <w:tcPr>
            <w:tcW w:w="4530" w:type="dxa"/>
            <w:gridSpan w:val="2"/>
          </w:tcPr>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Открытое акционерное общество</w:t>
            </w: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jc w:val="both"/>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w:t>
            </w:r>
            <w:proofErr w:type="spellStart"/>
            <w:r w:rsidRPr="00327380">
              <w:rPr>
                <w:rFonts w:ascii="Times New Roman" w:eastAsia="Times New Roman" w:hAnsi="Times New Roman" w:cs="Times New Roman"/>
                <w:b/>
                <w:lang w:eastAsia="ar-SA"/>
              </w:rPr>
              <w:t>Славнефть</w:t>
            </w:r>
            <w:proofErr w:type="spellEnd"/>
            <w:r w:rsidRPr="00327380">
              <w:rPr>
                <w:rFonts w:ascii="Times New Roman" w:eastAsia="Times New Roman" w:hAnsi="Times New Roman" w:cs="Times New Roman"/>
                <w:b/>
                <w:lang w:eastAsia="ar-SA"/>
              </w:rPr>
              <w:t>-Ярославнефтеоргсинтез»</w:t>
            </w:r>
          </w:p>
          <w:p w:rsidR="00A21B91" w:rsidRPr="00327380" w:rsidRDefault="00A21B91" w:rsidP="00F15D07">
            <w:pPr>
              <w:widowControl w:val="0"/>
              <w:tabs>
                <w:tab w:val="left" w:pos="595"/>
              </w:tabs>
              <w:suppressAutoHyphens/>
              <w:autoSpaceDE w:val="0"/>
              <w:autoSpaceDN w:val="0"/>
              <w:adjustRightInd w:val="0"/>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Сокращенное  наименование:</w:t>
            </w:r>
          </w:p>
          <w:p w:rsidR="00A21B91" w:rsidRPr="00327380" w:rsidRDefault="00A21B91" w:rsidP="00F15D07">
            <w:pPr>
              <w:tabs>
                <w:tab w:val="left" w:pos="595"/>
                <w:tab w:val="right" w:pos="5147"/>
              </w:tabs>
              <w:suppressAutoHyphens/>
              <w:spacing w:after="0" w:line="240" w:lineRule="auto"/>
              <w:ind w:left="595"/>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ОАО «</w:t>
            </w:r>
            <w:proofErr w:type="spellStart"/>
            <w:r w:rsidRPr="00327380">
              <w:rPr>
                <w:rFonts w:ascii="Times New Roman" w:eastAsia="Times New Roman" w:hAnsi="Times New Roman" w:cs="Times New Roman"/>
                <w:b/>
                <w:lang w:eastAsia="ar-SA"/>
              </w:rPr>
              <w:t>Славнефть</w:t>
            </w:r>
            <w:proofErr w:type="spellEnd"/>
            <w:r w:rsidRPr="00327380">
              <w:rPr>
                <w:rFonts w:ascii="Times New Roman" w:eastAsia="Times New Roman" w:hAnsi="Times New Roman" w:cs="Times New Roman"/>
                <w:b/>
                <w:lang w:eastAsia="ar-SA"/>
              </w:rPr>
              <w:t>-ЯНОС»</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u w:val="single"/>
                <w:lang w:eastAsia="ar-SA"/>
              </w:rPr>
              <w:t>Место нахождения</w:t>
            </w:r>
            <w:r w:rsidRPr="00327380">
              <w:rPr>
                <w:rFonts w:ascii="Times New Roman" w:eastAsia="Times New Roman" w:hAnsi="Times New Roman" w:cs="Times New Roman"/>
                <w:lang w:eastAsia="ar-SA"/>
              </w:rPr>
              <w:t xml:space="preserve">: </w:t>
            </w:r>
          </w:p>
          <w:p w:rsidR="00A21B91" w:rsidRPr="00327380" w:rsidRDefault="00A21B91" w:rsidP="00F15D07">
            <w:pPr>
              <w:tabs>
                <w:tab w:val="left" w:pos="595"/>
              </w:tabs>
              <w:suppressAutoHyphens/>
              <w:spacing w:after="0" w:line="240" w:lineRule="auto"/>
              <w:ind w:left="595" w:right="-108"/>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Российская Федерация, 150023, </w:t>
            </w:r>
            <w:r w:rsidR="00296D5A" w:rsidRPr="00327380">
              <w:rPr>
                <w:rFonts w:ascii="Times New Roman" w:eastAsia="Times New Roman" w:hAnsi="Times New Roman" w:cs="Times New Roman"/>
                <w:lang w:eastAsia="ar-SA"/>
              </w:rPr>
              <w:t xml:space="preserve">                   </w:t>
            </w:r>
            <w:r w:rsidRPr="00327380">
              <w:rPr>
                <w:rFonts w:ascii="Times New Roman" w:eastAsia="Times New Roman" w:hAnsi="Times New Roman" w:cs="Times New Roman"/>
                <w:lang w:eastAsia="ar-SA"/>
              </w:rPr>
              <w:t>г. Ярославль, Московский проспект, дом. 130</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u w:val="single"/>
                <w:lang w:eastAsia="ar-SA"/>
              </w:rPr>
              <w:t>Адрес для корреспонденции</w:t>
            </w:r>
            <w:r w:rsidRPr="00327380">
              <w:rPr>
                <w:rFonts w:ascii="Times New Roman" w:eastAsia="Times New Roman" w:hAnsi="Times New Roman" w:cs="Times New Roman"/>
                <w:lang w:eastAsia="ar-SA"/>
              </w:rPr>
              <w:t>:</w:t>
            </w:r>
          </w:p>
          <w:p w:rsidR="00296D5A" w:rsidRPr="00327380" w:rsidRDefault="00296D5A" w:rsidP="00296D5A">
            <w:pPr>
              <w:tabs>
                <w:tab w:val="left" w:pos="595"/>
              </w:tabs>
              <w:suppressAutoHyphens/>
              <w:spacing w:after="0" w:line="240" w:lineRule="auto"/>
              <w:ind w:left="595" w:right="-108"/>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150023,    г. Ярославль, </w:t>
            </w:r>
          </w:p>
          <w:p w:rsidR="00296D5A" w:rsidRPr="00327380" w:rsidRDefault="00296D5A" w:rsidP="00296D5A">
            <w:pPr>
              <w:tabs>
                <w:tab w:val="left" w:pos="595"/>
              </w:tabs>
              <w:suppressAutoHyphens/>
              <w:spacing w:after="0" w:line="240" w:lineRule="auto"/>
              <w:ind w:left="595" w:right="-108"/>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Московский проспект, дом. 130</w:t>
            </w:r>
          </w:p>
          <w:p w:rsidR="00A21B91" w:rsidRPr="00327380" w:rsidRDefault="00A21B91" w:rsidP="00F15D07">
            <w:pPr>
              <w:tabs>
                <w:tab w:val="left" w:pos="595"/>
                <w:tab w:val="center" w:pos="4153"/>
                <w:tab w:val="right" w:pos="8306"/>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Телефон: (4852) 49-81-60; </w:t>
            </w:r>
          </w:p>
          <w:p w:rsidR="00A21B91" w:rsidRPr="00327380" w:rsidRDefault="00296D5A" w:rsidP="00F15D07">
            <w:pPr>
              <w:tabs>
                <w:tab w:val="left" w:pos="595"/>
                <w:tab w:val="center" w:pos="4153"/>
                <w:tab w:val="right" w:pos="8306"/>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Факс (</w:t>
            </w:r>
            <w:proofErr w:type="spellStart"/>
            <w:r w:rsidRPr="00327380">
              <w:rPr>
                <w:rFonts w:ascii="Times New Roman" w:eastAsia="Times New Roman" w:hAnsi="Times New Roman" w:cs="Times New Roman"/>
                <w:lang w:eastAsia="ar-SA"/>
              </w:rPr>
              <w:t>автом</w:t>
            </w:r>
            <w:proofErr w:type="spellEnd"/>
            <w:r w:rsidRPr="00327380">
              <w:rPr>
                <w:rFonts w:ascii="Times New Roman" w:eastAsia="Times New Roman" w:hAnsi="Times New Roman" w:cs="Times New Roman"/>
                <w:lang w:eastAsia="ar-SA"/>
              </w:rPr>
              <w:t>):. 44-03-43</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ИНН 7601001107   КПП 997150001, </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ОКПО 00149765 </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Расчетный счет № 40702810200004268190 </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в ОАО АКБ «</w:t>
            </w:r>
            <w:proofErr w:type="spellStart"/>
            <w:r w:rsidRPr="00327380">
              <w:rPr>
                <w:rFonts w:ascii="Times New Roman" w:eastAsia="Times New Roman" w:hAnsi="Times New Roman" w:cs="Times New Roman"/>
                <w:lang w:eastAsia="ar-SA"/>
              </w:rPr>
              <w:t>Еврофинанс</w:t>
            </w:r>
            <w:proofErr w:type="spellEnd"/>
            <w:r w:rsidRPr="00327380">
              <w:rPr>
                <w:rFonts w:ascii="Times New Roman" w:eastAsia="Times New Roman" w:hAnsi="Times New Roman" w:cs="Times New Roman"/>
                <w:lang w:eastAsia="ar-SA"/>
              </w:rPr>
              <w:t xml:space="preserve"> </w:t>
            </w:r>
            <w:proofErr w:type="spellStart"/>
            <w:r w:rsidRPr="00327380">
              <w:rPr>
                <w:rFonts w:ascii="Times New Roman" w:eastAsia="Times New Roman" w:hAnsi="Times New Roman" w:cs="Times New Roman"/>
                <w:lang w:eastAsia="ar-SA"/>
              </w:rPr>
              <w:t>Моснарбанк</w:t>
            </w:r>
            <w:proofErr w:type="spellEnd"/>
            <w:r w:rsidRPr="00327380">
              <w:rPr>
                <w:rFonts w:ascii="Times New Roman" w:eastAsia="Times New Roman" w:hAnsi="Times New Roman" w:cs="Times New Roman"/>
                <w:lang w:eastAsia="ar-SA"/>
              </w:rPr>
              <w:t xml:space="preserve">», </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г. Москва, БИК 044525204</w:t>
            </w:r>
          </w:p>
          <w:p w:rsidR="00A21B91" w:rsidRPr="00327380" w:rsidRDefault="00A21B91" w:rsidP="00F15D07">
            <w:pPr>
              <w:tabs>
                <w:tab w:val="left" w:pos="595"/>
              </w:tabs>
              <w:suppressAutoHyphens/>
              <w:spacing w:after="0" w:line="240" w:lineRule="auto"/>
              <w:ind w:left="595"/>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Корр./счет № 30101810900000000204</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Поставщик</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Cs/>
                <w:lang w:eastAsia="ar-SA"/>
              </w:rPr>
            </w:pPr>
            <w:r w:rsidRPr="00327380">
              <w:rPr>
                <w:rFonts w:ascii="Times New Roman" w:eastAsia="Times New Roman" w:hAnsi="Times New Roman" w:cs="Times New Roman"/>
                <w:bCs/>
                <w:lang w:eastAsia="ar-SA"/>
              </w:rPr>
              <w:t>ОАО «</w:t>
            </w:r>
            <w:proofErr w:type="spellStart"/>
            <w:r w:rsidRPr="00327380">
              <w:rPr>
                <w:rFonts w:ascii="Times New Roman" w:eastAsia="Times New Roman" w:hAnsi="Times New Roman" w:cs="Times New Roman"/>
                <w:bCs/>
                <w:lang w:eastAsia="ar-SA"/>
              </w:rPr>
              <w:t>Славнефть</w:t>
            </w:r>
            <w:proofErr w:type="spellEnd"/>
            <w:r w:rsidRPr="00327380">
              <w:rPr>
                <w:rFonts w:ascii="Times New Roman" w:eastAsia="Times New Roman" w:hAnsi="Times New Roman" w:cs="Times New Roman"/>
                <w:bCs/>
                <w:lang w:eastAsia="ar-SA"/>
              </w:rPr>
              <w:t>-ЯНОС»</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Cs/>
                <w:lang w:eastAsia="ar-SA"/>
              </w:rPr>
            </w:pPr>
            <w:r w:rsidRPr="00327380">
              <w:rPr>
                <w:rFonts w:ascii="Times New Roman" w:eastAsia="Times New Roman" w:hAnsi="Times New Roman" w:cs="Times New Roman"/>
                <w:bCs/>
                <w:lang w:eastAsia="ar-SA"/>
              </w:rPr>
              <w:t>Генеральный директор</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Cs/>
                <w:u w:val="single"/>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bCs/>
                <w:lang w:eastAsia="ar-SA"/>
              </w:rPr>
            </w:pPr>
            <w:r w:rsidRPr="00327380">
              <w:rPr>
                <w:rFonts w:ascii="Times New Roman" w:eastAsia="Times New Roman" w:hAnsi="Times New Roman" w:cs="Times New Roman"/>
                <w:bCs/>
                <w:lang w:eastAsia="ar-SA"/>
              </w:rPr>
              <w:t>____________________</w:t>
            </w:r>
            <w:r w:rsidRPr="00327380">
              <w:rPr>
                <w:rFonts w:ascii="Times New Roman" w:eastAsia="Times New Roman" w:hAnsi="Times New Roman" w:cs="Times New Roman"/>
                <w:b/>
                <w:bCs/>
                <w:lang w:eastAsia="ar-SA"/>
              </w:rPr>
              <w:t xml:space="preserve"> </w:t>
            </w:r>
            <w:proofErr w:type="spellStart"/>
            <w:r w:rsidRPr="00327380">
              <w:rPr>
                <w:rFonts w:ascii="Times New Roman" w:eastAsia="Times New Roman" w:hAnsi="Times New Roman" w:cs="Times New Roman"/>
                <w:b/>
                <w:bCs/>
                <w:lang w:eastAsia="ar-SA"/>
              </w:rPr>
              <w:t>А.А.Никитин</w:t>
            </w:r>
            <w:proofErr w:type="spellEnd"/>
            <w:r w:rsidRPr="00327380">
              <w:rPr>
                <w:rFonts w:ascii="Times New Roman" w:eastAsia="Times New Roman" w:hAnsi="Times New Roman" w:cs="Times New Roman"/>
                <w:b/>
                <w:bCs/>
                <w:lang w:eastAsia="ar-SA"/>
              </w:rPr>
              <w:t xml:space="preserve">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Cs/>
                <w:lang w:eastAsia="ar-SA"/>
              </w:rPr>
            </w:pPr>
            <w:r w:rsidRPr="00327380">
              <w:rPr>
                <w:rFonts w:ascii="Times New Roman" w:eastAsia="Times New Roman" w:hAnsi="Times New Roman" w:cs="Times New Roman"/>
                <w:bCs/>
                <w:lang w:eastAsia="ar-SA"/>
              </w:rPr>
              <w:t xml:space="preserve">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bCs/>
                <w:lang w:eastAsia="ar-SA"/>
              </w:rPr>
              <w:t>М.П.</w:t>
            </w:r>
            <w:r w:rsidRPr="00327380">
              <w:rPr>
                <w:rFonts w:ascii="Times New Roman" w:eastAsia="Times New Roman" w:hAnsi="Times New Roman" w:cs="Times New Roman"/>
                <w:lang w:eastAsia="ar-SA"/>
              </w:rPr>
              <w:tab/>
            </w:r>
          </w:p>
        </w:tc>
        <w:tc>
          <w:tcPr>
            <w:tcW w:w="4536" w:type="dxa"/>
            <w:gridSpan w:val="2"/>
          </w:tcPr>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widowControl w:val="0"/>
              <w:tabs>
                <w:tab w:val="left" w:pos="993"/>
              </w:tabs>
              <w:suppressAutoHyphens/>
              <w:autoSpaceDE w:val="0"/>
              <w:autoSpaceDN w:val="0"/>
              <w:adjustRightInd w:val="0"/>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Сокращенное  наименование:</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u w:val="single"/>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u w:val="single"/>
                <w:lang w:eastAsia="ar-SA"/>
              </w:rPr>
            </w:pPr>
            <w:r w:rsidRPr="00327380">
              <w:rPr>
                <w:rFonts w:ascii="Times New Roman" w:eastAsia="Times New Roman" w:hAnsi="Times New Roman" w:cs="Times New Roman"/>
                <w:u w:val="single"/>
                <w:lang w:eastAsia="ar-SA"/>
              </w:rPr>
              <w:t xml:space="preserve">Место нахождения: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u w:val="single"/>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u w:val="single"/>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u w:val="single"/>
                <w:lang w:eastAsia="ar-SA"/>
              </w:rPr>
            </w:pPr>
            <w:r w:rsidRPr="00327380">
              <w:rPr>
                <w:rFonts w:ascii="Times New Roman" w:eastAsia="Times New Roman" w:hAnsi="Times New Roman" w:cs="Times New Roman"/>
                <w:u w:val="single"/>
                <w:lang w:eastAsia="ar-SA"/>
              </w:rPr>
              <w:t>Адрес для корреспонденции:</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Телефон: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Факс: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ИНН                   КПП</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ОКПО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Расчетный счет №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Корр./счет №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Покупатель</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 xml:space="preserve">_________________________ </w:t>
            </w: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
          <w:p w:rsidR="00A21B91" w:rsidRPr="00327380" w:rsidRDefault="00A21B91" w:rsidP="00F15D07">
            <w:pPr>
              <w:tabs>
                <w:tab w:val="left" w:pos="993"/>
              </w:tabs>
              <w:suppressAutoHyphens/>
              <w:spacing w:after="0" w:line="240" w:lineRule="auto"/>
              <w:ind w:left="993" w:hanging="426"/>
              <w:rPr>
                <w:rFonts w:ascii="Times New Roman" w:eastAsia="Times New Roman" w:hAnsi="Times New Roman" w:cs="Times New Roman"/>
                <w:b/>
                <w:lang w:eastAsia="ar-SA"/>
              </w:rPr>
            </w:pPr>
            <w:proofErr w:type="spellStart"/>
            <w:r w:rsidRPr="00327380">
              <w:rPr>
                <w:rFonts w:ascii="Times New Roman" w:eastAsia="Times New Roman" w:hAnsi="Times New Roman" w:cs="Times New Roman"/>
                <w:b/>
                <w:lang w:eastAsia="ar-SA"/>
              </w:rPr>
              <w:t>М.п</w:t>
            </w:r>
            <w:proofErr w:type="spellEnd"/>
            <w:r w:rsidRPr="00327380">
              <w:rPr>
                <w:rFonts w:ascii="Times New Roman" w:eastAsia="Times New Roman" w:hAnsi="Times New Roman" w:cs="Times New Roman"/>
                <w:b/>
                <w:lang w:eastAsia="ar-SA"/>
              </w:rPr>
              <w:t>.</w:t>
            </w:r>
          </w:p>
        </w:tc>
      </w:tr>
      <w:tr w:rsidR="00327380" w:rsidRPr="00327380" w:rsidTr="005B5FC0">
        <w:trPr>
          <w:trHeight w:val="60"/>
        </w:trPr>
        <w:tc>
          <w:tcPr>
            <w:tcW w:w="2262" w:type="dxa"/>
          </w:tcPr>
          <w:p w:rsidR="00A21B91" w:rsidRPr="00327380" w:rsidRDefault="00A21B91" w:rsidP="00F15D07">
            <w:pPr>
              <w:tabs>
                <w:tab w:val="left" w:pos="993"/>
              </w:tabs>
              <w:suppressAutoHyphens/>
              <w:spacing w:after="0" w:line="240" w:lineRule="auto"/>
              <w:ind w:left="567"/>
              <w:rPr>
                <w:rFonts w:ascii="Times New Roman" w:eastAsia="Times New Roman" w:hAnsi="Times New Roman" w:cs="Times New Roman"/>
                <w:lang w:eastAsia="ar-SA"/>
              </w:rPr>
            </w:pPr>
          </w:p>
        </w:tc>
        <w:tc>
          <w:tcPr>
            <w:tcW w:w="2268" w:type="dxa"/>
          </w:tcPr>
          <w:p w:rsidR="00A21B91" w:rsidRPr="00327380" w:rsidRDefault="00A21B91" w:rsidP="00F15D07">
            <w:pPr>
              <w:tabs>
                <w:tab w:val="left" w:pos="993"/>
              </w:tabs>
              <w:suppressAutoHyphens/>
              <w:spacing w:after="0" w:line="240" w:lineRule="auto"/>
              <w:ind w:left="567"/>
              <w:rPr>
                <w:rFonts w:ascii="Times New Roman" w:eastAsia="Times New Roman" w:hAnsi="Times New Roman" w:cs="Times New Roman"/>
                <w:lang w:eastAsia="ar-SA"/>
              </w:rPr>
            </w:pPr>
          </w:p>
        </w:tc>
        <w:tc>
          <w:tcPr>
            <w:tcW w:w="2135" w:type="dxa"/>
          </w:tcPr>
          <w:p w:rsidR="00A21B91" w:rsidRPr="00327380" w:rsidRDefault="00A21B91" w:rsidP="00F15D07">
            <w:pPr>
              <w:tabs>
                <w:tab w:val="left" w:pos="993"/>
              </w:tabs>
              <w:suppressAutoHyphens/>
              <w:spacing w:after="0" w:line="240" w:lineRule="auto"/>
              <w:ind w:left="567"/>
              <w:rPr>
                <w:rFonts w:ascii="Times New Roman" w:eastAsia="Times New Roman" w:hAnsi="Times New Roman" w:cs="Times New Roman"/>
                <w:lang w:eastAsia="ar-SA"/>
              </w:rPr>
            </w:pPr>
          </w:p>
        </w:tc>
        <w:tc>
          <w:tcPr>
            <w:tcW w:w="2401" w:type="dxa"/>
          </w:tcPr>
          <w:p w:rsidR="00A21B91" w:rsidRPr="00327380" w:rsidRDefault="00A21B91" w:rsidP="00F15D07">
            <w:pPr>
              <w:tabs>
                <w:tab w:val="left" w:pos="993"/>
              </w:tabs>
              <w:suppressAutoHyphens/>
              <w:spacing w:after="0" w:line="240" w:lineRule="auto"/>
              <w:ind w:left="567"/>
              <w:rPr>
                <w:rFonts w:ascii="Times New Roman" w:eastAsia="Times New Roman" w:hAnsi="Times New Roman" w:cs="Times New Roman"/>
                <w:lang w:eastAsia="ar-SA"/>
              </w:rPr>
            </w:pPr>
          </w:p>
        </w:tc>
      </w:tr>
      <w:tr w:rsidR="00327380" w:rsidRPr="00327380" w:rsidTr="005B5FC0">
        <w:trPr>
          <w:trHeight w:val="375"/>
        </w:trPr>
        <w:tc>
          <w:tcPr>
            <w:tcW w:w="2262"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p>
        </w:tc>
        <w:tc>
          <w:tcPr>
            <w:tcW w:w="2268"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p>
        </w:tc>
        <w:tc>
          <w:tcPr>
            <w:tcW w:w="2135"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p>
        </w:tc>
        <w:tc>
          <w:tcPr>
            <w:tcW w:w="2401"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p>
        </w:tc>
      </w:tr>
    </w:tbl>
    <w:p w:rsidR="00A21B91" w:rsidRPr="00327380" w:rsidRDefault="00EA31F0" w:rsidP="00604B92">
      <w:pPr>
        <w:keepNext/>
        <w:pageBreakBefore/>
        <w:spacing w:after="0" w:line="240" w:lineRule="auto"/>
        <w:jc w:val="center"/>
        <w:outlineLvl w:val="1"/>
        <w:rPr>
          <w:rFonts w:ascii="Times New Roman" w:eastAsia="Times New Roman" w:hAnsi="Times New Roman" w:cs="Times New Roman"/>
          <w:b/>
          <w:bCs/>
          <w:iCs/>
          <w:lang w:eastAsia="ar-SA"/>
        </w:rPr>
      </w:pPr>
      <w:r w:rsidRPr="00327380">
        <w:rPr>
          <w:rFonts w:ascii="Times New Roman" w:eastAsia="Times New Roman" w:hAnsi="Times New Roman" w:cs="Times New Roman"/>
          <w:b/>
          <w:bCs/>
          <w:iCs/>
          <w:lang w:eastAsia="ar-SA"/>
        </w:rPr>
        <w:t xml:space="preserve">Протокол согласования № </w:t>
      </w:r>
      <w:r w:rsidR="00A21B91" w:rsidRPr="00327380">
        <w:rPr>
          <w:rFonts w:ascii="Times New Roman" w:eastAsia="Times New Roman" w:hAnsi="Times New Roman" w:cs="Times New Roman"/>
          <w:b/>
          <w:bCs/>
          <w:iCs/>
          <w:lang w:eastAsia="ar-SA"/>
        </w:rPr>
        <w:t>1   от «___» _______</w:t>
      </w:r>
      <w:proofErr w:type="gramStart"/>
      <w:r w:rsidR="00A21B91" w:rsidRPr="00327380">
        <w:rPr>
          <w:rFonts w:ascii="Times New Roman" w:eastAsia="Times New Roman" w:hAnsi="Times New Roman" w:cs="Times New Roman"/>
          <w:b/>
          <w:bCs/>
          <w:iCs/>
          <w:lang w:eastAsia="ar-SA"/>
        </w:rPr>
        <w:t>_  2016</w:t>
      </w:r>
      <w:proofErr w:type="gramEnd"/>
      <w:r w:rsidR="00A21B91" w:rsidRPr="00327380">
        <w:rPr>
          <w:rFonts w:ascii="Times New Roman" w:eastAsia="Times New Roman" w:hAnsi="Times New Roman" w:cs="Times New Roman"/>
          <w:b/>
          <w:bCs/>
          <w:iCs/>
          <w:lang w:eastAsia="ar-SA"/>
        </w:rPr>
        <w:t xml:space="preserve"> года</w:t>
      </w:r>
    </w:p>
    <w:p w:rsidR="00A21B91" w:rsidRPr="00327380" w:rsidRDefault="00A21B91" w:rsidP="00604B92">
      <w:pPr>
        <w:keepNext/>
        <w:spacing w:after="0" w:line="240" w:lineRule="auto"/>
        <w:jc w:val="center"/>
        <w:outlineLvl w:val="1"/>
        <w:rPr>
          <w:rFonts w:ascii="Times New Roman" w:eastAsia="Times New Roman" w:hAnsi="Times New Roman" w:cs="Times New Roman"/>
          <w:b/>
          <w:bCs/>
          <w:iCs/>
          <w:lang w:eastAsia="ar-SA"/>
        </w:rPr>
      </w:pPr>
      <w:r w:rsidRPr="00327380">
        <w:rPr>
          <w:rFonts w:ascii="Times New Roman" w:eastAsia="Times New Roman" w:hAnsi="Times New Roman" w:cs="Times New Roman"/>
          <w:b/>
          <w:bCs/>
          <w:iCs/>
          <w:lang w:eastAsia="ar-SA"/>
        </w:rPr>
        <w:t>к договору № 02Д________/16   от «___» _________ 2016 года</w:t>
      </w:r>
    </w:p>
    <w:p w:rsidR="00A21B91" w:rsidRPr="00327380" w:rsidRDefault="00A21B91" w:rsidP="00A21B91">
      <w:pPr>
        <w:keepNext/>
        <w:spacing w:after="0" w:line="240" w:lineRule="auto"/>
        <w:outlineLvl w:val="1"/>
        <w:rPr>
          <w:rFonts w:ascii="Times New Roman" w:eastAsia="Times New Roman" w:hAnsi="Times New Roman" w:cs="Times New Roman"/>
          <w:b/>
          <w:bCs/>
          <w:iCs/>
          <w:lang w:eastAsia="ar-SA"/>
        </w:rPr>
      </w:pPr>
    </w:p>
    <w:p w:rsidR="00A21B91" w:rsidRPr="00327380" w:rsidRDefault="00A21B91" w:rsidP="00604B92">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327380">
        <w:rPr>
          <w:rFonts w:ascii="Times New Roman" w:eastAsia="Times New Roman" w:hAnsi="Times New Roman" w:cs="Times New Roman"/>
          <w:b/>
          <w:bCs/>
          <w:lang w:eastAsia="ru-RU"/>
        </w:rPr>
        <w:t>Открытое акционерное общество «</w:t>
      </w:r>
      <w:proofErr w:type="spellStart"/>
      <w:r w:rsidRPr="00327380">
        <w:rPr>
          <w:rFonts w:ascii="Times New Roman" w:eastAsia="Times New Roman" w:hAnsi="Times New Roman" w:cs="Times New Roman"/>
          <w:b/>
          <w:bCs/>
          <w:lang w:eastAsia="ru-RU"/>
        </w:rPr>
        <w:t>Славнефть</w:t>
      </w:r>
      <w:proofErr w:type="spellEnd"/>
      <w:r w:rsidRPr="00327380">
        <w:rPr>
          <w:rFonts w:ascii="Times New Roman" w:eastAsia="Times New Roman" w:hAnsi="Times New Roman" w:cs="Times New Roman"/>
          <w:b/>
          <w:bCs/>
          <w:lang w:eastAsia="ru-RU"/>
        </w:rPr>
        <w:t>-Ярославнефтеоргсинтез» (ОАО «</w:t>
      </w:r>
      <w:proofErr w:type="spellStart"/>
      <w:r w:rsidRPr="00327380">
        <w:rPr>
          <w:rFonts w:ascii="Times New Roman" w:eastAsia="Times New Roman" w:hAnsi="Times New Roman" w:cs="Times New Roman"/>
          <w:b/>
          <w:bCs/>
          <w:lang w:eastAsia="ru-RU"/>
        </w:rPr>
        <w:t>Славнефть</w:t>
      </w:r>
      <w:proofErr w:type="spellEnd"/>
      <w:r w:rsidRPr="00327380">
        <w:rPr>
          <w:rFonts w:ascii="Times New Roman" w:eastAsia="Times New Roman" w:hAnsi="Times New Roman" w:cs="Times New Roman"/>
          <w:b/>
          <w:bCs/>
          <w:lang w:eastAsia="ru-RU"/>
        </w:rPr>
        <w:t>-ЯНОС»)</w:t>
      </w:r>
      <w:r w:rsidRPr="00327380">
        <w:rPr>
          <w:rFonts w:ascii="Times New Roman" w:eastAsia="Times New Roman" w:hAnsi="Times New Roman" w:cs="Times New Roman"/>
          <w:lang w:eastAsia="ru-RU"/>
        </w:rPr>
        <w:t>, именуемое в дальнейшем «Поставщик», в лице генерального директора Никитина Александра Анатольевича, действующего на основании Устава, с одной стороны, и</w:t>
      </w:r>
    </w:p>
    <w:p w:rsidR="00A21B91" w:rsidRPr="00327380" w:rsidRDefault="00A21B91" w:rsidP="00604B92">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_____________________________________________, именуемое в дальнейшем «Покупатель», в лице_________________________________________________________________, действующего на оснавании____________________________________________________________________________</w:t>
      </w:r>
    </w:p>
    <w:p w:rsidR="00A21B91" w:rsidRPr="00327380" w:rsidRDefault="00A21B91" w:rsidP="00604B92">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proofErr w:type="gramStart"/>
      <w:r w:rsidRPr="00327380">
        <w:rPr>
          <w:rFonts w:ascii="Times New Roman" w:eastAsia="Times New Roman" w:hAnsi="Times New Roman" w:cs="Times New Roman"/>
          <w:lang w:eastAsia="ru-RU"/>
        </w:rPr>
        <w:t>с</w:t>
      </w:r>
      <w:proofErr w:type="gramEnd"/>
      <w:r w:rsidRPr="00327380">
        <w:rPr>
          <w:rFonts w:ascii="Times New Roman" w:eastAsia="Times New Roman" w:hAnsi="Times New Roman" w:cs="Times New Roman"/>
          <w:lang w:eastAsia="ru-RU"/>
        </w:rPr>
        <w:t xml:space="preserve"> другой стороны, в дальнейшем совместно именуемые «Стороны», а в отдельности «Сторона», заключили настоящий Договор (далее – «Договор») о нижеследующем:</w:t>
      </w:r>
    </w:p>
    <w:p w:rsidR="00A21B91" w:rsidRPr="00327380" w:rsidRDefault="00A21B91" w:rsidP="00604B92">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p>
    <w:p w:rsidR="00AD3E0F" w:rsidRPr="00327380" w:rsidRDefault="00A21B91" w:rsidP="00AD3E0F">
      <w:pPr>
        <w:numPr>
          <w:ilvl w:val="0"/>
          <w:numId w:val="27"/>
        </w:numPr>
        <w:suppressAutoHyphens/>
        <w:spacing w:after="0" w:line="240" w:lineRule="auto"/>
        <w:ind w:left="284" w:firstLine="284"/>
        <w:contextualSpacing/>
        <w:jc w:val="center"/>
        <w:rPr>
          <w:rFonts w:ascii="Times New Roman" w:eastAsia="Times New Roman" w:hAnsi="Times New Roman" w:cs="Times New Roman"/>
          <w:lang w:eastAsia="ar-SA"/>
        </w:rPr>
      </w:pPr>
      <w:r w:rsidRPr="00327380">
        <w:rPr>
          <w:rFonts w:ascii="Times New Roman" w:eastAsia="Times New Roman" w:hAnsi="Times New Roman" w:cs="Times New Roman"/>
          <w:b/>
          <w:lang w:eastAsia="ar-SA"/>
        </w:rPr>
        <w:t>Предмет Протокола.</w:t>
      </w:r>
    </w:p>
    <w:p w:rsidR="00A21B91" w:rsidRPr="00327380" w:rsidRDefault="00A21B91" w:rsidP="00604B92">
      <w:pPr>
        <w:tabs>
          <w:tab w:val="num" w:pos="1018"/>
        </w:tabs>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1.1. Поставщик обязуется передать в собственность, а Покупатель принять и оплатить на согласованных Сторонами условиях лом и отходы черных и цветных металлов (далее - «Лом»): </w:t>
      </w:r>
    </w:p>
    <w:tbl>
      <w:tblPr>
        <w:tblW w:w="9891" w:type="dxa"/>
        <w:tblLayout w:type="fixed"/>
        <w:tblCellMar>
          <w:left w:w="30" w:type="dxa"/>
          <w:right w:w="30" w:type="dxa"/>
        </w:tblCellMar>
        <w:tblLook w:val="04A0" w:firstRow="1" w:lastRow="0" w:firstColumn="1" w:lastColumn="0" w:noHBand="0" w:noVBand="1"/>
      </w:tblPr>
      <w:tblGrid>
        <w:gridCol w:w="425"/>
        <w:gridCol w:w="993"/>
        <w:gridCol w:w="3118"/>
        <w:gridCol w:w="1245"/>
        <w:gridCol w:w="1276"/>
        <w:gridCol w:w="1417"/>
        <w:gridCol w:w="1417"/>
      </w:tblGrid>
      <w:tr w:rsidR="00327380" w:rsidRPr="00327380" w:rsidTr="00604B92">
        <w:trPr>
          <w:trHeight w:val="449"/>
        </w:trPr>
        <w:tc>
          <w:tcPr>
            <w:tcW w:w="425" w:type="dxa"/>
            <w:tcBorders>
              <w:top w:val="single" w:sz="6" w:space="0" w:color="auto"/>
              <w:left w:val="single" w:sz="12" w:space="0" w:color="auto"/>
              <w:bottom w:val="single" w:sz="6" w:space="0" w:color="auto"/>
              <w:right w:val="single" w:sz="6" w:space="0" w:color="auto"/>
            </w:tcBorders>
            <w:hideMark/>
          </w:tcPr>
          <w:p w:rsidR="00A21B91" w:rsidRPr="00327380" w:rsidRDefault="00A21B91" w:rsidP="00A21B91">
            <w:pPr>
              <w:suppressAutoHyphens/>
              <w:spacing w:after="0" w:line="240" w:lineRule="auto"/>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 п/п</w:t>
            </w:r>
          </w:p>
        </w:tc>
        <w:tc>
          <w:tcPr>
            <w:tcW w:w="993" w:type="dxa"/>
            <w:tcBorders>
              <w:top w:val="single" w:sz="6" w:space="0" w:color="auto"/>
              <w:left w:val="single" w:sz="6" w:space="0" w:color="auto"/>
              <w:bottom w:val="single" w:sz="6" w:space="0" w:color="auto"/>
              <w:right w:val="single" w:sz="6" w:space="0" w:color="auto"/>
            </w:tcBorders>
            <w:hideMark/>
          </w:tcPr>
          <w:p w:rsidR="00A21B91" w:rsidRPr="00327380" w:rsidRDefault="00A21B91" w:rsidP="00A21B91">
            <w:pPr>
              <w:suppressAutoHyphens/>
              <w:spacing w:after="0" w:line="240" w:lineRule="auto"/>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 Лота</w:t>
            </w:r>
          </w:p>
        </w:tc>
        <w:tc>
          <w:tcPr>
            <w:tcW w:w="3118" w:type="dxa"/>
            <w:tcBorders>
              <w:top w:val="single" w:sz="6" w:space="0" w:color="auto"/>
              <w:left w:val="single" w:sz="6" w:space="0" w:color="auto"/>
              <w:bottom w:val="single" w:sz="6" w:space="0" w:color="auto"/>
              <w:right w:val="single" w:sz="6" w:space="0" w:color="auto"/>
            </w:tcBorders>
            <w:hideMark/>
          </w:tcPr>
          <w:p w:rsidR="00A21B91" w:rsidRPr="00327380" w:rsidRDefault="00A21B91" w:rsidP="00A21B91">
            <w:pPr>
              <w:suppressAutoHyphens/>
              <w:spacing w:after="0" w:line="240" w:lineRule="auto"/>
              <w:ind w:left="567"/>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Марка</w:t>
            </w:r>
          </w:p>
        </w:tc>
        <w:tc>
          <w:tcPr>
            <w:tcW w:w="1245" w:type="dxa"/>
            <w:tcBorders>
              <w:top w:val="single" w:sz="6" w:space="0" w:color="auto"/>
              <w:left w:val="single" w:sz="6" w:space="0" w:color="auto"/>
              <w:bottom w:val="single" w:sz="6" w:space="0" w:color="auto"/>
              <w:right w:val="single" w:sz="6" w:space="0" w:color="auto"/>
            </w:tcBorders>
            <w:hideMark/>
          </w:tcPr>
          <w:p w:rsidR="00A21B91" w:rsidRPr="00327380" w:rsidRDefault="00A21B91" w:rsidP="00A21B91">
            <w:pPr>
              <w:suppressAutoHyphens/>
              <w:spacing w:after="0" w:line="240" w:lineRule="auto"/>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Кол-во, кг</w:t>
            </w:r>
          </w:p>
        </w:tc>
        <w:tc>
          <w:tcPr>
            <w:tcW w:w="1276" w:type="dxa"/>
            <w:tcBorders>
              <w:top w:val="single" w:sz="6" w:space="0" w:color="auto"/>
              <w:left w:val="single" w:sz="6" w:space="0" w:color="auto"/>
              <w:bottom w:val="single" w:sz="6" w:space="0" w:color="auto"/>
              <w:right w:val="single" w:sz="6" w:space="0" w:color="auto"/>
            </w:tcBorders>
          </w:tcPr>
          <w:p w:rsidR="00A21B91" w:rsidRPr="00327380" w:rsidRDefault="00A21B91" w:rsidP="00A21B91">
            <w:pPr>
              <w:suppressAutoHyphens/>
              <w:spacing w:after="0" w:line="240" w:lineRule="auto"/>
              <w:ind w:left="-30"/>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Цена без НДС, руб./кг</w:t>
            </w:r>
          </w:p>
        </w:tc>
        <w:tc>
          <w:tcPr>
            <w:tcW w:w="1417" w:type="dxa"/>
            <w:tcBorders>
              <w:top w:val="single" w:sz="6" w:space="0" w:color="auto"/>
              <w:left w:val="single" w:sz="6" w:space="0" w:color="auto"/>
              <w:bottom w:val="single" w:sz="6" w:space="0" w:color="auto"/>
              <w:right w:val="single" w:sz="6" w:space="0" w:color="auto"/>
            </w:tcBorders>
          </w:tcPr>
          <w:p w:rsidR="00A21B91" w:rsidRPr="00327380" w:rsidRDefault="00A21B91" w:rsidP="00A21B91">
            <w:pPr>
              <w:suppressAutoHyphens/>
              <w:spacing w:after="0" w:line="240" w:lineRule="auto"/>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Сумма без НДС, руб.</w:t>
            </w:r>
          </w:p>
        </w:tc>
        <w:tc>
          <w:tcPr>
            <w:tcW w:w="1417" w:type="dxa"/>
            <w:tcBorders>
              <w:top w:val="single" w:sz="6" w:space="0" w:color="auto"/>
              <w:left w:val="single" w:sz="6" w:space="0" w:color="auto"/>
              <w:bottom w:val="single" w:sz="6" w:space="0" w:color="auto"/>
              <w:right w:val="single" w:sz="6" w:space="0" w:color="auto"/>
            </w:tcBorders>
          </w:tcPr>
          <w:p w:rsidR="00A21B91" w:rsidRPr="00327380" w:rsidRDefault="00A21B91" w:rsidP="00A21B91">
            <w:pPr>
              <w:suppressAutoHyphens/>
              <w:spacing w:after="0" w:line="240" w:lineRule="auto"/>
              <w:jc w:val="center"/>
              <w:rPr>
                <w:rFonts w:ascii="Times New Roman" w:eastAsia="Times New Roman" w:hAnsi="Times New Roman" w:cs="Times New Roman"/>
                <w:snapToGrid w:val="0"/>
                <w:lang w:eastAsia="ar-SA"/>
              </w:rPr>
            </w:pPr>
            <w:r w:rsidRPr="00327380">
              <w:rPr>
                <w:rFonts w:ascii="Times New Roman" w:eastAsia="Times New Roman" w:hAnsi="Times New Roman" w:cs="Times New Roman"/>
                <w:snapToGrid w:val="0"/>
                <w:lang w:eastAsia="ar-SA"/>
              </w:rPr>
              <w:t>График отгрузки</w:t>
            </w:r>
          </w:p>
        </w:tc>
      </w:tr>
      <w:tr w:rsidR="00327380" w:rsidRPr="00327380" w:rsidTr="00604B92">
        <w:trPr>
          <w:trHeight w:val="357"/>
        </w:trPr>
        <w:tc>
          <w:tcPr>
            <w:tcW w:w="425" w:type="dxa"/>
            <w:tcBorders>
              <w:top w:val="single" w:sz="6" w:space="0" w:color="auto"/>
              <w:left w:val="single" w:sz="12"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bCs/>
                <w:lang w:eastAsia="ar-SA"/>
              </w:rPr>
            </w:pPr>
          </w:p>
        </w:tc>
        <w:tc>
          <w:tcPr>
            <w:tcW w:w="993"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bCs/>
                <w:lang w:eastAsia="ar-SA"/>
              </w:rPr>
            </w:pPr>
          </w:p>
        </w:tc>
        <w:tc>
          <w:tcPr>
            <w:tcW w:w="3118"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rPr>
                <w:rFonts w:ascii="Times New Roman" w:eastAsia="Times New Roman" w:hAnsi="Times New Roman" w:cs="Times New Roman"/>
                <w:bCs/>
                <w:lang w:eastAsia="ar-SA"/>
              </w:rPr>
            </w:pPr>
          </w:p>
        </w:tc>
        <w:tc>
          <w:tcPr>
            <w:tcW w:w="1245"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bCs/>
                <w:lang w:eastAsia="ar-SA"/>
              </w:rPr>
            </w:pPr>
          </w:p>
        </w:tc>
        <w:tc>
          <w:tcPr>
            <w:tcW w:w="1276"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iCs/>
                <w:lang w:eastAsia="ar-SA"/>
              </w:rPr>
            </w:pPr>
          </w:p>
        </w:tc>
        <w:tc>
          <w:tcPr>
            <w:tcW w:w="1417"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lang w:eastAsia="ar-SA"/>
              </w:rPr>
            </w:pPr>
          </w:p>
        </w:tc>
        <w:tc>
          <w:tcPr>
            <w:tcW w:w="1417" w:type="dxa"/>
            <w:tcBorders>
              <w:top w:val="single" w:sz="6" w:space="0" w:color="auto"/>
              <w:left w:val="single" w:sz="6" w:space="0" w:color="auto"/>
              <w:bottom w:val="single" w:sz="6" w:space="0" w:color="auto"/>
              <w:right w:val="single" w:sz="6" w:space="0" w:color="auto"/>
            </w:tcBorders>
          </w:tcPr>
          <w:p w:rsidR="00A21B91" w:rsidRPr="00327380" w:rsidRDefault="00A21B91" w:rsidP="00A21B91">
            <w:pPr>
              <w:suppressAutoHyphens/>
              <w:spacing w:after="0" w:line="240" w:lineRule="auto"/>
              <w:jc w:val="center"/>
              <w:rPr>
                <w:rFonts w:ascii="Times New Roman" w:eastAsia="Times New Roman" w:hAnsi="Times New Roman" w:cs="Times New Roman"/>
                <w:lang w:eastAsia="ar-SA"/>
              </w:rPr>
            </w:pPr>
          </w:p>
        </w:tc>
      </w:tr>
      <w:tr w:rsidR="00A21B91" w:rsidRPr="00327380" w:rsidTr="00604B92">
        <w:trPr>
          <w:trHeight w:val="357"/>
        </w:trPr>
        <w:tc>
          <w:tcPr>
            <w:tcW w:w="4536" w:type="dxa"/>
            <w:gridSpan w:val="3"/>
            <w:tcBorders>
              <w:top w:val="single" w:sz="6" w:space="0" w:color="auto"/>
              <w:left w:val="single" w:sz="12"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rPr>
                <w:rFonts w:ascii="Times New Roman" w:eastAsia="Times New Roman" w:hAnsi="Times New Roman" w:cs="Times New Roman"/>
                <w:bCs/>
                <w:lang w:eastAsia="ar-SA"/>
              </w:rPr>
            </w:pPr>
            <w:r w:rsidRPr="00327380">
              <w:rPr>
                <w:rFonts w:ascii="Times New Roman" w:eastAsia="Times New Roman" w:hAnsi="Times New Roman" w:cs="Times New Roman"/>
                <w:bCs/>
                <w:lang w:eastAsia="ar-SA"/>
              </w:rPr>
              <w:t xml:space="preserve">   ИТОГО:</w:t>
            </w:r>
          </w:p>
        </w:tc>
        <w:tc>
          <w:tcPr>
            <w:tcW w:w="1245"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bCs/>
                <w:lang w:eastAsia="ar-SA"/>
              </w:rPr>
            </w:pPr>
          </w:p>
        </w:tc>
        <w:tc>
          <w:tcPr>
            <w:tcW w:w="1276"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iCs/>
                <w:lang w:eastAsia="ar-SA"/>
              </w:rPr>
            </w:pPr>
          </w:p>
        </w:tc>
        <w:tc>
          <w:tcPr>
            <w:tcW w:w="1417" w:type="dxa"/>
            <w:tcBorders>
              <w:top w:val="single" w:sz="6" w:space="0" w:color="auto"/>
              <w:left w:val="single" w:sz="6" w:space="0" w:color="auto"/>
              <w:bottom w:val="single" w:sz="6" w:space="0" w:color="auto"/>
              <w:right w:val="single" w:sz="6" w:space="0" w:color="auto"/>
            </w:tcBorders>
          </w:tcPr>
          <w:p w:rsidR="00A21B91" w:rsidRPr="00327380" w:rsidRDefault="00A21B91" w:rsidP="00A21B91">
            <w:pPr>
              <w:suppressAutoHyphens/>
              <w:spacing w:after="0" w:line="240" w:lineRule="auto"/>
              <w:jc w:val="center"/>
              <w:rPr>
                <w:rFonts w:ascii="Times New Roman" w:eastAsia="Times New Roman" w:hAnsi="Times New Roman" w:cs="Times New Roman"/>
                <w:b/>
                <w:lang w:eastAsia="ar-SA"/>
              </w:rPr>
            </w:pPr>
          </w:p>
        </w:tc>
        <w:tc>
          <w:tcPr>
            <w:tcW w:w="1417" w:type="dxa"/>
            <w:tcBorders>
              <w:top w:val="single" w:sz="6" w:space="0" w:color="auto"/>
              <w:left w:val="single" w:sz="6" w:space="0" w:color="auto"/>
              <w:bottom w:val="single" w:sz="6" w:space="0" w:color="auto"/>
              <w:right w:val="single" w:sz="6" w:space="0" w:color="auto"/>
            </w:tcBorders>
            <w:vAlign w:val="center"/>
          </w:tcPr>
          <w:p w:rsidR="00A21B91" w:rsidRPr="00327380" w:rsidRDefault="00A21B91" w:rsidP="00A21B91">
            <w:pPr>
              <w:suppressAutoHyphens/>
              <w:spacing w:after="0" w:line="240" w:lineRule="auto"/>
              <w:jc w:val="center"/>
              <w:rPr>
                <w:rFonts w:ascii="Times New Roman" w:eastAsia="Times New Roman" w:hAnsi="Times New Roman" w:cs="Times New Roman"/>
                <w:lang w:eastAsia="ar-SA"/>
              </w:rPr>
            </w:pPr>
          </w:p>
        </w:tc>
      </w:tr>
    </w:tbl>
    <w:p w:rsidR="00A21B91" w:rsidRPr="00327380" w:rsidRDefault="00A21B91" w:rsidP="00A21B91">
      <w:pPr>
        <w:suppressAutoHyphens/>
        <w:spacing w:after="0" w:line="240" w:lineRule="auto"/>
        <w:jc w:val="center"/>
        <w:rPr>
          <w:rFonts w:ascii="Times New Roman" w:eastAsia="Times New Roman" w:hAnsi="Times New Roman" w:cs="Times New Roman"/>
          <w:b/>
          <w:lang w:eastAsia="ar-SA"/>
        </w:rPr>
      </w:pPr>
    </w:p>
    <w:p w:rsidR="00AD3E0F" w:rsidRPr="00327380" w:rsidRDefault="00A21B91" w:rsidP="00AD3E0F">
      <w:pPr>
        <w:numPr>
          <w:ilvl w:val="0"/>
          <w:numId w:val="27"/>
        </w:numPr>
        <w:suppressAutoHyphens/>
        <w:autoSpaceDE w:val="0"/>
        <w:autoSpaceDN w:val="0"/>
        <w:adjustRightInd w:val="0"/>
        <w:spacing w:after="0" w:line="240" w:lineRule="auto"/>
        <w:ind w:left="360"/>
        <w:contextualSpacing/>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Условия платежа. Порядок отгрузки. Ответственность.</w:t>
      </w:r>
    </w:p>
    <w:p w:rsidR="00A21B91" w:rsidRPr="00327380" w:rsidRDefault="00A21B91" w:rsidP="00604B92">
      <w:pPr>
        <w:suppressAutoHyphens/>
        <w:autoSpaceDE w:val="0"/>
        <w:autoSpaceDN w:val="0"/>
        <w:adjustRightInd w:val="0"/>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2.1. Поставка Лома осуществляется на условиях самовывоза автотранспортом Покупателя со склада Поставщика в г. Ярославле.</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2.2.  Поставка Лома осуществляется на условиях 100% предоплаты.</w:t>
      </w:r>
    </w:p>
    <w:p w:rsidR="00604B92"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2.3. Внесенный задаток </w:t>
      </w:r>
      <w:r w:rsidR="00604B92" w:rsidRPr="00327380">
        <w:rPr>
          <w:rFonts w:ascii="Times New Roman" w:eastAsia="Times New Roman" w:hAnsi="Times New Roman" w:cs="Times New Roman"/>
          <w:lang w:eastAsia="ar-SA"/>
        </w:rPr>
        <w:t xml:space="preserve">в размере ______ (Сумма прописью) рублей засчитывается в счет частичной предоплаты по Договору. При этом сумма ________ (Сумма прописью) рублей (30% стоимости Договора) засчитывается после вывоза Покупателем 70% объема, согласованного сторонами в п.1.1. настоящего Протокола согласования к Договору. </w:t>
      </w:r>
    </w:p>
    <w:p w:rsidR="00A21B91" w:rsidRPr="00327380" w:rsidRDefault="00604B92" w:rsidP="004420B9">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       </w:t>
      </w:r>
      <w:r w:rsidR="00A21B91" w:rsidRPr="00327380">
        <w:rPr>
          <w:rFonts w:ascii="Times New Roman" w:eastAsia="Times New Roman" w:hAnsi="Times New Roman" w:cs="Times New Roman"/>
          <w:lang w:eastAsia="ar-SA"/>
        </w:rPr>
        <w:t>2.3. Поставщик готов к передаче в распоряжение Покупателя Лома с момента зачисления денежных средств на счет Поставщика.</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2.4. Покупатель обязуется принять и вывезти Лом в полном объеме в </w:t>
      </w:r>
      <w:r w:rsidR="00AD3E0F" w:rsidRPr="00327380">
        <w:rPr>
          <w:rFonts w:ascii="Times New Roman" w:eastAsia="Times New Roman" w:hAnsi="Times New Roman" w:cs="Times New Roman"/>
          <w:lang w:eastAsia="ar-SA"/>
        </w:rPr>
        <w:t xml:space="preserve">срок не позднее «___» ______ </w:t>
      </w:r>
      <w:r w:rsidRPr="00327380">
        <w:rPr>
          <w:rFonts w:ascii="Times New Roman" w:eastAsia="Times New Roman" w:hAnsi="Times New Roman" w:cs="Times New Roman"/>
          <w:lang w:eastAsia="ar-SA"/>
        </w:rPr>
        <w:t>2016 года.</w:t>
      </w:r>
    </w:p>
    <w:p w:rsidR="00A21B91" w:rsidRPr="00327380" w:rsidRDefault="00A21B91" w:rsidP="00604B92">
      <w:pPr>
        <w:autoSpaceDE w:val="0"/>
        <w:autoSpaceDN w:val="0"/>
        <w:adjustRightInd w:val="0"/>
        <w:spacing w:after="0" w:line="240" w:lineRule="auto"/>
        <w:ind w:left="426" w:hanging="426"/>
        <w:jc w:val="both"/>
        <w:outlineLvl w:val="0"/>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2.5. В случае получения (принятия) Лома в количестве, превышающем указанное в </w:t>
      </w:r>
      <w:hyperlink r:id="rId5" w:history="1">
        <w:r w:rsidRPr="00327380">
          <w:rPr>
            <w:rFonts w:ascii="Times New Roman" w:eastAsiaTheme="majorEastAsia" w:hAnsi="Times New Roman" w:cs="Times New Roman"/>
            <w:u w:val="single"/>
            <w:lang w:eastAsia="ru-RU"/>
          </w:rPr>
          <w:t>п. 1.1</w:t>
        </w:r>
      </w:hyperlink>
      <w:r w:rsidRPr="00327380">
        <w:rPr>
          <w:rFonts w:ascii="Times New Roman" w:eastAsia="Times New Roman" w:hAnsi="Times New Roman" w:cs="Times New Roman"/>
          <w:lang w:eastAsia="ru-RU"/>
        </w:rPr>
        <w:t>.настоящего Протокола к Договору, Покупатель обязуется оплатить дополнительно принятый Лом по цене, указанной в Протоколе, и на условиях настоящего Договора.</w:t>
      </w:r>
    </w:p>
    <w:p w:rsidR="00A21B91" w:rsidRPr="00327380" w:rsidRDefault="00AD3E0F" w:rsidP="00604B92">
      <w:pPr>
        <w:autoSpaceDE w:val="0"/>
        <w:autoSpaceDN w:val="0"/>
        <w:adjustRightInd w:val="0"/>
        <w:spacing w:after="0" w:line="240" w:lineRule="auto"/>
        <w:ind w:left="426" w:hanging="426"/>
        <w:jc w:val="both"/>
        <w:outlineLvl w:val="0"/>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       </w:t>
      </w:r>
      <w:r w:rsidR="00A21B91" w:rsidRPr="00327380">
        <w:rPr>
          <w:rFonts w:ascii="Times New Roman" w:eastAsia="Times New Roman" w:hAnsi="Times New Roman" w:cs="Times New Roman"/>
          <w:lang w:eastAsia="ru-RU"/>
        </w:rPr>
        <w:t>Отклонение в количестве передаваемого Лома не может превышать 10% от количества, указанного в п.1.1. настоящего Протокола к Договору.</w:t>
      </w:r>
    </w:p>
    <w:p w:rsidR="00A21B91" w:rsidRPr="00327380" w:rsidRDefault="00A21B91" w:rsidP="00604B92">
      <w:pPr>
        <w:autoSpaceDE w:val="0"/>
        <w:autoSpaceDN w:val="0"/>
        <w:adjustRightInd w:val="0"/>
        <w:spacing w:after="0" w:line="240" w:lineRule="auto"/>
        <w:ind w:left="426" w:hanging="426"/>
        <w:jc w:val="both"/>
        <w:outlineLvl w:val="0"/>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2.6. При отпуске Лома засоренность не учитывается.</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2.7. В случае отказа Покупателя от приобретения Лома или отсутствия предоплаты, Поставщик оставляет за собой право продать вышеуказанный Лом другому Покупателю. </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p>
    <w:p w:rsidR="00AD3E0F" w:rsidRPr="00327380" w:rsidRDefault="00A21B91" w:rsidP="00AD3E0F">
      <w:pPr>
        <w:numPr>
          <w:ilvl w:val="0"/>
          <w:numId w:val="27"/>
        </w:numPr>
        <w:suppressAutoHyphens/>
        <w:spacing w:after="0" w:line="240" w:lineRule="auto"/>
        <w:ind w:left="426" w:hanging="426"/>
        <w:contextualSpacing/>
        <w:jc w:val="center"/>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Прочие условия.</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3.1. Настоящий Протокол, подписанный Сторонами, вступает в силу с момента подписания, действует до «___» _____2016 года и является неотъемлемой частью Договора № 02Д00_____/16                                                        от «___» __________2016 г. </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3.2. Во всем остальном, что не предусмотрено настоящим Протоколом Стороны руководствуются условиями Договора № № 02Д00_____/16   от «___» __________2016 г. </w:t>
      </w:r>
    </w:p>
    <w:p w:rsidR="00A21B91" w:rsidRPr="00327380" w:rsidRDefault="00A21B91" w:rsidP="00604B92">
      <w:pPr>
        <w:suppressAutoHyphens/>
        <w:spacing w:after="0" w:line="240" w:lineRule="auto"/>
        <w:ind w:left="426" w:hanging="426"/>
        <w:jc w:val="both"/>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3.3. Настоящий Протокол составлен в двух подлинных экземплярах, по одному для   каждой из Сторон, имеющих одинаковую юридическую силу.</w:t>
      </w:r>
    </w:p>
    <w:p w:rsidR="00A21B91" w:rsidRPr="00327380" w:rsidRDefault="00A21B91" w:rsidP="00A21B91">
      <w:pPr>
        <w:suppressAutoHyphens/>
        <w:spacing w:after="0" w:line="240" w:lineRule="auto"/>
        <w:jc w:val="both"/>
        <w:rPr>
          <w:rFonts w:ascii="Times New Roman" w:eastAsia="Times New Roman" w:hAnsi="Times New Roman" w:cs="Times New Roman"/>
          <w:lang w:eastAsia="ar-SA"/>
        </w:rPr>
      </w:pPr>
    </w:p>
    <w:tbl>
      <w:tblPr>
        <w:tblW w:w="0" w:type="auto"/>
        <w:tblLook w:val="01E0" w:firstRow="1" w:lastRow="1" w:firstColumn="1" w:lastColumn="1" w:noHBand="0" w:noVBand="0"/>
      </w:tblPr>
      <w:tblGrid>
        <w:gridCol w:w="5070"/>
        <w:gridCol w:w="4644"/>
      </w:tblGrid>
      <w:tr w:rsidR="00327380" w:rsidRPr="00327380" w:rsidTr="00E63707">
        <w:trPr>
          <w:trHeight w:val="39"/>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Поставщик:</w:t>
            </w:r>
          </w:p>
        </w:tc>
        <w:tc>
          <w:tcPr>
            <w:tcW w:w="4644" w:type="dxa"/>
          </w:tcPr>
          <w:p w:rsidR="00A21B91" w:rsidRPr="00327380" w:rsidRDefault="00A21B91" w:rsidP="00A21B91">
            <w:pPr>
              <w:suppressAutoHyphens/>
              <w:spacing w:after="0" w:line="240" w:lineRule="auto"/>
              <w:ind w:left="-108"/>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  Покупатель:</w:t>
            </w:r>
          </w:p>
        </w:tc>
      </w:tr>
      <w:tr w:rsidR="00327380"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 xml:space="preserve">Генеральный директор </w:t>
            </w:r>
          </w:p>
          <w:p w:rsidR="00A21B91" w:rsidRPr="00327380" w:rsidRDefault="00A21B91" w:rsidP="00A21B91">
            <w:pPr>
              <w:suppressAutoHyphens/>
              <w:spacing w:after="0" w:line="240" w:lineRule="auto"/>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ОАО «</w:t>
            </w:r>
            <w:proofErr w:type="spellStart"/>
            <w:r w:rsidRPr="00327380">
              <w:rPr>
                <w:rFonts w:ascii="Times New Roman" w:eastAsia="Times New Roman" w:hAnsi="Times New Roman" w:cs="Times New Roman"/>
                <w:b/>
                <w:lang w:eastAsia="ar-SA"/>
              </w:rPr>
              <w:t>Славнефть</w:t>
            </w:r>
            <w:proofErr w:type="spellEnd"/>
            <w:r w:rsidRPr="00327380">
              <w:rPr>
                <w:rFonts w:ascii="Times New Roman" w:eastAsia="Times New Roman" w:hAnsi="Times New Roman" w:cs="Times New Roman"/>
                <w:b/>
                <w:lang w:eastAsia="ar-SA"/>
              </w:rPr>
              <w:t>-ЯНОС»</w:t>
            </w:r>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r>
      <w:tr w:rsidR="00327380"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r>
      <w:tr w:rsidR="00327380"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r>
      <w:tr w:rsidR="00327380"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r w:rsidRPr="00327380">
              <w:rPr>
                <w:rFonts w:ascii="Times New Roman" w:eastAsia="Times New Roman" w:hAnsi="Times New Roman" w:cs="Times New Roman"/>
                <w:b/>
                <w:lang w:eastAsia="ar-SA"/>
              </w:rPr>
              <w:t xml:space="preserve">_______________________   </w:t>
            </w:r>
            <w:proofErr w:type="spellStart"/>
            <w:r w:rsidRPr="00327380">
              <w:rPr>
                <w:rFonts w:ascii="Times New Roman" w:eastAsia="Times New Roman" w:hAnsi="Times New Roman" w:cs="Times New Roman"/>
                <w:b/>
                <w:lang w:eastAsia="ar-SA"/>
              </w:rPr>
              <w:t>А.А.Никитин</w:t>
            </w:r>
            <w:proofErr w:type="spellEnd"/>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b/>
                <w:lang w:eastAsia="ar-SA"/>
              </w:rPr>
            </w:pPr>
          </w:p>
        </w:tc>
      </w:tr>
      <w:tr w:rsidR="00327380"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vertAlign w:val="superscript"/>
                <w:lang w:eastAsia="ar-SA"/>
              </w:rPr>
            </w:pPr>
            <w:r w:rsidRPr="00327380">
              <w:rPr>
                <w:rFonts w:ascii="Times New Roman" w:eastAsia="Times New Roman" w:hAnsi="Times New Roman" w:cs="Times New Roman"/>
                <w:vertAlign w:val="superscript"/>
                <w:lang w:eastAsia="ar-SA"/>
              </w:rPr>
              <w:t xml:space="preserve">    </w:t>
            </w:r>
          </w:p>
          <w:p w:rsidR="00A21B91" w:rsidRPr="00327380" w:rsidRDefault="00A21B91" w:rsidP="00A21B91">
            <w:pPr>
              <w:suppressAutoHyphens/>
              <w:spacing w:after="0" w:line="240" w:lineRule="auto"/>
              <w:rPr>
                <w:rFonts w:ascii="Times New Roman" w:eastAsia="Times New Roman" w:hAnsi="Times New Roman" w:cs="Times New Roman"/>
                <w:vertAlign w:val="superscript"/>
                <w:lang w:eastAsia="ar-SA"/>
              </w:rPr>
            </w:pPr>
            <w:r w:rsidRPr="00327380">
              <w:rPr>
                <w:rFonts w:ascii="Times New Roman" w:eastAsia="Times New Roman" w:hAnsi="Times New Roman" w:cs="Times New Roman"/>
                <w:vertAlign w:val="superscript"/>
                <w:lang w:eastAsia="ar-SA"/>
              </w:rPr>
              <w:t xml:space="preserve">                        </w:t>
            </w:r>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vertAlign w:val="superscript"/>
                <w:lang w:eastAsia="ar-SA"/>
              </w:rPr>
            </w:pPr>
          </w:p>
        </w:tc>
      </w:tr>
      <w:tr w:rsidR="00A21B91" w:rsidRPr="00327380" w:rsidTr="00E63707">
        <w:trPr>
          <w:trHeight w:val="35"/>
        </w:trPr>
        <w:tc>
          <w:tcPr>
            <w:tcW w:w="5070"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proofErr w:type="spellStart"/>
            <w:r w:rsidRPr="00327380">
              <w:rPr>
                <w:rFonts w:ascii="Times New Roman" w:eastAsia="Times New Roman" w:hAnsi="Times New Roman" w:cs="Times New Roman"/>
                <w:lang w:eastAsia="ar-SA"/>
              </w:rPr>
              <w:t>м.п</w:t>
            </w:r>
            <w:proofErr w:type="spellEnd"/>
            <w:r w:rsidRPr="00327380">
              <w:rPr>
                <w:rFonts w:ascii="Times New Roman" w:eastAsia="Times New Roman" w:hAnsi="Times New Roman" w:cs="Times New Roman"/>
                <w:lang w:eastAsia="ar-SA"/>
              </w:rPr>
              <w:t>.</w:t>
            </w:r>
          </w:p>
        </w:tc>
        <w:tc>
          <w:tcPr>
            <w:tcW w:w="4644" w:type="dxa"/>
          </w:tcPr>
          <w:p w:rsidR="00A21B91" w:rsidRPr="00327380" w:rsidRDefault="00A21B91" w:rsidP="00A21B91">
            <w:pPr>
              <w:suppressAutoHyphens/>
              <w:spacing w:after="0" w:line="240" w:lineRule="auto"/>
              <w:rPr>
                <w:rFonts w:ascii="Times New Roman" w:eastAsia="Times New Roman" w:hAnsi="Times New Roman" w:cs="Times New Roman"/>
                <w:lang w:eastAsia="ar-SA"/>
              </w:rPr>
            </w:pPr>
            <w:r w:rsidRPr="00327380">
              <w:rPr>
                <w:rFonts w:ascii="Times New Roman" w:eastAsia="Times New Roman" w:hAnsi="Times New Roman" w:cs="Times New Roman"/>
                <w:lang w:eastAsia="ar-SA"/>
              </w:rPr>
              <w:t xml:space="preserve">   </w:t>
            </w:r>
            <w:proofErr w:type="spellStart"/>
            <w:r w:rsidRPr="00327380">
              <w:rPr>
                <w:rFonts w:ascii="Times New Roman" w:eastAsia="Times New Roman" w:hAnsi="Times New Roman" w:cs="Times New Roman"/>
                <w:lang w:eastAsia="ar-SA"/>
              </w:rPr>
              <w:t>м.п</w:t>
            </w:r>
            <w:proofErr w:type="spellEnd"/>
            <w:r w:rsidRPr="00327380">
              <w:rPr>
                <w:rFonts w:ascii="Times New Roman" w:eastAsia="Times New Roman" w:hAnsi="Times New Roman" w:cs="Times New Roman"/>
                <w:lang w:eastAsia="ar-SA"/>
              </w:rPr>
              <w:t>.</w:t>
            </w:r>
          </w:p>
        </w:tc>
      </w:tr>
    </w:tbl>
    <w:p w:rsidR="00A21B91" w:rsidRPr="00327380" w:rsidRDefault="00A21B91" w:rsidP="00A21B91">
      <w:pPr>
        <w:suppressAutoHyphens/>
        <w:spacing w:after="0" w:line="240" w:lineRule="auto"/>
        <w:rPr>
          <w:rFonts w:ascii="Times New Roman" w:eastAsia="Times New Roman" w:hAnsi="Times New Roman" w:cs="Times New Roman"/>
          <w:sz w:val="16"/>
          <w:szCs w:val="16"/>
          <w:lang w:eastAsia="ar-SA"/>
        </w:rPr>
      </w:pPr>
    </w:p>
    <w:p w:rsidR="004420B9" w:rsidRPr="00327380" w:rsidRDefault="004420B9" w:rsidP="00A21B91">
      <w:pPr>
        <w:widowControl w:val="0"/>
        <w:autoSpaceDE w:val="0"/>
        <w:autoSpaceDN w:val="0"/>
        <w:adjustRightInd w:val="0"/>
        <w:spacing w:after="0" w:line="240" w:lineRule="auto"/>
        <w:ind w:right="-21"/>
        <w:jc w:val="center"/>
        <w:outlineLvl w:val="0"/>
        <w:rPr>
          <w:rFonts w:ascii="Times New Roman" w:eastAsia="Times New Roman" w:hAnsi="Times New Roman" w:cs="Times New Roman"/>
          <w:b/>
          <w:bCs/>
          <w:caps/>
          <w:sz w:val="20"/>
          <w:szCs w:val="20"/>
          <w:lang w:eastAsia="ru-RU"/>
        </w:rPr>
      </w:pPr>
    </w:p>
    <w:p w:rsidR="005B5FC0" w:rsidRPr="00327380" w:rsidRDefault="005B5FC0" w:rsidP="00A21B91">
      <w:pPr>
        <w:widowControl w:val="0"/>
        <w:autoSpaceDE w:val="0"/>
        <w:autoSpaceDN w:val="0"/>
        <w:adjustRightInd w:val="0"/>
        <w:spacing w:after="0" w:line="240" w:lineRule="auto"/>
        <w:ind w:right="-21"/>
        <w:jc w:val="center"/>
        <w:outlineLvl w:val="0"/>
        <w:rPr>
          <w:rFonts w:ascii="Times New Roman" w:eastAsia="Times New Roman" w:hAnsi="Times New Roman" w:cs="Times New Roman"/>
          <w:b/>
          <w:bCs/>
          <w:caps/>
          <w:sz w:val="20"/>
          <w:szCs w:val="20"/>
          <w:lang w:eastAsia="ru-RU"/>
        </w:rPr>
      </w:pPr>
    </w:p>
    <w:p w:rsidR="005B5FC0" w:rsidRPr="00327380" w:rsidRDefault="005B5FC0" w:rsidP="00A21B91">
      <w:pPr>
        <w:widowControl w:val="0"/>
        <w:autoSpaceDE w:val="0"/>
        <w:autoSpaceDN w:val="0"/>
        <w:adjustRightInd w:val="0"/>
        <w:spacing w:after="0" w:line="240" w:lineRule="auto"/>
        <w:ind w:right="-21"/>
        <w:jc w:val="center"/>
        <w:outlineLvl w:val="0"/>
        <w:rPr>
          <w:rFonts w:ascii="Times New Roman" w:eastAsia="Times New Roman" w:hAnsi="Times New Roman" w:cs="Times New Roman"/>
          <w:b/>
          <w:bCs/>
          <w:caps/>
          <w:sz w:val="20"/>
          <w:szCs w:val="20"/>
          <w:lang w:eastAsia="ru-RU"/>
        </w:rPr>
      </w:pPr>
    </w:p>
    <w:p w:rsidR="00A21B91" w:rsidRPr="00327380" w:rsidRDefault="00A21B91" w:rsidP="00A21B91">
      <w:pPr>
        <w:widowControl w:val="0"/>
        <w:autoSpaceDE w:val="0"/>
        <w:autoSpaceDN w:val="0"/>
        <w:adjustRightInd w:val="0"/>
        <w:spacing w:after="0" w:line="240" w:lineRule="auto"/>
        <w:ind w:right="-21"/>
        <w:jc w:val="center"/>
        <w:outlineLvl w:val="0"/>
        <w:rPr>
          <w:rFonts w:ascii="Times New Roman" w:eastAsia="Times New Roman" w:hAnsi="Times New Roman" w:cs="Times New Roman"/>
          <w:b/>
          <w:bCs/>
          <w:caps/>
          <w:sz w:val="20"/>
          <w:szCs w:val="20"/>
          <w:lang w:eastAsia="ru-RU"/>
        </w:rPr>
      </w:pPr>
      <w:r w:rsidRPr="00327380">
        <w:rPr>
          <w:rFonts w:ascii="Times New Roman" w:eastAsia="Times New Roman" w:hAnsi="Times New Roman" w:cs="Times New Roman"/>
          <w:b/>
          <w:bCs/>
          <w:caps/>
          <w:sz w:val="20"/>
          <w:szCs w:val="20"/>
          <w:lang w:eastAsia="ru-RU"/>
        </w:rPr>
        <w:t>СОГЛАШЕНИЕ о задатке</w:t>
      </w:r>
    </w:p>
    <w:p w:rsidR="00A21B91" w:rsidRPr="00327380" w:rsidRDefault="00A21B91" w:rsidP="00A21B91">
      <w:pPr>
        <w:widowControl w:val="0"/>
        <w:autoSpaceDE w:val="0"/>
        <w:autoSpaceDN w:val="0"/>
        <w:adjustRightInd w:val="0"/>
        <w:spacing w:after="0" w:line="240" w:lineRule="auto"/>
        <w:ind w:right="-21"/>
        <w:jc w:val="center"/>
        <w:outlineLvl w:val="0"/>
        <w:rPr>
          <w:rFonts w:ascii="Times New Roman" w:eastAsia="Times New Roman" w:hAnsi="Times New Roman" w:cs="Times New Roman"/>
          <w:sz w:val="20"/>
          <w:szCs w:val="20"/>
          <w:lang w:eastAsia="ru-RU"/>
        </w:rPr>
      </w:pPr>
    </w:p>
    <w:p w:rsidR="00A21B91" w:rsidRPr="00327380" w:rsidRDefault="00A21B91" w:rsidP="00A21B91">
      <w:pPr>
        <w:widowControl w:val="0"/>
        <w:autoSpaceDE w:val="0"/>
        <w:autoSpaceDN w:val="0"/>
        <w:adjustRightInd w:val="0"/>
        <w:spacing w:after="0" w:line="240" w:lineRule="auto"/>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г. Ярославль                                                                                                          «____»____________2016 </w:t>
      </w:r>
    </w:p>
    <w:p w:rsidR="00A21B91" w:rsidRPr="00327380" w:rsidRDefault="00A21B91" w:rsidP="00A21B91">
      <w:pPr>
        <w:widowControl w:val="0"/>
        <w:autoSpaceDE w:val="0"/>
        <w:autoSpaceDN w:val="0"/>
        <w:adjustRightInd w:val="0"/>
        <w:spacing w:after="0" w:line="240" w:lineRule="auto"/>
        <w:rPr>
          <w:rFonts w:ascii="Times New Roman" w:eastAsia="Times New Roman" w:hAnsi="Times New Roman" w:cs="Times New Roman"/>
          <w:lang w:eastAsia="ru-RU"/>
        </w:rPr>
      </w:pPr>
    </w:p>
    <w:p w:rsidR="00A21B91" w:rsidRPr="00327380" w:rsidRDefault="00A21B91" w:rsidP="00A21B9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______________________________________________________________________________________</w:t>
      </w:r>
    </w:p>
    <w:p w:rsidR="00A21B91" w:rsidRPr="00327380" w:rsidRDefault="00A21B91" w:rsidP="00A21B91">
      <w:pPr>
        <w:widowControl w:val="0"/>
        <w:autoSpaceDE w:val="0"/>
        <w:autoSpaceDN w:val="0"/>
        <w:adjustRightInd w:val="0"/>
        <w:spacing w:after="0" w:line="240" w:lineRule="auto"/>
        <w:jc w:val="center"/>
        <w:rPr>
          <w:rFonts w:ascii="Times New Roman CYR" w:eastAsia="Times New Roman" w:hAnsi="Times New Roman CYR" w:cs="Times New Roman CYR"/>
          <w:vertAlign w:val="superscript"/>
          <w:lang w:eastAsia="ru-RU"/>
        </w:rPr>
      </w:pPr>
      <w:r w:rsidRPr="00327380">
        <w:rPr>
          <w:rFonts w:ascii="Times New Roman" w:eastAsia="Times New Roman" w:hAnsi="Times New Roman" w:cs="Times New Roman"/>
          <w:vertAlign w:val="superscript"/>
          <w:lang w:eastAsia="ru-RU"/>
        </w:rPr>
        <w:t>(</w:t>
      </w:r>
      <w:r w:rsidRPr="00327380">
        <w:rPr>
          <w:rFonts w:ascii="Times New Roman CYR" w:eastAsia="Times New Roman" w:hAnsi="Times New Roman CYR" w:cs="Times New Roman CYR"/>
          <w:vertAlign w:val="superscript"/>
          <w:lang w:eastAsia="ru-RU"/>
        </w:rPr>
        <w:t>наименование организации)</w:t>
      </w:r>
    </w:p>
    <w:p w:rsidR="00A21B91" w:rsidRPr="00327380" w:rsidRDefault="00A21B91" w:rsidP="00A21B91">
      <w:pPr>
        <w:widowControl w:val="0"/>
        <w:autoSpaceDE w:val="0"/>
        <w:autoSpaceDN w:val="0"/>
        <w:adjustRightInd w:val="0"/>
        <w:spacing w:after="0" w:line="240" w:lineRule="auto"/>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именуем__ в дальнейшем «Претендент», в лице _______________________________________________________,</w:t>
      </w:r>
    </w:p>
    <w:p w:rsidR="00A21B91" w:rsidRPr="00327380" w:rsidRDefault="00A21B91" w:rsidP="00A21B91">
      <w:pPr>
        <w:widowControl w:val="0"/>
        <w:autoSpaceDE w:val="0"/>
        <w:autoSpaceDN w:val="0"/>
        <w:adjustRightInd w:val="0"/>
        <w:spacing w:after="0" w:line="240" w:lineRule="auto"/>
        <w:rPr>
          <w:rFonts w:ascii="Times New Roman CYR" w:eastAsia="Times New Roman" w:hAnsi="Times New Roman CYR" w:cs="Times New Roman CYR"/>
          <w:vertAlign w:val="superscript"/>
          <w:lang w:eastAsia="ru-RU"/>
        </w:rPr>
      </w:pPr>
      <w:r w:rsidRPr="00327380">
        <w:rPr>
          <w:rFonts w:ascii="Times New Roman" w:eastAsia="Times New Roman" w:hAnsi="Times New Roman" w:cs="Times New Roman"/>
          <w:vertAlign w:val="superscript"/>
          <w:lang w:eastAsia="ru-RU"/>
        </w:rPr>
        <w:t>(</w:t>
      </w:r>
      <w:r w:rsidRPr="00327380">
        <w:rPr>
          <w:rFonts w:ascii="Times New Roman CYR" w:eastAsia="Times New Roman" w:hAnsi="Times New Roman CYR" w:cs="Times New Roman CYR"/>
          <w:vertAlign w:val="superscript"/>
          <w:lang w:eastAsia="ru-RU"/>
        </w:rPr>
        <w:t>должность, Ф. И. О.)</w:t>
      </w:r>
    </w:p>
    <w:p w:rsidR="00A21B91" w:rsidRPr="00327380" w:rsidRDefault="00A21B91" w:rsidP="00A21B91">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327380">
        <w:rPr>
          <w:rFonts w:ascii="Times New Roman" w:eastAsia="Times New Roman" w:hAnsi="Times New Roman" w:cs="Times New Roman"/>
          <w:lang w:eastAsia="ru-RU"/>
        </w:rPr>
        <w:t>действующ</w:t>
      </w:r>
      <w:proofErr w:type="spellEnd"/>
      <w:r w:rsidRPr="00327380">
        <w:rPr>
          <w:rFonts w:ascii="Times New Roman" w:eastAsia="Times New Roman" w:hAnsi="Times New Roman" w:cs="Times New Roman"/>
          <w:lang w:eastAsia="ru-RU"/>
        </w:rPr>
        <w:t>__ на основании _____________________,</w:t>
      </w:r>
    </w:p>
    <w:p w:rsidR="00A21B91" w:rsidRPr="00327380" w:rsidRDefault="00A21B91" w:rsidP="00A21B9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327380">
        <w:rPr>
          <w:rFonts w:ascii="Times New Roman" w:eastAsia="Times New Roman" w:hAnsi="Times New Roman" w:cs="Times New Roman"/>
          <w:vertAlign w:val="superscript"/>
          <w:lang w:eastAsia="ru-RU"/>
        </w:rPr>
        <w:t xml:space="preserve">                                         (</w:t>
      </w:r>
      <w:r w:rsidRPr="00327380">
        <w:rPr>
          <w:rFonts w:ascii="Times New Roman CYR" w:eastAsia="Times New Roman" w:hAnsi="Times New Roman CYR" w:cs="Times New Roman CYR"/>
          <w:vertAlign w:val="superscript"/>
          <w:lang w:eastAsia="ru-RU"/>
        </w:rPr>
        <w:t xml:space="preserve">устава, доверенности и т. д.)                                            </w:t>
      </w:r>
      <w:r w:rsidRPr="00327380">
        <w:rPr>
          <w:rFonts w:ascii="Times New Roman" w:eastAsia="Times New Roman" w:hAnsi="Times New Roman" w:cs="Times New Roman"/>
          <w:lang w:eastAsia="ru-RU"/>
        </w:rPr>
        <w:t xml:space="preserve">с одной Стороны, и </w:t>
      </w:r>
    </w:p>
    <w:p w:rsidR="00A21B91" w:rsidRPr="00327380" w:rsidRDefault="00A21B91" w:rsidP="00A21B91">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327380">
        <w:rPr>
          <w:rFonts w:ascii="Times New Roman" w:eastAsia="Times New Roman" w:hAnsi="Times New Roman" w:cs="Times New Roman"/>
          <w:b/>
          <w:bCs/>
          <w:lang w:eastAsia="ru-RU"/>
        </w:rPr>
        <w:t>Открытое акционерное общество «</w:t>
      </w:r>
      <w:proofErr w:type="spellStart"/>
      <w:r w:rsidRPr="00327380">
        <w:rPr>
          <w:rFonts w:ascii="Times New Roman" w:eastAsia="Times New Roman" w:hAnsi="Times New Roman" w:cs="Times New Roman"/>
          <w:b/>
          <w:bCs/>
          <w:lang w:eastAsia="ru-RU"/>
        </w:rPr>
        <w:t>Славнефть</w:t>
      </w:r>
      <w:proofErr w:type="spellEnd"/>
      <w:r w:rsidRPr="00327380">
        <w:rPr>
          <w:rFonts w:ascii="Times New Roman" w:eastAsia="Times New Roman" w:hAnsi="Times New Roman" w:cs="Times New Roman"/>
          <w:b/>
          <w:bCs/>
          <w:lang w:eastAsia="ru-RU"/>
        </w:rPr>
        <w:t>-Ярославнефтеоргсинтез» (ОАО «</w:t>
      </w:r>
      <w:proofErr w:type="spellStart"/>
      <w:r w:rsidRPr="00327380">
        <w:rPr>
          <w:rFonts w:ascii="Times New Roman" w:eastAsia="Times New Roman" w:hAnsi="Times New Roman" w:cs="Times New Roman"/>
          <w:b/>
          <w:bCs/>
          <w:lang w:eastAsia="ru-RU"/>
        </w:rPr>
        <w:t>Славнефть</w:t>
      </w:r>
      <w:proofErr w:type="spellEnd"/>
      <w:r w:rsidRPr="00327380">
        <w:rPr>
          <w:rFonts w:ascii="Times New Roman" w:eastAsia="Times New Roman" w:hAnsi="Times New Roman" w:cs="Times New Roman"/>
          <w:b/>
          <w:bCs/>
          <w:lang w:eastAsia="ru-RU"/>
        </w:rPr>
        <w:t>-ЯНОС»)</w:t>
      </w:r>
      <w:r w:rsidRPr="00327380">
        <w:rPr>
          <w:rFonts w:ascii="Times New Roman" w:eastAsia="Times New Roman" w:hAnsi="Times New Roman" w:cs="Times New Roman"/>
          <w:lang w:eastAsia="ru-RU"/>
        </w:rPr>
        <w:t xml:space="preserve">, именуемое в дальнейшем «Продавец», в лице Генерального директора Никитина Александра Анатольевича, действующего на основании Устава, с другой </w:t>
      </w:r>
      <w:r w:rsidRPr="00327380">
        <w:rPr>
          <w:rFonts w:ascii="Times New Roman CYR" w:eastAsia="Times New Roman" w:hAnsi="Times New Roman CYR" w:cs="Times New Roman CYR"/>
          <w:lang w:eastAsia="ru-RU"/>
        </w:rPr>
        <w:t>стороны, в дальнейшем совместно именуемые «Стороны», а в отдельности «Сторона», заключили настоящее Соглашение (далее – «Соглашение») о нижеследующем.</w:t>
      </w:r>
    </w:p>
    <w:p w:rsidR="00A21B91" w:rsidRPr="00327380" w:rsidRDefault="00A21B91" w:rsidP="00A21B91">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p>
    <w:p w:rsidR="00A21B91" w:rsidRPr="00327380" w:rsidRDefault="00A21B91" w:rsidP="00A21B91">
      <w:pPr>
        <w:widowControl w:val="0"/>
        <w:numPr>
          <w:ilvl w:val="0"/>
          <w:numId w:val="22"/>
        </w:numPr>
        <w:suppressAutoHyphens/>
        <w:autoSpaceDE w:val="0"/>
        <w:autoSpaceDN w:val="0"/>
        <w:adjustRightInd w:val="0"/>
        <w:spacing w:after="0" w:line="240" w:lineRule="auto"/>
        <w:ind w:left="360"/>
        <w:contextualSpacing/>
        <w:jc w:val="center"/>
        <w:rPr>
          <w:rFonts w:ascii="Times New Roman" w:eastAsia="Times New Roman" w:hAnsi="Times New Roman" w:cs="Times New Roman"/>
          <w:b/>
          <w:bCs/>
          <w:lang w:eastAsia="ru-RU"/>
        </w:rPr>
      </w:pPr>
      <w:r w:rsidRPr="00327380">
        <w:rPr>
          <w:rFonts w:ascii="Times New Roman" w:eastAsia="Times New Roman" w:hAnsi="Times New Roman" w:cs="Times New Roman"/>
          <w:b/>
          <w:bCs/>
          <w:lang w:eastAsia="ru-RU"/>
        </w:rPr>
        <w:t>Предмет Соглашения</w:t>
      </w:r>
    </w:p>
    <w:p w:rsidR="00A21B91" w:rsidRPr="00327380" w:rsidRDefault="00A21B91" w:rsidP="00A21B91">
      <w:pPr>
        <w:numPr>
          <w:ilvl w:val="1"/>
          <w:numId w:val="22"/>
        </w:numPr>
        <w:suppressAutoHyphens/>
        <w:spacing w:after="0" w:line="240" w:lineRule="auto"/>
        <w:contextualSpacing/>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В соответствии с условиями настоящего Соглашения Претендент для участия в конкурентной процедуре реализации по выбору победителя (покупателя) на право заключения договора купли-продажи Лома по следующим лотам:</w:t>
      </w:r>
    </w:p>
    <w:p w:rsidR="00A21B91" w:rsidRPr="00327380" w:rsidRDefault="00A21B91" w:rsidP="00A21B91">
      <w:pPr>
        <w:widowControl w:val="0"/>
        <w:tabs>
          <w:tab w:val="left" w:pos="1132"/>
        </w:tabs>
        <w:autoSpaceDE w:val="0"/>
        <w:autoSpaceDN w:val="0"/>
        <w:adjustRightInd w:val="0"/>
        <w:spacing w:after="0" w:line="240" w:lineRule="auto"/>
        <w:jc w:val="both"/>
        <w:rPr>
          <w:rFonts w:ascii="Times New Roman" w:eastAsia="Times New Roman" w:hAnsi="Times New Roman" w:cs="Times New Roman"/>
          <w:lang w:eastAsia="ru-RU"/>
        </w:rPr>
      </w:pPr>
    </w:p>
    <w:tbl>
      <w:tblPr>
        <w:tblW w:w="9654" w:type="dxa"/>
        <w:tblInd w:w="93" w:type="dxa"/>
        <w:tblLook w:val="04A0" w:firstRow="1" w:lastRow="0" w:firstColumn="1" w:lastColumn="0" w:noHBand="0" w:noVBand="1"/>
      </w:tblPr>
      <w:tblGrid>
        <w:gridCol w:w="1704"/>
        <w:gridCol w:w="3834"/>
        <w:gridCol w:w="4116"/>
      </w:tblGrid>
      <w:tr w:rsidR="00327380" w:rsidRPr="00327380" w:rsidTr="002F27D1">
        <w:trPr>
          <w:trHeight w:val="227"/>
        </w:trPr>
        <w:tc>
          <w:tcPr>
            <w:tcW w:w="1704"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A21B91" w:rsidRPr="00327380" w:rsidRDefault="00A21B91" w:rsidP="00A21B91">
            <w:pPr>
              <w:spacing w:after="0" w:line="240" w:lineRule="auto"/>
              <w:rPr>
                <w:rFonts w:ascii="Times New Roman" w:eastAsia="Times New Roman" w:hAnsi="Times New Roman" w:cs="Times New Roman"/>
                <w:b/>
                <w:sz w:val="20"/>
                <w:szCs w:val="20"/>
                <w:lang w:eastAsia="ru-RU"/>
              </w:rPr>
            </w:pPr>
            <w:r w:rsidRPr="00327380">
              <w:rPr>
                <w:rFonts w:ascii="Times New Roman" w:eastAsia="Times New Roman" w:hAnsi="Times New Roman" w:cs="Times New Roman"/>
                <w:b/>
                <w:sz w:val="20"/>
                <w:szCs w:val="20"/>
                <w:lang w:eastAsia="ru-RU"/>
              </w:rPr>
              <w:t>№ Лота</w:t>
            </w:r>
          </w:p>
        </w:tc>
        <w:tc>
          <w:tcPr>
            <w:tcW w:w="3834" w:type="dxa"/>
            <w:tcBorders>
              <w:top w:val="single" w:sz="8" w:space="0" w:color="auto"/>
              <w:left w:val="nil"/>
              <w:bottom w:val="single" w:sz="4" w:space="0" w:color="auto"/>
              <w:right w:val="single" w:sz="4" w:space="0" w:color="auto"/>
            </w:tcBorders>
            <w:shd w:val="clear" w:color="auto" w:fill="auto"/>
            <w:vAlign w:val="center"/>
            <w:hideMark/>
          </w:tcPr>
          <w:p w:rsidR="00A21B91" w:rsidRPr="00327380" w:rsidRDefault="00A21B91" w:rsidP="00A21B91">
            <w:pPr>
              <w:spacing w:after="0" w:line="240" w:lineRule="auto"/>
              <w:rPr>
                <w:rFonts w:ascii="Times New Roman" w:eastAsia="Times New Roman" w:hAnsi="Times New Roman" w:cs="Times New Roman"/>
                <w:b/>
                <w:sz w:val="20"/>
                <w:szCs w:val="20"/>
                <w:lang w:eastAsia="ru-RU"/>
              </w:rPr>
            </w:pPr>
            <w:r w:rsidRPr="00327380">
              <w:rPr>
                <w:rFonts w:ascii="Times New Roman" w:eastAsia="Times New Roman" w:hAnsi="Times New Roman" w:cs="Times New Roman"/>
                <w:b/>
                <w:sz w:val="20"/>
                <w:szCs w:val="20"/>
                <w:lang w:eastAsia="ru-RU"/>
              </w:rPr>
              <w:t>Наименование лома</w:t>
            </w:r>
          </w:p>
        </w:tc>
        <w:tc>
          <w:tcPr>
            <w:tcW w:w="4116" w:type="dxa"/>
            <w:tcBorders>
              <w:top w:val="single" w:sz="8" w:space="0" w:color="auto"/>
              <w:left w:val="nil"/>
              <w:bottom w:val="single" w:sz="4" w:space="0" w:color="auto"/>
              <w:right w:val="single" w:sz="8" w:space="0" w:color="auto"/>
            </w:tcBorders>
            <w:shd w:val="clear" w:color="000000" w:fill="FFFFFF"/>
            <w:vAlign w:val="center"/>
            <w:hideMark/>
          </w:tcPr>
          <w:p w:rsidR="00A21B91" w:rsidRPr="00327380" w:rsidRDefault="00A21B91" w:rsidP="00A21B91">
            <w:pPr>
              <w:spacing w:after="0" w:line="240" w:lineRule="auto"/>
              <w:jc w:val="right"/>
              <w:rPr>
                <w:rFonts w:ascii="Times New Roman" w:eastAsia="Times New Roman" w:hAnsi="Times New Roman" w:cs="Times New Roman"/>
                <w:b/>
                <w:sz w:val="20"/>
                <w:szCs w:val="20"/>
                <w:lang w:eastAsia="ru-RU"/>
              </w:rPr>
            </w:pPr>
            <w:r w:rsidRPr="00327380">
              <w:rPr>
                <w:rFonts w:ascii="Times New Roman" w:eastAsia="Times New Roman" w:hAnsi="Times New Roman" w:cs="Times New Roman"/>
                <w:b/>
                <w:sz w:val="20"/>
                <w:szCs w:val="20"/>
                <w:lang w:eastAsia="ru-RU"/>
              </w:rPr>
              <w:t>Сумма задатка, руб. без НДС.</w:t>
            </w:r>
          </w:p>
        </w:tc>
      </w:tr>
      <w:tr w:rsidR="00327380" w:rsidRPr="00327380" w:rsidTr="00F325F8">
        <w:trPr>
          <w:trHeight w:val="227"/>
        </w:trPr>
        <w:tc>
          <w:tcPr>
            <w:tcW w:w="1704"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w:t>
            </w:r>
          </w:p>
        </w:tc>
        <w:tc>
          <w:tcPr>
            <w:tcW w:w="3834" w:type="dxa"/>
            <w:tcBorders>
              <w:top w:val="single" w:sz="8" w:space="0" w:color="auto"/>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черных металлов </w:t>
            </w:r>
            <w:r w:rsidR="00745947" w:rsidRPr="00327380">
              <w:rPr>
                <w:rFonts w:ascii="Times New Roman" w:hAnsi="Times New Roman" w:cs="Times New Roman"/>
              </w:rPr>
              <w:t>12 А*</w:t>
            </w:r>
          </w:p>
        </w:tc>
        <w:tc>
          <w:tcPr>
            <w:tcW w:w="4116" w:type="dxa"/>
            <w:tcBorders>
              <w:top w:val="single" w:sz="8" w:space="0" w:color="auto"/>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3 300 000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2</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черных металлов </w:t>
            </w:r>
            <w:r w:rsidR="00745947" w:rsidRPr="00327380">
              <w:rPr>
                <w:rFonts w:ascii="Times New Roman" w:hAnsi="Times New Roman" w:cs="Times New Roman"/>
              </w:rPr>
              <w:t>5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1 400 000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3</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черных металлов </w:t>
            </w:r>
            <w:r w:rsidR="00745947" w:rsidRPr="00327380">
              <w:rPr>
                <w:rFonts w:ascii="Times New Roman" w:hAnsi="Times New Roman" w:cs="Times New Roman"/>
              </w:rPr>
              <w:t>16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47 000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4</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черных металлов </w:t>
            </w:r>
            <w:r w:rsidR="00745947" w:rsidRPr="00327380">
              <w:rPr>
                <w:rFonts w:ascii="Times New Roman" w:hAnsi="Times New Roman" w:cs="Times New Roman"/>
              </w:rPr>
              <w:t>22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18 000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5</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черных металлов 13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8 000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6</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DС 7 **</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300 000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7</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черных металлов 11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460 000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8</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черных металлов 12 А****</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9</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алюминий  6</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725 000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10</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алюминий  9</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50 000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11</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алюминий  25</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126 000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12</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медь 13</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72 000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13</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Лом</w:t>
            </w:r>
            <w:r w:rsidR="00745947" w:rsidRPr="00327380">
              <w:rPr>
                <w:rFonts w:ascii="Times New Roman" w:hAnsi="Times New Roman" w:cs="Times New Roman"/>
              </w:rPr>
              <w:t xml:space="preserve"> Б 18</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25 000</w:t>
            </w:r>
          </w:p>
        </w:tc>
      </w:tr>
      <w:tr w:rsidR="00327380" w:rsidRPr="00327380" w:rsidTr="00F325F8">
        <w:trPr>
          <w:trHeight w:val="227"/>
        </w:trPr>
        <w:tc>
          <w:tcPr>
            <w:tcW w:w="1704" w:type="dxa"/>
            <w:tcBorders>
              <w:top w:val="nil"/>
              <w:left w:val="single" w:sz="8" w:space="0" w:color="auto"/>
              <w:bottom w:val="single" w:sz="4"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14</w:t>
            </w:r>
          </w:p>
        </w:tc>
        <w:tc>
          <w:tcPr>
            <w:tcW w:w="3834" w:type="dxa"/>
            <w:tcBorders>
              <w:top w:val="nil"/>
              <w:left w:val="nil"/>
              <w:bottom w:val="single" w:sz="4" w:space="0" w:color="auto"/>
              <w:right w:val="single" w:sz="4" w:space="0" w:color="auto"/>
            </w:tcBorders>
            <w:shd w:val="clear" w:color="auto" w:fill="auto"/>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w:t>
            </w:r>
            <w:r w:rsidR="00745947" w:rsidRPr="00327380">
              <w:rPr>
                <w:rFonts w:ascii="Times New Roman" w:hAnsi="Times New Roman" w:cs="Times New Roman"/>
              </w:rPr>
              <w:t>Б 15</w:t>
            </w:r>
          </w:p>
        </w:tc>
        <w:tc>
          <w:tcPr>
            <w:tcW w:w="4116" w:type="dxa"/>
            <w:tcBorders>
              <w:top w:val="nil"/>
              <w:left w:val="nil"/>
              <w:bottom w:val="single" w:sz="4"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570 000</w:t>
            </w:r>
          </w:p>
        </w:tc>
      </w:tr>
      <w:tr w:rsidR="00327380" w:rsidRPr="00327380" w:rsidTr="00F325F8">
        <w:trPr>
          <w:trHeight w:val="227"/>
        </w:trPr>
        <w:tc>
          <w:tcPr>
            <w:tcW w:w="1704" w:type="dxa"/>
            <w:tcBorders>
              <w:top w:val="nil"/>
              <w:left w:val="single" w:sz="8" w:space="0" w:color="auto"/>
              <w:bottom w:val="single" w:sz="8"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15</w:t>
            </w:r>
          </w:p>
        </w:tc>
        <w:tc>
          <w:tcPr>
            <w:tcW w:w="3834" w:type="dxa"/>
            <w:tcBorders>
              <w:top w:val="nil"/>
              <w:left w:val="nil"/>
              <w:bottom w:val="single" w:sz="8" w:space="0" w:color="auto"/>
              <w:right w:val="single" w:sz="4" w:space="0" w:color="auto"/>
            </w:tcBorders>
            <w:shd w:val="clear" w:color="000000" w:fill="FFFFFF"/>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свинец 13</w:t>
            </w:r>
          </w:p>
        </w:tc>
        <w:tc>
          <w:tcPr>
            <w:tcW w:w="4116" w:type="dxa"/>
            <w:tcBorders>
              <w:top w:val="nil"/>
              <w:left w:val="nil"/>
              <w:bottom w:val="single" w:sz="8"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47 000</w:t>
            </w:r>
          </w:p>
        </w:tc>
      </w:tr>
      <w:tr w:rsidR="00327380" w:rsidRPr="00327380" w:rsidTr="00F325F8">
        <w:trPr>
          <w:trHeight w:val="227"/>
        </w:trPr>
        <w:tc>
          <w:tcPr>
            <w:tcW w:w="1704" w:type="dxa"/>
            <w:tcBorders>
              <w:top w:val="nil"/>
              <w:left w:val="single" w:sz="8" w:space="0" w:color="auto"/>
              <w:bottom w:val="single" w:sz="8"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16</w:t>
            </w:r>
          </w:p>
        </w:tc>
        <w:tc>
          <w:tcPr>
            <w:tcW w:w="3834" w:type="dxa"/>
            <w:tcBorders>
              <w:top w:val="nil"/>
              <w:left w:val="nil"/>
              <w:bottom w:val="single" w:sz="8" w:space="0" w:color="auto"/>
              <w:right w:val="single" w:sz="4" w:space="0" w:color="auto"/>
            </w:tcBorders>
            <w:shd w:val="clear" w:color="000000" w:fill="FFFFFF"/>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Лом медь 10</w:t>
            </w:r>
          </w:p>
        </w:tc>
        <w:tc>
          <w:tcPr>
            <w:tcW w:w="4116" w:type="dxa"/>
            <w:tcBorders>
              <w:top w:val="nil"/>
              <w:left w:val="nil"/>
              <w:bottom w:val="single" w:sz="8"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127 000</w:t>
            </w:r>
          </w:p>
        </w:tc>
      </w:tr>
      <w:tr w:rsidR="00327380" w:rsidRPr="00327380" w:rsidTr="00F325F8">
        <w:trPr>
          <w:trHeight w:val="227"/>
        </w:trPr>
        <w:tc>
          <w:tcPr>
            <w:tcW w:w="1704" w:type="dxa"/>
            <w:tcBorders>
              <w:top w:val="nil"/>
              <w:left w:val="single" w:sz="8" w:space="0" w:color="auto"/>
              <w:bottom w:val="single" w:sz="8" w:space="0" w:color="auto"/>
              <w:right w:val="single" w:sz="4" w:space="0" w:color="auto"/>
            </w:tcBorders>
            <w:shd w:val="clear" w:color="000000" w:fill="FFFFFF"/>
            <w:vAlign w:val="center"/>
            <w:hideMark/>
          </w:tcPr>
          <w:p w:rsidR="00745947" w:rsidRPr="00327380" w:rsidRDefault="00745947" w:rsidP="00745947">
            <w:pPr>
              <w:spacing w:after="0" w:line="240" w:lineRule="auto"/>
              <w:rPr>
                <w:rFonts w:ascii="Times New Roman" w:hAnsi="Times New Roman" w:cs="Times New Roman"/>
              </w:rPr>
            </w:pPr>
            <w:r w:rsidRPr="00327380">
              <w:rPr>
                <w:rFonts w:ascii="Times New Roman" w:hAnsi="Times New Roman" w:cs="Times New Roman"/>
              </w:rPr>
              <w:t>17</w:t>
            </w:r>
          </w:p>
        </w:tc>
        <w:tc>
          <w:tcPr>
            <w:tcW w:w="3834" w:type="dxa"/>
            <w:tcBorders>
              <w:top w:val="nil"/>
              <w:left w:val="nil"/>
              <w:bottom w:val="single" w:sz="8" w:space="0" w:color="auto"/>
              <w:right w:val="single" w:sz="4" w:space="0" w:color="auto"/>
            </w:tcBorders>
            <w:shd w:val="clear" w:color="000000" w:fill="FFFFFF"/>
            <w:hideMark/>
          </w:tcPr>
          <w:p w:rsidR="00745947" w:rsidRPr="00327380" w:rsidRDefault="00EA31F0" w:rsidP="00745947">
            <w:pPr>
              <w:spacing w:after="0" w:line="240" w:lineRule="auto"/>
              <w:rPr>
                <w:rFonts w:ascii="Times New Roman" w:hAnsi="Times New Roman" w:cs="Times New Roman"/>
              </w:rPr>
            </w:pPr>
            <w:r w:rsidRPr="00327380">
              <w:rPr>
                <w:rFonts w:ascii="Times New Roman" w:hAnsi="Times New Roman" w:cs="Times New Roman"/>
              </w:rPr>
              <w:t xml:space="preserve">Лом черных металлов </w:t>
            </w:r>
            <w:r w:rsidR="00745947" w:rsidRPr="00327380">
              <w:rPr>
                <w:rFonts w:ascii="Times New Roman" w:hAnsi="Times New Roman" w:cs="Times New Roman"/>
              </w:rPr>
              <w:t>5 А*****</w:t>
            </w:r>
          </w:p>
        </w:tc>
        <w:tc>
          <w:tcPr>
            <w:tcW w:w="4116" w:type="dxa"/>
            <w:tcBorders>
              <w:top w:val="nil"/>
              <w:left w:val="nil"/>
              <w:bottom w:val="single" w:sz="8"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rPr>
            </w:pPr>
            <w:r w:rsidRPr="00327380">
              <w:rPr>
                <w:rFonts w:ascii="Times New Roman" w:hAnsi="Times New Roman" w:cs="Times New Roman"/>
              </w:rPr>
              <w:t>123 000</w:t>
            </w:r>
          </w:p>
        </w:tc>
      </w:tr>
      <w:tr w:rsidR="00327380" w:rsidRPr="00327380" w:rsidTr="001B1418">
        <w:trPr>
          <w:trHeight w:val="227"/>
        </w:trPr>
        <w:tc>
          <w:tcPr>
            <w:tcW w:w="1704" w:type="dxa"/>
            <w:tcBorders>
              <w:top w:val="nil"/>
              <w:left w:val="single" w:sz="8" w:space="0" w:color="auto"/>
              <w:bottom w:val="single" w:sz="8" w:space="0" w:color="auto"/>
              <w:right w:val="single" w:sz="4" w:space="0" w:color="auto"/>
            </w:tcBorders>
            <w:shd w:val="clear" w:color="000000" w:fill="FFFFFF"/>
            <w:vAlign w:val="center"/>
          </w:tcPr>
          <w:p w:rsidR="00745947" w:rsidRPr="00327380" w:rsidRDefault="00745947" w:rsidP="00745947">
            <w:pPr>
              <w:spacing w:after="0" w:line="240" w:lineRule="auto"/>
              <w:rPr>
                <w:rFonts w:ascii="Times New Roman" w:eastAsia="Times New Roman" w:hAnsi="Times New Roman" w:cs="Times New Roman"/>
                <w:sz w:val="20"/>
                <w:szCs w:val="20"/>
                <w:lang w:eastAsia="ru-RU"/>
              </w:rPr>
            </w:pPr>
          </w:p>
        </w:tc>
        <w:tc>
          <w:tcPr>
            <w:tcW w:w="3834" w:type="dxa"/>
            <w:tcBorders>
              <w:top w:val="nil"/>
              <w:left w:val="nil"/>
              <w:bottom w:val="single" w:sz="8" w:space="0" w:color="auto"/>
              <w:right w:val="single" w:sz="4" w:space="0" w:color="auto"/>
            </w:tcBorders>
            <w:shd w:val="clear" w:color="000000" w:fill="FFFFFF"/>
            <w:vAlign w:val="center"/>
          </w:tcPr>
          <w:p w:rsidR="00745947" w:rsidRPr="00327380" w:rsidRDefault="00745947" w:rsidP="00745947">
            <w:pPr>
              <w:spacing w:after="0" w:line="240" w:lineRule="auto"/>
              <w:rPr>
                <w:rFonts w:ascii="Times New Roman" w:eastAsia="Times New Roman" w:hAnsi="Times New Roman" w:cs="Times New Roman"/>
                <w:sz w:val="20"/>
                <w:szCs w:val="20"/>
                <w:lang w:eastAsia="ru-RU"/>
              </w:rPr>
            </w:pPr>
          </w:p>
        </w:tc>
        <w:tc>
          <w:tcPr>
            <w:tcW w:w="4116" w:type="dxa"/>
            <w:tcBorders>
              <w:top w:val="nil"/>
              <w:left w:val="nil"/>
              <w:bottom w:val="single" w:sz="8" w:space="0" w:color="auto"/>
              <w:right w:val="single" w:sz="8" w:space="0" w:color="auto"/>
            </w:tcBorders>
            <w:shd w:val="clear" w:color="000000" w:fill="FFFFFF"/>
            <w:vAlign w:val="center"/>
            <w:hideMark/>
          </w:tcPr>
          <w:p w:rsidR="00745947" w:rsidRPr="00327380" w:rsidRDefault="00745947" w:rsidP="00745947">
            <w:pPr>
              <w:spacing w:after="0" w:line="240" w:lineRule="auto"/>
              <w:jc w:val="right"/>
              <w:rPr>
                <w:rFonts w:ascii="Times New Roman" w:hAnsi="Times New Roman" w:cs="Times New Roman"/>
                <w:b/>
                <w:bCs/>
              </w:rPr>
            </w:pPr>
            <w:r w:rsidRPr="00327380">
              <w:rPr>
                <w:rFonts w:ascii="Times New Roman" w:hAnsi="Times New Roman" w:cs="Times New Roman"/>
                <w:b/>
                <w:bCs/>
              </w:rPr>
              <w:t>7 408 000</w:t>
            </w:r>
          </w:p>
        </w:tc>
      </w:tr>
    </w:tbl>
    <w:p w:rsidR="002F27D1" w:rsidRPr="00327380" w:rsidRDefault="002F27D1" w:rsidP="00745947">
      <w:pPr>
        <w:widowControl w:val="0"/>
        <w:tabs>
          <w:tab w:val="left" w:pos="1132"/>
        </w:tabs>
        <w:autoSpaceDE w:val="0"/>
        <w:autoSpaceDN w:val="0"/>
        <w:adjustRightInd w:val="0"/>
        <w:spacing w:after="0" w:line="240" w:lineRule="auto"/>
        <w:jc w:val="both"/>
        <w:rPr>
          <w:rFonts w:ascii="Times New Roman" w:eastAsia="Times New Roman" w:hAnsi="Times New Roman" w:cs="Times New Roman"/>
          <w:lang w:eastAsia="ru-RU"/>
        </w:rPr>
      </w:pPr>
    </w:p>
    <w:p w:rsidR="00A21B91" w:rsidRPr="00327380" w:rsidRDefault="005B5FC0" w:rsidP="004420B9">
      <w:pPr>
        <w:widowControl w:val="0"/>
        <w:tabs>
          <w:tab w:val="left" w:pos="1132"/>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327380">
        <w:rPr>
          <w:rFonts w:ascii="Times New Roman" w:eastAsia="Times New Roman" w:hAnsi="Times New Roman" w:cs="Times New Roman"/>
          <w:lang w:eastAsia="ru-RU"/>
        </w:rPr>
        <w:t>согласно</w:t>
      </w:r>
      <w:proofErr w:type="gramEnd"/>
      <w:r w:rsidRPr="00327380">
        <w:rPr>
          <w:rFonts w:ascii="Times New Roman" w:eastAsia="Times New Roman" w:hAnsi="Times New Roman" w:cs="Times New Roman"/>
          <w:lang w:eastAsia="ru-RU"/>
        </w:rPr>
        <w:t xml:space="preserve"> ПДО №248-НЛ-2016 от «_13» июля </w:t>
      </w:r>
      <w:r w:rsidR="00A21B91" w:rsidRPr="00327380">
        <w:rPr>
          <w:rFonts w:ascii="Times New Roman" w:eastAsia="Times New Roman" w:hAnsi="Times New Roman" w:cs="Times New Roman"/>
          <w:lang w:eastAsia="ru-RU"/>
        </w:rPr>
        <w:t>2016г., перечисляет денежные средства в размере</w:t>
      </w:r>
      <w:r w:rsidR="00AF7F20" w:rsidRPr="00327380">
        <w:rPr>
          <w:rFonts w:ascii="Times New Roman" w:eastAsia="Times New Roman" w:hAnsi="Times New Roman" w:cs="Times New Roman"/>
          <w:lang w:eastAsia="ru-RU"/>
        </w:rPr>
        <w:t xml:space="preserve"> </w:t>
      </w:r>
      <w:r w:rsidR="00A21B91" w:rsidRPr="00327380">
        <w:rPr>
          <w:rFonts w:ascii="Times New Roman" w:eastAsia="Times New Roman" w:hAnsi="Times New Roman" w:cs="Times New Roman"/>
          <w:lang w:eastAsia="ru-RU"/>
        </w:rPr>
        <w:t xml:space="preserve"> ___________ (________________) рублей (далее - "задаток"), а Продавец принимает задаток на счет:</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Получатель:</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Открытое акционерное общество "</w:t>
      </w:r>
      <w:proofErr w:type="spellStart"/>
      <w:r w:rsidRPr="00327380">
        <w:rPr>
          <w:rFonts w:ascii="Times New Roman" w:eastAsia="Times New Roman" w:hAnsi="Times New Roman" w:cs="Times New Roman"/>
          <w:lang w:eastAsia="ru-RU"/>
        </w:rPr>
        <w:t>Славнефть</w:t>
      </w:r>
      <w:proofErr w:type="spellEnd"/>
      <w:r w:rsidRPr="00327380">
        <w:rPr>
          <w:rFonts w:ascii="Times New Roman" w:eastAsia="Times New Roman" w:hAnsi="Times New Roman" w:cs="Times New Roman"/>
          <w:lang w:eastAsia="ru-RU"/>
        </w:rPr>
        <w:t>-Ярославнефтеоргсинтез" (ОАО «</w:t>
      </w:r>
      <w:proofErr w:type="spellStart"/>
      <w:r w:rsidRPr="00327380">
        <w:rPr>
          <w:rFonts w:ascii="Times New Roman" w:eastAsia="Times New Roman" w:hAnsi="Times New Roman" w:cs="Times New Roman"/>
          <w:lang w:eastAsia="ru-RU"/>
        </w:rPr>
        <w:t>Славнефть</w:t>
      </w:r>
      <w:proofErr w:type="spellEnd"/>
      <w:r w:rsidRPr="00327380">
        <w:rPr>
          <w:rFonts w:ascii="Times New Roman" w:eastAsia="Times New Roman" w:hAnsi="Times New Roman" w:cs="Times New Roman"/>
          <w:lang w:eastAsia="ru-RU"/>
        </w:rPr>
        <w:t>-ЯНОС»)</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ИНН 7601001107 КПП  997150001</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Банк  ОАО АКБ «ЕВРОФИНАНС МОСНАРБАНК» г. Москва БИК 044525204</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КОР.СЧ. 30101810900000000204</w:t>
      </w:r>
    </w:p>
    <w:p w:rsidR="00AD3E0F" w:rsidRPr="00327380" w:rsidRDefault="00AD3E0F" w:rsidP="00AD3E0F">
      <w:pPr>
        <w:widowControl w:val="0"/>
        <w:tabs>
          <w:tab w:val="left" w:pos="426"/>
        </w:tabs>
        <w:suppressAutoHyphens/>
        <w:autoSpaceDE w:val="0"/>
        <w:autoSpaceDN w:val="0"/>
        <w:adjustRightInd w:val="0"/>
        <w:spacing w:after="0" w:line="240" w:lineRule="auto"/>
        <w:ind w:left="426" w:hanging="426"/>
        <w:contextualSpacing/>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Р/</w:t>
      </w:r>
      <w:proofErr w:type="gramStart"/>
      <w:r w:rsidRPr="00327380">
        <w:rPr>
          <w:rFonts w:ascii="Times New Roman" w:eastAsia="Times New Roman" w:hAnsi="Times New Roman" w:cs="Times New Roman"/>
          <w:lang w:eastAsia="ru-RU"/>
        </w:rPr>
        <w:t>СЧЕТ  40702810200004268190</w:t>
      </w:r>
      <w:proofErr w:type="gramEnd"/>
      <w:r w:rsidRPr="00327380">
        <w:rPr>
          <w:rFonts w:ascii="Times New Roman" w:eastAsia="Times New Roman" w:hAnsi="Times New Roman" w:cs="Times New Roman"/>
          <w:lang w:eastAsia="ru-RU"/>
        </w:rPr>
        <w:t xml:space="preserve">.  </w:t>
      </w:r>
    </w:p>
    <w:p w:rsidR="00A21B91" w:rsidRPr="00327380" w:rsidRDefault="00AD3E0F" w:rsidP="00AD3E0F">
      <w:pPr>
        <w:widowControl w:val="0"/>
        <w:tabs>
          <w:tab w:val="left" w:pos="426"/>
        </w:tabs>
        <w:suppressAutoHyphens/>
        <w:autoSpaceDE w:val="0"/>
        <w:autoSpaceDN w:val="0"/>
        <w:adjustRightInd w:val="0"/>
        <w:spacing w:after="0" w:line="240" w:lineRule="auto"/>
        <w:ind w:left="426" w:hanging="426"/>
        <w:contextualSpacing/>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1.2. </w:t>
      </w:r>
      <w:r w:rsidR="00A21B91" w:rsidRPr="00327380">
        <w:rPr>
          <w:rFonts w:ascii="Times New Roman" w:eastAsia="Times New Roman" w:hAnsi="Times New Roman" w:cs="Times New Roman"/>
          <w:lang w:eastAsia="ru-RU"/>
        </w:rPr>
        <w:t>Задаток вносится Претендентом в счет обеспечения исполнения обязательств, предусмотренных документацией для проведения конкурентной процедуры реализации, а также обязательств по настоящему Соглашению и по договору, заключаемому по результатам выбора победителя (покупателя).</w:t>
      </w:r>
    </w:p>
    <w:p w:rsidR="00A21B91" w:rsidRPr="00327380" w:rsidRDefault="00A21B91" w:rsidP="00AD3E0F">
      <w:pPr>
        <w:widowControl w:val="0"/>
        <w:tabs>
          <w:tab w:val="left" w:pos="426"/>
        </w:tabs>
        <w:autoSpaceDE w:val="0"/>
        <w:autoSpaceDN w:val="0"/>
        <w:adjustRightInd w:val="0"/>
        <w:spacing w:after="0" w:line="240" w:lineRule="auto"/>
        <w:ind w:left="426" w:hanging="426"/>
        <w:jc w:val="both"/>
        <w:rPr>
          <w:rFonts w:ascii="Times New Roman" w:eastAsia="Times New Roman" w:hAnsi="Times New Roman" w:cs="Times New Roman"/>
          <w:lang w:eastAsia="ru-RU"/>
        </w:rPr>
      </w:pPr>
    </w:p>
    <w:p w:rsidR="00A21B91" w:rsidRPr="00327380" w:rsidRDefault="00A21B91" w:rsidP="00AD3E0F">
      <w:pPr>
        <w:widowControl w:val="0"/>
        <w:numPr>
          <w:ilvl w:val="0"/>
          <w:numId w:val="21"/>
        </w:numPr>
        <w:tabs>
          <w:tab w:val="left" w:pos="960"/>
        </w:tabs>
        <w:suppressAutoHyphens/>
        <w:autoSpaceDE w:val="0"/>
        <w:autoSpaceDN w:val="0"/>
        <w:adjustRightInd w:val="0"/>
        <w:spacing w:after="0" w:line="240" w:lineRule="auto"/>
        <w:ind w:left="426" w:hanging="426"/>
        <w:jc w:val="center"/>
        <w:rPr>
          <w:rFonts w:ascii="Times New Roman" w:eastAsia="Times New Roman" w:hAnsi="Times New Roman" w:cs="Times New Roman"/>
          <w:b/>
          <w:bCs/>
          <w:lang w:eastAsia="ru-RU"/>
        </w:rPr>
      </w:pPr>
      <w:r w:rsidRPr="00327380">
        <w:rPr>
          <w:rFonts w:ascii="Times New Roman" w:eastAsia="Times New Roman" w:hAnsi="Times New Roman" w:cs="Times New Roman"/>
          <w:b/>
          <w:bCs/>
          <w:lang w:eastAsia="ru-RU"/>
        </w:rPr>
        <w:t>Порядок внесения задатка</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2.1. Задаток должен быть внесен Претендентом на указанный в пункте 1.1 настоящего Соглашения счет не позднее срока окончания сбора оферт, указанного в ПДО, а именно, 16 часов 00 минут (время московское) "</w:t>
      </w:r>
      <w:r w:rsidR="005B5FC0" w:rsidRPr="00327380">
        <w:rPr>
          <w:rFonts w:ascii="Times New Roman" w:eastAsia="Times New Roman" w:hAnsi="Times New Roman" w:cs="Times New Roman"/>
          <w:lang w:eastAsia="ru-RU"/>
        </w:rPr>
        <w:t>22</w:t>
      </w:r>
      <w:r w:rsidRPr="00327380">
        <w:rPr>
          <w:rFonts w:ascii="Times New Roman" w:eastAsia="Times New Roman" w:hAnsi="Times New Roman" w:cs="Times New Roman"/>
          <w:lang w:eastAsia="ru-RU"/>
        </w:rPr>
        <w:t xml:space="preserve">" </w:t>
      </w:r>
      <w:r w:rsidR="00AF7F20" w:rsidRPr="00327380">
        <w:rPr>
          <w:rFonts w:ascii="Times New Roman" w:eastAsia="Times New Roman" w:hAnsi="Times New Roman" w:cs="Times New Roman"/>
          <w:lang w:eastAsia="ru-RU"/>
        </w:rPr>
        <w:t>июня</w:t>
      </w:r>
      <w:r w:rsidRPr="00327380">
        <w:rPr>
          <w:rFonts w:ascii="Times New Roman" w:eastAsia="Times New Roman" w:hAnsi="Times New Roman" w:cs="Times New Roman"/>
          <w:lang w:eastAsia="ru-RU"/>
        </w:rPr>
        <w:t xml:space="preserve"> 2016 г., и считается внесенным с момента поступления задатка на указанный счет.</w:t>
      </w:r>
    </w:p>
    <w:p w:rsidR="00A21B91" w:rsidRPr="00327380" w:rsidRDefault="00AF7F20"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       </w:t>
      </w:r>
      <w:r w:rsidR="00A21B91" w:rsidRPr="00327380">
        <w:rPr>
          <w:rFonts w:ascii="Times New Roman" w:eastAsia="Times New Roman" w:hAnsi="Times New Roman" w:cs="Times New Roman"/>
          <w:lang w:eastAsia="ru-RU"/>
        </w:rPr>
        <w:t>Документом, подтверждающим внесение или невнесение Претендентом задатка, является копия платежного поручения о перечислении задатка на расчетный счет Продавца.</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2.2. Продавец не вправе распоряжаться денежными средствами, поступившими на его счет в качестве задатка.</w:t>
      </w:r>
    </w:p>
    <w:p w:rsidR="00A21B91" w:rsidRPr="00327380" w:rsidRDefault="00A21B91" w:rsidP="00EA31F0">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2.3. На денежные средства, перечисленные в соответствии с настоящим Соглашением, проценты, предусмотренные ст.317.1 ГК РФ, не начисляются. </w:t>
      </w:r>
    </w:p>
    <w:p w:rsidR="00A21B91" w:rsidRPr="00327380" w:rsidRDefault="00A21B91" w:rsidP="005B5FC0">
      <w:pPr>
        <w:widowControl w:val="0"/>
        <w:numPr>
          <w:ilvl w:val="0"/>
          <w:numId w:val="21"/>
        </w:numPr>
        <w:suppressAutoHyphens/>
        <w:autoSpaceDE w:val="0"/>
        <w:autoSpaceDN w:val="0"/>
        <w:adjustRightInd w:val="0"/>
        <w:spacing w:after="0" w:line="240" w:lineRule="auto"/>
        <w:ind w:left="426" w:hanging="426"/>
        <w:contextualSpacing/>
        <w:jc w:val="center"/>
        <w:rPr>
          <w:rFonts w:ascii="Times New Roman" w:eastAsia="Times New Roman" w:hAnsi="Times New Roman" w:cs="Times New Roman"/>
          <w:b/>
          <w:bCs/>
          <w:lang w:eastAsia="ru-RU"/>
        </w:rPr>
      </w:pPr>
      <w:r w:rsidRPr="00327380">
        <w:rPr>
          <w:rFonts w:ascii="Times New Roman" w:eastAsia="Times New Roman" w:hAnsi="Times New Roman" w:cs="Times New Roman"/>
          <w:b/>
          <w:bCs/>
          <w:lang w:eastAsia="ru-RU"/>
        </w:rPr>
        <w:t>Порядок возврата и удержания задатка</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3.1. Задаток возвращается в случаях и в сроки, установленные пунктами 3.2 - 3.4 настоящего Соглашения, путем перечисления суммы внесенного задатка на счет Претендента, с которого задаток был перечислен.</w:t>
      </w:r>
    </w:p>
    <w:p w:rsidR="00A21B91" w:rsidRPr="00327380" w:rsidRDefault="00AF7F20"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xml:space="preserve">       </w:t>
      </w:r>
      <w:r w:rsidR="00A21B91" w:rsidRPr="00327380">
        <w:rPr>
          <w:rFonts w:ascii="Times New Roman" w:eastAsia="Times New Roman" w:hAnsi="Times New Roman" w:cs="Times New Roman"/>
          <w:lang w:eastAsia="ru-RU"/>
        </w:rPr>
        <w:t>Претендент обязан незамедлительно письменно информировать Продавца об изменении своих банковских реквизитов. Продавец не отвечает за нарушение установленных настоящим Соглашением сроков возврата задатка в случае, если Претендент своевременно не информировал Продавца об изменении своих банковских реквизитов.</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3.2. В случае если Претендент участвовал в конкурентной процедуре, но не выиграл, Продавец обязуется возвратить сумму внесенного Претендентом задатка не позднее 7 (семи) рабочих дней по истечении срока действия оферты.</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3.3. В случае признания конкурентной процедуры реализации несостоявшейся Продавец обязуется возвратить сумму внесенного Претендентом задатка в течение 7 (семи) рабочих дней с даты утверждения протокола о признании процедуры реализации несостоявшейся.</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3.4. Внесенный задаток не возвращается в случае, если Претендент, признанный победителем:</w:t>
      </w:r>
    </w:p>
    <w:p w:rsidR="00A21B91" w:rsidRPr="00327380" w:rsidRDefault="00A21B91" w:rsidP="00AD3E0F">
      <w:pPr>
        <w:widowControl w:val="0"/>
        <w:tabs>
          <w:tab w:val="left" w:pos="1132"/>
        </w:tabs>
        <w:autoSpaceDE w:val="0"/>
        <w:autoSpaceDN w:val="0"/>
        <w:adjustRightInd w:val="0"/>
        <w:spacing w:after="0" w:line="240" w:lineRule="auto"/>
        <w:ind w:left="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уклонится, либо откажется полностью или частично от заключения договора;</w:t>
      </w:r>
    </w:p>
    <w:p w:rsidR="00A21B91" w:rsidRPr="00327380" w:rsidRDefault="00A21B91" w:rsidP="00AD3E0F">
      <w:pPr>
        <w:widowControl w:val="0"/>
        <w:tabs>
          <w:tab w:val="left" w:pos="1132"/>
        </w:tabs>
        <w:autoSpaceDE w:val="0"/>
        <w:autoSpaceDN w:val="0"/>
        <w:adjustRightInd w:val="0"/>
        <w:spacing w:after="0" w:line="240" w:lineRule="auto"/>
        <w:ind w:left="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 уклонится от исполнения условий заключенного договора, в том числе касающихся внесения оплаты в установленный договором срок.</w:t>
      </w:r>
    </w:p>
    <w:p w:rsidR="00A21B91" w:rsidRPr="00327380" w:rsidRDefault="00A21B91" w:rsidP="00AD3E0F">
      <w:pPr>
        <w:widowControl w:val="0"/>
        <w:tabs>
          <w:tab w:val="left" w:pos="1132"/>
        </w:tabs>
        <w:autoSpaceDE w:val="0"/>
        <w:autoSpaceDN w:val="0"/>
        <w:adjustRightInd w:val="0"/>
        <w:spacing w:after="0" w:line="240" w:lineRule="auto"/>
        <w:ind w:left="426" w:hanging="426"/>
        <w:jc w:val="both"/>
        <w:rPr>
          <w:rFonts w:ascii="Times New Roman" w:eastAsia="Times New Roman" w:hAnsi="Times New Roman" w:cs="Times New Roman"/>
          <w:lang w:eastAsia="ru-RU"/>
        </w:rPr>
      </w:pPr>
    </w:p>
    <w:p w:rsidR="00A21B91" w:rsidRPr="00327380" w:rsidRDefault="00A21B91" w:rsidP="00AD3E0F">
      <w:pPr>
        <w:widowControl w:val="0"/>
        <w:numPr>
          <w:ilvl w:val="0"/>
          <w:numId w:val="21"/>
        </w:numPr>
        <w:suppressAutoHyphens/>
        <w:autoSpaceDE w:val="0"/>
        <w:autoSpaceDN w:val="0"/>
        <w:adjustRightInd w:val="0"/>
        <w:spacing w:after="0" w:line="240" w:lineRule="auto"/>
        <w:ind w:left="426" w:hanging="426"/>
        <w:contextualSpacing/>
        <w:jc w:val="center"/>
        <w:rPr>
          <w:rFonts w:ascii="Times New Roman" w:eastAsia="Times New Roman" w:hAnsi="Times New Roman" w:cs="Times New Roman"/>
          <w:b/>
          <w:bCs/>
          <w:lang w:eastAsia="ru-RU"/>
        </w:rPr>
      </w:pPr>
      <w:r w:rsidRPr="00327380">
        <w:rPr>
          <w:rFonts w:ascii="Times New Roman" w:eastAsia="Times New Roman" w:hAnsi="Times New Roman" w:cs="Times New Roman"/>
          <w:b/>
          <w:bCs/>
          <w:lang w:eastAsia="ru-RU"/>
        </w:rPr>
        <w:t>Заключительные положения</w:t>
      </w:r>
    </w:p>
    <w:p w:rsidR="00A21B91" w:rsidRPr="00327380" w:rsidRDefault="00A21B91" w:rsidP="00AD3E0F">
      <w:pPr>
        <w:widowControl w:val="0"/>
        <w:numPr>
          <w:ilvl w:val="1"/>
          <w:numId w:val="21"/>
        </w:numPr>
        <w:tabs>
          <w:tab w:val="left" w:pos="426"/>
        </w:tabs>
        <w:suppressAutoHyphens/>
        <w:autoSpaceDE w:val="0"/>
        <w:autoSpaceDN w:val="0"/>
        <w:adjustRightInd w:val="0"/>
        <w:spacing w:after="0" w:line="240" w:lineRule="auto"/>
        <w:ind w:left="426" w:hanging="426"/>
        <w:contextualSpacing/>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w:t>
      </w:r>
    </w:p>
    <w:p w:rsidR="00A21B91" w:rsidRPr="00327380" w:rsidRDefault="00A21B91" w:rsidP="00AD3E0F">
      <w:pPr>
        <w:widowControl w:val="0"/>
        <w:tabs>
          <w:tab w:val="left" w:pos="1134"/>
        </w:tabs>
        <w:autoSpaceDE w:val="0"/>
        <w:autoSpaceDN w:val="0"/>
        <w:adjustRightInd w:val="0"/>
        <w:spacing w:after="0" w:line="240" w:lineRule="auto"/>
        <w:ind w:left="426" w:hanging="426"/>
        <w:jc w:val="both"/>
        <w:rPr>
          <w:rFonts w:ascii="Times New Roman" w:eastAsia="Times New Roman" w:hAnsi="Times New Roman" w:cs="Times New Roman"/>
          <w:lang w:eastAsia="ru-RU"/>
        </w:rPr>
      </w:pPr>
      <w:r w:rsidRPr="00327380">
        <w:rPr>
          <w:rFonts w:ascii="Times New Roman" w:eastAsia="Times New Roman" w:hAnsi="Times New Roman" w:cs="Times New Roman"/>
          <w:lang w:eastAsia="ru-RU"/>
        </w:rPr>
        <w:t>4.2. Все возможные споры и разногласия, связанные с исполнением настоящего Соглашения, будут разрешаться Сторонами путем переговоров.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w:t>
      </w:r>
    </w:p>
    <w:p w:rsidR="00A21B91" w:rsidRPr="00327380" w:rsidRDefault="00A21B91" w:rsidP="00A21B91">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cs="Times New Roman"/>
          <w:b/>
          <w:bCs/>
          <w:lang w:eastAsia="ru-RU"/>
        </w:rPr>
      </w:pPr>
    </w:p>
    <w:p w:rsidR="00A21B91" w:rsidRPr="00327380" w:rsidRDefault="00A21B91" w:rsidP="00A21B91">
      <w:pPr>
        <w:widowControl w:val="0"/>
        <w:numPr>
          <w:ilvl w:val="0"/>
          <w:numId w:val="21"/>
        </w:numPr>
        <w:tabs>
          <w:tab w:val="left" w:pos="450"/>
        </w:tabs>
        <w:suppressAutoHyphens/>
        <w:autoSpaceDE w:val="0"/>
        <w:autoSpaceDN w:val="0"/>
        <w:adjustRightInd w:val="0"/>
        <w:spacing w:after="0" w:line="240" w:lineRule="auto"/>
        <w:ind w:left="720"/>
        <w:contextualSpacing/>
        <w:jc w:val="center"/>
        <w:rPr>
          <w:rFonts w:ascii="Times New Roman" w:eastAsia="Times New Roman" w:hAnsi="Times New Roman" w:cs="Times New Roman"/>
          <w:b/>
          <w:bCs/>
          <w:lang w:eastAsia="ru-RU"/>
        </w:rPr>
      </w:pPr>
      <w:r w:rsidRPr="00327380">
        <w:rPr>
          <w:rFonts w:ascii="Times New Roman" w:eastAsia="Times New Roman" w:hAnsi="Times New Roman" w:cs="Times New Roman"/>
          <w:b/>
          <w:bCs/>
          <w:lang w:eastAsia="ru-RU"/>
        </w:rPr>
        <w:t>Адреса и реквизиты Сторон</w:t>
      </w:r>
    </w:p>
    <w:p w:rsidR="00A21B91" w:rsidRPr="00327380" w:rsidRDefault="00A21B91" w:rsidP="00A21B91">
      <w:pPr>
        <w:widowControl w:val="0"/>
        <w:tabs>
          <w:tab w:val="left" w:pos="450"/>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10320" w:type="dxa"/>
        <w:tblInd w:w="-12" w:type="dxa"/>
        <w:tblLayout w:type="fixed"/>
        <w:tblLook w:val="0000" w:firstRow="0" w:lastRow="0" w:firstColumn="0" w:lastColumn="0" w:noHBand="0" w:noVBand="0"/>
      </w:tblPr>
      <w:tblGrid>
        <w:gridCol w:w="5160"/>
        <w:gridCol w:w="5160"/>
      </w:tblGrid>
      <w:tr w:rsidR="00327380" w:rsidRPr="00327380" w:rsidTr="00E63707">
        <w:trPr>
          <w:trHeight w:val="4246"/>
        </w:trPr>
        <w:tc>
          <w:tcPr>
            <w:tcW w:w="5160" w:type="dxa"/>
          </w:tcPr>
          <w:p w:rsidR="00A21B91" w:rsidRPr="00327380" w:rsidRDefault="00A21B91" w:rsidP="00A21B91">
            <w:pPr>
              <w:widowControl w:val="0"/>
              <w:suppressAutoHyphens/>
              <w:autoSpaceDE w:val="0"/>
              <w:autoSpaceDN w:val="0"/>
              <w:adjustRightInd w:val="0"/>
              <w:spacing w:after="0" w:line="240" w:lineRule="auto"/>
              <w:jc w:val="both"/>
              <w:rPr>
                <w:rFonts w:ascii="Times New Roman" w:eastAsia="Times New Roman" w:hAnsi="Times New Roman" w:cs="Times New Roman"/>
                <w:b/>
                <w:bCs/>
                <w:sz w:val="20"/>
                <w:szCs w:val="20"/>
                <w:lang w:eastAsia="ar-SA"/>
              </w:rPr>
            </w:pPr>
            <w:r w:rsidRPr="00327380">
              <w:rPr>
                <w:rFonts w:ascii="Times New Roman" w:eastAsia="Times New Roman" w:hAnsi="Times New Roman" w:cs="Times New Roman"/>
                <w:b/>
                <w:bCs/>
                <w:sz w:val="20"/>
                <w:szCs w:val="20"/>
                <w:lang w:eastAsia="ru-RU"/>
              </w:rPr>
              <w:t>ПРОДАВЕЦ</w:t>
            </w:r>
            <w:r w:rsidRPr="00327380">
              <w:rPr>
                <w:rFonts w:ascii="Times New Roman" w:eastAsia="Times New Roman" w:hAnsi="Times New Roman" w:cs="Times New Roman"/>
                <w:b/>
                <w:bCs/>
                <w:sz w:val="20"/>
                <w:szCs w:val="20"/>
                <w:lang w:eastAsia="ar-SA"/>
              </w:rPr>
              <w:t xml:space="preserve">: </w:t>
            </w:r>
          </w:p>
          <w:p w:rsidR="00A21B91" w:rsidRPr="00327380" w:rsidRDefault="00A21B91" w:rsidP="00A21B91">
            <w:pPr>
              <w:widowControl w:val="0"/>
              <w:suppressAutoHyphens/>
              <w:autoSpaceDE w:val="0"/>
              <w:autoSpaceDN w:val="0"/>
              <w:adjustRightInd w:val="0"/>
              <w:spacing w:after="0" w:line="240" w:lineRule="auto"/>
              <w:jc w:val="both"/>
              <w:rPr>
                <w:rFonts w:ascii="Times New Roman" w:eastAsia="Times New Roman" w:hAnsi="Times New Roman" w:cs="Times New Roman"/>
                <w:b/>
                <w:sz w:val="20"/>
                <w:szCs w:val="20"/>
                <w:lang w:eastAsia="ar-SA"/>
              </w:rPr>
            </w:pPr>
            <w:r w:rsidRPr="00327380">
              <w:rPr>
                <w:rFonts w:ascii="Times New Roman" w:eastAsia="Times New Roman" w:hAnsi="Times New Roman" w:cs="Times New Roman"/>
                <w:b/>
                <w:sz w:val="20"/>
                <w:szCs w:val="20"/>
                <w:lang w:eastAsia="ar-SA"/>
              </w:rPr>
              <w:t>Открытое акционерное общество</w:t>
            </w:r>
          </w:p>
          <w:p w:rsidR="00A21B91" w:rsidRPr="00327380" w:rsidRDefault="00A21B91" w:rsidP="00A21B91">
            <w:pPr>
              <w:widowControl w:val="0"/>
              <w:suppressAutoHyphens/>
              <w:autoSpaceDE w:val="0"/>
              <w:autoSpaceDN w:val="0"/>
              <w:adjustRightInd w:val="0"/>
              <w:spacing w:after="0" w:line="240" w:lineRule="auto"/>
              <w:jc w:val="both"/>
              <w:rPr>
                <w:rFonts w:ascii="Times New Roman" w:eastAsia="Times New Roman" w:hAnsi="Times New Roman" w:cs="Times New Roman"/>
                <w:b/>
                <w:sz w:val="20"/>
                <w:szCs w:val="20"/>
                <w:lang w:eastAsia="ar-SA"/>
              </w:rPr>
            </w:pPr>
            <w:r w:rsidRPr="00327380">
              <w:rPr>
                <w:rFonts w:ascii="Times New Roman" w:eastAsia="Times New Roman" w:hAnsi="Times New Roman" w:cs="Times New Roman"/>
                <w:b/>
                <w:sz w:val="20"/>
                <w:szCs w:val="20"/>
                <w:lang w:eastAsia="ar-SA"/>
              </w:rPr>
              <w:t>«</w:t>
            </w:r>
            <w:proofErr w:type="spellStart"/>
            <w:r w:rsidRPr="00327380">
              <w:rPr>
                <w:rFonts w:ascii="Times New Roman" w:eastAsia="Times New Roman" w:hAnsi="Times New Roman" w:cs="Times New Roman"/>
                <w:b/>
                <w:sz w:val="20"/>
                <w:szCs w:val="20"/>
                <w:lang w:eastAsia="ar-SA"/>
              </w:rPr>
              <w:t>Славнефть</w:t>
            </w:r>
            <w:proofErr w:type="spellEnd"/>
            <w:r w:rsidRPr="00327380">
              <w:rPr>
                <w:rFonts w:ascii="Times New Roman" w:eastAsia="Times New Roman" w:hAnsi="Times New Roman" w:cs="Times New Roman"/>
                <w:b/>
                <w:sz w:val="20"/>
                <w:szCs w:val="20"/>
                <w:lang w:eastAsia="ar-SA"/>
              </w:rPr>
              <w:t>-Ярославнефтеоргсинтез»</w:t>
            </w:r>
          </w:p>
          <w:p w:rsidR="00A21B91" w:rsidRPr="00327380" w:rsidRDefault="00A21B91" w:rsidP="00A21B91">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Сокращенное  наименование:</w:t>
            </w:r>
          </w:p>
          <w:p w:rsidR="00A21B91" w:rsidRPr="00327380" w:rsidRDefault="00A21B91" w:rsidP="00A21B91">
            <w:pPr>
              <w:tabs>
                <w:tab w:val="right" w:pos="5147"/>
              </w:tabs>
              <w:suppressAutoHyphens/>
              <w:spacing w:after="0" w:line="240" w:lineRule="auto"/>
              <w:rPr>
                <w:rFonts w:ascii="Times New Roman" w:eastAsia="Times New Roman" w:hAnsi="Times New Roman" w:cs="Times New Roman"/>
                <w:b/>
                <w:sz w:val="20"/>
                <w:szCs w:val="20"/>
                <w:lang w:eastAsia="ar-SA"/>
              </w:rPr>
            </w:pPr>
            <w:r w:rsidRPr="00327380">
              <w:rPr>
                <w:rFonts w:ascii="Times New Roman" w:eastAsia="Times New Roman" w:hAnsi="Times New Roman" w:cs="Times New Roman"/>
                <w:b/>
                <w:sz w:val="20"/>
                <w:szCs w:val="20"/>
                <w:lang w:eastAsia="ar-SA"/>
              </w:rPr>
              <w:t>ОАО «</w:t>
            </w:r>
            <w:proofErr w:type="spellStart"/>
            <w:r w:rsidRPr="00327380">
              <w:rPr>
                <w:rFonts w:ascii="Times New Roman" w:eastAsia="Times New Roman" w:hAnsi="Times New Roman" w:cs="Times New Roman"/>
                <w:b/>
                <w:sz w:val="20"/>
                <w:szCs w:val="20"/>
                <w:lang w:eastAsia="ar-SA"/>
              </w:rPr>
              <w:t>Славнефть</w:t>
            </w:r>
            <w:proofErr w:type="spellEnd"/>
            <w:r w:rsidRPr="00327380">
              <w:rPr>
                <w:rFonts w:ascii="Times New Roman" w:eastAsia="Times New Roman" w:hAnsi="Times New Roman" w:cs="Times New Roman"/>
                <w:b/>
                <w:sz w:val="20"/>
                <w:szCs w:val="20"/>
                <w:lang w:eastAsia="ar-SA"/>
              </w:rPr>
              <w:t>-ЯНОС»</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u w:val="single"/>
                <w:lang w:eastAsia="ar-SA"/>
              </w:rPr>
              <w:t>Место нахождения</w:t>
            </w:r>
            <w:r w:rsidRPr="00327380">
              <w:rPr>
                <w:rFonts w:ascii="Times New Roman" w:eastAsia="Times New Roman" w:hAnsi="Times New Roman" w:cs="Times New Roman"/>
                <w:sz w:val="20"/>
                <w:szCs w:val="20"/>
                <w:lang w:eastAsia="ar-SA"/>
              </w:rPr>
              <w:t xml:space="preserve">: </w:t>
            </w:r>
          </w:p>
          <w:p w:rsidR="00A21B91" w:rsidRPr="00327380" w:rsidRDefault="00A21B91" w:rsidP="00A21B91">
            <w:pPr>
              <w:suppressAutoHyphens/>
              <w:spacing w:after="0" w:line="240" w:lineRule="auto"/>
              <w:ind w:right="-108"/>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Российская Федерация, 150023, г. Ярославль, </w:t>
            </w:r>
          </w:p>
          <w:p w:rsidR="00A21B91" w:rsidRPr="00327380" w:rsidRDefault="00A21B91" w:rsidP="00A21B91">
            <w:pPr>
              <w:suppressAutoHyphens/>
              <w:spacing w:after="0" w:line="240" w:lineRule="auto"/>
              <w:ind w:right="-108"/>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Московский проспект, дом. 130</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u w:val="single"/>
                <w:lang w:eastAsia="ar-SA"/>
              </w:rPr>
              <w:t>Адрес для корреспонденции</w:t>
            </w:r>
            <w:r w:rsidRPr="00327380">
              <w:rPr>
                <w:rFonts w:ascii="Times New Roman" w:eastAsia="Times New Roman" w:hAnsi="Times New Roman" w:cs="Times New Roman"/>
                <w:sz w:val="20"/>
                <w:szCs w:val="20"/>
                <w:lang w:eastAsia="ar-SA"/>
              </w:rPr>
              <w:t xml:space="preserve">: </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Российская Федерация,, 150023, г. Ярославль, </w:t>
            </w:r>
          </w:p>
          <w:p w:rsidR="00A21B91" w:rsidRPr="00327380" w:rsidRDefault="00A21B91" w:rsidP="00A21B91">
            <w:pPr>
              <w:suppressAutoHyphens/>
              <w:spacing w:after="0" w:line="240" w:lineRule="auto"/>
              <w:ind w:right="-108"/>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Московский проспект, дом. 130</w:t>
            </w:r>
          </w:p>
          <w:p w:rsidR="00A21B91" w:rsidRPr="00327380" w:rsidRDefault="00A21B91" w:rsidP="00A21B91">
            <w:pPr>
              <w:tabs>
                <w:tab w:val="center" w:pos="4153"/>
                <w:tab w:val="right" w:pos="8306"/>
              </w:tabs>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Телефон: (4852) 49-81-60; </w:t>
            </w:r>
          </w:p>
          <w:p w:rsidR="00A21B91" w:rsidRPr="00327380" w:rsidRDefault="00A21B91" w:rsidP="00A21B91">
            <w:pPr>
              <w:tabs>
                <w:tab w:val="center" w:pos="4153"/>
                <w:tab w:val="right" w:pos="8306"/>
              </w:tabs>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Факс (</w:t>
            </w:r>
            <w:proofErr w:type="spellStart"/>
            <w:r w:rsidRPr="00327380">
              <w:rPr>
                <w:rFonts w:ascii="Times New Roman" w:eastAsia="Times New Roman" w:hAnsi="Times New Roman" w:cs="Times New Roman"/>
                <w:sz w:val="20"/>
                <w:szCs w:val="20"/>
                <w:lang w:eastAsia="ar-SA"/>
              </w:rPr>
              <w:t>автом</w:t>
            </w:r>
            <w:proofErr w:type="spellEnd"/>
            <w:r w:rsidRPr="00327380">
              <w:rPr>
                <w:rFonts w:ascii="Times New Roman" w:eastAsia="Times New Roman" w:hAnsi="Times New Roman" w:cs="Times New Roman"/>
                <w:sz w:val="20"/>
                <w:szCs w:val="20"/>
                <w:lang w:eastAsia="ar-SA"/>
              </w:rPr>
              <w:t>): (4852) 47-71-45,47-18-74</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ИНН 7601001107 КПП 997150001, </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ОКПО 00149765 </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 xml:space="preserve">Расчетный счет № 40702810200004268190 </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в ОАО АКБ «</w:t>
            </w:r>
            <w:proofErr w:type="spellStart"/>
            <w:r w:rsidRPr="00327380">
              <w:rPr>
                <w:rFonts w:ascii="Times New Roman" w:eastAsia="Times New Roman" w:hAnsi="Times New Roman" w:cs="Times New Roman"/>
                <w:sz w:val="20"/>
                <w:szCs w:val="20"/>
                <w:lang w:eastAsia="ar-SA"/>
              </w:rPr>
              <w:t>Еврофинанс</w:t>
            </w:r>
            <w:proofErr w:type="spellEnd"/>
            <w:r w:rsidRPr="00327380">
              <w:rPr>
                <w:rFonts w:ascii="Times New Roman" w:eastAsia="Times New Roman" w:hAnsi="Times New Roman" w:cs="Times New Roman"/>
                <w:sz w:val="20"/>
                <w:szCs w:val="20"/>
                <w:lang w:eastAsia="ar-SA"/>
              </w:rPr>
              <w:t xml:space="preserve"> </w:t>
            </w:r>
            <w:proofErr w:type="spellStart"/>
            <w:r w:rsidRPr="00327380">
              <w:rPr>
                <w:rFonts w:ascii="Times New Roman" w:eastAsia="Times New Roman" w:hAnsi="Times New Roman" w:cs="Times New Roman"/>
                <w:sz w:val="20"/>
                <w:szCs w:val="20"/>
                <w:lang w:eastAsia="ar-SA"/>
              </w:rPr>
              <w:t>Моснарбанк</w:t>
            </w:r>
            <w:proofErr w:type="spellEnd"/>
            <w:r w:rsidRPr="00327380">
              <w:rPr>
                <w:rFonts w:ascii="Times New Roman" w:eastAsia="Times New Roman" w:hAnsi="Times New Roman" w:cs="Times New Roman"/>
                <w:sz w:val="20"/>
                <w:szCs w:val="20"/>
                <w:lang w:eastAsia="ar-SA"/>
              </w:rPr>
              <w:t xml:space="preserve">», </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г. Москва, БИК 044525204</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r w:rsidRPr="00327380">
              <w:rPr>
                <w:rFonts w:ascii="Times New Roman" w:eastAsia="Times New Roman" w:hAnsi="Times New Roman" w:cs="Times New Roman"/>
                <w:sz w:val="20"/>
                <w:szCs w:val="20"/>
                <w:lang w:eastAsia="ar-SA"/>
              </w:rPr>
              <w:t>Корр./счет № 30101810900000000204</w:t>
            </w:r>
          </w:p>
          <w:p w:rsidR="00A21B91" w:rsidRPr="00327380" w:rsidRDefault="00A21B91" w:rsidP="00A21B91">
            <w:pPr>
              <w:suppressAutoHyphens/>
              <w:spacing w:after="0" w:line="240" w:lineRule="auto"/>
              <w:rPr>
                <w:rFonts w:ascii="Times New Roman" w:eastAsia="Times New Roman" w:hAnsi="Times New Roman" w:cs="Times New Roman"/>
                <w:sz w:val="20"/>
                <w:szCs w:val="20"/>
                <w:lang w:eastAsia="ar-SA"/>
              </w:rPr>
            </w:pPr>
          </w:p>
        </w:tc>
        <w:tc>
          <w:tcPr>
            <w:tcW w:w="5160" w:type="dxa"/>
          </w:tcPr>
          <w:p w:rsidR="00A21B91" w:rsidRPr="00327380" w:rsidRDefault="00A21B91" w:rsidP="00A21B9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327380">
              <w:rPr>
                <w:rFonts w:ascii="Times New Roman" w:eastAsia="Times New Roman" w:hAnsi="Times New Roman" w:cs="Times New Roman"/>
                <w:b/>
                <w:bCs/>
                <w:sz w:val="20"/>
                <w:szCs w:val="20"/>
                <w:lang w:eastAsia="ru-RU"/>
              </w:rPr>
              <w:t xml:space="preserve">ПРЕТЕНДЕНТ: </w:t>
            </w:r>
          </w:p>
          <w:p w:rsidR="00A21B91" w:rsidRPr="00327380" w:rsidRDefault="00A21B91" w:rsidP="00A21B91">
            <w:pPr>
              <w:spacing w:after="0" w:line="240" w:lineRule="auto"/>
              <w:rPr>
                <w:rFonts w:ascii="Times New Roman" w:eastAsia="Times New Roman" w:hAnsi="Times New Roman" w:cs="Times New Roman"/>
                <w:sz w:val="20"/>
                <w:szCs w:val="20"/>
                <w:lang w:eastAsia="ru-RU"/>
              </w:rPr>
            </w:pPr>
          </w:p>
        </w:tc>
      </w:tr>
      <w:tr w:rsidR="00327380" w:rsidRPr="00327380" w:rsidTr="00E63707">
        <w:trPr>
          <w:trHeight w:val="1482"/>
        </w:trPr>
        <w:tc>
          <w:tcPr>
            <w:tcW w:w="5160" w:type="dxa"/>
          </w:tcPr>
          <w:p w:rsidR="00A21B91" w:rsidRPr="00327380" w:rsidRDefault="00A21B91" w:rsidP="00A21B91">
            <w:pPr>
              <w:suppressAutoHyphens/>
              <w:spacing w:after="0" w:line="240" w:lineRule="auto"/>
              <w:rPr>
                <w:rFonts w:ascii="Times New Roman" w:eastAsia="Times New Roman" w:hAnsi="Times New Roman" w:cs="Times New Roman"/>
                <w:bCs/>
                <w:sz w:val="20"/>
                <w:szCs w:val="20"/>
                <w:lang w:eastAsia="ar-SA"/>
              </w:rPr>
            </w:pPr>
            <w:r w:rsidRPr="00327380">
              <w:rPr>
                <w:rFonts w:ascii="Times New Roman" w:eastAsia="Times New Roman" w:hAnsi="Times New Roman" w:cs="Times New Roman"/>
                <w:b/>
                <w:bCs/>
                <w:sz w:val="20"/>
                <w:szCs w:val="20"/>
                <w:lang w:eastAsia="ru-RU"/>
              </w:rPr>
              <w:t>ПРОДАВЕЦ</w:t>
            </w:r>
            <w:r w:rsidRPr="00327380">
              <w:rPr>
                <w:rFonts w:ascii="Times New Roman" w:eastAsia="Times New Roman" w:hAnsi="Times New Roman" w:cs="Times New Roman"/>
                <w:b/>
                <w:bCs/>
                <w:sz w:val="20"/>
                <w:szCs w:val="20"/>
                <w:lang w:eastAsia="ar-SA"/>
              </w:rPr>
              <w:t>:</w:t>
            </w:r>
            <w:r w:rsidRPr="00327380">
              <w:rPr>
                <w:rFonts w:ascii="Times New Roman" w:eastAsia="Times New Roman" w:hAnsi="Times New Roman" w:cs="Times New Roman"/>
                <w:bCs/>
                <w:sz w:val="20"/>
                <w:szCs w:val="20"/>
                <w:lang w:eastAsia="ar-SA"/>
              </w:rPr>
              <w:t xml:space="preserve"> </w:t>
            </w:r>
          </w:p>
          <w:p w:rsidR="00A21B91" w:rsidRPr="00327380" w:rsidRDefault="00A21B91" w:rsidP="00A21B91">
            <w:pPr>
              <w:suppressAutoHyphens/>
              <w:spacing w:after="0" w:line="240" w:lineRule="auto"/>
              <w:rPr>
                <w:rFonts w:ascii="Times New Roman" w:eastAsia="Times New Roman" w:hAnsi="Times New Roman" w:cs="Times New Roman"/>
                <w:bCs/>
                <w:sz w:val="20"/>
                <w:szCs w:val="20"/>
                <w:lang w:eastAsia="ar-SA"/>
              </w:rPr>
            </w:pPr>
            <w:r w:rsidRPr="00327380">
              <w:rPr>
                <w:rFonts w:ascii="Times New Roman" w:eastAsia="Times New Roman" w:hAnsi="Times New Roman" w:cs="Times New Roman"/>
                <w:bCs/>
                <w:sz w:val="20"/>
                <w:szCs w:val="20"/>
                <w:lang w:eastAsia="ar-SA"/>
              </w:rPr>
              <w:t>ОАО «</w:t>
            </w:r>
            <w:proofErr w:type="spellStart"/>
            <w:r w:rsidRPr="00327380">
              <w:rPr>
                <w:rFonts w:ascii="Times New Roman" w:eastAsia="Times New Roman" w:hAnsi="Times New Roman" w:cs="Times New Roman"/>
                <w:bCs/>
                <w:sz w:val="20"/>
                <w:szCs w:val="20"/>
                <w:lang w:eastAsia="ar-SA"/>
              </w:rPr>
              <w:t>Славнефть</w:t>
            </w:r>
            <w:proofErr w:type="spellEnd"/>
            <w:r w:rsidRPr="00327380">
              <w:rPr>
                <w:rFonts w:ascii="Times New Roman" w:eastAsia="Times New Roman" w:hAnsi="Times New Roman" w:cs="Times New Roman"/>
                <w:bCs/>
                <w:sz w:val="20"/>
                <w:szCs w:val="20"/>
                <w:lang w:eastAsia="ar-SA"/>
              </w:rPr>
              <w:t>-ЯНОС»</w:t>
            </w:r>
          </w:p>
          <w:p w:rsidR="00A21B91" w:rsidRPr="00327380" w:rsidRDefault="00A21B91" w:rsidP="00A21B91">
            <w:pPr>
              <w:suppressAutoHyphens/>
              <w:spacing w:after="0" w:line="240" w:lineRule="auto"/>
              <w:rPr>
                <w:rFonts w:ascii="Times New Roman" w:eastAsia="Times New Roman" w:hAnsi="Times New Roman" w:cs="Times New Roman"/>
                <w:bCs/>
                <w:sz w:val="20"/>
                <w:szCs w:val="20"/>
                <w:lang w:eastAsia="ar-SA"/>
              </w:rPr>
            </w:pPr>
            <w:r w:rsidRPr="00327380">
              <w:rPr>
                <w:rFonts w:ascii="Times New Roman" w:eastAsia="Times New Roman" w:hAnsi="Times New Roman" w:cs="Times New Roman"/>
                <w:bCs/>
                <w:sz w:val="20"/>
                <w:szCs w:val="20"/>
                <w:lang w:eastAsia="ar-SA"/>
              </w:rPr>
              <w:t>Генеральный директор</w:t>
            </w:r>
          </w:p>
          <w:p w:rsidR="00A21B91" w:rsidRPr="00327380" w:rsidRDefault="00A21B91" w:rsidP="00A21B91">
            <w:pPr>
              <w:suppressAutoHyphens/>
              <w:spacing w:after="0" w:line="240" w:lineRule="auto"/>
              <w:rPr>
                <w:rFonts w:ascii="Times New Roman" w:eastAsia="Times New Roman" w:hAnsi="Times New Roman" w:cs="Times New Roman"/>
                <w:bCs/>
                <w:sz w:val="20"/>
                <w:szCs w:val="20"/>
                <w:u w:val="single"/>
                <w:lang w:eastAsia="ar-SA"/>
              </w:rPr>
            </w:pPr>
          </w:p>
          <w:p w:rsidR="00A21B91" w:rsidRPr="00327380" w:rsidRDefault="00A21B91" w:rsidP="00A21B91">
            <w:pPr>
              <w:suppressAutoHyphens/>
              <w:spacing w:after="0" w:line="240" w:lineRule="auto"/>
              <w:rPr>
                <w:rFonts w:ascii="Times New Roman" w:eastAsia="Times New Roman" w:hAnsi="Times New Roman" w:cs="Times New Roman"/>
                <w:b/>
                <w:bCs/>
                <w:sz w:val="20"/>
                <w:szCs w:val="20"/>
                <w:lang w:eastAsia="ar-SA"/>
              </w:rPr>
            </w:pPr>
            <w:r w:rsidRPr="00327380">
              <w:rPr>
                <w:rFonts w:ascii="Times New Roman" w:eastAsia="Times New Roman" w:hAnsi="Times New Roman" w:cs="Times New Roman"/>
                <w:bCs/>
                <w:sz w:val="20"/>
                <w:szCs w:val="20"/>
                <w:lang w:eastAsia="ar-SA"/>
              </w:rPr>
              <w:t>____________________</w:t>
            </w:r>
            <w:r w:rsidRPr="00327380">
              <w:rPr>
                <w:rFonts w:ascii="Times New Roman" w:eastAsia="Times New Roman" w:hAnsi="Times New Roman" w:cs="Times New Roman"/>
                <w:b/>
                <w:bCs/>
                <w:sz w:val="20"/>
                <w:szCs w:val="20"/>
                <w:lang w:eastAsia="ar-SA"/>
              </w:rPr>
              <w:t xml:space="preserve"> А.А. Никитин </w:t>
            </w:r>
          </w:p>
          <w:p w:rsidR="00A21B91" w:rsidRPr="00327380" w:rsidRDefault="00A21B91" w:rsidP="00A21B91">
            <w:pPr>
              <w:suppressAutoHyphens/>
              <w:spacing w:after="0" w:line="240" w:lineRule="auto"/>
              <w:rPr>
                <w:rFonts w:ascii="Times New Roman" w:eastAsia="Times New Roman" w:hAnsi="Times New Roman" w:cs="Times New Roman"/>
                <w:bCs/>
                <w:sz w:val="20"/>
                <w:szCs w:val="20"/>
                <w:lang w:eastAsia="ar-SA"/>
              </w:rPr>
            </w:pPr>
            <w:r w:rsidRPr="00327380">
              <w:rPr>
                <w:rFonts w:ascii="Times New Roman" w:eastAsia="Times New Roman" w:hAnsi="Times New Roman" w:cs="Times New Roman"/>
                <w:bCs/>
                <w:sz w:val="20"/>
                <w:szCs w:val="20"/>
                <w:lang w:eastAsia="ar-SA"/>
              </w:rPr>
              <w:t xml:space="preserve">                 </w:t>
            </w:r>
          </w:p>
          <w:p w:rsidR="00A21B91" w:rsidRPr="00327380" w:rsidRDefault="00A21B91" w:rsidP="00A21B91">
            <w:pPr>
              <w:suppressAutoHyphens/>
              <w:spacing w:after="0" w:line="240" w:lineRule="auto"/>
              <w:rPr>
                <w:rFonts w:ascii="Times New Roman" w:eastAsia="Times New Roman" w:hAnsi="Times New Roman" w:cs="Times New Roman"/>
                <w:b/>
                <w:bCs/>
                <w:sz w:val="20"/>
                <w:szCs w:val="20"/>
                <w:lang w:eastAsia="ar-SA"/>
              </w:rPr>
            </w:pPr>
            <w:r w:rsidRPr="00327380">
              <w:rPr>
                <w:rFonts w:ascii="Times New Roman" w:eastAsia="Times New Roman" w:hAnsi="Times New Roman" w:cs="Times New Roman"/>
                <w:bCs/>
                <w:sz w:val="20"/>
                <w:szCs w:val="20"/>
                <w:lang w:eastAsia="ar-SA"/>
              </w:rPr>
              <w:t>М.П.</w:t>
            </w:r>
            <w:r w:rsidRPr="00327380">
              <w:rPr>
                <w:rFonts w:ascii="Times New Roman" w:eastAsia="Times New Roman" w:hAnsi="Times New Roman" w:cs="Times New Roman"/>
                <w:sz w:val="20"/>
                <w:szCs w:val="20"/>
                <w:lang w:eastAsia="ar-SA"/>
              </w:rPr>
              <w:tab/>
            </w:r>
          </w:p>
        </w:tc>
        <w:tc>
          <w:tcPr>
            <w:tcW w:w="5160" w:type="dxa"/>
          </w:tcPr>
          <w:p w:rsidR="00A21B91" w:rsidRPr="00327380" w:rsidRDefault="00A21B91" w:rsidP="00A21B91">
            <w:pPr>
              <w:spacing w:after="0" w:line="240" w:lineRule="auto"/>
              <w:rPr>
                <w:rFonts w:ascii="Times New Roman" w:eastAsia="Times New Roman" w:hAnsi="Times New Roman" w:cs="Times New Roman"/>
                <w:bCs/>
                <w:sz w:val="20"/>
                <w:szCs w:val="20"/>
                <w:lang w:eastAsia="ru-RU"/>
              </w:rPr>
            </w:pPr>
            <w:r w:rsidRPr="00327380">
              <w:rPr>
                <w:rFonts w:ascii="Times New Roman" w:eastAsia="Times New Roman" w:hAnsi="Times New Roman" w:cs="Times New Roman"/>
                <w:b/>
                <w:bCs/>
                <w:sz w:val="20"/>
                <w:szCs w:val="20"/>
                <w:lang w:eastAsia="ru-RU"/>
              </w:rPr>
              <w:t>ПРЕТЕНДЕНТ:</w:t>
            </w:r>
            <w:r w:rsidRPr="00327380">
              <w:rPr>
                <w:rFonts w:ascii="Times New Roman" w:eastAsia="Times New Roman" w:hAnsi="Times New Roman" w:cs="Times New Roman"/>
                <w:bCs/>
                <w:sz w:val="20"/>
                <w:szCs w:val="20"/>
                <w:lang w:eastAsia="ru-RU"/>
              </w:rPr>
              <w:t xml:space="preserve"> </w:t>
            </w:r>
          </w:p>
          <w:p w:rsidR="00A21B91" w:rsidRPr="00327380" w:rsidRDefault="00A21B91" w:rsidP="00A21B91">
            <w:pPr>
              <w:spacing w:after="0" w:line="240" w:lineRule="auto"/>
              <w:rPr>
                <w:rFonts w:ascii="Times New Roman" w:eastAsia="Times New Roman" w:hAnsi="Times New Roman" w:cs="Times New Roman"/>
                <w:bCs/>
                <w:sz w:val="20"/>
                <w:szCs w:val="20"/>
                <w:u w:val="single"/>
                <w:lang w:eastAsia="ru-RU"/>
              </w:rPr>
            </w:pPr>
          </w:p>
          <w:p w:rsidR="00A21B91" w:rsidRPr="00327380" w:rsidRDefault="00A21B91" w:rsidP="00A21B91">
            <w:pPr>
              <w:spacing w:after="0" w:line="240" w:lineRule="auto"/>
              <w:rPr>
                <w:rFonts w:ascii="Times New Roman" w:eastAsia="Times New Roman" w:hAnsi="Times New Roman" w:cs="Times New Roman"/>
                <w:bCs/>
                <w:sz w:val="20"/>
                <w:szCs w:val="20"/>
                <w:u w:val="single"/>
                <w:lang w:eastAsia="ru-RU"/>
              </w:rPr>
            </w:pPr>
          </w:p>
          <w:p w:rsidR="00A21B91" w:rsidRPr="00327380" w:rsidRDefault="00A21B91" w:rsidP="00A21B91">
            <w:pPr>
              <w:spacing w:after="0" w:line="240" w:lineRule="auto"/>
              <w:rPr>
                <w:rFonts w:ascii="Times New Roman" w:eastAsia="Times New Roman" w:hAnsi="Times New Roman" w:cs="Times New Roman"/>
                <w:bCs/>
                <w:sz w:val="20"/>
                <w:szCs w:val="20"/>
                <w:u w:val="single"/>
                <w:lang w:eastAsia="ru-RU"/>
              </w:rPr>
            </w:pPr>
          </w:p>
          <w:p w:rsidR="00A21B91" w:rsidRPr="00327380" w:rsidRDefault="00A21B91" w:rsidP="00A21B91">
            <w:pPr>
              <w:spacing w:after="0" w:line="240" w:lineRule="auto"/>
              <w:rPr>
                <w:rFonts w:ascii="Times New Roman" w:eastAsia="Times New Roman" w:hAnsi="Times New Roman" w:cs="Times New Roman"/>
                <w:b/>
                <w:bCs/>
                <w:sz w:val="20"/>
                <w:szCs w:val="20"/>
                <w:lang w:eastAsia="ru-RU"/>
              </w:rPr>
            </w:pPr>
            <w:r w:rsidRPr="00327380">
              <w:rPr>
                <w:rFonts w:ascii="Times New Roman" w:eastAsia="Times New Roman" w:hAnsi="Times New Roman" w:cs="Times New Roman"/>
                <w:bCs/>
                <w:sz w:val="20"/>
                <w:szCs w:val="20"/>
                <w:lang w:eastAsia="ru-RU"/>
              </w:rPr>
              <w:t>____________________</w:t>
            </w:r>
            <w:r w:rsidRPr="00327380">
              <w:rPr>
                <w:rFonts w:ascii="Times New Roman" w:eastAsia="Times New Roman" w:hAnsi="Times New Roman" w:cs="Times New Roman"/>
                <w:b/>
                <w:bCs/>
                <w:sz w:val="20"/>
                <w:szCs w:val="20"/>
                <w:lang w:eastAsia="ru-RU"/>
              </w:rPr>
              <w:t xml:space="preserve"> </w:t>
            </w:r>
          </w:p>
          <w:p w:rsidR="00A21B91" w:rsidRPr="00327380" w:rsidRDefault="00A21B91" w:rsidP="00A21B91">
            <w:pPr>
              <w:spacing w:after="0" w:line="240" w:lineRule="auto"/>
              <w:rPr>
                <w:rFonts w:ascii="Times New Roman" w:eastAsia="Times New Roman" w:hAnsi="Times New Roman" w:cs="Times New Roman"/>
                <w:b/>
                <w:bCs/>
                <w:sz w:val="20"/>
                <w:szCs w:val="20"/>
                <w:lang w:eastAsia="ru-RU"/>
              </w:rPr>
            </w:pPr>
          </w:p>
        </w:tc>
      </w:tr>
    </w:tbl>
    <w:p w:rsidR="0066225B" w:rsidRPr="00327380" w:rsidRDefault="0066225B"/>
    <w:sectPr w:rsidR="0066225B" w:rsidRPr="00327380" w:rsidSect="005B5FC0">
      <w:pgSz w:w="11906" w:h="16838"/>
      <w:pgMar w:top="426" w:right="566"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E64659"/>
    <w:multiLevelType w:val="hybridMultilevel"/>
    <w:tmpl w:val="37B46E50"/>
    <w:lvl w:ilvl="0" w:tplc="0419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0CE55C5B"/>
    <w:multiLevelType w:val="hybridMultilevel"/>
    <w:tmpl w:val="C3B21FD0"/>
    <w:lvl w:ilvl="0" w:tplc="1076EF96">
      <w:start w:val="2"/>
      <w:numFmt w:val="decimal"/>
      <w:lvlText w:val="%1."/>
      <w:legacy w:legacy="1" w:legacySpace="0" w:legacyIndent="360"/>
      <w:lvlJc w:val="left"/>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6ED3238"/>
    <w:multiLevelType w:val="hybridMultilevel"/>
    <w:tmpl w:val="BB985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6">
    <w:nsid w:val="20BD3CC5"/>
    <w:multiLevelType w:val="hybridMultilevel"/>
    <w:tmpl w:val="A992F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3FDD49F6"/>
    <w:multiLevelType w:val="hybridMultilevel"/>
    <w:tmpl w:val="E8EE7296"/>
    <w:lvl w:ilvl="0" w:tplc="29AE6B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5">
    <w:nsid w:val="4B1C3989"/>
    <w:multiLevelType w:val="multilevel"/>
    <w:tmpl w:val="1A72E316"/>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456" w:hanging="45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4F69378B"/>
    <w:multiLevelType w:val="hybridMultilevel"/>
    <w:tmpl w:val="1D06BDC6"/>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9">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E14148"/>
    <w:multiLevelType w:val="hybridMultilevel"/>
    <w:tmpl w:val="4150276E"/>
    <w:lvl w:ilvl="0" w:tplc="8C901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1E43F7D"/>
    <w:multiLevelType w:val="multilevel"/>
    <w:tmpl w:val="910276F4"/>
    <w:lvl w:ilvl="0">
      <w:start w:val="1"/>
      <w:numFmt w:val="decimal"/>
      <w:lvlText w:val="%1."/>
      <w:lvlJc w:val="left"/>
      <w:pPr>
        <w:ind w:left="924" w:hanging="564"/>
      </w:pPr>
      <w:rPr>
        <w:rFonts w:hint="default"/>
      </w:rPr>
    </w:lvl>
    <w:lvl w:ilvl="1">
      <w:start w:val="1"/>
      <w:numFmt w:val="decimal"/>
      <w:isLgl/>
      <w:lvlText w:val="%1.%2."/>
      <w:lvlJc w:val="left"/>
      <w:pPr>
        <w:ind w:left="43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F9444FB"/>
    <w:multiLevelType w:val="hybridMultilevel"/>
    <w:tmpl w:val="3DC874F6"/>
    <w:lvl w:ilvl="0" w:tplc="976814E8">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8"/>
  </w:num>
  <w:num w:numId="3">
    <w:abstractNumId w:val="9"/>
  </w:num>
  <w:num w:numId="4">
    <w:abstractNumId w:val="2"/>
  </w:num>
  <w:num w:numId="5">
    <w:abstractNumId w:val="22"/>
  </w:num>
  <w:num w:numId="6">
    <w:abstractNumId w:val="19"/>
  </w:num>
  <w:num w:numId="7">
    <w:abstractNumId w:val="11"/>
  </w:num>
  <w:num w:numId="8">
    <w:abstractNumId w:val="14"/>
  </w:num>
  <w:num w:numId="9">
    <w:abstractNumId w:val="13"/>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num>
  <w:num w:numId="1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num>
  <w:num w:numId="15">
    <w:abstractNumId w:val="8"/>
  </w:num>
  <w:num w:numId="16">
    <w:abstractNumId w:val="23"/>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num>
  <w:num w:numId="20">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1"/>
  </w:num>
  <w:num w:numId="23">
    <w:abstractNumId w:val="3"/>
  </w:num>
  <w:num w:numId="24">
    <w:abstractNumId w:val="12"/>
  </w:num>
  <w:num w:numId="25">
    <w:abstractNumId w:val="4"/>
  </w:num>
  <w:num w:numId="26">
    <w:abstractNumId w:val="16"/>
  </w:num>
  <w:num w:numId="27">
    <w:abstractNumId w:val="6"/>
  </w:num>
  <w:num w:numId="28">
    <w:abstractNumId w:val="2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ADE"/>
    <w:rsid w:val="000041DF"/>
    <w:rsid w:val="0010418A"/>
    <w:rsid w:val="001711CF"/>
    <w:rsid w:val="00192BD3"/>
    <w:rsid w:val="001B1418"/>
    <w:rsid w:val="00296D5A"/>
    <w:rsid w:val="002D3998"/>
    <w:rsid w:val="002F27D1"/>
    <w:rsid w:val="00327380"/>
    <w:rsid w:val="00347ADE"/>
    <w:rsid w:val="003956E3"/>
    <w:rsid w:val="00407A74"/>
    <w:rsid w:val="004420B9"/>
    <w:rsid w:val="00511095"/>
    <w:rsid w:val="00560C03"/>
    <w:rsid w:val="00560CDE"/>
    <w:rsid w:val="005B5FC0"/>
    <w:rsid w:val="00604B92"/>
    <w:rsid w:val="0066225B"/>
    <w:rsid w:val="00745947"/>
    <w:rsid w:val="008F3E1F"/>
    <w:rsid w:val="00940B7B"/>
    <w:rsid w:val="00A15CC2"/>
    <w:rsid w:val="00A21B91"/>
    <w:rsid w:val="00A23C3A"/>
    <w:rsid w:val="00A570A7"/>
    <w:rsid w:val="00AD3E0F"/>
    <w:rsid w:val="00AF7F20"/>
    <w:rsid w:val="00B1677C"/>
    <w:rsid w:val="00B220B7"/>
    <w:rsid w:val="00C82FEC"/>
    <w:rsid w:val="00C86238"/>
    <w:rsid w:val="00D23142"/>
    <w:rsid w:val="00D33F18"/>
    <w:rsid w:val="00E47301"/>
    <w:rsid w:val="00E63707"/>
    <w:rsid w:val="00E81039"/>
    <w:rsid w:val="00E8251F"/>
    <w:rsid w:val="00EA31F0"/>
    <w:rsid w:val="00EB7239"/>
    <w:rsid w:val="00ED4AAB"/>
    <w:rsid w:val="00F15D07"/>
    <w:rsid w:val="00F325F8"/>
    <w:rsid w:val="00F55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16E4BF-C08D-4578-840B-B6A26890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A21B91"/>
    <w:pPr>
      <w:keepNext/>
      <w:keepLines/>
      <w:numPr>
        <w:numId w:val="13"/>
      </w:numPr>
      <w:spacing w:before="240" w:after="120" w:line="240" w:lineRule="auto"/>
      <w:outlineLvl w:val="0"/>
    </w:pPr>
    <w:rPr>
      <w:rFonts w:ascii="Arial" w:eastAsia="Times New Roman" w:hAnsi="Arial" w:cs="Times New Roman"/>
      <w:b/>
      <w:bCs/>
      <w:kern w:val="32"/>
      <w:lang w:eastAsia="ar-SA"/>
    </w:rPr>
  </w:style>
  <w:style w:type="paragraph" w:styleId="2">
    <w:name w:val="heading 2"/>
    <w:basedOn w:val="a0"/>
    <w:next w:val="a0"/>
    <w:link w:val="20"/>
    <w:uiPriority w:val="9"/>
    <w:semiHidden/>
    <w:unhideWhenUsed/>
    <w:qFormat/>
    <w:rsid w:val="00A21B91"/>
    <w:pPr>
      <w:keepNext/>
      <w:keepLines/>
      <w:suppressAutoHyphen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0"/>
    <w:next w:val="a0"/>
    <w:link w:val="30"/>
    <w:qFormat/>
    <w:rsid w:val="00A21B91"/>
    <w:pPr>
      <w:keepNext/>
      <w:widowControl w:val="0"/>
      <w:numPr>
        <w:ilvl w:val="2"/>
        <w:numId w:val="1"/>
      </w:numPr>
      <w:suppressAutoHyphens/>
      <w:spacing w:after="0" w:line="240" w:lineRule="auto"/>
      <w:outlineLvl w:val="2"/>
    </w:pPr>
    <w:rPr>
      <w:rFonts w:ascii="Impact" w:eastAsia="Times New Roman" w:hAnsi="Impact" w:cs="Times New Roman"/>
      <w:color w:val="000000"/>
      <w:sz w:val="40"/>
      <w:szCs w:val="20"/>
      <w:lang w:eastAsia="ar-SA"/>
    </w:rPr>
  </w:style>
  <w:style w:type="paragraph" w:styleId="4">
    <w:name w:val="heading 4"/>
    <w:basedOn w:val="a0"/>
    <w:next w:val="a0"/>
    <w:link w:val="40"/>
    <w:qFormat/>
    <w:rsid w:val="00A21B91"/>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1B91"/>
    <w:rPr>
      <w:rFonts w:ascii="Arial" w:eastAsia="Times New Roman" w:hAnsi="Arial" w:cs="Times New Roman"/>
      <w:b/>
      <w:bCs/>
      <w:kern w:val="32"/>
      <w:lang w:eastAsia="ar-SA"/>
    </w:rPr>
  </w:style>
  <w:style w:type="character" w:customStyle="1" w:styleId="20">
    <w:name w:val="Заголовок 2 Знак"/>
    <w:basedOn w:val="a1"/>
    <w:link w:val="2"/>
    <w:uiPriority w:val="9"/>
    <w:semiHidden/>
    <w:rsid w:val="00A21B91"/>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1"/>
    <w:link w:val="3"/>
    <w:rsid w:val="00A21B91"/>
    <w:rPr>
      <w:rFonts w:ascii="Impact" w:eastAsia="Times New Roman" w:hAnsi="Impact" w:cs="Times New Roman"/>
      <w:color w:val="000000"/>
      <w:sz w:val="40"/>
      <w:szCs w:val="20"/>
      <w:lang w:eastAsia="ar-SA"/>
    </w:rPr>
  </w:style>
  <w:style w:type="character" w:customStyle="1" w:styleId="40">
    <w:name w:val="Заголовок 4 Знак"/>
    <w:basedOn w:val="a1"/>
    <w:link w:val="4"/>
    <w:rsid w:val="00A21B91"/>
    <w:rPr>
      <w:rFonts w:ascii="Times New Roman" w:eastAsia="Times New Roman" w:hAnsi="Times New Roman" w:cs="Times New Roman"/>
      <w:b/>
      <w:bCs/>
      <w:sz w:val="28"/>
      <w:szCs w:val="28"/>
      <w:lang w:eastAsia="ru-RU"/>
    </w:rPr>
  </w:style>
  <w:style w:type="numbering" w:customStyle="1" w:styleId="11">
    <w:name w:val="Нет списка1"/>
    <w:next w:val="a3"/>
    <w:uiPriority w:val="99"/>
    <w:semiHidden/>
    <w:unhideWhenUsed/>
    <w:rsid w:val="00A21B91"/>
  </w:style>
  <w:style w:type="character" w:customStyle="1" w:styleId="a4">
    <w:name w:val="Заголовок сообщения (текст)"/>
    <w:rsid w:val="00A21B91"/>
    <w:rPr>
      <w:rFonts w:ascii="Arial Black" w:hAnsi="Arial Black"/>
      <w:spacing w:val="-10"/>
      <w:sz w:val="18"/>
    </w:rPr>
  </w:style>
  <w:style w:type="paragraph" w:customStyle="1" w:styleId="a5">
    <w:name w:val="Название документа"/>
    <w:basedOn w:val="a0"/>
    <w:next w:val="a0"/>
    <w:rsid w:val="00A21B91"/>
    <w:pPr>
      <w:keepNext/>
      <w:keepLines/>
      <w:suppressAutoHyphens/>
      <w:spacing w:before="400" w:after="120" w:line="240" w:lineRule="atLeast"/>
      <w:ind w:left="-840"/>
    </w:pPr>
    <w:rPr>
      <w:rFonts w:ascii="Arial Black" w:eastAsia="Times New Roman" w:hAnsi="Arial Black" w:cs="Times New Roman"/>
      <w:spacing w:val="-60"/>
      <w:kern w:val="1"/>
      <w:sz w:val="88"/>
      <w:szCs w:val="20"/>
      <w:lang w:eastAsia="ar-SA"/>
    </w:rPr>
  </w:style>
  <w:style w:type="paragraph" w:customStyle="1" w:styleId="12">
    <w:name w:val="Шапка1"/>
    <w:basedOn w:val="a6"/>
    <w:rsid w:val="00A21B91"/>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A21B91"/>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8">
    <w:name w:val="Верхний колонтитул Знак"/>
    <w:basedOn w:val="a1"/>
    <w:link w:val="a7"/>
    <w:uiPriority w:val="99"/>
    <w:rsid w:val="00A21B91"/>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A21B91"/>
    <w:pPr>
      <w:suppressAutoHyphens/>
      <w:spacing w:after="120" w:line="240" w:lineRule="auto"/>
    </w:pPr>
    <w:rPr>
      <w:rFonts w:ascii="Times New Roman" w:eastAsia="Times New Roman" w:hAnsi="Times New Roman" w:cs="Times New Roman"/>
      <w:sz w:val="28"/>
      <w:szCs w:val="20"/>
      <w:lang w:eastAsia="ar-SA"/>
    </w:rPr>
  </w:style>
  <w:style w:type="character" w:customStyle="1" w:styleId="a9">
    <w:name w:val="Основной текст Знак"/>
    <w:basedOn w:val="a1"/>
    <w:link w:val="a6"/>
    <w:uiPriority w:val="99"/>
    <w:semiHidden/>
    <w:rsid w:val="00A21B91"/>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A21B91"/>
    <w:pPr>
      <w:suppressAutoHyphens/>
      <w:spacing w:after="0" w:line="240" w:lineRule="auto"/>
    </w:pPr>
    <w:rPr>
      <w:rFonts w:ascii="Tahoma" w:eastAsia="Times New Roman" w:hAnsi="Tahoma" w:cs="Tahoma"/>
      <w:sz w:val="16"/>
      <w:szCs w:val="16"/>
      <w:lang w:eastAsia="ar-SA"/>
    </w:rPr>
  </w:style>
  <w:style w:type="character" w:customStyle="1" w:styleId="ab">
    <w:name w:val="Текст выноски Знак"/>
    <w:basedOn w:val="a1"/>
    <w:link w:val="aa"/>
    <w:uiPriority w:val="99"/>
    <w:semiHidden/>
    <w:rsid w:val="00A21B91"/>
    <w:rPr>
      <w:rFonts w:ascii="Tahoma" w:eastAsia="Times New Roman" w:hAnsi="Tahoma" w:cs="Tahoma"/>
      <w:sz w:val="16"/>
      <w:szCs w:val="16"/>
      <w:lang w:eastAsia="ar-SA"/>
    </w:rPr>
  </w:style>
  <w:style w:type="paragraph" w:styleId="ac">
    <w:name w:val="Normal (Web)"/>
    <w:basedOn w:val="a0"/>
    <w:unhideWhenUsed/>
    <w:rsid w:val="00A21B91"/>
    <w:pPr>
      <w:spacing w:before="100" w:beforeAutospacing="1" w:after="100" w:afterAutospacing="1" w:line="240" w:lineRule="auto"/>
      <w:ind w:right="150"/>
    </w:pPr>
    <w:rPr>
      <w:rFonts w:ascii="Tahoma" w:eastAsia="Arial Unicode MS" w:hAnsi="Tahoma" w:cs="Tahoma"/>
      <w:sz w:val="20"/>
      <w:szCs w:val="20"/>
      <w:lang w:eastAsia="ru-RU"/>
    </w:rPr>
  </w:style>
  <w:style w:type="paragraph" w:styleId="ad">
    <w:name w:val="Body Text Indent"/>
    <w:basedOn w:val="a0"/>
    <w:link w:val="ae"/>
    <w:uiPriority w:val="99"/>
    <w:unhideWhenUsed/>
    <w:rsid w:val="00A21B91"/>
    <w:pPr>
      <w:suppressAutoHyphens/>
      <w:spacing w:after="120" w:line="240" w:lineRule="auto"/>
      <w:ind w:left="283"/>
    </w:pPr>
    <w:rPr>
      <w:rFonts w:ascii="Times New Roman" w:eastAsia="Times New Roman" w:hAnsi="Times New Roman" w:cs="Times New Roman"/>
      <w:sz w:val="28"/>
      <w:szCs w:val="20"/>
      <w:lang w:eastAsia="ar-SA"/>
    </w:rPr>
  </w:style>
  <w:style w:type="character" w:customStyle="1" w:styleId="ae">
    <w:name w:val="Основной текст с отступом Знак"/>
    <w:basedOn w:val="a1"/>
    <w:link w:val="ad"/>
    <w:uiPriority w:val="99"/>
    <w:rsid w:val="00A21B91"/>
    <w:rPr>
      <w:rFonts w:ascii="Times New Roman" w:eastAsia="Times New Roman" w:hAnsi="Times New Roman" w:cs="Times New Roman"/>
      <w:sz w:val="28"/>
      <w:szCs w:val="20"/>
      <w:lang w:eastAsia="ar-SA"/>
    </w:rPr>
  </w:style>
  <w:style w:type="paragraph" w:styleId="af">
    <w:name w:val="Title"/>
    <w:basedOn w:val="a0"/>
    <w:link w:val="af0"/>
    <w:qFormat/>
    <w:rsid w:val="00A21B91"/>
    <w:pPr>
      <w:spacing w:before="120" w:after="0" w:line="240" w:lineRule="auto"/>
      <w:jc w:val="center"/>
    </w:pPr>
    <w:rPr>
      <w:rFonts w:ascii="Times New Roman" w:eastAsia="Times New Roman" w:hAnsi="Times New Roman" w:cs="Times New Roman"/>
      <w:b/>
      <w:bCs/>
      <w:sz w:val="28"/>
      <w:szCs w:val="24"/>
      <w:lang w:eastAsia="ar-SA"/>
    </w:rPr>
  </w:style>
  <w:style w:type="character" w:customStyle="1" w:styleId="af0">
    <w:name w:val="Название Знак"/>
    <w:basedOn w:val="a1"/>
    <w:link w:val="af"/>
    <w:rsid w:val="00A21B91"/>
    <w:rPr>
      <w:rFonts w:ascii="Times New Roman" w:eastAsia="Times New Roman" w:hAnsi="Times New Roman" w:cs="Times New Roman"/>
      <w:b/>
      <w:bCs/>
      <w:sz w:val="28"/>
      <w:szCs w:val="24"/>
      <w:lang w:eastAsia="ar-SA"/>
    </w:rPr>
  </w:style>
  <w:style w:type="paragraph" w:customStyle="1" w:styleId="a">
    <w:name w:val="Нумерованный текст"/>
    <w:basedOn w:val="a0"/>
    <w:qFormat/>
    <w:rsid w:val="00A21B91"/>
    <w:pPr>
      <w:numPr>
        <w:ilvl w:val="1"/>
        <w:numId w:val="13"/>
      </w:numPr>
      <w:spacing w:before="120" w:after="0" w:line="240" w:lineRule="auto"/>
      <w:jc w:val="both"/>
      <w:outlineLvl w:val="1"/>
    </w:pPr>
    <w:rPr>
      <w:rFonts w:ascii="Arial" w:eastAsia="Times New Roman" w:hAnsi="Arial" w:cs="Times New Roman"/>
      <w:lang w:eastAsia="ar-SA"/>
    </w:rPr>
  </w:style>
  <w:style w:type="paragraph" w:styleId="31">
    <w:name w:val="Body Text Indent 3"/>
    <w:basedOn w:val="a0"/>
    <w:link w:val="32"/>
    <w:uiPriority w:val="99"/>
    <w:semiHidden/>
    <w:unhideWhenUsed/>
    <w:rsid w:val="00A21B91"/>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2">
    <w:name w:val="Основной текст с отступом 3 Знак"/>
    <w:basedOn w:val="a1"/>
    <w:link w:val="31"/>
    <w:uiPriority w:val="99"/>
    <w:semiHidden/>
    <w:rsid w:val="00A21B91"/>
    <w:rPr>
      <w:rFonts w:ascii="Times New Roman" w:eastAsia="Times New Roman" w:hAnsi="Times New Roman" w:cs="Times New Roman"/>
      <w:sz w:val="16"/>
      <w:szCs w:val="16"/>
      <w:lang w:eastAsia="ar-SA"/>
    </w:rPr>
  </w:style>
  <w:style w:type="paragraph" w:styleId="af1">
    <w:name w:val="footer"/>
    <w:basedOn w:val="a0"/>
    <w:link w:val="af2"/>
    <w:uiPriority w:val="99"/>
    <w:rsid w:val="00A21B9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1"/>
    <w:link w:val="af1"/>
    <w:uiPriority w:val="99"/>
    <w:rsid w:val="00A21B91"/>
    <w:rPr>
      <w:rFonts w:ascii="Times New Roman" w:eastAsia="Times New Roman" w:hAnsi="Times New Roman" w:cs="Times New Roman"/>
      <w:sz w:val="24"/>
      <w:szCs w:val="24"/>
      <w:lang w:eastAsia="ru-RU"/>
    </w:rPr>
  </w:style>
  <w:style w:type="paragraph" w:customStyle="1" w:styleId="ConsPlusNormal">
    <w:name w:val="ConsPlusNormal"/>
    <w:rsid w:val="00A21B9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Hyperlink"/>
    <w:uiPriority w:val="99"/>
    <w:unhideWhenUsed/>
    <w:rsid w:val="00A21B91"/>
    <w:rPr>
      <w:color w:val="0000FF"/>
      <w:u w:val="single"/>
    </w:rPr>
  </w:style>
  <w:style w:type="paragraph" w:styleId="af4">
    <w:name w:val="List Paragraph"/>
    <w:basedOn w:val="a0"/>
    <w:uiPriority w:val="34"/>
    <w:qFormat/>
    <w:rsid w:val="00A21B91"/>
    <w:pPr>
      <w:suppressAutoHyphens/>
      <w:spacing w:after="0" w:line="240" w:lineRule="auto"/>
      <w:ind w:left="720"/>
      <w:contextualSpacing/>
    </w:pPr>
    <w:rPr>
      <w:rFonts w:ascii="Times New Roman" w:eastAsia="Times New Roman" w:hAnsi="Times New Roman" w:cs="Times New Roman"/>
      <w:sz w:val="28"/>
      <w:szCs w:val="20"/>
      <w:lang w:eastAsia="ar-SA"/>
    </w:rPr>
  </w:style>
  <w:style w:type="character" w:customStyle="1" w:styleId="af5">
    <w:name w:val="a"/>
    <w:basedOn w:val="a1"/>
    <w:rsid w:val="00F55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385641">
      <w:bodyDiv w:val="1"/>
      <w:marLeft w:val="60"/>
      <w:marRight w:val="60"/>
      <w:marTop w:val="60"/>
      <w:marBottom w:val="15"/>
      <w:divBdr>
        <w:top w:val="none" w:sz="0" w:space="0" w:color="auto"/>
        <w:left w:val="none" w:sz="0" w:space="0" w:color="auto"/>
        <w:bottom w:val="none" w:sz="0" w:space="0" w:color="auto"/>
        <w:right w:val="none" w:sz="0" w:space="0" w:color="auto"/>
      </w:divBdr>
    </w:div>
    <w:div w:id="871579025">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3310CE5F948F019AB93411837723E87B9224F1A02B2678A172C8F03AB9A63008A4D68B079E05EJC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1070</TotalTime>
  <Pages>17</Pages>
  <Words>6787</Words>
  <Characters>38692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27</cp:revision>
  <cp:lastPrinted>2016-06-23T10:50:00Z</cp:lastPrinted>
  <dcterms:created xsi:type="dcterms:W3CDTF">2016-02-02T11:54:00Z</dcterms:created>
  <dcterms:modified xsi:type="dcterms:W3CDTF">2016-07-13T07:24:00Z</dcterms:modified>
</cp:coreProperties>
</file>