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№4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180220">
        <w:rPr>
          <w:rFonts w:ascii="Arial" w:hAnsi="Arial" w:cs="Arial"/>
        </w:rPr>
        <w:t>0</w:t>
      </w:r>
      <w:r w:rsidR="00DD798A">
        <w:rPr>
          <w:rFonts w:ascii="Arial" w:hAnsi="Arial" w:cs="Arial"/>
        </w:rPr>
        <w:t>23</w:t>
      </w:r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20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180220" w:rsidRPr="00180220" w:rsidRDefault="003F3BA1" w:rsidP="0018022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СПЕЦИФИКАЦИЯ</w:t>
      </w:r>
    </w:p>
    <w:p w:rsidR="00AA17EB" w:rsidRPr="00AA17EB" w:rsidRDefault="00AA17EB" w:rsidP="00AA17EB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AA17EB">
        <w:rPr>
          <w:rFonts w:ascii="Arial" w:hAnsi="Arial" w:cs="Arial"/>
          <w:b/>
          <w:i/>
          <w:iCs/>
          <w:sz w:val="22"/>
          <w:szCs w:val="22"/>
        </w:rPr>
        <w:t>1.Общие положения</w:t>
      </w:r>
    </w:p>
    <w:p w:rsidR="00AA17EB" w:rsidRPr="00AA17EB" w:rsidRDefault="00AA17EB" w:rsidP="00AA17EB">
      <w:pPr>
        <w:ind w:left="1276"/>
        <w:jc w:val="both"/>
        <w:outlineLvl w:val="1"/>
        <w:rPr>
          <w:rFonts w:ascii="Arial" w:hAnsi="Arial" w:cs="Arial"/>
          <w:sz w:val="22"/>
          <w:szCs w:val="22"/>
        </w:rPr>
      </w:pPr>
      <w:r w:rsidRPr="00AA17EB">
        <w:rPr>
          <w:rFonts w:ascii="Arial" w:hAnsi="Arial" w:cs="Arial"/>
          <w:sz w:val="22"/>
          <w:szCs w:val="22"/>
        </w:rPr>
        <w:t xml:space="preserve">Предмет продажи – автомобиль </w:t>
      </w:r>
      <w:r w:rsidR="006C0020">
        <w:rPr>
          <w:rFonts w:ascii="Arial" w:hAnsi="Arial" w:cs="Arial"/>
          <w:sz w:val="22"/>
          <w:szCs w:val="22"/>
          <w:lang w:val="en-US"/>
        </w:rPr>
        <w:t>SKODA</w:t>
      </w:r>
      <w:r w:rsidR="006C0020" w:rsidRPr="006C0020">
        <w:rPr>
          <w:rFonts w:ascii="Arial" w:hAnsi="Arial" w:cs="Arial"/>
          <w:sz w:val="22"/>
          <w:szCs w:val="22"/>
        </w:rPr>
        <w:t xml:space="preserve"> </w:t>
      </w:r>
      <w:r w:rsidR="006C0020">
        <w:rPr>
          <w:rFonts w:ascii="Arial" w:hAnsi="Arial" w:cs="Arial"/>
          <w:sz w:val="22"/>
          <w:szCs w:val="22"/>
          <w:lang w:val="en-US"/>
        </w:rPr>
        <w:t>OKTAVIA</w:t>
      </w:r>
      <w:r w:rsidR="006C0020">
        <w:rPr>
          <w:rFonts w:ascii="Arial" w:hAnsi="Arial" w:cs="Arial"/>
          <w:sz w:val="22"/>
          <w:szCs w:val="22"/>
        </w:rPr>
        <w:t xml:space="preserve"> в комплектации </w:t>
      </w:r>
      <w:r w:rsidR="006C0020">
        <w:rPr>
          <w:rFonts w:ascii="Arial" w:hAnsi="Arial" w:cs="Arial"/>
          <w:sz w:val="22"/>
          <w:szCs w:val="22"/>
          <w:lang w:val="en-US"/>
        </w:rPr>
        <w:t>Ambition</w:t>
      </w:r>
      <w:r w:rsidRPr="00AA17EB">
        <w:rPr>
          <w:rFonts w:ascii="Arial" w:hAnsi="Arial" w:cs="Arial"/>
          <w:sz w:val="22"/>
          <w:szCs w:val="22"/>
        </w:rPr>
        <w:t xml:space="preserve"> (далее – «Транспортное средство».</w:t>
      </w:r>
    </w:p>
    <w:p w:rsidR="00AA17EB" w:rsidRPr="00AA17EB" w:rsidRDefault="001947A0" w:rsidP="00AA17EB">
      <w:pPr>
        <w:ind w:left="1637" w:hanging="360"/>
        <w:jc w:val="both"/>
        <w:outlineLvl w:val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Продавец – ПАО «</w:t>
      </w:r>
      <w:r w:rsidR="00AA17EB" w:rsidRPr="00AA17EB">
        <w:rPr>
          <w:rFonts w:ascii="Arial" w:hAnsi="Arial" w:cs="Arial"/>
          <w:sz w:val="22"/>
          <w:szCs w:val="22"/>
        </w:rPr>
        <w:t xml:space="preserve">НГК « </w:t>
      </w:r>
      <w:proofErr w:type="spellStart"/>
      <w:r w:rsidR="00AA17EB" w:rsidRPr="00AA17EB">
        <w:rPr>
          <w:rFonts w:ascii="Arial" w:hAnsi="Arial" w:cs="Arial"/>
          <w:sz w:val="22"/>
          <w:szCs w:val="22"/>
        </w:rPr>
        <w:t>Славнефть</w:t>
      </w:r>
      <w:proofErr w:type="spellEnd"/>
      <w:r w:rsidR="00AA17EB" w:rsidRPr="00AA17EB">
        <w:rPr>
          <w:rFonts w:ascii="Arial" w:hAnsi="Arial" w:cs="Arial"/>
          <w:sz w:val="22"/>
          <w:szCs w:val="22"/>
        </w:rPr>
        <w:t>».</w:t>
      </w:r>
    </w:p>
    <w:p w:rsidR="00AA17EB" w:rsidRPr="00AA17EB" w:rsidRDefault="00AA17EB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AA17EB">
        <w:rPr>
          <w:rFonts w:ascii="Arial" w:hAnsi="Arial" w:cs="Arial"/>
          <w:sz w:val="22"/>
          <w:szCs w:val="22"/>
        </w:rPr>
        <w:t>Местонахождение Транспортного средства – г. Ярославль.</w:t>
      </w:r>
    </w:p>
    <w:p w:rsidR="00AA17EB" w:rsidRPr="00AA17EB" w:rsidRDefault="00AA17EB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AA17EB">
        <w:rPr>
          <w:rFonts w:ascii="Arial" w:hAnsi="Arial" w:cs="Arial"/>
          <w:sz w:val="22"/>
          <w:szCs w:val="22"/>
        </w:rPr>
        <w:t xml:space="preserve">Минимальная цена продажи </w:t>
      </w:r>
      <w:proofErr w:type="gramStart"/>
      <w:r w:rsidRPr="00AA17EB">
        <w:rPr>
          <w:rFonts w:ascii="Arial" w:hAnsi="Arial" w:cs="Arial"/>
          <w:sz w:val="22"/>
          <w:szCs w:val="22"/>
        </w:rPr>
        <w:t xml:space="preserve">–  </w:t>
      </w:r>
      <w:r w:rsidR="006C0020" w:rsidRPr="006C0020">
        <w:rPr>
          <w:rFonts w:ascii="Arial" w:hAnsi="Arial" w:cs="Arial"/>
          <w:b/>
          <w:sz w:val="22"/>
          <w:szCs w:val="22"/>
        </w:rPr>
        <w:t>438</w:t>
      </w:r>
      <w:proofErr w:type="gramEnd"/>
      <w:r w:rsidR="006C0020">
        <w:rPr>
          <w:rFonts w:ascii="Arial" w:hAnsi="Arial" w:cs="Arial"/>
          <w:b/>
          <w:sz w:val="22"/>
          <w:szCs w:val="22"/>
          <w:lang w:val="en-US"/>
        </w:rPr>
        <w:t> </w:t>
      </w:r>
      <w:r w:rsidR="006C0020" w:rsidRPr="006C0020">
        <w:rPr>
          <w:rFonts w:ascii="Arial" w:hAnsi="Arial" w:cs="Arial"/>
          <w:b/>
          <w:sz w:val="22"/>
          <w:szCs w:val="22"/>
        </w:rPr>
        <w:t>000</w:t>
      </w:r>
      <w:r w:rsidR="006C0020">
        <w:rPr>
          <w:rFonts w:ascii="Arial" w:hAnsi="Arial" w:cs="Arial"/>
          <w:b/>
          <w:sz w:val="22"/>
          <w:szCs w:val="22"/>
        </w:rPr>
        <w:t>,00</w:t>
      </w:r>
      <w:r w:rsidRPr="00AA17EB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руб. </w:t>
      </w:r>
      <w:r w:rsidR="006C0020">
        <w:rPr>
          <w:rFonts w:ascii="Arial" w:eastAsiaTheme="minorHAnsi" w:hAnsi="Arial" w:cs="Arial"/>
          <w:bCs/>
          <w:sz w:val="22"/>
          <w:szCs w:val="22"/>
          <w:lang w:eastAsia="en-US"/>
        </w:rPr>
        <w:t>в том числе</w:t>
      </w:r>
      <w:r w:rsidRPr="00AA17EB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НДС</w:t>
      </w:r>
      <w:r w:rsidR="006C0020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20%</w:t>
      </w:r>
      <w:r w:rsidRPr="00AA17EB">
        <w:rPr>
          <w:rFonts w:ascii="Arial" w:eastAsiaTheme="minorHAnsi" w:hAnsi="Arial" w:cs="Arial"/>
          <w:bCs/>
          <w:sz w:val="22"/>
          <w:szCs w:val="22"/>
          <w:lang w:eastAsia="en-US"/>
        </w:rPr>
        <w:t>.</w:t>
      </w:r>
    </w:p>
    <w:p w:rsidR="00AA17EB" w:rsidRPr="00AA17EB" w:rsidRDefault="00AA17EB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</w:p>
    <w:p w:rsidR="00AA17EB" w:rsidRPr="00AA17EB" w:rsidRDefault="00B241FA" w:rsidP="008B6736">
      <w:pPr>
        <w:tabs>
          <w:tab w:val="left" w:pos="4395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t>2.</w:t>
      </w:r>
      <w:r w:rsidR="00AA17EB" w:rsidRPr="00AA17EB">
        <w:rPr>
          <w:rFonts w:ascii="Arial" w:hAnsi="Arial" w:cs="Arial"/>
          <w:b/>
          <w:i/>
          <w:iCs/>
          <w:sz w:val="22"/>
          <w:szCs w:val="22"/>
        </w:rPr>
        <w:t>Описание предмета  продажи:</w:t>
      </w:r>
    </w:p>
    <w:p w:rsidR="00AA17EB" w:rsidRDefault="00AA17EB" w:rsidP="006453F1">
      <w:pPr>
        <w:ind w:firstLine="708"/>
        <w:jc w:val="both"/>
        <w:outlineLvl w:val="1"/>
        <w:rPr>
          <w:rFonts w:ascii="Arial" w:hAnsi="Arial" w:cs="Arial"/>
          <w:sz w:val="22"/>
          <w:szCs w:val="22"/>
        </w:rPr>
      </w:pPr>
      <w:r w:rsidRPr="00AA17EB">
        <w:rPr>
          <w:rFonts w:ascii="Arial" w:hAnsi="Arial" w:cs="Arial"/>
          <w:sz w:val="22"/>
          <w:szCs w:val="22"/>
        </w:rPr>
        <w:t xml:space="preserve">Транспортное средство принадлежит ПАО «НГК </w:t>
      </w:r>
      <w:proofErr w:type="gramStart"/>
      <w:r w:rsidRPr="00AA17EB">
        <w:rPr>
          <w:rFonts w:ascii="Arial" w:hAnsi="Arial" w:cs="Arial"/>
          <w:sz w:val="22"/>
          <w:szCs w:val="22"/>
        </w:rPr>
        <w:t xml:space="preserve">« </w:t>
      </w:r>
      <w:proofErr w:type="spellStart"/>
      <w:r w:rsidRPr="00AA17EB">
        <w:rPr>
          <w:rFonts w:ascii="Arial" w:hAnsi="Arial" w:cs="Arial"/>
          <w:sz w:val="22"/>
          <w:szCs w:val="22"/>
        </w:rPr>
        <w:t>Славнефть</w:t>
      </w:r>
      <w:proofErr w:type="spellEnd"/>
      <w:proofErr w:type="gramEnd"/>
      <w:r w:rsidRPr="00AA17EB">
        <w:rPr>
          <w:rFonts w:ascii="Arial" w:hAnsi="Arial" w:cs="Arial"/>
          <w:sz w:val="22"/>
          <w:szCs w:val="22"/>
        </w:rPr>
        <w:t>» на праве собственности, не заложено, в споре и под арестом не состоит и свободно от любых прав третьих лиц.</w:t>
      </w:r>
    </w:p>
    <w:p w:rsidR="006453F1" w:rsidRPr="00AA17EB" w:rsidRDefault="006453F1" w:rsidP="006453F1">
      <w:pPr>
        <w:ind w:firstLine="708"/>
        <w:jc w:val="both"/>
        <w:outlineLvl w:val="1"/>
        <w:rPr>
          <w:rFonts w:ascii="Arial" w:hAnsi="Arial" w:cs="Arial"/>
          <w:sz w:val="22"/>
          <w:szCs w:val="22"/>
        </w:rPr>
      </w:pPr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4640"/>
        <w:gridCol w:w="4600"/>
      </w:tblGrid>
      <w:tr w:rsidR="00AA17EB" w:rsidRPr="00AA17EB" w:rsidTr="00B732CC">
        <w:trPr>
          <w:trHeight w:val="311"/>
          <w:jc w:val="center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center"/>
              <w:rPr>
                <w:color w:val="000000"/>
                <w:u w:val="single"/>
              </w:rPr>
            </w:pPr>
            <w:r w:rsidRPr="00AA17EB">
              <w:rPr>
                <w:color w:val="000000"/>
                <w:u w:val="single"/>
              </w:rPr>
              <w:t>ТЕХНИЧЕСКОЕ ОПИСАНИЕ ТРАНСПОРТНОГО СРЕДСТВА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color w:val="000000"/>
              </w:rPr>
            </w:pPr>
            <w:r w:rsidRPr="00AA17EB">
              <w:rPr>
                <w:color w:val="000000"/>
              </w:rPr>
              <w:t>Марка, модель ТС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jc w:val="center"/>
              <w:rPr>
                <w:rFonts w:eastAsiaTheme="minorHAnsi" w:cstheme="minorBidi"/>
                <w:b/>
                <w:color w:val="000000"/>
                <w:szCs w:val="15"/>
                <w:lang w:eastAsia="en-US"/>
              </w:rPr>
            </w:pPr>
          </w:p>
          <w:p w:rsidR="00AA17EB" w:rsidRPr="006C0020" w:rsidRDefault="006C0020" w:rsidP="008B6736">
            <w:pPr>
              <w:jc w:val="center"/>
              <w:rPr>
                <w:rFonts w:eastAsiaTheme="minorHAnsi" w:cstheme="minorBidi"/>
                <w:b/>
                <w:color w:val="000000"/>
                <w:u w:val="single"/>
                <w:lang w:eastAsia="en-US"/>
              </w:rPr>
            </w:pPr>
            <w:r w:rsidRPr="006C0020">
              <w:rPr>
                <w:rFonts w:ascii="Arial" w:hAnsi="Arial" w:cs="Arial"/>
                <w:b/>
                <w:sz w:val="22"/>
                <w:szCs w:val="22"/>
                <w:lang w:val="en-US"/>
              </w:rPr>
              <w:t>SKODA</w:t>
            </w:r>
            <w:r w:rsidRPr="006C002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C0020">
              <w:rPr>
                <w:rFonts w:ascii="Arial" w:hAnsi="Arial" w:cs="Arial"/>
                <w:b/>
                <w:sz w:val="22"/>
                <w:szCs w:val="22"/>
                <w:lang w:val="en-US"/>
              </w:rPr>
              <w:t>OKTAVIA</w:t>
            </w:r>
            <w:r w:rsidRPr="006C0020">
              <w:rPr>
                <w:rFonts w:ascii="Arial" w:hAnsi="Arial" w:cs="Arial"/>
                <w:b/>
                <w:sz w:val="22"/>
                <w:szCs w:val="22"/>
              </w:rPr>
              <w:t xml:space="preserve"> в комплектации </w:t>
            </w:r>
            <w:r w:rsidRPr="006C0020">
              <w:rPr>
                <w:rFonts w:ascii="Arial" w:hAnsi="Arial" w:cs="Arial"/>
                <w:b/>
                <w:sz w:val="22"/>
                <w:szCs w:val="22"/>
                <w:lang w:val="en-US"/>
              </w:rPr>
              <w:t>Ambition</w:t>
            </w:r>
            <w:r w:rsidRPr="006C002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Наименование (тип ТС)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Легковой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Категория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В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Идентификационный номер (VIN)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6C0020" w:rsidRDefault="006C0020" w:rsidP="008B6736">
            <w:pPr>
              <w:jc w:val="center"/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val="en-US" w:eastAsia="en-US"/>
              </w:rPr>
            </w:pPr>
            <w:r w:rsidRPr="006C0020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val="en-US" w:eastAsia="en-US"/>
              </w:rPr>
              <w:t>XW8CK41Z9DK252551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Год изготовления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6C0020" w:rsidRDefault="00AA17EB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20</w:t>
            </w:r>
            <w:r w:rsidR="006C0020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13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Мощность двигателя кВт (</w:t>
            </w:r>
            <w:proofErr w:type="spellStart"/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л.с</w:t>
            </w:r>
            <w:proofErr w:type="spellEnd"/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6C002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112(152)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vertAlign w:val="superscript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Рабочий объем двигателя, см</w:t>
            </w: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6C0020" w:rsidRDefault="006C002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1798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Модель, №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6C002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u w:val="single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CDA398782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Тип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бензиновый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Шасси (рама)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отсутствует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Кузов (кабина, прицеп)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6C002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u w:val="single"/>
                <w:lang w:eastAsia="en-US"/>
              </w:rPr>
            </w:pPr>
            <w:r w:rsidRPr="006C0020"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val="en-US" w:eastAsia="en-US"/>
              </w:rPr>
              <w:t>XW8CK41Z9DK252551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Привод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передний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Масса без нагрузки, кг.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6C0020" w:rsidRDefault="00AA17EB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14</w:t>
            </w:r>
            <w:r w:rsidR="006C0020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Разрешенная </w:t>
            </w: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max</w:t>
            </w: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масса, кг.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6C0020" w:rsidRDefault="006C002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val="en-US" w:eastAsia="en-US"/>
              </w:rPr>
              <w:t>1980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Цвет кузова (кабины)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6C002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Серебристо-желтый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both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Экологический класс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EB" w:rsidRPr="00AA17EB" w:rsidRDefault="006C002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Пятый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 xml:space="preserve">Паспорт ТС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6C002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40 НР 084520 от 19.03.2013г.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организации, выдавшей паспорт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7EB" w:rsidRPr="00AA17EB" w:rsidRDefault="00AA17EB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ООО «</w:t>
            </w:r>
            <w:r w:rsidR="006C0020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ФОЛЬКСВАГЕН ГРУП РУС</w:t>
            </w:r>
            <w:r w:rsidRPr="00AA17EB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»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AA17EB" w:rsidP="008B673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17EB">
              <w:rPr>
                <w:rFonts w:ascii="Arial" w:hAnsi="Arial" w:cs="Arial"/>
                <w:color w:val="000000"/>
                <w:sz w:val="22"/>
                <w:szCs w:val="22"/>
              </w:rPr>
              <w:t>Регистрационный номер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7EB" w:rsidRPr="00AA17EB" w:rsidRDefault="006C0020" w:rsidP="008B6736">
            <w:pPr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Р 956 ТН 76</w:t>
            </w:r>
          </w:p>
        </w:tc>
      </w:tr>
      <w:tr w:rsidR="00AA17EB" w:rsidRPr="00AA17EB" w:rsidTr="00B732CC">
        <w:trPr>
          <w:trHeight w:val="311"/>
          <w:jc w:val="center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7EB" w:rsidRPr="00AA17EB" w:rsidRDefault="00AA17EB" w:rsidP="008B6736">
            <w:pPr>
              <w:jc w:val="both"/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AA17EB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 xml:space="preserve">* Автомобиль находится в хорошем техническом состоянии, </w:t>
            </w:r>
            <w:r w:rsidR="006C0020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 xml:space="preserve">на капоте имеется скол ЛКП и коррозия порога слева, требующие окраски, </w:t>
            </w:r>
            <w:r w:rsidRPr="00AA17EB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проходил все регламентные ТО</w:t>
            </w:r>
            <w:r w:rsidR="006C0020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.</w:t>
            </w:r>
          </w:p>
          <w:p w:rsidR="00AA17EB" w:rsidRPr="00AA17EB" w:rsidRDefault="00AA17EB" w:rsidP="008B6736">
            <w:pPr>
              <w:jc w:val="both"/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</w:pPr>
            <w:r w:rsidRPr="00AA17EB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 xml:space="preserve"> * Пробег на дату проведения </w:t>
            </w:r>
            <w:proofErr w:type="gramStart"/>
            <w:r w:rsidRPr="00AA17EB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>оценки  объекта</w:t>
            </w:r>
            <w:proofErr w:type="gramEnd"/>
            <w:r w:rsidRPr="00AA17EB">
              <w:rPr>
                <w:rFonts w:eastAsiaTheme="minorHAnsi" w:cstheme="minorBidi"/>
                <w:color w:val="000000"/>
                <w:sz w:val="20"/>
                <w:szCs w:val="20"/>
                <w:lang w:eastAsia="en-US"/>
              </w:rPr>
              <w:t xml:space="preserve"> – </w:t>
            </w:r>
            <w:r w:rsidR="006C0020"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>151 747</w:t>
            </w:r>
            <w:r w:rsidRPr="00AA17EB"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lang w:eastAsia="en-US"/>
              </w:rPr>
              <w:t xml:space="preserve"> км</w:t>
            </w:r>
          </w:p>
        </w:tc>
      </w:tr>
    </w:tbl>
    <w:p w:rsidR="008B6736" w:rsidRDefault="008B6736" w:rsidP="008B6736">
      <w:pPr>
        <w:jc w:val="both"/>
        <w:outlineLvl w:val="1"/>
        <w:rPr>
          <w:rFonts w:ascii="Arial" w:hAnsi="Arial" w:cs="Arial"/>
          <w:sz w:val="22"/>
          <w:szCs w:val="22"/>
        </w:rPr>
      </w:pPr>
    </w:p>
    <w:p w:rsidR="008B6736" w:rsidRPr="008B6736" w:rsidRDefault="008B6736" w:rsidP="008B6736">
      <w:pPr>
        <w:jc w:val="both"/>
        <w:outlineLvl w:val="1"/>
        <w:rPr>
          <w:rFonts w:ascii="Arial" w:hAnsi="Arial" w:cs="Arial"/>
          <w:i/>
          <w:sz w:val="22"/>
          <w:szCs w:val="22"/>
        </w:rPr>
      </w:pPr>
      <w:r w:rsidRPr="008B6736">
        <w:rPr>
          <w:rFonts w:ascii="Arial" w:hAnsi="Arial" w:cs="Arial"/>
          <w:i/>
          <w:sz w:val="22"/>
          <w:szCs w:val="22"/>
        </w:rPr>
        <w:t xml:space="preserve">3. </w:t>
      </w:r>
      <w:r w:rsidR="00AA17EB" w:rsidRPr="008B6736">
        <w:rPr>
          <w:rFonts w:ascii="Arial" w:hAnsi="Arial" w:cs="Arial"/>
          <w:i/>
          <w:sz w:val="22"/>
          <w:szCs w:val="22"/>
        </w:rPr>
        <w:t xml:space="preserve">Условия оплаты </w:t>
      </w:r>
    </w:p>
    <w:p w:rsidR="00AA17EB" w:rsidRPr="00AA17EB" w:rsidRDefault="006453F1" w:rsidP="006453F1">
      <w:pPr>
        <w:ind w:firstLine="708"/>
        <w:jc w:val="both"/>
        <w:outlineLvl w:val="1"/>
      </w:pPr>
      <w:r>
        <w:rPr>
          <w:rFonts w:ascii="Arial" w:hAnsi="Arial" w:cs="Arial"/>
          <w:sz w:val="22"/>
          <w:szCs w:val="22"/>
        </w:rPr>
        <w:t>П</w:t>
      </w:r>
      <w:r w:rsidR="00AA17EB" w:rsidRPr="00AA17EB">
        <w:rPr>
          <w:rFonts w:ascii="Arial" w:hAnsi="Arial" w:cs="Arial"/>
          <w:sz w:val="22"/>
          <w:szCs w:val="22"/>
        </w:rPr>
        <w:t xml:space="preserve">редоплата 100 % </w:t>
      </w:r>
      <w:r w:rsidR="00AA17EB" w:rsidRPr="00AA17EB">
        <w:rPr>
          <w:rFonts w:ascii="Arial" w:eastAsiaTheme="minorHAnsi" w:hAnsi="Arial" w:cs="Arial"/>
          <w:sz w:val="22"/>
          <w:szCs w:val="22"/>
          <w:lang w:eastAsia="en-US"/>
        </w:rPr>
        <w:t>на расчетный счет П</w:t>
      </w:r>
      <w:r w:rsidR="007061B0">
        <w:rPr>
          <w:rFonts w:ascii="Arial" w:hAnsi="Arial" w:cs="Arial"/>
          <w:sz w:val="22"/>
          <w:szCs w:val="22"/>
        </w:rPr>
        <w:t>АО «</w:t>
      </w:r>
      <w:proofErr w:type="gramStart"/>
      <w:r w:rsidR="005E0B6E">
        <w:rPr>
          <w:rFonts w:ascii="Arial" w:hAnsi="Arial" w:cs="Arial"/>
          <w:sz w:val="22"/>
          <w:szCs w:val="22"/>
        </w:rPr>
        <w:t xml:space="preserve">НГК« </w:t>
      </w:r>
      <w:proofErr w:type="spellStart"/>
      <w:r w:rsidR="005E0B6E">
        <w:rPr>
          <w:rFonts w:ascii="Arial" w:hAnsi="Arial" w:cs="Arial"/>
          <w:sz w:val="22"/>
          <w:szCs w:val="22"/>
        </w:rPr>
        <w:t>Славнефть</w:t>
      </w:r>
      <w:proofErr w:type="spellEnd"/>
      <w:proofErr w:type="gramEnd"/>
      <w:r w:rsidR="005E0B6E">
        <w:rPr>
          <w:rFonts w:ascii="Arial" w:hAnsi="Arial" w:cs="Arial"/>
          <w:sz w:val="22"/>
          <w:szCs w:val="22"/>
        </w:rPr>
        <w:t>» в течение 5</w:t>
      </w:r>
      <w:r w:rsidR="00AA17EB" w:rsidRPr="00AA17EB">
        <w:rPr>
          <w:rFonts w:ascii="Arial" w:hAnsi="Arial" w:cs="Arial"/>
          <w:sz w:val="22"/>
          <w:szCs w:val="22"/>
        </w:rPr>
        <w:t xml:space="preserve"> (</w:t>
      </w:r>
      <w:r w:rsidR="005E0B6E">
        <w:rPr>
          <w:rFonts w:ascii="Arial" w:hAnsi="Arial" w:cs="Arial"/>
          <w:sz w:val="22"/>
          <w:szCs w:val="22"/>
        </w:rPr>
        <w:t>пяти</w:t>
      </w:r>
      <w:r w:rsidR="00AA17EB" w:rsidRPr="00AA17EB">
        <w:rPr>
          <w:rFonts w:ascii="Arial" w:hAnsi="Arial" w:cs="Arial"/>
          <w:sz w:val="22"/>
          <w:szCs w:val="22"/>
        </w:rPr>
        <w:t>) рабочих дней после получения счета на предоплату</w:t>
      </w:r>
      <w:r w:rsidR="00AA17EB" w:rsidRPr="00AA17EB">
        <w:t>.</w:t>
      </w:r>
    </w:p>
    <w:p w:rsidR="00B241FA" w:rsidRPr="00B241FA" w:rsidRDefault="008B6736" w:rsidP="008B6736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</w:rPr>
        <w:t>4</w:t>
      </w:r>
      <w:r w:rsidR="00B241FA" w:rsidRPr="00B241FA">
        <w:rPr>
          <w:rFonts w:ascii="Arial" w:hAnsi="Arial" w:cs="Arial"/>
          <w:b/>
          <w:i/>
          <w:iCs/>
          <w:sz w:val="22"/>
          <w:szCs w:val="22"/>
        </w:rPr>
        <w:t>. Требования к контрагенту</w:t>
      </w:r>
    </w:p>
    <w:p w:rsidR="00B241FA" w:rsidRPr="00B241FA" w:rsidRDefault="00B241FA" w:rsidP="008B6736">
      <w:pPr>
        <w:ind w:left="1276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eastAsiaTheme="minorHAnsi" w:hAnsi="Arial" w:cs="Arial"/>
          <w:sz w:val="22"/>
          <w:szCs w:val="22"/>
          <w:lang w:eastAsia="en-US"/>
        </w:rPr>
        <w:t>1. Согласие с условиями проекта договора (форма  прилагается).</w:t>
      </w:r>
    </w:p>
    <w:p w:rsidR="00B241FA" w:rsidRP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 xml:space="preserve">2. Отсутствие негативного опыта работы с ПАО </w:t>
      </w:r>
      <w:proofErr w:type="gramStart"/>
      <w:r w:rsidRPr="00B241FA">
        <w:rPr>
          <w:rFonts w:ascii="Arial" w:hAnsi="Arial" w:cs="Arial"/>
          <w:sz w:val="22"/>
          <w:szCs w:val="22"/>
        </w:rPr>
        <w:t>«  НГК</w:t>
      </w:r>
      <w:proofErr w:type="gramEnd"/>
      <w:r w:rsidRPr="00B241FA">
        <w:rPr>
          <w:rFonts w:ascii="Arial" w:hAnsi="Arial" w:cs="Arial"/>
          <w:sz w:val="22"/>
          <w:szCs w:val="22"/>
        </w:rPr>
        <w:t xml:space="preserve"> « </w:t>
      </w:r>
      <w:proofErr w:type="spellStart"/>
      <w:r w:rsidRPr="00B241FA">
        <w:rPr>
          <w:rFonts w:ascii="Arial" w:hAnsi="Arial" w:cs="Arial"/>
          <w:sz w:val="22"/>
          <w:szCs w:val="22"/>
        </w:rPr>
        <w:t>Славнефть</w:t>
      </w:r>
      <w:proofErr w:type="spellEnd"/>
      <w:r w:rsidRPr="00B241FA">
        <w:rPr>
          <w:rFonts w:ascii="Arial" w:hAnsi="Arial" w:cs="Arial"/>
          <w:sz w:val="22"/>
          <w:szCs w:val="22"/>
        </w:rPr>
        <w:t>».</w:t>
      </w:r>
    </w:p>
    <w:p w:rsidR="00B241FA" w:rsidRPr="00B241FA" w:rsidRDefault="008B6736" w:rsidP="00B241FA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lastRenderedPageBreak/>
        <w:t>5</w:t>
      </w:r>
      <w:r w:rsidR="00B241FA" w:rsidRPr="00B241FA">
        <w:rPr>
          <w:rFonts w:ascii="Arial" w:hAnsi="Arial" w:cs="Arial"/>
          <w:b/>
          <w:i/>
          <w:iCs/>
          <w:sz w:val="22"/>
          <w:szCs w:val="22"/>
        </w:rPr>
        <w:t>. Прочие требования</w:t>
      </w:r>
    </w:p>
    <w:p w:rsidR="00B241FA" w:rsidRDefault="00B241FA" w:rsidP="006453F1">
      <w:pPr>
        <w:ind w:left="142" w:firstLine="709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 xml:space="preserve">Место приема–передачи Транспортного средства – </w:t>
      </w:r>
      <w:proofErr w:type="spellStart"/>
      <w:r w:rsidRPr="00B241FA">
        <w:rPr>
          <w:rFonts w:ascii="Arial" w:hAnsi="Arial" w:cs="Arial"/>
          <w:sz w:val="22"/>
          <w:szCs w:val="22"/>
        </w:rPr>
        <w:t>г.Ярославль</w:t>
      </w:r>
      <w:proofErr w:type="spellEnd"/>
      <w:r w:rsidRPr="00B241FA">
        <w:rPr>
          <w:rFonts w:ascii="Arial" w:hAnsi="Arial" w:cs="Arial"/>
          <w:sz w:val="22"/>
          <w:szCs w:val="22"/>
        </w:rPr>
        <w:t>.</w:t>
      </w:r>
    </w:p>
    <w:p w:rsidR="00B241FA" w:rsidRPr="00B241FA" w:rsidRDefault="00B241FA" w:rsidP="006453F1">
      <w:pPr>
        <w:ind w:left="142" w:firstLine="709"/>
        <w:jc w:val="both"/>
        <w:outlineLvl w:val="1"/>
        <w:rPr>
          <w:rFonts w:ascii="Arial" w:hAnsi="Arial" w:cs="Arial"/>
          <w:sz w:val="22"/>
          <w:szCs w:val="22"/>
        </w:rPr>
      </w:pPr>
    </w:p>
    <w:p w:rsidR="00B241FA" w:rsidRDefault="00B241FA" w:rsidP="006453F1">
      <w:pPr>
        <w:ind w:left="142" w:firstLine="709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>Условия приема–передачи Транспортного средства – прием Транспортного средства, включая производство работ по подготовке его к вывозу и/или погрузочные работы, вывоз Транспортного средства с места приема–передачи осуществляется силами и за счет средств контрагента.</w:t>
      </w:r>
    </w:p>
    <w:p w:rsidR="00B241FA" w:rsidRPr="00B241FA" w:rsidRDefault="00B241FA" w:rsidP="006453F1">
      <w:pPr>
        <w:ind w:left="142" w:firstLine="709"/>
        <w:jc w:val="both"/>
        <w:outlineLvl w:val="1"/>
        <w:rPr>
          <w:rFonts w:ascii="Arial" w:hAnsi="Arial" w:cs="Arial"/>
          <w:sz w:val="22"/>
          <w:szCs w:val="22"/>
        </w:rPr>
      </w:pPr>
    </w:p>
    <w:p w:rsidR="00B241FA" w:rsidRDefault="00B241FA" w:rsidP="006453F1">
      <w:pPr>
        <w:ind w:left="142" w:firstLine="709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>Срок приема–передачи Транспортного средства –  в течение 5 (пяти) рабочих дней с момента поступления оп</w:t>
      </w:r>
      <w:r>
        <w:rPr>
          <w:rFonts w:ascii="Arial" w:hAnsi="Arial" w:cs="Arial"/>
          <w:sz w:val="22"/>
          <w:szCs w:val="22"/>
        </w:rPr>
        <w:t>латы на расчетный счет Продавца.</w:t>
      </w:r>
    </w:p>
    <w:p w:rsidR="00B241FA" w:rsidRPr="00B241FA" w:rsidRDefault="00B241FA" w:rsidP="006453F1">
      <w:pPr>
        <w:ind w:left="142" w:firstLine="709"/>
        <w:jc w:val="both"/>
        <w:outlineLvl w:val="1"/>
        <w:rPr>
          <w:rFonts w:ascii="Arial" w:hAnsi="Arial" w:cs="Arial"/>
          <w:sz w:val="22"/>
          <w:szCs w:val="22"/>
        </w:rPr>
      </w:pPr>
    </w:p>
    <w:p w:rsidR="00B241FA" w:rsidRPr="00B241FA" w:rsidRDefault="00B241FA" w:rsidP="006453F1">
      <w:pPr>
        <w:ind w:left="142" w:firstLine="709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>Право собственности на Транспортное средство и риск его случайной гибели переходят от Продавца к контрагенту с момента приема-передачи Транспортного средства, что подтверждается Актом о приеме-передаче.</w:t>
      </w:r>
    </w:p>
    <w:p w:rsidR="00180220" w:rsidRPr="00180220" w:rsidRDefault="00180220" w:rsidP="006453F1">
      <w:pPr>
        <w:ind w:left="142" w:firstLine="709"/>
        <w:jc w:val="both"/>
        <w:outlineLvl w:val="1"/>
      </w:pPr>
    </w:p>
    <w:p w:rsidR="00180220" w:rsidRDefault="00180220" w:rsidP="006453F1">
      <w:pPr>
        <w:ind w:left="142" w:firstLine="709"/>
        <w:jc w:val="both"/>
        <w:outlineLvl w:val="1"/>
      </w:pPr>
    </w:p>
    <w:p w:rsidR="00B241FA" w:rsidRDefault="00B241FA" w:rsidP="006453F1">
      <w:pPr>
        <w:ind w:left="142" w:firstLine="709"/>
        <w:jc w:val="both"/>
        <w:outlineLvl w:val="1"/>
      </w:pPr>
    </w:p>
    <w:p w:rsidR="00B241FA" w:rsidRDefault="00B241FA" w:rsidP="00364956">
      <w:pPr>
        <w:ind w:left="567"/>
        <w:jc w:val="both"/>
        <w:outlineLvl w:val="1"/>
      </w:pPr>
    </w:p>
    <w:p w:rsidR="00B241FA" w:rsidRPr="00180220" w:rsidRDefault="00B241FA" w:rsidP="00364956">
      <w:pPr>
        <w:ind w:left="567"/>
        <w:jc w:val="both"/>
        <w:outlineLvl w:val="1"/>
      </w:pPr>
    </w:p>
    <w:p w:rsidR="00DD798A" w:rsidRPr="008B6736" w:rsidRDefault="00DD798A" w:rsidP="008B6736">
      <w:pPr>
        <w:ind w:left="1276" w:hanging="1276"/>
        <w:jc w:val="both"/>
        <w:outlineLvl w:val="1"/>
        <w:rPr>
          <w:rFonts w:ascii="Arial" w:hAnsi="Arial" w:cs="Arial"/>
          <w:b/>
        </w:rPr>
      </w:pPr>
      <w:r w:rsidRPr="008B6736">
        <w:rPr>
          <w:rFonts w:ascii="Arial" w:hAnsi="Arial" w:cs="Arial"/>
          <w:b/>
        </w:rPr>
        <w:t>Заместитель н</w:t>
      </w:r>
      <w:r w:rsidR="00180220" w:rsidRPr="008B6736">
        <w:rPr>
          <w:rFonts w:ascii="Arial" w:hAnsi="Arial" w:cs="Arial"/>
          <w:b/>
        </w:rPr>
        <w:t>ачальник</w:t>
      </w:r>
      <w:r w:rsidRPr="008B6736">
        <w:rPr>
          <w:rFonts w:ascii="Arial" w:hAnsi="Arial" w:cs="Arial"/>
          <w:b/>
        </w:rPr>
        <w:t>а</w:t>
      </w:r>
      <w:r w:rsidR="00180220" w:rsidRPr="008B6736">
        <w:rPr>
          <w:rFonts w:ascii="Arial" w:hAnsi="Arial" w:cs="Arial"/>
          <w:b/>
        </w:rPr>
        <w:t xml:space="preserve"> </w:t>
      </w:r>
    </w:p>
    <w:p w:rsidR="00180220" w:rsidRPr="008B6736" w:rsidRDefault="00180220" w:rsidP="008B6736">
      <w:pPr>
        <w:ind w:left="1276" w:hanging="1276"/>
        <w:jc w:val="both"/>
        <w:outlineLvl w:val="1"/>
        <w:rPr>
          <w:rFonts w:ascii="Arial" w:hAnsi="Arial" w:cs="Arial"/>
          <w:b/>
        </w:rPr>
      </w:pPr>
      <w:r w:rsidRPr="008B6736">
        <w:rPr>
          <w:rFonts w:ascii="Arial" w:hAnsi="Arial" w:cs="Arial"/>
          <w:b/>
        </w:rPr>
        <w:t xml:space="preserve">Управления </w:t>
      </w:r>
      <w:r w:rsidR="00DD798A" w:rsidRPr="008B6736">
        <w:rPr>
          <w:rFonts w:ascii="Arial" w:hAnsi="Arial" w:cs="Arial"/>
          <w:b/>
        </w:rPr>
        <w:t>организации отгрузок</w:t>
      </w:r>
      <w:r w:rsidRPr="008B6736">
        <w:rPr>
          <w:rFonts w:ascii="Arial" w:hAnsi="Arial" w:cs="Arial"/>
          <w:b/>
        </w:rPr>
        <w:t xml:space="preserve">      </w:t>
      </w:r>
      <w:r w:rsidR="008B6736">
        <w:rPr>
          <w:rFonts w:ascii="Arial" w:hAnsi="Arial" w:cs="Arial"/>
          <w:b/>
        </w:rPr>
        <w:tab/>
      </w:r>
      <w:r w:rsidR="008B6736">
        <w:rPr>
          <w:rFonts w:ascii="Arial" w:hAnsi="Arial" w:cs="Arial"/>
          <w:b/>
        </w:rPr>
        <w:tab/>
      </w:r>
      <w:r w:rsidRPr="008B6736">
        <w:rPr>
          <w:rFonts w:ascii="Arial" w:hAnsi="Arial" w:cs="Arial"/>
          <w:b/>
        </w:rPr>
        <w:t xml:space="preserve">                           </w:t>
      </w:r>
      <w:proofErr w:type="spellStart"/>
      <w:r w:rsidR="00DD798A" w:rsidRPr="008B6736">
        <w:rPr>
          <w:rFonts w:ascii="Arial" w:hAnsi="Arial" w:cs="Arial"/>
          <w:b/>
        </w:rPr>
        <w:t>Ю.В.Нечаева</w:t>
      </w:r>
      <w:proofErr w:type="spellEnd"/>
    </w:p>
    <w:p w:rsidR="00180220" w:rsidRPr="00180220" w:rsidRDefault="00180220" w:rsidP="00180220">
      <w:pPr>
        <w:jc w:val="both"/>
        <w:rPr>
          <w:rFonts w:ascii="Arial" w:hAnsi="Arial" w:cs="Arial"/>
          <w:sz w:val="22"/>
          <w:szCs w:val="22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6453F1" w:rsidRDefault="006453F1" w:rsidP="002B65A8">
      <w:pPr>
        <w:ind w:firstLine="708"/>
        <w:jc w:val="right"/>
        <w:rPr>
          <w:rFonts w:ascii="Arial" w:hAnsi="Arial" w:cs="Arial"/>
        </w:rPr>
      </w:pPr>
    </w:p>
    <w:p w:rsidR="006453F1" w:rsidRDefault="006453F1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  <w:bookmarkStart w:id="0" w:name="_GoBack"/>
      <w:bookmarkEnd w:id="0"/>
    </w:p>
    <w:sectPr w:rsidR="00180220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60BD7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A17EB"/>
    <w:rsid w:val="00B241FA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1A322-BBC6-4296-9445-5E8D69FFB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2</cp:revision>
  <cp:lastPrinted>2017-11-27T08:04:00Z</cp:lastPrinted>
  <dcterms:created xsi:type="dcterms:W3CDTF">2021-01-12T07:52:00Z</dcterms:created>
  <dcterms:modified xsi:type="dcterms:W3CDTF">2021-01-12T07:52:00Z</dcterms:modified>
</cp:coreProperties>
</file>