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5D5" w:rsidRPr="007B3679" w:rsidRDefault="006F542B" w:rsidP="001C6046">
      <w:pPr>
        <w:rPr>
          <w:i/>
          <w:sz w:val="26"/>
          <w:szCs w:val="26"/>
          <w:highlight w:val="lightGray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4460B2" w:rsidRDefault="004460B2" w:rsidP="004460B2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 w:rsidR="00D05F05">
        <w:t xml:space="preserve">Приложение №3 к ПДО №  </w:t>
      </w:r>
      <w:r w:rsidR="00582779">
        <w:t>56</w:t>
      </w:r>
      <w:bookmarkStart w:id="0" w:name="_GoBack"/>
      <w:bookmarkEnd w:id="0"/>
      <w:r>
        <w:t xml:space="preserve"> /НВЛ/2016</w:t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действующего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действующего</w:t>
      </w:r>
      <w:r w:rsidRPr="00196DD2">
        <w:rPr>
          <w:rFonts w:ascii="Times New Roman" w:hAnsi="Times New Roman"/>
          <w:bCs/>
          <w:i/>
          <w:szCs w:val="24"/>
        </w:rPr>
        <w:t>(ей)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зарегистрированный</w:t>
      </w:r>
      <w:r w:rsidRPr="00841CD8">
        <w:rPr>
          <w:rFonts w:ascii="Times New Roman" w:hAnsi="Times New Roman"/>
          <w:i/>
          <w:highlight w:val="lightGray"/>
        </w:rPr>
        <w:t xml:space="preserve">(ая)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именуемый</w:t>
      </w:r>
      <w:r w:rsidRPr="001B6A28">
        <w:rPr>
          <w:rFonts w:ascii="Times New Roman" w:hAnsi="Times New Roman"/>
          <w:i/>
          <w:highlight w:val="lightGray"/>
        </w:rPr>
        <w:t>(ая)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(ая)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4A5CF2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 w:rsidRPr="004A5CF2"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A5CF2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r w:rsidRPr="004A5CF2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lastRenderedPageBreak/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</w:p>
    <w:p w:rsidR="006F332C" w:rsidRPr="00196DD2" w:rsidRDefault="005E47FF" w:rsidP="00B02EF9">
      <w:pPr>
        <w:ind w:firstLine="709"/>
        <w:jc w:val="both"/>
      </w:pPr>
      <w:r w:rsidRPr="00196DD2"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</w:t>
      </w:r>
      <w:r w:rsidRPr="00196DD2">
        <w:rPr>
          <w:rFonts w:eastAsiaTheme="minorHAnsi"/>
          <w:lang w:eastAsia="en-US"/>
        </w:rPr>
        <w:lastRenderedPageBreak/>
        <w:t>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 xml:space="preserve">рублей, за каждый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случае,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 xml:space="preserve"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196DD2">
        <w:rPr>
          <w:rFonts w:eastAsia="Calibri"/>
          <w:lang w:eastAsia="en-US"/>
        </w:rPr>
        <w:lastRenderedPageBreak/>
        <w:t>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 xml:space="preserve"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 своего(их)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 </w:t>
      </w:r>
      <w:r w:rsidRPr="00860BD3">
        <w:rPr>
          <w:highlight w:val="lightGray"/>
        </w:rPr>
        <w:t>____% (_________)</w:t>
      </w:r>
      <w:r w:rsidRPr="00860BD3">
        <w:t xml:space="preserve"> 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календарн</w:t>
      </w:r>
      <w:r w:rsidRPr="00860BD3">
        <w:rPr>
          <w:highlight w:val="lightGray"/>
        </w:rPr>
        <w:t>ых</w:t>
      </w:r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196DD2">
        <w:lastRenderedPageBreak/>
        <w:t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2733BF" w:rsidRDefault="00A66300" w:rsidP="00B02EF9">
            <w:r w:rsidRPr="002733BF">
              <w:t xml:space="preserve">                     М.П.</w:t>
            </w:r>
            <w:r w:rsidRPr="002733BF"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786048" w:rsidRDefault="00786048" w:rsidP="00B02EF9">
      <w:pPr>
        <w:pStyle w:val="a3"/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24456" w:rsidTr="00F64F62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п/п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24456" w:rsidRDefault="00B24456" w:rsidP="00F64F6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24456" w:rsidTr="00F64F62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2A203D" w:rsidP="00F64F62">
            <w:pPr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24456" w:rsidTr="00F64F62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456" w:rsidRDefault="00B24456" w:rsidP="00F64F62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24456" w:rsidRDefault="00B24456" w:rsidP="00F64F6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786048" w:rsidRPr="00CD3233" w:rsidRDefault="00786048" w:rsidP="00B24456">
      <w:pPr>
        <w:pStyle w:val="11"/>
        <w:ind w:left="0" w:right="0"/>
        <w:jc w:val="both"/>
        <w:rPr>
          <w:b/>
          <w:sz w:val="10"/>
          <w:szCs w:val="10"/>
        </w:rPr>
      </w:pPr>
    </w:p>
    <w:p w:rsidR="00B24456" w:rsidRPr="00B24456" w:rsidRDefault="00B24456" w:rsidP="00B24456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r w:rsidRPr="00554BCA">
        <w:rPr>
          <w:b/>
          <w:bCs/>
        </w:rPr>
        <w:t>:</w:t>
      </w:r>
    </w:p>
    <w:p w:rsidR="00B24456" w:rsidRPr="00554BCA" w:rsidRDefault="00B24456" w:rsidP="00B24456">
      <w:pPr>
        <w:tabs>
          <w:tab w:val="left" w:pos="540"/>
        </w:tabs>
        <w:suppressAutoHyphens/>
        <w:jc w:val="both"/>
      </w:pPr>
      <w:r w:rsidRPr="00554BCA">
        <w:rPr>
          <w:b/>
          <w:bCs/>
        </w:rPr>
        <w:t xml:space="preserve">_________________ </w:t>
      </w:r>
      <w:r w:rsidRPr="00554BCA">
        <w:rPr>
          <w:bCs/>
        </w:rPr>
        <w:t xml:space="preserve">(_______________) </w:t>
      </w:r>
      <w:r w:rsidRPr="00554BCA">
        <w:t>с учетом НДС.</w:t>
      </w:r>
    </w:p>
    <w:p w:rsidR="00B24456" w:rsidRPr="0092709F" w:rsidRDefault="00B24456" w:rsidP="00B24456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</w:t>
      </w:r>
      <w:r>
        <w:rPr>
          <w:i/>
          <w:sz w:val="20"/>
          <w:szCs w:val="20"/>
        </w:rPr>
        <w:t xml:space="preserve">   </w:t>
      </w:r>
      <w:r w:rsidRPr="00554BCA">
        <w:rPr>
          <w:i/>
          <w:sz w:val="20"/>
          <w:szCs w:val="20"/>
        </w:rPr>
        <w:t xml:space="preserve"> (прописью)</w:t>
      </w:r>
      <w:r w:rsidRPr="0092709F">
        <w:rPr>
          <w:i/>
        </w:rPr>
        <w:t xml:space="preserve"> 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1B6C1E" w:rsidRDefault="00457D71" w:rsidP="005427A0">
      <w:pPr>
        <w:tabs>
          <w:tab w:val="left" w:pos="567"/>
        </w:tabs>
        <w:suppressAutoHyphens/>
        <w:jc w:val="both"/>
      </w:pPr>
      <w:r w:rsidRPr="001B6C1E">
        <w:tab/>
      </w:r>
      <w:r w:rsidR="005427A0" w:rsidRPr="005427A0">
        <w:rPr>
          <w:b/>
        </w:rPr>
        <w:t>3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5427A0" w:rsidP="00B02EF9">
      <w:pPr>
        <w:tabs>
          <w:tab w:val="left" w:pos="0"/>
        </w:tabs>
        <w:suppressAutoHyphens/>
        <w:jc w:val="both"/>
      </w:pPr>
      <w:r>
        <w:t xml:space="preserve">         </w:t>
      </w:r>
      <w:r w:rsidRPr="005427A0">
        <w:rPr>
          <w:b/>
        </w:rPr>
        <w:t>4</w:t>
      </w:r>
      <w:r w:rsidR="00457D71" w:rsidRPr="005427A0">
        <w:rPr>
          <w:b/>
        </w:rPr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>) 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="005427A0" w:rsidRPr="005427A0">
        <w:rPr>
          <w:b/>
        </w:rPr>
        <w:t>5</w:t>
      </w:r>
      <w:r w:rsidRPr="005427A0">
        <w:rPr>
          <w:b/>
        </w:rPr>
        <w:t>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</w:t>
      </w:r>
      <w:r w:rsidR="005427A0">
        <w:rPr>
          <w:b/>
        </w:rPr>
        <w:t>6</w:t>
      </w:r>
      <w:r w:rsidRPr="004471AC">
        <w:rPr>
          <w:b/>
        </w:rPr>
        <w:t>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4A5CF2" w:rsidRDefault="004A5CF2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BD0" w:rsidRDefault="001D5BD0" w:rsidP="00EF59FA">
      <w:r>
        <w:separator/>
      </w:r>
    </w:p>
  </w:endnote>
  <w:endnote w:type="continuationSeparator" w:id="0">
    <w:p w:rsidR="001D5BD0" w:rsidRDefault="001D5BD0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BD0" w:rsidRDefault="001D5BD0" w:rsidP="00EF59FA">
      <w:r>
        <w:separator/>
      </w:r>
    </w:p>
  </w:footnote>
  <w:footnote w:type="continuationSeparator" w:id="0">
    <w:p w:rsidR="001D5BD0" w:rsidRDefault="001D5BD0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11AB6"/>
    <w:rsid w:val="00112EF3"/>
    <w:rsid w:val="001131DD"/>
    <w:rsid w:val="001173BA"/>
    <w:rsid w:val="00125130"/>
    <w:rsid w:val="00133F9F"/>
    <w:rsid w:val="001512EA"/>
    <w:rsid w:val="001529AF"/>
    <w:rsid w:val="001532AF"/>
    <w:rsid w:val="001641CF"/>
    <w:rsid w:val="00170CB4"/>
    <w:rsid w:val="00171440"/>
    <w:rsid w:val="00173D24"/>
    <w:rsid w:val="001749DA"/>
    <w:rsid w:val="0018439C"/>
    <w:rsid w:val="00193E93"/>
    <w:rsid w:val="00196DD2"/>
    <w:rsid w:val="00197AA7"/>
    <w:rsid w:val="001A0B01"/>
    <w:rsid w:val="001B1BED"/>
    <w:rsid w:val="001B6A28"/>
    <w:rsid w:val="001B6C1E"/>
    <w:rsid w:val="001C6046"/>
    <w:rsid w:val="001D5BD0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733BF"/>
    <w:rsid w:val="0028211F"/>
    <w:rsid w:val="002A0260"/>
    <w:rsid w:val="002A203D"/>
    <w:rsid w:val="002B5591"/>
    <w:rsid w:val="002D5915"/>
    <w:rsid w:val="002D68F6"/>
    <w:rsid w:val="002F2A60"/>
    <w:rsid w:val="002F571E"/>
    <w:rsid w:val="003025D4"/>
    <w:rsid w:val="003261EA"/>
    <w:rsid w:val="0033298B"/>
    <w:rsid w:val="0033720F"/>
    <w:rsid w:val="00337B55"/>
    <w:rsid w:val="0035779F"/>
    <w:rsid w:val="00360099"/>
    <w:rsid w:val="00375D7F"/>
    <w:rsid w:val="00376F5B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35B72"/>
    <w:rsid w:val="00440B1C"/>
    <w:rsid w:val="00440F95"/>
    <w:rsid w:val="004460B2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3D6B"/>
    <w:rsid w:val="004A5440"/>
    <w:rsid w:val="004A5CF2"/>
    <w:rsid w:val="004B06A7"/>
    <w:rsid w:val="004B2B47"/>
    <w:rsid w:val="004C4CBE"/>
    <w:rsid w:val="004E0A68"/>
    <w:rsid w:val="004F6812"/>
    <w:rsid w:val="00501C59"/>
    <w:rsid w:val="00503FE2"/>
    <w:rsid w:val="005046BD"/>
    <w:rsid w:val="00511D60"/>
    <w:rsid w:val="005427A0"/>
    <w:rsid w:val="00554BCA"/>
    <w:rsid w:val="00564B23"/>
    <w:rsid w:val="00564E30"/>
    <w:rsid w:val="00574258"/>
    <w:rsid w:val="0058212A"/>
    <w:rsid w:val="00582779"/>
    <w:rsid w:val="005829EB"/>
    <w:rsid w:val="0059285C"/>
    <w:rsid w:val="00593226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2699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1FCD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3324"/>
    <w:rsid w:val="00934E2B"/>
    <w:rsid w:val="009506F8"/>
    <w:rsid w:val="00950B7E"/>
    <w:rsid w:val="00951754"/>
    <w:rsid w:val="009523F4"/>
    <w:rsid w:val="00954F65"/>
    <w:rsid w:val="0095607E"/>
    <w:rsid w:val="00956427"/>
    <w:rsid w:val="00956630"/>
    <w:rsid w:val="009604BA"/>
    <w:rsid w:val="00962AE2"/>
    <w:rsid w:val="00966BD4"/>
    <w:rsid w:val="009703CD"/>
    <w:rsid w:val="00972537"/>
    <w:rsid w:val="0097540A"/>
    <w:rsid w:val="00981EB1"/>
    <w:rsid w:val="009862A4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86510"/>
    <w:rsid w:val="00A9085D"/>
    <w:rsid w:val="00AA6A0D"/>
    <w:rsid w:val="00AB5C6A"/>
    <w:rsid w:val="00AB6F68"/>
    <w:rsid w:val="00AD4826"/>
    <w:rsid w:val="00AE0973"/>
    <w:rsid w:val="00AE513A"/>
    <w:rsid w:val="00AE661E"/>
    <w:rsid w:val="00AF31C8"/>
    <w:rsid w:val="00B01BAE"/>
    <w:rsid w:val="00B02EF9"/>
    <w:rsid w:val="00B0682D"/>
    <w:rsid w:val="00B076A2"/>
    <w:rsid w:val="00B21C24"/>
    <w:rsid w:val="00B23CD2"/>
    <w:rsid w:val="00B24456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07C30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2F6"/>
    <w:rsid w:val="00CA477D"/>
    <w:rsid w:val="00CB38B7"/>
    <w:rsid w:val="00CC4D7D"/>
    <w:rsid w:val="00CC770A"/>
    <w:rsid w:val="00CD340C"/>
    <w:rsid w:val="00CE76E1"/>
    <w:rsid w:val="00CF6768"/>
    <w:rsid w:val="00D05F05"/>
    <w:rsid w:val="00D20C1C"/>
    <w:rsid w:val="00D2209D"/>
    <w:rsid w:val="00D27F7E"/>
    <w:rsid w:val="00D34908"/>
    <w:rsid w:val="00D45C96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B6DA4"/>
    <w:rsid w:val="00DD02D7"/>
    <w:rsid w:val="00DE0876"/>
    <w:rsid w:val="00DE4916"/>
    <w:rsid w:val="00DE6E37"/>
    <w:rsid w:val="00DE7D16"/>
    <w:rsid w:val="00DF5030"/>
    <w:rsid w:val="00E10085"/>
    <w:rsid w:val="00E11DF4"/>
    <w:rsid w:val="00E13E9C"/>
    <w:rsid w:val="00E15013"/>
    <w:rsid w:val="00E23682"/>
    <w:rsid w:val="00E27180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A12EC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6B1B1-DEA2-4D5B-8679-59F6564BF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4157</Words>
  <Characters>23696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17</cp:revision>
  <cp:lastPrinted>2016-07-18T05:12:00Z</cp:lastPrinted>
  <dcterms:created xsi:type="dcterms:W3CDTF">2016-04-21T06:54:00Z</dcterms:created>
  <dcterms:modified xsi:type="dcterms:W3CDTF">2016-08-05T08:53:00Z</dcterms:modified>
</cp:coreProperties>
</file>