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311" w:rsidRDefault="00EA1DAB" w:rsidP="00B15311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B15311">
        <w:rPr>
          <w:b/>
          <w:bCs/>
          <w:sz w:val="24"/>
          <w:szCs w:val="24"/>
        </w:rPr>
        <w:t>Сообщение</w:t>
      </w:r>
      <w:r w:rsidR="00B15311">
        <w:rPr>
          <w:b/>
          <w:bCs/>
          <w:sz w:val="24"/>
          <w:szCs w:val="24"/>
        </w:rPr>
        <w:t xml:space="preserve"> </w:t>
      </w:r>
      <w:r w:rsidRPr="00B15311">
        <w:rPr>
          <w:b/>
          <w:bCs/>
          <w:sz w:val="24"/>
          <w:szCs w:val="24"/>
        </w:rPr>
        <w:t xml:space="preserve">о </w:t>
      </w:r>
      <w:r w:rsidR="00B15311" w:rsidRPr="00B15311">
        <w:rPr>
          <w:b/>
          <w:bCs/>
          <w:sz w:val="24"/>
          <w:szCs w:val="24"/>
        </w:rPr>
        <w:t xml:space="preserve">существенном факте </w:t>
      </w:r>
    </w:p>
    <w:p w:rsidR="00B15311" w:rsidRDefault="00B15311" w:rsidP="00B1531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«О</w:t>
      </w:r>
      <w:r w:rsidRPr="00B15311">
        <w:rPr>
          <w:b/>
          <w:bCs/>
          <w:sz w:val="24"/>
          <w:szCs w:val="24"/>
        </w:rPr>
        <w:t xml:space="preserve"> проведении заседания совета директоров (наблюдательного совета) эмитента</w:t>
      </w:r>
    </w:p>
    <w:p w:rsidR="00EA1DAB" w:rsidRPr="00B15311" w:rsidRDefault="00B15311" w:rsidP="00B15311">
      <w:pPr>
        <w:jc w:val="center"/>
        <w:rPr>
          <w:sz w:val="24"/>
          <w:szCs w:val="24"/>
        </w:rPr>
      </w:pPr>
      <w:r w:rsidRPr="00B15311">
        <w:rPr>
          <w:b/>
          <w:bCs/>
          <w:sz w:val="24"/>
          <w:szCs w:val="24"/>
        </w:rPr>
        <w:t>и его повестке дня</w:t>
      </w:r>
      <w:r>
        <w:rPr>
          <w:b/>
          <w:bCs/>
          <w:sz w:val="24"/>
          <w:szCs w:val="24"/>
        </w:rPr>
        <w:t>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961"/>
      </w:tblGrid>
      <w:tr w:rsidR="00EA1DAB" w:rsidTr="00B32C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51" w:type="dxa"/>
            <w:gridSpan w:val="2"/>
          </w:tcPr>
          <w:p w:rsidR="00EA1DAB" w:rsidRDefault="00EA1DAB" w:rsidP="00FD2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EA1DAB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Default="00EA1DAB" w:rsidP="00FD22E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</w:t>
            </w:r>
            <w:r w:rsidRPr="00657C4E">
              <w:rPr>
                <w:sz w:val="24"/>
                <w:szCs w:val="24"/>
              </w:rPr>
              <w:t>Полное фирменное наименование (для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коммерческой организации) или наименование (для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некоммерческой организации) эмитента</w:t>
            </w:r>
          </w:p>
        </w:tc>
        <w:tc>
          <w:tcPr>
            <w:tcW w:w="4961" w:type="dxa"/>
          </w:tcPr>
          <w:p w:rsidR="00EA1DAB" w:rsidRPr="00B32CC1" w:rsidRDefault="00B32CC1" w:rsidP="00FD22EF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32CC1">
              <w:rPr>
                <w:b/>
                <w:i/>
                <w:sz w:val="24"/>
                <w:szCs w:val="24"/>
              </w:rPr>
              <w:t>Публичное акционерное общество «Нефтегазовая компания «Славнефть»</w:t>
            </w:r>
          </w:p>
        </w:tc>
      </w:tr>
      <w:tr w:rsidR="00EA1DAB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Default="00EA1DAB" w:rsidP="00FD22E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</w:t>
            </w:r>
            <w:r w:rsidRPr="00657C4E">
              <w:rPr>
                <w:sz w:val="24"/>
                <w:szCs w:val="24"/>
              </w:rPr>
              <w:t>Адрес эмитента, указанный в едином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государственном реестре юридических лиц</w:t>
            </w:r>
          </w:p>
        </w:tc>
        <w:tc>
          <w:tcPr>
            <w:tcW w:w="4961" w:type="dxa"/>
          </w:tcPr>
          <w:p w:rsidR="00EA1DAB" w:rsidRDefault="00B32CC1" w:rsidP="00FD22EF">
            <w:pPr>
              <w:ind w:left="57" w:right="57"/>
              <w:jc w:val="both"/>
              <w:rPr>
                <w:sz w:val="24"/>
                <w:szCs w:val="24"/>
              </w:rPr>
            </w:pPr>
            <w:r w:rsidRPr="00B32CC1">
              <w:rPr>
                <w:b/>
                <w:i/>
                <w:sz w:val="24"/>
                <w:szCs w:val="24"/>
              </w:rPr>
              <w:t>125047, Москва город, 4-й Лесной переулок, дом 4, этаж 11</w:t>
            </w:r>
          </w:p>
        </w:tc>
      </w:tr>
      <w:tr w:rsidR="00EA1DAB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Default="00EA1DAB" w:rsidP="00FD22E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</w:t>
            </w:r>
            <w:r w:rsidRPr="00657C4E">
              <w:rPr>
                <w:sz w:val="24"/>
                <w:szCs w:val="24"/>
              </w:rPr>
              <w:t>Основной государственный регистрационный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номер (ОГРН) эмитента (при наличии)</w:t>
            </w:r>
          </w:p>
        </w:tc>
        <w:tc>
          <w:tcPr>
            <w:tcW w:w="4961" w:type="dxa"/>
          </w:tcPr>
          <w:p w:rsidR="00EA1DAB" w:rsidRPr="00574B20" w:rsidRDefault="00574B20" w:rsidP="00574B20">
            <w:pPr>
              <w:spacing w:before="120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574B20">
              <w:rPr>
                <w:b/>
                <w:i/>
                <w:sz w:val="24"/>
                <w:szCs w:val="24"/>
              </w:rPr>
              <w:t>1027739026270</w:t>
            </w:r>
          </w:p>
        </w:tc>
      </w:tr>
      <w:tr w:rsidR="00EA1DAB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Default="00EA1DAB" w:rsidP="00FD22E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</w:t>
            </w:r>
            <w:r w:rsidRPr="00657C4E">
              <w:rPr>
                <w:sz w:val="24"/>
                <w:szCs w:val="24"/>
              </w:rPr>
              <w:t>Идентификационный номер налогоплател</w:t>
            </w:r>
            <w:r w:rsidR="004754AF">
              <w:rPr>
                <w:sz w:val="24"/>
                <w:szCs w:val="24"/>
              </w:rPr>
              <w:t>ьщ</w:t>
            </w:r>
            <w:r w:rsidRPr="00657C4E">
              <w:rPr>
                <w:sz w:val="24"/>
                <w:szCs w:val="24"/>
              </w:rPr>
              <w:t>ика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(ИНН) эмитента (при наличии)</w:t>
            </w:r>
          </w:p>
        </w:tc>
        <w:tc>
          <w:tcPr>
            <w:tcW w:w="4961" w:type="dxa"/>
          </w:tcPr>
          <w:p w:rsidR="00EA1DAB" w:rsidRPr="000F581A" w:rsidRDefault="000F581A" w:rsidP="000F581A">
            <w:pPr>
              <w:spacing w:before="120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0F581A">
              <w:rPr>
                <w:b/>
                <w:i/>
                <w:sz w:val="24"/>
                <w:szCs w:val="24"/>
              </w:rPr>
              <w:t>7707017509</w:t>
            </w:r>
          </w:p>
        </w:tc>
      </w:tr>
      <w:tr w:rsidR="00EA1DAB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Default="00EA1DAB" w:rsidP="00FD22E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</w:t>
            </w:r>
            <w:r w:rsidRPr="00657C4E">
              <w:rPr>
                <w:sz w:val="24"/>
                <w:szCs w:val="24"/>
              </w:rPr>
              <w:t>Уникальный код эмитента, присвоенный Банком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России</w:t>
            </w:r>
          </w:p>
        </w:tc>
        <w:tc>
          <w:tcPr>
            <w:tcW w:w="4961" w:type="dxa"/>
          </w:tcPr>
          <w:p w:rsidR="00EA1DAB" w:rsidRPr="000C5B09" w:rsidRDefault="000C5B09" w:rsidP="000C5B09">
            <w:pPr>
              <w:spacing w:before="120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0C5B09">
              <w:rPr>
                <w:b/>
                <w:i/>
                <w:sz w:val="24"/>
                <w:szCs w:val="24"/>
              </w:rPr>
              <w:t>00221-А</w:t>
            </w:r>
          </w:p>
        </w:tc>
      </w:tr>
      <w:tr w:rsidR="00EA1DAB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Default="00EA1DAB" w:rsidP="00FD22E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1.6. </w:t>
            </w:r>
            <w:r w:rsidR="0030024D">
              <w:rPr>
                <w:sz w:val="24"/>
                <w:szCs w:val="24"/>
              </w:rPr>
              <w:t>Адрес страницы в сети «</w:t>
            </w:r>
            <w:r w:rsidRPr="00657C4E">
              <w:rPr>
                <w:sz w:val="24"/>
                <w:szCs w:val="24"/>
              </w:rPr>
              <w:t>Интернет», используемой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эмитентом для раскрытия информации</w:t>
            </w:r>
          </w:p>
        </w:tc>
        <w:tc>
          <w:tcPr>
            <w:tcW w:w="4961" w:type="dxa"/>
          </w:tcPr>
          <w:p w:rsidR="00F36460" w:rsidRPr="00F36460" w:rsidRDefault="00F36460" w:rsidP="00F36460">
            <w:pPr>
              <w:spacing w:before="120" w:after="120"/>
              <w:ind w:left="57" w:right="57"/>
              <w:jc w:val="both"/>
              <w:rPr>
                <w:b/>
                <w:i/>
              </w:rPr>
            </w:pPr>
            <w:hyperlink r:id="rId7" w:history="1">
              <w:r w:rsidRPr="00117602">
                <w:rPr>
                  <w:rStyle w:val="aa"/>
                  <w:b/>
                  <w:i/>
                </w:rPr>
                <w:t>http://www.e-disclosure.ru/portal/company.aspx?id=560</w:t>
              </w:r>
            </w:hyperlink>
            <w:r w:rsidRPr="00F36460">
              <w:rPr>
                <w:b/>
                <w:i/>
              </w:rPr>
              <w:t>;</w:t>
            </w:r>
          </w:p>
          <w:p w:rsidR="00F36460" w:rsidRPr="00F36460" w:rsidRDefault="00F36460" w:rsidP="00F36460">
            <w:pPr>
              <w:ind w:left="57" w:right="57"/>
              <w:jc w:val="both"/>
            </w:pPr>
            <w:hyperlink r:id="rId8" w:history="1">
              <w:r w:rsidRPr="00F36460">
                <w:rPr>
                  <w:rStyle w:val="aa"/>
                  <w:b/>
                  <w:i/>
                </w:rPr>
                <w:t>http://www.slavneft.ru</w:t>
              </w:r>
            </w:hyperlink>
          </w:p>
        </w:tc>
      </w:tr>
      <w:tr w:rsidR="00EA1DAB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Default="00EA1DAB" w:rsidP="00FD22E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</w:t>
            </w:r>
            <w:r w:rsidRPr="00657C4E">
              <w:rPr>
                <w:sz w:val="24"/>
                <w:szCs w:val="24"/>
              </w:rPr>
              <w:t>Дата наступления события (существенного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факта), о котором составлено сообщение</w:t>
            </w:r>
          </w:p>
        </w:tc>
        <w:tc>
          <w:tcPr>
            <w:tcW w:w="4961" w:type="dxa"/>
          </w:tcPr>
          <w:p w:rsidR="00EA1DAB" w:rsidRPr="0028742F" w:rsidRDefault="00663420" w:rsidP="00FD22EF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28742F">
              <w:rPr>
                <w:b/>
                <w:i/>
                <w:sz w:val="24"/>
                <w:szCs w:val="24"/>
              </w:rPr>
              <w:t>19.11.2021</w:t>
            </w:r>
          </w:p>
        </w:tc>
      </w:tr>
    </w:tbl>
    <w:p w:rsidR="00EA1DAB" w:rsidRDefault="00EA1DAB" w:rsidP="00EA1DA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EA1DAB" w:rsidTr="00FD22EF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EA1DAB" w:rsidRDefault="00EA1DAB" w:rsidP="00FD2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EA1DAB" w:rsidTr="00FD22EF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EA1DAB" w:rsidRPr="0028742F" w:rsidRDefault="0016675B" w:rsidP="0016675B">
            <w:pPr>
              <w:spacing w:after="120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2.1. Д</w:t>
            </w:r>
            <w:r w:rsidRPr="0016675B">
              <w:rPr>
                <w:sz w:val="24"/>
                <w:szCs w:val="24"/>
              </w:rPr>
              <w:t>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</w:t>
            </w:r>
            <w:r>
              <w:rPr>
                <w:sz w:val="24"/>
                <w:szCs w:val="24"/>
              </w:rPr>
              <w:t>:</w:t>
            </w:r>
            <w:r w:rsidR="0028742F">
              <w:rPr>
                <w:sz w:val="24"/>
                <w:szCs w:val="24"/>
              </w:rPr>
              <w:t xml:space="preserve"> </w:t>
            </w:r>
            <w:r w:rsidR="0028742F" w:rsidRPr="0028742F">
              <w:rPr>
                <w:b/>
                <w:i/>
                <w:sz w:val="24"/>
                <w:szCs w:val="24"/>
              </w:rPr>
              <w:t>19.11.2021</w:t>
            </w:r>
          </w:p>
          <w:p w:rsidR="0016675B" w:rsidRDefault="0016675B" w:rsidP="0016675B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 Дата проведения заседания совета директоров (наблюдательного совета) эмитента:</w:t>
            </w:r>
            <w:r w:rsidR="0028742F">
              <w:rPr>
                <w:sz w:val="24"/>
                <w:szCs w:val="24"/>
              </w:rPr>
              <w:t xml:space="preserve"> </w:t>
            </w:r>
            <w:r w:rsidR="0028742F" w:rsidRPr="0028742F">
              <w:rPr>
                <w:b/>
                <w:i/>
                <w:sz w:val="24"/>
                <w:szCs w:val="24"/>
              </w:rPr>
              <w:t>19.11.2021</w:t>
            </w:r>
          </w:p>
          <w:p w:rsidR="0016675B" w:rsidRDefault="0016675B" w:rsidP="0016675B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Повестка дня заседания совета директоров (наблюдательного совета) эмитента:</w:t>
            </w:r>
          </w:p>
          <w:p w:rsidR="0028742F" w:rsidRPr="0028742F" w:rsidRDefault="0028742F" w:rsidP="001F1822">
            <w:pPr>
              <w:numPr>
                <w:ilvl w:val="0"/>
                <w:numId w:val="1"/>
              </w:numPr>
              <w:ind w:right="57"/>
              <w:jc w:val="both"/>
              <w:rPr>
                <w:b/>
                <w:i/>
                <w:sz w:val="24"/>
                <w:szCs w:val="24"/>
              </w:rPr>
            </w:pPr>
            <w:r w:rsidRPr="0028742F">
              <w:rPr>
                <w:b/>
                <w:i/>
                <w:sz w:val="24"/>
                <w:szCs w:val="24"/>
              </w:rPr>
              <w:t>О прекращении участия Общества в других организациях.</w:t>
            </w:r>
          </w:p>
          <w:p w:rsidR="0028742F" w:rsidRPr="0028742F" w:rsidRDefault="0028742F" w:rsidP="0028742F">
            <w:pPr>
              <w:numPr>
                <w:ilvl w:val="0"/>
                <w:numId w:val="1"/>
              </w:numPr>
              <w:spacing w:after="120"/>
              <w:ind w:right="57"/>
              <w:jc w:val="both"/>
              <w:rPr>
                <w:b/>
                <w:i/>
                <w:sz w:val="24"/>
                <w:szCs w:val="24"/>
              </w:rPr>
            </w:pPr>
            <w:r w:rsidRPr="0028742F">
              <w:rPr>
                <w:b/>
                <w:i/>
                <w:sz w:val="24"/>
                <w:szCs w:val="24"/>
              </w:rPr>
              <w:t>О предварительном определении позиции Общества при принятии решения на общем собрании акционеров (участников) дочерних обществ.</w:t>
            </w:r>
          </w:p>
          <w:p w:rsidR="0016675B" w:rsidRPr="00922F9B" w:rsidRDefault="0016675B" w:rsidP="0016675B">
            <w:pPr>
              <w:spacing w:after="120"/>
              <w:ind w:left="57" w:right="57"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EA1DAB" w:rsidRDefault="00EA1DAB" w:rsidP="00EA1DAB">
      <w:pPr>
        <w:rPr>
          <w:sz w:val="24"/>
          <w:szCs w:val="24"/>
        </w:rPr>
      </w:pPr>
    </w:p>
    <w:p w:rsidR="00B32CC1" w:rsidRDefault="00B32CC1" w:rsidP="00EA1DAB">
      <w:pPr>
        <w:rPr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EA1DAB" w:rsidTr="004A463F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AB" w:rsidRDefault="00EA1DAB" w:rsidP="00FD2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FD22EF" w:rsidTr="004A463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D22EF" w:rsidRPr="009F0150" w:rsidRDefault="00FD22EF" w:rsidP="00FD22E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2EF" w:rsidRDefault="00922F9B" w:rsidP="00FD2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Департамента корпоративного регулирования</w:t>
            </w:r>
          </w:p>
          <w:p w:rsidR="00922F9B" w:rsidRPr="009F0150" w:rsidRDefault="00922F9B" w:rsidP="00FD2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«Славнефть»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:rsidR="00FD22EF" w:rsidRPr="009F0150" w:rsidRDefault="00FD22EF" w:rsidP="00FD2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2EF" w:rsidRDefault="00FD22EF" w:rsidP="00FD2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FD22EF" w:rsidRDefault="00FD22EF" w:rsidP="00FD22E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2EF" w:rsidRDefault="00922F9B" w:rsidP="00FD2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Демидов А.В.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D22EF" w:rsidRDefault="00FD22EF" w:rsidP="00FD22EF">
            <w:pPr>
              <w:rPr>
                <w:sz w:val="24"/>
                <w:szCs w:val="24"/>
              </w:rPr>
            </w:pPr>
          </w:p>
        </w:tc>
      </w:tr>
      <w:tr w:rsidR="00FD22EF" w:rsidRPr="00FD22EF" w:rsidTr="004A463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FD22EF" w:rsidRPr="00FD22EF" w:rsidRDefault="00FD22EF" w:rsidP="00FD22EF">
            <w:pPr>
              <w:ind w:left="57"/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:rsidR="00FD22EF" w:rsidRDefault="00FD22EF" w:rsidP="004A463F">
            <w:pPr>
              <w:spacing w:after="240"/>
              <w:jc w:val="center"/>
            </w:pPr>
            <w:r w:rsidRPr="00FD22EF">
              <w:t>(наименование должности уполномоченного лица эмитента)</w:t>
            </w:r>
          </w:p>
          <w:p w:rsidR="00922F9B" w:rsidRPr="00FD22EF" w:rsidRDefault="00922F9B" w:rsidP="004A463F">
            <w:pPr>
              <w:spacing w:after="240"/>
              <w:jc w:val="center"/>
            </w:pPr>
            <w:r>
              <w:t>Доверенность № МО-1140 от 15.12.2020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FD22EF" w:rsidRPr="00FD22EF" w:rsidRDefault="00FD22EF" w:rsidP="00FD22EF">
            <w:pPr>
              <w:jc w:val="center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D22EF" w:rsidRPr="00FD22EF" w:rsidRDefault="00FD22EF" w:rsidP="00FD22EF">
            <w:pPr>
              <w:jc w:val="center"/>
              <w:rPr>
                <w:lang w:val="en-US"/>
              </w:rPr>
            </w:pPr>
            <w:r w:rsidRPr="00FD22EF"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FD22EF" w:rsidRPr="00FD22EF" w:rsidRDefault="00FD22EF" w:rsidP="00FD22EF"/>
        </w:tc>
        <w:tc>
          <w:tcPr>
            <w:tcW w:w="2835" w:type="dxa"/>
            <w:tcBorders>
              <w:top w:val="nil"/>
              <w:bottom w:val="nil"/>
            </w:tcBorders>
          </w:tcPr>
          <w:p w:rsidR="00FD22EF" w:rsidRPr="00FD22EF" w:rsidRDefault="00FD22EF" w:rsidP="00FD22EF">
            <w:pPr>
              <w:jc w:val="center"/>
            </w:pPr>
            <w:r w:rsidRPr="00FD22EF"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FD22EF" w:rsidRPr="00FD22EF" w:rsidRDefault="00FD22EF" w:rsidP="00FD22EF"/>
        </w:tc>
      </w:tr>
      <w:tr w:rsidR="004A463F" w:rsidTr="004A463F">
        <w:tblPrEx>
          <w:tblCellMar>
            <w:top w:w="0" w:type="dxa"/>
            <w:bottom w:w="0" w:type="dxa"/>
          </w:tblCellMar>
        </w:tblPrEx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463F" w:rsidRDefault="004A463F" w:rsidP="004A463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63F" w:rsidRDefault="004A463F" w:rsidP="004A46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63F" w:rsidRDefault="0028742F" w:rsidP="004A4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63F" w:rsidRDefault="004A463F" w:rsidP="004A46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63F" w:rsidRDefault="0028742F" w:rsidP="004A4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63F" w:rsidRDefault="004A463F" w:rsidP="004A46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63F" w:rsidRDefault="0028742F" w:rsidP="004A46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8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463F" w:rsidRDefault="004A463F" w:rsidP="004A463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EA1DAB" w:rsidTr="004A463F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AB" w:rsidRDefault="00EA1DAB" w:rsidP="00FD22EF">
            <w:pPr>
              <w:rPr>
                <w:sz w:val="24"/>
                <w:szCs w:val="24"/>
              </w:rPr>
            </w:pPr>
          </w:p>
        </w:tc>
      </w:tr>
    </w:tbl>
    <w:p w:rsidR="00EA1DAB" w:rsidRDefault="00EA1DAB" w:rsidP="00EA1DAB">
      <w:pPr>
        <w:rPr>
          <w:sz w:val="24"/>
          <w:szCs w:val="24"/>
        </w:rPr>
      </w:pPr>
    </w:p>
    <w:sectPr w:rsidR="00EA1DAB" w:rsidSect="00F36460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59B" w:rsidRDefault="0027259B">
      <w:r>
        <w:separator/>
      </w:r>
    </w:p>
  </w:endnote>
  <w:endnote w:type="continuationSeparator" w:id="0">
    <w:p w:rsidR="0027259B" w:rsidRDefault="00272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59B" w:rsidRDefault="0027259B">
      <w:r>
        <w:separator/>
      </w:r>
    </w:p>
  </w:footnote>
  <w:footnote w:type="continuationSeparator" w:id="0">
    <w:p w:rsidR="0027259B" w:rsidRDefault="00272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C0325"/>
    <w:multiLevelType w:val="hybridMultilevel"/>
    <w:tmpl w:val="939E92B0"/>
    <w:lvl w:ilvl="0" w:tplc="9D287486">
      <w:start w:val="1"/>
      <w:numFmt w:val="decimal"/>
      <w:lvlText w:val="%1."/>
      <w:lvlJc w:val="left"/>
      <w:pPr>
        <w:ind w:left="1144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64425"/>
    <w:rsid w:val="000C5B09"/>
    <w:rsid w:val="000F581A"/>
    <w:rsid w:val="00111355"/>
    <w:rsid w:val="00117602"/>
    <w:rsid w:val="00133BF7"/>
    <w:rsid w:val="0016675B"/>
    <w:rsid w:val="001F1822"/>
    <w:rsid w:val="0027259B"/>
    <w:rsid w:val="0028742F"/>
    <w:rsid w:val="0030024D"/>
    <w:rsid w:val="00447F4D"/>
    <w:rsid w:val="004754AF"/>
    <w:rsid w:val="004A463F"/>
    <w:rsid w:val="00574B20"/>
    <w:rsid w:val="00657C4E"/>
    <w:rsid w:val="00663420"/>
    <w:rsid w:val="007272F0"/>
    <w:rsid w:val="007303B2"/>
    <w:rsid w:val="00922F9B"/>
    <w:rsid w:val="009519B6"/>
    <w:rsid w:val="009A51BC"/>
    <w:rsid w:val="009F0150"/>
    <w:rsid w:val="00A02E37"/>
    <w:rsid w:val="00A60BEF"/>
    <w:rsid w:val="00AD1148"/>
    <w:rsid w:val="00B053DA"/>
    <w:rsid w:val="00B15311"/>
    <w:rsid w:val="00B23577"/>
    <w:rsid w:val="00B32CC1"/>
    <w:rsid w:val="00B66943"/>
    <w:rsid w:val="00CA1E76"/>
    <w:rsid w:val="00CC6DBB"/>
    <w:rsid w:val="00D23122"/>
    <w:rsid w:val="00E1651A"/>
    <w:rsid w:val="00E54E5B"/>
    <w:rsid w:val="00EA1DAB"/>
    <w:rsid w:val="00F36460"/>
    <w:rsid w:val="00FD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499525-C817-4022-B106-C4994039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F36460"/>
    <w:rPr>
      <w:rFonts w:cs="Times New Roman"/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3646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Егоров Никита Евгеньевич</cp:lastModifiedBy>
  <cp:revision>2</cp:revision>
  <dcterms:created xsi:type="dcterms:W3CDTF">2021-11-19T12:10:00Z</dcterms:created>
  <dcterms:modified xsi:type="dcterms:W3CDTF">2021-11-19T12:10:00Z</dcterms:modified>
</cp:coreProperties>
</file>