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Default="00D60162" w:rsidP="00E672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14:paraId="00B68F1B" w14:textId="77777777" w:rsidR="00D60162" w:rsidRDefault="00D60162" w:rsidP="00E672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проведении заседания совета директоров (наблюдательного совета) эмитента</w:t>
      </w:r>
    </w:p>
    <w:p w14:paraId="769CBC66" w14:textId="77777777" w:rsidR="00D60162" w:rsidRDefault="00D60162" w:rsidP="00E672C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 его повестке дня»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789"/>
      </w:tblGrid>
      <w:tr w:rsidR="00D60162" w14:paraId="3F15500B" w14:textId="77777777" w:rsidTr="007A0E5F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162" w14:paraId="1160E047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i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60162" w14:paraId="365945E4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125047, Москва город, 4-й Лесной переулок, дом 4, этаж 11</w:t>
            </w:r>
          </w:p>
        </w:tc>
      </w:tr>
      <w:tr w:rsidR="00D60162" w14:paraId="4E42C838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1027739026270</w:t>
            </w:r>
          </w:p>
        </w:tc>
      </w:tr>
      <w:tr w:rsidR="00D60162" w14:paraId="1F838B80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7707017509</w:t>
            </w:r>
          </w:p>
        </w:tc>
      </w:tr>
      <w:tr w:rsidR="00D60162" w14:paraId="6AEA2D06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00221-А</w:t>
            </w:r>
          </w:p>
        </w:tc>
      </w:tr>
      <w:tr w:rsidR="00D60162" w14:paraId="52625BB2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Default="002B7C5F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>
              <w:rPr>
                <w:b/>
                <w:i/>
              </w:rPr>
              <w:t>;</w:t>
            </w:r>
          </w:p>
          <w:p w14:paraId="05E236F0" w14:textId="77777777" w:rsidR="00D60162" w:rsidRDefault="002B7C5F">
            <w:pPr>
              <w:spacing w:line="256" w:lineRule="auto"/>
              <w:ind w:left="57" w:right="57"/>
              <w:jc w:val="both"/>
            </w:pPr>
            <w:hyperlink r:id="rId6" w:history="1">
              <w:r w:rsidR="00D60162">
                <w:rPr>
                  <w:rStyle w:val="a3"/>
                  <w:b/>
                  <w:i/>
                </w:rPr>
                <w:t>http://www.slavneft.ru</w:t>
              </w:r>
            </w:hyperlink>
          </w:p>
        </w:tc>
      </w:tr>
      <w:tr w:rsidR="00D60162" w14:paraId="5CB30A6C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5DFA9C98" w:rsidR="00D60162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10.12.2021</w:t>
            </w:r>
          </w:p>
        </w:tc>
      </w:tr>
    </w:tbl>
    <w:p w14:paraId="5BA3B736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D60162" w14:paraId="695EE814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162" w14:paraId="10C68CD5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2DC0B26C" w:rsidR="00D60162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эмитента: </w:t>
            </w:r>
            <w:r>
              <w:rPr>
                <w:b/>
                <w:i/>
                <w:sz w:val="24"/>
                <w:szCs w:val="24"/>
              </w:rPr>
              <w:t>10.12.2021.</w:t>
            </w:r>
          </w:p>
          <w:p w14:paraId="306FE7FD" w14:textId="125DF71E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проведения заседания совета директоров (наблюдательного совета) эмитента: </w:t>
            </w:r>
            <w:r>
              <w:rPr>
                <w:b/>
                <w:i/>
                <w:sz w:val="24"/>
                <w:szCs w:val="24"/>
              </w:rPr>
              <w:t>17.12.2021</w:t>
            </w:r>
            <w:r w:rsidR="002B7C5F">
              <w:rPr>
                <w:b/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5023A083" w14:textId="77777777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Повестка дня заседания совета директоров (наблюдательного совета) эмитента:</w:t>
            </w:r>
          </w:p>
          <w:p w14:paraId="1ADFC6D3" w14:textId="77777777" w:rsidR="00D60162" w:rsidRPr="00D60162" w:rsidRDefault="00D60162" w:rsidP="00D60162">
            <w:pPr>
              <w:numPr>
                <w:ilvl w:val="0"/>
                <w:numId w:val="1"/>
              </w:numPr>
              <w:spacing w:line="256" w:lineRule="auto"/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60162">
              <w:rPr>
                <w:b/>
                <w:i/>
                <w:sz w:val="24"/>
                <w:szCs w:val="24"/>
              </w:rPr>
              <w:t>Об определении цены сделки, в совершении которой имеется заинтересованность.</w:t>
            </w:r>
          </w:p>
          <w:p w14:paraId="15DB4154" w14:textId="77777777" w:rsidR="00D60162" w:rsidRPr="00D60162" w:rsidRDefault="00D60162" w:rsidP="00D60162">
            <w:pPr>
              <w:numPr>
                <w:ilvl w:val="0"/>
                <w:numId w:val="1"/>
              </w:numPr>
              <w:spacing w:line="256" w:lineRule="auto"/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60162">
              <w:rPr>
                <w:b/>
                <w:i/>
                <w:sz w:val="24"/>
                <w:szCs w:val="24"/>
              </w:rPr>
              <w:t>О согласии на совершение сделки, в совершении которой имеется заинтересованность.</w:t>
            </w:r>
          </w:p>
          <w:p w14:paraId="35657858" w14:textId="77777777" w:rsidR="00D60162" w:rsidRDefault="00D60162">
            <w:pPr>
              <w:spacing w:after="120" w:line="256" w:lineRule="auto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2C157815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14:paraId="4E9D63DE" w14:textId="77777777" w:rsidTr="00B86E07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60162" w14:paraId="64983548" w14:textId="77777777" w:rsidTr="00B86E0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C97D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корпоративного регулирования</w:t>
            </w:r>
          </w:p>
          <w:p w14:paraId="1889DA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 А.В.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60162" w14:paraId="43A112C0" w14:textId="77777777" w:rsidTr="00B86E07"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Default="00D60162">
            <w:pPr>
              <w:spacing w:line="256" w:lineRule="auto"/>
              <w:ind w:left="57"/>
            </w:pPr>
          </w:p>
        </w:tc>
        <w:tc>
          <w:tcPr>
            <w:tcW w:w="3514" w:type="dxa"/>
            <w:gridSpan w:val="7"/>
            <w:hideMark/>
          </w:tcPr>
          <w:p w14:paraId="5D63DC5D" w14:textId="77777777" w:rsidR="00D60162" w:rsidRDefault="00D60162">
            <w:pPr>
              <w:spacing w:after="240" w:line="256" w:lineRule="auto"/>
              <w:jc w:val="center"/>
            </w:pPr>
            <w:r>
              <w:t>(наименование должности уполномоченного лица эмитента)</w:t>
            </w:r>
          </w:p>
          <w:p w14:paraId="5B09C715" w14:textId="77777777" w:rsidR="00D60162" w:rsidRDefault="00D60162">
            <w:pPr>
              <w:spacing w:after="240" w:line="256" w:lineRule="auto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</w:tcPr>
          <w:p w14:paraId="21274EAB" w14:textId="77777777" w:rsidR="00D60162" w:rsidRDefault="00D60162">
            <w:pPr>
              <w:spacing w:line="256" w:lineRule="auto"/>
              <w:jc w:val="center"/>
            </w:pPr>
          </w:p>
        </w:tc>
        <w:tc>
          <w:tcPr>
            <w:tcW w:w="1984" w:type="dxa"/>
            <w:hideMark/>
          </w:tcPr>
          <w:p w14:paraId="7C01A805" w14:textId="77777777" w:rsidR="00D60162" w:rsidRDefault="00D60162">
            <w:pPr>
              <w:spacing w:line="256" w:lineRule="auto"/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Default="00D60162">
            <w:pPr>
              <w:spacing w:line="256" w:lineRule="auto"/>
            </w:pPr>
          </w:p>
        </w:tc>
        <w:tc>
          <w:tcPr>
            <w:tcW w:w="2833" w:type="dxa"/>
            <w:hideMark/>
          </w:tcPr>
          <w:p w14:paraId="67B8FB5F" w14:textId="77777777" w:rsidR="00D60162" w:rsidRDefault="00D60162">
            <w:pPr>
              <w:spacing w:line="256" w:lineRule="auto"/>
              <w:jc w:val="center"/>
            </w:pPr>
            <w: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Default="00D60162">
            <w:pPr>
              <w:spacing w:line="256" w:lineRule="auto"/>
            </w:pPr>
          </w:p>
        </w:tc>
      </w:tr>
      <w:tr w:rsidR="00D60162" w14:paraId="55E7F53D" w14:textId="77777777" w:rsidTr="00B86E07"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2987477E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4BC5003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B86E07">
        <w:tc>
          <w:tcPr>
            <w:tcW w:w="1034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2B7C5F"/>
    <w:rsid w:val="007A0E5F"/>
    <w:rsid w:val="009A7B20"/>
    <w:rsid w:val="009D39CA"/>
    <w:rsid w:val="00B86E07"/>
    <w:rsid w:val="00D60162"/>
    <w:rsid w:val="00E6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6</cp:revision>
  <dcterms:created xsi:type="dcterms:W3CDTF">2021-12-10T13:52:00Z</dcterms:created>
  <dcterms:modified xsi:type="dcterms:W3CDTF">2021-12-10T14:09:00Z</dcterms:modified>
</cp:coreProperties>
</file>