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757BA" w:rsidRPr="004E0E6B" w:rsidRDefault="00442A7D" w:rsidP="008459BD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95110" w:rsidRPr="007951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4E0E6B" w:rsidRPr="004E0E6B">
        <w:rPr>
          <w:rFonts w:ascii="Times New Roman" w:eastAsia="Times New Roman" w:hAnsi="Times New Roman" w:cs="Times New Roman"/>
          <w:b/>
          <w:sz w:val="24"/>
          <w:szCs w:val="24"/>
        </w:rPr>
        <w:t>проведении общего собрания участников (акционеров) эмитента и о принятых им решениях</w:t>
      </w:r>
      <w:r w:rsidR="00744F4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5103"/>
      </w:tblGrid>
      <w:tr w:rsidR="000757BA" w:rsidRPr="000867F8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 Общие сведения</w:t>
            </w:r>
          </w:p>
        </w:tc>
      </w:tr>
      <w:tr w:rsidR="000757BA" w:rsidRPr="000867F8" w:rsidTr="008459BD">
        <w:tc>
          <w:tcPr>
            <w:tcW w:w="4679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0757BA" w:rsidRPr="000867F8" w:rsidTr="008459BD">
        <w:tc>
          <w:tcPr>
            <w:tcW w:w="4679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ОАО «НГК «Славнефть»</w:t>
            </w:r>
          </w:p>
        </w:tc>
      </w:tr>
      <w:tr w:rsidR="000757BA" w:rsidRPr="000867F8" w:rsidTr="008459BD">
        <w:tc>
          <w:tcPr>
            <w:tcW w:w="4679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Российская Федерация, г. Москва</w:t>
            </w:r>
          </w:p>
        </w:tc>
      </w:tr>
      <w:tr w:rsidR="000757BA" w:rsidRPr="000867F8" w:rsidTr="008459BD">
        <w:tc>
          <w:tcPr>
            <w:tcW w:w="4679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1.4. ОГРН эмитента</w:t>
            </w:r>
          </w:p>
        </w:tc>
        <w:tc>
          <w:tcPr>
            <w:tcW w:w="5103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1027739026270</w:t>
            </w:r>
          </w:p>
        </w:tc>
      </w:tr>
      <w:tr w:rsidR="000757BA" w:rsidRPr="000867F8" w:rsidTr="008459BD">
        <w:tc>
          <w:tcPr>
            <w:tcW w:w="4679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1.5. ИНН эмитента</w:t>
            </w:r>
          </w:p>
        </w:tc>
        <w:tc>
          <w:tcPr>
            <w:tcW w:w="5103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7707017509</w:t>
            </w:r>
          </w:p>
        </w:tc>
      </w:tr>
      <w:tr w:rsidR="000757BA" w:rsidRPr="000867F8" w:rsidTr="008459BD">
        <w:tc>
          <w:tcPr>
            <w:tcW w:w="4679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00221-А</w:t>
            </w:r>
          </w:p>
        </w:tc>
      </w:tr>
      <w:tr w:rsidR="000757BA" w:rsidRPr="000867F8" w:rsidTr="008459BD">
        <w:tc>
          <w:tcPr>
            <w:tcW w:w="4679" w:type="dxa"/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0757BA" w:rsidRPr="000867F8" w:rsidRDefault="001D548C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8" w:history="1">
              <w:r w:rsidR="000757BA" w:rsidRPr="000867F8">
                <w:rPr>
                  <w:rStyle w:val="a3"/>
                  <w:rFonts w:ascii="Times New Roman" w:eastAsia="Times New Roman" w:hAnsi="Times New Roman" w:cs="Times New Roman"/>
                </w:rPr>
                <w:t>http://www.e-disclosure.ru/portal/company.aspx?id=560</w:t>
              </w:r>
            </w:hyperlink>
          </w:p>
          <w:p w:rsidR="000757BA" w:rsidRPr="000867F8" w:rsidRDefault="001D548C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9" w:history="1">
              <w:r w:rsidR="000757BA" w:rsidRPr="000867F8">
                <w:rPr>
                  <w:rStyle w:val="a3"/>
                  <w:rFonts w:ascii="Times New Roman" w:eastAsia="Times New Roman" w:hAnsi="Times New Roman" w:cs="Times New Roman"/>
                </w:rPr>
                <w:t>http://www.slavneft.ru</w:t>
              </w:r>
            </w:hyperlink>
          </w:p>
        </w:tc>
      </w:tr>
    </w:tbl>
    <w:p w:rsidR="000757BA" w:rsidRPr="00D01A6F" w:rsidRDefault="000757BA" w:rsidP="000757BA">
      <w:pPr>
        <w:spacing w:after="0"/>
        <w:rPr>
          <w:rFonts w:ascii="Times New Roman" w:hAnsi="Times New Roman" w:cs="Times New Roman"/>
          <w:vanish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867F8" w:rsidTr="000E4D33">
        <w:tc>
          <w:tcPr>
            <w:tcW w:w="9782" w:type="dxa"/>
            <w:shd w:val="clear" w:color="auto" w:fill="auto"/>
          </w:tcPr>
          <w:p w:rsidR="000757BA" w:rsidRPr="000867F8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2. Содержание сообщения</w:t>
            </w:r>
          </w:p>
        </w:tc>
      </w:tr>
      <w:tr w:rsidR="000757BA" w:rsidRPr="000867F8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4E0E6B" w:rsidRPr="004E0E6B" w:rsidRDefault="004E0E6B" w:rsidP="008459B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 Вид общего собрания </w:t>
            </w:r>
            <w:r w:rsidRPr="004E0E6B">
              <w:rPr>
                <w:rFonts w:ascii="Times New Roman" w:eastAsia="Times New Roman" w:hAnsi="Times New Roman" w:cs="Times New Roman"/>
              </w:rPr>
              <w:t>акционеров эмитента</w:t>
            </w:r>
            <w:r>
              <w:rPr>
                <w:rFonts w:ascii="Times New Roman" w:eastAsia="Times New Roman" w:hAnsi="Times New Roman" w:cs="Times New Roman"/>
              </w:rPr>
              <w:t>: В</w:t>
            </w:r>
            <w:r w:rsidRPr="004E0E6B">
              <w:rPr>
                <w:rFonts w:ascii="Times New Roman" w:eastAsia="Times New Roman" w:hAnsi="Times New Roman" w:cs="Times New Roman"/>
              </w:rPr>
              <w:t>неочередное</w:t>
            </w:r>
            <w:r>
              <w:rPr>
                <w:rFonts w:ascii="Times New Roman" w:eastAsia="Times New Roman" w:hAnsi="Times New Roman" w:cs="Times New Roman"/>
              </w:rPr>
              <w:t xml:space="preserve"> общее собрание акционеров</w:t>
            </w:r>
            <w:r w:rsidR="006C33E7">
              <w:rPr>
                <w:rFonts w:ascii="Times New Roman" w:eastAsia="Times New Roman" w:hAnsi="Times New Roman" w:cs="Times New Roman"/>
              </w:rPr>
              <w:t xml:space="preserve"> ОАО «НГК «Славнефть» (также Компания).</w:t>
            </w:r>
          </w:p>
          <w:p w:rsidR="004E0E6B" w:rsidRPr="004E0E6B" w:rsidRDefault="004E0E6B" w:rsidP="008459B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Ф</w:t>
            </w:r>
            <w:r w:rsidRPr="004E0E6B">
              <w:rPr>
                <w:rFonts w:ascii="Times New Roman" w:eastAsia="Times New Roman" w:hAnsi="Times New Roman" w:cs="Times New Roman"/>
              </w:rPr>
              <w:t>орма проведе</w:t>
            </w:r>
            <w:r>
              <w:rPr>
                <w:rFonts w:ascii="Times New Roman" w:eastAsia="Times New Roman" w:hAnsi="Times New Roman" w:cs="Times New Roman"/>
              </w:rPr>
              <w:t xml:space="preserve">ния общего собрания </w:t>
            </w:r>
            <w:r w:rsidRPr="004E0E6B">
              <w:rPr>
                <w:rFonts w:ascii="Times New Roman" w:eastAsia="Times New Roman" w:hAnsi="Times New Roman" w:cs="Times New Roman"/>
              </w:rPr>
              <w:t>акционеров эмитента</w:t>
            </w:r>
            <w:r>
              <w:rPr>
                <w:rFonts w:ascii="Times New Roman" w:eastAsia="Times New Roman" w:hAnsi="Times New Roman" w:cs="Times New Roman"/>
              </w:rPr>
              <w:t>: З</w:t>
            </w:r>
            <w:r w:rsidRPr="004E0E6B">
              <w:rPr>
                <w:rFonts w:ascii="Times New Roman" w:eastAsia="Times New Roman" w:hAnsi="Times New Roman" w:cs="Times New Roman"/>
              </w:rPr>
              <w:t>аочное голосование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E0E6B" w:rsidRDefault="004E0E6B" w:rsidP="008459B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Д</w:t>
            </w:r>
            <w:r w:rsidRPr="004E0E6B">
              <w:rPr>
                <w:rFonts w:ascii="Times New Roman" w:eastAsia="Times New Roman" w:hAnsi="Times New Roman" w:cs="Times New Roman"/>
              </w:rPr>
              <w:t>ата, место, время проведе</w:t>
            </w:r>
            <w:r w:rsidR="0053194F">
              <w:rPr>
                <w:rFonts w:ascii="Times New Roman" w:eastAsia="Times New Roman" w:hAnsi="Times New Roman" w:cs="Times New Roman"/>
              </w:rPr>
              <w:t xml:space="preserve">ния общего собрания </w:t>
            </w:r>
            <w:r w:rsidRPr="004E0E6B">
              <w:rPr>
                <w:rFonts w:ascii="Times New Roman" w:eastAsia="Times New Roman" w:hAnsi="Times New Roman" w:cs="Times New Roman"/>
              </w:rPr>
              <w:t>акционеров</w:t>
            </w:r>
            <w:r w:rsidR="0053194F">
              <w:rPr>
                <w:rFonts w:ascii="Times New Roman" w:eastAsia="Times New Roman" w:hAnsi="Times New Roman" w:cs="Times New Roman"/>
              </w:rPr>
              <w:t xml:space="preserve"> эмитента:</w:t>
            </w:r>
          </w:p>
          <w:p w:rsidR="0053194F" w:rsidRDefault="0053194F" w:rsidP="0053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194F">
              <w:rPr>
                <w:rFonts w:ascii="Times New Roman" w:eastAsia="Times New Roman" w:hAnsi="Times New Roman" w:cs="Times New Roman"/>
              </w:rPr>
              <w:t xml:space="preserve">Дата окончания приема бюллетеней для голосования </w:t>
            </w:r>
            <w:r w:rsidRPr="0053194F">
              <w:rPr>
                <w:rFonts w:ascii="Times New Roman" w:eastAsia="Times New Roman" w:hAnsi="Times New Roman" w:cs="Times New Roman"/>
              </w:rPr>
              <w:noBreakHyphen/>
              <w:t xml:space="preserve"> 04 мая 2018 года.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194F" w:rsidRPr="00191D93" w:rsidRDefault="0053194F" w:rsidP="0053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194F">
              <w:rPr>
                <w:rFonts w:ascii="Times New Roman" w:eastAsia="Times New Roman" w:hAnsi="Times New Roman" w:cs="Times New Roman"/>
              </w:rPr>
              <w:t xml:space="preserve">Почтовый адрес, по которому направлялись заполненные бюллетени для голосования, </w:t>
            </w:r>
            <w:r w:rsidRPr="0053194F">
              <w:rPr>
                <w:rFonts w:ascii="Times New Roman" w:eastAsia="Times New Roman" w:hAnsi="Times New Roman" w:cs="Times New Roman"/>
              </w:rPr>
              <w:noBreakHyphen/>
              <w:t xml:space="preserve"> 125047, г.</w:t>
            </w:r>
            <w:r w:rsidR="00191D93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53194F">
              <w:rPr>
                <w:rFonts w:ascii="Times New Roman" w:eastAsia="Times New Roman" w:hAnsi="Times New Roman" w:cs="Times New Roman"/>
              </w:rPr>
              <w:t xml:space="preserve">Москва, 4-й </w:t>
            </w:r>
            <w:r w:rsidRPr="00191D93">
              <w:rPr>
                <w:rFonts w:ascii="Times New Roman" w:eastAsia="Times New Roman" w:hAnsi="Times New Roman" w:cs="Times New Roman"/>
              </w:rPr>
              <w:t>Лесной пер., дом 4, ОАО «НГК «Славнефть».</w:t>
            </w:r>
          </w:p>
          <w:p w:rsidR="00191D93" w:rsidRPr="00006B78" w:rsidRDefault="004E0E6B" w:rsidP="008459B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1D93">
              <w:rPr>
                <w:rFonts w:ascii="Times New Roman" w:eastAsia="Times New Roman" w:hAnsi="Times New Roman" w:cs="Times New Roman"/>
              </w:rPr>
              <w:t>2.4. Кво</w:t>
            </w:r>
            <w:r w:rsidR="0053194F" w:rsidRPr="00191D93">
              <w:rPr>
                <w:rFonts w:ascii="Times New Roman" w:eastAsia="Times New Roman" w:hAnsi="Times New Roman" w:cs="Times New Roman"/>
              </w:rPr>
              <w:t xml:space="preserve">рум общего собрания </w:t>
            </w:r>
            <w:r w:rsidRPr="00191D93">
              <w:rPr>
                <w:rFonts w:ascii="Times New Roman" w:eastAsia="Times New Roman" w:hAnsi="Times New Roman" w:cs="Times New Roman"/>
              </w:rPr>
              <w:t>акционеров эмитента</w:t>
            </w:r>
            <w:r w:rsidR="0053194F" w:rsidRPr="00191D93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191D93" w:rsidRPr="00191D93" w:rsidRDefault="00191D93" w:rsidP="00191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1D93">
              <w:rPr>
                <w:rFonts w:ascii="Times New Roman" w:eastAsia="Times New Roman" w:hAnsi="Times New Roman" w:cs="Times New Roman"/>
              </w:rPr>
              <w:t xml:space="preserve">В соответствии с требованиями действующего законодательства решение об одобрении сделки, в совершении которой имеется заинтересованность, принимается общим собранием акционеров большинством голосов всех не заинтересованных в совершении сделки акционеров - владельцев голосующих акций Компании, принимающих участие в голосовании. </w:t>
            </w:r>
          </w:p>
          <w:p w:rsidR="00191D93" w:rsidRPr="00191D93" w:rsidRDefault="00191D93" w:rsidP="00191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1D93">
              <w:rPr>
                <w:rFonts w:ascii="Times New Roman" w:eastAsia="Times New Roman" w:hAnsi="Times New Roman" w:cs="Times New Roman"/>
              </w:rPr>
              <w:t>Число голосов, которыми обладали лица, включенные в список лиц, имевших право на участие в общем Собрании, не заинтересованные в совершении сделки, составляет 640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91D93">
              <w:rPr>
                <w:rFonts w:ascii="Times New Roman" w:eastAsia="Times New Roman" w:hAnsi="Times New Roman" w:cs="Times New Roman"/>
              </w:rPr>
              <w:t>198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191D93">
              <w:rPr>
                <w:rFonts w:ascii="Times New Roman" w:eastAsia="Times New Roman" w:hAnsi="Times New Roman" w:cs="Times New Roman"/>
              </w:rPr>
              <w:t>389.</w:t>
            </w:r>
          </w:p>
          <w:p w:rsidR="00191D93" w:rsidRPr="00191D93" w:rsidRDefault="00191D93" w:rsidP="00191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1D93">
              <w:rPr>
                <w:rFonts w:ascii="Times New Roman" w:eastAsia="Times New Roman" w:hAnsi="Times New Roman" w:cs="Times New Roman"/>
              </w:rPr>
              <w:t xml:space="preserve">Число голосов, приходившихся на голосующие акции Компании, владельцами которых являлись лица, не заинтересованные в совершении Компанией сделки,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</w:t>
            </w:r>
            <w:r w:rsidRPr="00191D93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12-6/пз-н</w:t>
            </w:r>
            <w:r w:rsidR="00B3267E" w:rsidRPr="00F423FF">
              <w:rPr>
                <w:rFonts w:ascii="Times New Roman" w:eastAsia="Times New Roman" w:hAnsi="Times New Roman" w:cs="Times New Roman"/>
              </w:rPr>
              <w:t>,</w:t>
            </w:r>
            <w:r w:rsidRPr="00191D93">
              <w:rPr>
                <w:rFonts w:ascii="Times New Roman" w:eastAsia="Times New Roman" w:hAnsi="Times New Roman" w:cs="Times New Roman"/>
              </w:rPr>
              <w:t xml:space="preserve"> – 640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91D93">
              <w:rPr>
                <w:rFonts w:ascii="Times New Roman" w:eastAsia="Times New Roman" w:hAnsi="Times New Roman" w:cs="Times New Roman"/>
              </w:rPr>
              <w:t>198</w:t>
            </w:r>
            <w:r w:rsidR="00006B78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191D93">
              <w:rPr>
                <w:rFonts w:ascii="Times New Roman" w:eastAsia="Times New Roman" w:hAnsi="Times New Roman" w:cs="Times New Roman"/>
              </w:rPr>
              <w:t>389.</w:t>
            </w:r>
          </w:p>
          <w:p w:rsidR="00191D93" w:rsidRPr="00006B78" w:rsidRDefault="00191D93" w:rsidP="00191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1D93">
              <w:rPr>
                <w:rFonts w:ascii="Times New Roman" w:eastAsia="Times New Roman" w:hAnsi="Times New Roman" w:cs="Times New Roman"/>
              </w:rPr>
              <w:t>Число голосов, которыми обладали лица, не заинтересованные в совершении Компанией сделки, принявшие участие в общем Собрании, – 630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91D93">
              <w:rPr>
                <w:rFonts w:ascii="Times New Roman" w:eastAsia="Times New Roman" w:hAnsi="Times New Roman" w:cs="Times New Roman"/>
              </w:rPr>
              <w:t>069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191D93">
              <w:rPr>
                <w:rFonts w:ascii="Times New Roman" w:eastAsia="Times New Roman" w:hAnsi="Times New Roman" w:cs="Times New Roman"/>
              </w:rPr>
              <w:t xml:space="preserve">671, что составляет 98,4179 % от общего числа голосов по данному вопросу. </w:t>
            </w:r>
          </w:p>
          <w:p w:rsidR="00191D93" w:rsidRPr="00191D93" w:rsidRDefault="00191D93" w:rsidP="00191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191D93">
              <w:rPr>
                <w:rFonts w:ascii="Times New Roman" w:eastAsia="Times New Roman" w:hAnsi="Times New Roman" w:cs="Times New Roman"/>
              </w:rPr>
              <w:t>Кворум для голосования по данному вопросу имелся.</w:t>
            </w:r>
          </w:p>
          <w:p w:rsidR="004E0E6B" w:rsidRDefault="004E0E6B" w:rsidP="008459B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 П</w:t>
            </w:r>
            <w:r w:rsidR="00B66E9E">
              <w:rPr>
                <w:rFonts w:ascii="Times New Roman" w:eastAsia="Times New Roman" w:hAnsi="Times New Roman" w:cs="Times New Roman"/>
              </w:rPr>
              <w:t xml:space="preserve">овестка дня общего собрания </w:t>
            </w:r>
            <w:r w:rsidR="0053194F">
              <w:rPr>
                <w:rFonts w:ascii="Times New Roman" w:eastAsia="Times New Roman" w:hAnsi="Times New Roman" w:cs="Times New Roman"/>
              </w:rPr>
              <w:t>акционеров эмитента:</w:t>
            </w:r>
          </w:p>
          <w:p w:rsidR="0053194F" w:rsidRDefault="00B66E9E" w:rsidP="0053194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 № 1: «</w:t>
            </w:r>
            <w:r w:rsidR="0053194F" w:rsidRPr="0053194F">
              <w:rPr>
                <w:rFonts w:ascii="Times New Roman" w:eastAsia="Times New Roman" w:hAnsi="Times New Roman" w:cs="Times New Roman"/>
              </w:rPr>
              <w:t>Одобрение сделок, в совершении которых имеется заинтересованность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53194F" w:rsidRPr="0053194F">
              <w:rPr>
                <w:rFonts w:ascii="Times New Roman" w:eastAsia="Times New Roman" w:hAnsi="Times New Roman" w:cs="Times New Roman"/>
              </w:rPr>
              <w:t>.</w:t>
            </w:r>
          </w:p>
          <w:p w:rsidR="004E0E6B" w:rsidRDefault="004E0E6B" w:rsidP="008459B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2.6. Р</w:t>
            </w:r>
            <w:r w:rsidRPr="004E0E6B">
              <w:rPr>
                <w:rFonts w:ascii="Times New Roman" w:eastAsia="Times New Roman" w:hAnsi="Times New Roman" w:cs="Times New Roman"/>
              </w:rPr>
              <w:t xml:space="preserve">езультаты </w:t>
            </w:r>
            <w:r w:rsidR="00006B78" w:rsidRPr="00006B78">
              <w:rPr>
                <w:rFonts w:ascii="Times New Roman" w:eastAsia="Times New Roman" w:hAnsi="Times New Roman" w:cs="Times New Roman"/>
              </w:rPr>
              <w:t>(</w:t>
            </w:r>
            <w:r w:rsidR="00006B78">
              <w:rPr>
                <w:rFonts w:ascii="Times New Roman" w:eastAsia="Times New Roman" w:hAnsi="Times New Roman" w:cs="Times New Roman"/>
              </w:rPr>
              <w:t xml:space="preserve">итоги) </w:t>
            </w:r>
            <w:bookmarkStart w:id="0" w:name="_GoBack"/>
            <w:bookmarkEnd w:id="0"/>
            <w:r w:rsidRPr="004E0E6B">
              <w:rPr>
                <w:rFonts w:ascii="Times New Roman" w:eastAsia="Times New Roman" w:hAnsi="Times New Roman" w:cs="Times New Roman"/>
              </w:rPr>
              <w:t xml:space="preserve">голосования по вопросам повестки </w:t>
            </w:r>
            <w:r w:rsidR="0053194F">
              <w:rPr>
                <w:rFonts w:ascii="Times New Roman" w:eastAsia="Times New Roman" w:hAnsi="Times New Roman" w:cs="Times New Roman"/>
              </w:rPr>
              <w:t xml:space="preserve">дня общего собрания </w:t>
            </w:r>
            <w:r w:rsidRPr="004E0E6B">
              <w:rPr>
                <w:rFonts w:ascii="Times New Roman" w:eastAsia="Times New Roman" w:hAnsi="Times New Roman" w:cs="Times New Roman"/>
              </w:rPr>
              <w:t>акционеров эмитента, по которым имелся кворум, и формулировки решений, принятых общим собранием акционеров</w:t>
            </w:r>
            <w:r w:rsidR="0053194F">
              <w:rPr>
                <w:rFonts w:ascii="Times New Roman" w:eastAsia="Times New Roman" w:hAnsi="Times New Roman" w:cs="Times New Roman"/>
              </w:rPr>
              <w:t xml:space="preserve"> эмитента по указанным вопросам:</w:t>
            </w:r>
          </w:p>
          <w:p w:rsidR="00F423FF" w:rsidRPr="00F423FF" w:rsidRDefault="00F423FF" w:rsidP="008459B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2.6.1. </w:t>
            </w:r>
            <w:r w:rsidRPr="00F423FF">
              <w:rPr>
                <w:rFonts w:ascii="Times New Roman" w:eastAsia="Times New Roman" w:hAnsi="Times New Roman" w:cs="Times New Roman"/>
              </w:rPr>
              <w:t>Итоги голосования по вопросу, поставленному на голосование:</w:t>
            </w:r>
          </w:p>
          <w:p w:rsidR="00F423FF" w:rsidRPr="00F423FF" w:rsidRDefault="00F423FF" w:rsidP="00F42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«ЗА» - 630 060 731 голос, что составляет 99,998581109 % от общего числа голосов лиц, не заинтересованных в совершении сделки, принявших участие в голосовании по вопросу N 1 повестки дня (решение 1.1).</w:t>
            </w:r>
          </w:p>
          <w:p w:rsidR="00F423FF" w:rsidRPr="00F423FF" w:rsidRDefault="00F423FF" w:rsidP="00F42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 xml:space="preserve">«ПРОТИВ» - 5 940 голосов, что составляет 0,000942753 % от общего числа голосов лиц, не заинтересованных в совершении сделки, принявших участие в голосовании по вопросу N 1 повестки дня (решение 1.1).  </w:t>
            </w:r>
          </w:p>
          <w:p w:rsidR="00F423FF" w:rsidRDefault="00F423FF" w:rsidP="00F42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«ВОЗДЕРЖАЛСЯ» - 3 000 голосов, что составляет 0,000476138 % от общего числа голосов лиц, не заинтересованных в совершении сделки, принявших участие в голосовании по вопросу N 1 повестки дня (решение 1.1).</w:t>
            </w:r>
          </w:p>
          <w:p w:rsidR="00F423FF" w:rsidRPr="00F423FF" w:rsidRDefault="00F423FF" w:rsidP="00D01A6F">
            <w:pPr>
              <w:spacing w:before="60"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lastRenderedPageBreak/>
              <w:t>Принятое решение:</w:t>
            </w:r>
          </w:p>
          <w:p w:rsidR="00F423FF" w:rsidRPr="00F423FF" w:rsidRDefault="00F423FF" w:rsidP="00D01A6F">
            <w:pPr>
              <w:spacing w:after="0" w:line="235" w:lineRule="auto"/>
              <w:ind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1.1.</w:t>
            </w:r>
            <w:r w:rsidRPr="00F423FF">
              <w:rPr>
                <w:rFonts w:ascii="Times New Roman" w:eastAsia="Times New Roman" w:hAnsi="Times New Roman" w:cs="Times New Roman"/>
              </w:rPr>
              <w:tab/>
            </w:r>
            <w:r w:rsidR="00B3267E">
              <w:rPr>
                <w:rFonts w:ascii="Times New Roman" w:eastAsia="Times New Roman" w:hAnsi="Times New Roman" w:cs="Times New Roman"/>
              </w:rPr>
              <w:t>1.1. </w:t>
            </w:r>
            <w:r w:rsidRPr="00F423FF">
              <w:rPr>
                <w:rFonts w:ascii="Times New Roman" w:eastAsia="Times New Roman" w:hAnsi="Times New Roman" w:cs="Times New Roman"/>
              </w:rPr>
              <w:t>Одобрить сделку, в совершении которой имеется заинтересованность, – предоставление ОАО</w:t>
            </w:r>
            <w:r w:rsidR="00B3267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F423FF">
              <w:rPr>
                <w:rFonts w:ascii="Times New Roman" w:eastAsia="Times New Roman" w:hAnsi="Times New Roman" w:cs="Times New Roman"/>
              </w:rPr>
              <w:t>«НГК «Славнефть» (Займодавец) ОАО «ОНГГ» (Заемщик) процентного займа в форме возобновляемой заемной линии на следующих условиях:</w:t>
            </w:r>
          </w:p>
          <w:p w:rsidR="00F423FF" w:rsidRPr="00F423FF" w:rsidRDefault="00F423FF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-</w:t>
            </w:r>
            <w:r w:rsidRPr="00F423FF">
              <w:rPr>
                <w:rFonts w:ascii="Times New Roman" w:eastAsia="Times New Roman" w:hAnsi="Times New Roman" w:cs="Times New Roman"/>
              </w:rPr>
              <w:tab/>
              <w:t>сумма займа (максимальная сумма единовременной задолженности по основному долгу) – не</w:t>
            </w:r>
            <w:r w:rsidR="00B3267E">
              <w:rPr>
                <w:rFonts w:ascii="Times New Roman" w:eastAsia="Times New Roman" w:hAnsi="Times New Roman" w:cs="Times New Roman"/>
              </w:rPr>
              <w:t> </w:t>
            </w:r>
            <w:r w:rsidRPr="00F423FF">
              <w:rPr>
                <w:rFonts w:ascii="Times New Roman" w:eastAsia="Times New Roman" w:hAnsi="Times New Roman" w:cs="Times New Roman"/>
              </w:rPr>
              <w:t>более 16 554 121,21 тыс. руб.;</w:t>
            </w:r>
          </w:p>
          <w:p w:rsidR="00F423FF" w:rsidRPr="00F423FF" w:rsidRDefault="00F423FF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-</w:t>
            </w:r>
            <w:r w:rsidRPr="00F423FF">
              <w:rPr>
                <w:rFonts w:ascii="Times New Roman" w:eastAsia="Times New Roman" w:hAnsi="Times New Roman" w:cs="Times New Roman"/>
              </w:rPr>
              <w:tab/>
              <w:t>срок займа (срок использования возобновляемой заемной линии) – не более 5 лет;</w:t>
            </w:r>
          </w:p>
          <w:p w:rsidR="00F423FF" w:rsidRPr="00F423FF" w:rsidRDefault="00F423FF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-</w:t>
            </w:r>
            <w:r w:rsidRPr="00F423FF">
              <w:rPr>
                <w:rFonts w:ascii="Times New Roman" w:eastAsia="Times New Roman" w:hAnsi="Times New Roman" w:cs="Times New Roman"/>
              </w:rPr>
              <w:tab/>
              <w:t>процентная ставка: не более 13% годовых.</w:t>
            </w:r>
          </w:p>
          <w:p w:rsidR="00F423FF" w:rsidRPr="00F423FF" w:rsidRDefault="00F423FF" w:rsidP="00D01A6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Общая сумма сделки (максимальная сумма единовременной задолженности с учетом процентов) может составить не более 27 314 300,00 тыс. руб. (43,2% балансовой стоимости активов ОАО «НГК «Славнефть» по состоянию на 31.12.2017).</w:t>
            </w:r>
          </w:p>
          <w:p w:rsidR="00F423FF" w:rsidRPr="00F423FF" w:rsidRDefault="00F423FF" w:rsidP="00D01A6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Срок действия одобрения: 5 лет с даты принятия настоящего решения.</w:t>
            </w:r>
          </w:p>
          <w:p w:rsidR="00F423FF" w:rsidRPr="00F423FF" w:rsidRDefault="00F423FF" w:rsidP="00D01A6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Лица, заинтересованные в совершении сделки:</w:t>
            </w:r>
          </w:p>
          <w:p w:rsidR="00F423FF" w:rsidRPr="00F423FF" w:rsidRDefault="00F423FF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-</w:t>
            </w:r>
            <w:r w:rsidRPr="00F423FF">
              <w:rPr>
                <w:rFonts w:ascii="Times New Roman" w:eastAsia="Times New Roman" w:hAnsi="Times New Roman" w:cs="Times New Roman"/>
              </w:rPr>
              <w:tab/>
              <w:t>ООО «Инвест-Ойл» – контролирующее лицо ОАО «НГК «Славнефть», а также контролирующее лицо ОАО «ОНГГ», являющегося стороной в сделке;</w:t>
            </w:r>
          </w:p>
          <w:p w:rsidR="00B66E9E" w:rsidRDefault="00F423FF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-</w:t>
            </w:r>
            <w:r w:rsidRPr="00F423FF">
              <w:rPr>
                <w:rFonts w:ascii="Times New Roman" w:eastAsia="Times New Roman" w:hAnsi="Times New Roman" w:cs="Times New Roman"/>
              </w:rPr>
              <w:tab/>
              <w:t>Трухачев А.Н. – член Правления ОАО «НГК «Славнефть», а также член Совета директоров ОАО «ОНГГ», являющегося стороной в сделке.</w:t>
            </w:r>
          </w:p>
          <w:p w:rsidR="00F423FF" w:rsidRPr="00F423FF" w:rsidRDefault="00F423FF" w:rsidP="00D01A6F">
            <w:pPr>
              <w:spacing w:before="60"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2.6.2. </w:t>
            </w:r>
            <w:r w:rsidRPr="00F423FF">
              <w:rPr>
                <w:rFonts w:ascii="Times New Roman" w:eastAsia="Times New Roman" w:hAnsi="Times New Roman" w:cs="Times New Roman"/>
              </w:rPr>
              <w:t>Итоги голосования по вопросу, поставленному на голосование:</w:t>
            </w:r>
          </w:p>
          <w:p w:rsidR="00F423FF" w:rsidRPr="00F423FF" w:rsidRDefault="00F423FF" w:rsidP="00D01A6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«ЗА» - 630 060 731 голос, что составляет 99,998581109 % от общего числа голосов лиц, не заинтересованных в совершении сделки, принявших участие в голосовании по вопросу N 1 повестки дня (решение 1.2).</w:t>
            </w:r>
          </w:p>
          <w:p w:rsidR="00F423FF" w:rsidRPr="00F423FF" w:rsidRDefault="00F423FF" w:rsidP="00D01A6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 xml:space="preserve">«ПРОТИВ» - 5 940 голосов, что составляет 0,000942753 % от общего числа голосов лиц, не заинтересованных в совершении сделки, принявших участие в голосовании по вопросу N 1 повестки дня (решение 1.2).  </w:t>
            </w:r>
          </w:p>
          <w:p w:rsidR="00F423FF" w:rsidRDefault="00F423FF" w:rsidP="00D01A6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«ВОЗДЕРЖАЛСЯ» - 3 000 голосов, что составляет 0,000476138 % от общего числа голосов лиц, не заинтересованных в совершении сделки, принявших участие в голосовании по вопросу N 1 повестки дня (решение 1.2).</w:t>
            </w:r>
          </w:p>
          <w:p w:rsidR="00F423FF" w:rsidRPr="00F423FF" w:rsidRDefault="00F423FF" w:rsidP="00D01A6F">
            <w:pPr>
              <w:spacing w:before="60"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Принятое решение:</w:t>
            </w:r>
          </w:p>
          <w:p w:rsidR="00F423FF" w:rsidRPr="00F423FF" w:rsidRDefault="00F423FF" w:rsidP="00D01A6F">
            <w:pPr>
              <w:spacing w:after="0" w:line="235" w:lineRule="auto"/>
              <w:ind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1.2.</w:t>
            </w:r>
            <w:r w:rsidRPr="00F423FF">
              <w:rPr>
                <w:rFonts w:ascii="Times New Roman" w:eastAsia="Times New Roman" w:hAnsi="Times New Roman" w:cs="Times New Roman"/>
              </w:rPr>
              <w:tab/>
            </w:r>
            <w:r w:rsidR="00B66E9E">
              <w:rPr>
                <w:rFonts w:ascii="Times New Roman" w:eastAsia="Times New Roman" w:hAnsi="Times New Roman" w:cs="Times New Roman"/>
              </w:rPr>
              <w:t xml:space="preserve">1.2. </w:t>
            </w:r>
            <w:r w:rsidRPr="00F423FF">
              <w:rPr>
                <w:rFonts w:ascii="Times New Roman" w:eastAsia="Times New Roman" w:hAnsi="Times New Roman" w:cs="Times New Roman"/>
              </w:rPr>
              <w:t>Одобрить сделку, в совершении которой имеется заинтересованность, – предоставление ОАО</w:t>
            </w:r>
            <w:r w:rsidR="00D62A9C">
              <w:rPr>
                <w:rFonts w:ascii="Times New Roman" w:eastAsia="Times New Roman" w:hAnsi="Times New Roman" w:cs="Times New Roman"/>
              </w:rPr>
              <w:t> </w:t>
            </w:r>
            <w:r w:rsidRPr="00F423FF">
              <w:rPr>
                <w:rFonts w:ascii="Times New Roman" w:eastAsia="Times New Roman" w:hAnsi="Times New Roman" w:cs="Times New Roman"/>
              </w:rPr>
              <w:t>«НГК «Славнефть» (Займодавец) ОАО «Славнефть-ЯНОС» (Заемщик) процентного займа в форме возобновляемой заемной линии на следующих условиях:</w:t>
            </w:r>
          </w:p>
          <w:p w:rsidR="00F423FF" w:rsidRPr="00F423FF" w:rsidRDefault="00F423FF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-</w:t>
            </w:r>
            <w:r w:rsidRPr="00F423FF">
              <w:rPr>
                <w:rFonts w:ascii="Times New Roman" w:eastAsia="Times New Roman" w:hAnsi="Times New Roman" w:cs="Times New Roman"/>
              </w:rPr>
              <w:tab/>
              <w:t>сумма займа (максимальная сумма единовременной задолженности по основному долгу) – не</w:t>
            </w:r>
            <w:r w:rsidR="00B3267E">
              <w:rPr>
                <w:rFonts w:ascii="Times New Roman" w:eastAsia="Times New Roman" w:hAnsi="Times New Roman" w:cs="Times New Roman"/>
              </w:rPr>
              <w:t> </w:t>
            </w:r>
            <w:r w:rsidRPr="00F423FF">
              <w:rPr>
                <w:rFonts w:ascii="Times New Roman" w:eastAsia="Times New Roman" w:hAnsi="Times New Roman" w:cs="Times New Roman"/>
              </w:rPr>
              <w:t>более 14 320 969,70 тыс. руб.;</w:t>
            </w:r>
          </w:p>
          <w:p w:rsidR="00F423FF" w:rsidRPr="00F423FF" w:rsidRDefault="00F423FF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-</w:t>
            </w:r>
            <w:r w:rsidRPr="00F423FF">
              <w:rPr>
                <w:rFonts w:ascii="Times New Roman" w:eastAsia="Times New Roman" w:hAnsi="Times New Roman" w:cs="Times New Roman"/>
              </w:rPr>
              <w:tab/>
              <w:t>срок займа (срок использования возобновляемой заемной линии) – не более 5 лет;</w:t>
            </w:r>
          </w:p>
          <w:p w:rsidR="00F423FF" w:rsidRPr="00F423FF" w:rsidRDefault="00F423FF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-</w:t>
            </w:r>
            <w:r w:rsidRPr="00F423FF">
              <w:rPr>
                <w:rFonts w:ascii="Times New Roman" w:eastAsia="Times New Roman" w:hAnsi="Times New Roman" w:cs="Times New Roman"/>
              </w:rPr>
              <w:tab/>
              <w:t>процентная ставка: не более 13% годовых.</w:t>
            </w:r>
          </w:p>
          <w:p w:rsidR="00F423FF" w:rsidRPr="00F423FF" w:rsidRDefault="00F423FF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Общая сумма сделки (максимальная сумма единовременной задолженности с учетом процентов) может составить не более 23 629 600,00 тыс. руб. (37,4% балансовой стоимости активов ОАО «НГК «Славнефть» по состоянию на 31.12.2017).</w:t>
            </w:r>
          </w:p>
          <w:p w:rsidR="00F423FF" w:rsidRPr="00F423FF" w:rsidRDefault="00F423FF" w:rsidP="00D01A6F">
            <w:pPr>
              <w:spacing w:after="0" w:line="235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Срок действия одобрения: 5 лет с даты принятия настоящего решения.</w:t>
            </w:r>
          </w:p>
          <w:p w:rsidR="00F423FF" w:rsidRPr="00F423FF" w:rsidRDefault="00F423FF" w:rsidP="00D01A6F">
            <w:pPr>
              <w:spacing w:after="0" w:line="235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Лица, заинтересованные в совершении сделки:</w:t>
            </w:r>
          </w:p>
          <w:p w:rsidR="00F423FF" w:rsidRPr="00F423FF" w:rsidRDefault="00F423FF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-</w:t>
            </w:r>
            <w:r w:rsidRPr="00F423FF">
              <w:rPr>
                <w:rFonts w:ascii="Times New Roman" w:eastAsia="Times New Roman" w:hAnsi="Times New Roman" w:cs="Times New Roman"/>
              </w:rPr>
              <w:tab/>
              <w:t>ООО «Инвест-Ойл» – контролирующее лицо ОАО «НГК «Славнефть», а также контролирующее лицо ОАО «Славнефть-ЯНОС», являющегося стороной в сделке;</w:t>
            </w:r>
          </w:p>
          <w:p w:rsidR="00F423FF" w:rsidRPr="00F423FF" w:rsidRDefault="00F423FF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-</w:t>
            </w:r>
            <w:r w:rsidRPr="00F423FF">
              <w:rPr>
                <w:rFonts w:ascii="Times New Roman" w:eastAsia="Times New Roman" w:hAnsi="Times New Roman" w:cs="Times New Roman"/>
              </w:rPr>
              <w:tab/>
              <w:t>Касимиро Д. – член Совета директоров ОАО «НГК «Славнефть», а также член Совета директоров ОАО «Славнефть-ЯНОС», являющегося стороной в сделке;</w:t>
            </w:r>
          </w:p>
          <w:p w:rsidR="00F423FF" w:rsidRPr="00F423FF" w:rsidRDefault="00F423FF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-</w:t>
            </w:r>
            <w:r w:rsidRPr="00F423FF">
              <w:rPr>
                <w:rFonts w:ascii="Times New Roman" w:eastAsia="Times New Roman" w:hAnsi="Times New Roman" w:cs="Times New Roman"/>
              </w:rPr>
              <w:tab/>
              <w:t>Романов А.А. – член Совета директоров ОАО «НГК «Славнефть», а также член Совета директоров ОАО «Славнефть-ЯНОС», являющегося стороной в сделке;</w:t>
            </w:r>
          </w:p>
          <w:p w:rsidR="00B3267E" w:rsidRDefault="00F423FF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23FF">
              <w:rPr>
                <w:rFonts w:ascii="Times New Roman" w:eastAsia="Times New Roman" w:hAnsi="Times New Roman" w:cs="Times New Roman"/>
              </w:rPr>
              <w:t>-</w:t>
            </w:r>
            <w:r w:rsidRPr="00F423FF">
              <w:rPr>
                <w:rFonts w:ascii="Times New Roman" w:eastAsia="Times New Roman" w:hAnsi="Times New Roman" w:cs="Times New Roman"/>
              </w:rPr>
              <w:tab/>
              <w:t>Чернер А.М. – член Совета директоров ОАО «НГК «Славнефть», а также член Совета директоров ОАО «Славнефть-ЯНОС», являющегося стороной в сделке</w:t>
            </w:r>
            <w:r w:rsidRPr="00B3267E">
              <w:rPr>
                <w:rFonts w:ascii="Times New Roman" w:eastAsia="Times New Roman" w:hAnsi="Times New Roman" w:cs="Times New Roman"/>
              </w:rPr>
              <w:t>.</w:t>
            </w:r>
          </w:p>
          <w:p w:rsidR="008459BD" w:rsidRDefault="008459BD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E9E" w:rsidRPr="00B66E9E" w:rsidRDefault="00B66E9E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before="60"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2.6.3. </w:t>
            </w:r>
            <w:r w:rsidRPr="00B66E9E">
              <w:rPr>
                <w:rFonts w:ascii="Times New Roman" w:eastAsia="Times New Roman" w:hAnsi="Times New Roman" w:cs="Times New Roman"/>
              </w:rPr>
              <w:t>Итоги голосования по вопросу, поставленному на голосование:</w:t>
            </w:r>
          </w:p>
          <w:p w:rsidR="00B66E9E" w:rsidRPr="00B66E9E" w:rsidRDefault="00B66E9E" w:rsidP="00D01A6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«ЗА» - 630 059 071 голос, что составляет 99,998581106 % от общего числа голосов лиц, не заинтересованных в совершении сделки, принявших участие в голосовании по вопросу N 1 повестки дня (решение 1.3).</w:t>
            </w:r>
          </w:p>
          <w:p w:rsidR="00B66E9E" w:rsidRPr="00B66E9E" w:rsidRDefault="00B66E9E" w:rsidP="00D01A6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 xml:space="preserve">«ПРОТИВ» - 5 940 голосов, что составляет 0,000942755 % от общего числа голосов лиц, не заинтересованных в совершении сделки, принявших участие в голосовании по вопросу N 1 повестки дня (решение 1.3).  </w:t>
            </w:r>
          </w:p>
          <w:p w:rsidR="00B66E9E" w:rsidRDefault="00B66E9E" w:rsidP="00D01A6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«ВОЗДЕРЖАЛСЯ» - 3 000 голосов, что составляет 0,000476139 % от общего числа голосов лиц, не заинтересованных в совершении сделки, принявших участие в голосовании по вопросу N 1 повестки дня (решение 1.3).</w:t>
            </w:r>
          </w:p>
          <w:p w:rsidR="00D01A6F" w:rsidRPr="00B66E9E" w:rsidRDefault="00D01A6F" w:rsidP="00D01A6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66E9E" w:rsidRPr="00B66E9E" w:rsidRDefault="00B66E9E" w:rsidP="00D01A6F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lastRenderedPageBreak/>
              <w:t>Принятое решение:</w:t>
            </w:r>
          </w:p>
          <w:p w:rsidR="00B66E9E" w:rsidRPr="00B66E9E" w:rsidRDefault="00B66E9E" w:rsidP="00D01A6F">
            <w:pPr>
              <w:spacing w:after="0" w:line="235" w:lineRule="auto"/>
              <w:ind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1.3.</w:t>
            </w:r>
            <w:r w:rsidRPr="00B66E9E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1.3. </w:t>
            </w:r>
            <w:r w:rsidRPr="00B66E9E">
              <w:rPr>
                <w:rFonts w:ascii="Times New Roman" w:eastAsia="Times New Roman" w:hAnsi="Times New Roman" w:cs="Times New Roman"/>
              </w:rPr>
              <w:t>Одобрить сделку, в совершении которой имеется заинтересованность, – предоставление ОАО</w:t>
            </w:r>
            <w:r w:rsidR="00B3267E">
              <w:rPr>
                <w:rFonts w:ascii="Times New Roman" w:eastAsia="Times New Roman" w:hAnsi="Times New Roman" w:cs="Times New Roman"/>
              </w:rPr>
              <w:t> </w:t>
            </w:r>
            <w:r w:rsidRPr="00B66E9E">
              <w:rPr>
                <w:rFonts w:ascii="Times New Roman" w:eastAsia="Times New Roman" w:hAnsi="Times New Roman" w:cs="Times New Roman"/>
              </w:rPr>
              <w:t>«ОНГГ» (Займодавец) ОАО «НГК «Славнефть» (Заемщик) процентного займа в форме возобновляемой заемной линии на следующих условиях:</w:t>
            </w:r>
          </w:p>
          <w:p w:rsidR="00B66E9E" w:rsidRPr="00B66E9E" w:rsidRDefault="00B66E9E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-</w:t>
            </w:r>
            <w:r w:rsidRPr="00B66E9E">
              <w:rPr>
                <w:rFonts w:ascii="Times New Roman" w:eastAsia="Times New Roman" w:hAnsi="Times New Roman" w:cs="Times New Roman"/>
              </w:rPr>
              <w:tab/>
              <w:t>сумма займа (максимальная сумма единовременной задолженности по основному долгу) – не</w:t>
            </w:r>
            <w:r w:rsidR="00B3267E">
              <w:rPr>
                <w:rFonts w:ascii="Times New Roman" w:eastAsia="Times New Roman" w:hAnsi="Times New Roman" w:cs="Times New Roman"/>
              </w:rPr>
              <w:t> </w:t>
            </w:r>
            <w:r w:rsidRPr="00B66E9E">
              <w:rPr>
                <w:rFonts w:ascii="Times New Roman" w:eastAsia="Times New Roman" w:hAnsi="Times New Roman" w:cs="Times New Roman"/>
              </w:rPr>
              <w:t>более 15 000 000,00 тыс. руб.;</w:t>
            </w:r>
          </w:p>
          <w:p w:rsidR="00B66E9E" w:rsidRPr="00B66E9E" w:rsidRDefault="00B66E9E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-</w:t>
            </w:r>
            <w:r w:rsidRPr="00B66E9E">
              <w:rPr>
                <w:rFonts w:ascii="Times New Roman" w:eastAsia="Times New Roman" w:hAnsi="Times New Roman" w:cs="Times New Roman"/>
              </w:rPr>
              <w:tab/>
              <w:t>срок займа (срок использования возобновляемой заемной линии) – не более 5 лет;</w:t>
            </w:r>
          </w:p>
          <w:p w:rsidR="00B66E9E" w:rsidRPr="00B66E9E" w:rsidRDefault="00B66E9E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-</w:t>
            </w:r>
            <w:r w:rsidRPr="00B66E9E">
              <w:rPr>
                <w:rFonts w:ascii="Times New Roman" w:eastAsia="Times New Roman" w:hAnsi="Times New Roman" w:cs="Times New Roman"/>
              </w:rPr>
              <w:tab/>
              <w:t>процентная ставка: не более 13% годовых.</w:t>
            </w:r>
          </w:p>
          <w:p w:rsidR="00B66E9E" w:rsidRPr="00B66E9E" w:rsidRDefault="00B66E9E" w:rsidP="00D01A6F">
            <w:pPr>
              <w:spacing w:after="0" w:line="235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Общая сумма сделки (максимальная сумма единовременной задолженности с учетом процентов) может составить не более 24 750 000,00 тыс. руб. (39,1% балансовой стоимости активов ОАО «НГК «Славнефть» по состоянию на 31.12.2017).</w:t>
            </w:r>
          </w:p>
          <w:p w:rsidR="00B66E9E" w:rsidRPr="00B66E9E" w:rsidRDefault="00B66E9E" w:rsidP="00D01A6F">
            <w:pPr>
              <w:spacing w:after="0" w:line="235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Срок действия одобрения: 5 лет с даты принятия настоящего решения.</w:t>
            </w:r>
          </w:p>
          <w:p w:rsidR="00B66E9E" w:rsidRPr="00B66E9E" w:rsidRDefault="00B66E9E" w:rsidP="00D01A6F">
            <w:pPr>
              <w:spacing w:after="0" w:line="235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Лица, заинтересованные в совершении сделки:</w:t>
            </w:r>
          </w:p>
          <w:p w:rsidR="00B66E9E" w:rsidRPr="00B66E9E" w:rsidRDefault="00B66E9E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-</w:t>
            </w:r>
            <w:r w:rsidRPr="00B66E9E">
              <w:rPr>
                <w:rFonts w:ascii="Times New Roman" w:eastAsia="Times New Roman" w:hAnsi="Times New Roman" w:cs="Times New Roman"/>
              </w:rPr>
              <w:tab/>
              <w:t>ООО «Инвест-Ойл» – контролирующее лицо ОАО «НГК «Славнефть», а также контролирующее лицо ОАО «ОНГГ», являющегося стороной в сделке;</w:t>
            </w:r>
          </w:p>
          <w:p w:rsidR="00B66E9E" w:rsidRDefault="00B66E9E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-</w:t>
            </w:r>
            <w:r w:rsidRPr="00B66E9E">
              <w:rPr>
                <w:rFonts w:ascii="Times New Roman" w:eastAsia="Times New Roman" w:hAnsi="Times New Roman" w:cs="Times New Roman"/>
              </w:rPr>
              <w:tab/>
              <w:t>Трухачев А.Н. – член Правления ОАО «НГК «Славнефть», а также член Совета директоров ОАО «ОНГГ», являющегося стороной в сделке.</w:t>
            </w:r>
          </w:p>
          <w:p w:rsidR="00B66E9E" w:rsidRPr="00B66E9E" w:rsidRDefault="00B66E9E" w:rsidP="00D01A6F">
            <w:pPr>
              <w:spacing w:before="60" w:after="0" w:line="235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2.6.4. Итоги голосования по вопросу, поставленному на голосование:</w:t>
            </w:r>
          </w:p>
          <w:p w:rsidR="00B66E9E" w:rsidRPr="00B66E9E" w:rsidRDefault="00B66E9E" w:rsidP="00D01A6F">
            <w:pPr>
              <w:spacing w:after="0" w:line="235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«ЗА» - 630 060 731 голос, что составляет 99,998581109 % от общего числа голосов лиц, не заинтересованных в совершении сделки, принявших участие в голосовании по вопросу N 1 повестки дня (решение 1.4).</w:t>
            </w:r>
          </w:p>
          <w:p w:rsidR="00B66E9E" w:rsidRPr="00B66E9E" w:rsidRDefault="00B66E9E" w:rsidP="00D01A6F">
            <w:pPr>
              <w:spacing w:after="0" w:line="235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 xml:space="preserve">«ПРОТИВ» - 5 940 голосов, что составляет 0,000942753 % от общего числа голосов лиц, не заинтересованных в совершении сделки, принявших участие в голосовании по вопросу N 1 повестки дня (решение 1.4).  </w:t>
            </w:r>
          </w:p>
          <w:p w:rsidR="00B66E9E" w:rsidRPr="00B66E9E" w:rsidRDefault="00B66E9E" w:rsidP="00D01A6F">
            <w:pPr>
              <w:spacing w:after="0" w:line="235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«ВОЗДЕРЖАЛСЯ» - 3 000 голосов, что составляет 0,000476138 % от общего числа голосов лиц, не заинтересованных в совершении сделки, принявших участие в голосовании по вопросу N 1 повестки дня (решение 1.4).</w:t>
            </w:r>
          </w:p>
          <w:p w:rsidR="00B66E9E" w:rsidRPr="00B66E9E" w:rsidRDefault="00B66E9E" w:rsidP="00D01A6F">
            <w:pPr>
              <w:spacing w:before="60" w:after="0" w:line="235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Принятое решение:</w:t>
            </w:r>
          </w:p>
          <w:p w:rsidR="00B66E9E" w:rsidRPr="00B66E9E" w:rsidRDefault="00B66E9E" w:rsidP="00D01A6F">
            <w:pPr>
              <w:spacing w:after="0" w:line="235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1.4.</w:t>
            </w:r>
            <w:r w:rsidRPr="00B66E9E">
              <w:rPr>
                <w:rFonts w:ascii="Times New Roman" w:eastAsia="Times New Roman" w:hAnsi="Times New Roman" w:cs="Times New Roman"/>
              </w:rPr>
              <w:tab/>
              <w:t>Одобрить сделку, в совершении которой имеется заинтересованность, – предоставление ОАО</w:t>
            </w:r>
            <w:r w:rsidR="00B3267E">
              <w:rPr>
                <w:rFonts w:ascii="Times New Roman" w:eastAsia="Times New Roman" w:hAnsi="Times New Roman" w:cs="Times New Roman"/>
              </w:rPr>
              <w:t> </w:t>
            </w:r>
            <w:r w:rsidRPr="00B66E9E">
              <w:rPr>
                <w:rFonts w:ascii="Times New Roman" w:eastAsia="Times New Roman" w:hAnsi="Times New Roman" w:cs="Times New Roman"/>
              </w:rPr>
              <w:t>«Славнефть-ЯНОС» (Займодавец) ОАО «НГК «Славнефть» (Заемщик) процентного займа в форме возобновляемой заемной линии на следующих условиях:</w:t>
            </w:r>
          </w:p>
          <w:p w:rsidR="00B66E9E" w:rsidRPr="00B66E9E" w:rsidRDefault="00B66E9E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-</w:t>
            </w:r>
            <w:r w:rsidRPr="00B66E9E">
              <w:rPr>
                <w:rFonts w:ascii="Times New Roman" w:eastAsia="Times New Roman" w:hAnsi="Times New Roman" w:cs="Times New Roman"/>
              </w:rPr>
              <w:tab/>
              <w:t>сумма займа (максимальная сумма единовременной задолженности по основному долгу) – не</w:t>
            </w:r>
            <w:r w:rsidR="00B3267E">
              <w:rPr>
                <w:rFonts w:ascii="Times New Roman" w:eastAsia="Times New Roman" w:hAnsi="Times New Roman" w:cs="Times New Roman"/>
              </w:rPr>
              <w:t> </w:t>
            </w:r>
            <w:r w:rsidRPr="00B66E9E">
              <w:rPr>
                <w:rFonts w:ascii="Times New Roman" w:eastAsia="Times New Roman" w:hAnsi="Times New Roman" w:cs="Times New Roman"/>
              </w:rPr>
              <w:t>более 14 320 969,70 тыс. руб.;</w:t>
            </w:r>
          </w:p>
          <w:p w:rsidR="00B66E9E" w:rsidRPr="00B66E9E" w:rsidRDefault="00B66E9E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-</w:t>
            </w:r>
            <w:r w:rsidRPr="00B66E9E">
              <w:rPr>
                <w:rFonts w:ascii="Times New Roman" w:eastAsia="Times New Roman" w:hAnsi="Times New Roman" w:cs="Times New Roman"/>
              </w:rPr>
              <w:tab/>
              <w:t>срок займа (срок использования возобновляемой заемной линии) – не более 5 лет;</w:t>
            </w:r>
          </w:p>
          <w:p w:rsidR="00B66E9E" w:rsidRPr="00B66E9E" w:rsidRDefault="00B66E9E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-</w:t>
            </w:r>
            <w:r w:rsidRPr="00B66E9E">
              <w:rPr>
                <w:rFonts w:ascii="Times New Roman" w:eastAsia="Times New Roman" w:hAnsi="Times New Roman" w:cs="Times New Roman"/>
              </w:rPr>
              <w:tab/>
              <w:t>процентная ставка: не более 13% годовых.</w:t>
            </w:r>
          </w:p>
          <w:p w:rsidR="00B66E9E" w:rsidRPr="00B66E9E" w:rsidRDefault="00B66E9E" w:rsidP="00D01A6F">
            <w:pPr>
              <w:spacing w:after="0" w:line="235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Общая сумма сделки (максимальная сумма единовременной задолженности с учетом процентов) может составить не более 23 629 600,00 тыс. руб. (37,4% балансовой стоимости активов ОАО «НГК «Славнефть» по состоянию на 31.12.2017).</w:t>
            </w:r>
          </w:p>
          <w:p w:rsidR="00B66E9E" w:rsidRPr="00B66E9E" w:rsidRDefault="00B66E9E" w:rsidP="00D01A6F">
            <w:pPr>
              <w:spacing w:after="0" w:line="235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Срок действия одобрения: 5 лет с даты принятия настоящего решения.</w:t>
            </w:r>
          </w:p>
          <w:p w:rsidR="00B66E9E" w:rsidRPr="00B66E9E" w:rsidRDefault="00B66E9E" w:rsidP="00D01A6F">
            <w:pPr>
              <w:spacing w:after="0" w:line="235" w:lineRule="auto"/>
              <w:ind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Лица, заинтересованные в совершении сделки:</w:t>
            </w:r>
          </w:p>
          <w:p w:rsidR="00B66E9E" w:rsidRPr="00B66E9E" w:rsidRDefault="00B66E9E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-</w:t>
            </w:r>
            <w:r w:rsidRPr="00B66E9E">
              <w:rPr>
                <w:rFonts w:ascii="Times New Roman" w:eastAsia="Times New Roman" w:hAnsi="Times New Roman" w:cs="Times New Roman"/>
              </w:rPr>
              <w:tab/>
              <w:t>ООО «Инвест-Ойл» – контролирующее лицо ОАО «НГК «Славнефть», а также контролирующее лицо ОАО «Славнефть-ЯНОС», являющегося стороной в сделке;</w:t>
            </w:r>
          </w:p>
          <w:p w:rsidR="00B66E9E" w:rsidRPr="00B66E9E" w:rsidRDefault="00B66E9E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-</w:t>
            </w:r>
            <w:r w:rsidRPr="00B66E9E">
              <w:rPr>
                <w:rFonts w:ascii="Times New Roman" w:eastAsia="Times New Roman" w:hAnsi="Times New Roman" w:cs="Times New Roman"/>
              </w:rPr>
              <w:tab/>
              <w:t>Касимиро Д. – член Совета директоров ОАО «НГК «Славнефть», а также член Совета директоров ОАО «Славнефть-ЯНОС», являющегося стороной в сделке;</w:t>
            </w:r>
          </w:p>
          <w:p w:rsidR="00B66E9E" w:rsidRPr="00B66E9E" w:rsidRDefault="00B66E9E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-</w:t>
            </w:r>
            <w:r w:rsidRPr="00B66E9E">
              <w:rPr>
                <w:rFonts w:ascii="Times New Roman" w:eastAsia="Times New Roman" w:hAnsi="Times New Roman" w:cs="Times New Roman"/>
              </w:rPr>
              <w:tab/>
              <w:t>Романов А.А. – член Совета директоров ОАО «НГК «Славнефть», а также член Совета директоров ОАО «Славнефть-ЯНОС», являющегося стороной в сделке;</w:t>
            </w:r>
          </w:p>
          <w:p w:rsidR="00B66E9E" w:rsidRDefault="00B66E9E" w:rsidP="00D01A6F">
            <w:pPr>
              <w:shd w:val="clear" w:color="auto" w:fill="FFFFFF"/>
              <w:tabs>
                <w:tab w:val="left" w:pos="-4510"/>
                <w:tab w:val="left" w:pos="460"/>
              </w:tabs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66E9E">
              <w:rPr>
                <w:rFonts w:ascii="Times New Roman" w:eastAsia="Times New Roman" w:hAnsi="Times New Roman" w:cs="Times New Roman"/>
              </w:rPr>
              <w:t>-</w:t>
            </w:r>
            <w:r w:rsidRPr="00B66E9E">
              <w:rPr>
                <w:rFonts w:ascii="Times New Roman" w:eastAsia="Times New Roman" w:hAnsi="Times New Roman" w:cs="Times New Roman"/>
              </w:rPr>
              <w:tab/>
              <w:t>Чернер А.М. – член Совета директоров ОАО «НГК «Славнефть», а также член Совета директоров ОАО «Славнефть-ЯНОС», являющегося стороной в сделке.</w:t>
            </w:r>
          </w:p>
          <w:p w:rsidR="004E0E6B" w:rsidRDefault="00D62A9C" w:rsidP="00D01A6F">
            <w:pPr>
              <w:autoSpaceDE w:val="0"/>
              <w:autoSpaceDN w:val="0"/>
              <w:adjustRightInd w:val="0"/>
              <w:spacing w:before="60"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E0E6B">
              <w:rPr>
                <w:rFonts w:ascii="Times New Roman" w:eastAsia="Times New Roman" w:hAnsi="Times New Roman" w:cs="Times New Roman"/>
              </w:rPr>
              <w:t>.7. Д</w:t>
            </w:r>
            <w:r w:rsidR="004E0E6B" w:rsidRPr="004E0E6B">
              <w:rPr>
                <w:rFonts w:ascii="Times New Roman" w:eastAsia="Times New Roman" w:hAnsi="Times New Roman" w:cs="Times New Roman"/>
              </w:rPr>
              <w:t>ата составления и номер проток</w:t>
            </w:r>
            <w:r w:rsidR="0053194F">
              <w:rPr>
                <w:rFonts w:ascii="Times New Roman" w:eastAsia="Times New Roman" w:hAnsi="Times New Roman" w:cs="Times New Roman"/>
              </w:rPr>
              <w:t>ола общего собрания акционеров эмитента: 10.05.2018, протокол № 55.</w:t>
            </w:r>
          </w:p>
          <w:p w:rsidR="008162C1" w:rsidRPr="000867F8" w:rsidRDefault="00795110" w:rsidP="00D01A6F">
            <w:pPr>
              <w:autoSpaceDE w:val="0"/>
              <w:autoSpaceDN w:val="0"/>
              <w:adjustRightInd w:val="0"/>
              <w:spacing w:before="60" w:after="0"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2</w:t>
            </w:r>
            <w:r w:rsidR="004E0E6B">
              <w:rPr>
                <w:rFonts w:ascii="Times New Roman" w:eastAsia="Times New Roman" w:hAnsi="Times New Roman" w:cs="Times New Roman"/>
              </w:rPr>
              <w:t>.8</w:t>
            </w:r>
            <w:r w:rsidRPr="000867F8">
              <w:rPr>
                <w:rFonts w:ascii="Times New Roman" w:eastAsia="Times New Roman" w:hAnsi="Times New Roman" w:cs="Times New Roman"/>
              </w:rPr>
              <w:t>. Идентификационные признаки ценных бумаг: Обыкновенные именные бездокументарные акции, государственный регистрационный номер 1-01-00221-А. Дата государственной регистрации: 07.08.1995; 22.11.1995; 30.05.1996. Код ISIN: RU0009086904.</w:t>
            </w:r>
          </w:p>
        </w:tc>
      </w:tr>
    </w:tbl>
    <w:p w:rsidR="000757BA" w:rsidRPr="008459BD" w:rsidRDefault="000757BA" w:rsidP="000757BA">
      <w:pPr>
        <w:spacing w:after="0"/>
        <w:rPr>
          <w:rFonts w:ascii="Times New Roman" w:hAnsi="Times New Roman" w:cs="Times New Roman"/>
          <w:vanish/>
          <w:sz w:val="18"/>
          <w:szCs w:val="1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403"/>
        <w:gridCol w:w="380"/>
        <w:gridCol w:w="1314"/>
        <w:gridCol w:w="414"/>
        <w:gridCol w:w="307"/>
        <w:gridCol w:w="550"/>
        <w:gridCol w:w="1836"/>
        <w:gridCol w:w="844"/>
        <w:gridCol w:w="1271"/>
        <w:gridCol w:w="423"/>
        <w:gridCol w:w="489"/>
      </w:tblGrid>
      <w:tr w:rsidR="000757BA" w:rsidRPr="000867F8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3. Подпись</w:t>
            </w:r>
          </w:p>
        </w:tc>
      </w:tr>
      <w:tr w:rsidR="00CD06BD" w:rsidRPr="000867F8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3B9" w:rsidRPr="000867F8" w:rsidRDefault="00130237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 xml:space="preserve">3.1. </w:t>
            </w:r>
            <w:r w:rsidR="000C03B9" w:rsidRPr="000867F8">
              <w:rPr>
                <w:rFonts w:ascii="Times New Roman" w:eastAsia="Times New Roman" w:hAnsi="Times New Roman" w:cs="Times New Roman"/>
              </w:rPr>
              <w:t>Вице-президент</w:t>
            </w:r>
          </w:p>
          <w:p w:rsidR="00130237" w:rsidRPr="000867F8" w:rsidRDefault="000C03B9" w:rsidP="00D01A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Доверенность от 15.11.2017 № МО - 1246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0867F8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0867F8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0867F8" w:rsidRDefault="000C03B9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0867F8">
              <w:rPr>
                <w:rFonts w:ascii="Times New Roman" w:eastAsia="Times New Roman" w:hAnsi="Times New Roman" w:cs="Times New Roman"/>
              </w:rPr>
              <w:t>А.Н. Трухачев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0867F8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06BD" w:rsidRPr="000867F8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8459BD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9B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8459BD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0867F8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06BD" w:rsidRPr="000867F8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B3267E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3267E">
              <w:rPr>
                <w:rFonts w:ascii="Times New Roman" w:eastAsia="Times New Roman" w:hAnsi="Times New Roman" w:cs="Times New Roman"/>
              </w:rPr>
              <w:t xml:space="preserve">3.2. Дата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B3267E" w:rsidRDefault="00B3267E" w:rsidP="004E0E6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6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B3267E" w:rsidRDefault="000757BA" w:rsidP="00CD06B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B3267E" w:rsidRDefault="00C04DE9" w:rsidP="004E0E6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3267E">
              <w:rPr>
                <w:rFonts w:ascii="Times New Roman" w:eastAsia="Times New Roman" w:hAnsi="Times New Roman" w:cs="Times New Roman"/>
              </w:rPr>
              <w:t>м</w:t>
            </w:r>
            <w:r w:rsidR="004E0E6B" w:rsidRPr="00B3267E">
              <w:rPr>
                <w:rFonts w:ascii="Times New Roman" w:eastAsia="Times New Roman" w:hAnsi="Times New Roman" w:cs="Times New Roman"/>
              </w:rPr>
              <w:t>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B3267E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67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B3267E" w:rsidRDefault="004E5AD2" w:rsidP="000C03B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3267E">
              <w:rPr>
                <w:rFonts w:ascii="Times New Roman" w:eastAsia="Times New Roman" w:hAnsi="Times New Roman" w:cs="Times New Roman"/>
              </w:rPr>
              <w:t>1</w:t>
            </w:r>
            <w:r w:rsidR="000C03B9" w:rsidRPr="00B3267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B3267E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B3267E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0867F8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67E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3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0867F8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57BA" w:rsidRPr="00D01A6F" w:rsidRDefault="000757BA" w:rsidP="000757BA">
      <w:pPr>
        <w:rPr>
          <w:rFonts w:ascii="Times New Roman" w:hAnsi="Times New Roman" w:cs="Times New Roman"/>
          <w:sz w:val="6"/>
          <w:szCs w:val="6"/>
        </w:rPr>
      </w:pPr>
    </w:p>
    <w:sectPr w:rsidR="000757BA" w:rsidRPr="00D01A6F" w:rsidSect="00D01A6F">
      <w:footerReference w:type="default" r:id="rId10"/>
      <w:pgSz w:w="11906" w:h="16840"/>
      <w:pgMar w:top="426" w:right="850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6F" w:rsidRDefault="004F466F" w:rsidP="001115E6">
      <w:pPr>
        <w:spacing w:after="0" w:line="240" w:lineRule="auto"/>
      </w:pPr>
      <w:r>
        <w:separator/>
      </w:r>
    </w:p>
  </w:endnote>
  <w:endnote w:type="continuationSeparator" w:id="0">
    <w:p w:rsidR="004F466F" w:rsidRDefault="004F466F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8C">
          <w:rPr>
            <w:noProof/>
          </w:rPr>
          <w:t>2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6F" w:rsidRDefault="004F466F" w:rsidP="001115E6">
      <w:pPr>
        <w:spacing w:after="0" w:line="240" w:lineRule="auto"/>
      </w:pPr>
      <w:r>
        <w:separator/>
      </w:r>
    </w:p>
  </w:footnote>
  <w:footnote w:type="continuationSeparator" w:id="0">
    <w:p w:rsidR="004F466F" w:rsidRDefault="004F466F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7EB54B91"/>
    <w:multiLevelType w:val="multilevel"/>
    <w:tmpl w:val="51E07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06B78"/>
    <w:rsid w:val="000471A2"/>
    <w:rsid w:val="00056D70"/>
    <w:rsid w:val="0006294C"/>
    <w:rsid w:val="000744A5"/>
    <w:rsid w:val="00074DC4"/>
    <w:rsid w:val="000757BA"/>
    <w:rsid w:val="00080BDE"/>
    <w:rsid w:val="000867F8"/>
    <w:rsid w:val="000C03B9"/>
    <w:rsid w:val="001115E6"/>
    <w:rsid w:val="00130237"/>
    <w:rsid w:val="00166097"/>
    <w:rsid w:val="0017328B"/>
    <w:rsid w:val="00191D93"/>
    <w:rsid w:val="001A2B4C"/>
    <w:rsid w:val="001A2EA4"/>
    <w:rsid w:val="001B7A24"/>
    <w:rsid w:val="001D548C"/>
    <w:rsid w:val="001D7B57"/>
    <w:rsid w:val="0023002D"/>
    <w:rsid w:val="00240734"/>
    <w:rsid w:val="00246E68"/>
    <w:rsid w:val="002759BF"/>
    <w:rsid w:val="002C2023"/>
    <w:rsid w:val="002C22AE"/>
    <w:rsid w:val="002E6B82"/>
    <w:rsid w:val="00323D6C"/>
    <w:rsid w:val="00334009"/>
    <w:rsid w:val="00335B01"/>
    <w:rsid w:val="00336A5D"/>
    <w:rsid w:val="00336B96"/>
    <w:rsid w:val="00344FB2"/>
    <w:rsid w:val="00380316"/>
    <w:rsid w:val="00390BAF"/>
    <w:rsid w:val="003C454F"/>
    <w:rsid w:val="003E5137"/>
    <w:rsid w:val="003E7A95"/>
    <w:rsid w:val="004162F2"/>
    <w:rsid w:val="00433BFA"/>
    <w:rsid w:val="00442A7D"/>
    <w:rsid w:val="004801B5"/>
    <w:rsid w:val="00480D0A"/>
    <w:rsid w:val="004B2213"/>
    <w:rsid w:val="004C1963"/>
    <w:rsid w:val="004E0E6B"/>
    <w:rsid w:val="004E5AD2"/>
    <w:rsid w:val="004F466F"/>
    <w:rsid w:val="0051261C"/>
    <w:rsid w:val="00516DD4"/>
    <w:rsid w:val="005266EF"/>
    <w:rsid w:val="0053194F"/>
    <w:rsid w:val="00543F62"/>
    <w:rsid w:val="00555542"/>
    <w:rsid w:val="005A016D"/>
    <w:rsid w:val="005C7F85"/>
    <w:rsid w:val="005D21B1"/>
    <w:rsid w:val="006159F3"/>
    <w:rsid w:val="00625E06"/>
    <w:rsid w:val="006A35D5"/>
    <w:rsid w:val="006C33E7"/>
    <w:rsid w:val="006D3E63"/>
    <w:rsid w:val="0070293F"/>
    <w:rsid w:val="00715754"/>
    <w:rsid w:val="00744DE5"/>
    <w:rsid w:val="00744F43"/>
    <w:rsid w:val="00772BB0"/>
    <w:rsid w:val="00795110"/>
    <w:rsid w:val="007F485D"/>
    <w:rsid w:val="007F69F4"/>
    <w:rsid w:val="008162C1"/>
    <w:rsid w:val="00831877"/>
    <w:rsid w:val="008459BD"/>
    <w:rsid w:val="008A631B"/>
    <w:rsid w:val="008C7A7B"/>
    <w:rsid w:val="008E0988"/>
    <w:rsid w:val="00915D83"/>
    <w:rsid w:val="00930862"/>
    <w:rsid w:val="009B09C0"/>
    <w:rsid w:val="009D66E9"/>
    <w:rsid w:val="00A00269"/>
    <w:rsid w:val="00A00512"/>
    <w:rsid w:val="00A31A66"/>
    <w:rsid w:val="00A37A62"/>
    <w:rsid w:val="00A56877"/>
    <w:rsid w:val="00A73880"/>
    <w:rsid w:val="00A8253A"/>
    <w:rsid w:val="00A85B4A"/>
    <w:rsid w:val="00AA5763"/>
    <w:rsid w:val="00AA5B3A"/>
    <w:rsid w:val="00AB1562"/>
    <w:rsid w:val="00B3267E"/>
    <w:rsid w:val="00B440FC"/>
    <w:rsid w:val="00B66E9E"/>
    <w:rsid w:val="00B73E91"/>
    <w:rsid w:val="00B85CF0"/>
    <w:rsid w:val="00BB360A"/>
    <w:rsid w:val="00BB773F"/>
    <w:rsid w:val="00BC028F"/>
    <w:rsid w:val="00BC209D"/>
    <w:rsid w:val="00BD199B"/>
    <w:rsid w:val="00BE37B9"/>
    <w:rsid w:val="00C04DE9"/>
    <w:rsid w:val="00C20567"/>
    <w:rsid w:val="00C329D0"/>
    <w:rsid w:val="00C40226"/>
    <w:rsid w:val="00CA1063"/>
    <w:rsid w:val="00CD06BD"/>
    <w:rsid w:val="00D01A6F"/>
    <w:rsid w:val="00D4610E"/>
    <w:rsid w:val="00D62A9C"/>
    <w:rsid w:val="00D83FBB"/>
    <w:rsid w:val="00D93310"/>
    <w:rsid w:val="00DA1847"/>
    <w:rsid w:val="00DA6310"/>
    <w:rsid w:val="00DB04AE"/>
    <w:rsid w:val="00DE1626"/>
    <w:rsid w:val="00DF3172"/>
    <w:rsid w:val="00DF7CE3"/>
    <w:rsid w:val="00E2557C"/>
    <w:rsid w:val="00E3736B"/>
    <w:rsid w:val="00E4135A"/>
    <w:rsid w:val="00E43C58"/>
    <w:rsid w:val="00E6683E"/>
    <w:rsid w:val="00EA4792"/>
    <w:rsid w:val="00ED270E"/>
    <w:rsid w:val="00EE3E89"/>
    <w:rsid w:val="00F14A36"/>
    <w:rsid w:val="00F423FF"/>
    <w:rsid w:val="00F60E41"/>
    <w:rsid w:val="00F90D50"/>
    <w:rsid w:val="00F969A3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Никандрова Людмила Николаевна</cp:lastModifiedBy>
  <cp:revision>2</cp:revision>
  <cp:lastPrinted>2018-02-21T13:20:00Z</cp:lastPrinted>
  <dcterms:created xsi:type="dcterms:W3CDTF">2018-05-10T07:10:00Z</dcterms:created>
  <dcterms:modified xsi:type="dcterms:W3CDTF">2018-05-10T07:10:00Z</dcterms:modified>
</cp:coreProperties>
</file>