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FF395E" w:rsidRPr="00A37A62" w:rsidRDefault="00442A7D" w:rsidP="00A3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37A62" w:rsidRPr="00A37A6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F395E" w:rsidRPr="00A37A62">
        <w:rPr>
          <w:rFonts w:ascii="Times New Roman" w:eastAsia="Times New Roman" w:hAnsi="Times New Roman" w:cs="Times New Roman"/>
          <w:b/>
          <w:sz w:val="24"/>
          <w:szCs w:val="24"/>
        </w:rPr>
        <w:t>б отдельных решениях, приня</w:t>
      </w:r>
      <w:r w:rsidR="000C03B9">
        <w:rPr>
          <w:rFonts w:ascii="Times New Roman" w:eastAsia="Times New Roman" w:hAnsi="Times New Roman" w:cs="Times New Roman"/>
          <w:b/>
          <w:sz w:val="24"/>
          <w:szCs w:val="24"/>
        </w:rPr>
        <w:t>тых советом директоров эмитента</w:t>
      </w:r>
      <w:r w:rsidR="00FF395E" w:rsidRPr="00A37A6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F395E" w:rsidRPr="00F14A36" w:rsidRDefault="00FF395E" w:rsidP="00AA6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3B9">
        <w:rPr>
          <w:rFonts w:ascii="Times New Roman" w:eastAsia="Times New Roman" w:hAnsi="Times New Roman" w:cs="Times New Roman"/>
          <w:b/>
          <w:sz w:val="24"/>
          <w:szCs w:val="24"/>
        </w:rPr>
        <w:t>об избрании члена совета директоров эмитента, осуществляющего функции председателя совета директоров эмитента;</w:t>
      </w:r>
    </w:p>
    <w:p w:rsidR="000C03B9" w:rsidRPr="000C03B9" w:rsidRDefault="00AA6B57" w:rsidP="00AA6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3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повестки </w:t>
      </w:r>
      <w:r w:rsidR="008C6C8D" w:rsidRPr="000174A3">
        <w:rPr>
          <w:rFonts w:ascii="Times New Roman" w:eastAsia="Times New Roman" w:hAnsi="Times New Roman" w:cs="Times New Roman"/>
          <w:sz w:val="24"/>
          <w:szCs w:val="24"/>
        </w:rPr>
        <w:t xml:space="preserve">дня общего собрания </w:t>
      </w:r>
      <w:r w:rsidRPr="000174A3">
        <w:rPr>
          <w:rFonts w:ascii="Times New Roman" w:eastAsia="Times New Roman" w:hAnsi="Times New Roman" w:cs="Times New Roman"/>
          <w:sz w:val="24"/>
          <w:szCs w:val="24"/>
        </w:rPr>
        <w:t xml:space="preserve">акционеров эмитента, являющегося хозяйственным обществом, а также </w:t>
      </w:r>
      <w:r w:rsidRPr="00AA6B57">
        <w:rPr>
          <w:rFonts w:ascii="Times New Roman" w:eastAsia="Times New Roman" w:hAnsi="Times New Roman" w:cs="Times New Roman"/>
          <w:b/>
          <w:sz w:val="24"/>
          <w:szCs w:val="24"/>
        </w:rPr>
        <w:t>об иных решениях, связанных с подготовкой, созывом и пров</w:t>
      </w:r>
      <w:r w:rsidR="008C6C8D">
        <w:rPr>
          <w:rFonts w:ascii="Times New Roman" w:eastAsia="Times New Roman" w:hAnsi="Times New Roman" w:cs="Times New Roman"/>
          <w:b/>
          <w:sz w:val="24"/>
          <w:szCs w:val="24"/>
        </w:rPr>
        <w:t xml:space="preserve">едением общего собрания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акционеров такого эмитента</w:t>
      </w:r>
      <w:r w:rsidR="000C03B9" w:rsidRPr="000C03B9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2826CF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2826CF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AA6B57" w:rsidRDefault="00AA6B57" w:rsidP="00AA6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B57">
              <w:rPr>
                <w:rFonts w:ascii="Times New Roman" w:eastAsia="Times New Roman" w:hAnsi="Times New Roman" w:cs="Times New Roman"/>
                <w:sz w:val="24"/>
                <w:szCs w:val="24"/>
              </w:rPr>
              <w:t>2.1. Кворум засе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дания совета директоров эмитента: </w:t>
            </w:r>
          </w:p>
          <w:p w:rsidR="00AA6B57" w:rsidRPr="002E79EC" w:rsidRDefault="00AA6B57" w:rsidP="00AA6B5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E79EC">
              <w:rPr>
                <w:rFonts w:ascii="Times New Roman" w:hAnsi="Times New Roman"/>
                <w:sz w:val="25"/>
                <w:szCs w:val="25"/>
              </w:rPr>
              <w:t>В соответствии со ст. 68 Федерального закона «Об акционерных обществах» и п. 8.10 Устава ОАО «НГК «</w:t>
            </w:r>
            <w:proofErr w:type="spellStart"/>
            <w:r w:rsidRPr="002E79EC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2E79EC">
              <w:rPr>
                <w:rFonts w:ascii="Times New Roman" w:hAnsi="Times New Roman"/>
                <w:sz w:val="25"/>
                <w:szCs w:val="25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AA6B57" w:rsidRDefault="00AA6B57" w:rsidP="00AA6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2.1.1. Р</w:t>
            </w:r>
            <w:r w:rsidRPr="00AA6B57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езультаты голосования по вопросам о принятии решений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A6B57" w:rsidRPr="00AA6B57" w:rsidRDefault="00AA6B57" w:rsidP="00AA6B5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A6B57">
              <w:rPr>
                <w:rFonts w:ascii="Times New Roman" w:hAnsi="Times New Roman"/>
                <w:sz w:val="25"/>
                <w:szCs w:val="25"/>
              </w:rPr>
              <w:t>По вопросу N 1 «Избрание председательствующего на заседании Совета директоров ОАО «НГК «</w:t>
            </w:r>
            <w:proofErr w:type="spellStart"/>
            <w:r w:rsidRPr="00AA6B5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AA6B57">
              <w:rPr>
                <w:rFonts w:ascii="Times New Roman" w:hAnsi="Times New Roman"/>
                <w:sz w:val="25"/>
                <w:szCs w:val="25"/>
              </w:rPr>
              <w:t>»».</w:t>
            </w:r>
          </w:p>
          <w:p w:rsidR="00AA6B57" w:rsidRPr="00AA6B57" w:rsidRDefault="00AA6B57" w:rsidP="00AA6B5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A6B57">
              <w:rPr>
                <w:rFonts w:ascii="Times New Roman" w:hAnsi="Times New Roman"/>
                <w:sz w:val="25"/>
                <w:szCs w:val="25"/>
              </w:rPr>
              <w:t>В соответствии с п. 8.11 Устава ОАО «НГК «</w:t>
            </w:r>
            <w:proofErr w:type="spellStart"/>
            <w:r w:rsidRPr="00AA6B5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AA6B57">
              <w:rPr>
                <w:rFonts w:ascii="Times New Roman" w:hAnsi="Times New Roman"/>
                <w:sz w:val="25"/>
                <w:szCs w:val="25"/>
              </w:rPr>
              <w:t>» решение принято.</w:t>
            </w:r>
          </w:p>
          <w:p w:rsidR="00AA6B57" w:rsidRPr="00AA6B57" w:rsidRDefault="00AA6B57" w:rsidP="00AA6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A6B57">
              <w:rPr>
                <w:rFonts w:ascii="Times New Roman" w:hAnsi="Times New Roman"/>
                <w:sz w:val="25"/>
                <w:szCs w:val="25"/>
              </w:rPr>
              <w:t>По вопросу N 2 «Рассмотрение предложений акционеров о внесении вопросов в повестку дня годового общего собрания акционеров и выдвижении кандидатов в Совет директоров и Ревизионную комиссию ОАО «НГК «</w:t>
            </w:r>
            <w:proofErr w:type="spellStart"/>
            <w:r w:rsidRPr="00AA6B5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AA6B57">
              <w:rPr>
                <w:rFonts w:ascii="Times New Roman" w:hAnsi="Times New Roman"/>
                <w:sz w:val="25"/>
                <w:szCs w:val="25"/>
              </w:rPr>
              <w:t>»».</w:t>
            </w:r>
          </w:p>
          <w:p w:rsidR="00AA6B57" w:rsidRPr="00AA6B57" w:rsidRDefault="00AA6B57" w:rsidP="00AA6B5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A6B57">
              <w:rPr>
                <w:rFonts w:ascii="Times New Roman" w:hAnsi="Times New Roman"/>
                <w:sz w:val="25"/>
                <w:szCs w:val="25"/>
              </w:rPr>
              <w:t>В соответствии с п. 8.11 Устава ОАО «НГК «</w:t>
            </w:r>
            <w:proofErr w:type="spellStart"/>
            <w:r w:rsidRPr="00AA6B5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AA6B57">
              <w:rPr>
                <w:rFonts w:ascii="Times New Roman" w:hAnsi="Times New Roman"/>
                <w:sz w:val="25"/>
                <w:szCs w:val="25"/>
              </w:rPr>
              <w:t>» решение принято.</w:t>
            </w:r>
          </w:p>
          <w:p w:rsidR="00AA6B57" w:rsidRDefault="00AA6B57" w:rsidP="00AA6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Содержание решений,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принятых советом директоров эмитента:</w:t>
            </w:r>
          </w:p>
          <w:p w:rsidR="00B2508D" w:rsidRDefault="00AA6B57" w:rsidP="007F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Принятое решение по вопросу </w:t>
            </w:r>
            <w:r w:rsidR="00B2508D">
              <w:rPr>
                <w:rFonts w:ascii="Times New Roman" w:hAnsi="Times New Roman"/>
                <w:sz w:val="24"/>
                <w:szCs w:val="24"/>
                <w:lang w:val="en-US" w:eastAsia="x-none"/>
              </w:rPr>
              <w:t>N</w:t>
            </w:r>
            <w:r w:rsidR="00B2508D"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r w:rsidRPr="007F6594">
              <w:rPr>
                <w:rFonts w:ascii="Times New Roman" w:hAnsi="Times New Roman"/>
                <w:sz w:val="24"/>
                <w:szCs w:val="24"/>
                <w:lang w:eastAsia="x-none"/>
              </w:rPr>
              <w:t>1</w:t>
            </w:r>
            <w:r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  <w:r w:rsidRPr="007F6594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</w:p>
          <w:p w:rsidR="00AA6B57" w:rsidRPr="007F6594" w:rsidRDefault="00B2508D" w:rsidP="007F659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1.1.</w:t>
            </w:r>
            <w:r>
              <w:rPr>
                <w:rFonts w:ascii="Times New Roman" w:hAnsi="Times New Roman"/>
                <w:sz w:val="25"/>
                <w:szCs w:val="25"/>
              </w:rPr>
              <w:tab/>
            </w:r>
            <w:r w:rsidR="00AA6B57" w:rsidRPr="007F6594">
              <w:rPr>
                <w:rFonts w:ascii="Times New Roman" w:hAnsi="Times New Roman"/>
                <w:sz w:val="25"/>
                <w:szCs w:val="25"/>
              </w:rPr>
              <w:t>Избрать председательствующим на заседании Совета директоров ОАО «НГК «</w:t>
            </w:r>
            <w:proofErr w:type="spellStart"/>
            <w:r w:rsidR="00AA6B57" w:rsidRPr="007F6594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="00AA6B57" w:rsidRPr="007F6594">
              <w:rPr>
                <w:rFonts w:ascii="Times New Roman" w:hAnsi="Times New Roman"/>
                <w:sz w:val="25"/>
                <w:szCs w:val="25"/>
              </w:rPr>
              <w:t>» члена Совета директоров ОАО «НГК «</w:t>
            </w:r>
            <w:proofErr w:type="spellStart"/>
            <w:r w:rsidR="00AA6B57" w:rsidRPr="007F6594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="00AA6B57" w:rsidRPr="007F6594">
              <w:rPr>
                <w:rFonts w:ascii="Times New Roman" w:hAnsi="Times New Roman"/>
                <w:sz w:val="25"/>
                <w:szCs w:val="25"/>
              </w:rPr>
              <w:t xml:space="preserve">» </w:t>
            </w:r>
            <w:proofErr w:type="spellStart"/>
            <w:r w:rsidR="00AA6B57" w:rsidRPr="007F6594">
              <w:rPr>
                <w:rFonts w:ascii="Times New Roman" w:hAnsi="Times New Roman"/>
                <w:sz w:val="25"/>
                <w:szCs w:val="25"/>
              </w:rPr>
              <w:t>Лирона</w:t>
            </w:r>
            <w:proofErr w:type="spellEnd"/>
            <w:r w:rsidR="00AA6B57" w:rsidRPr="007F6594">
              <w:rPr>
                <w:rFonts w:ascii="Times New Roman" w:hAnsi="Times New Roman"/>
                <w:sz w:val="25"/>
                <w:szCs w:val="25"/>
              </w:rPr>
              <w:t xml:space="preserve"> Эрика Мориса.</w:t>
            </w:r>
          </w:p>
          <w:p w:rsidR="00AA6B57" w:rsidRPr="007F6594" w:rsidRDefault="00AA6B57" w:rsidP="007F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Принятое решение по вопросу </w:t>
            </w:r>
            <w:r w:rsidRPr="007F6594">
              <w:rPr>
                <w:rFonts w:ascii="Times New Roman" w:hAnsi="Times New Roman"/>
                <w:sz w:val="24"/>
                <w:szCs w:val="24"/>
                <w:lang w:val="en-US" w:eastAsia="x-none"/>
              </w:rPr>
              <w:t>N </w:t>
            </w:r>
            <w:r w:rsidRPr="007F6594"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  <w:r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AA6B57" w:rsidRPr="007F6594" w:rsidRDefault="00B2508D" w:rsidP="007F65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2.</w:t>
            </w:r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1.</w:t>
            </w:r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ab/>
              <w:t>Включить в список кандидатур для голосования по выборам в Совет директоров ОАО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«НГК «</w:t>
            </w:r>
            <w:proofErr w:type="spellStart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» на годовом общем собрании акционеров следующих кандидатов, выдвинутых акционерами, владеющими в совокупности не менее чем 2 процентами голосующих акций Общества:</w:t>
            </w:r>
          </w:p>
          <w:p w:rsidR="00AA6B57" w:rsidRPr="007F6594" w:rsidRDefault="00B2508D" w:rsidP="007F6594">
            <w:pPr>
              <w:tabs>
                <w:tab w:val="num" w:pos="3122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1. </w:t>
            </w:r>
            <w:proofErr w:type="spellStart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Касимиро</w:t>
            </w:r>
            <w:proofErr w:type="spellEnd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Дидье</w:t>
            </w:r>
            <w:proofErr w:type="spellEnd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– член Правления, вице-президент по переработке, нефтехимии, коммерции и логистике ПАО «НК «Роснефть»;</w:t>
            </w:r>
          </w:p>
          <w:p w:rsidR="00AA6B57" w:rsidRPr="007F6594" w:rsidRDefault="00B2508D" w:rsidP="007F6594">
            <w:pPr>
              <w:tabs>
                <w:tab w:val="num" w:pos="3122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2. </w:t>
            </w:r>
            <w:proofErr w:type="spellStart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Квитко</w:t>
            </w:r>
            <w:proofErr w:type="spellEnd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Роман Владимирович – директор дирекции по правовым вопросам ПАО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«Газпром нефть»;</w:t>
            </w:r>
          </w:p>
          <w:p w:rsidR="00AA6B57" w:rsidRPr="007F6594" w:rsidRDefault="00B2508D" w:rsidP="007F6594">
            <w:pPr>
              <w:tabs>
                <w:tab w:val="num" w:pos="3122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3. </w:t>
            </w:r>
            <w:proofErr w:type="spellStart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Латыпов</w:t>
            </w:r>
            <w:proofErr w:type="spellEnd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Урал </w:t>
            </w:r>
            <w:proofErr w:type="spellStart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Альфретович</w:t>
            </w:r>
            <w:proofErr w:type="spellEnd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– </w:t>
            </w:r>
            <w:proofErr w:type="spellStart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и.о</w:t>
            </w:r>
            <w:proofErr w:type="spellEnd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. вице-президента - руководителя службы безопасности ПАО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«НК «Роснефть»;</w:t>
            </w:r>
          </w:p>
          <w:p w:rsidR="00AA6B57" w:rsidRPr="007F6594" w:rsidRDefault="007F6594" w:rsidP="007F6594">
            <w:pPr>
              <w:tabs>
                <w:tab w:val="num" w:pos="3122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7F6594">
              <w:rPr>
                <w:rFonts w:ascii="Times New Roman" w:hAnsi="Times New Roman"/>
                <w:sz w:val="24"/>
                <w:szCs w:val="24"/>
                <w:lang w:eastAsia="x-none"/>
              </w:rPr>
              <w:t>4.</w:t>
            </w:r>
            <w:r w:rsidR="00B2508D"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Латыш Ростислав Ростиславович – директор департамента сводного планирования и отчетности ПАО «НК «Роснефть»;</w:t>
            </w:r>
          </w:p>
          <w:p w:rsidR="00AA6B57" w:rsidRPr="007F6594" w:rsidRDefault="00B2508D" w:rsidP="007F6594">
            <w:pPr>
              <w:tabs>
                <w:tab w:val="num" w:pos="3122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5. </w:t>
            </w:r>
            <w:proofErr w:type="spellStart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Лирон</w:t>
            </w:r>
            <w:proofErr w:type="spellEnd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Эрик Морис – член Правления, первый вице-президент ПАО «НК «Роснефть»;</w:t>
            </w:r>
          </w:p>
          <w:p w:rsidR="00AA6B57" w:rsidRPr="007F6594" w:rsidRDefault="00B2508D" w:rsidP="007F6594">
            <w:pPr>
              <w:tabs>
                <w:tab w:val="num" w:pos="3122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6. </w:t>
            </w:r>
            <w:proofErr w:type="spellStart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Папенко</w:t>
            </w:r>
            <w:proofErr w:type="spellEnd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Сергей Алексеевич – начальник департамента по работе с совместными предприятиями и эффективности бизнеса ПАО «Газпром нефть»;</w:t>
            </w:r>
          </w:p>
          <w:p w:rsidR="00AA6B57" w:rsidRPr="007F6594" w:rsidRDefault="00B2508D" w:rsidP="007F6594">
            <w:pPr>
              <w:tabs>
                <w:tab w:val="num" w:pos="3122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7. </w:t>
            </w:r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Прокудин Леонид Николаевич – директор департамента собственности ПАО «НК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«Роснефть»;</w:t>
            </w:r>
          </w:p>
          <w:p w:rsidR="00AA6B57" w:rsidRPr="007F6594" w:rsidRDefault="00B2508D" w:rsidP="007F6594">
            <w:pPr>
              <w:tabs>
                <w:tab w:val="num" w:pos="3122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8. </w:t>
            </w:r>
            <w:proofErr w:type="spellStart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Чернер</w:t>
            </w:r>
            <w:proofErr w:type="spellEnd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Анатолий Моисеевич – заместитель председателя Правления, заместитель генерального директора ПАО «Газпром нефть» по логистике, переработке и сбыту;</w:t>
            </w:r>
          </w:p>
          <w:p w:rsidR="00AA6B57" w:rsidRPr="007F6594" w:rsidRDefault="00B2508D" w:rsidP="007F6594">
            <w:pPr>
              <w:tabs>
                <w:tab w:val="num" w:pos="3122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9. </w:t>
            </w:r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Яковлев Вадим Владиславович – заместитель председателя Правления, первый заместитель генерального директора ПАО «Газпром нефть»;</w:t>
            </w:r>
          </w:p>
          <w:p w:rsidR="00AA6B57" w:rsidRPr="007F6594" w:rsidRDefault="00B2508D" w:rsidP="007F6594">
            <w:pPr>
              <w:tabs>
                <w:tab w:val="num" w:pos="3122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10. </w:t>
            </w:r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Янкевич Алексей Викторович – член Правления, заместитель генерального директора ПАО «Газпром нефть» по экономике и финансам.</w:t>
            </w:r>
          </w:p>
          <w:p w:rsidR="00AA6B57" w:rsidRPr="007F6594" w:rsidRDefault="00AA6B57" w:rsidP="007F6594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2.2.</w:t>
            </w:r>
            <w:r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ab/>
              <w:t>Включить в список кандидатур для голосования по выборам в Ревизионную комиссию ОАО «НГК «</w:t>
            </w:r>
            <w:proofErr w:type="spellStart"/>
            <w:r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» на годовом общем собрании акционеров следующих кандидатов, выдвинутых акционерами, владеющими в совокупности не менее чем 2</w:t>
            </w:r>
            <w:r w:rsidR="00B2508D"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r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процентами голосующих акций Общества:</w:t>
            </w:r>
          </w:p>
          <w:p w:rsidR="00AA6B57" w:rsidRPr="007F6594" w:rsidRDefault="00B2508D" w:rsidP="007F6594">
            <w:pPr>
              <w:tabs>
                <w:tab w:val="num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1. </w:t>
            </w:r>
            <w:proofErr w:type="spellStart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Белицкий</w:t>
            </w:r>
            <w:proofErr w:type="spellEnd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Олег Николаевич – заместитель начальника организационно-аналитического управления департамента регионального аудита ПАО «НК</w:t>
            </w:r>
            <w:r w:rsidR="007F6594" w:rsidRPr="007F6594"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«Роснефть»;</w:t>
            </w:r>
          </w:p>
          <w:p w:rsidR="00AA6B57" w:rsidRPr="007F6594" w:rsidRDefault="00B2508D" w:rsidP="007F6594">
            <w:pPr>
              <w:tabs>
                <w:tab w:val="num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2. </w:t>
            </w:r>
            <w:proofErr w:type="spellStart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Бурико</w:t>
            </w:r>
            <w:proofErr w:type="spellEnd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Светлана Николаевна – руководитель направления управления оперативного контроля департамента финансового контроля ПАО «Газпром нефть»; </w:t>
            </w:r>
          </w:p>
          <w:p w:rsidR="00AA6B57" w:rsidRPr="007F6594" w:rsidRDefault="00B2508D" w:rsidP="007F6594">
            <w:pPr>
              <w:tabs>
                <w:tab w:val="num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3. </w:t>
            </w:r>
            <w:proofErr w:type="spellStart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Гайфулина</w:t>
            </w:r>
            <w:proofErr w:type="spellEnd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Асия</w:t>
            </w:r>
            <w:proofErr w:type="spellEnd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Шавильдановна</w:t>
            </w:r>
            <w:proofErr w:type="spellEnd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– менеджер организационно-аналитического управления департамента регионального аудита ПАО «НК «Роснефть»;</w:t>
            </w:r>
          </w:p>
          <w:p w:rsidR="00AA6B57" w:rsidRPr="007F6594" w:rsidRDefault="00B2508D" w:rsidP="007F6594">
            <w:pPr>
              <w:tabs>
                <w:tab w:val="num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4. </w:t>
            </w:r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Гордеева Ольга Владимировна – начальник отдела аудита финансовой отчетности управления корпоративного аудита департамента внутреннего аудита ПАО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«Газпром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нефть»;</w:t>
            </w:r>
          </w:p>
          <w:p w:rsidR="00AA6B57" w:rsidRPr="007F6594" w:rsidRDefault="007F6594" w:rsidP="007F6594">
            <w:pPr>
              <w:tabs>
                <w:tab w:val="num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7F6594">
              <w:rPr>
                <w:rFonts w:ascii="Times New Roman" w:hAnsi="Times New Roman"/>
                <w:sz w:val="24"/>
                <w:szCs w:val="24"/>
                <w:lang w:eastAsia="x-none"/>
              </w:rPr>
              <w:t>5.</w:t>
            </w:r>
            <w:r w:rsidR="000174A3"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proofErr w:type="spellStart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Дельвиг</w:t>
            </w:r>
            <w:proofErr w:type="spellEnd"/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Галина Юрьевна – начальник департамента внутреннего аудита ПАО</w:t>
            </w:r>
            <w:r w:rsidRPr="007F6594"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«Газпром</w:t>
            </w:r>
            <w:r w:rsidR="000174A3"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нефть»;</w:t>
            </w:r>
          </w:p>
          <w:p w:rsidR="00AA6B57" w:rsidRPr="007F6594" w:rsidRDefault="007F6594" w:rsidP="007F6594">
            <w:pPr>
              <w:tabs>
                <w:tab w:val="num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7F6594">
              <w:rPr>
                <w:rFonts w:ascii="Times New Roman" w:hAnsi="Times New Roman"/>
                <w:sz w:val="24"/>
                <w:szCs w:val="24"/>
                <w:lang w:eastAsia="x-none"/>
              </w:rPr>
              <w:t>6.</w:t>
            </w:r>
            <w:r w:rsidR="000174A3"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Мошкин Юрий Леонидович – директор департамента регионального аудита ПАО</w:t>
            </w:r>
            <w:r w:rsidRPr="007F6594"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«НК</w:t>
            </w:r>
            <w:r w:rsidR="000174A3"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r w:rsidR="00AA6B57" w:rsidRPr="007F659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«Роснефть».</w:t>
            </w:r>
          </w:p>
          <w:p w:rsidR="007F6594" w:rsidRPr="007F6594" w:rsidRDefault="00AA6B57" w:rsidP="007F659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A6B57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="00B250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заседания совета директоров эмитента, на котором </w:t>
            </w:r>
            <w:r w:rsidR="007F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приняты соответствующие решения: </w:t>
            </w:r>
            <w:r w:rsidR="007F6594" w:rsidRPr="007F6594">
              <w:rPr>
                <w:rFonts w:ascii="Times New Roman" w:hAnsi="Times New Roman"/>
                <w:sz w:val="25"/>
                <w:szCs w:val="25"/>
              </w:rPr>
              <w:t>05</w:t>
            </w:r>
            <w:r w:rsidR="000174A3">
              <w:rPr>
                <w:rFonts w:ascii="Times New Roman" w:hAnsi="Times New Roman"/>
                <w:sz w:val="25"/>
                <w:szCs w:val="25"/>
              </w:rPr>
              <w:t>.03.2018</w:t>
            </w:r>
            <w:r w:rsidR="007F6594" w:rsidRPr="007F6594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AA6B57" w:rsidRDefault="00B2508D" w:rsidP="007F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A6B57" w:rsidRPr="00AA6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составления и номер протокола заседания совета директоров эмитента, на котором </w:t>
            </w:r>
            <w:r w:rsidR="007F65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соответствующие решения: 07.03.2018, протокол № 3.</w:t>
            </w:r>
          </w:p>
          <w:p w:rsidR="004C1963" w:rsidRPr="008E0988" w:rsidRDefault="00B2508D" w:rsidP="007F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A6B57" w:rsidRPr="00AA6B57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Идентификационные признаки ценных бумаг: Обыкновенные именные бездокументарные акции, государственный регистрационный номер 1-01-00221-А. Дата государственной регистрации: 07.08.1995; 22.11.1995; 30.05.1996. Код ISIN: RU0009086904</w:t>
            </w:r>
          </w:p>
        </w:tc>
      </w:tr>
    </w:tbl>
    <w:p w:rsidR="000757BA" w:rsidRPr="000757BA" w:rsidRDefault="000757BA" w:rsidP="00AA6B57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403"/>
        <w:gridCol w:w="380"/>
        <w:gridCol w:w="1314"/>
        <w:gridCol w:w="414"/>
        <w:gridCol w:w="307"/>
        <w:gridCol w:w="550"/>
        <w:gridCol w:w="1836"/>
        <w:gridCol w:w="844"/>
        <w:gridCol w:w="1271"/>
        <w:gridCol w:w="423"/>
        <w:gridCol w:w="489"/>
      </w:tblGrid>
      <w:tr w:rsidR="000757BA" w:rsidRPr="000757BA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D06BD" w:rsidRPr="003E5137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3B9" w:rsidRDefault="00130237" w:rsidP="000C03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0C03B9">
              <w:rPr>
                <w:rFonts w:ascii="Times New Roman" w:eastAsia="Times New Roman" w:hAnsi="Times New Roman" w:cs="Times New Roman"/>
                <w:sz w:val="24"/>
                <w:szCs w:val="24"/>
              </w:rPr>
              <w:t>Вице-президент</w:t>
            </w:r>
          </w:p>
          <w:p w:rsidR="000C03B9" w:rsidRPr="009B09C0" w:rsidRDefault="000C03B9" w:rsidP="000C03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от 15.11.2017 № МО - 1246</w:t>
            </w:r>
          </w:p>
          <w:p w:rsidR="00130237" w:rsidRPr="009B09C0" w:rsidRDefault="00130237" w:rsidP="0013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0C03B9" w:rsidP="009B09C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6BD" w:rsidRPr="003E5137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91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6BD" w:rsidRPr="003E5137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240734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222A34" w:rsidRDefault="00222A34" w:rsidP="00AA6B5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240734" w:rsidRDefault="000757BA" w:rsidP="00CD06B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240734" w:rsidRDefault="00C04DE9" w:rsidP="00C04DE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3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240734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3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240734" w:rsidRDefault="004E5AD2" w:rsidP="000C03B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03B9" w:rsidRPr="002407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240734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073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407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34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CF" w:rsidRDefault="002826CF" w:rsidP="001115E6">
      <w:pPr>
        <w:spacing w:after="0" w:line="240" w:lineRule="auto"/>
      </w:pPr>
      <w:r>
        <w:separator/>
      </w:r>
    </w:p>
  </w:endnote>
  <w:endnote w:type="continuationSeparator" w:id="0">
    <w:p w:rsidR="002826CF" w:rsidRDefault="002826CF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7F8">
          <w:rPr>
            <w:noProof/>
          </w:rPr>
          <w:t>2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CF" w:rsidRDefault="002826CF" w:rsidP="001115E6">
      <w:pPr>
        <w:spacing w:after="0" w:line="240" w:lineRule="auto"/>
      </w:pPr>
      <w:r>
        <w:separator/>
      </w:r>
    </w:p>
  </w:footnote>
  <w:footnote w:type="continuationSeparator" w:id="0">
    <w:p w:rsidR="002826CF" w:rsidRDefault="002826CF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3E7F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>
    <w:nsid w:val="592227E8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5532"/>
        </w:tabs>
        <w:ind w:left="553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174A3"/>
    <w:rsid w:val="000471A2"/>
    <w:rsid w:val="00056D70"/>
    <w:rsid w:val="0006294C"/>
    <w:rsid w:val="000744A5"/>
    <w:rsid w:val="00074DC4"/>
    <w:rsid w:val="000757BA"/>
    <w:rsid w:val="00080BDE"/>
    <w:rsid w:val="000C03B9"/>
    <w:rsid w:val="001115E6"/>
    <w:rsid w:val="00130237"/>
    <w:rsid w:val="00140773"/>
    <w:rsid w:val="00166097"/>
    <w:rsid w:val="0017328B"/>
    <w:rsid w:val="001A2B4C"/>
    <w:rsid w:val="001B7A24"/>
    <w:rsid w:val="001D7B57"/>
    <w:rsid w:val="00222A34"/>
    <w:rsid w:val="0023002D"/>
    <w:rsid w:val="00240734"/>
    <w:rsid w:val="00246E68"/>
    <w:rsid w:val="002759BF"/>
    <w:rsid w:val="002826CF"/>
    <w:rsid w:val="002C2023"/>
    <w:rsid w:val="002C22AE"/>
    <w:rsid w:val="002E6B82"/>
    <w:rsid w:val="00323D6C"/>
    <w:rsid w:val="00334009"/>
    <w:rsid w:val="00335B01"/>
    <w:rsid w:val="00336A5D"/>
    <w:rsid w:val="00336B96"/>
    <w:rsid w:val="00344FB2"/>
    <w:rsid w:val="00380316"/>
    <w:rsid w:val="00390BAF"/>
    <w:rsid w:val="003E5137"/>
    <w:rsid w:val="004162F2"/>
    <w:rsid w:val="00433BFA"/>
    <w:rsid w:val="00442A7D"/>
    <w:rsid w:val="00480D0A"/>
    <w:rsid w:val="004C1963"/>
    <w:rsid w:val="004E5AD2"/>
    <w:rsid w:val="0051261C"/>
    <w:rsid w:val="00516DD4"/>
    <w:rsid w:val="005266EF"/>
    <w:rsid w:val="005507BB"/>
    <w:rsid w:val="00555542"/>
    <w:rsid w:val="00625E06"/>
    <w:rsid w:val="006A35D5"/>
    <w:rsid w:val="006D3E63"/>
    <w:rsid w:val="00715754"/>
    <w:rsid w:val="00744DE5"/>
    <w:rsid w:val="00772BB0"/>
    <w:rsid w:val="007F485D"/>
    <w:rsid w:val="007F6594"/>
    <w:rsid w:val="007F69F4"/>
    <w:rsid w:val="00831877"/>
    <w:rsid w:val="008A631B"/>
    <w:rsid w:val="008C6C8D"/>
    <w:rsid w:val="008C7A7B"/>
    <w:rsid w:val="008E0988"/>
    <w:rsid w:val="00915D83"/>
    <w:rsid w:val="00930862"/>
    <w:rsid w:val="009B09C0"/>
    <w:rsid w:val="009D66E9"/>
    <w:rsid w:val="00A00269"/>
    <w:rsid w:val="00A00512"/>
    <w:rsid w:val="00A37A62"/>
    <w:rsid w:val="00A8253A"/>
    <w:rsid w:val="00A85B4A"/>
    <w:rsid w:val="00AA5763"/>
    <w:rsid w:val="00AA5B3A"/>
    <w:rsid w:val="00AA6B57"/>
    <w:rsid w:val="00AB1562"/>
    <w:rsid w:val="00B2508D"/>
    <w:rsid w:val="00B440FC"/>
    <w:rsid w:val="00B73E91"/>
    <w:rsid w:val="00BB360A"/>
    <w:rsid w:val="00BB773F"/>
    <w:rsid w:val="00BC028F"/>
    <w:rsid w:val="00BC209D"/>
    <w:rsid w:val="00C04DE9"/>
    <w:rsid w:val="00C329D0"/>
    <w:rsid w:val="00C40226"/>
    <w:rsid w:val="00CA1063"/>
    <w:rsid w:val="00CD06BD"/>
    <w:rsid w:val="00D4610E"/>
    <w:rsid w:val="00D83FBB"/>
    <w:rsid w:val="00D93310"/>
    <w:rsid w:val="00DE1626"/>
    <w:rsid w:val="00DF3172"/>
    <w:rsid w:val="00DF7CE3"/>
    <w:rsid w:val="00E2557C"/>
    <w:rsid w:val="00E43C58"/>
    <w:rsid w:val="00E6683E"/>
    <w:rsid w:val="00EA4792"/>
    <w:rsid w:val="00ED270E"/>
    <w:rsid w:val="00EE3E89"/>
    <w:rsid w:val="00F077F8"/>
    <w:rsid w:val="00F14A36"/>
    <w:rsid w:val="00F60E41"/>
    <w:rsid w:val="00F90D50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2018-02-21T13:20:00Z</cp:lastPrinted>
  <dcterms:created xsi:type="dcterms:W3CDTF">2018-03-07T06:53:00Z</dcterms:created>
  <dcterms:modified xsi:type="dcterms:W3CDTF">2018-03-07T06:53:00Z</dcterms:modified>
</cp:coreProperties>
</file>