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02" w:rsidRPr="00210DB9" w:rsidRDefault="00D96F02" w:rsidP="00D96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6F02" w:rsidRPr="00210DB9" w:rsidRDefault="00D96F02" w:rsidP="00D96F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DB9">
        <w:rPr>
          <w:rFonts w:ascii="Times New Roman" w:eastAsia="Times New Roman" w:hAnsi="Times New Roman" w:cs="Times New Roman"/>
          <w:b/>
          <w:sz w:val="26"/>
          <w:szCs w:val="26"/>
        </w:rPr>
        <w:t>Сообщение о существенном факте</w:t>
      </w:r>
    </w:p>
    <w:p w:rsidR="00D96F02" w:rsidRPr="00BC63B2" w:rsidRDefault="00D96F02" w:rsidP="00D96F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DB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BC63B2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совершении подконтрольной эмитенту организацией, имеющей для него существенное значение, крупной сделки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96F02" w:rsidRPr="00210DB9" w:rsidRDefault="00D96F02" w:rsidP="00D96F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D96F02" w:rsidRPr="00210DB9" w:rsidTr="00950C0A">
        <w:trPr>
          <w:cantSplit/>
        </w:trPr>
        <w:tc>
          <w:tcPr>
            <w:tcW w:w="9782" w:type="dxa"/>
            <w:gridSpan w:val="2"/>
            <w:vAlign w:val="bottom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 Общие сведения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ОАО «НГК «</w:t>
            </w:r>
            <w:proofErr w:type="spellStart"/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1027739026270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7707017509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00221-А</w:t>
            </w:r>
          </w:p>
        </w:tc>
      </w:tr>
      <w:tr w:rsidR="00D96F02" w:rsidRPr="00210DB9" w:rsidTr="00950C0A">
        <w:tc>
          <w:tcPr>
            <w:tcW w:w="4820" w:type="dxa"/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D96F02" w:rsidRPr="00210DB9" w:rsidRDefault="00FC3074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7" w:history="1">
              <w:r w:rsidR="00D96F02" w:rsidRPr="00210DB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http://www.e-disclosure.ru/portal/company.aspx?id=560</w:t>
              </w:r>
            </w:hyperlink>
          </w:p>
          <w:p w:rsidR="00D96F02" w:rsidRPr="00210DB9" w:rsidRDefault="00FC3074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8" w:history="1">
              <w:r w:rsidR="00D96F02" w:rsidRPr="00210DB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http://www.slavneft.ru</w:t>
              </w:r>
            </w:hyperlink>
          </w:p>
        </w:tc>
      </w:tr>
    </w:tbl>
    <w:p w:rsidR="00D96F02" w:rsidRPr="00210DB9" w:rsidRDefault="00D96F02" w:rsidP="00D96F02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96F02" w:rsidRPr="00210DB9" w:rsidTr="00950C0A">
        <w:tc>
          <w:tcPr>
            <w:tcW w:w="9782" w:type="dxa"/>
            <w:shd w:val="clear" w:color="auto" w:fill="auto"/>
          </w:tcPr>
          <w:p w:rsidR="00D96F02" w:rsidRPr="00210DB9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2. Содержание сообщения</w:t>
            </w:r>
          </w:p>
        </w:tc>
      </w:tr>
      <w:tr w:rsidR="00D96F02" w:rsidRPr="00210DB9" w:rsidTr="00950C0A">
        <w:trPr>
          <w:trHeight w:val="841"/>
        </w:trPr>
        <w:tc>
          <w:tcPr>
            <w:tcW w:w="9782" w:type="dxa"/>
            <w:shd w:val="clear" w:color="auto" w:fill="auto"/>
          </w:tcPr>
          <w:p w:rsidR="00D96F02" w:rsidRPr="00066D3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В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ид организации, которая совершила крупную сделку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одконтрольная эмитенту организация, имеющая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него существенное значение.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олное фирменное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="004A4DA0">
              <w:rPr>
                <w:rFonts w:ascii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="004A4DA0">
              <w:rPr>
                <w:rFonts w:ascii="Times New Roman" w:hAnsi="Times New Roman" w:cs="Times New Roman"/>
                <w:sz w:val="28"/>
                <w:szCs w:val="28"/>
              </w:rPr>
              <w:t>-Мегион</w:t>
            </w:r>
            <w:r w:rsidR="003D0C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ефтегаз»</w:t>
            </w:r>
            <w:r w:rsidR="003D0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– Югра, город </w:t>
            </w:r>
            <w:proofErr w:type="spellStart"/>
            <w:r w:rsidR="004A4DA0">
              <w:rPr>
                <w:rFonts w:ascii="Times New Roman" w:hAnsi="Times New Roman" w:cs="Times New Roman"/>
                <w:sz w:val="28"/>
                <w:szCs w:val="28"/>
              </w:rPr>
              <w:t>Мегион</w:t>
            </w:r>
            <w:proofErr w:type="spellEnd"/>
            <w:r w:rsidR="004A4DA0">
              <w:rPr>
                <w:rFonts w:ascii="Times New Roman" w:hAnsi="Times New Roman" w:cs="Times New Roman"/>
                <w:sz w:val="28"/>
                <w:szCs w:val="28"/>
              </w:rPr>
              <w:t>, улица 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 xml:space="preserve"> дом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ИНН: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8605003932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ОГРН соответствующей организации,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оторая совершила крупную сделку: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1028601354088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F02" w:rsidRPr="00066D3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К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атегория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рупная сделка, которая одновременно является сделкой, в совершении кото</w:t>
            </w:r>
            <w:r w:rsidR="00FC3074">
              <w:rPr>
                <w:rFonts w:ascii="Times New Roman" w:hAnsi="Times New Roman" w:cs="Times New Roman"/>
                <w:sz w:val="28"/>
                <w:szCs w:val="28"/>
              </w:rPr>
              <w:t>рой имелась заинтересованность.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02" w:rsidRPr="00BD10DD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Вид и предмет сделки: Договор займа.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займа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условиях, предусмотренных договором.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С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направлена совершенная сделка: </w:t>
            </w:r>
            <w:r w:rsidRPr="002A51D9">
              <w:rPr>
                <w:rFonts w:ascii="Times New Roman" w:hAnsi="Times New Roman" w:cs="Times New Roman"/>
                <w:sz w:val="28"/>
                <w:szCs w:val="28"/>
              </w:rPr>
              <w:t>Предоставление ОАО «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СН-МНГ» (заи</w:t>
            </w:r>
            <w:r w:rsidRPr="002A51D9">
              <w:rPr>
                <w:rFonts w:ascii="Times New Roman" w:hAnsi="Times New Roman" w:cs="Times New Roman"/>
                <w:sz w:val="28"/>
                <w:szCs w:val="28"/>
              </w:rPr>
              <w:t xml:space="preserve">модавец) процентного займа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ОАО «НГК «</w:t>
            </w:r>
            <w:proofErr w:type="spellStart"/>
            <w:r w:rsidR="004A4DA0">
              <w:rPr>
                <w:rFonts w:ascii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="004A4D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51D9">
              <w:rPr>
                <w:rFonts w:ascii="Times New Roman" w:hAnsi="Times New Roman" w:cs="Times New Roman"/>
                <w:sz w:val="28"/>
                <w:szCs w:val="28"/>
              </w:rPr>
              <w:t xml:space="preserve"> (заёмщик).</w:t>
            </w:r>
          </w:p>
          <w:p w:rsidR="00D96F02" w:rsidRPr="00BD10DD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С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рок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обязательств по сделке - </w:t>
            </w:r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>до «13» июня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 включительно с правом досрочного погашения, стороны и выгодоприобретатели по сделке: ОАО «</w:t>
            </w:r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>СН-МНГ» (заи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модавец)</w:t>
            </w:r>
            <w:proofErr w:type="gram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«НГК «</w:t>
            </w:r>
            <w:proofErr w:type="spellStart"/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(заёмщик), выгодоприобретатели по сделке отсутствуют.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азмер сделки в денежном выражении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="004A4DA0">
              <w:rPr>
                <w:rFonts w:ascii="Times New Roman" w:eastAsia="Times New Roman" w:hAnsi="Times New Roman" w:cs="Times New Roman"/>
                <w:sz w:val="28"/>
                <w:szCs w:val="28"/>
              </w:rPr>
              <w:t>39 493 500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и в процентах от стоимости активов подконтрольной эмитенту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которая совершила сделку: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 xml:space="preserve">25,79%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F02" w:rsidRPr="00066D3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С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сделки (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заключению договора):153 156 950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(по состоянию на 31.12.2015).</w:t>
            </w:r>
          </w:p>
          <w:p w:rsidR="00D96F02" w:rsidRPr="00066D3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Д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ата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сделки (заключения договора): </w:t>
            </w:r>
            <w:r w:rsidR="00F0346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С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ведения об одобрении сделки в случае, когда такая сделка была одобрена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органом управления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подконтрольной эмитенту организации, которая совершила сделку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аименование органа управления организации, принявше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решение об одобрении сделки: </w:t>
            </w:r>
            <w:r w:rsidR="003D0C00">
              <w:rPr>
                <w:rFonts w:ascii="Times New Roman" w:hAnsi="Times New Roman" w:cs="Times New Roman"/>
                <w:sz w:val="28"/>
                <w:szCs w:val="28"/>
              </w:rPr>
              <w:t>Общее собрание акционеров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принятия указанного решения: 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03.2016</w:t>
            </w:r>
          </w:p>
          <w:p w:rsidR="00D96F02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ата составления и номер протокола собрания (заседания) органа управления организации, на котором принято указанное решение</w:t>
            </w:r>
            <w:r w:rsidR="004A4DA0">
              <w:rPr>
                <w:rFonts w:ascii="Times New Roman" w:hAnsi="Times New Roman" w:cs="Times New Roman"/>
                <w:sz w:val="28"/>
                <w:szCs w:val="28"/>
              </w:rPr>
              <w:t>: 28.03.2016, протокол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F02" w:rsidRPr="00210DB9" w:rsidRDefault="00D96F02" w:rsidP="00950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казание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такая сделка не одобрялась: Не заполняется.</w:t>
            </w:r>
          </w:p>
        </w:tc>
      </w:tr>
    </w:tbl>
    <w:p w:rsidR="00D96F02" w:rsidRPr="00210DB9" w:rsidRDefault="00D96F02" w:rsidP="00D96F02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704"/>
        <w:gridCol w:w="284"/>
      </w:tblGrid>
      <w:tr w:rsidR="00D96F02" w:rsidRPr="00210DB9" w:rsidTr="00950C0A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D96F02" w:rsidRPr="00210DB9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3.1. Вице-президент</w:t>
            </w:r>
          </w:p>
          <w:p w:rsidR="00D96F02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от 17.12.2015 </w:t>
            </w:r>
          </w:p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F02" w:rsidRPr="00210DB9" w:rsidRDefault="00D96F02" w:rsidP="00950C0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6F02" w:rsidRPr="00210DB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02" w:rsidRPr="00210DB9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6F02" w:rsidRPr="00DA659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F02" w:rsidRPr="00210DB9" w:rsidRDefault="00D96F02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6F02" w:rsidRPr="00210DB9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4A4DA0" w:rsidP="00950C0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4A4DA0" w:rsidP="00950C0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DA659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F02" w:rsidRPr="00210DB9" w:rsidRDefault="00D96F02" w:rsidP="00950C0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F02" w:rsidRPr="00210DB9" w:rsidRDefault="00D96F02" w:rsidP="00950C0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6F02" w:rsidRPr="00210DB9" w:rsidRDefault="00D96F02" w:rsidP="00D96F02">
      <w:pPr>
        <w:rPr>
          <w:rFonts w:ascii="Times New Roman" w:hAnsi="Times New Roman" w:cs="Times New Roman"/>
          <w:sz w:val="26"/>
          <w:szCs w:val="26"/>
        </w:rPr>
      </w:pPr>
    </w:p>
    <w:p w:rsidR="00D96F02" w:rsidRPr="00210DB9" w:rsidRDefault="00D96F02" w:rsidP="00D96F02">
      <w:pPr>
        <w:rPr>
          <w:sz w:val="26"/>
          <w:szCs w:val="26"/>
        </w:rPr>
      </w:pPr>
    </w:p>
    <w:p w:rsidR="00D74A55" w:rsidRDefault="00D74A55"/>
    <w:sectPr w:rsidR="00D74A55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90" w:rsidRDefault="00F0346D">
      <w:pPr>
        <w:spacing w:after="0" w:line="240" w:lineRule="auto"/>
      </w:pPr>
      <w:r>
        <w:separator/>
      </w:r>
    </w:p>
  </w:endnote>
  <w:endnote w:type="continuationSeparator" w:id="0">
    <w:p w:rsidR="000D0F90" w:rsidRDefault="00F0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3D0C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74">
          <w:rPr>
            <w:noProof/>
          </w:rPr>
          <w:t>1</w:t>
        </w:r>
        <w:r>
          <w:fldChar w:fldCharType="end"/>
        </w:r>
      </w:p>
    </w:sdtContent>
  </w:sdt>
  <w:p w:rsidR="00C43172" w:rsidRDefault="00FC30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90" w:rsidRDefault="00F0346D">
      <w:pPr>
        <w:spacing w:after="0" w:line="240" w:lineRule="auto"/>
      </w:pPr>
      <w:r>
        <w:separator/>
      </w:r>
    </w:p>
  </w:footnote>
  <w:footnote w:type="continuationSeparator" w:id="0">
    <w:p w:rsidR="000D0F90" w:rsidRDefault="00F03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02"/>
    <w:rsid w:val="000D0F90"/>
    <w:rsid w:val="003D0C00"/>
    <w:rsid w:val="004A4DA0"/>
    <w:rsid w:val="00D74A55"/>
    <w:rsid w:val="00D96F02"/>
    <w:rsid w:val="00F0346D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F02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6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F02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2016-04-04T14:39:00Z</cp:lastPrinted>
  <dcterms:created xsi:type="dcterms:W3CDTF">2016-04-04T14:29:00Z</dcterms:created>
  <dcterms:modified xsi:type="dcterms:W3CDTF">2016-04-04T14:59:00Z</dcterms:modified>
</cp:coreProperties>
</file>