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FA29D3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FA29D3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404AA08" w:rsidR="00D60162" w:rsidRPr="00C64BAC" w:rsidRDefault="00495450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03.05.2023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3E92EA8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495450">
              <w:rPr>
                <w:b/>
                <w:i/>
                <w:sz w:val="22"/>
                <w:szCs w:val="22"/>
              </w:rPr>
              <w:t>03.05.2023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3346F04E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495450">
              <w:rPr>
                <w:b/>
                <w:i/>
                <w:sz w:val="22"/>
                <w:szCs w:val="22"/>
              </w:rPr>
              <w:t>05.05.2023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56476572" w:rsidR="004B3410" w:rsidRPr="008B2446" w:rsidRDefault="008B2446" w:rsidP="008B2446">
            <w:pPr>
              <w:spacing w:after="120" w:line="256" w:lineRule="auto"/>
              <w:ind w:left="959" w:right="57" w:hanging="142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495450" w:rsidRPr="00495450">
              <w:rPr>
                <w:b/>
                <w:i/>
                <w:spacing w:val="-2"/>
                <w:sz w:val="22"/>
                <w:szCs w:val="22"/>
              </w:rPr>
              <w:t>Об изменении штатного расписания Общества в отношении Руководителей верхнего звена</w:t>
            </w:r>
            <w:r w:rsidR="00495450">
              <w:rPr>
                <w:b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F84CFF6" w:rsidR="00D60162" w:rsidRPr="00A471F6" w:rsidRDefault="00FA29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A4F7B45" w:rsidR="00D60162" w:rsidRPr="00A471F6" w:rsidRDefault="00FA29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B7C5F"/>
    <w:rsid w:val="003115E8"/>
    <w:rsid w:val="003A49AC"/>
    <w:rsid w:val="003D596C"/>
    <w:rsid w:val="003D673C"/>
    <w:rsid w:val="00495450"/>
    <w:rsid w:val="004B3410"/>
    <w:rsid w:val="004B403F"/>
    <w:rsid w:val="00513D76"/>
    <w:rsid w:val="0056211B"/>
    <w:rsid w:val="005657D2"/>
    <w:rsid w:val="005825E9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63ABB"/>
    <w:rsid w:val="00FA29D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12</cp:revision>
  <dcterms:created xsi:type="dcterms:W3CDTF">2023-03-16T13:27:00Z</dcterms:created>
  <dcterms:modified xsi:type="dcterms:W3CDTF">2023-05-02T12:26:00Z</dcterms:modified>
</cp:coreProperties>
</file>