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 w:rsidR="00721CC6" w:rsidRDefault="00B9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 w:rsidR="00721CC6" w:rsidRDefault="00721CC6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721CC6" w:rsidRDefault="00721CC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00629A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B956D5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B956D5">
              <w:rPr>
                <w:b/>
                <w:sz w:val="20"/>
              </w:rPr>
              <w:t>;</w:t>
            </w:r>
          </w:p>
          <w:p w:rsidR="00721CC6" w:rsidRDefault="0000629A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B956D5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B956D5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721CC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112027" w:rsidP="000E1069">
            <w:pPr>
              <w:ind w:right="-439"/>
              <w:jc w:val="both"/>
            </w:pPr>
            <w:r>
              <w:t>0</w:t>
            </w:r>
            <w:r w:rsidR="000E1069">
              <w:rPr>
                <w:lang w:val="en-US"/>
              </w:rPr>
              <w:t>1</w:t>
            </w:r>
            <w:r w:rsidR="00B956D5">
              <w:t>.</w:t>
            </w:r>
            <w:r w:rsidR="000E1069">
              <w:rPr>
                <w:lang w:val="en-US"/>
              </w:rPr>
              <w:t>1</w:t>
            </w:r>
            <w:r w:rsidR="00B956D5">
              <w:t>0.2019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721CC6" w:rsidRPr="00112027" w:rsidRDefault="00B956D5">
            <w:pPr>
              <w:ind w:left="57" w:right="57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="00112027">
              <w:rPr>
                <w:b/>
                <w:iCs/>
                <w:sz w:val="24"/>
                <w:szCs w:val="24"/>
              </w:rPr>
              <w:t>на дату 30.0</w:t>
            </w:r>
            <w:r w:rsidR="0036487B" w:rsidRPr="0036487B">
              <w:rPr>
                <w:b/>
                <w:iCs/>
                <w:sz w:val="24"/>
                <w:szCs w:val="24"/>
              </w:rPr>
              <w:t>9</w:t>
            </w:r>
            <w:r w:rsidR="00112027">
              <w:rPr>
                <w:b/>
                <w:iCs/>
                <w:sz w:val="24"/>
                <w:szCs w:val="24"/>
              </w:rPr>
              <w:t>.2019 г.</w:t>
            </w:r>
          </w:p>
          <w:p w:rsidR="00B956D5" w:rsidRDefault="00B956D5">
            <w:pPr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721CC6" w:rsidRDefault="00B956D5" w:rsidP="0000629A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</w:t>
            </w:r>
            <w:r w:rsidR="0000629A" w:rsidRPr="000062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00629A" w:rsidRPr="0000629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721CC6" w:rsidRDefault="00721CC6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721CC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721CC6" w:rsidRDefault="00B956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 w:rsidRPr="00530620">
              <w:rPr>
                <w:sz w:val="24"/>
                <w:szCs w:val="24"/>
              </w:rPr>
              <w:t xml:space="preserve">(По доверенности от </w:t>
            </w:r>
            <w:r w:rsidR="0000629A" w:rsidRPr="0000629A">
              <w:rPr>
                <w:sz w:val="24"/>
                <w:szCs w:val="24"/>
              </w:rPr>
              <w:t>01</w:t>
            </w:r>
            <w:r w:rsidRPr="00530620">
              <w:rPr>
                <w:sz w:val="24"/>
                <w:szCs w:val="24"/>
              </w:rPr>
              <w:t>.07.201</w:t>
            </w:r>
            <w:r w:rsidR="0000629A" w:rsidRPr="0000629A">
              <w:rPr>
                <w:sz w:val="24"/>
                <w:szCs w:val="24"/>
              </w:rPr>
              <w:t>9</w:t>
            </w:r>
            <w:r w:rsidRPr="00530620">
              <w:rPr>
                <w:sz w:val="24"/>
                <w:szCs w:val="24"/>
              </w:rPr>
              <w:t xml:space="preserve"> № МО-</w:t>
            </w:r>
            <w:r w:rsidR="0000629A" w:rsidRPr="0000629A">
              <w:rPr>
                <w:sz w:val="24"/>
                <w:szCs w:val="24"/>
              </w:rPr>
              <w:t>735</w:t>
            </w:r>
            <w:r w:rsidRPr="00530620">
              <w:rPr>
                <w:sz w:val="24"/>
                <w:szCs w:val="24"/>
              </w:rPr>
              <w:t>)_________________________</w:t>
            </w:r>
            <w:r>
              <w:rPr>
                <w:sz w:val="24"/>
                <w:szCs w:val="24"/>
              </w:rPr>
              <w:t xml:space="preserve">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B956D5" w:rsidRDefault="00B956D5">
            <w:pPr>
              <w:ind w:left="142"/>
              <w:jc w:val="both"/>
              <w:rPr>
                <w:sz w:val="24"/>
                <w:szCs w:val="24"/>
              </w:rPr>
            </w:pPr>
          </w:p>
          <w:p w:rsidR="00721CC6" w:rsidRDefault="00B956D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</w:t>
            </w:r>
            <w:r w:rsidR="0000629A">
              <w:rPr>
                <w:sz w:val="24"/>
                <w:szCs w:val="24"/>
                <w:lang w:val="en-US"/>
              </w:rPr>
              <w:t>1</w:t>
            </w:r>
            <w:r w:rsidR="0000629A">
              <w:rPr>
                <w:sz w:val="24"/>
                <w:szCs w:val="24"/>
              </w:rPr>
              <w:t>»октября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2019 г.</w:t>
            </w:r>
          </w:p>
          <w:p w:rsidR="00721CC6" w:rsidRDefault="00B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21CC6" w:rsidRDefault="00721CC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00629A"/>
    <w:rsid w:val="000E1069"/>
    <w:rsid w:val="00112027"/>
    <w:rsid w:val="0036487B"/>
    <w:rsid w:val="00530620"/>
    <w:rsid w:val="006C33C3"/>
    <w:rsid w:val="00721CC6"/>
    <w:rsid w:val="00A80953"/>
    <w:rsid w:val="00B956D5"/>
    <w:rsid w:val="00BB2A0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12</cp:revision>
  <cp:lastPrinted>2018-06-29T13:17:00Z</cp:lastPrinted>
  <dcterms:created xsi:type="dcterms:W3CDTF">2019-01-09T10:24:00Z</dcterms:created>
  <dcterms:modified xsi:type="dcterms:W3CDTF">2019-09-02T07:18:00Z</dcterms:modified>
</cp:coreProperties>
</file>