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9349AC" w:rsidRPr="009349AC">
        <w:rPr>
          <w:rFonts w:ascii="Times New Roman" w:hAnsi="Times New Roman"/>
          <w:sz w:val="24"/>
        </w:rPr>
        <w:t>042</w:t>
      </w:r>
      <w:r w:rsidRPr="009349AC">
        <w:rPr>
          <w:rFonts w:ascii="Times New Roman" w:hAnsi="Times New Roman"/>
          <w:sz w:val="24"/>
        </w:rPr>
        <w:t>-</w:t>
      </w:r>
      <w:r w:rsidRPr="00D53E31">
        <w:rPr>
          <w:rFonts w:ascii="Times New Roman" w:hAnsi="Times New Roman"/>
          <w:sz w:val="24"/>
        </w:rPr>
        <w:t>КС-201</w:t>
      </w:r>
      <w:r w:rsidR="00A7794F">
        <w:rPr>
          <w:rFonts w:ascii="Times New Roman" w:hAnsi="Times New Roman"/>
          <w:sz w:val="24"/>
        </w:rPr>
        <w:t>6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E41550" w:rsidRPr="00E41550" w:rsidRDefault="00E41550" w:rsidP="00E41550">
      <w:pPr>
        <w:spacing w:before="0"/>
        <w:rPr>
          <w:rFonts w:ascii="Times New Roman" w:hAnsi="Times New Roman"/>
          <w:sz w:val="24"/>
        </w:rPr>
      </w:pPr>
    </w:p>
    <w:p w:rsidR="0082368E" w:rsidRPr="0082368E" w:rsidRDefault="00C958AA" w:rsidP="00C958AA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b/>
          <w:bCs/>
          <w:kern w:val="1"/>
          <w:sz w:val="24"/>
          <w:lang w:eastAsia="ar-SA"/>
        </w:rPr>
        <w:t>1.</w:t>
      </w:r>
      <w:r w:rsidR="0082368E" w:rsidRPr="0082368E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</w:p>
    <w:p w:rsidR="0082368E" w:rsidRPr="0082368E" w:rsidRDefault="0082368E" w:rsidP="0082368E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82368E" w:rsidRPr="0082368E" w:rsidRDefault="0082368E" w:rsidP="0082368E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82368E">
        <w:rPr>
          <w:rFonts w:ascii="Times New Roman" w:hAnsi="Times New Roman"/>
          <w:b/>
          <w:iCs/>
          <w:kern w:val="1"/>
          <w:sz w:val="24"/>
          <w:lang w:eastAsia="ar-SA"/>
        </w:rPr>
        <w:t>Общие положения.</w:t>
      </w:r>
    </w:p>
    <w:p w:rsidR="0082368E" w:rsidRPr="0082368E" w:rsidRDefault="0082368E" w:rsidP="0082368E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2368E">
        <w:rPr>
          <w:rFonts w:ascii="Times New Roman" w:hAnsi="Times New Roman"/>
          <w:kern w:val="1"/>
          <w:sz w:val="24"/>
          <w:lang w:eastAsia="ar-SA"/>
        </w:rPr>
        <w:t>: выполнение Комплекса работ по ревизии и испытанию запорной арматуры, пружинных предохранительных клапанов (ППК) и переключающих устройств (ПУ) на объектах капитального строительства и технического перевооружения ОАО «Славнефть-ЯНОС</w:t>
      </w:r>
      <w:r w:rsidR="00C958AA">
        <w:rPr>
          <w:rFonts w:ascii="Times New Roman" w:hAnsi="Times New Roman"/>
          <w:kern w:val="1"/>
          <w:sz w:val="24"/>
          <w:lang w:eastAsia="ar-SA"/>
        </w:rPr>
        <w:t>»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в соответствии с выдаваемым Заказчиком: перечнем арматуры, ППК и ПУ, указанным в Приложении №1 к проекту договора подряда, перечнем операций, необходимых для ревизии и испытания (Приложение №2 к проекту договора подряда), а также наряд-заказами на проведение ревизии и испытания запорной арматуры, ППК и ПУ (Приложение №3 к проекту договора подряда).</w:t>
      </w:r>
    </w:p>
    <w:p w:rsidR="0082368E" w:rsidRPr="0082368E" w:rsidRDefault="0082368E" w:rsidP="0082368E">
      <w:pPr>
        <w:suppressAutoHyphens/>
        <w:spacing w:before="0"/>
        <w:ind w:firstLine="709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82368E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в виде одного лота.</w:t>
      </w:r>
    </w:p>
    <w:p w:rsidR="0082368E" w:rsidRPr="0082368E" w:rsidRDefault="0082368E" w:rsidP="0082368E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Содержание комплекса работ, вошедших в объем закупки:</w:t>
      </w: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Ревизия и испытание запорной арматуры, пружинных предохранительных клапанов и переключающих устройств на объектах капитального строительства и технического перевооружения ОАО «Славнефть-ЯНОС» в соответствии с выдаваемым Заказчиком: перечнем арматуры, ППК и ПУ, указанным в Приложении №1 к проекту договора подряда, перечнем операций, необходимых для ревизии и испытания (Приложение №2 к проекту договора подряда), а также наряд-заказами на проведение ревизии и испытания запорной арматуры, ППК и ПУ (Приложение №3 к проекту договора подряда).</w:t>
      </w:r>
    </w:p>
    <w:p w:rsidR="0082368E" w:rsidRPr="0082368E" w:rsidRDefault="0082368E" w:rsidP="0082368E">
      <w:pPr>
        <w:suppressAutoHyphens/>
        <w:spacing w:before="0"/>
        <w:ind w:left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82368E" w:rsidRPr="0082368E" w:rsidRDefault="0082368E" w:rsidP="0082368E">
      <w:pPr>
        <w:suppressAutoHyphens/>
        <w:spacing w:before="0"/>
        <w:ind w:firstLine="54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Предоставленная контрагентом договорная цена работ, вошедших в объем закупки, должна включать в себя стоимость полного комплекса необходимых работ по ревизии и испытанию запорной арматуры, пружинных предохранительных клапанов и переключающих устройств.</w:t>
      </w:r>
    </w:p>
    <w:p w:rsidR="0082368E" w:rsidRPr="0082368E" w:rsidRDefault="0082368E" w:rsidP="0082368E">
      <w:pPr>
        <w:suppressAutoHyphens/>
        <w:spacing w:before="0"/>
        <w:ind w:firstLine="54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Стоимость работ Контрагента должна быть сформирована в соответствии с выданной технической документацией: перечнем арматуры, ППК и ПУ (указанным в Приложении №1 к договору) и перечнем операций, необходимых для ревизии и испытания (Приложение №2 к договору).</w:t>
      </w:r>
    </w:p>
    <w:p w:rsidR="0082368E" w:rsidRPr="0082368E" w:rsidRDefault="0082368E" w:rsidP="0082368E">
      <w:pPr>
        <w:suppressAutoHyphens/>
        <w:spacing w:before="0"/>
        <w:ind w:firstLine="709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82368E">
        <w:rPr>
          <w:rFonts w:ascii="Times New Roman" w:hAnsi="Times New Roman"/>
          <w:b/>
          <w:kern w:val="1"/>
          <w:sz w:val="24"/>
          <w:lang w:eastAsia="ar-SA"/>
        </w:rPr>
        <w:t>Выбор Подрядчика на проведение вышеуказанного комплекса работ будет осуществляться в два этапа:</w:t>
      </w: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1. Этап оценки соответствия технических частей оферт – по совокупности критериев, указанных в форме «Требования к контрагенту»</w:t>
      </w: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2. Этап рассмотрения коммерческих частей оферт – по совокупности следующих критериев оценки:</w:t>
      </w:r>
    </w:p>
    <w:p w:rsidR="0082368E" w:rsidRPr="0082368E" w:rsidRDefault="0082368E" w:rsidP="0082368E">
      <w:pPr>
        <w:suppressAutoHyphens/>
        <w:spacing w:before="0"/>
        <w:ind w:firstLine="284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- договорная цена работ;</w:t>
      </w:r>
    </w:p>
    <w:p w:rsidR="0082368E" w:rsidRPr="0082368E" w:rsidRDefault="0082368E" w:rsidP="0082368E">
      <w:pPr>
        <w:suppressAutoHyphens/>
        <w:spacing w:before="0"/>
        <w:ind w:firstLine="284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- условия оплаты,</w:t>
      </w:r>
    </w:p>
    <w:p w:rsidR="0082368E" w:rsidRPr="0082368E" w:rsidRDefault="0082368E" w:rsidP="0082368E">
      <w:pPr>
        <w:suppressAutoHyphens/>
        <w:spacing w:before="0"/>
        <w:ind w:firstLine="284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- соответствие предложения контрагента требованиям Заказчика, изложенным в настоящем ПДО, в том числе, но, не ограничиваясь: с условиями и текстом договора, сроками выполнения работ.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b/>
          <w:kern w:val="1"/>
          <w:sz w:val="24"/>
          <w:u w:val="single"/>
          <w:lang w:eastAsia="ar-SA"/>
        </w:rPr>
        <w:t>В объем закупки не включены</w:t>
      </w:r>
      <w:r w:rsidRPr="0082368E">
        <w:rPr>
          <w:rFonts w:ascii="Times New Roman" w:hAnsi="Times New Roman"/>
          <w:b/>
          <w:kern w:val="1"/>
          <w:sz w:val="24"/>
          <w:lang w:eastAsia="ar-SA"/>
        </w:rPr>
        <w:t>: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вновь поступающая арматура по объектам капитального строительства и технического перевооружения в 2016-2017 гг., не учтенная в объемах настоящего ПДО. 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bCs/>
          <w:i/>
          <w:kern w:val="1"/>
          <w:sz w:val="24"/>
          <w:lang w:eastAsia="ar-SA"/>
        </w:rPr>
      </w:pPr>
      <w:r w:rsidRPr="0082368E">
        <w:rPr>
          <w:rFonts w:ascii="Times New Roman" w:hAnsi="Times New Roman"/>
          <w:i/>
          <w:kern w:val="1"/>
          <w:sz w:val="24"/>
          <w:lang w:eastAsia="ar-SA"/>
        </w:rPr>
        <w:t xml:space="preserve">Ревизия и испытание дополнительного объема арматуры будет производиться в рамках максимальной цены договора по единичным расценкам, утвержденным в Приложении №1 к </w:t>
      </w:r>
      <w:r w:rsidRPr="0082368E">
        <w:rPr>
          <w:rFonts w:ascii="Times New Roman" w:hAnsi="Times New Roman"/>
          <w:i/>
          <w:kern w:val="1"/>
          <w:sz w:val="24"/>
          <w:lang w:eastAsia="ar-SA"/>
        </w:rPr>
        <w:lastRenderedPageBreak/>
        <w:t>основному договору. Дополнительный объем по ревизии и испытанию арматуры не может превышать 30% от объемов работ по основному договору.</w:t>
      </w: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82368E">
        <w:rPr>
          <w:rFonts w:ascii="Times New Roman" w:hAnsi="Times New Roman"/>
          <w:kern w:val="1"/>
          <w:sz w:val="24"/>
          <w:lang w:eastAsia="ar-SA"/>
        </w:rPr>
        <w:t>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 xml:space="preserve">Начало всего Комплекса работ - с даты подписания договора. Окончание всего комплекса работ – до 30 апреля 2017 г. 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Детальные сроки начала и окончания каждой работы будут указаны в выдаваемом Заказчиком наряд-заказе (по форме Приложения №3).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82368E" w:rsidRPr="0082368E" w:rsidRDefault="0082368E" w:rsidP="0082368E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Условия оплаты работ: (согласно статье 4 проекта Договора)</w:t>
      </w: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В течение 90 календарных дней после подписания акта приёмки выполненных работ формы КС-2, справки стоимости выполненных работ формы КС-3 и устранения всех выявленных дефектов.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82368E" w:rsidRPr="0082368E" w:rsidRDefault="0082368E" w:rsidP="0082368E">
      <w:pPr>
        <w:spacing w:before="0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82368E">
        <w:rPr>
          <w:rFonts w:ascii="Times New Roman" w:hAnsi="Times New Roman"/>
          <w:b/>
          <w:iCs/>
          <w:kern w:val="1"/>
          <w:sz w:val="24"/>
          <w:lang w:eastAsia="ar-SA"/>
        </w:rPr>
        <w:t>Основные требования к продукту.</w:t>
      </w:r>
    </w:p>
    <w:p w:rsidR="0082368E" w:rsidRPr="0082368E" w:rsidRDefault="0082368E" w:rsidP="0082368E">
      <w:pPr>
        <w:suppressAutoHyphens/>
        <w:autoSpaceDE w:val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 xml:space="preserve">Весь комплекс работ должен выполняться </w:t>
      </w:r>
      <w:r w:rsidRPr="0082368E">
        <w:rPr>
          <w:rFonts w:ascii="Times New Roman" w:hAnsi="Times New Roman"/>
          <w:spacing w:val="4"/>
          <w:kern w:val="1"/>
          <w:sz w:val="24"/>
          <w:lang w:eastAsia="ar-SA"/>
        </w:rPr>
        <w:t>в соответствии с приложениями №1-3 к проекту договора, а также с Процедурой «Верификация закупленной продукции. Входной контроль оборудования и материалов» СМК-ПК-7 (Приложение №4),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быть надлежащего качества, отвечать требованиям соответствующих стандартов, норм и технических условий.</w:t>
      </w:r>
    </w:p>
    <w:p w:rsidR="00C958AA" w:rsidRDefault="00C958AA" w:rsidP="00953FF4">
      <w:pPr>
        <w:autoSpaceDE w:val="0"/>
        <w:autoSpaceDN w:val="0"/>
        <w:adjustRightInd w:val="0"/>
        <w:spacing w:before="0"/>
        <w:jc w:val="center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C958AA" w:rsidRDefault="00C958AA" w:rsidP="00953FF4">
      <w:pPr>
        <w:autoSpaceDE w:val="0"/>
        <w:autoSpaceDN w:val="0"/>
        <w:adjustRightInd w:val="0"/>
        <w:spacing w:before="0"/>
        <w:jc w:val="center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953FF4" w:rsidRPr="00953FF4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 w:rsidRPr="00953FF4">
        <w:rPr>
          <w:rFonts w:ascii="Times New Roman" w:eastAsia="Calibri" w:hAnsi="Times New Roman"/>
          <w:b/>
          <w:sz w:val="24"/>
          <w:lang w:eastAsia="en-US"/>
        </w:rPr>
        <w:t>Предмет закупки:</w:t>
      </w:r>
      <w:r w:rsidRPr="00953FF4">
        <w:rPr>
          <w:rFonts w:ascii="Times New Roman" w:eastAsia="Calibri" w:hAnsi="Times New Roman"/>
          <w:sz w:val="24"/>
          <w:lang w:eastAsia="en-US"/>
        </w:rPr>
        <w:t xml:space="preserve"> </w:t>
      </w:r>
      <w:r w:rsidRPr="00953FF4">
        <w:rPr>
          <w:rFonts w:ascii="Times New Roman" w:eastAsia="Calibri" w:hAnsi="Times New Roman"/>
          <w:sz w:val="24"/>
          <w:u w:val="single"/>
          <w:lang w:eastAsia="en-US"/>
        </w:rPr>
        <w:t>«Комплекс работ по ревизии и испытанию запорной арматуры, пружинных предохранительных клапанов и переключающих устройств на объектах капитального строительства и технического перевооружения ОАО «Славнефть-ЯНОС»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49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277"/>
        <w:gridCol w:w="2125"/>
      </w:tblGrid>
      <w:tr w:rsidR="00953FF4" w:rsidRPr="00953FF4" w:rsidTr="00E93160">
        <w:trPr>
          <w:trHeight w:val="300"/>
          <w:tblHeader/>
          <w:jc w:val="center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bookmarkStart w:id="0" w:name="_GoBack"/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277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125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bookmarkEnd w:id="0"/>
      <w:tr w:rsidR="00953FF4" w:rsidRPr="00953FF4" w:rsidTr="006765DF">
        <w:trPr>
          <w:trHeight w:val="300"/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953FF4" w:rsidRPr="00953FF4" w:rsidTr="00E93160">
        <w:trPr>
          <w:trHeight w:val="164"/>
          <w:tblHeader/>
          <w:jc w:val="center"/>
        </w:trPr>
        <w:tc>
          <w:tcPr>
            <w:tcW w:w="567" w:type="dxa"/>
            <w:shd w:val="clear" w:color="auto" w:fill="D9D9D9"/>
            <w:noWrap/>
            <w:vAlign w:val="center"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D9D9D9"/>
            <w:vAlign w:val="center"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953FF4" w:rsidRPr="00953FF4" w:rsidRDefault="00953FF4" w:rsidP="00E93160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953FF4" w:rsidRPr="00953FF4" w:rsidTr="006765DF">
        <w:trPr>
          <w:trHeight w:val="56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rPr>
                <w:rFonts w:ascii="Times New Roman" w:hAnsi="Times New Roman"/>
                <w:sz w:val="20"/>
                <w:szCs w:val="20"/>
              </w:rPr>
            </w:pPr>
            <w:r w:rsidRPr="00953FF4">
              <w:rPr>
                <w:rFonts w:ascii="Times New Roman" w:hAnsi="Times New Roman"/>
                <w:b/>
                <w:sz w:val="20"/>
                <w:szCs w:val="20"/>
              </w:rPr>
              <w:t>&lt;Общие требования&gt;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kern w:val="1"/>
                <w:sz w:val="20"/>
                <w:szCs w:val="20"/>
                <w:lang w:eastAsia="ar-SA"/>
              </w:rPr>
              <w:t>Подтверждение Контрагентом выполнения работ собственными силами в полном объеме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за подписью руководителя организации о готовности выполнения требования</w:t>
            </w:r>
            <w:r w:rsidRPr="00953FF4">
              <w:rPr>
                <w:rFonts w:ascii="Times New Roman" w:eastAsia="Calibri" w:hAnsi="Times New Roman"/>
                <w:kern w:val="1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«Славнефть-ЯНОС».</w:t>
            </w:r>
          </w:p>
          <w:p w:rsidR="00953FF4" w:rsidRPr="00953FF4" w:rsidRDefault="00953FF4" w:rsidP="00953FF4">
            <w:pPr>
              <w:suppressAutoHyphens/>
              <w:autoSpaceDE w:val="0"/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uppressAutoHyphens/>
              <w:autoSpaceDE w:val="0"/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Справка (в свободной форме) об отсутствии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uppressAutoHyphens/>
              <w:autoSpaceDE w:val="0"/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</w:t>
            </w: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uppressAutoHyphens/>
              <w:autoSpaceDE w:val="0"/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</w:t>
            </w: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договоров в связи с существенными нарушениями его условий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Да/нет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953FF4">
              <w:rPr>
                <w:rFonts w:ascii="Times New Roman" w:hAnsi="Times New Roman"/>
                <w:b/>
                <w:sz w:val="20"/>
                <w:szCs w:val="20"/>
              </w:rPr>
              <w:t>&lt;Опыт работы&gt;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napToGrid w:val="0"/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Наличие опыта выполнения работ по предмету закупки на объектах нефтепереработки, в том числе, но, не ограничиваясь, на ОАО «Славнефть-ЯНОС», ОАО «Газпром нефть», ОАО «НК «Роснефть»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32134E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Справка о заключенных и выполненных договорах за последние 3 года, аналогичных по объему, срокам, составу и прочим характеристикам тем, которые указаны в Требованиях к предмету закупки, за подписью руководителя организации и скрепленная печатью организации</w:t>
            </w:r>
            <w:r w:rsid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(Приложение № 6 к настоящему ПДО)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napToGrid w:val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Лет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napToGrid w:val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и более</w:t>
            </w: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rPr>
                <w:rFonts w:ascii="Times New Roman" w:hAnsi="Times New Roman"/>
                <w:b/>
                <w:sz w:val="20"/>
                <w:szCs w:val="20"/>
              </w:rPr>
            </w:pPr>
            <w:r w:rsidRPr="00953FF4">
              <w:rPr>
                <w:rFonts w:ascii="Times New Roman" w:hAnsi="Times New Roman"/>
                <w:b/>
                <w:sz w:val="20"/>
                <w:szCs w:val="20"/>
              </w:rPr>
              <w:t>&lt;Оснащенность производства, наличие кадровых ресурсов&gt;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kern w:val="1"/>
                <w:sz w:val="20"/>
                <w:szCs w:val="20"/>
                <w:lang w:eastAsia="ar-SA"/>
              </w:rPr>
              <w:t xml:space="preserve">Наличие у Контрагента производственной базы для приемки и складирования арматуры в соответствии с Приложением №1 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за подписью руководителя организации о наличии необходимой производственной базы</w:t>
            </w:r>
            <w:r w:rsidRPr="00953FF4">
              <w:rPr>
                <w:rFonts w:ascii="Times New Roman" w:eastAsia="Calibri" w:hAnsi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Да</w:t>
            </w: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Наличие в штате Контрагента обученного персонала по ревизии и испытанию запорной арматуры, пружинных предохранительных клапанов и переключающих устройств, имеющих опыт работы по аналогичным работам 3 и более лет. 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32134E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Справка о наличии кадровых ресурсов для выполнения работ по предмету закупки за подписью руководителя организации и скрепленная печатью организации</w:t>
            </w:r>
            <w:r w:rsid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2134E" w:rsidRP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(Приложение № </w:t>
            </w:r>
            <w:r w:rsid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  <w:r w:rsidR="0032134E" w:rsidRP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к настоящему ПДО)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 человек и более</w:t>
            </w: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Наличие необходимого оборудования для проведения работ по ревизии и испытанию запорной арматуры, пружинных предохранительных клапанов и переключающих устройств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32134E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Справка о наличии необходимого оборудования для выполнения работ по предмету закупки за подписью руководителя организации и скрепленная печатью организации</w:t>
            </w:r>
            <w:r w:rsid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32134E" w:rsidRP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(Приложение № </w:t>
            </w:r>
            <w:r w:rsid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  <w:r w:rsidR="0032134E" w:rsidRPr="003213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к настоящему ПДО)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Стенд для испытания запорной арматуры Ду 25-800 Ру 24 МПа – не </w:t>
            </w:r>
            <w:r w:rsidRPr="00AC63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менее 2 ед</w:t>
            </w: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.;</w:t>
            </w:r>
          </w:p>
          <w:p w:rsidR="00953FF4" w:rsidRPr="00AC637F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Стенд для испытания предохранительных клапанов Ду до 250 мм Ру 24Мпа – не </w:t>
            </w:r>
            <w:r w:rsidRPr="00AC63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менее 2 ед.;</w:t>
            </w:r>
          </w:p>
          <w:p w:rsidR="00953FF4" w:rsidRPr="00AC637F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C63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для настройки предохранительных клапанов Ду до 250 мм Ру 24Мпа – не менее 1 ед.;</w:t>
            </w:r>
          </w:p>
          <w:p w:rsidR="00953FF4" w:rsidRPr="00AC637F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C63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для ревизии и испытания переключающих устройств Ду до 250 мм, Ру  16 Мпа – 1 ед.;</w:t>
            </w:r>
          </w:p>
          <w:p w:rsidR="00953FF4" w:rsidRPr="00AC637F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C63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для сборки крышек задвижек – 1 ед.;</w:t>
            </w:r>
          </w:p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AC63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Стенд гидрозажимной – не менее 2 ед.</w:t>
            </w: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Согласие на выполнение работ в вечернее и ночное время, в выходные и праздничные дни.</w:t>
            </w: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953FF4" w:rsidRPr="00953FF4" w:rsidTr="006765DF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Предоставление актов по результатам проведения входного контроля и испытаний в соответствии с СМК-ПК-7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953FF4" w:rsidRPr="00953FF4" w:rsidRDefault="00953FF4" w:rsidP="00953FF4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Письмо в свободной форме на фирменном бланке с печатью за подписью руководителя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53FF4" w:rsidRPr="00953FF4" w:rsidRDefault="00953FF4" w:rsidP="006765DF">
            <w:pPr>
              <w:spacing w:befor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953FF4" w:rsidRPr="00953FF4" w:rsidRDefault="00953FF4" w:rsidP="00953FF4">
      <w:pPr>
        <w:spacing w:before="0"/>
        <w:jc w:val="both"/>
        <w:rPr>
          <w:rFonts w:eastAsia="Calibri" w:cs="Arial"/>
          <w:sz w:val="20"/>
          <w:szCs w:val="20"/>
          <w:lang w:eastAsia="en-US"/>
        </w:rPr>
      </w:pPr>
    </w:p>
    <w:p w:rsidR="00D549DA" w:rsidRPr="00D53E31" w:rsidRDefault="00D549DA" w:rsidP="00D549D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B96DC1" w:rsidRPr="00D53E31" w:rsidRDefault="00B96DC1" w:rsidP="00B96DC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C958AA" w:rsidRDefault="00C958A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C958AA" w:rsidRDefault="00C958A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95B78" w:rsidRDefault="00295B7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65DF" w:rsidRDefault="006765DF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D549DA" w:rsidRPr="00D53E31" w:rsidRDefault="00D549D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958AA">
        <w:rPr>
          <w:rFonts w:ascii="Times New Roman" w:hAnsi="Times New Roman"/>
          <w:sz w:val="24"/>
        </w:rPr>
        <w:t>042</w:t>
      </w:r>
      <w:r w:rsidRPr="00D53E31">
        <w:rPr>
          <w:rFonts w:ascii="Times New Roman" w:hAnsi="Times New Roman"/>
          <w:sz w:val="24"/>
        </w:rPr>
        <w:t>-КС-201</w:t>
      </w:r>
      <w:r w:rsidR="00C958AA">
        <w:rPr>
          <w:rFonts w:ascii="Times New Roman" w:hAnsi="Times New Roman"/>
          <w:sz w:val="24"/>
        </w:rPr>
        <w:t>6</w:t>
      </w:r>
    </w:p>
    <w:p w:rsidR="00B82E3B" w:rsidRDefault="00B82E3B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295B78" w:rsidRDefault="00D549DA" w:rsidP="00295B78">
      <w:pPr>
        <w:jc w:val="both"/>
        <w:rPr>
          <w:rFonts w:ascii="Times New Roman" w:hAnsi="Times New Roman"/>
          <w:szCs w:val="22"/>
        </w:rPr>
      </w:pPr>
      <w:r w:rsidRPr="006765DF">
        <w:rPr>
          <w:rFonts w:ascii="Times New Roman" w:hAnsi="Times New Roman"/>
          <w:szCs w:val="22"/>
        </w:rPr>
        <w:t>1. Изучив условия предложения делать оферты №</w:t>
      </w:r>
      <w:r w:rsidR="004E0F1C" w:rsidRPr="006765DF">
        <w:rPr>
          <w:rFonts w:ascii="Times New Roman" w:hAnsi="Times New Roman"/>
          <w:szCs w:val="22"/>
        </w:rPr>
        <w:t xml:space="preserve"> </w:t>
      </w:r>
      <w:r w:rsidR="00C958AA" w:rsidRPr="006765DF">
        <w:rPr>
          <w:rFonts w:ascii="Times New Roman" w:hAnsi="Times New Roman"/>
          <w:szCs w:val="22"/>
        </w:rPr>
        <w:t>042</w:t>
      </w:r>
      <w:r w:rsidRPr="006765DF">
        <w:rPr>
          <w:rFonts w:ascii="Times New Roman" w:hAnsi="Times New Roman"/>
          <w:szCs w:val="22"/>
        </w:rPr>
        <w:t>-КС-201</w:t>
      </w:r>
      <w:r w:rsidR="00C958AA" w:rsidRPr="006765DF">
        <w:rPr>
          <w:rFonts w:ascii="Times New Roman" w:hAnsi="Times New Roman"/>
          <w:szCs w:val="22"/>
        </w:rPr>
        <w:t>6</w:t>
      </w:r>
      <w:r w:rsidRPr="006765DF">
        <w:rPr>
          <w:rFonts w:ascii="Times New Roman" w:hAnsi="Times New Roman"/>
          <w:szCs w:val="22"/>
        </w:rPr>
        <w:t xml:space="preserve"> от </w:t>
      </w:r>
      <w:r w:rsidR="006765DF" w:rsidRPr="006765DF">
        <w:rPr>
          <w:rFonts w:ascii="Times New Roman" w:hAnsi="Times New Roman"/>
          <w:szCs w:val="22"/>
        </w:rPr>
        <w:t>25.02.16</w:t>
      </w:r>
      <w:r w:rsidRPr="006765DF">
        <w:rPr>
          <w:rFonts w:ascii="Times New Roman" w:hAnsi="Times New Roman"/>
          <w:szCs w:val="22"/>
        </w:rPr>
        <w:t>, мы &lt;наименование</w:t>
      </w:r>
      <w:r w:rsidRPr="00D53E31">
        <w:rPr>
          <w:rFonts w:ascii="Times New Roman" w:hAnsi="Times New Roman"/>
          <w:szCs w:val="22"/>
        </w:rPr>
        <w:t xml:space="preserve">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</w:t>
      </w:r>
      <w:r w:rsidR="003775DB">
        <w:rPr>
          <w:rFonts w:ascii="Times New Roman" w:hAnsi="Times New Roman"/>
          <w:szCs w:val="22"/>
        </w:rPr>
        <w:t xml:space="preserve">на </w:t>
      </w:r>
      <w:r w:rsidR="003775DB" w:rsidRPr="003775DB">
        <w:rPr>
          <w:rFonts w:ascii="Times New Roman" w:hAnsi="Times New Roman"/>
          <w:b/>
          <w:szCs w:val="22"/>
        </w:rPr>
        <w:t>выполнение комплекса работ по ревизии и испытанию запорной арматуры, пружинных предохранительных клапанов и переключающих устройств на объектах капитального строительства и технического перевооружения ОАО «Славнефть-ЯНОС»</w:t>
      </w:r>
      <w:r w:rsidRPr="00D53E31">
        <w:rPr>
          <w:rFonts w:ascii="Times New Roman" w:hAnsi="Times New Roman"/>
          <w:b/>
          <w:szCs w:val="22"/>
        </w:rPr>
        <w:t xml:space="preserve"> </w:t>
      </w:r>
      <w:r w:rsidRPr="00D53E31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295B78" w:rsidRPr="00295B78" w:rsidRDefault="00295B78" w:rsidP="00295B78">
      <w:pPr>
        <w:jc w:val="both"/>
        <w:rPr>
          <w:rFonts w:ascii="Times New Roman" w:hAnsi="Times New Roman"/>
          <w:sz w:val="23"/>
          <w:szCs w:val="23"/>
        </w:rPr>
      </w:pPr>
      <w:r w:rsidRPr="00295B78">
        <w:rPr>
          <w:rFonts w:ascii="Times New Roman" w:hAnsi="Times New Roman"/>
          <w:szCs w:val="22"/>
        </w:rPr>
        <w:t xml:space="preserve">2. </w:t>
      </w:r>
      <w:r w:rsidRPr="00295B78">
        <w:rPr>
          <w:rFonts w:ascii="Times New Roman" w:hAnsi="Times New Roman"/>
          <w:sz w:val="23"/>
          <w:szCs w:val="23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Pr="00295B78">
        <w:rPr>
          <w:rFonts w:ascii="Times New Roman" w:hAnsi="Times New Roman"/>
          <w:b/>
          <w:sz w:val="23"/>
          <w:szCs w:val="23"/>
        </w:rPr>
        <w:t>&lt;номер оферты&gt;</w:t>
      </w:r>
      <w:r w:rsidRPr="00295B78">
        <w:rPr>
          <w:rFonts w:ascii="Times New Roman" w:hAnsi="Times New Roman"/>
          <w:sz w:val="23"/>
          <w:szCs w:val="23"/>
        </w:rPr>
        <w:t xml:space="preserve"> от </w:t>
      </w:r>
      <w:r w:rsidRPr="00295B78">
        <w:rPr>
          <w:rFonts w:ascii="Times New Roman" w:hAnsi="Times New Roman"/>
          <w:b/>
          <w:sz w:val="23"/>
          <w:szCs w:val="23"/>
        </w:rPr>
        <w:t xml:space="preserve">&lt;дата оферты&gt; </w:t>
      </w:r>
      <w:r w:rsidRPr="00295B78">
        <w:rPr>
          <w:rFonts w:ascii="Times New Roman" w:hAnsi="Times New Roman"/>
          <w:sz w:val="23"/>
          <w:szCs w:val="23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D549DA" w:rsidRPr="00D53E31" w:rsidRDefault="00295B78" w:rsidP="00D549D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</w:t>
      </w:r>
      <w:r w:rsidR="00D549DA" w:rsidRPr="00D53E31">
        <w:rPr>
          <w:rFonts w:ascii="Times New Roman" w:hAnsi="Times New Roman"/>
          <w:szCs w:val="22"/>
        </w:rPr>
        <w:t>. Сообщаем о себе следующее: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ИНН __________________________________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ind w:left="539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D53E31" w:rsidRDefault="00295B78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</w:t>
      </w:r>
      <w:r w:rsidR="00D549DA" w:rsidRPr="00D53E31">
        <w:rPr>
          <w:rFonts w:ascii="Times New Roman" w:hAnsi="Times New Roman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D53E31" w:rsidRDefault="00295B78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</w:t>
      </w:r>
      <w:r w:rsidR="00D549DA" w:rsidRPr="00D53E31">
        <w:rPr>
          <w:rFonts w:ascii="Times New Roman" w:hAnsi="Times New Roman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Руководитель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Главный бухгалтер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</w:rPr>
        <w:br w:type="page"/>
      </w: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958AA">
        <w:rPr>
          <w:rFonts w:ascii="Times New Roman" w:hAnsi="Times New Roman"/>
          <w:sz w:val="24"/>
        </w:rPr>
        <w:t>042</w:t>
      </w:r>
      <w:r w:rsidRPr="00D53E31">
        <w:rPr>
          <w:rFonts w:ascii="Times New Roman" w:hAnsi="Times New Roman"/>
          <w:sz w:val="24"/>
        </w:rPr>
        <w:t>-КС-201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D53E31" w:rsidRDefault="0008315A" w:rsidP="0008315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08315A">
              <w:rPr>
                <w:rFonts w:ascii="Times New Roman" w:hAnsi="Times New Roman"/>
                <w:b/>
                <w:sz w:val="20"/>
                <w:szCs w:val="20"/>
              </w:rPr>
              <w:t>омплекс работ по ревизии и испытанию запорной арматуры, пружинных предохранительных клапанов и переключающих устройств на объектах капитального строительства и технического перевооружения ОАО «Славнефть-ЯНОС»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84"/>
        </w:trPr>
        <w:tc>
          <w:tcPr>
            <w:tcW w:w="9462" w:type="dxa"/>
            <w:gridSpan w:val="2"/>
          </w:tcPr>
          <w:p w:rsidR="00D549DA" w:rsidRPr="00D53E31" w:rsidRDefault="00D549DA" w:rsidP="000F6356">
            <w:pPr>
              <w:ind w:right="-143"/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Предложении твердой договор</w:t>
            </w:r>
            <w:r w:rsidR="000F6356">
              <w:rPr>
                <w:rFonts w:ascii="Times New Roman" w:hAnsi="Times New Roman"/>
                <w:b/>
                <w:sz w:val="20"/>
                <w:szCs w:val="20"/>
              </w:rPr>
              <w:t>ной цены (Приложение №1 к проекту договора</w:t>
            </w: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) и Регламенте определения стоимости работ на весь период их выполнения (Приложение №</w:t>
            </w:r>
            <w:r w:rsidR="000F63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 xml:space="preserve">2 к </w:t>
            </w:r>
            <w:r w:rsidR="000F6356" w:rsidRPr="000F6356">
              <w:rPr>
                <w:rFonts w:ascii="Times New Roman" w:hAnsi="Times New Roman"/>
                <w:b/>
                <w:sz w:val="20"/>
                <w:szCs w:val="20"/>
              </w:rPr>
              <w:t>проекту договора</w:t>
            </w: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36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958AA">
        <w:rPr>
          <w:rFonts w:ascii="Times New Roman" w:hAnsi="Times New Roman"/>
          <w:sz w:val="24"/>
        </w:rPr>
        <w:t>042</w:t>
      </w:r>
      <w:r w:rsidRPr="00D53E31">
        <w:rPr>
          <w:rFonts w:ascii="Times New Roman" w:hAnsi="Times New Roman"/>
          <w:sz w:val="24"/>
        </w:rPr>
        <w:t>-КС-201</w:t>
      </w:r>
      <w:r w:rsidR="00C958AA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08315A">
        <w:rPr>
          <w:rFonts w:ascii="Times New Roman" w:hAnsi="Times New Roman"/>
          <w:sz w:val="24"/>
        </w:rPr>
        <w:t>042</w:t>
      </w:r>
      <w:r w:rsidRPr="00D53E31">
        <w:rPr>
          <w:rFonts w:ascii="Times New Roman" w:hAnsi="Times New Roman"/>
          <w:sz w:val="24"/>
        </w:rPr>
        <w:t>-КС-201</w:t>
      </w:r>
      <w:r w:rsidR="0008315A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FB376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317BA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08315A">
        <w:rPr>
          <w:rFonts w:ascii="Times New Roman" w:hAnsi="Times New Roman"/>
          <w:sz w:val="24"/>
        </w:rPr>
        <w:t>042</w:t>
      </w:r>
      <w:r w:rsidRPr="00D53E31">
        <w:rPr>
          <w:rFonts w:ascii="Times New Roman" w:hAnsi="Times New Roman"/>
          <w:sz w:val="24"/>
        </w:rPr>
        <w:t>-КС-201</w:t>
      </w:r>
      <w:r w:rsidR="0008315A">
        <w:rPr>
          <w:rFonts w:ascii="Times New Roman" w:hAnsi="Times New Roman"/>
          <w:sz w:val="24"/>
        </w:rPr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p w:rsidR="001A1FF6" w:rsidRPr="00D53E31" w:rsidRDefault="001A1FF6" w:rsidP="006765DF">
      <w:pPr>
        <w:shd w:val="clear" w:color="auto" w:fill="FFFFFF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632B82" w:rsidRP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№8</w:t>
      </w:r>
    </w:p>
    <w:p w:rsidR="00632B82" w:rsidRP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632B82">
        <w:rPr>
          <w:rFonts w:ascii="Times New Roman" w:hAnsi="Times New Roman"/>
          <w:sz w:val="24"/>
        </w:rPr>
        <w:t xml:space="preserve">к Предложению делать Оферты № </w:t>
      </w:r>
      <w:r w:rsidR="0008315A">
        <w:rPr>
          <w:rFonts w:ascii="Times New Roman" w:hAnsi="Times New Roman"/>
          <w:sz w:val="24"/>
        </w:rPr>
        <w:t>042</w:t>
      </w:r>
      <w:r w:rsidRPr="00632B82">
        <w:rPr>
          <w:rFonts w:ascii="Times New Roman" w:hAnsi="Times New Roman"/>
          <w:sz w:val="24"/>
        </w:rPr>
        <w:t>-КС-201</w:t>
      </w:r>
      <w:r w:rsidR="0008315A">
        <w:rPr>
          <w:rFonts w:ascii="Times New Roman" w:hAnsi="Times New Roman"/>
          <w:sz w:val="24"/>
        </w:rPr>
        <w:t>6</w:t>
      </w:r>
    </w:p>
    <w:tbl>
      <w:tblPr>
        <w:tblW w:w="14790" w:type="dxa"/>
        <w:jc w:val="center"/>
        <w:tblInd w:w="709" w:type="dxa"/>
        <w:tblLook w:val="04A0" w:firstRow="1" w:lastRow="0" w:firstColumn="1" w:lastColumn="0" w:noHBand="0" w:noVBand="1"/>
      </w:tblPr>
      <w:tblGrid>
        <w:gridCol w:w="1221"/>
        <w:gridCol w:w="1833"/>
        <w:gridCol w:w="2223"/>
        <w:gridCol w:w="2122"/>
        <w:gridCol w:w="2057"/>
        <w:gridCol w:w="2485"/>
        <w:gridCol w:w="1367"/>
        <w:gridCol w:w="1482"/>
      </w:tblGrid>
      <w:tr w:rsidR="00632B82" w:rsidRPr="00632B82" w:rsidTr="006765DF">
        <w:trPr>
          <w:trHeight w:val="262"/>
          <w:jc w:val="center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rPr>
                <w:rFonts w:cs="Arial"/>
                <w:i/>
                <w:color w:val="000000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2B82" w:rsidRPr="00632B82" w:rsidRDefault="00632B82" w:rsidP="00632B82">
            <w:pPr>
              <w:spacing w:before="0"/>
              <w:ind w:left="-28" w:right="-23"/>
              <w:rPr>
                <w:rFonts w:ascii="Times New Roman" w:hAnsi="Times New Roman"/>
                <w:i/>
                <w:color w:val="000000"/>
                <w:sz w:val="24"/>
              </w:rPr>
            </w:pPr>
          </w:p>
        </w:tc>
      </w:tr>
      <w:tr w:rsidR="00632B82" w:rsidRPr="00632B82" w:rsidTr="006765DF">
        <w:trPr>
          <w:trHeight w:val="87"/>
          <w:jc w:val="center"/>
        </w:trPr>
        <w:tc>
          <w:tcPr>
            <w:tcW w:w="147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632B82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наличии материально-технических ресурсах *</w:t>
            </w:r>
          </w:p>
        </w:tc>
      </w:tr>
      <w:tr w:rsidR="00632B82" w:rsidRPr="00632B82" w:rsidTr="006765DF">
        <w:trPr>
          <w:trHeight w:val="87"/>
          <w:jc w:val="center"/>
        </w:trPr>
        <w:tc>
          <w:tcPr>
            <w:tcW w:w="147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32B82" w:rsidRPr="00632B82" w:rsidTr="006765DF">
        <w:trPr>
          <w:trHeight w:val="87"/>
          <w:jc w:val="center"/>
        </w:trPr>
        <w:tc>
          <w:tcPr>
            <w:tcW w:w="147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632B82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632B82" w:rsidRPr="00632B82" w:rsidTr="006765DF">
        <w:trPr>
          <w:trHeight w:val="262"/>
          <w:jc w:val="center"/>
        </w:trPr>
        <w:tc>
          <w:tcPr>
            <w:tcW w:w="9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4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32B82" w:rsidRPr="00632B82" w:rsidTr="006765DF">
        <w:trPr>
          <w:trHeight w:val="1493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632B82" w:rsidRPr="00632B82" w:rsidTr="006765DF">
        <w:trPr>
          <w:trHeight w:val="328"/>
          <w:jc w:val="center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632B82" w:rsidRPr="00632B82" w:rsidTr="006765DF">
        <w:trPr>
          <w:trHeight w:val="301"/>
          <w:jc w:val="center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632B82" w:rsidRPr="00632B82" w:rsidTr="006765DF">
        <w:trPr>
          <w:trHeight w:val="107"/>
          <w:jc w:val="center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2B8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32B82" w:rsidRPr="00632B82" w:rsidRDefault="00632B82" w:rsidP="006765DF">
      <w:pPr>
        <w:spacing w:before="60"/>
        <w:rPr>
          <w:rFonts w:ascii="Times New Roman" w:hAnsi="Times New Roman"/>
          <w:b/>
          <w:sz w:val="24"/>
        </w:rPr>
      </w:pPr>
      <w:r w:rsidRPr="00632B82">
        <w:rPr>
          <w:rFonts w:ascii="Times New Roman" w:hAnsi="Times New Roman"/>
          <w:b/>
          <w:sz w:val="24"/>
        </w:rPr>
        <w:t xml:space="preserve">  Сведения о наличии специализированного оборудования и техники</w:t>
      </w:r>
    </w:p>
    <w:tbl>
      <w:tblPr>
        <w:tblW w:w="13933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632B82" w:rsidRPr="00632B82" w:rsidTr="006765DF">
        <w:trPr>
          <w:trHeight w:val="87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Для каких работ</w:t>
            </w:r>
          </w:p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Год выпуска,</w:t>
            </w:r>
          </w:p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32B82">
              <w:rPr>
                <w:rFonts w:ascii="Times New Roman" w:hAnsi="Times New Roman"/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632B82" w:rsidRPr="00632B82" w:rsidTr="006765DF">
        <w:trPr>
          <w:trHeight w:val="30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  <w:r w:rsidRPr="00632B82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32B82" w:rsidRPr="00632B82" w:rsidTr="006765DF">
        <w:trPr>
          <w:trHeight w:val="30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  <w:r w:rsidRPr="00632B82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32B82" w:rsidRPr="00632B82" w:rsidTr="006765DF">
        <w:trPr>
          <w:trHeight w:val="324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  <w:r w:rsidRPr="00632B82">
              <w:rPr>
                <w:rFonts w:ascii="Times New Roman" w:hAnsi="Times New Roman"/>
                <w:bCs/>
                <w:sz w:val="24"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82" w:rsidRPr="00632B82" w:rsidRDefault="00632B82" w:rsidP="00632B82">
            <w:pPr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</w:tr>
    </w:tbl>
    <w:p w:rsidR="00632B82" w:rsidRPr="00632B82" w:rsidRDefault="00632B82" w:rsidP="00632B82">
      <w:pPr>
        <w:spacing w:before="0"/>
        <w:rPr>
          <w:rFonts w:ascii="Times New Roman" w:hAnsi="Times New Roman"/>
          <w:sz w:val="24"/>
        </w:rPr>
      </w:pPr>
      <w:r w:rsidRPr="00632B82">
        <w:rPr>
          <w:rFonts w:ascii="Times New Roman" w:hAnsi="Times New Roman"/>
          <w:sz w:val="24"/>
        </w:rPr>
        <w:t>Сведения о наличии собственной лаборатории контроля качества _____</w:t>
      </w:r>
    </w:p>
    <w:p w:rsidR="00632B82" w:rsidRPr="00632B82" w:rsidRDefault="00632B82" w:rsidP="00632B82">
      <w:pPr>
        <w:spacing w:before="0"/>
        <w:rPr>
          <w:rFonts w:ascii="Times New Roman" w:hAnsi="Times New Roman"/>
          <w:sz w:val="24"/>
        </w:rPr>
      </w:pPr>
      <w:r w:rsidRPr="00632B82">
        <w:rPr>
          <w:rFonts w:ascii="Times New Roman" w:hAnsi="Times New Roman"/>
          <w:sz w:val="24"/>
        </w:rPr>
        <w:t>Мобильные бытовые помещения_____</w:t>
      </w:r>
    </w:p>
    <w:p w:rsidR="00632B82" w:rsidRPr="00632B82" w:rsidRDefault="00632B82" w:rsidP="00632B82">
      <w:pPr>
        <w:spacing w:before="0"/>
        <w:rPr>
          <w:rFonts w:ascii="Times New Roman" w:hAnsi="Times New Roman"/>
          <w:sz w:val="24"/>
        </w:rPr>
      </w:pPr>
      <w:r w:rsidRPr="00632B82">
        <w:rPr>
          <w:rFonts w:ascii="Times New Roman" w:hAnsi="Times New Roman"/>
          <w:sz w:val="24"/>
        </w:rPr>
        <w:t>Оснащенность спецодеждой и СИЗ (средствами индивидуальной защиты) -- ___ руб/чел</w:t>
      </w:r>
    </w:p>
    <w:p w:rsidR="00632B82" w:rsidRPr="00632B82" w:rsidRDefault="00E93160" w:rsidP="00632B82">
      <w:pPr>
        <w:shd w:val="clear" w:color="auto" w:fill="FFFFFF"/>
        <w:spacing w:before="360"/>
        <w:ind w:left="1134" w:right="-40" w:firstLine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pict>
          <v:line id="_x0000_s1026" style="position:absolute;left:0;text-align:left;z-index:251659264" from="28.8pt,18pt" to="247.2pt,18pt" o:allowincell="f" strokeweight=".7pt"/>
        </w:pict>
      </w:r>
      <w:r w:rsidR="00632B82" w:rsidRPr="00632B82">
        <w:rPr>
          <w:rFonts w:ascii="Times New Roman" w:hAnsi="Times New Roman"/>
          <w:noProof/>
          <w:sz w:val="24"/>
        </w:rPr>
        <w:t>(подпись, М.П.)</w:t>
      </w:r>
    </w:p>
    <w:p w:rsidR="00632B82" w:rsidRPr="00632B82" w:rsidRDefault="00E93160" w:rsidP="00632B82">
      <w:pPr>
        <w:shd w:val="clear" w:color="auto" w:fill="FFFFFF"/>
        <w:spacing w:before="360"/>
        <w:ind w:left="1134" w:right="-40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pict>
          <v:line id="_x0000_s1027" style="position:absolute;left:0;text-align:left;z-index:251660288" from="29.3pt,18.5pt" to="247.2pt,18.5pt" o:allowincell="f" strokeweight=".7pt"/>
        </w:pict>
      </w:r>
      <w:r w:rsidR="00632B82" w:rsidRPr="00632B82">
        <w:rPr>
          <w:rFonts w:ascii="Times New Roman" w:hAnsi="Times New Roman"/>
          <w:noProof/>
          <w:sz w:val="24"/>
        </w:rPr>
        <w:t>(фамилия, имя, отчество подписавшего, должность)</w:t>
      </w:r>
    </w:p>
    <w:p w:rsidR="00B34A08" w:rsidRPr="00D53E31" w:rsidRDefault="00632B82" w:rsidP="006765DF">
      <w:pPr>
        <w:spacing w:before="60"/>
        <w:jc w:val="both"/>
        <w:rPr>
          <w:rFonts w:ascii="Times New Roman" w:hAnsi="Times New Roman"/>
          <w:b/>
          <w:sz w:val="24"/>
        </w:rPr>
      </w:pPr>
      <w:r w:rsidRPr="00632B82">
        <w:rPr>
          <w:rFonts w:ascii="Times New Roman" w:hAnsi="Times New Roman"/>
          <w:sz w:val="24"/>
        </w:rP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  <w:r w:rsidR="00A931E0" w:rsidRPr="00D53E31">
        <w:rPr>
          <w:rFonts w:ascii="Times New Roman" w:hAnsi="Times New Roman"/>
          <w:sz w:val="24"/>
        </w:rPr>
        <w:tab/>
      </w:r>
    </w:p>
    <w:sectPr w:rsidR="00B34A08" w:rsidRPr="00D53E31" w:rsidSect="006765D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3F6" w:rsidRDefault="009643F6" w:rsidP="00FB07D9">
      <w:pPr>
        <w:spacing w:before="0"/>
      </w:pPr>
      <w:r>
        <w:separator/>
      </w:r>
    </w:p>
  </w:endnote>
  <w:endnote w:type="continuationSeparator" w:id="0">
    <w:p w:rsidR="009643F6" w:rsidRDefault="009643F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3F6" w:rsidRDefault="009643F6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3160">
      <w:rPr>
        <w:noProof/>
      </w:rPr>
      <w:t>10</w:t>
    </w:r>
    <w:r>
      <w:rPr>
        <w:noProof/>
      </w:rPr>
      <w:fldChar w:fldCharType="end"/>
    </w:r>
  </w:p>
  <w:p w:rsidR="009643F6" w:rsidRDefault="009643F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3F6" w:rsidRDefault="009643F6" w:rsidP="00FB07D9">
      <w:pPr>
        <w:spacing w:before="0"/>
      </w:pPr>
      <w:r>
        <w:separator/>
      </w:r>
    </w:p>
  </w:footnote>
  <w:footnote w:type="continuationSeparator" w:id="0">
    <w:p w:rsidR="009643F6" w:rsidRDefault="009643F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8"/>
  </w:num>
  <w:num w:numId="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506"/>
    <w:rsid w:val="00140B7C"/>
    <w:rsid w:val="00140B99"/>
    <w:rsid w:val="00140F31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A62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5DF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43F6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0E1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E6D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160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70F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02AF-DC91-42E0-A21B-F91B6650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2016-02-25T13:23:00Z</cp:lastPrinted>
  <dcterms:created xsi:type="dcterms:W3CDTF">2016-02-26T05:20:00Z</dcterms:created>
  <dcterms:modified xsi:type="dcterms:W3CDTF">2016-02-26T05:20:00Z</dcterms:modified>
</cp:coreProperties>
</file>