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693D00">
            <w:pPr>
              <w:jc w:val="right"/>
              <w:rPr>
                <w:rFonts w:cs="Arial"/>
              </w:rPr>
            </w:pPr>
            <w:r w:rsidRPr="002E571A">
              <w:rPr>
                <w:rFonts w:cs="Arial"/>
                <w:szCs w:val="22"/>
              </w:rPr>
              <w:t xml:space="preserve">Протокол  № </w:t>
            </w:r>
            <w:r w:rsidR="00693D00">
              <w:rPr>
                <w:rFonts w:cs="Arial"/>
                <w:szCs w:val="22"/>
              </w:rPr>
              <w:t>234</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693D00">
            <w:pPr>
              <w:jc w:val="right"/>
              <w:rPr>
                <w:rFonts w:cs="Arial"/>
              </w:rPr>
            </w:pPr>
            <w:r w:rsidRPr="002E571A">
              <w:rPr>
                <w:rFonts w:cs="Arial"/>
                <w:szCs w:val="22"/>
              </w:rPr>
              <w:t>«</w:t>
            </w:r>
            <w:r w:rsidR="00693D00">
              <w:rPr>
                <w:rFonts w:cs="Arial"/>
                <w:szCs w:val="22"/>
              </w:rPr>
              <w:t>18</w:t>
            </w:r>
            <w:r w:rsidRPr="002E571A">
              <w:rPr>
                <w:rFonts w:cs="Arial"/>
                <w:szCs w:val="22"/>
              </w:rPr>
              <w:t xml:space="preserve">» </w:t>
            </w:r>
            <w:r w:rsidR="00693D00">
              <w:rPr>
                <w:rFonts w:cs="Arial"/>
                <w:szCs w:val="22"/>
              </w:rPr>
              <w:t>ноября</w:t>
            </w:r>
            <w:r w:rsidRPr="002E571A">
              <w:rPr>
                <w:rFonts w:cs="Arial"/>
                <w:szCs w:val="22"/>
              </w:rPr>
              <w:t xml:space="preserve">  </w:t>
            </w:r>
            <w:r w:rsidR="00693D00">
              <w:rPr>
                <w:rFonts w:cs="Arial"/>
                <w:szCs w:val="22"/>
              </w:rPr>
              <w:t>2015</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Pr>
          <w:rFonts w:cs="Arial"/>
          <w:szCs w:val="22"/>
        </w:rPr>
        <w:t xml:space="preserve">ПДО </w:t>
      </w:r>
      <w:r w:rsidRPr="002E26AF">
        <w:rPr>
          <w:rFonts w:cs="Arial"/>
          <w:szCs w:val="22"/>
        </w:rPr>
        <w:t>№4</w:t>
      </w:r>
      <w:r w:rsidR="00085D5E">
        <w:rPr>
          <w:rFonts w:cs="Arial"/>
          <w:szCs w:val="22"/>
        </w:rPr>
        <w:t>79</w:t>
      </w:r>
      <w:r w:rsidRPr="002E26AF">
        <w:rPr>
          <w:rFonts w:cs="Arial"/>
          <w:szCs w:val="22"/>
        </w:rPr>
        <w:t>-</w:t>
      </w:r>
      <w:r w:rsidR="00085D5E">
        <w:rPr>
          <w:rFonts w:cs="Arial"/>
          <w:szCs w:val="22"/>
        </w:rPr>
        <w:t>ОВ</w:t>
      </w:r>
      <w:r w:rsidRPr="002E26AF">
        <w:rPr>
          <w:rFonts w:cs="Arial"/>
          <w:szCs w:val="22"/>
        </w:rPr>
        <w:t>-2015</w:t>
      </w:r>
      <w:r>
        <w:rPr>
          <w:rFonts w:cs="Arial"/>
          <w:szCs w:val="22"/>
        </w:rPr>
        <w:t xml:space="preserve"> от </w:t>
      </w:r>
      <w:r w:rsidR="00693D00">
        <w:rPr>
          <w:rFonts w:cs="Arial"/>
          <w:szCs w:val="22"/>
        </w:rPr>
        <w:t>«19» ноября 2015г.</w:t>
      </w:r>
    </w:p>
    <w:p w:rsidR="00DE7BED" w:rsidRPr="002E571A" w:rsidRDefault="00DE7BED" w:rsidP="00DE7BED">
      <w:pPr>
        <w:jc w:val="both"/>
        <w:rPr>
          <w:rFonts w:cs="Arial"/>
          <w:szCs w:val="22"/>
        </w:rPr>
      </w:pPr>
    </w:p>
    <w:p w:rsidR="00DE7BED" w:rsidRPr="00B7070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w:t>
      </w:r>
      <w:r w:rsidR="000811B3">
        <w:rPr>
          <w:rFonts w:cs="Arial"/>
          <w:szCs w:val="22"/>
        </w:rPr>
        <w:t xml:space="preserve"> по</w:t>
      </w:r>
      <w:r w:rsidRPr="002E571A">
        <w:rPr>
          <w:rFonts w:cs="Arial"/>
          <w:szCs w:val="22"/>
        </w:rPr>
        <w:t xml:space="preserve"> </w:t>
      </w:r>
      <w:r w:rsidR="000811B3" w:rsidRPr="00DB7AF1">
        <w:rPr>
          <w:b/>
        </w:rPr>
        <w:t>«Организации и функционированию Здравпункта - лечебно-профилактического учреждения, оказывающего первичную медицинскую помощь и осуществляющего медицинское  обеспечение пациентов на постоянной основе по месту  их работы, в соответствии с нормативными требованиями, предусмотренными действующим  законодательством РФ</w:t>
      </w:r>
      <w:r w:rsidR="000811B3">
        <w:t>»</w:t>
      </w:r>
      <w:r w:rsidR="00B70702" w:rsidRPr="00B70702">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при выполнении Требований к предмету оферты (форма 2</w:t>
      </w:r>
      <w:r w:rsidR="002D790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w:t>
      </w:r>
      <w:r w:rsidR="005F55EF">
        <w:rPr>
          <w:rFonts w:cs="Arial"/>
          <w:szCs w:val="22"/>
        </w:rPr>
        <w:t>ах</w:t>
      </w:r>
      <w:r w:rsidRPr="0006495D">
        <w:rPr>
          <w:rFonts w:cs="Arial"/>
          <w:szCs w:val="22"/>
        </w:rPr>
        <w:t xml:space="preserve"> (форма 3</w:t>
      </w:r>
      <w:r w:rsidR="005F55EF">
        <w:rPr>
          <w:rFonts w:cs="Arial"/>
          <w:szCs w:val="22"/>
        </w:rPr>
        <w:t>, 3.1</w:t>
      </w:r>
      <w:r w:rsidRPr="0006495D">
        <w:rPr>
          <w:rFonts w:cs="Arial"/>
          <w:szCs w:val="22"/>
        </w:rPr>
        <w:t>).</w:t>
      </w:r>
    </w:p>
    <w:p w:rsidR="00DE7BED" w:rsidRPr="002E571A" w:rsidRDefault="00DE7BED" w:rsidP="00DE7BED">
      <w:pPr>
        <w:ind w:firstLine="720"/>
        <w:jc w:val="both"/>
        <w:rPr>
          <w:rFonts w:cs="Arial"/>
          <w:szCs w:val="22"/>
        </w:rPr>
      </w:pPr>
      <w:r w:rsidRPr="00A31663">
        <w:rPr>
          <w:rFonts w:cs="Arial"/>
          <w:szCs w:val="22"/>
        </w:rPr>
        <w:t>Условия проекта договор</w:t>
      </w:r>
      <w:r w:rsidR="005F55EF">
        <w:rPr>
          <w:rFonts w:cs="Arial"/>
          <w:szCs w:val="22"/>
        </w:rPr>
        <w:t>ов</w:t>
      </w:r>
      <w:r w:rsidRPr="00A31663">
        <w:rPr>
          <w:rFonts w:cs="Arial"/>
          <w:szCs w:val="22"/>
        </w:rPr>
        <w:t xml:space="preserve"> </w:t>
      </w:r>
      <w:r w:rsidRPr="0006495D">
        <w:rPr>
          <w:rFonts w:cs="Arial"/>
          <w:szCs w:val="22"/>
        </w:rPr>
        <w:t>(форма 3</w:t>
      </w:r>
      <w:r w:rsidR="005F55EF">
        <w:rPr>
          <w:rFonts w:cs="Arial"/>
          <w:szCs w:val="22"/>
        </w:rPr>
        <w:t>, 3.1</w:t>
      </w:r>
      <w:r w:rsidRPr="0006495D">
        <w:rPr>
          <w:rFonts w:cs="Arial"/>
          <w:szCs w:val="22"/>
        </w:rPr>
        <w:t>) являются</w:t>
      </w:r>
      <w:r w:rsidRPr="002E571A">
        <w:rPr>
          <w:rFonts w:cs="Arial"/>
          <w:szCs w:val="22"/>
        </w:rPr>
        <w:t xml:space="preserve"> окончательными и не подлежат каким-либо изменениям в процессе </w:t>
      </w:r>
      <w:r w:rsidR="005F55EF">
        <w:rPr>
          <w:rFonts w:cs="Arial"/>
          <w:szCs w:val="22"/>
        </w:rPr>
        <w:t>их</w:t>
      </w:r>
      <w:r w:rsidRPr="002E571A">
        <w:rPr>
          <w:rFonts w:cs="Arial"/>
          <w:szCs w:val="22"/>
        </w:rPr>
        <w:t xml:space="preserve"> заключения. В случае получения от участника закупки протокола разногласий к указанн</w:t>
      </w:r>
      <w:r w:rsidR="005F55EF">
        <w:rPr>
          <w:rFonts w:cs="Arial"/>
          <w:szCs w:val="22"/>
        </w:rPr>
        <w:t>ым</w:t>
      </w:r>
      <w:r w:rsidRPr="002E571A">
        <w:rPr>
          <w:rFonts w:cs="Arial"/>
          <w:szCs w:val="22"/>
        </w:rPr>
        <w:t xml:space="preserve"> проект</w:t>
      </w:r>
      <w:r w:rsidR="005F55EF">
        <w:rPr>
          <w:rFonts w:cs="Arial"/>
          <w:szCs w:val="22"/>
        </w:rPr>
        <w:t>ам</w:t>
      </w:r>
      <w:r w:rsidRPr="002E571A">
        <w:rPr>
          <w:rFonts w:cs="Arial"/>
          <w:szCs w:val="22"/>
        </w:rPr>
        <w:t xml:space="preserve"> договор</w:t>
      </w:r>
      <w:r w:rsidR="005F55EF">
        <w:rPr>
          <w:rFonts w:cs="Arial"/>
          <w:szCs w:val="22"/>
        </w:rPr>
        <w:t>ов</w:t>
      </w:r>
      <w:r w:rsidRPr="002E571A">
        <w:rPr>
          <w:rFonts w:cs="Arial"/>
          <w:szCs w:val="22"/>
        </w:rPr>
        <w:t xml:space="preserve">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lastRenderedPageBreak/>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2E571A" w:rsidRDefault="00DE7BED" w:rsidP="00DE7BED">
      <w:pPr>
        <w:pStyle w:val="a"/>
        <w:numPr>
          <w:ilvl w:val="0"/>
          <w:numId w:val="0"/>
        </w:numPr>
        <w:tabs>
          <w:tab w:val="left" w:pos="284"/>
        </w:tabs>
        <w:ind w:firstLine="709"/>
      </w:pPr>
      <w:r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230908" w:rsidRPr="00230908">
        <w:rPr>
          <w:rFonts w:cs="Arial"/>
          <w:b/>
          <w:szCs w:val="22"/>
        </w:rPr>
        <w:t>3</w:t>
      </w:r>
      <w:r w:rsidR="005F55EF">
        <w:rPr>
          <w:rFonts w:cs="Arial"/>
          <w:b/>
          <w:szCs w:val="22"/>
        </w:rPr>
        <w:t>0</w:t>
      </w:r>
      <w:r w:rsidR="00230908" w:rsidRPr="00230908">
        <w:rPr>
          <w:rFonts w:cs="Arial"/>
          <w:b/>
          <w:szCs w:val="22"/>
        </w:rPr>
        <w:t xml:space="preserve"> </w:t>
      </w:r>
      <w:r w:rsidR="005F55EF">
        <w:rPr>
          <w:rFonts w:cs="Arial"/>
          <w:b/>
          <w:szCs w:val="22"/>
        </w:rPr>
        <w:t>января</w:t>
      </w:r>
      <w:r w:rsidR="00230908" w:rsidRPr="00230908">
        <w:rPr>
          <w:rFonts w:cs="Arial"/>
          <w:b/>
          <w:szCs w:val="22"/>
        </w:rPr>
        <w:t xml:space="preserve"> 201</w:t>
      </w:r>
      <w:r w:rsidR="005F55EF">
        <w:rPr>
          <w:rFonts w:cs="Arial"/>
          <w:b/>
          <w:szCs w:val="22"/>
        </w:rPr>
        <w:t>6</w:t>
      </w:r>
      <w:r w:rsidR="00230908" w:rsidRPr="00230908">
        <w:rPr>
          <w:rFonts w:cs="Arial"/>
          <w:b/>
          <w:szCs w:val="22"/>
        </w:rPr>
        <w:t xml:space="preserve"> г.</w:t>
      </w:r>
      <w:r w:rsidRPr="002E571A">
        <w:rPr>
          <w:rFonts w:cs="Arial"/>
          <w:szCs w:val="22"/>
        </w:rPr>
        <w:t xml:space="preserve"> включительно,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печатью участника закупки);</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Подписанный проект договора, без указания информации о стоимости;</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Перечень аффилированных </w:t>
      </w:r>
      <w:r w:rsidRPr="0006495D">
        <w:rPr>
          <w:rFonts w:cs="Arial"/>
          <w:szCs w:val="22"/>
        </w:rPr>
        <w:t xml:space="preserve">организаций (форма </w:t>
      </w:r>
      <w:r w:rsidR="0006495D" w:rsidRPr="0006495D">
        <w:rPr>
          <w:rFonts w:cs="Arial"/>
          <w:szCs w:val="22"/>
        </w:rPr>
        <w:t>6</w:t>
      </w:r>
      <w:r w:rsidRPr="0006495D">
        <w:rPr>
          <w:rFonts w:cs="Arial"/>
          <w:szCs w:val="22"/>
        </w:rPr>
        <w:t>,</w:t>
      </w:r>
      <w:r w:rsidRPr="002E571A">
        <w:rPr>
          <w:rFonts w:cs="Arial"/>
          <w:szCs w:val="22"/>
        </w:rPr>
        <w:t xml:space="preserve"> подписанная уполномоченным лицом и заверенная печатью участника закупки);</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 xml:space="preserve">Справка об опыте работы за последние 3 года, за подписью руководителя организации (Форма </w:t>
      </w:r>
      <w:r w:rsidR="009A48A3">
        <w:rPr>
          <w:rFonts w:cs="Arial"/>
          <w:szCs w:val="22"/>
        </w:rPr>
        <w:t>7</w:t>
      </w:r>
      <w:r w:rsidRPr="00911C30">
        <w:rPr>
          <w:rFonts w:cs="Arial"/>
          <w:szCs w:val="22"/>
        </w:rPr>
        <w:t>), референц-лист, копии отзывов заказчиков;</w:t>
      </w:r>
    </w:p>
    <w:p w:rsidR="00AC6E68" w:rsidRDefault="0088185A" w:rsidP="00911C30">
      <w:pPr>
        <w:pStyle w:val="a6"/>
        <w:numPr>
          <w:ilvl w:val="0"/>
          <w:numId w:val="2"/>
        </w:numPr>
        <w:tabs>
          <w:tab w:val="left" w:pos="1418"/>
        </w:tabs>
        <w:ind w:left="1418" w:hanging="341"/>
        <w:contextualSpacing w:val="0"/>
        <w:jc w:val="both"/>
        <w:rPr>
          <w:rFonts w:cs="Arial"/>
          <w:szCs w:val="22"/>
        </w:rPr>
      </w:pPr>
      <w:r>
        <w:rPr>
          <w:rFonts w:cs="Arial"/>
          <w:szCs w:val="22"/>
        </w:rPr>
        <w:t>Заверенные к</w:t>
      </w:r>
      <w:r w:rsidR="00911C30" w:rsidRPr="0088185A">
        <w:rPr>
          <w:rFonts w:cs="Arial"/>
          <w:szCs w:val="22"/>
        </w:rPr>
        <w:t xml:space="preserve">опии </w:t>
      </w:r>
      <w:r w:rsidRPr="0088185A">
        <w:rPr>
          <w:rFonts w:cs="Arial"/>
          <w:szCs w:val="22"/>
        </w:rPr>
        <w:t>Лицензий</w:t>
      </w:r>
      <w:r w:rsidR="00911C30" w:rsidRPr="0088185A">
        <w:rPr>
          <w:rFonts w:cs="Arial"/>
          <w:szCs w:val="22"/>
        </w:rPr>
        <w:t xml:space="preserve"> </w:t>
      </w:r>
      <w:r>
        <w:rPr>
          <w:rFonts w:cs="Arial"/>
          <w:szCs w:val="22"/>
        </w:rPr>
        <w:t>на виды медицинской деятельности: при оказании первичной доврачебной медико-санитарной помощи в амбулаторных условиях (лечебное дело), при оказании первичной врачебной медико-санитарной помощи в амбулаторных условиях (терапия), при проведении медицинских осмотров по предварительным, периодическим, предрейсовым, послерейсовым медицинским осмотрам.</w:t>
      </w:r>
    </w:p>
    <w:p w:rsidR="0088185A" w:rsidRDefault="00AC6E68" w:rsidP="00911C30">
      <w:pPr>
        <w:pStyle w:val="a6"/>
        <w:numPr>
          <w:ilvl w:val="0"/>
          <w:numId w:val="2"/>
        </w:numPr>
        <w:tabs>
          <w:tab w:val="left" w:pos="1418"/>
        </w:tabs>
        <w:ind w:left="1418" w:hanging="341"/>
        <w:contextualSpacing w:val="0"/>
        <w:jc w:val="both"/>
        <w:rPr>
          <w:rFonts w:cs="Arial"/>
          <w:szCs w:val="22"/>
        </w:rPr>
      </w:pPr>
      <w:r>
        <w:rPr>
          <w:rFonts w:cs="Arial"/>
          <w:szCs w:val="22"/>
        </w:rPr>
        <w:t>Справка о наличии в штате необходимого количества медицинских работников в соответствии с рекомендованными штатными нормативами, установленными приказом Минздрава России от 13 ноября 2012 г. №911 н. (Форма 10)</w:t>
      </w:r>
      <w:r w:rsidR="0088185A">
        <w:rPr>
          <w:rFonts w:cs="Arial"/>
          <w:szCs w:val="22"/>
        </w:rPr>
        <w:t xml:space="preserve"> </w:t>
      </w:r>
    </w:p>
    <w:p w:rsidR="00612E8E" w:rsidRDefault="00911C30" w:rsidP="00911C30">
      <w:pPr>
        <w:pStyle w:val="a6"/>
        <w:numPr>
          <w:ilvl w:val="0"/>
          <w:numId w:val="2"/>
        </w:numPr>
        <w:tabs>
          <w:tab w:val="left" w:pos="1418"/>
        </w:tabs>
        <w:ind w:left="1418" w:hanging="341"/>
        <w:contextualSpacing w:val="0"/>
        <w:jc w:val="both"/>
        <w:rPr>
          <w:rFonts w:cs="Arial"/>
          <w:szCs w:val="22"/>
        </w:rPr>
      </w:pPr>
      <w:r w:rsidRPr="0088185A">
        <w:rPr>
          <w:rFonts w:cs="Arial"/>
          <w:szCs w:val="22"/>
        </w:rPr>
        <w:t>Справк</w:t>
      </w:r>
      <w:r w:rsidR="00612E8E">
        <w:rPr>
          <w:rFonts w:cs="Arial"/>
          <w:szCs w:val="22"/>
        </w:rPr>
        <w:t>и</w:t>
      </w:r>
      <w:r w:rsidRPr="0088185A">
        <w:rPr>
          <w:rFonts w:cs="Arial"/>
          <w:szCs w:val="22"/>
        </w:rPr>
        <w:t xml:space="preserve"> о кадровых ресурсах для выполнения работ по предмету закупки, </w:t>
      </w:r>
      <w:r w:rsidR="00612E8E">
        <w:rPr>
          <w:rFonts w:cs="Arial"/>
          <w:szCs w:val="22"/>
        </w:rPr>
        <w:t xml:space="preserve">имеющих специальную подготовку по программам </w:t>
      </w:r>
      <w:r w:rsidR="00612E8E" w:rsidRPr="0088185A">
        <w:rPr>
          <w:rFonts w:cs="Arial"/>
          <w:szCs w:val="22"/>
        </w:rPr>
        <w:t>(Форма 8)</w:t>
      </w:r>
      <w:r w:rsidR="00612E8E">
        <w:rPr>
          <w:rFonts w:cs="Arial"/>
          <w:szCs w:val="22"/>
        </w:rPr>
        <w:t>:</w:t>
      </w:r>
    </w:p>
    <w:p w:rsidR="00911C30" w:rsidRDefault="00612E8E" w:rsidP="00612E8E">
      <w:pPr>
        <w:pStyle w:val="a6"/>
        <w:tabs>
          <w:tab w:val="left" w:pos="1418"/>
        </w:tabs>
        <w:ind w:left="1418"/>
        <w:contextualSpacing w:val="0"/>
        <w:jc w:val="both"/>
        <w:rPr>
          <w:rFonts w:cs="Arial"/>
          <w:szCs w:val="22"/>
        </w:rPr>
      </w:pPr>
      <w:r>
        <w:rPr>
          <w:rFonts w:cs="Arial"/>
          <w:szCs w:val="22"/>
        </w:rPr>
        <w:t xml:space="preserve">- </w:t>
      </w:r>
      <w:r w:rsidRPr="00612E8E">
        <w:rPr>
          <w:rFonts w:cs="Arial"/>
          <w:szCs w:val="22"/>
        </w:rPr>
        <w:t>«Охрана здоровья работников промышленных предприятий»</w:t>
      </w:r>
      <w:r>
        <w:rPr>
          <w:rFonts w:cs="Arial"/>
          <w:szCs w:val="22"/>
        </w:rPr>
        <w:t>;</w:t>
      </w:r>
    </w:p>
    <w:p w:rsidR="00612E8E" w:rsidRDefault="00612E8E" w:rsidP="00612E8E">
      <w:pPr>
        <w:pStyle w:val="a6"/>
        <w:tabs>
          <w:tab w:val="left" w:pos="1418"/>
        </w:tabs>
        <w:ind w:left="1418"/>
        <w:contextualSpacing w:val="0"/>
        <w:jc w:val="both"/>
        <w:rPr>
          <w:rFonts w:cs="Arial"/>
          <w:szCs w:val="22"/>
        </w:rPr>
      </w:pPr>
      <w:r>
        <w:rPr>
          <w:rFonts w:cs="Arial"/>
          <w:szCs w:val="22"/>
        </w:rPr>
        <w:t xml:space="preserve">- </w:t>
      </w:r>
      <w:r w:rsidRPr="00612E8E">
        <w:rPr>
          <w:rFonts w:cs="Arial"/>
          <w:szCs w:val="22"/>
        </w:rPr>
        <w:t>утвержденной Приказом Минздрава России от 14 июля 2003 г. № 308 (приложение № 7). «Подготовка врачей (фельдшеров) по вопросам проведения медицинского освидетельствования на состояние опьянения»</w:t>
      </w:r>
      <w:r>
        <w:rPr>
          <w:rFonts w:cs="Arial"/>
          <w:szCs w:val="22"/>
        </w:rPr>
        <w:t>;</w:t>
      </w:r>
    </w:p>
    <w:p w:rsidR="00612E8E" w:rsidRDefault="00612E8E" w:rsidP="00612E8E">
      <w:pPr>
        <w:pStyle w:val="a6"/>
        <w:tabs>
          <w:tab w:val="left" w:pos="1418"/>
        </w:tabs>
        <w:ind w:left="1418"/>
        <w:contextualSpacing w:val="0"/>
        <w:jc w:val="both"/>
        <w:rPr>
          <w:rFonts w:cs="Arial"/>
          <w:szCs w:val="22"/>
        </w:rPr>
      </w:pPr>
      <w:r>
        <w:rPr>
          <w:rFonts w:cs="Arial"/>
          <w:szCs w:val="22"/>
        </w:rPr>
        <w:t xml:space="preserve">- </w:t>
      </w:r>
      <w:r w:rsidRPr="00612E8E">
        <w:rPr>
          <w:rFonts w:cs="Arial"/>
          <w:szCs w:val="22"/>
        </w:rPr>
        <w:t>оказания первой медицинской помощи в соответствии с п.2.2.4. Постановления Минтруда России и Минобразования России от 13.01.2003г. №1/29 «Об утверждении Порядка обучения по охране труда и проверке знаний требований охраны труда  работников организаций»</w:t>
      </w:r>
      <w:r>
        <w:rPr>
          <w:rFonts w:cs="Arial"/>
          <w:szCs w:val="22"/>
        </w:rPr>
        <w:t>;</w:t>
      </w:r>
    </w:p>
    <w:p w:rsidR="006267CC" w:rsidRDefault="006267CC" w:rsidP="00612E8E">
      <w:pPr>
        <w:pStyle w:val="a6"/>
        <w:tabs>
          <w:tab w:val="left" w:pos="1418"/>
        </w:tabs>
        <w:ind w:left="1418"/>
        <w:contextualSpacing w:val="0"/>
        <w:jc w:val="both"/>
        <w:rPr>
          <w:rFonts w:cs="Arial"/>
          <w:szCs w:val="22"/>
        </w:rPr>
      </w:pPr>
      <w:r>
        <w:rPr>
          <w:rFonts w:cs="Arial"/>
          <w:szCs w:val="22"/>
        </w:rPr>
        <w:t xml:space="preserve">- </w:t>
      </w:r>
      <w:r w:rsidRPr="006267CC">
        <w:rPr>
          <w:rFonts w:cs="Arial"/>
          <w:szCs w:val="22"/>
        </w:rPr>
        <w:t>«Проведение предрейсовых, текущих и послерейсовых медицинских осмотров водителей транспортных средств»</w:t>
      </w:r>
      <w:r>
        <w:rPr>
          <w:rFonts w:cs="Arial"/>
          <w:szCs w:val="22"/>
        </w:rPr>
        <w:t>;</w:t>
      </w:r>
    </w:p>
    <w:p w:rsidR="00911C30" w:rsidRDefault="00612E8E" w:rsidP="00911C30">
      <w:pPr>
        <w:pStyle w:val="a6"/>
        <w:numPr>
          <w:ilvl w:val="0"/>
          <w:numId w:val="2"/>
        </w:numPr>
        <w:tabs>
          <w:tab w:val="left" w:pos="1418"/>
        </w:tabs>
        <w:ind w:left="1418" w:hanging="341"/>
        <w:contextualSpacing w:val="0"/>
        <w:jc w:val="both"/>
        <w:rPr>
          <w:rFonts w:cs="Arial"/>
          <w:szCs w:val="22"/>
        </w:rPr>
      </w:pPr>
      <w:r>
        <w:rPr>
          <w:rFonts w:cs="Arial"/>
          <w:szCs w:val="22"/>
        </w:rPr>
        <w:t>Справка с указанием организации и срока действия договора в произвольной форме о наличии договоров со специализированными организациями на утилизацию медицинских отходов класса Б со сроком действия не менее 1 года</w:t>
      </w:r>
      <w:r w:rsidR="00911C30" w:rsidRPr="00911C30">
        <w:rPr>
          <w:rFonts w:cs="Arial"/>
          <w:szCs w:val="22"/>
        </w:rPr>
        <w:t>;</w:t>
      </w:r>
    </w:p>
    <w:p w:rsidR="006F00D5" w:rsidRPr="00911C30" w:rsidRDefault="006F00D5" w:rsidP="007A0D09">
      <w:pPr>
        <w:pStyle w:val="a6"/>
        <w:numPr>
          <w:ilvl w:val="0"/>
          <w:numId w:val="2"/>
        </w:numPr>
        <w:tabs>
          <w:tab w:val="left" w:pos="1418"/>
        </w:tabs>
        <w:spacing w:before="60"/>
        <w:ind w:left="1418" w:hanging="341"/>
        <w:contextualSpacing w:val="0"/>
        <w:jc w:val="both"/>
        <w:rPr>
          <w:rFonts w:cs="Arial"/>
          <w:szCs w:val="22"/>
        </w:rPr>
      </w:pPr>
      <w:r>
        <w:rPr>
          <w:rFonts w:cs="Arial"/>
          <w:szCs w:val="22"/>
        </w:rPr>
        <w:t>Справка в произвольной форме о наличии договоров на тех обслуживание медицинского оборудования и содержание арендованного помещения в надлежащем санитарном и противопожарном состоянии со сроком действия договоров.</w:t>
      </w:r>
    </w:p>
    <w:p w:rsidR="00911C30" w:rsidRPr="00911C30" w:rsidRDefault="00383A55" w:rsidP="007A0D09">
      <w:pPr>
        <w:pStyle w:val="a6"/>
        <w:numPr>
          <w:ilvl w:val="0"/>
          <w:numId w:val="2"/>
        </w:numPr>
        <w:tabs>
          <w:tab w:val="left" w:pos="1418"/>
        </w:tabs>
        <w:spacing w:before="60"/>
        <w:contextualSpacing w:val="0"/>
        <w:jc w:val="both"/>
        <w:rPr>
          <w:rFonts w:cs="Arial"/>
          <w:szCs w:val="22"/>
        </w:rPr>
      </w:pPr>
      <w:r>
        <w:rPr>
          <w:rFonts w:cs="Arial"/>
          <w:szCs w:val="22"/>
        </w:rPr>
        <w:t>Справка о н</w:t>
      </w:r>
      <w:r w:rsidRPr="00383A55">
        <w:rPr>
          <w:rFonts w:cs="Arial"/>
          <w:szCs w:val="22"/>
        </w:rPr>
        <w:t>аличие у медицинской организации оборудования,  запаса лекарственных препаратов, стерильного инструментария и перевязочных средств, для оказания медицинской помощи в соответствии с порядками и стандартами оказания медицинской помощи, установленными приказом Минздрава России от 13 ноября 2012 г. № 911н.</w:t>
      </w:r>
      <w:r>
        <w:rPr>
          <w:rFonts w:cs="Arial"/>
          <w:szCs w:val="22"/>
        </w:rPr>
        <w:t xml:space="preserve"> (Форма №1</w:t>
      </w:r>
      <w:r w:rsidR="001744B5">
        <w:rPr>
          <w:rFonts w:cs="Arial"/>
          <w:szCs w:val="22"/>
        </w:rPr>
        <w:t>1</w:t>
      </w:r>
      <w:r>
        <w:rPr>
          <w:rFonts w:cs="Arial"/>
          <w:szCs w:val="22"/>
        </w:rPr>
        <w:t>)</w:t>
      </w:r>
      <w:r w:rsidR="00911C30" w:rsidRPr="00911C30">
        <w:rPr>
          <w:rFonts w:cs="Arial"/>
          <w:szCs w:val="22"/>
        </w:rPr>
        <w:t>;</w:t>
      </w:r>
    </w:p>
    <w:p w:rsidR="00911C30" w:rsidRPr="007A0D09" w:rsidRDefault="009A48A3" w:rsidP="007A0D09">
      <w:pPr>
        <w:pStyle w:val="a6"/>
        <w:numPr>
          <w:ilvl w:val="0"/>
          <w:numId w:val="2"/>
        </w:numPr>
        <w:tabs>
          <w:tab w:val="left" w:pos="1418"/>
        </w:tabs>
        <w:spacing w:before="60"/>
        <w:ind w:left="1418" w:hanging="341"/>
        <w:contextualSpacing w:val="0"/>
        <w:jc w:val="both"/>
        <w:rPr>
          <w:szCs w:val="22"/>
        </w:rPr>
      </w:pPr>
      <w:r w:rsidRPr="009A48A3">
        <w:rPr>
          <w:szCs w:val="22"/>
        </w:rPr>
        <w:t>Справка о наличии производственных мощностей</w:t>
      </w:r>
      <w:r w:rsidR="00911C30" w:rsidRPr="009A48A3">
        <w:rPr>
          <w:szCs w:val="22"/>
        </w:rPr>
        <w:t xml:space="preserve"> </w:t>
      </w:r>
      <w:r w:rsidR="00383A55">
        <w:rPr>
          <w:szCs w:val="22"/>
        </w:rPr>
        <w:t>для проведения флюорографического</w:t>
      </w:r>
      <w:r w:rsidR="005E5503">
        <w:rPr>
          <w:szCs w:val="22"/>
        </w:rPr>
        <w:t xml:space="preserve"> и маммологического обследования работников непосредственно на территории предприятия </w:t>
      </w:r>
      <w:r w:rsidR="00911C30" w:rsidRPr="009A48A3">
        <w:rPr>
          <w:szCs w:val="22"/>
        </w:rPr>
        <w:t>(Форма</w:t>
      </w:r>
      <w:r w:rsidR="00911C30" w:rsidRPr="007A0D09">
        <w:rPr>
          <w:szCs w:val="22"/>
        </w:rPr>
        <w:t xml:space="preserve"> </w:t>
      </w:r>
      <w:r w:rsidRPr="007A0D09">
        <w:rPr>
          <w:szCs w:val="22"/>
        </w:rPr>
        <w:t>9</w:t>
      </w:r>
      <w:r w:rsidR="007A0D09" w:rsidRPr="007A0D09">
        <w:rPr>
          <w:szCs w:val="22"/>
        </w:rPr>
        <w:t>), копии договоров по аренде оборудования</w:t>
      </w:r>
      <w:r w:rsidR="00D2037B">
        <w:rPr>
          <w:szCs w:val="22"/>
        </w:rPr>
        <w:t>;</w:t>
      </w:r>
    </w:p>
    <w:p w:rsidR="00911C30" w:rsidRPr="00911C30" w:rsidRDefault="005E5503" w:rsidP="007A0D09">
      <w:pPr>
        <w:pStyle w:val="a6"/>
        <w:numPr>
          <w:ilvl w:val="0"/>
          <w:numId w:val="2"/>
        </w:numPr>
        <w:tabs>
          <w:tab w:val="left" w:pos="1418"/>
        </w:tabs>
        <w:ind w:left="1434" w:hanging="357"/>
        <w:contextualSpacing w:val="0"/>
        <w:jc w:val="both"/>
        <w:rPr>
          <w:rFonts w:cs="Arial"/>
          <w:szCs w:val="22"/>
        </w:rPr>
      </w:pPr>
      <w:r w:rsidRPr="005E5503">
        <w:rPr>
          <w:rFonts w:cs="Arial"/>
          <w:szCs w:val="22"/>
        </w:rPr>
        <w:t>Справка о наличии  штатных работников, и технической возможности</w:t>
      </w:r>
      <w:r>
        <w:rPr>
          <w:rFonts w:cs="Arial"/>
          <w:szCs w:val="22"/>
        </w:rPr>
        <w:t xml:space="preserve"> </w:t>
      </w:r>
      <w:r w:rsidR="001744B5">
        <w:rPr>
          <w:rFonts w:cs="Arial"/>
          <w:szCs w:val="22"/>
        </w:rPr>
        <w:t xml:space="preserve">для </w:t>
      </w:r>
      <w:r w:rsidRPr="005E5503">
        <w:rPr>
          <w:rFonts w:cs="Arial"/>
          <w:szCs w:val="22"/>
        </w:rPr>
        <w:t>организации и проведения обязательных предварительных и периодических медицинских осмотров работников предприятия в количестве до 3000 человек в год на территории предприятия</w:t>
      </w:r>
      <w:r>
        <w:rPr>
          <w:rFonts w:cs="Arial"/>
          <w:szCs w:val="22"/>
        </w:rPr>
        <w:t xml:space="preserve"> (Форма № 12</w:t>
      </w:r>
      <w:r w:rsidR="001744B5">
        <w:rPr>
          <w:rFonts w:cs="Arial"/>
          <w:szCs w:val="22"/>
        </w:rPr>
        <w:t>)</w:t>
      </w:r>
      <w:r w:rsidR="00911C30" w:rsidRPr="00911C30">
        <w:rPr>
          <w:rFonts w:cs="Arial"/>
          <w:szCs w:val="22"/>
        </w:rPr>
        <w:t>;</w:t>
      </w:r>
    </w:p>
    <w:p w:rsidR="00911C30" w:rsidRPr="00911C30" w:rsidRDefault="005E5503" w:rsidP="007A0D09">
      <w:pPr>
        <w:pStyle w:val="a6"/>
        <w:numPr>
          <w:ilvl w:val="0"/>
          <w:numId w:val="2"/>
        </w:numPr>
        <w:tabs>
          <w:tab w:val="left" w:pos="1418"/>
        </w:tabs>
        <w:spacing w:before="60"/>
        <w:contextualSpacing w:val="0"/>
        <w:jc w:val="both"/>
        <w:rPr>
          <w:rFonts w:cs="Arial"/>
          <w:szCs w:val="22"/>
        </w:rPr>
      </w:pPr>
      <w:r>
        <w:rPr>
          <w:rFonts w:cs="Arial"/>
          <w:szCs w:val="22"/>
        </w:rPr>
        <w:t>Копия программы п</w:t>
      </w:r>
      <w:r w:rsidRPr="005E5503">
        <w:rPr>
          <w:rFonts w:cs="Arial"/>
          <w:szCs w:val="22"/>
        </w:rPr>
        <w:t xml:space="preserve">роведение противоэпидемиологических мероприятий, в частности вакцинации работников предприятия в соответствии с Национальным календарем и по </w:t>
      </w:r>
      <w:r>
        <w:rPr>
          <w:rFonts w:cs="Arial"/>
          <w:szCs w:val="22"/>
        </w:rPr>
        <w:t>предписанию Роспотребнадзора РФ</w:t>
      </w:r>
      <w:r w:rsidR="00911C30" w:rsidRPr="00911C30">
        <w:rPr>
          <w:rFonts w:cs="Arial"/>
          <w:szCs w:val="22"/>
        </w:rPr>
        <w:t>;</w:t>
      </w:r>
    </w:p>
    <w:p w:rsidR="00911C30" w:rsidRPr="00911C30" w:rsidRDefault="005E5503" w:rsidP="007A0D09">
      <w:pPr>
        <w:pStyle w:val="a6"/>
        <w:numPr>
          <w:ilvl w:val="0"/>
          <w:numId w:val="2"/>
        </w:numPr>
        <w:tabs>
          <w:tab w:val="left" w:pos="1418"/>
        </w:tabs>
        <w:spacing w:before="60"/>
        <w:contextualSpacing w:val="0"/>
        <w:jc w:val="both"/>
        <w:rPr>
          <w:rFonts w:cs="Arial"/>
          <w:szCs w:val="22"/>
        </w:rPr>
      </w:pPr>
      <w:r w:rsidRPr="005E5503">
        <w:rPr>
          <w:rFonts w:cs="Arial"/>
          <w:szCs w:val="22"/>
        </w:rPr>
        <w:t>Справка за последние 3 года</w:t>
      </w:r>
      <w:r>
        <w:rPr>
          <w:rFonts w:cs="Arial"/>
          <w:szCs w:val="22"/>
        </w:rPr>
        <w:t xml:space="preserve"> в произвольной форме</w:t>
      </w:r>
      <w:r w:rsidRPr="005E5503">
        <w:rPr>
          <w:rFonts w:cs="Arial"/>
          <w:szCs w:val="22"/>
        </w:rPr>
        <w:t>, подписанная руководителем организации</w:t>
      </w:r>
      <w:r>
        <w:rPr>
          <w:rFonts w:cs="Arial"/>
          <w:szCs w:val="22"/>
        </w:rPr>
        <w:t xml:space="preserve"> об о</w:t>
      </w:r>
      <w:r w:rsidRPr="005E5503">
        <w:rPr>
          <w:rFonts w:cs="Arial"/>
          <w:szCs w:val="22"/>
        </w:rPr>
        <w:t>тсутствие на момент проведения процедуры закупки неурегулированных претензий от заказчиков и подрядных организаций</w:t>
      </w:r>
      <w:r w:rsidR="00911C30" w:rsidRPr="00911C30">
        <w:rPr>
          <w:rFonts w:cs="Arial"/>
          <w:szCs w:val="22"/>
        </w:rPr>
        <w:t>;</w:t>
      </w:r>
    </w:p>
    <w:p w:rsidR="00911C30" w:rsidRDefault="005E5503" w:rsidP="007A0D09">
      <w:pPr>
        <w:pStyle w:val="a6"/>
        <w:numPr>
          <w:ilvl w:val="0"/>
          <w:numId w:val="2"/>
        </w:numPr>
        <w:tabs>
          <w:tab w:val="left" w:pos="1418"/>
        </w:tabs>
        <w:spacing w:before="60"/>
        <w:contextualSpacing w:val="0"/>
        <w:jc w:val="both"/>
        <w:rPr>
          <w:rFonts w:cs="Arial"/>
          <w:szCs w:val="22"/>
        </w:rPr>
      </w:pPr>
      <w:r>
        <w:rPr>
          <w:rFonts w:cs="Arial"/>
          <w:szCs w:val="22"/>
        </w:rPr>
        <w:t xml:space="preserve">Справка в произвольной форме о </w:t>
      </w:r>
      <w:r w:rsidRPr="005E5503">
        <w:rPr>
          <w:rFonts w:cs="Arial"/>
          <w:szCs w:val="22"/>
        </w:rPr>
        <w:t xml:space="preserve"> </w:t>
      </w:r>
      <w:r>
        <w:rPr>
          <w:rFonts w:cs="Arial"/>
          <w:szCs w:val="22"/>
        </w:rPr>
        <w:t>в</w:t>
      </w:r>
      <w:r w:rsidRPr="005E5503">
        <w:rPr>
          <w:rFonts w:cs="Arial"/>
          <w:szCs w:val="22"/>
        </w:rPr>
        <w:t>озможност</w:t>
      </w:r>
      <w:r>
        <w:rPr>
          <w:rFonts w:cs="Arial"/>
          <w:szCs w:val="22"/>
        </w:rPr>
        <w:t>и</w:t>
      </w:r>
      <w:r w:rsidRPr="005E5503">
        <w:rPr>
          <w:rFonts w:cs="Arial"/>
          <w:szCs w:val="22"/>
        </w:rPr>
        <w:t xml:space="preserve"> оказания работникам   предприятия  медицинской помощи  в  рамках  ДМС  на  территории здравпункта</w:t>
      </w:r>
      <w:r w:rsidR="00911C30" w:rsidRPr="00911C30">
        <w:rPr>
          <w:rFonts w:cs="Arial"/>
          <w:szCs w:val="22"/>
        </w:rPr>
        <w:t>;</w:t>
      </w:r>
    </w:p>
    <w:p w:rsidR="006267CC" w:rsidRPr="00911C30" w:rsidRDefault="006267CC" w:rsidP="007A0D09">
      <w:pPr>
        <w:pStyle w:val="a6"/>
        <w:numPr>
          <w:ilvl w:val="0"/>
          <w:numId w:val="2"/>
        </w:numPr>
        <w:tabs>
          <w:tab w:val="left" w:pos="1418"/>
        </w:tabs>
        <w:ind w:left="1434" w:hanging="357"/>
        <w:contextualSpacing w:val="0"/>
        <w:jc w:val="both"/>
        <w:rPr>
          <w:rFonts w:cs="Arial"/>
          <w:szCs w:val="22"/>
        </w:rPr>
      </w:pPr>
      <w:r>
        <w:rPr>
          <w:rFonts w:cs="Arial"/>
          <w:szCs w:val="22"/>
        </w:rPr>
        <w:t>Письмо в произвольной форме за подписью руководителя о г</w:t>
      </w:r>
      <w:r w:rsidRPr="006267CC">
        <w:rPr>
          <w:rFonts w:cs="Arial"/>
          <w:szCs w:val="22"/>
        </w:rPr>
        <w:t>отовност</w:t>
      </w:r>
      <w:r>
        <w:rPr>
          <w:rFonts w:cs="Arial"/>
          <w:szCs w:val="22"/>
        </w:rPr>
        <w:t>и</w:t>
      </w:r>
      <w:r w:rsidRPr="006267CC">
        <w:rPr>
          <w:rFonts w:cs="Arial"/>
          <w:szCs w:val="22"/>
        </w:rPr>
        <w:t xml:space="preserve"> указать в договоре и платить штрафные санкции, применяемые ОАО "Славнефть-ЯНОС" для подрядных организаций в случае невыполнения или ненадлежащего выполнения организацией обязанностей, предусмотренных условиями договора с пределом ответственности до 200</w:t>
      </w:r>
      <w:r w:rsidR="007A0D09">
        <w:rPr>
          <w:rFonts w:cs="Arial"/>
          <w:szCs w:val="22"/>
        </w:rPr>
        <w:t xml:space="preserve"> </w:t>
      </w:r>
      <w:r w:rsidRPr="006267CC">
        <w:rPr>
          <w:rFonts w:cs="Arial"/>
          <w:szCs w:val="22"/>
        </w:rPr>
        <w:t>тысяч рублей</w:t>
      </w:r>
    </w:p>
    <w:p w:rsidR="00DE7BED" w:rsidRPr="002E571A" w:rsidRDefault="00DE7BED" w:rsidP="007A0D09">
      <w:pPr>
        <w:pStyle w:val="a6"/>
        <w:numPr>
          <w:ilvl w:val="0"/>
          <w:numId w:val="2"/>
        </w:numPr>
        <w:tabs>
          <w:tab w:val="left" w:pos="1418"/>
        </w:tabs>
        <w:spacing w:before="60"/>
        <w:ind w:left="1418" w:hanging="341"/>
        <w:contextualSpacing w:val="0"/>
        <w:jc w:val="both"/>
        <w:rPr>
          <w:rFonts w:cs="Arial"/>
          <w:szCs w:val="22"/>
        </w:rPr>
      </w:pPr>
      <w:r w:rsidRPr="002E571A">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Pr>
          <w:rFonts w:cs="Arial"/>
          <w:szCs w:val="22"/>
        </w:rPr>
        <w:t>менее 4 (ч</w:t>
      </w:r>
      <w:r w:rsidRPr="002E571A">
        <w:rPr>
          <w:rFonts w:cs="Arial"/>
          <w:szCs w:val="22"/>
        </w:rPr>
        <w:t>етырех) месяцев после даты окончания приема оферт;</w:t>
      </w:r>
    </w:p>
    <w:p w:rsidR="00DE7BED" w:rsidRPr="002E571A" w:rsidRDefault="00DE7BED" w:rsidP="007A0D09">
      <w:pPr>
        <w:pStyle w:val="a6"/>
        <w:numPr>
          <w:ilvl w:val="0"/>
          <w:numId w:val="2"/>
        </w:numPr>
        <w:tabs>
          <w:tab w:val="left" w:pos="1418"/>
        </w:tabs>
        <w:spacing w:before="60"/>
        <w:ind w:left="1418" w:hanging="341"/>
        <w:contextualSpacing w:val="0"/>
        <w:jc w:val="both"/>
        <w:rPr>
          <w:rFonts w:cs="Arial"/>
          <w:szCs w:val="22"/>
        </w:rPr>
      </w:pPr>
      <w:r w:rsidRPr="002E571A">
        <w:rPr>
          <w:rFonts w:cs="Arial"/>
        </w:rPr>
        <w:t xml:space="preserve">Опись документов технической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7A0D09">
      <w:pPr>
        <w:spacing w:before="60"/>
        <w:ind w:firstLine="720"/>
        <w:jc w:val="both"/>
        <w:rPr>
          <w:rFonts w:cs="Arial"/>
          <w:szCs w:val="22"/>
        </w:rPr>
      </w:pPr>
      <w:r w:rsidRPr="002E571A">
        <w:rPr>
          <w:rFonts w:cs="Arial"/>
          <w:szCs w:val="22"/>
        </w:rPr>
        <w:t>коммерческая часть:</w:t>
      </w:r>
    </w:p>
    <w:p w:rsidR="00DE7BED" w:rsidRPr="002E571A" w:rsidRDefault="00DE7BED" w:rsidP="007A0D09">
      <w:pPr>
        <w:pStyle w:val="a6"/>
        <w:numPr>
          <w:ilvl w:val="0"/>
          <w:numId w:val="2"/>
        </w:numPr>
        <w:tabs>
          <w:tab w:val="left" w:pos="1418"/>
        </w:tabs>
        <w:spacing w:after="100" w:afterAutospacing="1"/>
        <w:ind w:left="1417" w:hanging="340"/>
        <w:contextualSpacing w:val="0"/>
        <w:jc w:val="both"/>
        <w:rPr>
          <w:rFonts w:cs="Arial"/>
          <w:szCs w:val="22"/>
        </w:rPr>
      </w:pPr>
      <w:r w:rsidRPr="002E571A">
        <w:rPr>
          <w:rFonts w:cs="Arial"/>
          <w:szCs w:val="22"/>
        </w:rPr>
        <w:t xml:space="preserve">Предложение о заключении договора с указанием цен, стоимости </w:t>
      </w:r>
      <w:r w:rsidRPr="001D2186">
        <w:rPr>
          <w:rFonts w:cs="Arial"/>
          <w:szCs w:val="22"/>
        </w:rPr>
        <w:t>(форма 5,</w:t>
      </w:r>
      <w:r w:rsidRPr="002E571A">
        <w:rPr>
          <w:rFonts w:cs="Arial"/>
          <w:szCs w:val="22"/>
        </w:rPr>
        <w:t xml:space="preserve"> подписанная уполномоченным лицом и заверенная печатью участника закупки);</w:t>
      </w:r>
    </w:p>
    <w:p w:rsidR="00085D5E" w:rsidRPr="00085D5E" w:rsidRDefault="0087067B" w:rsidP="007A0D09">
      <w:pPr>
        <w:pStyle w:val="a6"/>
        <w:numPr>
          <w:ilvl w:val="0"/>
          <w:numId w:val="2"/>
        </w:numPr>
        <w:tabs>
          <w:tab w:val="left" w:pos="1418"/>
        </w:tabs>
        <w:spacing w:before="60"/>
        <w:ind w:left="1418" w:hanging="341"/>
        <w:contextualSpacing w:val="0"/>
        <w:jc w:val="both"/>
        <w:rPr>
          <w:rFonts w:cs="Arial"/>
          <w:szCs w:val="22"/>
        </w:rPr>
      </w:pPr>
      <w:r w:rsidRPr="00085D5E">
        <w:rPr>
          <w:rFonts w:cs="Arial"/>
          <w:szCs w:val="22"/>
        </w:rPr>
        <w:t xml:space="preserve">Договор подряда </w:t>
      </w:r>
      <w:r w:rsidR="00085D5E">
        <w:rPr>
          <w:rFonts w:cs="Arial"/>
          <w:szCs w:val="22"/>
        </w:rPr>
        <w:t xml:space="preserve">и договор аренды </w:t>
      </w:r>
      <w:r w:rsidRPr="00085D5E">
        <w:rPr>
          <w:rFonts w:cs="Arial"/>
          <w:szCs w:val="22"/>
        </w:rPr>
        <w:t>с Приложениями к н</w:t>
      </w:r>
      <w:r w:rsidR="00085D5E">
        <w:rPr>
          <w:rFonts w:cs="Arial"/>
          <w:szCs w:val="22"/>
        </w:rPr>
        <w:t>им</w:t>
      </w:r>
      <w:r w:rsidRPr="00085D5E">
        <w:rPr>
          <w:rFonts w:cs="Arial"/>
          <w:szCs w:val="22"/>
        </w:rPr>
        <w:t xml:space="preserve">, подписанные и скрепленные печатью организации в редакции Заказчика, в 2-х экземплярах </w:t>
      </w:r>
      <w:r w:rsidR="0006495D" w:rsidRPr="00085D5E">
        <w:rPr>
          <w:rFonts w:cs="Arial"/>
          <w:szCs w:val="22"/>
        </w:rPr>
        <w:t>(Форма 3</w:t>
      </w:r>
      <w:r w:rsidR="00085D5E">
        <w:rPr>
          <w:rFonts w:cs="Arial"/>
          <w:szCs w:val="22"/>
        </w:rPr>
        <w:t>, 3.1</w:t>
      </w:r>
      <w:r w:rsidRPr="00085D5E">
        <w:rPr>
          <w:rFonts w:cs="Arial"/>
          <w:szCs w:val="22"/>
        </w:rPr>
        <w:t>);</w:t>
      </w:r>
    </w:p>
    <w:p w:rsidR="00DE7BED" w:rsidRPr="002E571A" w:rsidRDefault="00DE7BED" w:rsidP="007A0D09">
      <w:pPr>
        <w:pStyle w:val="a6"/>
        <w:numPr>
          <w:ilvl w:val="0"/>
          <w:numId w:val="2"/>
        </w:numPr>
        <w:tabs>
          <w:tab w:val="left" w:pos="1418"/>
        </w:tabs>
        <w:ind w:left="1417" w:hanging="340"/>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7A0D09">
      <w:pPr>
        <w:spacing w:before="60"/>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DF7B12">
        <w:rPr>
          <w:rFonts w:cs="Arial"/>
          <w:szCs w:val="22"/>
        </w:rPr>
        <w:t xml:space="preserve">ПДО </w:t>
      </w:r>
      <w:r w:rsidR="003523B8" w:rsidRPr="00DF7B12">
        <w:rPr>
          <w:rFonts w:cs="Arial"/>
          <w:szCs w:val="22"/>
        </w:rPr>
        <w:t>№4</w:t>
      </w:r>
      <w:r w:rsidR="00085D5E">
        <w:rPr>
          <w:rFonts w:cs="Arial"/>
          <w:szCs w:val="22"/>
        </w:rPr>
        <w:t>79</w:t>
      </w:r>
      <w:r w:rsidR="003523B8" w:rsidRPr="00DF7B12">
        <w:rPr>
          <w:rFonts w:cs="Arial"/>
          <w:szCs w:val="22"/>
        </w:rPr>
        <w:t>-</w:t>
      </w:r>
      <w:r w:rsidR="00085D5E">
        <w:rPr>
          <w:rFonts w:cs="Arial"/>
          <w:szCs w:val="22"/>
        </w:rPr>
        <w:t>ОВ</w:t>
      </w:r>
      <w:r w:rsidR="003523B8" w:rsidRPr="00DF7B12">
        <w:rPr>
          <w:rFonts w:cs="Arial"/>
          <w:szCs w:val="22"/>
        </w:rPr>
        <w:t>-2015</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693D00">
        <w:rPr>
          <w:rFonts w:cs="Arial"/>
          <w:szCs w:val="22"/>
        </w:rPr>
        <w:t>«19» ноября 2015г.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085D5E">
        <w:rPr>
          <w:rFonts w:cs="Arial"/>
          <w:szCs w:val="22"/>
        </w:rPr>
        <w:t>23</w:t>
      </w:r>
      <w:r w:rsidR="003C412D" w:rsidRPr="003C412D">
        <w:rPr>
          <w:rFonts w:cs="Arial"/>
          <w:szCs w:val="22"/>
        </w:rPr>
        <w:t>, г. Ярославль, ГКП,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693D00">
        <w:rPr>
          <w:rFonts w:cs="Arial"/>
          <w:b/>
          <w:szCs w:val="22"/>
        </w:rPr>
        <w:t>19</w:t>
      </w:r>
      <w:r w:rsidRPr="002E571A">
        <w:rPr>
          <w:rFonts w:cs="Arial"/>
          <w:b/>
          <w:szCs w:val="22"/>
        </w:rPr>
        <w:t xml:space="preserve">» </w:t>
      </w:r>
      <w:r w:rsidR="00693D00">
        <w:rPr>
          <w:rFonts w:cs="Arial"/>
          <w:b/>
          <w:szCs w:val="22"/>
        </w:rPr>
        <w:t xml:space="preserve">ноября </w:t>
      </w:r>
      <w:r w:rsidRPr="002E571A">
        <w:rPr>
          <w:rFonts w:cs="Arial"/>
          <w:b/>
          <w:szCs w:val="22"/>
        </w:rPr>
        <w:t xml:space="preserve"> </w:t>
      </w:r>
      <w:r w:rsidR="00693D00">
        <w:rPr>
          <w:rFonts w:cs="Arial"/>
          <w:b/>
          <w:szCs w:val="22"/>
        </w:rPr>
        <w:t>2015</w:t>
      </w:r>
      <w:r w:rsidRPr="002E571A">
        <w:rPr>
          <w:rFonts w:cs="Arial"/>
          <w:b/>
          <w:szCs w:val="22"/>
        </w:rPr>
        <w:t xml:space="preserve"> года.</w:t>
      </w:r>
    </w:p>
    <w:p w:rsidR="00DE7BED" w:rsidRPr="002E571A" w:rsidRDefault="00693D00" w:rsidP="00DE7BED">
      <w:pPr>
        <w:ind w:left="708"/>
        <w:jc w:val="both"/>
        <w:rPr>
          <w:rFonts w:cs="Arial"/>
          <w:b/>
          <w:szCs w:val="22"/>
        </w:rPr>
      </w:pPr>
      <w:r>
        <w:rPr>
          <w:rFonts w:cs="Arial"/>
          <w:b/>
          <w:szCs w:val="22"/>
        </w:rPr>
        <w:t>Окончание приема оферт – 15</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27</w:t>
      </w:r>
      <w:r w:rsidR="00DE7BED" w:rsidRPr="002E571A">
        <w:rPr>
          <w:rFonts w:cs="Arial"/>
          <w:b/>
          <w:szCs w:val="22"/>
        </w:rPr>
        <w:t xml:space="preserve">» </w:t>
      </w:r>
      <w:r>
        <w:rPr>
          <w:rFonts w:cs="Arial"/>
          <w:b/>
          <w:szCs w:val="22"/>
        </w:rPr>
        <w:t xml:space="preserve">ноября </w:t>
      </w:r>
      <w:r w:rsidR="00DE7BED" w:rsidRPr="002E571A">
        <w:rPr>
          <w:rFonts w:cs="Arial"/>
          <w:b/>
          <w:szCs w:val="22"/>
        </w:rPr>
        <w:t xml:space="preserve"> </w:t>
      </w:r>
      <w:r>
        <w:rPr>
          <w:rFonts w:cs="Arial"/>
          <w:b/>
          <w:szCs w:val="22"/>
        </w:rPr>
        <w:t>2015</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693D00">
        <w:rPr>
          <w:rFonts w:cs="Arial"/>
          <w:b/>
          <w:szCs w:val="22"/>
        </w:rPr>
        <w:t>30</w:t>
      </w:r>
      <w:r w:rsidRPr="002E571A">
        <w:rPr>
          <w:rFonts w:cs="Arial"/>
          <w:b/>
          <w:szCs w:val="22"/>
        </w:rPr>
        <w:t xml:space="preserve">» </w:t>
      </w:r>
      <w:r w:rsidR="00693D00">
        <w:rPr>
          <w:rFonts w:cs="Arial"/>
          <w:b/>
          <w:szCs w:val="22"/>
        </w:rPr>
        <w:t>января</w:t>
      </w:r>
      <w:r w:rsidRPr="002E571A">
        <w:rPr>
          <w:rFonts w:cs="Arial"/>
          <w:b/>
          <w:szCs w:val="22"/>
        </w:rPr>
        <w:t xml:space="preserve"> </w:t>
      </w:r>
      <w:r w:rsidR="00693D00">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693D00">
      <w:pPr>
        <w:spacing w:before="0"/>
        <w:ind w:firstLine="708"/>
        <w:jc w:val="both"/>
        <w:rPr>
          <w:rFonts w:cs="Arial"/>
          <w:szCs w:val="22"/>
        </w:rPr>
      </w:pPr>
      <w:r w:rsidRPr="002E571A">
        <w:rPr>
          <w:rFonts w:cs="Arial"/>
          <w:szCs w:val="22"/>
        </w:rPr>
        <w:t>Общест</w:t>
      </w:r>
      <w:bookmarkStart w:id="0" w:name="_GoBack"/>
      <w:bookmarkEnd w:id="0"/>
      <w:r w:rsidRPr="002E571A">
        <w:rPr>
          <w:rFonts w:cs="Arial"/>
          <w:szCs w:val="22"/>
        </w:rPr>
        <w:t>во ответит на Ваши письменные запросы, касающиеся разъяснений настоящего предложения, полученные не позднее «</w:t>
      </w:r>
      <w:r w:rsidR="00693D00">
        <w:rPr>
          <w:rFonts w:cs="Arial"/>
          <w:szCs w:val="22"/>
        </w:rPr>
        <w:t>25</w:t>
      </w:r>
      <w:r w:rsidRPr="002E571A">
        <w:rPr>
          <w:rFonts w:cs="Arial"/>
          <w:szCs w:val="22"/>
        </w:rPr>
        <w:t xml:space="preserve">» </w:t>
      </w:r>
      <w:r w:rsidR="00693D00">
        <w:rPr>
          <w:rFonts w:cs="Arial"/>
          <w:szCs w:val="22"/>
        </w:rPr>
        <w:t>ноября</w:t>
      </w:r>
      <w:r w:rsidRPr="002E571A">
        <w:rPr>
          <w:rFonts w:cs="Arial"/>
          <w:szCs w:val="22"/>
        </w:rPr>
        <w:t xml:space="preserve"> </w:t>
      </w:r>
      <w:r w:rsidR="00693D00">
        <w:rPr>
          <w:rFonts w:cs="Arial"/>
          <w:szCs w:val="22"/>
        </w:rPr>
        <w:t>2015</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 xml:space="preserve">начальник </w:t>
      </w:r>
      <w:r w:rsidR="00F7455C">
        <w:rPr>
          <w:rFonts w:cs="Arial"/>
          <w:szCs w:val="22"/>
        </w:rPr>
        <w:t>отдела</w:t>
      </w:r>
      <w:r w:rsidRPr="006C094E">
        <w:rPr>
          <w:rFonts w:cs="Arial"/>
          <w:szCs w:val="22"/>
        </w:rPr>
        <w:t xml:space="preserve"> закупки услуг ОАО «Славнефть-ЯНОС» </w:t>
      </w:r>
      <w:r w:rsidR="00F7455C">
        <w:rPr>
          <w:rFonts w:cs="Arial"/>
          <w:szCs w:val="22"/>
        </w:rPr>
        <w:t>Чемоданов Максим Юрьевич</w:t>
      </w:r>
      <w:r w:rsidRPr="006C094E">
        <w:rPr>
          <w:rFonts w:cs="Arial"/>
          <w:szCs w:val="22"/>
        </w:rPr>
        <w:t>.</w:t>
      </w:r>
    </w:p>
    <w:p w:rsidR="006C094E" w:rsidRDefault="006C094E" w:rsidP="006C094E">
      <w:pPr>
        <w:ind w:firstLine="567"/>
        <w:jc w:val="both"/>
        <w:rPr>
          <w:rStyle w:val="a8"/>
          <w:rFonts w:cs="Arial"/>
        </w:rPr>
      </w:pPr>
      <w:r w:rsidRPr="006C094E">
        <w:rPr>
          <w:rFonts w:cs="Arial"/>
          <w:szCs w:val="22"/>
        </w:rPr>
        <w:t>Контактные данные: телефон: (4852) 49-</w:t>
      </w:r>
      <w:r w:rsidR="00F7455C">
        <w:rPr>
          <w:rFonts w:cs="Arial"/>
          <w:szCs w:val="22"/>
        </w:rPr>
        <w:t>94</w:t>
      </w:r>
      <w:r w:rsidRPr="006C094E">
        <w:rPr>
          <w:rFonts w:cs="Arial"/>
          <w:szCs w:val="22"/>
        </w:rPr>
        <w:t>-</w:t>
      </w:r>
      <w:r w:rsidR="00F7455C">
        <w:rPr>
          <w:rFonts w:cs="Arial"/>
          <w:szCs w:val="22"/>
        </w:rPr>
        <w:t>50</w:t>
      </w:r>
      <w:r w:rsidRPr="006C094E">
        <w:rPr>
          <w:rFonts w:cs="Arial"/>
          <w:szCs w:val="22"/>
        </w:rPr>
        <w:t>, E-mail:</w:t>
      </w:r>
      <w:r w:rsidRPr="004F7388">
        <w:rPr>
          <w:rFonts w:cs="Arial"/>
        </w:rPr>
        <w:t xml:space="preserve"> </w:t>
      </w:r>
      <w:r w:rsidR="00F7455C" w:rsidRPr="00F7455C">
        <w:t>ChemodanovMU@yanos.slavneft.ru</w:t>
      </w:r>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DE7BED" w:rsidRDefault="00693D00" w:rsidP="00DE7BED">
      <w:pPr>
        <w:ind w:firstLine="708"/>
        <w:jc w:val="both"/>
        <w:rPr>
          <w:rFonts w:cs="Arial"/>
          <w:szCs w:val="22"/>
        </w:rPr>
      </w:pPr>
      <w:r>
        <w:rPr>
          <w:rFonts w:cs="Arial"/>
          <w:szCs w:val="22"/>
        </w:rPr>
        <w:t>Ведущий специалист Тендерного комитета Зимина Надежде Владимировна</w:t>
      </w:r>
    </w:p>
    <w:p w:rsidR="00693D00" w:rsidRPr="00693D00" w:rsidRDefault="00693D00" w:rsidP="00DE7BED">
      <w:pPr>
        <w:ind w:firstLine="708"/>
        <w:jc w:val="both"/>
        <w:rPr>
          <w:rFonts w:cs="Arial"/>
          <w:szCs w:val="22"/>
          <w:lang w:val="en-US"/>
        </w:rPr>
      </w:pPr>
      <w:r>
        <w:rPr>
          <w:rFonts w:cs="Arial"/>
          <w:szCs w:val="22"/>
        </w:rPr>
        <w:t>Тел</w:t>
      </w:r>
      <w:r w:rsidRPr="00693D00">
        <w:rPr>
          <w:rFonts w:cs="Arial"/>
          <w:szCs w:val="22"/>
          <w:lang w:val="en-US"/>
        </w:rPr>
        <w:t xml:space="preserve">. (4852) 49-82-64, </w:t>
      </w:r>
      <w:r w:rsidRPr="00693D00">
        <w:rPr>
          <w:rFonts w:cs="Arial"/>
          <w:szCs w:val="22"/>
          <w:lang w:val="en-US"/>
        </w:rPr>
        <w:t>E-mail:</w:t>
      </w:r>
      <w:r w:rsidRPr="00693D00">
        <w:rPr>
          <w:rFonts w:cs="Arial"/>
          <w:lang w:val="en-US"/>
        </w:rPr>
        <w:t xml:space="preserve"> </w:t>
      </w:r>
      <w:r>
        <w:rPr>
          <w:rFonts w:cs="Arial"/>
          <w:lang w:val="en-US"/>
        </w:rPr>
        <w:t>ZiminaNV</w:t>
      </w:r>
      <w:r w:rsidRPr="00693D00">
        <w:rPr>
          <w:lang w:val="en-US"/>
        </w:rPr>
        <w:t>@yanos.slavneft.ru</w:t>
      </w:r>
    </w:p>
    <w:p w:rsidR="00693D00" w:rsidRPr="002E571A" w:rsidRDefault="00DE7BED" w:rsidP="00693D00">
      <w:pPr>
        <w:ind w:firstLine="708"/>
        <w:jc w:val="both"/>
        <w:rPr>
          <w:rFonts w:cs="Arial"/>
          <w:szCs w:val="22"/>
        </w:rPr>
      </w:pPr>
      <w:r w:rsidRPr="002E571A">
        <w:rPr>
          <w:rFonts w:cs="Arial"/>
          <w:szCs w:val="22"/>
        </w:rPr>
        <w:t>Настоящее предложение делать оферты, изменения и дополнения к нему, разъяснения настоящего предложения для участников закупки размещаются на</w:t>
      </w:r>
      <w:r w:rsidR="001F3453" w:rsidRPr="001F3453">
        <w:rPr>
          <w:rFonts w:cs="Arial"/>
          <w:szCs w:val="22"/>
        </w:rPr>
        <w:t xml:space="preserve"> </w:t>
      </w:r>
      <w:r w:rsidR="00693D00">
        <w:rPr>
          <w:color w:val="0000FF"/>
          <w:szCs w:val="22"/>
          <w:u w:val="single"/>
        </w:rPr>
        <w:t>http://www.refinery.yaroslavl.su/index.php?module=tend&amp;page=stop</w:t>
      </w:r>
      <w:r w:rsidR="00693D00" w:rsidRPr="002E571A">
        <w:rPr>
          <w:rFonts w:cs="Arial"/>
          <w:szCs w:val="22"/>
        </w:rPr>
        <w:t>.</w:t>
      </w:r>
    </w:p>
    <w:p w:rsidR="00DE7BED" w:rsidRPr="002E571A" w:rsidRDefault="00DE7BED" w:rsidP="00DE7BED">
      <w:pPr>
        <w:ind w:firstLine="708"/>
        <w:jc w:val="both"/>
        <w:rPr>
          <w:rFonts w:cs="Arial"/>
          <w:szCs w:val="22"/>
        </w:rPr>
      </w:pP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1744B5" w:rsidRPr="001744B5">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2E571A" w:rsidRDefault="00DE7BED" w:rsidP="00DE7BED"/>
    <w:p w:rsidR="00DE7BED" w:rsidRPr="00B445D7" w:rsidRDefault="00DE7BED" w:rsidP="00DE7BED">
      <w:r w:rsidRPr="00B445D7">
        <w:t>Перечень документов в составе Предложения делать оферты № &lt;номер ПДО&gt; от &lt;дата ПДО&gt;:</w:t>
      </w:r>
    </w:p>
    <w:p w:rsidR="00DE7BED" w:rsidRPr="00B445D7" w:rsidRDefault="00DE7BED" w:rsidP="00DE7BED">
      <w:r w:rsidRPr="00B445D7">
        <w:t>1. Извещение о проведении тендера (настоящий документ) в 1 экз.</w:t>
      </w:r>
    </w:p>
    <w:p w:rsidR="00DE7BED" w:rsidRPr="00B445D7" w:rsidRDefault="00DE7BED" w:rsidP="00DE7BED">
      <w:r w:rsidRPr="00B445D7">
        <w:t>2. Требования к предмету оферты в 1 экз.</w:t>
      </w:r>
    </w:p>
    <w:p w:rsidR="00DE7BED" w:rsidRPr="007A0D09" w:rsidRDefault="00DE7BED" w:rsidP="00DE7BED">
      <w:r w:rsidRPr="00B445D7">
        <w:t>3. Проект договора в 1 экз.</w:t>
      </w:r>
    </w:p>
    <w:p w:rsidR="001744B5" w:rsidRPr="001744B5" w:rsidRDefault="001744B5" w:rsidP="00DE7BED">
      <w:r w:rsidRPr="007A0D09">
        <w:t xml:space="preserve">  3</w:t>
      </w:r>
      <w:r>
        <w:t>.1 Договор аренды в 1 экз.</w:t>
      </w:r>
    </w:p>
    <w:p w:rsidR="00DE7BED" w:rsidRPr="0006495D" w:rsidRDefault="00DE7BED" w:rsidP="00DE7BED">
      <w:r w:rsidRPr="0006495D">
        <w:t>4. Извещение о согласии сделать оферту  в 1 экз.</w:t>
      </w:r>
    </w:p>
    <w:p w:rsidR="00DE7BED" w:rsidRPr="0006495D" w:rsidRDefault="00DE7BED" w:rsidP="00DE7BED">
      <w:r w:rsidRPr="0006495D">
        <w:t>5. Предложение о заключении договора в 1 экз.</w:t>
      </w:r>
    </w:p>
    <w:p w:rsidR="00DE7BED" w:rsidRPr="0006495D" w:rsidRDefault="0006495D" w:rsidP="00DE7BED">
      <w:r w:rsidRPr="0006495D">
        <w:t>6</w:t>
      </w:r>
      <w:r w:rsidR="00DE7BED" w:rsidRPr="0006495D">
        <w:t>. Форма «Перечень аффилированных организаций» в 1 экз.</w:t>
      </w:r>
    </w:p>
    <w:p w:rsidR="00923CDA" w:rsidRPr="0006495D" w:rsidRDefault="00923CDA" w:rsidP="00923CDA">
      <w:r>
        <w:rPr>
          <w:rFonts w:cs="Arial"/>
          <w:szCs w:val="22"/>
        </w:rPr>
        <w:t xml:space="preserve">7. </w:t>
      </w:r>
      <w:r w:rsidRPr="00911C30">
        <w:rPr>
          <w:rFonts w:cs="Arial"/>
          <w:szCs w:val="22"/>
        </w:rPr>
        <w:t>Справка об оп</w:t>
      </w:r>
      <w:r>
        <w:rPr>
          <w:rFonts w:cs="Arial"/>
          <w:szCs w:val="22"/>
        </w:rPr>
        <w:t xml:space="preserve">ыте работы за последние 3 года </w:t>
      </w:r>
      <w:r w:rsidRPr="0006495D">
        <w:t>в 1 экз.</w:t>
      </w:r>
    </w:p>
    <w:p w:rsidR="00DE7BED" w:rsidRPr="00FC1E54" w:rsidRDefault="00923CDA" w:rsidP="00DE7BED">
      <w:pPr>
        <w:rPr>
          <w:rFonts w:cs="Arial"/>
          <w:szCs w:val="22"/>
        </w:rPr>
      </w:pPr>
      <w:r w:rsidRPr="00FC1E54">
        <w:rPr>
          <w:rFonts w:cs="Arial"/>
          <w:szCs w:val="22"/>
        </w:rPr>
        <w:t>8.</w:t>
      </w:r>
      <w:r w:rsidR="00FC1E54" w:rsidRPr="00FC1E54">
        <w:rPr>
          <w:rFonts w:cs="Arial"/>
          <w:szCs w:val="22"/>
        </w:rPr>
        <w:t xml:space="preserve"> Справка о </w:t>
      </w:r>
      <w:r w:rsidR="00AC6E68">
        <w:rPr>
          <w:rFonts w:cs="Arial"/>
          <w:szCs w:val="22"/>
        </w:rPr>
        <w:t>кадровых ресурсах</w:t>
      </w:r>
      <w:r w:rsidR="00FC1E54" w:rsidRPr="00FC1E54">
        <w:rPr>
          <w:rFonts w:cs="Arial"/>
          <w:szCs w:val="22"/>
        </w:rPr>
        <w:t xml:space="preserve"> </w:t>
      </w:r>
      <w:r w:rsidR="00FC1E54" w:rsidRPr="00FC1E54">
        <w:t>в 1 экз.</w:t>
      </w:r>
    </w:p>
    <w:p w:rsidR="00923CDA" w:rsidRPr="00FC1E54" w:rsidRDefault="00923CDA" w:rsidP="00DE7BED">
      <w:pPr>
        <w:rPr>
          <w:rFonts w:cs="Arial"/>
          <w:szCs w:val="22"/>
        </w:rPr>
      </w:pPr>
      <w:r w:rsidRPr="00FC1E54">
        <w:rPr>
          <w:rFonts w:cs="Arial"/>
          <w:szCs w:val="22"/>
        </w:rPr>
        <w:t>9.</w:t>
      </w:r>
      <w:r w:rsidR="00FC1E54" w:rsidRPr="00FC1E54">
        <w:rPr>
          <w:rFonts w:cs="Arial"/>
          <w:szCs w:val="22"/>
        </w:rPr>
        <w:t xml:space="preserve"> Справка о наличии производственных мощностей</w:t>
      </w:r>
      <w:r w:rsidR="00FC1E54" w:rsidRPr="00FC1E54">
        <w:t xml:space="preserve"> в 1 экз.</w:t>
      </w:r>
    </w:p>
    <w:p w:rsidR="00923CDA" w:rsidRDefault="00FC1E54" w:rsidP="00DE7BED">
      <w:pPr>
        <w:rPr>
          <w:rFonts w:cs="Arial"/>
          <w:szCs w:val="22"/>
        </w:rPr>
      </w:pPr>
      <w:r w:rsidRPr="00FC1E54">
        <w:rPr>
          <w:rFonts w:cs="Arial"/>
          <w:szCs w:val="22"/>
        </w:rPr>
        <w:t xml:space="preserve">10. </w:t>
      </w:r>
      <w:r w:rsidR="001744B5">
        <w:rPr>
          <w:rFonts w:cs="Arial"/>
          <w:szCs w:val="22"/>
        </w:rPr>
        <w:t>Справка о наличии штатных работников для обеспечения функционирования врачебного    здравпункта</w:t>
      </w:r>
      <w:r w:rsidRPr="00FC1E54">
        <w:rPr>
          <w:rFonts w:cs="Arial"/>
          <w:szCs w:val="22"/>
        </w:rPr>
        <w:t>.</w:t>
      </w:r>
    </w:p>
    <w:p w:rsidR="001744B5" w:rsidRDefault="001744B5" w:rsidP="00DE7BED">
      <w:pPr>
        <w:rPr>
          <w:rFonts w:cs="Arial"/>
          <w:szCs w:val="22"/>
        </w:rPr>
      </w:pPr>
      <w:r>
        <w:rPr>
          <w:rFonts w:cs="Arial"/>
          <w:szCs w:val="22"/>
        </w:rPr>
        <w:t>11. Сведения о материально-техническом оснащении.</w:t>
      </w:r>
    </w:p>
    <w:p w:rsidR="001744B5" w:rsidRDefault="001744B5" w:rsidP="00DE7BED">
      <w:pPr>
        <w:rPr>
          <w:rFonts w:cs="Arial"/>
          <w:szCs w:val="22"/>
        </w:rPr>
      </w:pPr>
      <w:r>
        <w:rPr>
          <w:rFonts w:cs="Arial"/>
          <w:szCs w:val="22"/>
        </w:rPr>
        <w:t xml:space="preserve">12. Справка о наличии штатных работников и технической возможности для </w:t>
      </w:r>
      <w:r w:rsidRPr="005E5503">
        <w:rPr>
          <w:rFonts w:cs="Arial"/>
          <w:szCs w:val="22"/>
        </w:rPr>
        <w:t>организации и проведения обязательных предварительных и периодических медицинских осмотров работников предприятия</w:t>
      </w:r>
      <w:r>
        <w:rPr>
          <w:rFonts w:cs="Arial"/>
          <w:szCs w:val="22"/>
        </w:rPr>
        <w:t>.</w:t>
      </w:r>
    </w:p>
    <w:p w:rsidR="001744B5" w:rsidRPr="00FC1E54" w:rsidRDefault="001744B5" w:rsidP="00DE7BED">
      <w:pPr>
        <w:rPr>
          <w:rFonts w:cs="Arial"/>
          <w:szCs w:val="22"/>
        </w:rPr>
      </w:pPr>
    </w:p>
    <w:p w:rsidR="00FC1E54" w:rsidRDefault="00FC1E54" w:rsidP="00DE7BED">
      <w:pPr>
        <w:rPr>
          <w:rFonts w:cs="Arial"/>
          <w:color w:val="FF0000"/>
          <w:szCs w:val="22"/>
        </w:rPr>
      </w:pPr>
    </w:p>
    <w:p w:rsidR="00923CDA" w:rsidRPr="003C5F16" w:rsidRDefault="00923CDA" w:rsidP="00DE7BED">
      <w:pPr>
        <w:rPr>
          <w:rFonts w:cs="Arial"/>
          <w:color w:val="FF0000"/>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EF1336" w:rsidRDefault="00EF1336"/>
    <w:p w:rsidR="00EF1336" w:rsidRDefault="00EF1336">
      <w:pPr>
        <w:spacing w:before="0" w:line="276" w:lineRule="auto"/>
        <w:jc w:val="center"/>
      </w:pPr>
      <w:r>
        <w:br w:type="page"/>
      </w:r>
    </w:p>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D7293D" w:rsidRPr="002F5E2E" w:rsidRDefault="00D7293D" w:rsidP="00D7293D">
      <w:pPr>
        <w:ind w:firstLine="708"/>
        <w:jc w:val="center"/>
        <w:rPr>
          <w:b/>
        </w:rPr>
      </w:pPr>
      <w:r w:rsidRPr="002F5E2E">
        <w:rPr>
          <w:b/>
        </w:rPr>
        <w:t>ТРЕБОВАНИЯ К ПРЕДМЕТУ ОФЕРТЫ</w:t>
      </w:r>
    </w:p>
    <w:p w:rsidR="00D7293D" w:rsidRPr="002F5E2E" w:rsidRDefault="00D7293D" w:rsidP="00D7293D">
      <w:pPr>
        <w:ind w:firstLine="708"/>
        <w:jc w:val="center"/>
        <w:rPr>
          <w:b/>
        </w:rPr>
      </w:pPr>
      <w:r w:rsidRPr="002F5E2E">
        <w:rPr>
          <w:b/>
        </w:rPr>
        <w:t>(техническое задание)</w:t>
      </w:r>
    </w:p>
    <w:p w:rsidR="00D7293D" w:rsidRPr="002F5E2E" w:rsidRDefault="00D7293D" w:rsidP="00D7293D">
      <w:pPr>
        <w:ind w:firstLine="708"/>
        <w:jc w:val="right"/>
      </w:pPr>
    </w:p>
    <w:p w:rsidR="00D7293D" w:rsidRPr="002F5E2E" w:rsidRDefault="00D7293D" w:rsidP="00D7293D">
      <w:pPr>
        <w:autoSpaceDE w:val="0"/>
        <w:jc w:val="both"/>
        <w:rPr>
          <w:b/>
          <w:iCs/>
        </w:rPr>
      </w:pPr>
      <w:r w:rsidRPr="002F5E2E">
        <w:rPr>
          <w:b/>
          <w:iCs/>
        </w:rPr>
        <w:t>1.Общие положения.</w:t>
      </w:r>
    </w:p>
    <w:p w:rsidR="00D7293D" w:rsidRDefault="00D7293D" w:rsidP="00D7293D">
      <w:pPr>
        <w:ind w:firstLine="720"/>
        <w:jc w:val="both"/>
      </w:pPr>
      <w:r w:rsidRPr="00484F36">
        <w:rPr>
          <w:u w:val="single"/>
        </w:rPr>
        <w:t>Предмет закупки</w:t>
      </w:r>
      <w:r w:rsidRPr="00D8647E">
        <w:rPr>
          <w:u w:val="single"/>
        </w:rPr>
        <w:t xml:space="preserve"> </w:t>
      </w:r>
      <w:r>
        <w:rPr>
          <w:u w:val="single"/>
        </w:rPr>
        <w:t>услуг:</w:t>
      </w:r>
      <w:r w:rsidRPr="00445C5E">
        <w:t xml:space="preserve"> </w:t>
      </w:r>
      <w:r>
        <w:rPr>
          <w:b/>
        </w:rPr>
        <w:t>о</w:t>
      </w:r>
      <w:r w:rsidRPr="00DB7AF1">
        <w:rPr>
          <w:b/>
        </w:rPr>
        <w:t>рганизаци</w:t>
      </w:r>
      <w:r>
        <w:rPr>
          <w:b/>
        </w:rPr>
        <w:t>я</w:t>
      </w:r>
      <w:r w:rsidRPr="00DB7AF1">
        <w:rPr>
          <w:b/>
        </w:rPr>
        <w:t xml:space="preserve"> и функционировани</w:t>
      </w:r>
      <w:r>
        <w:rPr>
          <w:b/>
        </w:rPr>
        <w:t>е</w:t>
      </w:r>
      <w:r w:rsidRPr="00DB7AF1">
        <w:rPr>
          <w:b/>
        </w:rPr>
        <w:t xml:space="preserve"> Здравпункта - лечебно-профилактического учреждения, оказывающего первичную медицинскую помощь и осуществляющего медицинское  обеспечение пациентов на постоянной основе по месту  их работы, в соответствии с нормативными требованиями, предусмотренными действующим  законодательством РФ</w:t>
      </w:r>
      <w:r>
        <w:t>, в том числе:</w:t>
      </w:r>
    </w:p>
    <w:p w:rsidR="00D7293D" w:rsidRPr="00D2469A" w:rsidRDefault="00D7293D" w:rsidP="00D7293D">
      <w:pPr>
        <w:ind w:firstLine="708"/>
        <w:jc w:val="both"/>
        <w:rPr>
          <w:b/>
        </w:rPr>
      </w:pPr>
      <w:r w:rsidRPr="00091059">
        <w:t xml:space="preserve">- </w:t>
      </w:r>
      <w:r w:rsidRPr="00BE2156">
        <w:t>Амбулаторный прием и консультации</w:t>
      </w:r>
      <w:r w:rsidRPr="00FB69CA">
        <w:t xml:space="preserve"> </w:t>
      </w:r>
      <w:r w:rsidRPr="00BE2156">
        <w:t xml:space="preserve"> работников предприятия  и работников подрядных организаций</w:t>
      </w:r>
      <w:r>
        <w:t xml:space="preserve">, выполняющих работы и услуги на территории предприятия, по поводу острых </w:t>
      </w:r>
      <w:r w:rsidRPr="00BE2156">
        <w:t>и   обострения хроническ</w:t>
      </w:r>
      <w:r>
        <w:t>их</w:t>
      </w:r>
      <w:r w:rsidRPr="00BE2156">
        <w:t xml:space="preserve"> заболевани</w:t>
      </w:r>
      <w:r>
        <w:t>й</w:t>
      </w:r>
      <w:r w:rsidRPr="00BE2156">
        <w:t>, назначение лечения, согласование плана лечения</w:t>
      </w:r>
      <w:r>
        <w:t xml:space="preserve"> и</w:t>
      </w:r>
      <w:r w:rsidRPr="00BE2156">
        <w:t xml:space="preserve">  дальнейшего  динамического </w:t>
      </w:r>
      <w:r w:rsidRPr="00D2469A">
        <w:rPr>
          <w:b/>
        </w:rPr>
        <w:t>наблюдения  (круглосуточное дежурство фельдшера, дежурство врача - терапевта  с 8 час до 16 час в рабочие дни).</w:t>
      </w:r>
    </w:p>
    <w:p w:rsidR="00D7293D" w:rsidRPr="00D2469A" w:rsidRDefault="00D7293D" w:rsidP="00D7293D">
      <w:pPr>
        <w:ind w:firstLine="708"/>
        <w:jc w:val="both"/>
        <w:rPr>
          <w:b/>
        </w:rPr>
      </w:pPr>
      <w:r w:rsidRPr="00091059">
        <w:t xml:space="preserve">- </w:t>
      </w:r>
      <w:r>
        <w:t>Оказание доврачебной</w:t>
      </w:r>
      <w:r w:rsidRPr="00BE2156">
        <w:t xml:space="preserve"> медицинской помощи, в том числе проведение  реанимационных мероприятий в случае возникновения остр</w:t>
      </w:r>
      <w:r>
        <w:t>ых</w:t>
      </w:r>
      <w:r w:rsidRPr="00BE2156">
        <w:t xml:space="preserve"> заболевани</w:t>
      </w:r>
      <w:r>
        <w:t>й</w:t>
      </w:r>
      <w:r w:rsidRPr="00BE2156">
        <w:t>, производственных травм, острых   отравлений, при локализации и ликвидации аварий, ЧС, пожаров на объектах предприятия</w:t>
      </w:r>
      <w:r>
        <w:t xml:space="preserve">,  согласно </w:t>
      </w:r>
      <w:r w:rsidRPr="00BE2156">
        <w:t xml:space="preserve"> </w:t>
      </w:r>
      <w:r>
        <w:t>планов (</w:t>
      </w:r>
      <w:r w:rsidRPr="00BE2156">
        <w:t>ПЛАС</w:t>
      </w:r>
      <w:r>
        <w:t xml:space="preserve">, </w:t>
      </w:r>
      <w:r w:rsidRPr="00BE2156">
        <w:t xml:space="preserve">ПЛА, ПЛРН) </w:t>
      </w:r>
      <w:r w:rsidRPr="00D2469A">
        <w:rPr>
          <w:b/>
        </w:rPr>
        <w:t>(круглосуточное дежурство фельдшера, имеющего    спец</w:t>
      </w:r>
      <w:r>
        <w:rPr>
          <w:b/>
        </w:rPr>
        <w:t xml:space="preserve">иальную </w:t>
      </w:r>
      <w:r w:rsidRPr="00D2469A">
        <w:rPr>
          <w:b/>
        </w:rPr>
        <w:t>подготовку,  наличие  машины скорой помощи с водителем для транспортировки   пострадавшего в профильное  медицинское учреждение г. Ярославля)</w:t>
      </w:r>
    </w:p>
    <w:p w:rsidR="00D7293D" w:rsidRPr="00BE2156" w:rsidRDefault="00D7293D" w:rsidP="00D7293D">
      <w:pPr>
        <w:ind w:firstLine="708"/>
        <w:jc w:val="both"/>
      </w:pPr>
      <w:r w:rsidRPr="00091059">
        <w:t xml:space="preserve">- </w:t>
      </w:r>
      <w:r w:rsidRPr="00BE2156">
        <w:t>Проведение предрейсовых и послерейсовых  медосмотров водителей автотранс</w:t>
      </w:r>
      <w:r>
        <w:t xml:space="preserve">портных средств </w:t>
      </w:r>
      <w:r w:rsidRPr="00D2469A">
        <w:rPr>
          <w:b/>
        </w:rPr>
        <w:t>(круглосуточно).</w:t>
      </w:r>
    </w:p>
    <w:p w:rsidR="00D7293D" w:rsidRDefault="00D7293D" w:rsidP="00D7293D">
      <w:pPr>
        <w:ind w:firstLine="708"/>
        <w:jc w:val="both"/>
      </w:pPr>
      <w:r w:rsidRPr="00091059">
        <w:t xml:space="preserve">- </w:t>
      </w:r>
      <w:r w:rsidRPr="00BE2156">
        <w:t xml:space="preserve">Проведение медицинского освидетельствования лиц на алкогольное опьянение </w:t>
      </w:r>
      <w:r w:rsidRPr="00D2469A">
        <w:rPr>
          <w:b/>
        </w:rPr>
        <w:t>(круглосуточно)</w:t>
      </w:r>
      <w:r w:rsidRPr="004C664E">
        <w:t>.</w:t>
      </w:r>
      <w:r w:rsidRPr="00BE2156">
        <w:t xml:space="preserve"> </w:t>
      </w:r>
    </w:p>
    <w:p w:rsidR="00D7293D" w:rsidRPr="00BE2156" w:rsidRDefault="00D7293D" w:rsidP="00D7293D">
      <w:pPr>
        <w:ind w:firstLine="708"/>
        <w:jc w:val="both"/>
      </w:pPr>
      <w:r w:rsidRPr="00091059">
        <w:t xml:space="preserve">-  </w:t>
      </w:r>
      <w:r w:rsidRPr="00BE2156">
        <w:t>Проведение ежегодного обучения работников предприятия по вопросам оказания первой помощи пострадавшим (в соответствии с п</w:t>
      </w:r>
      <w:r w:rsidRPr="00754E69">
        <w:t>. 2.2.4 Постановления Минтруда России и Минобразования России от 13.01.2003 года N 1/29 «Об утверждении Порядка обучения по</w:t>
      </w:r>
      <w:r w:rsidRPr="00BE2156">
        <w:t xml:space="preserve"> охране труда и проверки знаний требований охраны труда работников организаци</w:t>
      </w:r>
      <w:r>
        <w:t xml:space="preserve">й»). </w:t>
      </w:r>
    </w:p>
    <w:p w:rsidR="00D7293D" w:rsidRPr="00BE2156" w:rsidRDefault="00D7293D" w:rsidP="00D7293D">
      <w:pPr>
        <w:ind w:firstLine="708"/>
        <w:jc w:val="both"/>
      </w:pPr>
      <w:r w:rsidRPr="00091059">
        <w:t xml:space="preserve">- </w:t>
      </w:r>
      <w:r w:rsidRPr="00BE2156">
        <w:t>Участие  в программе производственно-экономического обучения</w:t>
      </w:r>
      <w:r>
        <w:t xml:space="preserve">  работников предприятия.</w:t>
      </w:r>
    </w:p>
    <w:p w:rsidR="00D7293D" w:rsidRDefault="00D7293D" w:rsidP="00D7293D">
      <w:pPr>
        <w:ind w:firstLine="708"/>
        <w:jc w:val="both"/>
      </w:pPr>
      <w:r w:rsidRPr="00091059">
        <w:t xml:space="preserve">- </w:t>
      </w:r>
      <w:r w:rsidRPr="00BE2156">
        <w:t>Приобретение медикаментов  для комплектаци</w:t>
      </w:r>
      <w:r>
        <w:t>и</w:t>
      </w:r>
      <w:r w:rsidRPr="00BE2156">
        <w:t xml:space="preserve"> аптечек первой помощи, прием, хранение</w:t>
      </w:r>
      <w:r>
        <w:t>,</w:t>
      </w:r>
      <w:r w:rsidRPr="00BE2156">
        <w:t xml:space="preserve"> выдача</w:t>
      </w:r>
      <w:r>
        <w:t xml:space="preserve"> аптечек. К</w:t>
      </w:r>
      <w:r w:rsidRPr="00BE2156">
        <w:t xml:space="preserve">онтроль за состоянием </w:t>
      </w:r>
      <w:r>
        <w:t xml:space="preserve">аптечек </w:t>
      </w:r>
      <w:r w:rsidRPr="00BE2156">
        <w:t xml:space="preserve">на объектах предприятия (в </w:t>
      </w:r>
      <w:r w:rsidRPr="00754E69">
        <w:t>соответствии с приказом МЗ и Соцразвития РФ №706н от 23.08.2010 г.).</w:t>
      </w:r>
    </w:p>
    <w:p w:rsidR="00D7293D" w:rsidRPr="00BE2156" w:rsidRDefault="00D7293D" w:rsidP="00D7293D">
      <w:pPr>
        <w:ind w:firstLine="708"/>
        <w:jc w:val="both"/>
      </w:pPr>
      <w:r w:rsidRPr="00091059">
        <w:t xml:space="preserve">- </w:t>
      </w:r>
      <w:r w:rsidRPr="00BE2156">
        <w:t>Проведение анализа состояния здоровья работников, особенно лиц, занятых на работах с вредными и опасными производственными факторами.</w:t>
      </w:r>
    </w:p>
    <w:p w:rsidR="00D7293D" w:rsidRPr="00BC768A" w:rsidRDefault="00D7293D" w:rsidP="00D7293D">
      <w:pPr>
        <w:ind w:firstLine="708"/>
        <w:jc w:val="both"/>
      </w:pPr>
      <w:r w:rsidRPr="00091059">
        <w:t xml:space="preserve">- </w:t>
      </w:r>
      <w:r w:rsidRPr="00BC768A">
        <w:t>Организация и контроль за проведением обязательных предварительных и периодических медицинских осмотров.</w:t>
      </w:r>
    </w:p>
    <w:p w:rsidR="00D7293D" w:rsidRDefault="00D7293D" w:rsidP="00D7293D">
      <w:pPr>
        <w:ind w:firstLine="708"/>
        <w:jc w:val="both"/>
      </w:pPr>
      <w:r w:rsidRPr="00091059">
        <w:t xml:space="preserve"> -  </w:t>
      </w:r>
      <w:r>
        <w:t>Организация и проведение д</w:t>
      </w:r>
      <w:r w:rsidRPr="00BE2156">
        <w:t>испансеризаци</w:t>
      </w:r>
      <w:r>
        <w:t>и лиц с хроническими заболеваниями.</w:t>
      </w:r>
      <w:r w:rsidRPr="00BE2156">
        <w:t xml:space="preserve"> </w:t>
      </w:r>
    </w:p>
    <w:p w:rsidR="00D7293D" w:rsidRPr="00BE2156" w:rsidRDefault="00D7293D" w:rsidP="00D7293D">
      <w:pPr>
        <w:ind w:firstLine="708"/>
        <w:jc w:val="both"/>
      </w:pPr>
      <w:r w:rsidRPr="00091059">
        <w:t xml:space="preserve">- </w:t>
      </w:r>
      <w:r w:rsidRPr="00BE2156">
        <w:t>Проведение противоэпидемиологических мероприятий (вакцинаци</w:t>
      </w:r>
      <w:r>
        <w:t>и</w:t>
      </w:r>
      <w:r w:rsidRPr="00BE2156">
        <w:t xml:space="preserve">  по Нацпроекту и по приказам</w:t>
      </w:r>
      <w:r>
        <w:t xml:space="preserve"> Роспотребнадзора РФ</w:t>
      </w:r>
      <w:r w:rsidRPr="00BE2156">
        <w:t>)</w:t>
      </w:r>
      <w:r>
        <w:t>. Обеспечение готовности проведения мероприятий в случае массовых инфекционных заболеваний.</w:t>
      </w:r>
      <w:r w:rsidRPr="00BE2156">
        <w:t xml:space="preserve"> </w:t>
      </w:r>
    </w:p>
    <w:p w:rsidR="00D7293D" w:rsidRPr="00BC768A" w:rsidRDefault="00D7293D" w:rsidP="00D7293D">
      <w:pPr>
        <w:ind w:firstLine="708"/>
        <w:jc w:val="both"/>
      </w:pPr>
      <w:r w:rsidRPr="00091059">
        <w:t xml:space="preserve">- </w:t>
      </w:r>
      <w:r w:rsidRPr="00BC768A">
        <w:t>Организация и контроль за прохождением флюорографии работников предприятия.</w:t>
      </w:r>
    </w:p>
    <w:p w:rsidR="00D7293D" w:rsidRPr="00BE2156" w:rsidRDefault="00D7293D" w:rsidP="00D7293D">
      <w:pPr>
        <w:ind w:firstLine="708"/>
        <w:jc w:val="both"/>
      </w:pPr>
      <w:r w:rsidRPr="00091059">
        <w:t xml:space="preserve">- </w:t>
      </w:r>
      <w:r w:rsidRPr="00BE2156">
        <w:t>Участие в проведении аттестации рабочих мест по условиям труда.</w:t>
      </w:r>
    </w:p>
    <w:p w:rsidR="00D7293D" w:rsidRPr="00BE2156" w:rsidRDefault="00D7293D" w:rsidP="00D7293D">
      <w:pPr>
        <w:ind w:firstLine="708"/>
        <w:jc w:val="both"/>
      </w:pPr>
      <w:r w:rsidRPr="00091059">
        <w:t xml:space="preserve">- </w:t>
      </w:r>
      <w:r w:rsidRPr="00BE2156">
        <w:t>Сопровождение спортивных мероприятий (мотокросс, лыжные гонки, соревновани</w:t>
      </w:r>
      <w:r>
        <w:t>й</w:t>
      </w:r>
      <w:r w:rsidRPr="00BE2156">
        <w:t xml:space="preserve"> по ликвидации возможных инцидентов, аварий и пожаров, аварийных ситуаций и спасению пострадавших и др.).</w:t>
      </w:r>
    </w:p>
    <w:p w:rsidR="00D7293D" w:rsidRDefault="00D7293D" w:rsidP="00D7293D">
      <w:pPr>
        <w:ind w:firstLine="720"/>
        <w:jc w:val="both"/>
      </w:pPr>
      <w:r w:rsidRPr="00091059">
        <w:t xml:space="preserve">- </w:t>
      </w:r>
      <w:r w:rsidRPr="00BE2156">
        <w:t>Отраб</w:t>
      </w:r>
      <w:r>
        <w:t>отка</w:t>
      </w:r>
      <w:r w:rsidRPr="00BE2156">
        <w:t xml:space="preserve"> постоянн</w:t>
      </w:r>
      <w:r>
        <w:t xml:space="preserve">ой </w:t>
      </w:r>
      <w:r w:rsidRPr="00BE2156">
        <w:t xml:space="preserve"> готовност</w:t>
      </w:r>
      <w:r>
        <w:t>и</w:t>
      </w:r>
      <w:r w:rsidRPr="00BE2156">
        <w:t xml:space="preserve"> медслужбы при локализации и ликвидации аварий, ЧС, пожаров на объектах предприятия согласно </w:t>
      </w:r>
      <w:r>
        <w:t>планов (</w:t>
      </w:r>
      <w:r w:rsidRPr="00BE2156">
        <w:t>ПЛАС</w:t>
      </w:r>
      <w:r>
        <w:t xml:space="preserve">, </w:t>
      </w:r>
      <w:r w:rsidRPr="00BE2156">
        <w:t>ПЛА,</w:t>
      </w:r>
      <w:r>
        <w:t xml:space="preserve"> </w:t>
      </w:r>
      <w:r w:rsidRPr="00BE2156">
        <w:t>ПЛРН)</w:t>
      </w:r>
      <w:r>
        <w:t xml:space="preserve"> – обязательное участие в плановых и внеплановых учениях и тренировках.  Участие</w:t>
      </w:r>
      <w:r w:rsidRPr="00BE2156">
        <w:t xml:space="preserve"> </w:t>
      </w:r>
      <w:r>
        <w:t xml:space="preserve"> </w:t>
      </w:r>
      <w:r w:rsidRPr="00BE2156">
        <w:t xml:space="preserve">в плановых и внеплановых проверках  </w:t>
      </w:r>
      <w:r>
        <w:t>предприятия</w:t>
      </w:r>
      <w:r w:rsidRPr="00BE2156">
        <w:t xml:space="preserve"> по линии МЧС.</w:t>
      </w:r>
    </w:p>
    <w:p w:rsidR="00D7293D" w:rsidRDefault="00D7293D" w:rsidP="00D7293D">
      <w:pPr>
        <w:ind w:firstLine="720"/>
        <w:jc w:val="both"/>
      </w:pPr>
    </w:p>
    <w:p w:rsidR="00D7293D" w:rsidRPr="00777EDD" w:rsidRDefault="00D7293D" w:rsidP="00D7293D">
      <w:pPr>
        <w:suppressAutoHyphens/>
        <w:jc w:val="both"/>
      </w:pPr>
    </w:p>
    <w:p w:rsidR="00D7293D" w:rsidRPr="00A4215F" w:rsidRDefault="00D7293D" w:rsidP="00D7293D">
      <w:pPr>
        <w:suppressAutoHyphens/>
        <w:autoSpaceDE w:val="0"/>
        <w:jc w:val="both"/>
      </w:pPr>
      <w:r>
        <w:rPr>
          <w:u w:val="single"/>
        </w:rPr>
        <w:t xml:space="preserve"> </w:t>
      </w:r>
      <w:r w:rsidRPr="00A4215F">
        <w:rPr>
          <w:u w:val="single"/>
        </w:rPr>
        <w:t>Заказчик:</w:t>
      </w:r>
      <w:r w:rsidRPr="00A4215F">
        <w:t xml:space="preserve"> Открытое акционерное общество «Славнефть – Ярославнефтеоргсинтез» (ОАО «Славнефть – ЯНОС»).</w:t>
      </w:r>
    </w:p>
    <w:p w:rsidR="00D7293D" w:rsidRPr="00A4215F" w:rsidRDefault="00D7293D" w:rsidP="00D7293D">
      <w:pPr>
        <w:suppressAutoHyphens/>
        <w:autoSpaceDE w:val="0"/>
        <w:jc w:val="both"/>
        <w:rPr>
          <w:b/>
        </w:rPr>
      </w:pPr>
      <w:r w:rsidRPr="00A4215F">
        <w:rPr>
          <w:u w:val="single"/>
        </w:rPr>
        <w:t>Плановые сроки оказания услуг:</w:t>
      </w:r>
      <w:r w:rsidRPr="00A4215F">
        <w:t xml:space="preserve"> </w:t>
      </w:r>
      <w:r w:rsidRPr="007D4CE8">
        <w:rPr>
          <w:lang w:eastAsia="en-US"/>
        </w:rPr>
        <w:t>с 01.01.2016г. до 31.12.2018г.</w:t>
      </w:r>
    </w:p>
    <w:p w:rsidR="00D7293D" w:rsidRPr="00BB7A36" w:rsidRDefault="00D7293D" w:rsidP="002F114A">
      <w:pPr>
        <w:widowControl w:val="0"/>
        <w:numPr>
          <w:ilvl w:val="0"/>
          <w:numId w:val="3"/>
        </w:numPr>
        <w:shd w:val="clear" w:color="auto" w:fill="FFFFFF"/>
        <w:tabs>
          <w:tab w:val="clear" w:pos="432"/>
          <w:tab w:val="num" w:pos="0"/>
          <w:tab w:val="left" w:pos="859"/>
        </w:tabs>
        <w:suppressAutoHyphens/>
        <w:autoSpaceDE w:val="0"/>
        <w:spacing w:before="0"/>
        <w:ind w:left="0" w:firstLine="420"/>
        <w:jc w:val="both"/>
        <w:rPr>
          <w:color w:val="000000"/>
        </w:rPr>
      </w:pPr>
      <w:r w:rsidRPr="00A4215F">
        <w:rPr>
          <w:u w:val="single"/>
        </w:rPr>
        <w:t>Условия оплаты работ</w:t>
      </w:r>
      <w:r w:rsidRPr="00A4215F">
        <w:t xml:space="preserve">: </w:t>
      </w:r>
      <w:r w:rsidRPr="00FB4642">
        <w:rPr>
          <w:color w:val="000000"/>
          <w:spacing w:val="4"/>
        </w:rPr>
        <w:t xml:space="preserve">Оплата по </w:t>
      </w:r>
      <w:r>
        <w:rPr>
          <w:color w:val="000000"/>
          <w:spacing w:val="4"/>
        </w:rPr>
        <w:t>Приложению №1</w:t>
      </w:r>
      <w:r w:rsidRPr="00FB4642">
        <w:rPr>
          <w:color w:val="000000"/>
          <w:spacing w:val="4"/>
        </w:rPr>
        <w:t xml:space="preserve"> производится Заказчиком в полном объеме за каждый месяц на </w:t>
      </w:r>
      <w:r w:rsidRPr="00FB4642">
        <w:rPr>
          <w:color w:val="000000"/>
          <w:spacing w:val="3"/>
        </w:rPr>
        <w:t xml:space="preserve">расчетный счет Исполнителя  </w:t>
      </w:r>
      <w:r>
        <w:rPr>
          <w:color w:val="000000"/>
          <w:spacing w:val="3"/>
        </w:rPr>
        <w:t>в срок до 90 дней следующих за отчетным месяцем,</w:t>
      </w:r>
      <w:r w:rsidRPr="00FB4642">
        <w:rPr>
          <w:color w:val="000000"/>
          <w:spacing w:val="3"/>
        </w:rPr>
        <w:t xml:space="preserve"> на основании счета</w:t>
      </w:r>
      <w:r>
        <w:rPr>
          <w:color w:val="000000"/>
          <w:spacing w:val="3"/>
        </w:rPr>
        <w:t xml:space="preserve">-фактуры и </w:t>
      </w:r>
      <w:r w:rsidRPr="00FB4642">
        <w:rPr>
          <w:color w:val="000000"/>
          <w:spacing w:val="4"/>
        </w:rPr>
        <w:t>Акт</w:t>
      </w:r>
      <w:r>
        <w:rPr>
          <w:color w:val="000000"/>
          <w:spacing w:val="4"/>
        </w:rPr>
        <w:t>а</w:t>
      </w:r>
      <w:r w:rsidRPr="00FB4642">
        <w:rPr>
          <w:color w:val="000000"/>
          <w:spacing w:val="4"/>
        </w:rPr>
        <w:t xml:space="preserve"> выполненных работ  по </w:t>
      </w:r>
      <w:r w:rsidRPr="00BC768A">
        <w:rPr>
          <w:color w:val="000000"/>
          <w:spacing w:val="1"/>
        </w:rPr>
        <w:t>оказанию медицинских услуг</w:t>
      </w:r>
      <w:r>
        <w:rPr>
          <w:color w:val="000000"/>
          <w:spacing w:val="1"/>
        </w:rPr>
        <w:t xml:space="preserve">, которые </w:t>
      </w:r>
      <w:r w:rsidRPr="00FB4642">
        <w:rPr>
          <w:color w:val="000000"/>
          <w:spacing w:val="1"/>
        </w:rPr>
        <w:t>предоставля</w:t>
      </w:r>
      <w:r>
        <w:rPr>
          <w:color w:val="000000"/>
          <w:spacing w:val="1"/>
        </w:rPr>
        <w:t>е</w:t>
      </w:r>
      <w:r w:rsidRPr="00FB4642">
        <w:rPr>
          <w:color w:val="000000"/>
          <w:spacing w:val="1"/>
        </w:rPr>
        <w:t xml:space="preserve">тся Заказчику до 5-го </w:t>
      </w:r>
      <w:r w:rsidRPr="00FB4642">
        <w:rPr>
          <w:color w:val="000000"/>
          <w:spacing w:val="2"/>
        </w:rPr>
        <w:t>числа месяца, следующего за отчетным.</w:t>
      </w:r>
      <w:r w:rsidRPr="00FB4642">
        <w:rPr>
          <w:color w:val="000000"/>
          <w:spacing w:val="1"/>
        </w:rPr>
        <w:t xml:space="preserve"> </w:t>
      </w:r>
      <w:r w:rsidRPr="00FB4642">
        <w:rPr>
          <w:color w:val="000000"/>
        </w:rPr>
        <w:t>Сверка расчетов  по договору производится не реже одного раза в квартал.</w:t>
      </w:r>
    </w:p>
    <w:p w:rsidR="00D7293D" w:rsidRPr="00777EDD" w:rsidRDefault="00D7293D" w:rsidP="002F114A">
      <w:pPr>
        <w:widowControl w:val="0"/>
        <w:numPr>
          <w:ilvl w:val="0"/>
          <w:numId w:val="3"/>
        </w:numPr>
        <w:shd w:val="clear" w:color="auto" w:fill="FFFFFF"/>
        <w:tabs>
          <w:tab w:val="clear" w:pos="432"/>
          <w:tab w:val="num" w:pos="0"/>
          <w:tab w:val="left" w:pos="859"/>
        </w:tabs>
        <w:suppressAutoHyphens/>
        <w:autoSpaceDE w:val="0"/>
        <w:spacing w:before="0"/>
        <w:ind w:left="0" w:firstLine="420"/>
        <w:jc w:val="both"/>
        <w:rPr>
          <w:color w:val="000000"/>
        </w:rPr>
      </w:pPr>
    </w:p>
    <w:p w:rsidR="00D7293D" w:rsidRDefault="00D7293D" w:rsidP="00D7293D">
      <w:r w:rsidRPr="00361F87">
        <w:rPr>
          <w:b/>
          <w:iCs/>
        </w:rPr>
        <w:t xml:space="preserve">2. Основные требования к </w:t>
      </w:r>
      <w:r>
        <w:rPr>
          <w:b/>
          <w:iCs/>
        </w:rPr>
        <w:t>услуге</w:t>
      </w:r>
      <w:r>
        <w:t xml:space="preserve">      </w:t>
      </w:r>
    </w:p>
    <w:p w:rsidR="00D7293D" w:rsidRPr="008E04C8" w:rsidRDefault="00D7293D" w:rsidP="00D7293D">
      <w:pPr>
        <w:jc w:val="both"/>
        <w:rPr>
          <w:b/>
          <w:iCs/>
        </w:rPr>
      </w:pPr>
      <w:r>
        <w:t xml:space="preserve">-  Работы должны выполняться в соответствии с </w:t>
      </w:r>
      <w:r w:rsidRPr="00B717EF">
        <w:t xml:space="preserve"> требованиями, предусмотренными Договор</w:t>
      </w:r>
      <w:r>
        <w:t>о</w:t>
      </w:r>
      <w:r w:rsidRPr="00B717EF">
        <w:t xml:space="preserve">м, с надлежащим качеством, в указанные сроки и отвечать требованиям соответствующих стандартов, норм и технических условий, </w:t>
      </w:r>
      <w:r w:rsidRPr="00B717EF">
        <w:rPr>
          <w:iCs/>
        </w:rPr>
        <w:t>нормативными документами</w:t>
      </w:r>
      <w:r>
        <w:rPr>
          <w:iCs/>
        </w:rPr>
        <w:t>.</w:t>
      </w:r>
    </w:p>
    <w:p w:rsidR="00D7293D" w:rsidRDefault="00D7293D" w:rsidP="00D7293D">
      <w:pPr>
        <w:pStyle w:val="a6"/>
      </w:pPr>
    </w:p>
    <w:p w:rsidR="00D7293D" w:rsidRDefault="00D7293D" w:rsidP="00D7293D">
      <w:pPr>
        <w:spacing w:line="276" w:lineRule="auto"/>
        <w:jc w:val="both"/>
      </w:pPr>
    </w:p>
    <w:p w:rsidR="00D7293D" w:rsidRDefault="00D7293D" w:rsidP="00D7293D">
      <w:pPr>
        <w:autoSpaceDE w:val="0"/>
        <w:jc w:val="both"/>
        <w:rPr>
          <w:b/>
          <w:iCs/>
        </w:rPr>
      </w:pPr>
      <w:r w:rsidRPr="00BB7A36">
        <w:rPr>
          <w:b/>
          <w:iCs/>
        </w:rPr>
        <w:t>3</w:t>
      </w:r>
      <w:r w:rsidRPr="002F5E2E">
        <w:rPr>
          <w:b/>
          <w:iCs/>
        </w:rPr>
        <w:t xml:space="preserve">. Условия выполнения работ. </w:t>
      </w:r>
    </w:p>
    <w:p w:rsidR="00D7293D" w:rsidRPr="00B717EF" w:rsidRDefault="00D7293D" w:rsidP="00D7293D">
      <w:pPr>
        <w:autoSpaceDE w:val="0"/>
        <w:ind w:firstLine="720"/>
        <w:jc w:val="both"/>
      </w:pPr>
      <w:r w:rsidRPr="00B717EF">
        <w:t>Контрагент должен выполнять требования инструкций, положений и правил безопасности ОАО «Славнефть-ЯНОС», которые указаны в Договор</w:t>
      </w:r>
      <w:r>
        <w:t>е</w:t>
      </w:r>
      <w:r w:rsidRPr="00B717EF">
        <w:t>. Данные нормативные акты передаются Контрагенту Заказчиком в электронном виде, посредством электронной почты.</w:t>
      </w:r>
    </w:p>
    <w:p w:rsidR="00D7293D" w:rsidRDefault="00D7293D" w:rsidP="00D7293D">
      <w:pPr>
        <w:autoSpaceDE w:val="0"/>
        <w:jc w:val="both"/>
        <w:rPr>
          <w:b/>
          <w:iCs/>
        </w:rPr>
      </w:pPr>
    </w:p>
    <w:p w:rsidR="00D7293D" w:rsidRDefault="00D7293D" w:rsidP="00D7293D">
      <w:pPr>
        <w:suppressAutoHyphens/>
        <w:autoSpaceDE w:val="0"/>
        <w:ind w:left="709"/>
        <w:jc w:val="both"/>
        <w:rPr>
          <w:b/>
          <w:iCs/>
        </w:rPr>
      </w:pPr>
    </w:p>
    <w:p w:rsidR="00D7293D" w:rsidRDefault="00D7293D" w:rsidP="00D7293D">
      <w:pPr>
        <w:suppressAutoHyphens/>
        <w:autoSpaceDE w:val="0"/>
        <w:rPr>
          <w:b/>
          <w:iCs/>
        </w:rPr>
      </w:pPr>
      <w:r w:rsidRPr="00D7293D">
        <w:rPr>
          <w:b/>
          <w:iCs/>
        </w:rPr>
        <w:t>4</w:t>
      </w:r>
      <w:r w:rsidRPr="00914416">
        <w:rPr>
          <w:b/>
          <w:iCs/>
        </w:rPr>
        <w:t xml:space="preserve">. </w:t>
      </w:r>
      <w:r w:rsidRPr="00914416">
        <w:rPr>
          <w:b/>
          <w:iCs/>
          <w:szCs w:val="16"/>
        </w:rPr>
        <w:t>Особые условия</w:t>
      </w:r>
      <w:r w:rsidRPr="00914416">
        <w:rPr>
          <w:b/>
          <w:iCs/>
        </w:rPr>
        <w:t xml:space="preserve">. </w:t>
      </w:r>
    </w:p>
    <w:p w:rsidR="00D7293D" w:rsidRPr="00B717EF" w:rsidRDefault="00D7293D" w:rsidP="00D7293D">
      <w:pPr>
        <w:pStyle w:val="21"/>
        <w:ind w:firstLine="480"/>
        <w:jc w:val="both"/>
        <w:rPr>
          <w:szCs w:val="24"/>
        </w:rPr>
      </w:pPr>
      <w:r w:rsidRPr="00B717EF">
        <w:rPr>
          <w:szCs w:val="24"/>
        </w:rPr>
        <w:t>В случае отказа или уклонения Победителя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ТКП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EF1336" w:rsidRDefault="00547374" w:rsidP="00EF1336">
      <w:pPr>
        <w:autoSpaceDE w:val="0"/>
        <w:spacing w:after="120"/>
        <w:jc w:val="both"/>
        <w:rPr>
          <w:rFonts w:cs="Arial"/>
          <w:b/>
          <w:szCs w:val="22"/>
        </w:rPr>
      </w:pPr>
      <w:r>
        <w:rPr>
          <w:rFonts w:cs="Arial"/>
          <w:b/>
          <w:szCs w:val="22"/>
        </w:rPr>
        <w:t xml:space="preserve">Требования к контрагенту </w:t>
      </w:r>
    </w:p>
    <w:tbl>
      <w:tblPr>
        <w:tblW w:w="5379" w:type="pct"/>
        <w:tblInd w:w="-601" w:type="dxa"/>
        <w:tblLayout w:type="fixed"/>
        <w:tblLook w:val="04A0" w:firstRow="1" w:lastRow="0" w:firstColumn="1" w:lastColumn="0" w:noHBand="0" w:noVBand="1"/>
      </w:tblPr>
      <w:tblGrid>
        <w:gridCol w:w="566"/>
        <w:gridCol w:w="1196"/>
        <w:gridCol w:w="1639"/>
        <w:gridCol w:w="1933"/>
        <w:gridCol w:w="2603"/>
        <w:gridCol w:w="1276"/>
        <w:gridCol w:w="190"/>
        <w:gridCol w:w="237"/>
        <w:gridCol w:w="420"/>
        <w:gridCol w:w="119"/>
        <w:gridCol w:w="878"/>
      </w:tblGrid>
      <w:tr w:rsidR="00F12E21" w:rsidRPr="00D7293D" w:rsidTr="00F12E21">
        <w:trPr>
          <w:trHeight w:val="300"/>
        </w:trPr>
        <w:tc>
          <w:tcPr>
            <w:tcW w:w="797" w:type="pct"/>
            <w:gridSpan w:val="2"/>
            <w:tcBorders>
              <w:top w:val="nil"/>
              <w:left w:val="nil"/>
              <w:bottom w:val="nil"/>
              <w:right w:val="nil"/>
            </w:tcBorders>
            <w:shd w:val="clear" w:color="auto" w:fill="auto"/>
            <w:noWrap/>
            <w:vAlign w:val="bottom"/>
            <w:hideMark/>
          </w:tcPr>
          <w:p w:rsidR="00D7293D" w:rsidRPr="00D7293D" w:rsidRDefault="00D7293D" w:rsidP="00D7293D">
            <w:pPr>
              <w:spacing w:before="0"/>
              <w:rPr>
                <w:rFonts w:ascii="Calibri" w:hAnsi="Calibri" w:cs="Calibri"/>
                <w:color w:val="000000"/>
              </w:rPr>
            </w:pPr>
          </w:p>
        </w:tc>
        <w:tc>
          <w:tcPr>
            <w:tcW w:w="1615" w:type="pct"/>
            <w:gridSpan w:val="2"/>
            <w:tcBorders>
              <w:top w:val="nil"/>
              <w:left w:val="nil"/>
              <w:bottom w:val="nil"/>
              <w:right w:val="nil"/>
            </w:tcBorders>
            <w:shd w:val="clear" w:color="auto" w:fill="auto"/>
            <w:noWrap/>
            <w:vAlign w:val="center"/>
            <w:hideMark/>
          </w:tcPr>
          <w:p w:rsidR="00D7293D" w:rsidRPr="00D7293D" w:rsidRDefault="00D7293D" w:rsidP="00D7293D">
            <w:pPr>
              <w:spacing w:before="0"/>
              <w:rPr>
                <w:rFonts w:cs="Arial"/>
                <w:b/>
                <w:bCs/>
              </w:rPr>
            </w:pPr>
          </w:p>
        </w:tc>
        <w:tc>
          <w:tcPr>
            <w:tcW w:w="1840" w:type="pct"/>
            <w:gridSpan w:val="3"/>
            <w:tcBorders>
              <w:top w:val="nil"/>
              <w:left w:val="nil"/>
              <w:bottom w:val="nil"/>
              <w:right w:val="nil"/>
            </w:tcBorders>
            <w:shd w:val="clear" w:color="auto" w:fill="auto"/>
            <w:noWrap/>
            <w:vAlign w:val="center"/>
            <w:hideMark/>
          </w:tcPr>
          <w:p w:rsidR="00D7293D" w:rsidRPr="00D7293D" w:rsidRDefault="00D7293D" w:rsidP="00F12E21">
            <w:pPr>
              <w:spacing w:before="0"/>
              <w:rPr>
                <w:rFonts w:cs="Arial"/>
                <w:b/>
                <w:bCs/>
              </w:rPr>
            </w:pPr>
          </w:p>
        </w:tc>
        <w:tc>
          <w:tcPr>
            <w:tcW w:w="107" w:type="pct"/>
            <w:tcBorders>
              <w:top w:val="nil"/>
              <w:left w:val="nil"/>
              <w:bottom w:val="nil"/>
              <w:right w:val="nil"/>
            </w:tcBorders>
            <w:shd w:val="clear" w:color="auto" w:fill="auto"/>
            <w:noWrap/>
            <w:vAlign w:val="center"/>
            <w:hideMark/>
          </w:tcPr>
          <w:p w:rsidR="00D7293D" w:rsidRPr="00D7293D" w:rsidRDefault="00D7293D" w:rsidP="00D7293D">
            <w:pPr>
              <w:spacing w:before="0"/>
              <w:rPr>
                <w:rFonts w:cs="Arial"/>
                <w:b/>
                <w:bCs/>
              </w:rPr>
            </w:pPr>
          </w:p>
        </w:tc>
        <w:tc>
          <w:tcPr>
            <w:tcW w:w="244" w:type="pct"/>
            <w:gridSpan w:val="2"/>
            <w:tcBorders>
              <w:top w:val="nil"/>
              <w:left w:val="nil"/>
              <w:bottom w:val="nil"/>
              <w:right w:val="nil"/>
            </w:tcBorders>
            <w:shd w:val="clear" w:color="auto" w:fill="auto"/>
            <w:noWrap/>
            <w:vAlign w:val="center"/>
            <w:hideMark/>
          </w:tcPr>
          <w:p w:rsidR="00D7293D" w:rsidRPr="00D7293D" w:rsidRDefault="00D7293D" w:rsidP="00D7293D">
            <w:pPr>
              <w:spacing w:before="0"/>
              <w:rPr>
                <w:rFonts w:cs="Arial"/>
                <w:b/>
                <w:bCs/>
              </w:rPr>
            </w:pPr>
          </w:p>
        </w:tc>
        <w:tc>
          <w:tcPr>
            <w:tcW w:w="397" w:type="pct"/>
            <w:tcBorders>
              <w:top w:val="nil"/>
              <w:left w:val="nil"/>
              <w:bottom w:val="nil"/>
              <w:right w:val="nil"/>
            </w:tcBorders>
            <w:shd w:val="clear" w:color="auto" w:fill="auto"/>
            <w:noWrap/>
            <w:vAlign w:val="center"/>
            <w:hideMark/>
          </w:tcPr>
          <w:p w:rsidR="00D7293D" w:rsidRPr="00D7293D" w:rsidRDefault="00D7293D" w:rsidP="00D7293D">
            <w:pPr>
              <w:spacing w:before="0"/>
              <w:rPr>
                <w:rFonts w:cs="Arial"/>
                <w:b/>
                <w:bCs/>
              </w:rPr>
            </w:pPr>
          </w:p>
        </w:tc>
      </w:tr>
      <w:tr w:rsidR="00D7293D" w:rsidRPr="00D7293D" w:rsidTr="00F12E21">
        <w:trPr>
          <w:trHeight w:val="300"/>
        </w:trPr>
        <w:tc>
          <w:tcPr>
            <w:tcW w:w="5000" w:type="pct"/>
            <w:gridSpan w:val="11"/>
            <w:tcBorders>
              <w:top w:val="nil"/>
              <w:left w:val="nil"/>
              <w:bottom w:val="nil"/>
              <w:right w:val="nil"/>
            </w:tcBorders>
            <w:shd w:val="clear" w:color="auto" w:fill="auto"/>
            <w:vAlign w:val="center"/>
            <w:hideMark/>
          </w:tcPr>
          <w:p w:rsidR="00D7293D" w:rsidRPr="00D7293D" w:rsidRDefault="00D7293D" w:rsidP="00D7293D">
            <w:pPr>
              <w:spacing w:before="0"/>
              <w:rPr>
                <w:rFonts w:cs="Arial"/>
                <w:b/>
                <w:bCs/>
                <w:sz w:val="20"/>
                <w:szCs w:val="20"/>
              </w:rPr>
            </w:pPr>
            <w:r w:rsidRPr="00D7293D">
              <w:rPr>
                <w:rFonts w:cs="Arial"/>
                <w:b/>
                <w:bCs/>
                <w:sz w:val="20"/>
                <w:szCs w:val="20"/>
              </w:rPr>
              <w:t>Оказание услуг по организации и функционированию Здравпункта для ОАО "Славнефть-ЯНОС"</w:t>
            </w:r>
          </w:p>
        </w:tc>
      </w:tr>
      <w:tr w:rsidR="007F3741" w:rsidRPr="00D7293D" w:rsidTr="007F3741">
        <w:trPr>
          <w:trHeight w:val="300"/>
        </w:trPr>
        <w:tc>
          <w:tcPr>
            <w:tcW w:w="25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b/>
                <w:bCs/>
                <w:sz w:val="20"/>
                <w:szCs w:val="20"/>
              </w:rPr>
            </w:pPr>
            <w:r w:rsidRPr="00D7293D">
              <w:rPr>
                <w:rFonts w:cs="Arial"/>
                <w:b/>
                <w:bCs/>
                <w:sz w:val="20"/>
                <w:szCs w:val="20"/>
              </w:rPr>
              <w:t>№ п/п</w:t>
            </w:r>
          </w:p>
        </w:tc>
        <w:tc>
          <w:tcPr>
            <w:tcW w:w="12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b/>
                <w:bCs/>
                <w:sz w:val="20"/>
                <w:szCs w:val="20"/>
              </w:rPr>
            </w:pPr>
            <w:r w:rsidRPr="00D7293D">
              <w:rPr>
                <w:rFonts w:cs="Arial"/>
                <w:b/>
                <w:bCs/>
                <w:sz w:val="20"/>
                <w:szCs w:val="20"/>
              </w:rPr>
              <w:t>Содержание требования (критерия)</w:t>
            </w:r>
          </w:p>
        </w:tc>
        <w:tc>
          <w:tcPr>
            <w:tcW w:w="205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b/>
                <w:bCs/>
                <w:sz w:val="20"/>
                <w:szCs w:val="20"/>
              </w:rPr>
            </w:pPr>
            <w:r w:rsidRPr="00D7293D">
              <w:rPr>
                <w:rFonts w:cs="Arial"/>
                <w:b/>
                <w:bCs/>
                <w:sz w:val="20"/>
                <w:szCs w:val="20"/>
              </w:rPr>
              <w:t>Документы, подтверждающие соответствия требованию</w:t>
            </w:r>
          </w:p>
        </w:tc>
        <w:tc>
          <w:tcPr>
            <w:tcW w:w="5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b/>
                <w:bCs/>
                <w:sz w:val="20"/>
                <w:szCs w:val="20"/>
              </w:rPr>
            </w:pPr>
            <w:r w:rsidRPr="00D7293D">
              <w:rPr>
                <w:rFonts w:cs="Arial"/>
                <w:b/>
                <w:bCs/>
                <w:sz w:val="20"/>
                <w:szCs w:val="20"/>
              </w:rPr>
              <w:t>Ед.изм.</w:t>
            </w:r>
          </w:p>
        </w:tc>
        <w:tc>
          <w:tcPr>
            <w:tcW w:w="834" w:type="pct"/>
            <w:gridSpan w:val="5"/>
            <w:tcBorders>
              <w:top w:val="single" w:sz="4" w:space="0" w:color="auto"/>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b/>
                <w:bCs/>
                <w:sz w:val="20"/>
                <w:szCs w:val="20"/>
              </w:rPr>
            </w:pPr>
            <w:r w:rsidRPr="00D7293D">
              <w:rPr>
                <w:rFonts w:cs="Arial"/>
                <w:b/>
                <w:bCs/>
                <w:sz w:val="20"/>
                <w:szCs w:val="20"/>
              </w:rPr>
              <w:t>Условия соответствия</w:t>
            </w:r>
          </w:p>
        </w:tc>
      </w:tr>
      <w:tr w:rsidR="00F12E21" w:rsidRPr="00D7293D" w:rsidTr="007F3741">
        <w:trPr>
          <w:trHeight w:val="405"/>
        </w:trPr>
        <w:tc>
          <w:tcPr>
            <w:tcW w:w="256" w:type="pct"/>
            <w:vMerge/>
            <w:tcBorders>
              <w:top w:val="single" w:sz="4" w:space="0" w:color="auto"/>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b/>
                <w:bCs/>
                <w:sz w:val="20"/>
                <w:szCs w:val="20"/>
              </w:rPr>
            </w:pPr>
          </w:p>
        </w:tc>
        <w:tc>
          <w:tcPr>
            <w:tcW w:w="1282" w:type="pct"/>
            <w:gridSpan w:val="2"/>
            <w:vMerge/>
            <w:tcBorders>
              <w:top w:val="single" w:sz="4" w:space="0" w:color="auto"/>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b/>
                <w:bCs/>
                <w:sz w:val="20"/>
                <w:szCs w:val="20"/>
              </w:rPr>
            </w:pPr>
          </w:p>
        </w:tc>
        <w:tc>
          <w:tcPr>
            <w:tcW w:w="2051" w:type="pct"/>
            <w:gridSpan w:val="2"/>
            <w:vMerge/>
            <w:tcBorders>
              <w:top w:val="single" w:sz="4" w:space="0" w:color="auto"/>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b/>
                <w:bCs/>
                <w:sz w:val="20"/>
                <w:szCs w:val="20"/>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b/>
                <w:bCs/>
                <w:sz w:val="20"/>
                <w:szCs w:val="20"/>
              </w:rPr>
            </w:pPr>
          </w:p>
        </w:tc>
        <w:tc>
          <w:tcPr>
            <w:tcW w:w="834" w:type="pct"/>
            <w:gridSpan w:val="5"/>
            <w:tcBorders>
              <w:top w:val="single" w:sz="4" w:space="0" w:color="auto"/>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b/>
                <w:bCs/>
                <w:sz w:val="20"/>
                <w:szCs w:val="20"/>
              </w:rPr>
            </w:pPr>
            <w:r w:rsidRPr="00D7293D">
              <w:rPr>
                <w:rFonts w:cs="Arial"/>
                <w:b/>
                <w:bCs/>
                <w:sz w:val="20"/>
                <w:szCs w:val="20"/>
              </w:rPr>
              <w:t>Шкала</w:t>
            </w:r>
          </w:p>
        </w:tc>
      </w:tr>
      <w:tr w:rsidR="00F12E21" w:rsidRPr="00D7293D" w:rsidTr="007F3741">
        <w:trPr>
          <w:trHeight w:val="1968"/>
        </w:trPr>
        <w:tc>
          <w:tcPr>
            <w:tcW w:w="256"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1</w:t>
            </w:r>
          </w:p>
        </w:tc>
        <w:tc>
          <w:tcPr>
            <w:tcW w:w="1282"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Наличие действующих разрешительных документов</w:t>
            </w:r>
          </w:p>
        </w:tc>
        <w:tc>
          <w:tcPr>
            <w:tcW w:w="2051"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Предоставить заверенные копии лицензии на виды медицинской деятельности:                                                           -при оказании первичной доврачебной медико-санитарной помощи в амбулаторных условиях (лечебное дело);</w:t>
            </w:r>
            <w:r w:rsidRPr="00D7293D">
              <w:rPr>
                <w:rFonts w:cs="Arial"/>
                <w:sz w:val="20"/>
                <w:szCs w:val="20"/>
              </w:rPr>
              <w:br/>
              <w:t>-при оказании первичной врачебной медико-санитарной помощи в амбулаторных условиях  (терапия);</w:t>
            </w:r>
            <w:r w:rsidRPr="00D7293D">
              <w:rPr>
                <w:rFonts w:cs="Arial"/>
                <w:sz w:val="20"/>
                <w:szCs w:val="20"/>
              </w:rPr>
              <w:br/>
              <w:t xml:space="preserve">-при проведении медицинских осмотров по: предварительным, периодическим, предрейсовым, послерейсовым медицинским осмотрам. </w:t>
            </w:r>
          </w:p>
        </w:tc>
        <w:tc>
          <w:tcPr>
            <w:tcW w:w="577"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наличие/ отсутствие</w:t>
            </w:r>
          </w:p>
        </w:tc>
        <w:tc>
          <w:tcPr>
            <w:tcW w:w="383" w:type="pct"/>
            <w:gridSpan w:val="3"/>
            <w:tcBorders>
              <w:top w:val="nil"/>
              <w:left w:val="nil"/>
              <w:bottom w:val="single" w:sz="4" w:space="0" w:color="auto"/>
              <w:right w:val="single" w:sz="4" w:space="0" w:color="auto"/>
            </w:tcBorders>
            <w:shd w:val="clear" w:color="auto" w:fill="auto"/>
            <w:noWrap/>
            <w:vAlign w:val="center"/>
            <w:hideMark/>
          </w:tcPr>
          <w:p w:rsidR="00D7293D" w:rsidRPr="00D7293D" w:rsidRDefault="00D7293D" w:rsidP="00D7293D">
            <w:pPr>
              <w:spacing w:before="0"/>
              <w:rPr>
                <w:rFonts w:cs="Arial"/>
                <w:sz w:val="20"/>
                <w:szCs w:val="20"/>
              </w:rPr>
            </w:pPr>
            <w:r w:rsidRPr="00D7293D">
              <w:rPr>
                <w:rFonts w:cs="Arial"/>
                <w:sz w:val="20"/>
                <w:szCs w:val="20"/>
              </w:rPr>
              <w:t>Да</w:t>
            </w:r>
          </w:p>
        </w:tc>
        <w:tc>
          <w:tcPr>
            <w:tcW w:w="451" w:type="pct"/>
            <w:gridSpan w:val="2"/>
            <w:tcBorders>
              <w:top w:val="nil"/>
              <w:left w:val="nil"/>
              <w:bottom w:val="single" w:sz="4" w:space="0" w:color="auto"/>
              <w:right w:val="single" w:sz="4" w:space="0" w:color="auto"/>
            </w:tcBorders>
            <w:shd w:val="clear" w:color="auto" w:fill="auto"/>
            <w:noWrap/>
            <w:vAlign w:val="center"/>
            <w:hideMark/>
          </w:tcPr>
          <w:p w:rsidR="00D7293D" w:rsidRPr="00D7293D" w:rsidRDefault="00D7293D" w:rsidP="00D7293D">
            <w:pPr>
              <w:spacing w:before="0"/>
              <w:rPr>
                <w:rFonts w:cs="Arial"/>
                <w:sz w:val="20"/>
                <w:szCs w:val="20"/>
              </w:rPr>
            </w:pPr>
            <w:r w:rsidRPr="00D7293D">
              <w:rPr>
                <w:rFonts w:cs="Arial"/>
                <w:sz w:val="20"/>
                <w:szCs w:val="20"/>
              </w:rPr>
              <w:t>Нет</w:t>
            </w:r>
          </w:p>
        </w:tc>
      </w:tr>
      <w:tr w:rsidR="00F12E21" w:rsidRPr="00D7293D" w:rsidTr="007F3741">
        <w:trPr>
          <w:trHeight w:val="2835"/>
        </w:trPr>
        <w:tc>
          <w:tcPr>
            <w:tcW w:w="256"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1282"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2051"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577"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допуск</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 допуск</w:t>
            </w:r>
          </w:p>
        </w:tc>
      </w:tr>
      <w:tr w:rsidR="00F12E21" w:rsidRPr="00D7293D" w:rsidTr="007F3741">
        <w:trPr>
          <w:trHeight w:val="300"/>
        </w:trPr>
        <w:tc>
          <w:tcPr>
            <w:tcW w:w="256"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2</w:t>
            </w:r>
          </w:p>
        </w:tc>
        <w:tc>
          <w:tcPr>
            <w:tcW w:w="1282"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 xml:space="preserve">Наличие опыта выполнения работ по предмету закупки не менее 3 лет  по обеспечению функционирования врачебного здравпункта на территории промышленного предприятия с численностью работников не менее 1000 чел. </w:t>
            </w:r>
          </w:p>
        </w:tc>
        <w:tc>
          <w:tcPr>
            <w:tcW w:w="2051"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Справка о заключенных и выполненных договорах за последние 3 года, аналогичных по объему, срокам, составу и прочим характеристикам тем, которые указаны в Требованиях к предмету оферты, за подписью руководителя организации и скрепленная печатью организации.   Наличие положительных отзывов по указанному виду деятельности.</w:t>
            </w:r>
          </w:p>
        </w:tc>
        <w:tc>
          <w:tcPr>
            <w:tcW w:w="577"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наличие/ отсутствие</w:t>
            </w:r>
          </w:p>
        </w:tc>
        <w:tc>
          <w:tcPr>
            <w:tcW w:w="383" w:type="pct"/>
            <w:gridSpan w:val="3"/>
            <w:tcBorders>
              <w:top w:val="nil"/>
              <w:left w:val="nil"/>
              <w:bottom w:val="single" w:sz="4" w:space="0" w:color="auto"/>
              <w:right w:val="single" w:sz="4" w:space="0" w:color="auto"/>
            </w:tcBorders>
            <w:shd w:val="clear" w:color="auto" w:fill="auto"/>
            <w:noWrap/>
            <w:vAlign w:val="center"/>
            <w:hideMark/>
          </w:tcPr>
          <w:p w:rsidR="00D7293D" w:rsidRPr="00D7293D" w:rsidRDefault="00D7293D" w:rsidP="00D7293D">
            <w:pPr>
              <w:spacing w:before="0"/>
              <w:rPr>
                <w:rFonts w:cs="Arial"/>
                <w:sz w:val="20"/>
                <w:szCs w:val="20"/>
              </w:rPr>
            </w:pPr>
            <w:r w:rsidRPr="00D7293D">
              <w:rPr>
                <w:rFonts w:cs="Arial"/>
                <w:sz w:val="20"/>
                <w:szCs w:val="20"/>
              </w:rPr>
              <w:t>Да</w:t>
            </w:r>
          </w:p>
        </w:tc>
        <w:tc>
          <w:tcPr>
            <w:tcW w:w="451" w:type="pct"/>
            <w:gridSpan w:val="2"/>
            <w:tcBorders>
              <w:top w:val="nil"/>
              <w:left w:val="nil"/>
              <w:bottom w:val="single" w:sz="4" w:space="0" w:color="auto"/>
              <w:right w:val="single" w:sz="4" w:space="0" w:color="auto"/>
            </w:tcBorders>
            <w:shd w:val="clear" w:color="auto" w:fill="auto"/>
            <w:noWrap/>
            <w:vAlign w:val="center"/>
            <w:hideMark/>
          </w:tcPr>
          <w:p w:rsidR="00D7293D" w:rsidRPr="00D7293D" w:rsidRDefault="00D7293D" w:rsidP="00D7293D">
            <w:pPr>
              <w:spacing w:before="0"/>
              <w:rPr>
                <w:rFonts w:cs="Arial"/>
                <w:sz w:val="20"/>
                <w:szCs w:val="20"/>
              </w:rPr>
            </w:pPr>
            <w:r w:rsidRPr="00D7293D">
              <w:rPr>
                <w:rFonts w:cs="Arial"/>
                <w:sz w:val="20"/>
                <w:szCs w:val="20"/>
              </w:rPr>
              <w:t>Нет</w:t>
            </w:r>
          </w:p>
        </w:tc>
      </w:tr>
      <w:tr w:rsidR="00F12E21" w:rsidRPr="00D7293D" w:rsidTr="007F3741">
        <w:trPr>
          <w:trHeight w:val="2380"/>
        </w:trPr>
        <w:tc>
          <w:tcPr>
            <w:tcW w:w="256"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1282"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2051"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577"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допуск</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 допуск</w:t>
            </w:r>
          </w:p>
        </w:tc>
      </w:tr>
      <w:tr w:rsidR="00F12E21" w:rsidRPr="00D7293D" w:rsidTr="007F3741">
        <w:trPr>
          <w:trHeight w:val="300"/>
        </w:trPr>
        <w:tc>
          <w:tcPr>
            <w:tcW w:w="256"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3</w:t>
            </w:r>
          </w:p>
        </w:tc>
        <w:tc>
          <w:tcPr>
            <w:tcW w:w="1282"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 xml:space="preserve">Наличие необходимого штата медицинских работников в соответствии с рекомендованными штатными нормативами, установленными приказом Минздрава России от 13 ноября 2012 г. № 911н. </w:t>
            </w:r>
          </w:p>
        </w:tc>
        <w:tc>
          <w:tcPr>
            <w:tcW w:w="2051"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Справка по форме №1</w:t>
            </w:r>
            <w:r w:rsidR="007F3741">
              <w:rPr>
                <w:rFonts w:cs="Arial"/>
                <w:sz w:val="20"/>
                <w:szCs w:val="20"/>
              </w:rPr>
              <w:t>0</w:t>
            </w:r>
          </w:p>
        </w:tc>
        <w:tc>
          <w:tcPr>
            <w:tcW w:w="577"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соответствует/не соответствует</w:t>
            </w:r>
          </w:p>
        </w:tc>
        <w:tc>
          <w:tcPr>
            <w:tcW w:w="383" w:type="pct"/>
            <w:gridSpan w:val="3"/>
            <w:tcBorders>
              <w:top w:val="nil"/>
              <w:left w:val="nil"/>
              <w:bottom w:val="single" w:sz="4" w:space="0" w:color="auto"/>
              <w:right w:val="single" w:sz="4" w:space="0" w:color="auto"/>
            </w:tcBorders>
            <w:shd w:val="clear" w:color="auto" w:fill="auto"/>
            <w:noWrap/>
            <w:vAlign w:val="center"/>
            <w:hideMark/>
          </w:tcPr>
          <w:p w:rsidR="00D7293D" w:rsidRPr="00D7293D" w:rsidRDefault="00D7293D" w:rsidP="00D7293D">
            <w:pPr>
              <w:spacing w:before="0"/>
              <w:rPr>
                <w:rFonts w:cs="Arial"/>
                <w:sz w:val="20"/>
                <w:szCs w:val="20"/>
              </w:rPr>
            </w:pPr>
            <w:r w:rsidRPr="00D7293D">
              <w:rPr>
                <w:rFonts w:cs="Arial"/>
                <w:sz w:val="20"/>
                <w:szCs w:val="20"/>
              </w:rPr>
              <w:t>Да</w:t>
            </w:r>
          </w:p>
        </w:tc>
        <w:tc>
          <w:tcPr>
            <w:tcW w:w="451" w:type="pct"/>
            <w:gridSpan w:val="2"/>
            <w:tcBorders>
              <w:top w:val="nil"/>
              <w:left w:val="nil"/>
              <w:bottom w:val="single" w:sz="4" w:space="0" w:color="auto"/>
              <w:right w:val="single" w:sz="4" w:space="0" w:color="auto"/>
            </w:tcBorders>
            <w:shd w:val="clear" w:color="auto" w:fill="auto"/>
            <w:noWrap/>
            <w:vAlign w:val="center"/>
            <w:hideMark/>
          </w:tcPr>
          <w:p w:rsidR="00D7293D" w:rsidRPr="00D7293D" w:rsidRDefault="00D7293D" w:rsidP="00D7293D">
            <w:pPr>
              <w:spacing w:before="0"/>
              <w:rPr>
                <w:rFonts w:cs="Arial"/>
                <w:sz w:val="20"/>
                <w:szCs w:val="20"/>
              </w:rPr>
            </w:pPr>
            <w:r w:rsidRPr="00D7293D">
              <w:rPr>
                <w:rFonts w:cs="Arial"/>
                <w:sz w:val="20"/>
                <w:szCs w:val="20"/>
              </w:rPr>
              <w:t>Нет</w:t>
            </w:r>
          </w:p>
        </w:tc>
      </w:tr>
      <w:tr w:rsidR="00F12E21" w:rsidRPr="00D7293D" w:rsidTr="007F3741">
        <w:trPr>
          <w:trHeight w:val="2505"/>
        </w:trPr>
        <w:tc>
          <w:tcPr>
            <w:tcW w:w="256"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1282"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2051"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577"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допуск</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 допуск</w:t>
            </w:r>
          </w:p>
        </w:tc>
      </w:tr>
      <w:tr w:rsidR="00F12E21" w:rsidRPr="00D7293D" w:rsidTr="007F3741">
        <w:trPr>
          <w:trHeight w:val="300"/>
        </w:trPr>
        <w:tc>
          <w:tcPr>
            <w:tcW w:w="256"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4</w:t>
            </w:r>
          </w:p>
        </w:tc>
        <w:tc>
          <w:tcPr>
            <w:tcW w:w="1282"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 xml:space="preserve">Наличие договоров со специализированными организациями на утилизацию медицинских отходов класса Б со сроком действия не менее 1 года. </w:t>
            </w:r>
          </w:p>
        </w:tc>
        <w:tc>
          <w:tcPr>
            <w:tcW w:w="2051"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Справка с указанием организации и срока действия договора.</w:t>
            </w:r>
          </w:p>
        </w:tc>
        <w:tc>
          <w:tcPr>
            <w:tcW w:w="577"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наличие/ отсутствие</w:t>
            </w: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Да</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Нет</w:t>
            </w:r>
          </w:p>
        </w:tc>
      </w:tr>
      <w:tr w:rsidR="00F12E21" w:rsidRPr="00D7293D" w:rsidTr="007F3741">
        <w:trPr>
          <w:trHeight w:val="1815"/>
        </w:trPr>
        <w:tc>
          <w:tcPr>
            <w:tcW w:w="256"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1282"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2051"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577"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допуск</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 допуск</w:t>
            </w:r>
          </w:p>
        </w:tc>
      </w:tr>
      <w:tr w:rsidR="00F12E21" w:rsidRPr="00D7293D" w:rsidTr="007F3741">
        <w:trPr>
          <w:trHeight w:val="300"/>
        </w:trPr>
        <w:tc>
          <w:tcPr>
            <w:tcW w:w="256"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5</w:t>
            </w:r>
          </w:p>
        </w:tc>
        <w:tc>
          <w:tcPr>
            <w:tcW w:w="1282"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 xml:space="preserve">Обеспечение круглосуточного дежурства медицинских работников на территории предприятия для оказания неотложной медицинской помощи, в том числе проведение реанимационных мероприятий в случае возникновения острого заболевания, производственных травм, острых отравлений, при локализации и ликвидации аварий, ЧС, пожаров на объектах предприятия, в составе оперативных частей согласно ПЛАС (ПЛА, ПЛРН). </w:t>
            </w:r>
          </w:p>
        </w:tc>
        <w:tc>
          <w:tcPr>
            <w:tcW w:w="2051"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 xml:space="preserve">  Справка о количестве штатных работников, имеющих специальную подготовку по программе «Охрана здоровья работников промышленных предприятий». </w:t>
            </w:r>
          </w:p>
        </w:tc>
        <w:tc>
          <w:tcPr>
            <w:tcW w:w="577"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наличие/ отсутствие</w:t>
            </w: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Да</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Нет</w:t>
            </w:r>
          </w:p>
        </w:tc>
      </w:tr>
      <w:tr w:rsidR="00F12E21" w:rsidRPr="00D7293D" w:rsidTr="007F3741">
        <w:trPr>
          <w:trHeight w:val="3570"/>
        </w:trPr>
        <w:tc>
          <w:tcPr>
            <w:tcW w:w="256"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1282"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2051"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577"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допуск</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 допуск</w:t>
            </w:r>
          </w:p>
        </w:tc>
      </w:tr>
      <w:tr w:rsidR="00F12E21" w:rsidRPr="00D7293D" w:rsidTr="007F3741">
        <w:trPr>
          <w:trHeight w:val="786"/>
        </w:trPr>
        <w:tc>
          <w:tcPr>
            <w:tcW w:w="256"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6</w:t>
            </w:r>
          </w:p>
        </w:tc>
        <w:tc>
          <w:tcPr>
            <w:tcW w:w="1282" w:type="pct"/>
            <w:gridSpan w:val="2"/>
            <w:vMerge w:val="restart"/>
            <w:tcBorders>
              <w:top w:val="nil"/>
              <w:left w:val="single" w:sz="4" w:space="0" w:color="auto"/>
              <w:bottom w:val="nil"/>
              <w:right w:val="single" w:sz="4" w:space="0" w:color="auto"/>
            </w:tcBorders>
            <w:shd w:val="clear" w:color="auto" w:fill="auto"/>
            <w:hideMark/>
          </w:tcPr>
          <w:p w:rsidR="00D7293D" w:rsidRPr="00D7293D" w:rsidRDefault="00D7293D" w:rsidP="00D7293D">
            <w:pPr>
              <w:spacing w:before="0"/>
              <w:rPr>
                <w:rFonts w:ascii="Calibri" w:hAnsi="Calibri" w:cs="Calibri"/>
                <w:color w:val="000000"/>
              </w:rPr>
            </w:pPr>
            <w:r w:rsidRPr="00D7293D">
              <w:rPr>
                <w:rFonts w:ascii="Calibri" w:hAnsi="Calibri" w:cs="Calibri"/>
                <w:color w:val="000000"/>
                <w:szCs w:val="22"/>
              </w:rPr>
              <w:t xml:space="preserve">Наличие у медицинской организации оборудования,  запаса лекарственных препаратов, стерильного инструментария и перевязочных средств, для оказания медицинской помощи в соответствии с порядками и стандартами оказания медицинской помощи, установленными приказом Минздрава России от 13 ноября 2012 г. № 911н. </w:t>
            </w:r>
          </w:p>
        </w:tc>
        <w:tc>
          <w:tcPr>
            <w:tcW w:w="2051"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7F3741">
            <w:pPr>
              <w:spacing w:before="0"/>
              <w:jc w:val="both"/>
              <w:rPr>
                <w:rFonts w:cs="Arial"/>
                <w:sz w:val="20"/>
                <w:szCs w:val="20"/>
              </w:rPr>
            </w:pPr>
            <w:r w:rsidRPr="00D7293D">
              <w:rPr>
                <w:rFonts w:cs="Arial"/>
                <w:sz w:val="20"/>
                <w:szCs w:val="20"/>
              </w:rPr>
              <w:t>Справка по форме №</w:t>
            </w:r>
            <w:r w:rsidR="007F3741">
              <w:rPr>
                <w:rFonts w:cs="Arial"/>
                <w:sz w:val="20"/>
                <w:szCs w:val="20"/>
              </w:rPr>
              <w:t>11</w:t>
            </w:r>
          </w:p>
        </w:tc>
        <w:tc>
          <w:tcPr>
            <w:tcW w:w="577"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наличие/ отсутствие</w:t>
            </w: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Да</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Нет</w:t>
            </w:r>
          </w:p>
        </w:tc>
      </w:tr>
      <w:tr w:rsidR="00F12E21" w:rsidRPr="00D7293D" w:rsidTr="007F3741">
        <w:trPr>
          <w:trHeight w:val="1380"/>
        </w:trPr>
        <w:tc>
          <w:tcPr>
            <w:tcW w:w="256"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1282" w:type="pct"/>
            <w:gridSpan w:val="2"/>
            <w:vMerge/>
            <w:tcBorders>
              <w:top w:val="nil"/>
              <w:left w:val="single" w:sz="4" w:space="0" w:color="auto"/>
              <w:bottom w:val="nil"/>
              <w:right w:val="single" w:sz="4" w:space="0" w:color="auto"/>
            </w:tcBorders>
            <w:vAlign w:val="center"/>
            <w:hideMark/>
          </w:tcPr>
          <w:p w:rsidR="00D7293D" w:rsidRPr="00D7293D" w:rsidRDefault="00D7293D" w:rsidP="00D7293D">
            <w:pPr>
              <w:spacing w:before="0"/>
              <w:rPr>
                <w:rFonts w:ascii="Calibri" w:hAnsi="Calibri" w:cs="Calibri"/>
                <w:color w:val="000000"/>
              </w:rPr>
            </w:pPr>
          </w:p>
        </w:tc>
        <w:tc>
          <w:tcPr>
            <w:tcW w:w="2051"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577"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допуск</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 допуск</w:t>
            </w:r>
          </w:p>
        </w:tc>
      </w:tr>
      <w:tr w:rsidR="00F12E21" w:rsidRPr="00D7293D" w:rsidTr="007F3741">
        <w:trPr>
          <w:trHeight w:val="300"/>
        </w:trPr>
        <w:tc>
          <w:tcPr>
            <w:tcW w:w="256"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7</w:t>
            </w:r>
          </w:p>
        </w:tc>
        <w:tc>
          <w:tcPr>
            <w:tcW w:w="1282"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Финансовая и техническая возможность аренды помещения и оборудования здравпункта расположенного на территории предприятия, содержание помещения в надлежащем санитарном и противопожарном состоянии, осуществление текущего и капитального ремонта медицинского оборудования.</w:t>
            </w:r>
          </w:p>
        </w:tc>
        <w:tc>
          <w:tcPr>
            <w:tcW w:w="2051"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 xml:space="preserve"> Справка по договорам на тех. Обслуживание мед оборудования  со сроком действия договора.</w:t>
            </w:r>
          </w:p>
        </w:tc>
        <w:tc>
          <w:tcPr>
            <w:tcW w:w="577"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наличие/ отсутствие</w:t>
            </w: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Да</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Нет</w:t>
            </w:r>
          </w:p>
        </w:tc>
      </w:tr>
      <w:tr w:rsidR="00F12E21" w:rsidRPr="00D7293D" w:rsidTr="007F3741">
        <w:trPr>
          <w:trHeight w:val="2290"/>
        </w:trPr>
        <w:tc>
          <w:tcPr>
            <w:tcW w:w="256"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1282" w:type="pct"/>
            <w:gridSpan w:val="2"/>
            <w:vMerge/>
            <w:tcBorders>
              <w:top w:val="single" w:sz="4" w:space="0" w:color="auto"/>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2051"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577"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допуск</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 допуск</w:t>
            </w:r>
          </w:p>
        </w:tc>
      </w:tr>
      <w:tr w:rsidR="00F12E21" w:rsidRPr="00D7293D" w:rsidTr="007F3741">
        <w:trPr>
          <w:trHeight w:val="300"/>
        </w:trPr>
        <w:tc>
          <w:tcPr>
            <w:tcW w:w="256"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8</w:t>
            </w:r>
          </w:p>
        </w:tc>
        <w:tc>
          <w:tcPr>
            <w:tcW w:w="1282"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 xml:space="preserve">Проведение круглосуточного предрейсового, текущего и послерейсового медицинского осмотра водителей транспортных средств. </w:t>
            </w:r>
          </w:p>
        </w:tc>
        <w:tc>
          <w:tcPr>
            <w:tcW w:w="2051"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Справка о количестве штатных работников, имеющих специальную подготовку по программе «Проведение предрейсовых, текущих и послерейсовых медицинских осмотров водителей транспортных средств».</w:t>
            </w:r>
          </w:p>
        </w:tc>
        <w:tc>
          <w:tcPr>
            <w:tcW w:w="577"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наличие/ отсутствие</w:t>
            </w: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Да</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Нет</w:t>
            </w:r>
          </w:p>
        </w:tc>
      </w:tr>
      <w:tr w:rsidR="00F12E21" w:rsidRPr="00D7293D" w:rsidTr="007F3741">
        <w:trPr>
          <w:trHeight w:val="1360"/>
        </w:trPr>
        <w:tc>
          <w:tcPr>
            <w:tcW w:w="256"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1282"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2051"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577"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допуск</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 допуск</w:t>
            </w:r>
          </w:p>
        </w:tc>
      </w:tr>
      <w:tr w:rsidR="00F12E21" w:rsidRPr="00D7293D" w:rsidTr="007F3741">
        <w:trPr>
          <w:trHeight w:val="300"/>
        </w:trPr>
        <w:tc>
          <w:tcPr>
            <w:tcW w:w="256"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9</w:t>
            </w:r>
          </w:p>
        </w:tc>
        <w:tc>
          <w:tcPr>
            <w:tcW w:w="1282"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Проведение круглосуточного медицинского осмотра на состояние опьянения (алкогольного, наркотического или иного токсического), при необходимости обеспечить условия для проведения медицинского освидетельствования.</w:t>
            </w:r>
          </w:p>
        </w:tc>
        <w:tc>
          <w:tcPr>
            <w:tcW w:w="2051"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Справка о наличии  штатных работников, имеющих специальную подготовку по программе, утвержденной Приказом Минздрава России от 14 июля 2003 г. № 308 (приложение № 7). «Подготовка врачей (фельдшеров) по вопросам проведения медицинского освидетельствования на состояние опьянения»</w:t>
            </w:r>
          </w:p>
        </w:tc>
        <w:tc>
          <w:tcPr>
            <w:tcW w:w="577"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наличие/ отсутствие</w:t>
            </w: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Да</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Нет</w:t>
            </w:r>
          </w:p>
        </w:tc>
      </w:tr>
      <w:tr w:rsidR="00F12E21" w:rsidRPr="00D7293D" w:rsidTr="007F3741">
        <w:trPr>
          <w:trHeight w:val="2265"/>
        </w:trPr>
        <w:tc>
          <w:tcPr>
            <w:tcW w:w="256"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1282"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2051"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577"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допуск</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 допуск</w:t>
            </w:r>
          </w:p>
        </w:tc>
      </w:tr>
      <w:tr w:rsidR="00F12E21" w:rsidRPr="00D7293D" w:rsidTr="007F3741">
        <w:trPr>
          <w:trHeight w:val="300"/>
        </w:trPr>
        <w:tc>
          <w:tcPr>
            <w:tcW w:w="256"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10</w:t>
            </w:r>
          </w:p>
        </w:tc>
        <w:tc>
          <w:tcPr>
            <w:tcW w:w="1282"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Default="00D7293D" w:rsidP="00D7293D">
            <w:pPr>
              <w:spacing w:before="0"/>
              <w:jc w:val="both"/>
              <w:rPr>
                <w:rFonts w:cs="Arial"/>
                <w:sz w:val="20"/>
                <w:szCs w:val="20"/>
              </w:rPr>
            </w:pPr>
            <w:r w:rsidRPr="00D7293D">
              <w:rPr>
                <w:rFonts w:cs="Arial"/>
                <w:sz w:val="20"/>
                <w:szCs w:val="20"/>
              </w:rPr>
              <w:t xml:space="preserve"> Проведение ежегодного обучения работников предприятия, в количестве до 3000 человек, по вопросам оказания первой медицинской помощи в соответствии с п.2.2.4. Постановления Минтруда России и Минобразования России от 13.01.2003г. №1/29 «Об утверждении Порядка обучения по охране труда и проверке знаний требований охраны труда  работников организаций».</w:t>
            </w:r>
          </w:p>
          <w:p w:rsidR="007F3741" w:rsidRPr="00D7293D" w:rsidRDefault="007F3741" w:rsidP="00D7293D">
            <w:pPr>
              <w:spacing w:before="0"/>
              <w:jc w:val="both"/>
              <w:rPr>
                <w:rFonts w:cs="Arial"/>
                <w:sz w:val="20"/>
                <w:szCs w:val="20"/>
              </w:rPr>
            </w:pPr>
          </w:p>
        </w:tc>
        <w:tc>
          <w:tcPr>
            <w:tcW w:w="2051"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Справка о наличии  штатных работников, имеющих специальную подготовку по программе оказания первой медицинской помощи в соответствии с п.2.2.4. Постановления Минтруда России и Минобразования России от 13.01.2003г. №1/29 «Об утверждении Порядка обучения по охране труда и проверке знаний требований охраны труда  работников организаций».</w:t>
            </w:r>
          </w:p>
        </w:tc>
        <w:tc>
          <w:tcPr>
            <w:tcW w:w="577"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наличие/ отсутствие</w:t>
            </w: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Да</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Нет</w:t>
            </w:r>
          </w:p>
        </w:tc>
      </w:tr>
      <w:tr w:rsidR="00F12E21" w:rsidRPr="00D7293D" w:rsidTr="007F3741">
        <w:trPr>
          <w:trHeight w:val="3105"/>
        </w:trPr>
        <w:tc>
          <w:tcPr>
            <w:tcW w:w="256"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1282"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2051"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577"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допуск</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 допуск</w:t>
            </w:r>
          </w:p>
        </w:tc>
      </w:tr>
      <w:tr w:rsidR="00F12E21" w:rsidRPr="00D7293D" w:rsidTr="007F3741">
        <w:trPr>
          <w:trHeight w:val="300"/>
        </w:trPr>
        <w:tc>
          <w:tcPr>
            <w:tcW w:w="256"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11</w:t>
            </w:r>
          </w:p>
        </w:tc>
        <w:tc>
          <w:tcPr>
            <w:tcW w:w="1282"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 xml:space="preserve">Финансовая и техническая возможность организации и проведения обязательных предварительных и периодических медицинских осмотров работников предприятия в количестве до 3000 человек в год на территории предприятия. </w:t>
            </w:r>
          </w:p>
        </w:tc>
        <w:tc>
          <w:tcPr>
            <w:tcW w:w="2051"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Справка о наличии  штатных работников, и технической возможности.</w:t>
            </w:r>
            <w:r w:rsidR="007F3741">
              <w:rPr>
                <w:rFonts w:cs="Arial"/>
                <w:sz w:val="20"/>
                <w:szCs w:val="20"/>
              </w:rPr>
              <w:t xml:space="preserve"> (Форма №12)</w:t>
            </w:r>
          </w:p>
        </w:tc>
        <w:tc>
          <w:tcPr>
            <w:tcW w:w="577"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наличие/ отсутствие</w:t>
            </w: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Да</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Нет</w:t>
            </w:r>
          </w:p>
        </w:tc>
      </w:tr>
      <w:tr w:rsidR="00F12E21" w:rsidRPr="00D7293D" w:rsidTr="007F3741">
        <w:trPr>
          <w:trHeight w:val="1740"/>
        </w:trPr>
        <w:tc>
          <w:tcPr>
            <w:tcW w:w="256"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1282"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2051"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577"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допуск</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 допуск</w:t>
            </w:r>
          </w:p>
        </w:tc>
      </w:tr>
      <w:tr w:rsidR="00F12E21" w:rsidRPr="00D7293D" w:rsidTr="007F3741">
        <w:trPr>
          <w:trHeight w:val="1093"/>
        </w:trPr>
        <w:tc>
          <w:tcPr>
            <w:tcW w:w="256" w:type="pct"/>
            <w:vMerge w:val="restart"/>
            <w:tcBorders>
              <w:top w:val="nil"/>
              <w:left w:val="single" w:sz="4" w:space="0" w:color="auto"/>
              <w:bottom w:val="single" w:sz="4" w:space="0" w:color="000000"/>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12</w:t>
            </w:r>
          </w:p>
        </w:tc>
        <w:tc>
          <w:tcPr>
            <w:tcW w:w="1282"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 xml:space="preserve">Наличие собственного оборудования или договора аренды оборудования для  проведения флюорографического и маммологического обследования работников  непосредственно на территории предприятия. </w:t>
            </w:r>
          </w:p>
        </w:tc>
        <w:tc>
          <w:tcPr>
            <w:tcW w:w="2051"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7A0D09">
            <w:pPr>
              <w:spacing w:before="0"/>
              <w:jc w:val="both"/>
              <w:rPr>
                <w:rFonts w:cs="Arial"/>
                <w:sz w:val="20"/>
                <w:szCs w:val="20"/>
              </w:rPr>
            </w:pPr>
            <w:r w:rsidRPr="00D7293D">
              <w:rPr>
                <w:rFonts w:cs="Arial"/>
                <w:sz w:val="20"/>
                <w:szCs w:val="20"/>
              </w:rPr>
              <w:t>Справка о наличии оборудования, копии договоров по аренде оборудования.</w:t>
            </w:r>
          </w:p>
        </w:tc>
        <w:tc>
          <w:tcPr>
            <w:tcW w:w="577"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наличие/ отсутствие</w:t>
            </w: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Да</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Нет</w:t>
            </w:r>
          </w:p>
        </w:tc>
      </w:tr>
      <w:tr w:rsidR="00F12E21" w:rsidRPr="00D7293D" w:rsidTr="007F3741">
        <w:trPr>
          <w:trHeight w:val="1260"/>
        </w:trPr>
        <w:tc>
          <w:tcPr>
            <w:tcW w:w="256" w:type="pct"/>
            <w:vMerge/>
            <w:tcBorders>
              <w:top w:val="nil"/>
              <w:left w:val="single" w:sz="4" w:space="0" w:color="auto"/>
              <w:bottom w:val="single" w:sz="4" w:space="0" w:color="000000"/>
              <w:right w:val="single" w:sz="4" w:space="0" w:color="auto"/>
            </w:tcBorders>
            <w:vAlign w:val="center"/>
            <w:hideMark/>
          </w:tcPr>
          <w:p w:rsidR="00D7293D" w:rsidRPr="00D7293D" w:rsidRDefault="00D7293D" w:rsidP="00D7293D">
            <w:pPr>
              <w:spacing w:before="0"/>
              <w:rPr>
                <w:rFonts w:cs="Arial"/>
                <w:sz w:val="20"/>
                <w:szCs w:val="20"/>
              </w:rPr>
            </w:pPr>
          </w:p>
        </w:tc>
        <w:tc>
          <w:tcPr>
            <w:tcW w:w="1282"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2051"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577"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допуск</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 допуск</w:t>
            </w:r>
          </w:p>
        </w:tc>
      </w:tr>
      <w:tr w:rsidR="00F12E21" w:rsidRPr="00D7293D" w:rsidTr="007F3741">
        <w:trPr>
          <w:trHeight w:val="300"/>
        </w:trPr>
        <w:tc>
          <w:tcPr>
            <w:tcW w:w="256"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13</w:t>
            </w:r>
          </w:p>
        </w:tc>
        <w:tc>
          <w:tcPr>
            <w:tcW w:w="1282"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Проведение программы противоэпидемиологических мероприятий, в частности вакцинации работников предприятия в соответствии с Национальным календарем и по предписанию Роспотребнадзора РФ.</w:t>
            </w:r>
          </w:p>
        </w:tc>
        <w:tc>
          <w:tcPr>
            <w:tcW w:w="2051"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Копия программы.</w:t>
            </w:r>
          </w:p>
        </w:tc>
        <w:tc>
          <w:tcPr>
            <w:tcW w:w="577"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наличие/ отсутствие</w:t>
            </w: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Да</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Нет</w:t>
            </w:r>
          </w:p>
        </w:tc>
      </w:tr>
      <w:tr w:rsidR="00F12E21" w:rsidRPr="00D7293D" w:rsidTr="007F3741">
        <w:trPr>
          <w:trHeight w:val="1800"/>
        </w:trPr>
        <w:tc>
          <w:tcPr>
            <w:tcW w:w="256"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1282"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2051"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577"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допуск</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 допуск</w:t>
            </w:r>
          </w:p>
        </w:tc>
      </w:tr>
      <w:tr w:rsidR="00F12E21" w:rsidRPr="00D7293D" w:rsidTr="007F3741">
        <w:trPr>
          <w:trHeight w:val="300"/>
        </w:trPr>
        <w:tc>
          <w:tcPr>
            <w:tcW w:w="256"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14</w:t>
            </w:r>
          </w:p>
        </w:tc>
        <w:tc>
          <w:tcPr>
            <w:tcW w:w="1282"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Отсутствие на момент проведения процедуры закупки неурегулированных претензий от заказчиков и подрядных организаций</w:t>
            </w:r>
          </w:p>
        </w:tc>
        <w:tc>
          <w:tcPr>
            <w:tcW w:w="2051"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Справка за последние 3 года, подписанная руководителем организации</w:t>
            </w:r>
          </w:p>
        </w:tc>
        <w:tc>
          <w:tcPr>
            <w:tcW w:w="577"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наличие/ отсутствие</w:t>
            </w: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Да</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Нет</w:t>
            </w:r>
          </w:p>
        </w:tc>
      </w:tr>
      <w:tr w:rsidR="00F12E21" w:rsidRPr="00D7293D" w:rsidTr="007F3741">
        <w:trPr>
          <w:trHeight w:val="1035"/>
        </w:trPr>
        <w:tc>
          <w:tcPr>
            <w:tcW w:w="256"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1282"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2051"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577"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допуск</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 допуск</w:t>
            </w:r>
          </w:p>
        </w:tc>
      </w:tr>
      <w:tr w:rsidR="00F12E21" w:rsidRPr="00D7293D" w:rsidTr="007F3741">
        <w:trPr>
          <w:trHeight w:val="505"/>
        </w:trPr>
        <w:tc>
          <w:tcPr>
            <w:tcW w:w="256" w:type="pct"/>
            <w:vMerge w:val="restart"/>
            <w:tcBorders>
              <w:top w:val="nil"/>
              <w:left w:val="single" w:sz="4" w:space="0" w:color="auto"/>
              <w:bottom w:val="single" w:sz="4" w:space="0" w:color="000000"/>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15</w:t>
            </w:r>
          </w:p>
        </w:tc>
        <w:tc>
          <w:tcPr>
            <w:tcW w:w="1282" w:type="pct"/>
            <w:gridSpan w:val="2"/>
            <w:vMerge w:val="restart"/>
            <w:tcBorders>
              <w:top w:val="nil"/>
              <w:left w:val="single" w:sz="4" w:space="0" w:color="auto"/>
              <w:bottom w:val="single" w:sz="4" w:space="0" w:color="000000"/>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 xml:space="preserve"> Возможность оказания работникам   предприятия  медицинской помощи  в  рамках  ДМС  на  территории здравпункта.                         </w:t>
            </w:r>
          </w:p>
        </w:tc>
        <w:tc>
          <w:tcPr>
            <w:tcW w:w="2051" w:type="pct"/>
            <w:gridSpan w:val="2"/>
            <w:vMerge w:val="restart"/>
            <w:tcBorders>
              <w:top w:val="nil"/>
              <w:left w:val="single" w:sz="4" w:space="0" w:color="auto"/>
              <w:bottom w:val="single" w:sz="4" w:space="0" w:color="000000"/>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Справка на оказание медицинской помощи со страховыми компаниями  в рамках ДМС</w:t>
            </w:r>
          </w:p>
        </w:tc>
        <w:tc>
          <w:tcPr>
            <w:tcW w:w="577"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наличие/ отсутствие</w:t>
            </w: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Да</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Нет</w:t>
            </w:r>
          </w:p>
        </w:tc>
      </w:tr>
      <w:tr w:rsidR="00F12E21" w:rsidRPr="00D7293D" w:rsidTr="007F3741">
        <w:trPr>
          <w:trHeight w:val="255"/>
        </w:trPr>
        <w:tc>
          <w:tcPr>
            <w:tcW w:w="256" w:type="pct"/>
            <w:vMerge/>
            <w:tcBorders>
              <w:top w:val="nil"/>
              <w:left w:val="single" w:sz="4" w:space="0" w:color="auto"/>
              <w:bottom w:val="single" w:sz="4" w:space="0" w:color="000000"/>
              <w:right w:val="single" w:sz="4" w:space="0" w:color="auto"/>
            </w:tcBorders>
            <w:vAlign w:val="center"/>
            <w:hideMark/>
          </w:tcPr>
          <w:p w:rsidR="00D7293D" w:rsidRPr="00D7293D" w:rsidRDefault="00D7293D" w:rsidP="00D7293D">
            <w:pPr>
              <w:spacing w:before="0"/>
              <w:rPr>
                <w:rFonts w:cs="Arial"/>
                <w:sz w:val="20"/>
                <w:szCs w:val="20"/>
              </w:rPr>
            </w:pPr>
          </w:p>
        </w:tc>
        <w:tc>
          <w:tcPr>
            <w:tcW w:w="1282" w:type="pct"/>
            <w:gridSpan w:val="2"/>
            <w:vMerge/>
            <w:tcBorders>
              <w:top w:val="nil"/>
              <w:left w:val="single" w:sz="4" w:space="0" w:color="auto"/>
              <w:bottom w:val="single" w:sz="4" w:space="0" w:color="000000"/>
              <w:right w:val="single" w:sz="4" w:space="0" w:color="auto"/>
            </w:tcBorders>
            <w:vAlign w:val="center"/>
            <w:hideMark/>
          </w:tcPr>
          <w:p w:rsidR="00D7293D" w:rsidRPr="00D7293D" w:rsidRDefault="00D7293D" w:rsidP="00D7293D">
            <w:pPr>
              <w:spacing w:before="0"/>
              <w:rPr>
                <w:rFonts w:cs="Arial"/>
                <w:sz w:val="20"/>
                <w:szCs w:val="20"/>
              </w:rPr>
            </w:pPr>
          </w:p>
        </w:tc>
        <w:tc>
          <w:tcPr>
            <w:tcW w:w="2051" w:type="pct"/>
            <w:gridSpan w:val="2"/>
            <w:vMerge/>
            <w:tcBorders>
              <w:top w:val="nil"/>
              <w:left w:val="single" w:sz="4" w:space="0" w:color="auto"/>
              <w:bottom w:val="single" w:sz="4" w:space="0" w:color="000000"/>
              <w:right w:val="single" w:sz="4" w:space="0" w:color="auto"/>
            </w:tcBorders>
            <w:vAlign w:val="center"/>
            <w:hideMark/>
          </w:tcPr>
          <w:p w:rsidR="00D7293D" w:rsidRPr="00D7293D" w:rsidRDefault="00D7293D" w:rsidP="00D7293D">
            <w:pPr>
              <w:spacing w:before="0"/>
              <w:rPr>
                <w:rFonts w:cs="Arial"/>
                <w:sz w:val="20"/>
                <w:szCs w:val="20"/>
              </w:rPr>
            </w:pPr>
          </w:p>
        </w:tc>
        <w:tc>
          <w:tcPr>
            <w:tcW w:w="577"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допуск</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 допуск</w:t>
            </w:r>
          </w:p>
        </w:tc>
      </w:tr>
      <w:tr w:rsidR="00F12E21" w:rsidRPr="00D7293D" w:rsidTr="007F3741">
        <w:trPr>
          <w:trHeight w:val="300"/>
        </w:trPr>
        <w:tc>
          <w:tcPr>
            <w:tcW w:w="256"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17</w:t>
            </w:r>
          </w:p>
        </w:tc>
        <w:tc>
          <w:tcPr>
            <w:tcW w:w="1282"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Готовность указать в договоре и платить штрафные санкции, применяемые ОАО "Славнефть-ЯНОС" для подрядных организаций в случае невыполнения или ненадлежащего выполнения организацией обязанностей, предусмотренных условиями договора с пределом ответственности до 200тысяч рублей.</w:t>
            </w:r>
          </w:p>
        </w:tc>
        <w:tc>
          <w:tcPr>
            <w:tcW w:w="2051" w:type="pct"/>
            <w:gridSpan w:val="2"/>
            <w:vMerge w:val="restart"/>
            <w:tcBorders>
              <w:top w:val="nil"/>
              <w:left w:val="single" w:sz="4" w:space="0" w:color="auto"/>
              <w:bottom w:val="single" w:sz="4" w:space="0" w:color="auto"/>
              <w:right w:val="single" w:sz="4" w:space="0" w:color="auto"/>
            </w:tcBorders>
            <w:shd w:val="clear" w:color="auto" w:fill="auto"/>
            <w:hideMark/>
          </w:tcPr>
          <w:p w:rsidR="00D7293D" w:rsidRPr="00D7293D" w:rsidRDefault="00D7293D" w:rsidP="00D7293D">
            <w:pPr>
              <w:spacing w:before="0"/>
              <w:jc w:val="both"/>
              <w:rPr>
                <w:rFonts w:cs="Arial"/>
                <w:sz w:val="20"/>
                <w:szCs w:val="20"/>
              </w:rPr>
            </w:pPr>
            <w:r w:rsidRPr="00D7293D">
              <w:rPr>
                <w:rFonts w:cs="Arial"/>
                <w:sz w:val="20"/>
                <w:szCs w:val="20"/>
              </w:rPr>
              <w:t>Письмо за подписью руководителя</w:t>
            </w:r>
          </w:p>
        </w:tc>
        <w:tc>
          <w:tcPr>
            <w:tcW w:w="577" w:type="pct"/>
            <w:vMerge w:val="restar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да/нет</w:t>
            </w: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Да</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Нет</w:t>
            </w:r>
          </w:p>
        </w:tc>
      </w:tr>
      <w:tr w:rsidR="00F12E21" w:rsidRPr="00D7293D" w:rsidTr="007F3741">
        <w:trPr>
          <w:trHeight w:val="2655"/>
        </w:trPr>
        <w:tc>
          <w:tcPr>
            <w:tcW w:w="256"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1282"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2051" w:type="pct"/>
            <w:gridSpan w:val="2"/>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577" w:type="pct"/>
            <w:vMerge/>
            <w:tcBorders>
              <w:top w:val="nil"/>
              <w:left w:val="single" w:sz="4" w:space="0" w:color="auto"/>
              <w:bottom w:val="single" w:sz="4" w:space="0" w:color="auto"/>
              <w:right w:val="single" w:sz="4" w:space="0" w:color="auto"/>
            </w:tcBorders>
            <w:vAlign w:val="center"/>
            <w:hideMark/>
          </w:tcPr>
          <w:p w:rsidR="00D7293D" w:rsidRPr="00D7293D" w:rsidRDefault="00D7293D" w:rsidP="00D7293D">
            <w:pPr>
              <w:spacing w:before="0"/>
              <w:rPr>
                <w:rFonts w:cs="Arial"/>
                <w:sz w:val="20"/>
                <w:szCs w:val="20"/>
              </w:rPr>
            </w:pPr>
          </w:p>
        </w:tc>
        <w:tc>
          <w:tcPr>
            <w:tcW w:w="383" w:type="pct"/>
            <w:gridSpan w:val="3"/>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допуск</w:t>
            </w:r>
          </w:p>
        </w:tc>
        <w:tc>
          <w:tcPr>
            <w:tcW w:w="451"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не допуск</w:t>
            </w:r>
          </w:p>
        </w:tc>
      </w:tr>
      <w:tr w:rsidR="00F12E21" w:rsidRPr="00D7293D" w:rsidTr="007F3741">
        <w:trPr>
          <w:trHeight w:val="300"/>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sz w:val="20"/>
                <w:szCs w:val="20"/>
              </w:rPr>
            </w:pPr>
            <w:r w:rsidRPr="00D7293D">
              <w:rPr>
                <w:rFonts w:cs="Arial"/>
                <w:sz w:val="20"/>
                <w:szCs w:val="20"/>
              </w:rPr>
              <w:t> </w:t>
            </w:r>
          </w:p>
        </w:tc>
        <w:tc>
          <w:tcPr>
            <w:tcW w:w="1282" w:type="pct"/>
            <w:gridSpan w:val="2"/>
            <w:tcBorders>
              <w:top w:val="nil"/>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b/>
                <w:bCs/>
                <w:sz w:val="20"/>
                <w:szCs w:val="20"/>
              </w:rPr>
            </w:pPr>
            <w:r w:rsidRPr="00D7293D">
              <w:rPr>
                <w:rFonts w:cs="Arial"/>
                <w:b/>
                <w:bCs/>
                <w:sz w:val="20"/>
                <w:szCs w:val="20"/>
              </w:rPr>
              <w:t>Заключение</w:t>
            </w:r>
          </w:p>
        </w:tc>
        <w:tc>
          <w:tcPr>
            <w:tcW w:w="2628" w:type="pct"/>
            <w:gridSpan w:val="3"/>
            <w:tcBorders>
              <w:top w:val="single" w:sz="4" w:space="0" w:color="auto"/>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b/>
                <w:bCs/>
                <w:sz w:val="20"/>
                <w:szCs w:val="20"/>
              </w:rPr>
            </w:pPr>
            <w:r w:rsidRPr="00D7293D">
              <w:rPr>
                <w:rFonts w:cs="Arial"/>
                <w:b/>
                <w:bCs/>
                <w:sz w:val="20"/>
                <w:szCs w:val="20"/>
              </w:rPr>
              <w:t>Допуск/Не допуск</w:t>
            </w:r>
          </w:p>
        </w:tc>
        <w:tc>
          <w:tcPr>
            <w:tcW w:w="834" w:type="pct"/>
            <w:gridSpan w:val="5"/>
            <w:tcBorders>
              <w:top w:val="single" w:sz="4" w:space="0" w:color="auto"/>
              <w:left w:val="nil"/>
              <w:bottom w:val="single" w:sz="4" w:space="0" w:color="auto"/>
              <w:right w:val="single" w:sz="4" w:space="0" w:color="auto"/>
            </w:tcBorders>
            <w:shd w:val="clear" w:color="auto" w:fill="auto"/>
            <w:vAlign w:val="center"/>
            <w:hideMark/>
          </w:tcPr>
          <w:p w:rsidR="00D7293D" w:rsidRPr="00D7293D" w:rsidRDefault="00D7293D" w:rsidP="00D7293D">
            <w:pPr>
              <w:spacing w:before="0"/>
              <w:rPr>
                <w:rFonts w:cs="Arial"/>
                <w:b/>
                <w:bCs/>
                <w:sz w:val="20"/>
                <w:szCs w:val="20"/>
              </w:rPr>
            </w:pPr>
            <w:r w:rsidRPr="00D7293D">
              <w:rPr>
                <w:rFonts w:cs="Arial"/>
                <w:b/>
                <w:bCs/>
                <w:sz w:val="20"/>
                <w:szCs w:val="20"/>
              </w:rPr>
              <w:t> </w:t>
            </w:r>
          </w:p>
        </w:tc>
      </w:tr>
    </w:tbl>
    <w:p w:rsidR="00D7293D" w:rsidRDefault="00D7293D" w:rsidP="00EF1336">
      <w:pPr>
        <w:autoSpaceDE w:val="0"/>
        <w:spacing w:after="120"/>
        <w:jc w:val="both"/>
        <w:rPr>
          <w:rFonts w:cs="Arial"/>
          <w:b/>
          <w:szCs w:val="22"/>
        </w:rPr>
      </w:pPr>
    </w:p>
    <w:p w:rsidR="00AE32FD" w:rsidRDefault="00AE32FD" w:rsidP="00AE32FD">
      <w:pPr>
        <w:rPr>
          <w:rFonts w:cs="Arial"/>
          <w:szCs w:val="22"/>
        </w:rPr>
      </w:pPr>
    </w:p>
    <w:p w:rsidR="00AE32FD" w:rsidRDefault="00AE32FD" w:rsidP="00AE32FD">
      <w:pPr>
        <w:rPr>
          <w:rFonts w:cs="Arial"/>
          <w:szCs w:val="22"/>
        </w:rPr>
      </w:pPr>
    </w:p>
    <w:p w:rsidR="00AE32FD" w:rsidRDefault="00AE32FD" w:rsidP="00AE32FD">
      <w:pPr>
        <w:rPr>
          <w:rFonts w:cs="Arial"/>
          <w:szCs w:val="22"/>
        </w:rPr>
      </w:pPr>
    </w:p>
    <w:p w:rsidR="00AE32FD" w:rsidRDefault="00AE32FD" w:rsidP="00AE32FD">
      <w:pPr>
        <w:rPr>
          <w:rFonts w:cs="Arial"/>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8324F0" w:rsidRDefault="008324F0">
      <w:pPr>
        <w:spacing w:before="0" w:line="276" w:lineRule="auto"/>
        <w:jc w:val="center"/>
      </w:pPr>
      <w:r>
        <w:br w:type="page"/>
      </w:r>
    </w:p>
    <w:p w:rsidR="008324F0" w:rsidRDefault="008324F0" w:rsidP="008324F0">
      <w:pPr>
        <w:sectPr w:rsidR="008324F0" w:rsidSect="008C363A">
          <w:footerReference w:type="default" r:id="rId9"/>
          <w:pgSz w:w="11905" w:h="16837"/>
          <w:pgMar w:top="567" w:right="709" w:bottom="567" w:left="1134" w:header="794" w:footer="397" w:gutter="0"/>
          <w:cols w:space="720"/>
          <w:titlePg/>
          <w:docGrid w:linePitch="360"/>
        </w:sectPr>
      </w:pPr>
    </w:p>
    <w:p w:rsidR="008324F0" w:rsidRDefault="008324F0" w:rsidP="008324F0"/>
    <w:p w:rsidR="008324F0" w:rsidRDefault="008324F0" w:rsidP="008324F0"/>
    <w:p w:rsidR="008324F0" w:rsidRPr="002E571A" w:rsidRDefault="000578DE" w:rsidP="000578DE">
      <w:pPr>
        <w:rPr>
          <w:b/>
        </w:rPr>
      </w:pPr>
      <w:r>
        <w:rPr>
          <w:b/>
        </w:rPr>
        <w:tab/>
      </w:r>
      <w:r>
        <w:rPr>
          <w:b/>
        </w:rPr>
        <w:tab/>
      </w:r>
      <w:r>
        <w:rPr>
          <w:b/>
        </w:rPr>
        <w:tab/>
      </w:r>
      <w:r w:rsidR="008324F0">
        <w:rPr>
          <w:b/>
        </w:rPr>
        <w:t xml:space="preserve">           </w:t>
      </w:r>
      <w:r w:rsidR="007F3741">
        <w:rPr>
          <w:b/>
        </w:rPr>
        <w:t xml:space="preserve">                                                            </w:t>
      </w:r>
      <w:r w:rsidR="008324F0">
        <w:rPr>
          <w:b/>
        </w:rPr>
        <w:t xml:space="preserve"> </w:t>
      </w:r>
      <w:r w:rsidR="008324F0" w:rsidRPr="002E571A">
        <w:rPr>
          <w:b/>
        </w:rPr>
        <w:t>Форма 3 «Проект договора»</w:t>
      </w:r>
    </w:p>
    <w:p w:rsidR="008324F0" w:rsidRDefault="008324F0" w:rsidP="008324F0">
      <w:pPr>
        <w:pStyle w:val="4"/>
        <w:numPr>
          <w:ilvl w:val="0"/>
          <w:numId w:val="0"/>
        </w:numPr>
        <w:ind w:right="0"/>
      </w:pPr>
    </w:p>
    <w:p w:rsidR="007F3741" w:rsidRDefault="007F3741" w:rsidP="007F3741">
      <w:pPr>
        <w:jc w:val="center"/>
        <w:rPr>
          <w:i/>
          <w:iCs/>
          <w:color w:val="000000"/>
          <w:spacing w:val="27"/>
          <w:w w:val="114"/>
          <w:sz w:val="24"/>
        </w:rPr>
      </w:pPr>
      <w:r>
        <w:rPr>
          <w:b/>
          <w:bCs/>
          <w:color w:val="000000"/>
          <w:spacing w:val="27"/>
          <w:w w:val="114"/>
          <w:sz w:val="24"/>
        </w:rPr>
        <w:t xml:space="preserve">ДОГОВОР </w:t>
      </w:r>
      <w:r>
        <w:rPr>
          <w:color w:val="000000"/>
          <w:spacing w:val="27"/>
          <w:w w:val="114"/>
          <w:sz w:val="24"/>
        </w:rPr>
        <w:t>№</w:t>
      </w:r>
    </w:p>
    <w:p w:rsidR="007F3741" w:rsidRPr="0053535C" w:rsidRDefault="007F3741" w:rsidP="007F3741">
      <w:pPr>
        <w:shd w:val="clear" w:color="auto" w:fill="FFFFFF"/>
        <w:ind w:hanging="62"/>
        <w:jc w:val="center"/>
        <w:rPr>
          <w:i/>
          <w:iCs/>
          <w:color w:val="000000"/>
          <w:spacing w:val="27"/>
          <w:w w:val="114"/>
          <w:sz w:val="24"/>
        </w:rPr>
      </w:pPr>
      <w:r w:rsidRPr="0053535C">
        <w:rPr>
          <w:bCs/>
          <w:color w:val="000000"/>
          <w:spacing w:val="-12"/>
          <w:w w:val="114"/>
          <w:sz w:val="24"/>
        </w:rPr>
        <w:t xml:space="preserve">на </w:t>
      </w:r>
      <w:r>
        <w:rPr>
          <w:color w:val="000000"/>
          <w:spacing w:val="-12"/>
          <w:w w:val="114"/>
          <w:sz w:val="24"/>
        </w:rPr>
        <w:t>оказание медицинских услуг</w:t>
      </w:r>
    </w:p>
    <w:p w:rsidR="007F3741" w:rsidRDefault="007F3741" w:rsidP="007F3741">
      <w:pPr>
        <w:shd w:val="clear" w:color="auto" w:fill="FFFFFF"/>
        <w:tabs>
          <w:tab w:val="left" w:pos="7435"/>
        </w:tabs>
        <w:rPr>
          <w:color w:val="000000"/>
          <w:spacing w:val="-12"/>
          <w:w w:val="114"/>
          <w:sz w:val="24"/>
        </w:rPr>
      </w:pPr>
    </w:p>
    <w:p w:rsidR="007F3741" w:rsidRPr="00F839DC" w:rsidRDefault="007F3741" w:rsidP="007F3741">
      <w:pPr>
        <w:shd w:val="clear" w:color="auto" w:fill="FFFFFF"/>
        <w:tabs>
          <w:tab w:val="left" w:pos="7435"/>
        </w:tabs>
        <w:rPr>
          <w:color w:val="000000"/>
          <w:spacing w:val="-12"/>
          <w:w w:val="114"/>
          <w:sz w:val="24"/>
        </w:rPr>
      </w:pPr>
      <w:r w:rsidRPr="0053535C">
        <w:rPr>
          <w:color w:val="000000"/>
          <w:spacing w:val="-12"/>
          <w:w w:val="114"/>
          <w:sz w:val="24"/>
        </w:rPr>
        <w:t xml:space="preserve">г. </w:t>
      </w:r>
      <w:r>
        <w:rPr>
          <w:color w:val="000000"/>
          <w:spacing w:val="-12"/>
          <w:w w:val="114"/>
          <w:sz w:val="24"/>
        </w:rPr>
        <w:t>Ярославль                                                                                                         «____»_________2015г.</w:t>
      </w:r>
    </w:p>
    <w:p w:rsidR="007F3741" w:rsidRPr="00F839DC" w:rsidRDefault="007F3741" w:rsidP="007F3741">
      <w:pPr>
        <w:jc w:val="both"/>
        <w:rPr>
          <w:sz w:val="24"/>
        </w:rPr>
      </w:pPr>
    </w:p>
    <w:p w:rsidR="007F3741" w:rsidRPr="00010CB9" w:rsidRDefault="007F3741" w:rsidP="007F3741">
      <w:pPr>
        <w:shd w:val="clear" w:color="auto" w:fill="FFFFFF"/>
        <w:ind w:firstLine="720"/>
        <w:jc w:val="both"/>
        <w:rPr>
          <w:color w:val="000000"/>
          <w:sz w:val="24"/>
        </w:rPr>
      </w:pPr>
      <w:r w:rsidRPr="00010CB9">
        <w:rPr>
          <w:b/>
          <w:color w:val="000000"/>
          <w:sz w:val="24"/>
        </w:rPr>
        <w:t>Открытое акционерное общество «Славнефть-Ярославнефтеоргсинтез» (ОАО «Славнефть-ЯНОС»)</w:t>
      </w:r>
      <w:r w:rsidRPr="00010CB9">
        <w:rPr>
          <w:color w:val="000000"/>
          <w:sz w:val="24"/>
        </w:rPr>
        <w:t xml:space="preserve">, именуемое в дальнейшем </w:t>
      </w:r>
      <w:r w:rsidRPr="00010CB9">
        <w:rPr>
          <w:b/>
          <w:color w:val="000000"/>
          <w:sz w:val="24"/>
        </w:rPr>
        <w:t>«Заказчик»</w:t>
      </w:r>
      <w:r w:rsidRPr="00010CB9">
        <w:rPr>
          <w:color w:val="000000"/>
          <w:sz w:val="24"/>
        </w:rPr>
        <w:t xml:space="preserve">, в лице  генерального директора </w:t>
      </w:r>
      <w:r w:rsidRPr="00010CB9">
        <w:rPr>
          <w:b/>
          <w:color w:val="000000"/>
          <w:sz w:val="24"/>
        </w:rPr>
        <w:t>Никитина Александра Анатольевича</w:t>
      </w:r>
      <w:r w:rsidRPr="00010CB9">
        <w:rPr>
          <w:color w:val="000000"/>
          <w:sz w:val="24"/>
        </w:rPr>
        <w:t>, действующего на основании Устава общества, с одной стороны, и</w:t>
      </w:r>
      <w:r w:rsidRPr="00FC1574">
        <w:rPr>
          <w:color w:val="000000"/>
          <w:sz w:val="24"/>
        </w:rPr>
        <w:t>__________________________________________</w:t>
      </w:r>
      <w:r>
        <w:rPr>
          <w:color w:val="000000"/>
          <w:sz w:val="24"/>
        </w:rPr>
        <w:t xml:space="preserve">, </w:t>
      </w:r>
      <w:r w:rsidRPr="00010CB9">
        <w:rPr>
          <w:color w:val="000000"/>
          <w:sz w:val="24"/>
        </w:rPr>
        <w:t xml:space="preserve">именуемое в дальнейшем </w:t>
      </w:r>
      <w:r w:rsidRPr="00010CB9">
        <w:rPr>
          <w:b/>
          <w:color w:val="000000"/>
          <w:sz w:val="24"/>
        </w:rPr>
        <w:t>«Исполнитель»</w:t>
      </w:r>
      <w:r w:rsidRPr="00010CB9">
        <w:rPr>
          <w:color w:val="000000"/>
          <w:sz w:val="24"/>
        </w:rPr>
        <w:t xml:space="preserve">, в лице </w:t>
      </w:r>
      <w:r w:rsidRPr="00FC1574">
        <w:rPr>
          <w:color w:val="000000"/>
          <w:sz w:val="24"/>
        </w:rPr>
        <w:t>______</w:t>
      </w:r>
      <w:r>
        <w:rPr>
          <w:color w:val="000000"/>
          <w:sz w:val="24"/>
        </w:rPr>
        <w:t>_______________________________,</w:t>
      </w:r>
      <w:r w:rsidRPr="00010CB9">
        <w:rPr>
          <w:color w:val="000000"/>
          <w:sz w:val="24"/>
        </w:rPr>
        <w:t xml:space="preserve"> действующего  на основании Устава, с другой стороны, в дальнейшем именуемые Стороны, заключили Договор о нижеследующем:</w:t>
      </w:r>
    </w:p>
    <w:p w:rsidR="007F3741" w:rsidRDefault="007F3741" w:rsidP="007F3741">
      <w:pPr>
        <w:jc w:val="center"/>
        <w:rPr>
          <w:b/>
          <w:bCs/>
          <w:color w:val="000000"/>
          <w:spacing w:val="-11"/>
          <w:sz w:val="24"/>
        </w:rPr>
      </w:pPr>
    </w:p>
    <w:p w:rsidR="007F3741" w:rsidRDefault="007F3741" w:rsidP="007F3741">
      <w:pPr>
        <w:jc w:val="center"/>
        <w:rPr>
          <w:b/>
          <w:bCs/>
          <w:color w:val="000000"/>
          <w:spacing w:val="2"/>
          <w:sz w:val="24"/>
        </w:rPr>
      </w:pPr>
      <w:r w:rsidRPr="007C040E">
        <w:rPr>
          <w:b/>
          <w:bCs/>
          <w:color w:val="000000"/>
          <w:spacing w:val="-11"/>
          <w:sz w:val="24"/>
        </w:rPr>
        <w:t xml:space="preserve">1. </w:t>
      </w:r>
      <w:r w:rsidRPr="007C040E">
        <w:rPr>
          <w:b/>
          <w:bCs/>
          <w:color w:val="000000"/>
          <w:spacing w:val="2"/>
          <w:sz w:val="24"/>
        </w:rPr>
        <w:t>Предмет договора</w:t>
      </w:r>
    </w:p>
    <w:p w:rsidR="007F3741" w:rsidRPr="00CD1FD4" w:rsidRDefault="007F3741" w:rsidP="007F3741">
      <w:pPr>
        <w:pStyle w:val="standard"/>
        <w:spacing w:before="0" w:beforeAutospacing="0" w:after="0" w:afterAutospacing="0"/>
        <w:jc w:val="both"/>
        <w:rPr>
          <w:color w:val="000000"/>
          <w:spacing w:val="1"/>
        </w:rPr>
      </w:pPr>
      <w:r w:rsidRPr="007C040E">
        <w:rPr>
          <w:color w:val="000000"/>
          <w:spacing w:val="-1"/>
        </w:rPr>
        <w:t xml:space="preserve">     </w:t>
      </w:r>
      <w:r w:rsidRPr="00F16BC3">
        <w:rPr>
          <w:color w:val="000000"/>
          <w:spacing w:val="-1"/>
        </w:rPr>
        <w:t xml:space="preserve">1.1. Заказчик поручает, а Исполнитель принимает на себя обязательства: по организации и функционированию Здравпункта </w:t>
      </w:r>
      <w:r w:rsidRPr="00F16BC3">
        <w:t>-</w:t>
      </w:r>
      <w:r>
        <w:t xml:space="preserve"> </w:t>
      </w:r>
      <w:r w:rsidRPr="00CD1FD4">
        <w:t>лечебно-профилактического</w:t>
      </w:r>
      <w:r>
        <w:t xml:space="preserve"> </w:t>
      </w:r>
      <w:r w:rsidRPr="00CD1FD4">
        <w:t>учреждени</w:t>
      </w:r>
      <w:r>
        <w:t>я</w:t>
      </w:r>
      <w:r w:rsidRPr="00CD1FD4">
        <w:t>, оказывающе</w:t>
      </w:r>
      <w:r>
        <w:t>го</w:t>
      </w:r>
      <w:r w:rsidRPr="00CD1FD4">
        <w:t xml:space="preserve"> первичную медицинскую помощь и осуществ</w:t>
      </w:r>
      <w:r>
        <w:t>ляющего</w:t>
      </w:r>
      <w:r w:rsidRPr="00CD1FD4">
        <w:t xml:space="preserve"> медицинское  обеспечение пациентов на постоянной основе по месту  их работы</w:t>
      </w:r>
      <w:r w:rsidRPr="007E0936">
        <w:t>,</w:t>
      </w:r>
      <w:r w:rsidRPr="007E0936">
        <w:rPr>
          <w:color w:val="000000"/>
          <w:spacing w:val="-1"/>
        </w:rPr>
        <w:t xml:space="preserve"> </w:t>
      </w:r>
      <w:r w:rsidRPr="007E0936">
        <w:rPr>
          <w:color w:val="000000"/>
          <w:spacing w:val="1"/>
        </w:rPr>
        <w:t>в соответствии с нормативными требованиями, предусмотренными действующим  законодательством РФ и условиями настоящего договора.</w:t>
      </w:r>
    </w:p>
    <w:p w:rsidR="007F3741" w:rsidRPr="00FB4642" w:rsidRDefault="007F3741" w:rsidP="008D5184">
      <w:pPr>
        <w:shd w:val="clear" w:color="auto" w:fill="FFFFFF"/>
        <w:tabs>
          <w:tab w:val="left" w:pos="1151"/>
        </w:tabs>
        <w:jc w:val="center"/>
        <w:rPr>
          <w:b/>
          <w:bCs/>
          <w:color w:val="000000"/>
          <w:spacing w:val="1"/>
          <w:sz w:val="24"/>
        </w:rPr>
      </w:pPr>
      <w:r w:rsidRPr="00FB4642">
        <w:rPr>
          <w:b/>
          <w:bCs/>
          <w:color w:val="000000"/>
          <w:spacing w:val="-9"/>
          <w:sz w:val="24"/>
        </w:rPr>
        <w:t xml:space="preserve">2. </w:t>
      </w:r>
      <w:r w:rsidRPr="00FB4642">
        <w:rPr>
          <w:b/>
          <w:bCs/>
          <w:color w:val="000000"/>
          <w:spacing w:val="1"/>
          <w:sz w:val="24"/>
        </w:rPr>
        <w:t>Обязанности Исполнителя</w:t>
      </w:r>
    </w:p>
    <w:p w:rsidR="007F3741" w:rsidRDefault="007F3741" w:rsidP="007F3741">
      <w:pPr>
        <w:shd w:val="clear" w:color="auto" w:fill="FFFFFF"/>
        <w:jc w:val="both"/>
        <w:rPr>
          <w:color w:val="000000"/>
          <w:spacing w:val="1"/>
          <w:sz w:val="24"/>
        </w:rPr>
      </w:pPr>
      <w:r>
        <w:rPr>
          <w:color w:val="000000"/>
          <w:spacing w:val="1"/>
          <w:sz w:val="24"/>
        </w:rPr>
        <w:t xml:space="preserve">     </w:t>
      </w:r>
      <w:r w:rsidRPr="00FB4642">
        <w:rPr>
          <w:color w:val="000000"/>
          <w:spacing w:val="1"/>
          <w:sz w:val="24"/>
        </w:rPr>
        <w:t>Исполнитель  обязуется:</w:t>
      </w:r>
    </w:p>
    <w:p w:rsidR="007F3741" w:rsidRPr="00251EB7" w:rsidRDefault="007F3741" w:rsidP="007F3741">
      <w:pPr>
        <w:shd w:val="clear" w:color="auto" w:fill="FFFFFF"/>
        <w:jc w:val="both"/>
        <w:rPr>
          <w:color w:val="000000"/>
          <w:spacing w:val="1"/>
          <w:sz w:val="24"/>
        </w:rPr>
      </w:pPr>
      <w:r w:rsidRPr="00251EB7">
        <w:rPr>
          <w:color w:val="000000"/>
          <w:spacing w:val="1"/>
          <w:sz w:val="24"/>
        </w:rPr>
        <w:t xml:space="preserve">     2.1</w:t>
      </w:r>
      <w:r>
        <w:rPr>
          <w:color w:val="000000"/>
          <w:spacing w:val="1"/>
          <w:sz w:val="24"/>
        </w:rPr>
        <w:t>.</w:t>
      </w:r>
      <w:r w:rsidRPr="00251EB7">
        <w:rPr>
          <w:color w:val="000000"/>
          <w:spacing w:val="1"/>
          <w:sz w:val="24"/>
        </w:rPr>
        <w:t>Обеспечивать качественное медицинское обслуживание в соответствии со стандартами и порядками оказания медицинской помощи.</w:t>
      </w:r>
    </w:p>
    <w:p w:rsidR="007F3741" w:rsidRPr="00F332AC" w:rsidRDefault="007F3741" w:rsidP="007F3741">
      <w:pPr>
        <w:shd w:val="clear" w:color="auto" w:fill="FFFFFF"/>
        <w:tabs>
          <w:tab w:val="left" w:pos="0"/>
        </w:tabs>
        <w:spacing w:before="5" w:line="274" w:lineRule="exact"/>
        <w:jc w:val="both"/>
        <w:rPr>
          <w:color w:val="000000"/>
          <w:spacing w:val="-6"/>
          <w:sz w:val="24"/>
        </w:rPr>
      </w:pPr>
      <w:r>
        <w:rPr>
          <w:color w:val="000000"/>
          <w:spacing w:val="1"/>
          <w:sz w:val="24"/>
        </w:rPr>
        <w:t xml:space="preserve">     </w:t>
      </w:r>
      <w:r w:rsidRPr="005C1CDA">
        <w:rPr>
          <w:color w:val="000000"/>
          <w:spacing w:val="1"/>
          <w:sz w:val="24"/>
        </w:rPr>
        <w:t>2.2.</w:t>
      </w:r>
      <w:r w:rsidRPr="00F332AC">
        <w:rPr>
          <w:color w:val="000000"/>
          <w:spacing w:val="1"/>
          <w:sz w:val="24"/>
        </w:rPr>
        <w:t>Осуществлять амбулаторный прием и консультации  на ба</w:t>
      </w:r>
      <w:r>
        <w:rPr>
          <w:color w:val="000000"/>
          <w:spacing w:val="3"/>
          <w:sz w:val="24"/>
        </w:rPr>
        <w:t>зе  Здравпункта работников Заказчика  и подрядных организаций, выполняющие работы и услуги на территории Заказчика, в случае возникновения острых и обострения хронических заболеваний, назначение лечения, согласование плана лечения и дальнейшего динамического наблюдения (круглосуточное дежурство фельдшера, дежурство врача - терапевта с 8 до 16 часов  в рабочие дни).</w:t>
      </w:r>
    </w:p>
    <w:p w:rsidR="007F3741" w:rsidRDefault="007F3741" w:rsidP="007F3741">
      <w:pPr>
        <w:shd w:val="clear" w:color="auto" w:fill="FFFFFF"/>
        <w:tabs>
          <w:tab w:val="left" w:pos="855"/>
        </w:tabs>
        <w:spacing w:before="5" w:line="274" w:lineRule="exact"/>
        <w:jc w:val="both"/>
        <w:rPr>
          <w:color w:val="000000"/>
          <w:spacing w:val="-6"/>
          <w:sz w:val="24"/>
        </w:rPr>
      </w:pPr>
      <w:r>
        <w:rPr>
          <w:color w:val="000000"/>
          <w:spacing w:val="3"/>
          <w:sz w:val="24"/>
        </w:rPr>
        <w:t xml:space="preserve">      2.3.Осуществлять оказание доврачебной медицинской помощи в случае острых заболеваний, производственных травм, острых отравлений, при локализации и ликвидации аварий, ЧС, пожаров, согласно </w:t>
      </w:r>
      <w:r w:rsidRPr="006A56A5">
        <w:rPr>
          <w:color w:val="000000"/>
          <w:spacing w:val="3"/>
          <w:sz w:val="24"/>
        </w:rPr>
        <w:t>ПЛА, ПЛА(н), П</w:t>
      </w:r>
      <w:r>
        <w:rPr>
          <w:color w:val="000000"/>
          <w:spacing w:val="3"/>
          <w:sz w:val="24"/>
        </w:rPr>
        <w:t>Л</w:t>
      </w:r>
      <w:r w:rsidRPr="006A56A5">
        <w:rPr>
          <w:color w:val="000000"/>
          <w:spacing w:val="3"/>
          <w:sz w:val="24"/>
        </w:rPr>
        <w:t>РН и других нормативных документов</w:t>
      </w:r>
      <w:r>
        <w:rPr>
          <w:color w:val="000000"/>
          <w:spacing w:val="3"/>
          <w:sz w:val="24"/>
        </w:rPr>
        <w:t xml:space="preserve">, </w:t>
      </w:r>
      <w:r w:rsidRPr="00F332AC">
        <w:rPr>
          <w:color w:val="000000"/>
          <w:spacing w:val="3"/>
          <w:sz w:val="24"/>
        </w:rPr>
        <w:t xml:space="preserve"> на </w:t>
      </w:r>
      <w:r>
        <w:rPr>
          <w:color w:val="000000"/>
          <w:spacing w:val="3"/>
          <w:sz w:val="24"/>
        </w:rPr>
        <w:t>завод</w:t>
      </w:r>
      <w:r w:rsidRPr="00F332AC">
        <w:rPr>
          <w:color w:val="000000"/>
          <w:spacing w:val="3"/>
          <w:sz w:val="24"/>
        </w:rPr>
        <w:t>ской и прилегающей территории</w:t>
      </w:r>
      <w:r>
        <w:rPr>
          <w:color w:val="000000"/>
          <w:spacing w:val="3"/>
          <w:sz w:val="24"/>
        </w:rPr>
        <w:t xml:space="preserve"> (</w:t>
      </w:r>
      <w:r w:rsidRPr="00F332AC">
        <w:rPr>
          <w:color w:val="000000"/>
          <w:spacing w:val="3"/>
          <w:sz w:val="24"/>
        </w:rPr>
        <w:t>территория ц</w:t>
      </w:r>
      <w:r>
        <w:rPr>
          <w:color w:val="000000"/>
          <w:spacing w:val="3"/>
          <w:sz w:val="24"/>
        </w:rPr>
        <w:t xml:space="preserve">ехов </w:t>
      </w:r>
      <w:r w:rsidRPr="00F332AC">
        <w:rPr>
          <w:color w:val="000000"/>
          <w:spacing w:val="1"/>
          <w:sz w:val="24"/>
        </w:rPr>
        <w:t>№12,13,23,КПП</w:t>
      </w:r>
      <w:r>
        <w:rPr>
          <w:color w:val="000000"/>
          <w:spacing w:val="1"/>
          <w:sz w:val="24"/>
        </w:rPr>
        <w:t>,</w:t>
      </w:r>
      <w:r w:rsidRPr="00557442">
        <w:rPr>
          <w:color w:val="000000"/>
          <w:spacing w:val="1"/>
          <w:sz w:val="24"/>
        </w:rPr>
        <w:t>Станция Водозабор) в соответствии с нормативными требованиями, предусмотренными действующим</w:t>
      </w:r>
      <w:r w:rsidRPr="00F332AC">
        <w:rPr>
          <w:color w:val="000000"/>
          <w:spacing w:val="1"/>
          <w:sz w:val="24"/>
        </w:rPr>
        <w:t xml:space="preserve"> законодательством РФ и условиями настоящего до</w:t>
      </w:r>
      <w:r w:rsidRPr="00F332AC">
        <w:rPr>
          <w:color w:val="000000"/>
          <w:spacing w:val="-6"/>
          <w:sz w:val="24"/>
        </w:rPr>
        <w:t>говора</w:t>
      </w:r>
      <w:r>
        <w:rPr>
          <w:color w:val="000000"/>
          <w:spacing w:val="-6"/>
          <w:sz w:val="24"/>
        </w:rPr>
        <w:t>. Обеспечивать круглосуточное дежурство фельдшера, имеющего специальную подготовку. Направлять больных и пострадавших после оказания им доврачебной помощи на госпитализацию в профильные лечебные учреждения г. Ярославля. В случае необходимости осуществлять их доставку на транспорте предприятия.</w:t>
      </w:r>
    </w:p>
    <w:p w:rsidR="007F3741" w:rsidRDefault="007F3741" w:rsidP="007F3741">
      <w:pPr>
        <w:shd w:val="clear" w:color="auto" w:fill="FFFFFF"/>
        <w:tabs>
          <w:tab w:val="left" w:pos="855"/>
        </w:tabs>
        <w:spacing w:before="5" w:line="274" w:lineRule="exact"/>
        <w:jc w:val="both"/>
        <w:rPr>
          <w:color w:val="000000"/>
          <w:spacing w:val="-6"/>
          <w:sz w:val="24"/>
        </w:rPr>
      </w:pPr>
      <w:r>
        <w:rPr>
          <w:color w:val="000000"/>
          <w:spacing w:val="-6"/>
          <w:sz w:val="24"/>
        </w:rPr>
        <w:t xml:space="preserve">       2.4.Осуществлять проведение круглосуточного предрейсового и послерейсового медицинского осмотра водителей автотранспортных средств  Заказчика</w:t>
      </w:r>
      <w:r w:rsidRPr="00412DF5">
        <w:rPr>
          <w:color w:val="000000"/>
          <w:spacing w:val="-6"/>
          <w:sz w:val="24"/>
        </w:rPr>
        <w:t>.</w:t>
      </w:r>
    </w:p>
    <w:p w:rsidR="007F3741" w:rsidRPr="002150FD" w:rsidRDefault="007F3741" w:rsidP="007F3741">
      <w:pPr>
        <w:shd w:val="clear" w:color="auto" w:fill="FFFFFF"/>
        <w:tabs>
          <w:tab w:val="left" w:pos="855"/>
        </w:tabs>
        <w:spacing w:before="5" w:line="274" w:lineRule="exact"/>
        <w:jc w:val="both"/>
        <w:rPr>
          <w:color w:val="000000"/>
          <w:sz w:val="24"/>
        </w:rPr>
      </w:pPr>
      <w:r>
        <w:rPr>
          <w:color w:val="000000"/>
          <w:spacing w:val="-6"/>
          <w:sz w:val="24"/>
        </w:rPr>
        <w:t xml:space="preserve">      2.5.</w:t>
      </w:r>
      <w:r w:rsidRPr="002150FD">
        <w:rPr>
          <w:color w:val="000000"/>
          <w:spacing w:val="-6"/>
          <w:sz w:val="24"/>
        </w:rPr>
        <w:t>Осуществлять проведение круглосуточного медицинского освидетельствования  на  состояние алкогольного, наркотического или иного токсического</w:t>
      </w:r>
      <w:r>
        <w:rPr>
          <w:color w:val="000000"/>
          <w:spacing w:val="-6"/>
          <w:sz w:val="24"/>
        </w:rPr>
        <w:t xml:space="preserve"> опьянения. </w:t>
      </w:r>
      <w:r w:rsidRPr="00557442">
        <w:rPr>
          <w:color w:val="000000"/>
          <w:spacing w:val="-6"/>
          <w:sz w:val="24"/>
        </w:rPr>
        <w:t>При выявлении фактов алкогольного или иного опьянения незамедлительно информировать об этом оперативного дежурного Цеха режима №24 по телефону 28-22.</w:t>
      </w:r>
    </w:p>
    <w:p w:rsidR="007F3741" w:rsidRPr="001E25DF" w:rsidRDefault="007F3741" w:rsidP="007F3741">
      <w:pPr>
        <w:shd w:val="clear" w:color="auto" w:fill="FFFFFF"/>
        <w:tabs>
          <w:tab w:val="left" w:pos="855"/>
        </w:tabs>
        <w:spacing w:line="274" w:lineRule="exact"/>
        <w:jc w:val="both"/>
        <w:rPr>
          <w:color w:val="000000"/>
          <w:sz w:val="24"/>
        </w:rPr>
      </w:pPr>
      <w:r>
        <w:rPr>
          <w:color w:val="000000"/>
          <w:sz w:val="24"/>
        </w:rPr>
        <w:t xml:space="preserve">      </w:t>
      </w:r>
      <w:r w:rsidRPr="001E25DF">
        <w:rPr>
          <w:color w:val="000000"/>
          <w:sz w:val="24"/>
        </w:rPr>
        <w:t>2.</w:t>
      </w:r>
      <w:r>
        <w:rPr>
          <w:color w:val="000000"/>
          <w:sz w:val="24"/>
        </w:rPr>
        <w:t>6</w:t>
      </w:r>
      <w:r w:rsidRPr="001E25DF">
        <w:rPr>
          <w:color w:val="000000"/>
          <w:sz w:val="24"/>
        </w:rPr>
        <w:t>.Обеспечи</w:t>
      </w:r>
      <w:r>
        <w:rPr>
          <w:color w:val="000000"/>
          <w:sz w:val="24"/>
        </w:rPr>
        <w:t>вать</w:t>
      </w:r>
      <w:r w:rsidRPr="001E25DF">
        <w:rPr>
          <w:color w:val="000000"/>
          <w:sz w:val="24"/>
        </w:rPr>
        <w:t xml:space="preserve"> </w:t>
      </w:r>
      <w:r>
        <w:rPr>
          <w:color w:val="000000"/>
          <w:sz w:val="24"/>
        </w:rPr>
        <w:t>п</w:t>
      </w:r>
      <w:r w:rsidRPr="001E25DF">
        <w:rPr>
          <w:color w:val="000000"/>
          <w:sz w:val="24"/>
        </w:rPr>
        <w:t xml:space="preserve">роведение ежегодного обучения работников </w:t>
      </w:r>
      <w:r>
        <w:rPr>
          <w:color w:val="000000"/>
          <w:sz w:val="24"/>
        </w:rPr>
        <w:t>Заказчика</w:t>
      </w:r>
      <w:r w:rsidRPr="001E25DF">
        <w:rPr>
          <w:color w:val="000000"/>
          <w:sz w:val="24"/>
        </w:rPr>
        <w:t xml:space="preserve"> по вопросам оказания первой помощи пострадавшим (в соответствии с п. 2.2.4 Постановления Минтруда России и Минобразования России от 13.01.2003 года N 1/29 «Об утверждении Порядка обучения по охране труда и проверки знаний требований охраны труда работников организаций»).</w:t>
      </w:r>
    </w:p>
    <w:p w:rsidR="007F3741" w:rsidRPr="001E25DF" w:rsidRDefault="007F3741" w:rsidP="007F3741">
      <w:pPr>
        <w:shd w:val="clear" w:color="auto" w:fill="FFFFFF"/>
        <w:tabs>
          <w:tab w:val="left" w:pos="855"/>
        </w:tabs>
        <w:spacing w:line="274" w:lineRule="exact"/>
        <w:jc w:val="both"/>
        <w:rPr>
          <w:iCs/>
          <w:color w:val="000000"/>
          <w:sz w:val="24"/>
        </w:rPr>
      </w:pPr>
      <w:r>
        <w:rPr>
          <w:iCs/>
          <w:color w:val="000000"/>
          <w:sz w:val="24"/>
        </w:rPr>
        <w:t xml:space="preserve">       2.7.У</w:t>
      </w:r>
      <w:r w:rsidRPr="001E25DF">
        <w:rPr>
          <w:iCs/>
          <w:color w:val="000000"/>
          <w:sz w:val="24"/>
        </w:rPr>
        <w:t>част</w:t>
      </w:r>
      <w:r>
        <w:rPr>
          <w:iCs/>
          <w:color w:val="000000"/>
          <w:sz w:val="24"/>
        </w:rPr>
        <w:t>вовать</w:t>
      </w:r>
      <w:r w:rsidRPr="001E25DF">
        <w:rPr>
          <w:iCs/>
          <w:color w:val="000000"/>
          <w:sz w:val="24"/>
        </w:rPr>
        <w:t xml:space="preserve">  в программе производственно-экономического обучения  работников </w:t>
      </w:r>
      <w:r>
        <w:rPr>
          <w:iCs/>
          <w:color w:val="000000"/>
          <w:sz w:val="24"/>
        </w:rPr>
        <w:t>Заказчика</w:t>
      </w:r>
      <w:r w:rsidRPr="001E25DF">
        <w:rPr>
          <w:iCs/>
          <w:color w:val="000000"/>
          <w:sz w:val="24"/>
        </w:rPr>
        <w:t>.</w:t>
      </w:r>
    </w:p>
    <w:p w:rsidR="007F3741" w:rsidRDefault="007F3741" w:rsidP="007F3741">
      <w:pPr>
        <w:shd w:val="clear" w:color="auto" w:fill="FFFFFF"/>
        <w:tabs>
          <w:tab w:val="left" w:pos="855"/>
        </w:tabs>
        <w:spacing w:line="274" w:lineRule="exact"/>
        <w:jc w:val="both"/>
        <w:rPr>
          <w:iCs/>
          <w:color w:val="000000"/>
          <w:sz w:val="24"/>
        </w:rPr>
      </w:pPr>
      <w:r>
        <w:rPr>
          <w:iCs/>
          <w:color w:val="000000"/>
          <w:sz w:val="24"/>
        </w:rPr>
        <w:t xml:space="preserve">       </w:t>
      </w:r>
      <w:r w:rsidRPr="00C864FB">
        <w:rPr>
          <w:iCs/>
          <w:color w:val="000000"/>
          <w:sz w:val="24"/>
        </w:rPr>
        <w:t>2.8.</w:t>
      </w:r>
      <w:r w:rsidRPr="006A56A5">
        <w:rPr>
          <w:iCs/>
          <w:color w:val="000000"/>
          <w:sz w:val="24"/>
        </w:rPr>
        <w:t>Обеспечивать</w:t>
      </w:r>
      <w:r w:rsidRPr="00035F6C">
        <w:rPr>
          <w:iCs/>
          <w:color w:val="000000"/>
          <w:sz w:val="24"/>
        </w:rPr>
        <w:t xml:space="preserve"> </w:t>
      </w:r>
      <w:r>
        <w:rPr>
          <w:iCs/>
          <w:color w:val="000000"/>
          <w:sz w:val="24"/>
        </w:rPr>
        <w:t xml:space="preserve">выдачу ответственным лицам Заказчика вложений, входящих в аптечку первой помощи, в соответствии с утвержденным перечнем </w:t>
      </w:r>
      <w:r w:rsidRPr="00035F6C">
        <w:rPr>
          <w:iCs/>
          <w:color w:val="000000"/>
          <w:sz w:val="24"/>
        </w:rPr>
        <w:t>(</w:t>
      </w:r>
      <w:r>
        <w:rPr>
          <w:iCs/>
          <w:color w:val="000000"/>
          <w:sz w:val="24"/>
        </w:rPr>
        <w:t>Приложение №2).</w:t>
      </w:r>
    </w:p>
    <w:p w:rsidR="007F3741" w:rsidRPr="00FD17DD" w:rsidRDefault="007F3741" w:rsidP="007F3741">
      <w:pPr>
        <w:shd w:val="clear" w:color="auto" w:fill="FFFFFF"/>
        <w:tabs>
          <w:tab w:val="left" w:pos="855"/>
        </w:tabs>
        <w:spacing w:line="274" w:lineRule="exact"/>
        <w:jc w:val="both"/>
        <w:rPr>
          <w:iCs/>
          <w:color w:val="000000"/>
          <w:sz w:val="24"/>
        </w:rPr>
      </w:pPr>
      <w:r>
        <w:rPr>
          <w:iCs/>
          <w:color w:val="000000"/>
          <w:sz w:val="24"/>
        </w:rPr>
        <w:t xml:space="preserve">      2.9.</w:t>
      </w:r>
      <w:r w:rsidRPr="00FD17DD">
        <w:rPr>
          <w:iCs/>
          <w:color w:val="000000"/>
          <w:sz w:val="24"/>
        </w:rPr>
        <w:t>Пров</w:t>
      </w:r>
      <w:r>
        <w:rPr>
          <w:iCs/>
          <w:color w:val="000000"/>
          <w:sz w:val="24"/>
        </w:rPr>
        <w:t>одить</w:t>
      </w:r>
      <w:r w:rsidRPr="00FD17DD">
        <w:rPr>
          <w:iCs/>
          <w:color w:val="000000"/>
          <w:sz w:val="24"/>
        </w:rPr>
        <w:t xml:space="preserve"> анализ состояния здоровья работников, </w:t>
      </w:r>
      <w:r>
        <w:rPr>
          <w:iCs/>
          <w:color w:val="000000"/>
          <w:sz w:val="24"/>
        </w:rPr>
        <w:t>в первую очередь</w:t>
      </w:r>
      <w:r w:rsidRPr="00FD17DD">
        <w:rPr>
          <w:iCs/>
          <w:color w:val="000000"/>
          <w:sz w:val="24"/>
        </w:rPr>
        <w:t xml:space="preserve"> лиц, занятых на работах с вредными и опасными производственными факторами.</w:t>
      </w:r>
    </w:p>
    <w:p w:rsidR="007F3741" w:rsidRPr="00FD17DD" w:rsidRDefault="007F3741" w:rsidP="007F3741">
      <w:pPr>
        <w:shd w:val="clear" w:color="auto" w:fill="FFFFFF"/>
        <w:tabs>
          <w:tab w:val="left" w:pos="855"/>
        </w:tabs>
        <w:spacing w:line="274" w:lineRule="exact"/>
        <w:jc w:val="both"/>
        <w:rPr>
          <w:iCs/>
          <w:color w:val="000000"/>
          <w:sz w:val="24"/>
        </w:rPr>
      </w:pPr>
      <w:r>
        <w:rPr>
          <w:iCs/>
          <w:color w:val="000000"/>
          <w:sz w:val="24"/>
        </w:rPr>
        <w:t xml:space="preserve">      2.10. </w:t>
      </w:r>
      <w:r w:rsidRPr="00FD17DD">
        <w:rPr>
          <w:iCs/>
          <w:color w:val="000000"/>
          <w:sz w:val="24"/>
        </w:rPr>
        <w:t>Организ</w:t>
      </w:r>
      <w:r>
        <w:rPr>
          <w:iCs/>
          <w:color w:val="000000"/>
          <w:sz w:val="24"/>
        </w:rPr>
        <w:t>овывать</w:t>
      </w:r>
      <w:r w:rsidRPr="00FD17DD">
        <w:rPr>
          <w:iCs/>
          <w:color w:val="000000"/>
          <w:sz w:val="24"/>
        </w:rPr>
        <w:t xml:space="preserve"> и пров</w:t>
      </w:r>
      <w:r>
        <w:rPr>
          <w:iCs/>
          <w:color w:val="000000"/>
          <w:sz w:val="24"/>
        </w:rPr>
        <w:t>одить</w:t>
      </w:r>
      <w:r w:rsidRPr="00FD17DD">
        <w:rPr>
          <w:iCs/>
          <w:color w:val="000000"/>
          <w:sz w:val="24"/>
        </w:rPr>
        <w:t xml:space="preserve"> диспансеризаци</w:t>
      </w:r>
      <w:r>
        <w:rPr>
          <w:iCs/>
          <w:color w:val="000000"/>
          <w:sz w:val="24"/>
        </w:rPr>
        <w:t>ю</w:t>
      </w:r>
      <w:r w:rsidRPr="00FD17DD">
        <w:rPr>
          <w:iCs/>
          <w:color w:val="000000"/>
          <w:sz w:val="24"/>
        </w:rPr>
        <w:t xml:space="preserve"> лиц с хроническими заболеваниями. </w:t>
      </w:r>
    </w:p>
    <w:p w:rsidR="007F3741" w:rsidRPr="00FD17DD" w:rsidRDefault="007F3741" w:rsidP="007F3741">
      <w:pPr>
        <w:shd w:val="clear" w:color="auto" w:fill="FFFFFF"/>
        <w:tabs>
          <w:tab w:val="left" w:pos="855"/>
        </w:tabs>
        <w:spacing w:line="274" w:lineRule="exact"/>
        <w:jc w:val="both"/>
        <w:rPr>
          <w:iCs/>
          <w:color w:val="000000"/>
          <w:sz w:val="24"/>
        </w:rPr>
      </w:pPr>
      <w:r>
        <w:rPr>
          <w:iCs/>
          <w:color w:val="000000"/>
          <w:sz w:val="24"/>
        </w:rPr>
        <w:t xml:space="preserve">      2.11. </w:t>
      </w:r>
      <w:r w:rsidRPr="00FD17DD">
        <w:rPr>
          <w:iCs/>
          <w:color w:val="000000"/>
          <w:sz w:val="24"/>
        </w:rPr>
        <w:t>Пров</w:t>
      </w:r>
      <w:r>
        <w:rPr>
          <w:iCs/>
          <w:color w:val="000000"/>
          <w:sz w:val="24"/>
        </w:rPr>
        <w:t>одить</w:t>
      </w:r>
      <w:r w:rsidRPr="00FD17DD">
        <w:rPr>
          <w:iCs/>
          <w:color w:val="000000"/>
          <w:sz w:val="24"/>
        </w:rPr>
        <w:t xml:space="preserve"> противоэпидемиологически</w:t>
      </w:r>
      <w:r>
        <w:rPr>
          <w:iCs/>
          <w:color w:val="000000"/>
          <w:sz w:val="24"/>
        </w:rPr>
        <w:t xml:space="preserve">е мероприятия </w:t>
      </w:r>
      <w:r w:rsidRPr="00FD17DD">
        <w:rPr>
          <w:iCs/>
          <w:color w:val="000000"/>
          <w:sz w:val="24"/>
        </w:rPr>
        <w:t>(вакцинации  по Нацпроекту и по приказам Роспотребнадзора РФ). Обеспеч</w:t>
      </w:r>
      <w:r>
        <w:rPr>
          <w:iCs/>
          <w:color w:val="000000"/>
          <w:sz w:val="24"/>
        </w:rPr>
        <w:t>ивать</w:t>
      </w:r>
      <w:r w:rsidRPr="00FD17DD">
        <w:rPr>
          <w:iCs/>
          <w:color w:val="000000"/>
          <w:sz w:val="24"/>
        </w:rPr>
        <w:t xml:space="preserve"> готовност</w:t>
      </w:r>
      <w:r>
        <w:rPr>
          <w:iCs/>
          <w:color w:val="000000"/>
          <w:sz w:val="24"/>
        </w:rPr>
        <w:t>ь</w:t>
      </w:r>
      <w:r w:rsidRPr="00FD17DD">
        <w:rPr>
          <w:iCs/>
          <w:color w:val="000000"/>
          <w:sz w:val="24"/>
        </w:rPr>
        <w:t xml:space="preserve"> проведения мероприятий в случае массовых инфекционных заболеваний. </w:t>
      </w:r>
    </w:p>
    <w:p w:rsidR="007F3741" w:rsidRPr="00FD17DD" w:rsidRDefault="007F3741" w:rsidP="007F3741">
      <w:pPr>
        <w:shd w:val="clear" w:color="auto" w:fill="FFFFFF"/>
        <w:tabs>
          <w:tab w:val="left" w:pos="855"/>
        </w:tabs>
        <w:spacing w:line="274" w:lineRule="exact"/>
        <w:jc w:val="both"/>
        <w:rPr>
          <w:iCs/>
          <w:color w:val="000000"/>
          <w:sz w:val="24"/>
        </w:rPr>
      </w:pPr>
      <w:r>
        <w:rPr>
          <w:iCs/>
          <w:color w:val="000000"/>
          <w:sz w:val="24"/>
        </w:rPr>
        <w:t xml:space="preserve">       2.12. </w:t>
      </w:r>
      <w:r w:rsidRPr="00FD17DD">
        <w:rPr>
          <w:iCs/>
          <w:color w:val="000000"/>
          <w:sz w:val="24"/>
        </w:rPr>
        <w:t>Участ</w:t>
      </w:r>
      <w:r>
        <w:rPr>
          <w:iCs/>
          <w:color w:val="000000"/>
          <w:sz w:val="24"/>
        </w:rPr>
        <w:t>вовать</w:t>
      </w:r>
      <w:r w:rsidRPr="00FD17DD">
        <w:rPr>
          <w:iCs/>
          <w:color w:val="000000"/>
          <w:sz w:val="24"/>
        </w:rPr>
        <w:t xml:space="preserve"> в проведении аттестации рабочих мест по условиям труда.</w:t>
      </w:r>
    </w:p>
    <w:p w:rsidR="007F3741" w:rsidRDefault="007F3741" w:rsidP="007F3741">
      <w:pPr>
        <w:shd w:val="clear" w:color="auto" w:fill="FFFFFF"/>
        <w:tabs>
          <w:tab w:val="left" w:pos="855"/>
        </w:tabs>
        <w:spacing w:line="274" w:lineRule="exact"/>
        <w:jc w:val="both"/>
        <w:rPr>
          <w:iCs/>
          <w:color w:val="000000"/>
          <w:sz w:val="24"/>
        </w:rPr>
      </w:pPr>
      <w:r>
        <w:rPr>
          <w:iCs/>
          <w:color w:val="000000"/>
          <w:sz w:val="24"/>
        </w:rPr>
        <w:t xml:space="preserve">       2.13.</w:t>
      </w:r>
      <w:r w:rsidRPr="006A56A5">
        <w:t xml:space="preserve"> </w:t>
      </w:r>
      <w:r w:rsidRPr="006A56A5">
        <w:rPr>
          <w:iCs/>
          <w:color w:val="000000"/>
          <w:sz w:val="24"/>
        </w:rPr>
        <w:t>Сопровождать массовые мероприятия (спортивные соревнования, учения и проч.)</w:t>
      </w:r>
      <w:r>
        <w:rPr>
          <w:iCs/>
          <w:color w:val="000000"/>
          <w:sz w:val="24"/>
        </w:rPr>
        <w:t xml:space="preserve">. </w:t>
      </w:r>
    </w:p>
    <w:p w:rsidR="007F3741" w:rsidRDefault="007F3741" w:rsidP="007F3741">
      <w:pPr>
        <w:shd w:val="clear" w:color="auto" w:fill="FFFFFF"/>
        <w:tabs>
          <w:tab w:val="left" w:pos="855"/>
        </w:tabs>
        <w:spacing w:line="274" w:lineRule="exact"/>
        <w:jc w:val="both"/>
        <w:rPr>
          <w:iCs/>
          <w:color w:val="000000"/>
          <w:sz w:val="24"/>
        </w:rPr>
      </w:pPr>
      <w:r>
        <w:rPr>
          <w:iCs/>
          <w:color w:val="000000"/>
          <w:sz w:val="24"/>
        </w:rPr>
        <w:t xml:space="preserve">       2.14. </w:t>
      </w:r>
      <w:r w:rsidRPr="00FD17DD">
        <w:rPr>
          <w:iCs/>
          <w:color w:val="000000"/>
          <w:sz w:val="24"/>
        </w:rPr>
        <w:t>Отраб</w:t>
      </w:r>
      <w:r>
        <w:rPr>
          <w:iCs/>
          <w:color w:val="000000"/>
          <w:sz w:val="24"/>
        </w:rPr>
        <w:t>атывать</w:t>
      </w:r>
      <w:r w:rsidRPr="00FD17DD">
        <w:rPr>
          <w:iCs/>
          <w:color w:val="000000"/>
          <w:sz w:val="24"/>
        </w:rPr>
        <w:t xml:space="preserve"> постоянн</w:t>
      </w:r>
      <w:r>
        <w:rPr>
          <w:iCs/>
          <w:color w:val="000000"/>
          <w:sz w:val="24"/>
        </w:rPr>
        <w:t>ую</w:t>
      </w:r>
      <w:r w:rsidRPr="00FD17DD">
        <w:rPr>
          <w:iCs/>
          <w:color w:val="000000"/>
          <w:sz w:val="24"/>
        </w:rPr>
        <w:t xml:space="preserve">  готовност</w:t>
      </w:r>
      <w:r>
        <w:rPr>
          <w:iCs/>
          <w:color w:val="000000"/>
          <w:sz w:val="24"/>
        </w:rPr>
        <w:t>ь</w:t>
      </w:r>
      <w:r w:rsidRPr="00FD17DD">
        <w:rPr>
          <w:iCs/>
          <w:color w:val="000000"/>
          <w:sz w:val="24"/>
        </w:rPr>
        <w:t xml:space="preserve"> мед</w:t>
      </w:r>
      <w:r>
        <w:rPr>
          <w:iCs/>
          <w:color w:val="000000"/>
          <w:sz w:val="24"/>
        </w:rPr>
        <w:t xml:space="preserve">ицинской </w:t>
      </w:r>
      <w:r w:rsidRPr="00FD17DD">
        <w:rPr>
          <w:iCs/>
          <w:color w:val="000000"/>
          <w:sz w:val="24"/>
        </w:rPr>
        <w:t xml:space="preserve">службы при локализации и ликвидации аварий, ЧС, пожаров на объектах </w:t>
      </w:r>
      <w:r>
        <w:rPr>
          <w:iCs/>
          <w:color w:val="000000"/>
          <w:sz w:val="24"/>
        </w:rPr>
        <w:t>Заказчика,</w:t>
      </w:r>
      <w:r w:rsidRPr="00FD17DD">
        <w:rPr>
          <w:iCs/>
          <w:color w:val="000000"/>
          <w:sz w:val="24"/>
        </w:rPr>
        <w:t xml:space="preserve"> </w:t>
      </w:r>
      <w:r w:rsidRPr="006A56A5">
        <w:rPr>
          <w:iCs/>
          <w:color w:val="000000"/>
          <w:sz w:val="24"/>
        </w:rPr>
        <w:t>согласно планов (ПЛА, ПЛА(н), ПЛРН и других нормативных документов) – обязательно участвовать в плановых и внеплановых учениях и тренировках. Участвовать в плановых и внеплановых проверках предприятия по линии МЧС, Ростехнадзора</w:t>
      </w:r>
      <w:r w:rsidRPr="00FD17DD">
        <w:rPr>
          <w:iCs/>
          <w:color w:val="000000"/>
          <w:sz w:val="24"/>
        </w:rPr>
        <w:t>.</w:t>
      </w:r>
    </w:p>
    <w:p w:rsidR="007F3741" w:rsidRPr="00A3245B" w:rsidRDefault="007F3741" w:rsidP="007F3741">
      <w:pPr>
        <w:shd w:val="clear" w:color="auto" w:fill="FFFFFF"/>
        <w:tabs>
          <w:tab w:val="left" w:pos="855"/>
        </w:tabs>
        <w:spacing w:line="274" w:lineRule="exact"/>
        <w:jc w:val="both"/>
        <w:rPr>
          <w:iCs/>
          <w:color w:val="000000"/>
          <w:sz w:val="24"/>
        </w:rPr>
      </w:pPr>
      <w:r>
        <w:rPr>
          <w:iCs/>
          <w:color w:val="000000"/>
          <w:sz w:val="24"/>
        </w:rPr>
        <w:t xml:space="preserve">       2.15.У</w:t>
      </w:r>
      <w:r w:rsidRPr="006A56A5">
        <w:rPr>
          <w:iCs/>
          <w:color w:val="000000"/>
          <w:sz w:val="24"/>
        </w:rPr>
        <w:t>частвовать в организации периодических медицинских осмотров работников Заказчика, проводимых на базе Здравпункта (предоставление необходимых помещений, оборудования, подготовка их к медосмотру, обеспечение санитарных норм в указанных помещениях и т.д.)</w:t>
      </w:r>
      <w:r w:rsidRPr="00A3245B">
        <w:rPr>
          <w:iCs/>
          <w:color w:val="000000"/>
          <w:sz w:val="24"/>
        </w:rPr>
        <w:t>.</w:t>
      </w:r>
    </w:p>
    <w:p w:rsidR="007F3741" w:rsidRPr="00ED1B7D" w:rsidRDefault="007F3741" w:rsidP="007F3741">
      <w:pPr>
        <w:shd w:val="clear" w:color="auto" w:fill="FFFFFF"/>
        <w:tabs>
          <w:tab w:val="left" w:pos="855"/>
        </w:tabs>
        <w:spacing w:line="274" w:lineRule="exact"/>
        <w:ind w:firstLine="423"/>
        <w:jc w:val="both"/>
        <w:rPr>
          <w:color w:val="000000"/>
          <w:sz w:val="24"/>
        </w:rPr>
      </w:pPr>
      <w:r w:rsidRPr="000C76C4">
        <w:rPr>
          <w:color w:val="000000"/>
          <w:sz w:val="24"/>
        </w:rPr>
        <w:t xml:space="preserve"> </w:t>
      </w:r>
      <w:r>
        <w:rPr>
          <w:color w:val="000000"/>
          <w:sz w:val="24"/>
        </w:rPr>
        <w:t>Допускать к</w:t>
      </w:r>
      <w:r w:rsidRPr="00ED1B7D">
        <w:rPr>
          <w:color w:val="000000"/>
          <w:sz w:val="24"/>
        </w:rPr>
        <w:t xml:space="preserve"> оказанию </w:t>
      </w:r>
      <w:r>
        <w:rPr>
          <w:color w:val="000000"/>
          <w:sz w:val="24"/>
        </w:rPr>
        <w:t xml:space="preserve">медицинских </w:t>
      </w:r>
      <w:r w:rsidRPr="00ED1B7D">
        <w:rPr>
          <w:color w:val="000000"/>
          <w:sz w:val="24"/>
        </w:rPr>
        <w:t>услуг работников, прошедших специальную подготовку, аттестацию и медицинские осмотры в соответствии с обязательными требованиями нормативных документов.</w:t>
      </w:r>
    </w:p>
    <w:p w:rsidR="007F3741" w:rsidRPr="00ED1B7D" w:rsidRDefault="007F3741" w:rsidP="007F3741">
      <w:pPr>
        <w:shd w:val="clear" w:color="auto" w:fill="FFFFFF"/>
        <w:tabs>
          <w:tab w:val="left" w:pos="855"/>
        </w:tabs>
        <w:spacing w:line="274" w:lineRule="exact"/>
        <w:ind w:firstLine="423"/>
        <w:jc w:val="both"/>
        <w:rPr>
          <w:color w:val="000000"/>
          <w:sz w:val="24"/>
        </w:rPr>
      </w:pPr>
      <w:r w:rsidRPr="00ED1B7D">
        <w:rPr>
          <w:color w:val="000000"/>
          <w:sz w:val="24"/>
        </w:rPr>
        <w:t>2.1</w:t>
      </w:r>
      <w:r>
        <w:rPr>
          <w:color w:val="000000"/>
          <w:sz w:val="24"/>
        </w:rPr>
        <w:t>6</w:t>
      </w:r>
      <w:r w:rsidRPr="00ED1B7D">
        <w:rPr>
          <w:color w:val="000000"/>
          <w:sz w:val="24"/>
        </w:rPr>
        <w:t>.Обеспечи</w:t>
      </w:r>
      <w:r>
        <w:rPr>
          <w:color w:val="000000"/>
          <w:sz w:val="24"/>
        </w:rPr>
        <w:t>ва</w:t>
      </w:r>
      <w:r w:rsidRPr="00ED1B7D">
        <w:rPr>
          <w:color w:val="000000"/>
          <w:sz w:val="24"/>
        </w:rPr>
        <w:t xml:space="preserve">ть соблюдение персоналом </w:t>
      </w:r>
      <w:r>
        <w:rPr>
          <w:color w:val="000000"/>
          <w:sz w:val="24"/>
        </w:rPr>
        <w:t xml:space="preserve">Исполнителя </w:t>
      </w:r>
      <w:r w:rsidRPr="00ED1B7D">
        <w:rPr>
          <w:color w:val="000000"/>
          <w:sz w:val="24"/>
        </w:rPr>
        <w:t xml:space="preserve">правил внутреннего трудового распорядка, действующих </w:t>
      </w:r>
      <w:r>
        <w:rPr>
          <w:color w:val="000000"/>
          <w:sz w:val="24"/>
        </w:rPr>
        <w:t>на территории Заказчика</w:t>
      </w:r>
      <w:r w:rsidRPr="00ED1B7D">
        <w:rPr>
          <w:color w:val="000000"/>
          <w:sz w:val="24"/>
        </w:rPr>
        <w:t>, а также правил техники безопасности, пожарной  безопасности  и пром</w:t>
      </w:r>
      <w:r>
        <w:rPr>
          <w:color w:val="000000"/>
          <w:sz w:val="24"/>
        </w:rPr>
        <w:t xml:space="preserve">ышленной </w:t>
      </w:r>
      <w:r w:rsidRPr="00ED1B7D">
        <w:rPr>
          <w:color w:val="000000"/>
          <w:sz w:val="24"/>
        </w:rPr>
        <w:t xml:space="preserve"> санитарии.</w:t>
      </w:r>
    </w:p>
    <w:p w:rsidR="007F3741" w:rsidRPr="00ED1B7D" w:rsidRDefault="007F3741" w:rsidP="007F3741">
      <w:pPr>
        <w:shd w:val="clear" w:color="auto" w:fill="FFFFFF"/>
        <w:tabs>
          <w:tab w:val="left" w:pos="855"/>
        </w:tabs>
        <w:spacing w:line="274" w:lineRule="exact"/>
        <w:ind w:firstLine="423"/>
        <w:jc w:val="both"/>
        <w:rPr>
          <w:color w:val="000000"/>
          <w:sz w:val="24"/>
        </w:rPr>
      </w:pPr>
      <w:r w:rsidRPr="00ED1B7D">
        <w:rPr>
          <w:color w:val="000000"/>
          <w:sz w:val="24"/>
        </w:rPr>
        <w:t>2.</w:t>
      </w:r>
      <w:r>
        <w:rPr>
          <w:color w:val="000000"/>
          <w:sz w:val="24"/>
        </w:rPr>
        <w:t>17</w:t>
      </w:r>
      <w:r w:rsidRPr="00ED1B7D">
        <w:rPr>
          <w:color w:val="000000"/>
          <w:sz w:val="24"/>
        </w:rPr>
        <w:t>.Обеспечи</w:t>
      </w:r>
      <w:r>
        <w:rPr>
          <w:color w:val="000000"/>
          <w:sz w:val="24"/>
        </w:rPr>
        <w:t>ва</w:t>
      </w:r>
      <w:r w:rsidRPr="00ED1B7D">
        <w:rPr>
          <w:color w:val="000000"/>
          <w:sz w:val="24"/>
        </w:rPr>
        <w:t xml:space="preserve">ть соблюдение персоналом  </w:t>
      </w:r>
      <w:r>
        <w:rPr>
          <w:color w:val="000000"/>
          <w:sz w:val="24"/>
        </w:rPr>
        <w:t xml:space="preserve">Исполнителя </w:t>
      </w:r>
      <w:r w:rsidRPr="00ED1B7D">
        <w:rPr>
          <w:color w:val="000000"/>
          <w:sz w:val="24"/>
        </w:rPr>
        <w:t>требований предусмотренных ГОСТ 50935-96, СП 2.3.6.1079-01, утвержденных постановлением Главного государственного санитарного врача РФ от 06.11.2001г., с  изменениями от 01.04.2003 и  03.05.2007г.</w:t>
      </w:r>
    </w:p>
    <w:p w:rsidR="007F3741" w:rsidRPr="00ED1B7D" w:rsidRDefault="007F3741" w:rsidP="007F3741">
      <w:pPr>
        <w:shd w:val="clear" w:color="auto" w:fill="FFFFFF"/>
        <w:tabs>
          <w:tab w:val="left" w:pos="855"/>
        </w:tabs>
        <w:spacing w:line="274" w:lineRule="exact"/>
        <w:ind w:firstLine="423"/>
        <w:jc w:val="both"/>
        <w:rPr>
          <w:color w:val="000000"/>
          <w:sz w:val="24"/>
        </w:rPr>
      </w:pPr>
      <w:r w:rsidRPr="00ED1B7D">
        <w:rPr>
          <w:color w:val="000000"/>
          <w:sz w:val="24"/>
        </w:rPr>
        <w:t>2.</w:t>
      </w:r>
      <w:r>
        <w:rPr>
          <w:color w:val="000000"/>
          <w:sz w:val="24"/>
        </w:rPr>
        <w:t>18</w:t>
      </w:r>
      <w:r w:rsidRPr="00ED1B7D">
        <w:rPr>
          <w:color w:val="000000"/>
          <w:sz w:val="24"/>
        </w:rPr>
        <w:t xml:space="preserve">.Осуществлять уборку и санитарную обработку </w:t>
      </w:r>
      <w:r>
        <w:rPr>
          <w:color w:val="000000"/>
          <w:sz w:val="24"/>
        </w:rPr>
        <w:t>помещений Здравпункта</w:t>
      </w:r>
      <w:r w:rsidRPr="00ED1B7D">
        <w:rPr>
          <w:color w:val="000000"/>
          <w:sz w:val="24"/>
        </w:rPr>
        <w:t xml:space="preserve"> и прилегающ</w:t>
      </w:r>
      <w:r>
        <w:rPr>
          <w:color w:val="000000"/>
          <w:sz w:val="24"/>
        </w:rPr>
        <w:t xml:space="preserve">ей </w:t>
      </w:r>
      <w:r w:rsidRPr="00ED1B7D">
        <w:rPr>
          <w:color w:val="000000"/>
          <w:sz w:val="24"/>
        </w:rPr>
        <w:t>территори</w:t>
      </w:r>
      <w:r>
        <w:rPr>
          <w:color w:val="000000"/>
          <w:sz w:val="24"/>
        </w:rPr>
        <w:t>и</w:t>
      </w:r>
      <w:r w:rsidRPr="00ED1B7D">
        <w:rPr>
          <w:color w:val="000000"/>
          <w:sz w:val="24"/>
        </w:rPr>
        <w:t xml:space="preserve"> своими силами и за свой счет.</w:t>
      </w:r>
    </w:p>
    <w:p w:rsidR="007F3741" w:rsidRPr="00ED1B7D" w:rsidRDefault="007F3741" w:rsidP="007F3741">
      <w:pPr>
        <w:shd w:val="clear" w:color="auto" w:fill="FFFFFF"/>
        <w:tabs>
          <w:tab w:val="left" w:pos="855"/>
        </w:tabs>
        <w:spacing w:line="274" w:lineRule="exact"/>
        <w:ind w:firstLine="423"/>
        <w:jc w:val="both"/>
        <w:rPr>
          <w:color w:val="000000"/>
          <w:sz w:val="24"/>
        </w:rPr>
      </w:pPr>
      <w:r w:rsidRPr="00ED1B7D">
        <w:rPr>
          <w:color w:val="000000"/>
          <w:sz w:val="24"/>
        </w:rPr>
        <w:t>2.</w:t>
      </w:r>
      <w:r>
        <w:rPr>
          <w:color w:val="000000"/>
          <w:sz w:val="24"/>
        </w:rPr>
        <w:t>19</w:t>
      </w:r>
      <w:r w:rsidRPr="00ED1B7D">
        <w:rPr>
          <w:color w:val="000000"/>
          <w:sz w:val="24"/>
        </w:rPr>
        <w:t xml:space="preserve">.При возникновении аварий или иных неполадок коммуникационных систем в </w:t>
      </w:r>
      <w:r>
        <w:rPr>
          <w:color w:val="000000"/>
          <w:sz w:val="24"/>
        </w:rPr>
        <w:t>Здравпункте</w:t>
      </w:r>
      <w:r w:rsidRPr="00ED1B7D">
        <w:rPr>
          <w:color w:val="000000"/>
          <w:sz w:val="24"/>
        </w:rPr>
        <w:t xml:space="preserve"> незамедлительно информировать об этом ответственного представителя </w:t>
      </w:r>
      <w:r>
        <w:rPr>
          <w:color w:val="000000"/>
          <w:sz w:val="24"/>
        </w:rPr>
        <w:t>Заказчика</w:t>
      </w:r>
      <w:r w:rsidRPr="00ED1B7D">
        <w:rPr>
          <w:color w:val="000000"/>
          <w:sz w:val="24"/>
        </w:rPr>
        <w:t xml:space="preserve"> по тел</w:t>
      </w:r>
      <w:r>
        <w:rPr>
          <w:color w:val="000000"/>
          <w:sz w:val="24"/>
        </w:rPr>
        <w:t>ефонам</w:t>
      </w:r>
      <w:r w:rsidRPr="00ED1B7D">
        <w:rPr>
          <w:color w:val="000000"/>
          <w:sz w:val="24"/>
        </w:rPr>
        <w:t>:</w:t>
      </w:r>
      <w:r>
        <w:rPr>
          <w:color w:val="000000"/>
          <w:sz w:val="24"/>
        </w:rPr>
        <w:t xml:space="preserve"> </w:t>
      </w:r>
      <w:r w:rsidRPr="00ED1B7D">
        <w:rPr>
          <w:color w:val="000000"/>
          <w:sz w:val="24"/>
        </w:rPr>
        <w:t xml:space="preserve">22-02, 06, 27-00, 28-21, 28-22. Устранение последствий аварий и неполадок  производится за счет </w:t>
      </w:r>
      <w:r>
        <w:rPr>
          <w:color w:val="000000"/>
          <w:sz w:val="24"/>
        </w:rPr>
        <w:t>Заказчика</w:t>
      </w:r>
      <w:r w:rsidRPr="00ED1B7D">
        <w:rPr>
          <w:color w:val="000000"/>
          <w:sz w:val="24"/>
        </w:rPr>
        <w:t xml:space="preserve">. В случае возникновения  аварий и неполадок по </w:t>
      </w:r>
      <w:r w:rsidRPr="00DF1A97">
        <w:rPr>
          <w:color w:val="000000"/>
          <w:sz w:val="24"/>
        </w:rPr>
        <w:t>вине Исполнителя,</w:t>
      </w:r>
      <w:r>
        <w:rPr>
          <w:color w:val="000000"/>
          <w:sz w:val="24"/>
        </w:rPr>
        <w:t xml:space="preserve"> </w:t>
      </w:r>
      <w:r w:rsidRPr="00ED1B7D">
        <w:rPr>
          <w:color w:val="000000"/>
          <w:sz w:val="24"/>
        </w:rPr>
        <w:t>подтвержден</w:t>
      </w:r>
      <w:r>
        <w:rPr>
          <w:color w:val="000000"/>
          <w:sz w:val="24"/>
        </w:rPr>
        <w:t>ных либо</w:t>
      </w:r>
      <w:r w:rsidRPr="00ED1B7D">
        <w:rPr>
          <w:color w:val="000000"/>
          <w:sz w:val="24"/>
        </w:rPr>
        <w:t xml:space="preserve"> актом, подписанным обе</w:t>
      </w:r>
      <w:r>
        <w:rPr>
          <w:color w:val="000000"/>
          <w:sz w:val="24"/>
        </w:rPr>
        <w:t xml:space="preserve">ими Сторонами, либо </w:t>
      </w:r>
      <w:r w:rsidRPr="00ED1B7D">
        <w:rPr>
          <w:color w:val="000000"/>
          <w:sz w:val="24"/>
        </w:rPr>
        <w:t xml:space="preserve"> заключением независимой экспертизы, устранение последствий аварий и неполадок производится </w:t>
      </w:r>
      <w:r>
        <w:rPr>
          <w:color w:val="000000"/>
          <w:sz w:val="24"/>
        </w:rPr>
        <w:t>Исполнителем.</w:t>
      </w:r>
    </w:p>
    <w:p w:rsidR="007F3741" w:rsidRPr="00F16BC3" w:rsidRDefault="007F3741" w:rsidP="007F3741">
      <w:pPr>
        <w:shd w:val="clear" w:color="auto" w:fill="FFFFFF"/>
        <w:tabs>
          <w:tab w:val="left" w:pos="855"/>
        </w:tabs>
        <w:spacing w:line="274" w:lineRule="exact"/>
        <w:ind w:firstLine="423"/>
        <w:jc w:val="both"/>
        <w:rPr>
          <w:color w:val="000000"/>
          <w:sz w:val="24"/>
        </w:rPr>
      </w:pPr>
      <w:r w:rsidRPr="00ED1B7D">
        <w:rPr>
          <w:color w:val="000000"/>
          <w:sz w:val="24"/>
        </w:rPr>
        <w:t>2.</w:t>
      </w:r>
      <w:r>
        <w:rPr>
          <w:color w:val="000000"/>
          <w:sz w:val="24"/>
        </w:rPr>
        <w:t>20</w:t>
      </w:r>
      <w:r w:rsidRPr="00ED1B7D">
        <w:rPr>
          <w:color w:val="000000"/>
          <w:sz w:val="24"/>
        </w:rPr>
        <w:t>.</w:t>
      </w:r>
      <w:r>
        <w:rPr>
          <w:color w:val="000000"/>
          <w:sz w:val="24"/>
        </w:rPr>
        <w:t xml:space="preserve"> </w:t>
      </w:r>
      <w:r w:rsidRPr="00ED1B7D">
        <w:rPr>
          <w:color w:val="000000"/>
          <w:sz w:val="24"/>
        </w:rPr>
        <w:t>Обеспечи</w:t>
      </w:r>
      <w:r>
        <w:rPr>
          <w:color w:val="000000"/>
          <w:sz w:val="24"/>
        </w:rPr>
        <w:t>ва</w:t>
      </w:r>
      <w:r w:rsidRPr="00ED1B7D">
        <w:rPr>
          <w:color w:val="000000"/>
          <w:sz w:val="24"/>
        </w:rPr>
        <w:t>ть сбор, упаковку и  вывоз мусора, образующ</w:t>
      </w:r>
      <w:r>
        <w:rPr>
          <w:color w:val="000000"/>
          <w:sz w:val="24"/>
        </w:rPr>
        <w:t>егося</w:t>
      </w:r>
      <w:r w:rsidRPr="00ED1B7D">
        <w:rPr>
          <w:color w:val="000000"/>
          <w:sz w:val="24"/>
        </w:rPr>
        <w:t xml:space="preserve"> в ходе осуществления деятельности в рамках настоящего договора.</w:t>
      </w:r>
    </w:p>
    <w:p w:rsidR="007F3741" w:rsidRPr="00251EB7" w:rsidRDefault="007F3741" w:rsidP="007F3741">
      <w:pPr>
        <w:shd w:val="clear" w:color="auto" w:fill="FFFFFF"/>
        <w:tabs>
          <w:tab w:val="left" w:pos="855"/>
        </w:tabs>
        <w:spacing w:line="274" w:lineRule="exact"/>
        <w:ind w:firstLine="423"/>
        <w:jc w:val="both"/>
        <w:rPr>
          <w:color w:val="000000"/>
          <w:sz w:val="24"/>
        </w:rPr>
      </w:pPr>
      <w:r w:rsidRPr="00251EB7">
        <w:rPr>
          <w:color w:val="000000"/>
          <w:sz w:val="24"/>
        </w:rPr>
        <w:t>2.</w:t>
      </w:r>
      <w:r>
        <w:rPr>
          <w:color w:val="000000"/>
          <w:sz w:val="24"/>
        </w:rPr>
        <w:t>21</w:t>
      </w:r>
      <w:r w:rsidRPr="00251EB7">
        <w:rPr>
          <w:color w:val="000000"/>
          <w:sz w:val="24"/>
        </w:rPr>
        <w:t>.Осуществлять сбор, дезинфекцию и утилизацию опасных (рискованных) отходов класса Б, образующихся в результате медицинской д</w:t>
      </w:r>
      <w:r>
        <w:rPr>
          <w:color w:val="000000"/>
          <w:sz w:val="24"/>
        </w:rPr>
        <w:t>еятельности на Зд</w:t>
      </w:r>
      <w:r w:rsidRPr="00251EB7">
        <w:rPr>
          <w:color w:val="000000"/>
          <w:sz w:val="24"/>
        </w:rPr>
        <w:t>равпункте.</w:t>
      </w:r>
    </w:p>
    <w:p w:rsidR="007F3741" w:rsidRDefault="007F3741" w:rsidP="007F3741">
      <w:pPr>
        <w:shd w:val="clear" w:color="auto" w:fill="FFFFFF"/>
        <w:tabs>
          <w:tab w:val="left" w:pos="855"/>
        </w:tabs>
        <w:spacing w:line="274" w:lineRule="exact"/>
        <w:ind w:firstLine="423"/>
        <w:jc w:val="both"/>
        <w:rPr>
          <w:color w:val="000000"/>
          <w:sz w:val="24"/>
        </w:rPr>
      </w:pPr>
      <w:r w:rsidRPr="00ED1B7D">
        <w:rPr>
          <w:color w:val="000000"/>
          <w:sz w:val="24"/>
        </w:rPr>
        <w:t>2.</w:t>
      </w:r>
      <w:r>
        <w:rPr>
          <w:color w:val="000000"/>
          <w:sz w:val="24"/>
        </w:rPr>
        <w:t>22</w:t>
      </w:r>
      <w:r w:rsidRPr="00ED1B7D">
        <w:rPr>
          <w:color w:val="000000"/>
          <w:sz w:val="24"/>
        </w:rPr>
        <w:t>.Организов</w:t>
      </w:r>
      <w:r>
        <w:rPr>
          <w:color w:val="000000"/>
          <w:sz w:val="24"/>
        </w:rPr>
        <w:t>ыва</w:t>
      </w:r>
      <w:r w:rsidRPr="00ED1B7D">
        <w:rPr>
          <w:color w:val="000000"/>
          <w:sz w:val="24"/>
        </w:rPr>
        <w:t>ть охрану арендованных помещений собственными силами и за свой счет.</w:t>
      </w:r>
    </w:p>
    <w:p w:rsidR="007F3741" w:rsidRPr="00ED1B7D" w:rsidRDefault="007F3741" w:rsidP="007F3741">
      <w:pPr>
        <w:shd w:val="clear" w:color="auto" w:fill="FFFFFF"/>
        <w:tabs>
          <w:tab w:val="left" w:pos="855"/>
        </w:tabs>
        <w:spacing w:line="274" w:lineRule="exact"/>
        <w:ind w:firstLine="423"/>
        <w:jc w:val="both"/>
        <w:rPr>
          <w:color w:val="000000"/>
          <w:sz w:val="24"/>
        </w:rPr>
      </w:pPr>
      <w:r>
        <w:rPr>
          <w:color w:val="000000"/>
          <w:sz w:val="24"/>
        </w:rPr>
        <w:t>2.23.</w:t>
      </w:r>
      <w:r w:rsidRPr="00F35C03">
        <w:rPr>
          <w:color w:val="000000"/>
          <w:sz w:val="24"/>
        </w:rPr>
        <w:t xml:space="preserve">В ходе выполнения работ по настоящему Договору </w:t>
      </w:r>
      <w:r>
        <w:rPr>
          <w:color w:val="000000"/>
          <w:sz w:val="24"/>
        </w:rPr>
        <w:t>Исполнитель</w:t>
      </w:r>
      <w:r w:rsidRPr="00F35C03">
        <w:rPr>
          <w:color w:val="000000"/>
          <w:sz w:val="24"/>
        </w:rPr>
        <w:t xml:space="preserve"> обязуется:</w:t>
      </w:r>
    </w:p>
    <w:p w:rsidR="007F3741" w:rsidRPr="006A56A5" w:rsidRDefault="007F3741" w:rsidP="007F3741">
      <w:pPr>
        <w:shd w:val="clear" w:color="auto" w:fill="FFFFFF"/>
        <w:tabs>
          <w:tab w:val="left" w:pos="855"/>
        </w:tabs>
        <w:spacing w:line="274" w:lineRule="exact"/>
        <w:ind w:firstLine="423"/>
        <w:jc w:val="both"/>
        <w:rPr>
          <w:color w:val="000000"/>
          <w:sz w:val="24"/>
        </w:rPr>
      </w:pPr>
      <w:r w:rsidRPr="00ED1B7D">
        <w:rPr>
          <w:color w:val="000000"/>
          <w:sz w:val="24"/>
        </w:rPr>
        <w:t>2.</w:t>
      </w:r>
      <w:r>
        <w:rPr>
          <w:color w:val="000000"/>
          <w:sz w:val="24"/>
        </w:rPr>
        <w:t>23</w:t>
      </w:r>
      <w:r w:rsidRPr="00ED1B7D">
        <w:rPr>
          <w:color w:val="000000"/>
          <w:sz w:val="24"/>
        </w:rPr>
        <w:t>.</w:t>
      </w:r>
      <w:r>
        <w:rPr>
          <w:color w:val="000000"/>
          <w:sz w:val="24"/>
        </w:rPr>
        <w:t>1.</w:t>
      </w:r>
      <w:r w:rsidRPr="006A56A5">
        <w:rPr>
          <w:color w:val="000000"/>
          <w:sz w:val="24"/>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в т.ч.:</w:t>
      </w:r>
    </w:p>
    <w:p w:rsidR="007F3741" w:rsidRPr="006A56A5" w:rsidRDefault="007F3741" w:rsidP="007F3741">
      <w:pPr>
        <w:shd w:val="clear" w:color="auto" w:fill="FFFFFF"/>
        <w:tabs>
          <w:tab w:val="left" w:pos="855"/>
        </w:tabs>
        <w:spacing w:line="274" w:lineRule="exact"/>
        <w:ind w:firstLine="423"/>
        <w:jc w:val="both"/>
        <w:rPr>
          <w:color w:val="000000"/>
          <w:sz w:val="24"/>
        </w:rPr>
      </w:pPr>
      <w:r w:rsidRPr="006A56A5">
        <w:rPr>
          <w:color w:val="000000"/>
          <w:sz w:val="24"/>
        </w:rPr>
        <w:t>-</w:t>
      </w:r>
      <w:r w:rsidRPr="006A56A5">
        <w:rPr>
          <w:color w:val="000000"/>
          <w:sz w:val="24"/>
        </w:rPr>
        <w:tab/>
        <w:t>Федеральный Закон от 21.07.1997 № 116-ФЗ О промышленной безопасности опасных производственных объектов;</w:t>
      </w:r>
    </w:p>
    <w:p w:rsidR="007F3741" w:rsidRPr="006A56A5" w:rsidRDefault="007F3741" w:rsidP="007F3741">
      <w:pPr>
        <w:shd w:val="clear" w:color="auto" w:fill="FFFFFF"/>
        <w:tabs>
          <w:tab w:val="left" w:pos="855"/>
        </w:tabs>
        <w:spacing w:line="274" w:lineRule="exact"/>
        <w:ind w:firstLine="423"/>
        <w:jc w:val="both"/>
        <w:rPr>
          <w:color w:val="000000"/>
          <w:sz w:val="24"/>
        </w:rPr>
      </w:pPr>
      <w:r w:rsidRPr="006A56A5">
        <w:rPr>
          <w:color w:val="000000"/>
          <w:sz w:val="24"/>
        </w:rPr>
        <w:t>-</w:t>
      </w:r>
      <w:r w:rsidRPr="006A56A5">
        <w:rPr>
          <w:color w:val="000000"/>
          <w:sz w:val="24"/>
        </w:rPr>
        <w:tab/>
        <w:t>ПБ 09-540-03 Общие правила взрывобезопасности для взрывопожароопасных химических, нефтехимических и нефтеперерабатывающих производств;</w:t>
      </w:r>
    </w:p>
    <w:p w:rsidR="007F3741" w:rsidRPr="006A56A5" w:rsidRDefault="007F3741" w:rsidP="007F3741">
      <w:pPr>
        <w:shd w:val="clear" w:color="auto" w:fill="FFFFFF"/>
        <w:tabs>
          <w:tab w:val="left" w:pos="855"/>
        </w:tabs>
        <w:spacing w:line="274" w:lineRule="exact"/>
        <w:ind w:firstLine="423"/>
        <w:jc w:val="both"/>
        <w:rPr>
          <w:color w:val="000000"/>
          <w:sz w:val="24"/>
        </w:rPr>
      </w:pPr>
      <w:r w:rsidRPr="006A56A5">
        <w:rPr>
          <w:color w:val="000000"/>
          <w:sz w:val="24"/>
        </w:rPr>
        <w:t>-</w:t>
      </w:r>
      <w:r w:rsidRPr="006A56A5">
        <w:rPr>
          <w:color w:val="000000"/>
          <w:sz w:val="24"/>
        </w:rPr>
        <w:tab/>
        <w:t>ПБ 09-563-03 Правила промышленной безопасности для нефтеперерабатывающих производств;</w:t>
      </w:r>
    </w:p>
    <w:p w:rsidR="007F3741" w:rsidRPr="00ED1B7D" w:rsidRDefault="007F3741" w:rsidP="007F3741">
      <w:pPr>
        <w:shd w:val="clear" w:color="auto" w:fill="FFFFFF"/>
        <w:tabs>
          <w:tab w:val="left" w:pos="855"/>
        </w:tabs>
        <w:spacing w:line="274" w:lineRule="exact"/>
        <w:ind w:firstLine="423"/>
        <w:jc w:val="both"/>
        <w:rPr>
          <w:color w:val="000000"/>
          <w:sz w:val="24"/>
        </w:rPr>
      </w:pPr>
      <w:r w:rsidRPr="006A56A5">
        <w:rPr>
          <w:color w:val="000000"/>
          <w:sz w:val="24"/>
        </w:rPr>
        <w:t>-</w:t>
      </w:r>
      <w:r w:rsidRPr="006A56A5">
        <w:rPr>
          <w:color w:val="000000"/>
          <w:sz w:val="24"/>
        </w:rPr>
        <w:tab/>
        <w:t>Правила противопожарного режима в Российской Федерации от 25.04.12 г.</w:t>
      </w:r>
    </w:p>
    <w:p w:rsidR="007F3741" w:rsidRPr="006A56A5" w:rsidRDefault="007F3741" w:rsidP="007F3741">
      <w:pPr>
        <w:shd w:val="clear" w:color="auto" w:fill="FFFFFF"/>
        <w:tabs>
          <w:tab w:val="left" w:pos="855"/>
        </w:tabs>
        <w:spacing w:line="274" w:lineRule="exact"/>
        <w:ind w:firstLine="423"/>
        <w:jc w:val="both"/>
        <w:rPr>
          <w:color w:val="000000"/>
          <w:sz w:val="24"/>
        </w:rPr>
      </w:pPr>
      <w:r w:rsidRPr="00ED1B7D">
        <w:rPr>
          <w:color w:val="000000"/>
          <w:sz w:val="24"/>
        </w:rPr>
        <w:t>2.</w:t>
      </w:r>
      <w:r>
        <w:rPr>
          <w:color w:val="000000"/>
          <w:sz w:val="24"/>
        </w:rPr>
        <w:t>23.2.</w:t>
      </w:r>
      <w:r w:rsidRPr="006A56A5">
        <w:rPr>
          <w:color w:val="000000"/>
          <w:sz w:val="24"/>
        </w:rPr>
        <w:t xml:space="preserve">Соблюдать требования следующих локальных нормативных актов Заказчика: </w:t>
      </w:r>
    </w:p>
    <w:p w:rsidR="007F3741" w:rsidRPr="006A56A5" w:rsidRDefault="007F3741" w:rsidP="007F3741">
      <w:pPr>
        <w:shd w:val="clear" w:color="auto" w:fill="FFFFFF"/>
        <w:tabs>
          <w:tab w:val="left" w:pos="855"/>
        </w:tabs>
        <w:spacing w:line="274" w:lineRule="exact"/>
        <w:ind w:firstLine="423"/>
        <w:jc w:val="both"/>
        <w:rPr>
          <w:color w:val="000000"/>
          <w:sz w:val="24"/>
        </w:rPr>
      </w:pPr>
      <w:r w:rsidRPr="006A56A5">
        <w:rPr>
          <w:color w:val="000000"/>
          <w:sz w:val="24"/>
        </w:rPr>
        <w:t>-</w:t>
      </w:r>
      <w:r w:rsidRPr="006A56A5">
        <w:rPr>
          <w:color w:val="000000"/>
          <w:sz w:val="24"/>
        </w:rPr>
        <w:tab/>
        <w:t>Инструкции №1 по общим правилам охраны труда, промышленной и пожарной  безопасности на ОАО "Славнефть-ЯНОС";</w:t>
      </w:r>
    </w:p>
    <w:p w:rsidR="007F3741" w:rsidRPr="006A56A5" w:rsidRDefault="007F3741" w:rsidP="007F3741">
      <w:pPr>
        <w:shd w:val="clear" w:color="auto" w:fill="FFFFFF"/>
        <w:tabs>
          <w:tab w:val="left" w:pos="855"/>
        </w:tabs>
        <w:spacing w:line="274" w:lineRule="exact"/>
        <w:ind w:firstLine="423"/>
        <w:jc w:val="both"/>
        <w:rPr>
          <w:color w:val="000000"/>
          <w:sz w:val="24"/>
        </w:rPr>
      </w:pPr>
      <w:r w:rsidRPr="006A56A5">
        <w:rPr>
          <w:color w:val="000000"/>
          <w:sz w:val="24"/>
        </w:rPr>
        <w:t>-</w:t>
      </w:r>
      <w:r w:rsidRPr="006A56A5">
        <w:rPr>
          <w:color w:val="000000"/>
          <w:sz w:val="24"/>
        </w:rPr>
        <w:tab/>
        <w:t>Инструкции №10 по организации и безопасному производству ремонтных работ на объектах ОАО "Славнефть-Ярославнефтеоргсинтез";</w:t>
      </w:r>
    </w:p>
    <w:p w:rsidR="007F3741" w:rsidRPr="006A56A5" w:rsidRDefault="007F3741" w:rsidP="007F3741">
      <w:pPr>
        <w:shd w:val="clear" w:color="auto" w:fill="FFFFFF"/>
        <w:tabs>
          <w:tab w:val="left" w:pos="855"/>
        </w:tabs>
        <w:spacing w:line="274" w:lineRule="exact"/>
        <w:ind w:firstLine="423"/>
        <w:jc w:val="both"/>
        <w:rPr>
          <w:color w:val="000000"/>
          <w:sz w:val="24"/>
        </w:rPr>
      </w:pPr>
      <w:r w:rsidRPr="006A56A5">
        <w:rPr>
          <w:color w:val="000000"/>
          <w:sz w:val="24"/>
        </w:rPr>
        <w:t>-</w:t>
      </w:r>
      <w:r w:rsidRPr="006A56A5">
        <w:rPr>
          <w:color w:val="000000"/>
          <w:sz w:val="24"/>
        </w:rPr>
        <w:tab/>
        <w:t>Инструкции №18 по охране труда при работе на высоте;</w:t>
      </w:r>
    </w:p>
    <w:p w:rsidR="007F3741" w:rsidRPr="006A56A5" w:rsidRDefault="007F3741" w:rsidP="007F3741">
      <w:pPr>
        <w:shd w:val="clear" w:color="auto" w:fill="FFFFFF"/>
        <w:tabs>
          <w:tab w:val="left" w:pos="855"/>
        </w:tabs>
        <w:spacing w:line="274" w:lineRule="exact"/>
        <w:ind w:firstLine="423"/>
        <w:jc w:val="both"/>
        <w:rPr>
          <w:color w:val="000000"/>
          <w:sz w:val="24"/>
        </w:rPr>
      </w:pPr>
      <w:r w:rsidRPr="006A56A5">
        <w:rPr>
          <w:color w:val="000000"/>
          <w:sz w:val="24"/>
        </w:rPr>
        <w:t>-</w:t>
      </w:r>
      <w:r w:rsidRPr="006A56A5">
        <w:rPr>
          <w:color w:val="000000"/>
          <w:sz w:val="24"/>
        </w:rPr>
        <w:tab/>
        <w:t>Инструкции №22 по организации безопасного проведения газоопасных работ на ОАО "Славнефть-ЯНОС";</w:t>
      </w:r>
    </w:p>
    <w:p w:rsidR="007F3741" w:rsidRPr="006A56A5" w:rsidRDefault="007F3741" w:rsidP="007F3741">
      <w:pPr>
        <w:shd w:val="clear" w:color="auto" w:fill="FFFFFF"/>
        <w:tabs>
          <w:tab w:val="left" w:pos="855"/>
        </w:tabs>
        <w:spacing w:line="274" w:lineRule="exact"/>
        <w:ind w:firstLine="423"/>
        <w:jc w:val="both"/>
        <w:rPr>
          <w:color w:val="000000"/>
          <w:sz w:val="24"/>
        </w:rPr>
      </w:pPr>
      <w:r w:rsidRPr="006A56A5">
        <w:rPr>
          <w:color w:val="000000"/>
          <w:sz w:val="24"/>
        </w:rPr>
        <w:t>-</w:t>
      </w:r>
      <w:r w:rsidRPr="006A56A5">
        <w:rPr>
          <w:color w:val="000000"/>
          <w:sz w:val="24"/>
        </w:rPr>
        <w:tab/>
        <w:t>Инструкции №69 по организации безопасного проведения огневых работ ОАО "Славнефть-ЯНОС";</w:t>
      </w:r>
    </w:p>
    <w:p w:rsidR="007F3741" w:rsidRPr="006A56A5" w:rsidRDefault="007F3741" w:rsidP="007F3741">
      <w:pPr>
        <w:shd w:val="clear" w:color="auto" w:fill="FFFFFF"/>
        <w:tabs>
          <w:tab w:val="left" w:pos="855"/>
        </w:tabs>
        <w:spacing w:line="274" w:lineRule="exact"/>
        <w:ind w:firstLine="423"/>
        <w:jc w:val="both"/>
        <w:rPr>
          <w:color w:val="000000"/>
          <w:sz w:val="24"/>
        </w:rPr>
      </w:pPr>
      <w:r w:rsidRPr="006A56A5">
        <w:rPr>
          <w:color w:val="000000"/>
          <w:sz w:val="24"/>
        </w:rPr>
        <w:t>-</w:t>
      </w:r>
      <w:r w:rsidRPr="006A56A5">
        <w:rPr>
          <w:color w:val="000000"/>
          <w:sz w:val="24"/>
        </w:rPr>
        <w:tab/>
        <w:t>Инструкции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7F3741" w:rsidRPr="006A56A5" w:rsidRDefault="007F3741" w:rsidP="007F3741">
      <w:pPr>
        <w:shd w:val="clear" w:color="auto" w:fill="FFFFFF"/>
        <w:tabs>
          <w:tab w:val="left" w:pos="855"/>
        </w:tabs>
        <w:spacing w:line="274" w:lineRule="exact"/>
        <w:ind w:firstLine="423"/>
        <w:jc w:val="both"/>
        <w:rPr>
          <w:color w:val="000000"/>
          <w:sz w:val="24"/>
        </w:rPr>
      </w:pPr>
      <w:r w:rsidRPr="006A56A5">
        <w:rPr>
          <w:color w:val="000000"/>
          <w:sz w:val="24"/>
        </w:rPr>
        <w:t>-</w:t>
      </w:r>
      <w:r w:rsidRPr="006A56A5">
        <w:rPr>
          <w:color w:val="000000"/>
          <w:sz w:val="24"/>
        </w:rPr>
        <w:tab/>
        <w:t>Правил № 404 производства земляных работ на территории ОАО "Славнефть – Ярославнефтеоргсинтез";</w:t>
      </w:r>
    </w:p>
    <w:p w:rsidR="007F3741" w:rsidRPr="006A56A5" w:rsidRDefault="007F3741" w:rsidP="007F3741">
      <w:pPr>
        <w:shd w:val="clear" w:color="auto" w:fill="FFFFFF"/>
        <w:tabs>
          <w:tab w:val="left" w:pos="855"/>
        </w:tabs>
        <w:spacing w:line="274" w:lineRule="exact"/>
        <w:ind w:firstLine="423"/>
        <w:jc w:val="both"/>
        <w:rPr>
          <w:color w:val="000000"/>
          <w:sz w:val="24"/>
        </w:rPr>
      </w:pPr>
      <w:r w:rsidRPr="006A56A5">
        <w:rPr>
          <w:color w:val="000000"/>
          <w:sz w:val="24"/>
        </w:rPr>
        <w:t>-</w:t>
      </w:r>
      <w:r w:rsidRPr="006A56A5">
        <w:rPr>
          <w:color w:val="000000"/>
          <w:sz w:val="24"/>
        </w:rPr>
        <w:tab/>
        <w:t>Инструкции №135 по организации безопасного движения транспортных средств и пешеходов на территории предприятия ОАО "Славнефть-ЯНОС»;</w:t>
      </w:r>
    </w:p>
    <w:p w:rsidR="007F3741" w:rsidRPr="006A56A5" w:rsidRDefault="007F3741" w:rsidP="007F3741">
      <w:pPr>
        <w:shd w:val="clear" w:color="auto" w:fill="FFFFFF"/>
        <w:tabs>
          <w:tab w:val="left" w:pos="855"/>
        </w:tabs>
        <w:spacing w:line="274" w:lineRule="exact"/>
        <w:ind w:firstLine="423"/>
        <w:jc w:val="both"/>
        <w:rPr>
          <w:color w:val="000000"/>
          <w:sz w:val="24"/>
        </w:rPr>
      </w:pPr>
      <w:r w:rsidRPr="006A56A5">
        <w:rPr>
          <w:color w:val="000000"/>
          <w:sz w:val="24"/>
        </w:rPr>
        <w:t>-</w:t>
      </w:r>
      <w:r w:rsidRPr="006A56A5">
        <w:rPr>
          <w:color w:val="000000"/>
          <w:sz w:val="24"/>
        </w:rPr>
        <w:tab/>
        <w:t>Правил экологической безопасности ОАО "Славнефть - Ярославнефтеоргсинтез";</w:t>
      </w:r>
    </w:p>
    <w:p w:rsidR="007F3741" w:rsidRPr="006A56A5" w:rsidRDefault="007F3741" w:rsidP="007F3741">
      <w:pPr>
        <w:shd w:val="clear" w:color="auto" w:fill="FFFFFF"/>
        <w:tabs>
          <w:tab w:val="left" w:pos="855"/>
        </w:tabs>
        <w:spacing w:line="274" w:lineRule="exact"/>
        <w:ind w:firstLine="423"/>
        <w:jc w:val="both"/>
        <w:rPr>
          <w:color w:val="000000"/>
          <w:sz w:val="24"/>
        </w:rPr>
      </w:pPr>
      <w:r w:rsidRPr="006A56A5">
        <w:rPr>
          <w:color w:val="000000"/>
          <w:sz w:val="24"/>
        </w:rPr>
        <w:t>-</w:t>
      </w:r>
      <w:r w:rsidRPr="006A56A5">
        <w:rPr>
          <w:color w:val="000000"/>
          <w:sz w:val="24"/>
        </w:rPr>
        <w:tab/>
        <w:t>Правил благоустройства и содержания территории ОАО "Славнефть-ЯНОС";</w:t>
      </w:r>
    </w:p>
    <w:p w:rsidR="007F3741" w:rsidRPr="006A56A5" w:rsidRDefault="007F3741" w:rsidP="007F3741">
      <w:pPr>
        <w:shd w:val="clear" w:color="auto" w:fill="FFFFFF"/>
        <w:tabs>
          <w:tab w:val="left" w:pos="855"/>
        </w:tabs>
        <w:spacing w:line="274" w:lineRule="exact"/>
        <w:ind w:firstLine="423"/>
        <w:jc w:val="both"/>
        <w:rPr>
          <w:color w:val="000000"/>
          <w:sz w:val="24"/>
        </w:rPr>
      </w:pPr>
      <w:r w:rsidRPr="006A56A5">
        <w:rPr>
          <w:color w:val="000000"/>
          <w:sz w:val="24"/>
        </w:rPr>
        <w:t>-</w:t>
      </w:r>
      <w:r w:rsidRPr="006A56A5">
        <w:rPr>
          <w:color w:val="000000"/>
          <w:sz w:val="24"/>
        </w:rPr>
        <w:tab/>
        <w:t>Положения о пропускном и внутриобъектовом режимах на территории ОАО «Славнефть-ЯНОС».</w:t>
      </w:r>
    </w:p>
    <w:p w:rsidR="007F3741" w:rsidRDefault="007F3741" w:rsidP="007F3741">
      <w:pPr>
        <w:shd w:val="clear" w:color="auto" w:fill="FFFFFF"/>
        <w:tabs>
          <w:tab w:val="left" w:pos="855"/>
        </w:tabs>
        <w:spacing w:line="274" w:lineRule="exact"/>
        <w:ind w:firstLine="423"/>
        <w:jc w:val="both"/>
        <w:rPr>
          <w:color w:val="000000"/>
          <w:sz w:val="24"/>
        </w:rPr>
      </w:pPr>
      <w:r w:rsidRPr="006A56A5">
        <w:rPr>
          <w:color w:val="000000"/>
          <w:sz w:val="24"/>
        </w:rPr>
        <w:t xml:space="preserve">Названные локальные акты </w:t>
      </w:r>
      <w:r>
        <w:rPr>
          <w:color w:val="000000"/>
          <w:sz w:val="24"/>
        </w:rPr>
        <w:t>Исполнитель</w:t>
      </w:r>
      <w:r w:rsidRPr="006A56A5">
        <w:rPr>
          <w:color w:val="000000"/>
          <w:sz w:val="24"/>
        </w:rPr>
        <w:t xml:space="preserve"> на момент подписания настоящего договора получил и с ними ознакомлен.</w:t>
      </w:r>
    </w:p>
    <w:p w:rsidR="007F3741" w:rsidRDefault="007F3741" w:rsidP="007F3741">
      <w:pPr>
        <w:shd w:val="clear" w:color="auto" w:fill="FFFFFF"/>
        <w:tabs>
          <w:tab w:val="left" w:pos="855"/>
        </w:tabs>
        <w:spacing w:line="274" w:lineRule="exact"/>
        <w:ind w:firstLine="423"/>
        <w:jc w:val="both"/>
        <w:rPr>
          <w:color w:val="000000"/>
          <w:sz w:val="24"/>
        </w:rPr>
      </w:pPr>
      <w:r>
        <w:rPr>
          <w:color w:val="000000"/>
          <w:sz w:val="24"/>
        </w:rPr>
        <w:t>2.23.3.</w:t>
      </w:r>
      <w:r w:rsidRPr="006A56A5">
        <w:rPr>
          <w:color w:val="000000"/>
          <w:sz w:val="24"/>
        </w:rPr>
        <w:t xml:space="preserve">Назначить лиц из числа персонала </w:t>
      </w:r>
      <w:r>
        <w:rPr>
          <w:color w:val="000000"/>
          <w:sz w:val="24"/>
        </w:rPr>
        <w:t>Исполнителя</w:t>
      </w:r>
      <w:r w:rsidRPr="006A56A5">
        <w:rPr>
          <w:color w:val="000000"/>
          <w:sz w:val="24"/>
        </w:rPr>
        <w:t xml:space="preserve"> ответственных за противопожарное состояние зданий и сооружений, арендуемых (или находящихся в собственности) и расположенных на территории </w:t>
      </w:r>
      <w:r>
        <w:rPr>
          <w:color w:val="000000"/>
          <w:sz w:val="24"/>
        </w:rPr>
        <w:t>Заказчика</w:t>
      </w:r>
      <w:r w:rsidRPr="006A56A5">
        <w:rPr>
          <w:color w:val="000000"/>
          <w:sz w:val="24"/>
        </w:rPr>
        <w:t>. На дверях помещений вывесить таблички с указанием лиц (лица), ответственных (-ого) за противопожарное состояние и контактных телефонов указанных лиц (лица).</w:t>
      </w:r>
    </w:p>
    <w:p w:rsidR="007F3741" w:rsidRDefault="007F3741" w:rsidP="007F3741">
      <w:pPr>
        <w:shd w:val="clear" w:color="auto" w:fill="FFFFFF"/>
        <w:tabs>
          <w:tab w:val="left" w:pos="855"/>
        </w:tabs>
        <w:spacing w:line="274" w:lineRule="exact"/>
        <w:ind w:firstLine="423"/>
        <w:jc w:val="both"/>
        <w:rPr>
          <w:color w:val="000000"/>
          <w:sz w:val="24"/>
        </w:rPr>
      </w:pPr>
      <w:r w:rsidRPr="00ED1B7D">
        <w:rPr>
          <w:color w:val="000000"/>
          <w:sz w:val="24"/>
        </w:rPr>
        <w:t>2.</w:t>
      </w:r>
      <w:r>
        <w:rPr>
          <w:color w:val="000000"/>
          <w:sz w:val="24"/>
        </w:rPr>
        <w:t>23</w:t>
      </w:r>
      <w:r w:rsidRPr="00ED1B7D">
        <w:rPr>
          <w:color w:val="000000"/>
          <w:sz w:val="24"/>
        </w:rPr>
        <w:t>.</w:t>
      </w:r>
      <w:r>
        <w:rPr>
          <w:color w:val="000000"/>
          <w:sz w:val="24"/>
        </w:rPr>
        <w:t>4.</w:t>
      </w:r>
      <w:r w:rsidRPr="001B4D8B">
        <w:rPr>
          <w:color w:val="000000"/>
          <w:sz w:val="24"/>
        </w:rPr>
        <w:t>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а также обеспечить безопасные условия труда на объектах производства работ Заказчика</w:t>
      </w:r>
      <w:r>
        <w:rPr>
          <w:color w:val="000000"/>
          <w:sz w:val="24"/>
        </w:rPr>
        <w:t>.</w:t>
      </w:r>
    </w:p>
    <w:p w:rsidR="007F3741" w:rsidRPr="00FE75C6" w:rsidRDefault="007F3741" w:rsidP="007F3741">
      <w:pPr>
        <w:shd w:val="clear" w:color="auto" w:fill="FFFFFF"/>
        <w:tabs>
          <w:tab w:val="left" w:pos="855"/>
        </w:tabs>
        <w:spacing w:line="274" w:lineRule="exact"/>
        <w:ind w:firstLine="423"/>
        <w:jc w:val="both"/>
        <w:rPr>
          <w:color w:val="000000"/>
          <w:sz w:val="24"/>
        </w:rPr>
      </w:pPr>
      <w:r w:rsidRPr="00ED1B7D">
        <w:rPr>
          <w:color w:val="000000"/>
          <w:sz w:val="24"/>
        </w:rPr>
        <w:t>2.</w:t>
      </w:r>
      <w:r>
        <w:rPr>
          <w:color w:val="000000"/>
          <w:sz w:val="24"/>
        </w:rPr>
        <w:t>23</w:t>
      </w:r>
      <w:r w:rsidRPr="00ED1B7D">
        <w:rPr>
          <w:color w:val="000000"/>
          <w:sz w:val="24"/>
        </w:rPr>
        <w:t>.</w:t>
      </w:r>
      <w:r>
        <w:rPr>
          <w:color w:val="000000"/>
          <w:sz w:val="24"/>
        </w:rPr>
        <w:t>5.</w:t>
      </w:r>
      <w:r w:rsidRPr="00ED1B7D">
        <w:rPr>
          <w:color w:val="000000"/>
          <w:sz w:val="24"/>
        </w:rPr>
        <w:t xml:space="preserve">Соблюдать требования безопасности при эксплуатации оборудования, используемого в ходе выполнения работ по настоящему </w:t>
      </w:r>
      <w:r>
        <w:rPr>
          <w:color w:val="000000"/>
          <w:sz w:val="24"/>
        </w:rPr>
        <w:t>Д</w:t>
      </w:r>
      <w:r w:rsidRPr="00ED1B7D">
        <w:rPr>
          <w:color w:val="000000"/>
          <w:sz w:val="24"/>
        </w:rPr>
        <w:t>оговору, установленные действующим законодательством РФ.</w:t>
      </w:r>
    </w:p>
    <w:p w:rsidR="007F3741" w:rsidRDefault="007F3741" w:rsidP="007F3741">
      <w:pPr>
        <w:shd w:val="clear" w:color="auto" w:fill="FFFFFF"/>
        <w:tabs>
          <w:tab w:val="left" w:pos="855"/>
        </w:tabs>
        <w:spacing w:line="274" w:lineRule="exact"/>
        <w:ind w:firstLine="423"/>
        <w:jc w:val="both"/>
        <w:rPr>
          <w:color w:val="000000"/>
          <w:sz w:val="24"/>
        </w:rPr>
      </w:pPr>
      <w:r w:rsidRPr="00ED1B7D">
        <w:rPr>
          <w:color w:val="000000"/>
          <w:sz w:val="24"/>
        </w:rPr>
        <w:t>2.</w:t>
      </w:r>
      <w:r>
        <w:rPr>
          <w:color w:val="000000"/>
          <w:sz w:val="24"/>
        </w:rPr>
        <w:t>23</w:t>
      </w:r>
      <w:r w:rsidRPr="00ED1B7D">
        <w:rPr>
          <w:color w:val="000000"/>
          <w:sz w:val="24"/>
        </w:rPr>
        <w:t>.</w:t>
      </w:r>
      <w:r>
        <w:rPr>
          <w:color w:val="000000"/>
          <w:sz w:val="24"/>
        </w:rPr>
        <w:t>6.О</w:t>
      </w:r>
      <w:r w:rsidRPr="001B4D8B">
        <w:rPr>
          <w:color w:val="000000"/>
          <w:sz w:val="24"/>
        </w:rPr>
        <w:t xml:space="preserve">беспечить безопасность дорожного движения на территории Заказчика в соответствии с требованиями федерального закона от 10.12.95. № 196 ФЗ «О безопасности дорожного движения» и других нормативных правовых актов. Осуществлять контроль за соблюдением водителями </w:t>
      </w:r>
      <w:r>
        <w:rPr>
          <w:color w:val="000000"/>
          <w:sz w:val="24"/>
        </w:rPr>
        <w:t>Исполнителя</w:t>
      </w:r>
      <w:r w:rsidRPr="001B4D8B">
        <w:rPr>
          <w:color w:val="000000"/>
          <w:sz w:val="24"/>
        </w:rPr>
        <w:t xml:space="preserve"> Правил дорожного движения. В случае совершения дорожно-транспортного происшествия незамедлительно извещать Заказчика.</w:t>
      </w:r>
    </w:p>
    <w:p w:rsidR="007F3741" w:rsidRDefault="007F3741" w:rsidP="007F3741">
      <w:pPr>
        <w:shd w:val="clear" w:color="auto" w:fill="FFFFFF"/>
        <w:tabs>
          <w:tab w:val="left" w:pos="855"/>
        </w:tabs>
        <w:spacing w:line="274" w:lineRule="exact"/>
        <w:ind w:firstLine="423"/>
        <w:jc w:val="both"/>
        <w:rPr>
          <w:color w:val="000000"/>
          <w:sz w:val="24"/>
        </w:rPr>
      </w:pPr>
      <w:r w:rsidRPr="00ED1B7D">
        <w:rPr>
          <w:color w:val="000000"/>
          <w:sz w:val="24"/>
        </w:rPr>
        <w:t xml:space="preserve"> 2.</w:t>
      </w:r>
      <w:r>
        <w:rPr>
          <w:color w:val="000000"/>
          <w:sz w:val="24"/>
        </w:rPr>
        <w:t>23</w:t>
      </w:r>
      <w:r w:rsidRPr="00ED1B7D">
        <w:rPr>
          <w:color w:val="000000"/>
          <w:sz w:val="24"/>
        </w:rPr>
        <w:t>.</w:t>
      </w:r>
      <w:r>
        <w:rPr>
          <w:color w:val="000000"/>
          <w:sz w:val="24"/>
        </w:rPr>
        <w:t>7.</w:t>
      </w:r>
      <w:r w:rsidRPr="00ED1B7D">
        <w:rPr>
          <w:color w:val="000000"/>
          <w:sz w:val="24"/>
        </w:rPr>
        <w:t xml:space="preserve">Незамедлительно информировать </w:t>
      </w:r>
      <w:r>
        <w:rPr>
          <w:color w:val="000000"/>
          <w:sz w:val="24"/>
        </w:rPr>
        <w:t xml:space="preserve">Заказчика </w:t>
      </w:r>
      <w:r w:rsidRPr="00557442">
        <w:rPr>
          <w:color w:val="000000"/>
          <w:sz w:val="24"/>
        </w:rPr>
        <w:t>по телефонам 22-02,27-00</w:t>
      </w:r>
      <w:r w:rsidRPr="00ED1B7D">
        <w:rPr>
          <w:color w:val="000000"/>
          <w:sz w:val="24"/>
        </w:rPr>
        <w:t xml:space="preserve">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w:t>
      </w:r>
      <w:r>
        <w:rPr>
          <w:color w:val="000000"/>
          <w:sz w:val="24"/>
        </w:rPr>
        <w:t>Заказчика.</w:t>
      </w:r>
      <w:r w:rsidRPr="00ED1B7D">
        <w:rPr>
          <w:color w:val="000000"/>
          <w:sz w:val="24"/>
        </w:rPr>
        <w:t xml:space="preserve"> В обязательном порядке включать в комиссии по расследованию представителя </w:t>
      </w:r>
      <w:r>
        <w:rPr>
          <w:color w:val="000000"/>
          <w:sz w:val="24"/>
        </w:rPr>
        <w:t xml:space="preserve">Заказчика. </w:t>
      </w:r>
    </w:p>
    <w:p w:rsidR="007F3741" w:rsidRDefault="007F3741" w:rsidP="007F3741">
      <w:pPr>
        <w:shd w:val="clear" w:color="auto" w:fill="FFFFFF"/>
        <w:tabs>
          <w:tab w:val="left" w:pos="855"/>
        </w:tabs>
        <w:spacing w:line="274" w:lineRule="exact"/>
        <w:ind w:firstLine="423"/>
        <w:jc w:val="both"/>
        <w:rPr>
          <w:color w:val="000000"/>
          <w:sz w:val="24"/>
        </w:rPr>
      </w:pPr>
      <w:r w:rsidRPr="009C2299">
        <w:rPr>
          <w:color w:val="000000"/>
          <w:sz w:val="24"/>
        </w:rPr>
        <w:t>2.</w:t>
      </w:r>
      <w:r>
        <w:rPr>
          <w:color w:val="000000"/>
          <w:sz w:val="24"/>
        </w:rPr>
        <w:t>23.8.Исполнитель</w:t>
      </w:r>
      <w:r w:rsidRPr="009C2299">
        <w:rPr>
          <w:color w:val="000000"/>
          <w:sz w:val="24"/>
        </w:rPr>
        <w:t xml:space="preserve"> самостоятельно несет ответственность за допущенные им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Pr>
          <w:color w:val="000000"/>
          <w:sz w:val="24"/>
        </w:rPr>
        <w:t>Исполнителя</w:t>
      </w:r>
      <w:r w:rsidRPr="009C2299">
        <w:rPr>
          <w:color w:val="000000"/>
          <w:sz w:val="24"/>
        </w:rPr>
        <w:t>, последний обязуется не позднее 5 дней со дня получения соответствующего требования Заказчика возместить Заказчику все причиненные этим убытки</w:t>
      </w:r>
      <w:r>
        <w:rPr>
          <w:color w:val="000000"/>
          <w:sz w:val="24"/>
        </w:rPr>
        <w:t>.</w:t>
      </w:r>
    </w:p>
    <w:p w:rsidR="007F3741" w:rsidRDefault="007F3741" w:rsidP="007F3741">
      <w:pPr>
        <w:shd w:val="clear" w:color="auto" w:fill="FFFFFF"/>
        <w:tabs>
          <w:tab w:val="left" w:pos="855"/>
        </w:tabs>
        <w:spacing w:line="274" w:lineRule="exact"/>
        <w:ind w:firstLine="423"/>
        <w:jc w:val="both"/>
        <w:rPr>
          <w:color w:val="000000"/>
          <w:sz w:val="24"/>
        </w:rPr>
      </w:pPr>
      <w:r>
        <w:rPr>
          <w:color w:val="000000"/>
          <w:sz w:val="24"/>
        </w:rPr>
        <w:t>2.23.9.</w:t>
      </w:r>
      <w:r w:rsidRPr="009C2299">
        <w:rPr>
          <w:color w:val="000000"/>
          <w:sz w:val="24"/>
        </w:rPr>
        <w:t xml:space="preserve">При наличии вины </w:t>
      </w:r>
      <w:r>
        <w:rPr>
          <w:color w:val="000000"/>
          <w:sz w:val="24"/>
        </w:rPr>
        <w:t>Исполнителя</w:t>
      </w:r>
      <w:r w:rsidRPr="009C2299">
        <w:rPr>
          <w:color w:val="000000"/>
          <w:sz w:val="24"/>
        </w:rPr>
        <w:t xml:space="preserve"> за аварии, инциденты и несчастные случаи, произошедшие на территории Заказчика, </w:t>
      </w:r>
      <w:r>
        <w:rPr>
          <w:color w:val="000000"/>
          <w:sz w:val="24"/>
        </w:rPr>
        <w:t>Исполнитель</w:t>
      </w:r>
      <w:r w:rsidRPr="009C2299">
        <w:rPr>
          <w:color w:val="000000"/>
          <w:sz w:val="24"/>
        </w:rPr>
        <w:t xml:space="preserve">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7F3741" w:rsidRDefault="007F3741" w:rsidP="007F3741">
      <w:pPr>
        <w:shd w:val="clear" w:color="auto" w:fill="FFFFFF"/>
        <w:tabs>
          <w:tab w:val="left" w:pos="855"/>
        </w:tabs>
        <w:spacing w:line="274" w:lineRule="exact"/>
        <w:ind w:firstLine="423"/>
        <w:jc w:val="both"/>
        <w:rPr>
          <w:color w:val="000000"/>
          <w:sz w:val="24"/>
        </w:rPr>
      </w:pPr>
      <w:r>
        <w:rPr>
          <w:color w:val="000000"/>
          <w:sz w:val="24"/>
        </w:rPr>
        <w:t>2.23.10.</w:t>
      </w:r>
      <w:r w:rsidRPr="009C2299">
        <w:rPr>
          <w:color w:val="000000"/>
          <w:sz w:val="24"/>
        </w:rPr>
        <w:t xml:space="preserve">Несоблюдение </w:t>
      </w:r>
      <w:r>
        <w:rPr>
          <w:color w:val="000000"/>
          <w:sz w:val="24"/>
        </w:rPr>
        <w:t xml:space="preserve">Исполнителем </w:t>
      </w:r>
      <w:r w:rsidRPr="009C2299">
        <w:rPr>
          <w:color w:val="000000"/>
          <w:sz w:val="24"/>
        </w:rPr>
        <w:t xml:space="preserve">требований настоящего раздела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Pr>
          <w:color w:val="000000"/>
          <w:sz w:val="24"/>
        </w:rPr>
        <w:t>Исполнителя</w:t>
      </w:r>
      <w:r w:rsidRPr="009C2299">
        <w:rPr>
          <w:color w:val="000000"/>
          <w:sz w:val="24"/>
        </w:rPr>
        <w:t xml:space="preserve"> о предстоящем расторжении за 5 дней. В случае расторжения договора по названному основанию </w:t>
      </w:r>
      <w:r>
        <w:rPr>
          <w:color w:val="000000"/>
          <w:sz w:val="24"/>
        </w:rPr>
        <w:t>Исполнитель</w:t>
      </w:r>
      <w:r w:rsidRPr="009C2299">
        <w:rPr>
          <w:color w:val="000000"/>
          <w:sz w:val="24"/>
        </w:rPr>
        <w:t xml:space="preserve"> не вправе требовать от Заказчика возмещения убытков, причиненных таким расторжением</w:t>
      </w:r>
      <w:r>
        <w:rPr>
          <w:color w:val="000000"/>
          <w:sz w:val="24"/>
        </w:rPr>
        <w:t>.</w:t>
      </w:r>
    </w:p>
    <w:p w:rsidR="007F3741" w:rsidRPr="001B4D8B" w:rsidRDefault="007F3741" w:rsidP="007F3741">
      <w:pPr>
        <w:shd w:val="clear" w:color="auto" w:fill="FFFFFF"/>
        <w:tabs>
          <w:tab w:val="left" w:pos="855"/>
        </w:tabs>
        <w:spacing w:line="274" w:lineRule="exact"/>
        <w:ind w:firstLine="423"/>
        <w:jc w:val="both"/>
        <w:rPr>
          <w:color w:val="000000"/>
          <w:sz w:val="24"/>
        </w:rPr>
      </w:pPr>
      <w:r w:rsidRPr="00FD57F4">
        <w:rPr>
          <w:color w:val="000000"/>
          <w:sz w:val="24"/>
        </w:rPr>
        <w:t>2.2</w:t>
      </w:r>
      <w:r>
        <w:rPr>
          <w:color w:val="000000"/>
          <w:sz w:val="24"/>
        </w:rPr>
        <w:t>4</w:t>
      </w:r>
      <w:r w:rsidRPr="00FD57F4">
        <w:rPr>
          <w:color w:val="000000"/>
          <w:sz w:val="24"/>
        </w:rPr>
        <w:t>. Осуществлять инвестирование в оборудование Здравпункта (замена устаревшего и вышедшего из строя оборудования, текущий и капитальный ремонт существующего оборудования).</w:t>
      </w:r>
    </w:p>
    <w:p w:rsidR="007F3741" w:rsidRPr="00251EB7" w:rsidRDefault="007F3741" w:rsidP="007F3741">
      <w:pPr>
        <w:shd w:val="clear" w:color="auto" w:fill="FFFFFF"/>
        <w:tabs>
          <w:tab w:val="left" w:pos="855"/>
        </w:tabs>
        <w:spacing w:line="274" w:lineRule="exact"/>
        <w:ind w:firstLine="423"/>
        <w:jc w:val="both"/>
        <w:rPr>
          <w:color w:val="000000"/>
          <w:sz w:val="24"/>
        </w:rPr>
      </w:pPr>
      <w:r w:rsidRPr="00251EB7">
        <w:rPr>
          <w:color w:val="000000"/>
          <w:sz w:val="24"/>
        </w:rPr>
        <w:t>2.</w:t>
      </w:r>
      <w:r>
        <w:rPr>
          <w:color w:val="000000"/>
          <w:sz w:val="24"/>
        </w:rPr>
        <w:t>25</w:t>
      </w:r>
      <w:r w:rsidRPr="00251EB7">
        <w:rPr>
          <w:color w:val="000000"/>
          <w:sz w:val="24"/>
        </w:rPr>
        <w:t>.</w:t>
      </w:r>
      <w:r>
        <w:rPr>
          <w:color w:val="000000"/>
          <w:sz w:val="24"/>
        </w:rPr>
        <w:t xml:space="preserve"> </w:t>
      </w:r>
      <w:r w:rsidRPr="00251EB7">
        <w:rPr>
          <w:color w:val="000000"/>
          <w:sz w:val="24"/>
        </w:rPr>
        <w:t>Рационально использовать необходимые ресурсы (электроэнергию, воду, пар и т.д.) при выполнении работ по настоящему договору.</w:t>
      </w:r>
    </w:p>
    <w:p w:rsidR="007F3741" w:rsidRPr="00251EB7" w:rsidRDefault="007F3741" w:rsidP="007F3741">
      <w:pPr>
        <w:shd w:val="clear" w:color="auto" w:fill="FFFFFF"/>
        <w:tabs>
          <w:tab w:val="left" w:pos="855"/>
        </w:tabs>
        <w:spacing w:line="274" w:lineRule="exact"/>
        <w:ind w:firstLine="423"/>
        <w:jc w:val="both"/>
        <w:rPr>
          <w:color w:val="000000"/>
          <w:sz w:val="24"/>
        </w:rPr>
      </w:pPr>
      <w:r w:rsidRPr="00251EB7">
        <w:rPr>
          <w:color w:val="000000"/>
          <w:sz w:val="24"/>
        </w:rPr>
        <w:t>2.</w:t>
      </w:r>
      <w:r>
        <w:rPr>
          <w:color w:val="000000"/>
          <w:sz w:val="24"/>
        </w:rPr>
        <w:t>26</w:t>
      </w:r>
      <w:r w:rsidRPr="00251EB7">
        <w:rPr>
          <w:color w:val="000000"/>
          <w:sz w:val="24"/>
        </w:rPr>
        <w:t xml:space="preserve">. Обеспечить сдачу пропусков, выданных работникам Исполнителя  и субподрядчиков, не позднее дня, следующего за днем  окончания срока действия соответствующего пропуска, либо дня увольнения работника.  </w:t>
      </w:r>
    </w:p>
    <w:p w:rsidR="007F3741" w:rsidRPr="00FB4642" w:rsidRDefault="007F3741" w:rsidP="007F3741">
      <w:pPr>
        <w:shd w:val="clear" w:color="auto" w:fill="FFFFFF"/>
        <w:spacing w:before="178"/>
        <w:ind w:left="3730"/>
        <w:rPr>
          <w:b/>
          <w:bCs/>
          <w:color w:val="000000"/>
          <w:spacing w:val="1"/>
          <w:sz w:val="24"/>
        </w:rPr>
      </w:pPr>
      <w:r w:rsidRPr="00FB4642">
        <w:rPr>
          <w:b/>
          <w:bCs/>
          <w:color w:val="000000"/>
          <w:spacing w:val="1"/>
          <w:sz w:val="24"/>
        </w:rPr>
        <w:t>3. Обязанности Заказчика</w:t>
      </w:r>
    </w:p>
    <w:p w:rsidR="007F3741" w:rsidRPr="00FB4642" w:rsidRDefault="007F3741" w:rsidP="007F3741">
      <w:pPr>
        <w:shd w:val="clear" w:color="auto" w:fill="FFFFFF"/>
        <w:spacing w:before="130" w:line="298" w:lineRule="exact"/>
        <w:ind w:left="403"/>
        <w:jc w:val="both"/>
        <w:rPr>
          <w:color w:val="000000"/>
          <w:sz w:val="24"/>
        </w:rPr>
      </w:pPr>
      <w:r w:rsidRPr="00FB4642">
        <w:rPr>
          <w:color w:val="000000"/>
          <w:sz w:val="24"/>
        </w:rPr>
        <w:t>Заказчик  обязуется:</w:t>
      </w:r>
    </w:p>
    <w:p w:rsidR="007F3741" w:rsidRDefault="007F3741" w:rsidP="007F3741">
      <w:pPr>
        <w:shd w:val="clear" w:color="auto" w:fill="FFFFFF"/>
        <w:tabs>
          <w:tab w:val="left" w:pos="830"/>
        </w:tabs>
        <w:spacing w:line="298" w:lineRule="exact"/>
        <w:ind w:firstLine="426"/>
        <w:jc w:val="both"/>
        <w:rPr>
          <w:color w:val="000000"/>
          <w:spacing w:val="1"/>
          <w:sz w:val="24"/>
        </w:rPr>
      </w:pPr>
      <w:r w:rsidRPr="00C864FB">
        <w:rPr>
          <w:color w:val="000000"/>
          <w:spacing w:val="1"/>
          <w:sz w:val="24"/>
        </w:rPr>
        <w:t xml:space="preserve">3.1.Предоставить  Исполнителю  на правах аренды помещения  в  здании здравпункта </w:t>
      </w:r>
      <w:r w:rsidRPr="00C864FB">
        <w:rPr>
          <w:color w:val="000000"/>
          <w:spacing w:val="1"/>
          <w:sz w:val="24"/>
          <w:lang w:val="en-US"/>
        </w:rPr>
        <w:t>III</w:t>
      </w:r>
      <w:r w:rsidRPr="00C864FB">
        <w:rPr>
          <w:color w:val="000000"/>
          <w:spacing w:val="1"/>
          <w:sz w:val="24"/>
        </w:rPr>
        <w:t xml:space="preserve"> категории,  лит.3 (согласно техническому паспорту ГУПТИ и УН по Ярославской области инв. № 27509) расположенному по адресу г. </w:t>
      </w:r>
      <w:r>
        <w:rPr>
          <w:color w:val="000000"/>
          <w:spacing w:val="1"/>
          <w:sz w:val="24"/>
        </w:rPr>
        <w:t>Ярославль, Московский пр-т,</w:t>
      </w:r>
      <w:r w:rsidRPr="000373CA">
        <w:rPr>
          <w:color w:val="000000"/>
          <w:spacing w:val="1"/>
          <w:sz w:val="24"/>
        </w:rPr>
        <w:t xml:space="preserve"> </w:t>
      </w:r>
      <w:r w:rsidRPr="00C864FB">
        <w:rPr>
          <w:color w:val="000000"/>
          <w:spacing w:val="1"/>
          <w:sz w:val="24"/>
        </w:rPr>
        <w:t>д.150</w:t>
      </w:r>
      <w:r>
        <w:rPr>
          <w:color w:val="000000"/>
          <w:spacing w:val="1"/>
          <w:sz w:val="24"/>
        </w:rPr>
        <w:t>,</w:t>
      </w:r>
      <w:r w:rsidRPr="00C864FB">
        <w:rPr>
          <w:color w:val="000000"/>
          <w:spacing w:val="1"/>
          <w:sz w:val="24"/>
        </w:rPr>
        <w:t xml:space="preserve">  </w:t>
      </w:r>
      <w:r>
        <w:rPr>
          <w:color w:val="000000"/>
          <w:spacing w:val="1"/>
          <w:sz w:val="24"/>
        </w:rPr>
        <w:t xml:space="preserve">и </w:t>
      </w:r>
      <w:r w:rsidRPr="00C864FB">
        <w:rPr>
          <w:color w:val="000000"/>
          <w:spacing w:val="1"/>
          <w:sz w:val="24"/>
        </w:rPr>
        <w:t>медицинское оборудование</w:t>
      </w:r>
      <w:r>
        <w:rPr>
          <w:color w:val="000000"/>
          <w:spacing w:val="1"/>
          <w:sz w:val="24"/>
        </w:rPr>
        <w:t xml:space="preserve"> </w:t>
      </w:r>
      <w:r w:rsidRPr="00C864FB">
        <w:rPr>
          <w:color w:val="000000"/>
          <w:spacing w:val="1"/>
          <w:sz w:val="24"/>
        </w:rPr>
        <w:t>(в соответствии с отдельным договор</w:t>
      </w:r>
      <w:r>
        <w:rPr>
          <w:color w:val="000000"/>
          <w:spacing w:val="1"/>
          <w:sz w:val="24"/>
        </w:rPr>
        <w:t>ом</w:t>
      </w:r>
      <w:r w:rsidRPr="00C864FB">
        <w:rPr>
          <w:color w:val="000000"/>
          <w:spacing w:val="1"/>
          <w:sz w:val="24"/>
        </w:rPr>
        <w:t xml:space="preserve"> аренды)</w:t>
      </w:r>
      <w:r>
        <w:rPr>
          <w:color w:val="000000"/>
          <w:spacing w:val="1"/>
          <w:sz w:val="24"/>
        </w:rPr>
        <w:t>. Для выполнения задач в рамках настоящего Договора. Заказчик обязуется предоставить Исполнителю специализированное автотранспортное</w:t>
      </w:r>
      <w:r w:rsidRPr="0042634C">
        <w:rPr>
          <w:color w:val="000000"/>
          <w:spacing w:val="1"/>
          <w:sz w:val="24"/>
        </w:rPr>
        <w:t xml:space="preserve"> </w:t>
      </w:r>
      <w:r>
        <w:rPr>
          <w:color w:val="000000"/>
          <w:spacing w:val="1"/>
          <w:sz w:val="24"/>
        </w:rPr>
        <w:t xml:space="preserve">средство </w:t>
      </w:r>
      <w:r w:rsidRPr="00C864FB">
        <w:rPr>
          <w:color w:val="000000"/>
          <w:spacing w:val="1"/>
          <w:sz w:val="24"/>
        </w:rPr>
        <w:t>- машину  скорой медицинской помощи</w:t>
      </w:r>
      <w:r>
        <w:rPr>
          <w:color w:val="000000"/>
          <w:spacing w:val="1"/>
          <w:sz w:val="24"/>
        </w:rPr>
        <w:t>.</w:t>
      </w:r>
    </w:p>
    <w:p w:rsidR="007F3741" w:rsidRDefault="007F3741" w:rsidP="007F3741">
      <w:pPr>
        <w:shd w:val="clear" w:color="auto" w:fill="FFFFFF"/>
        <w:tabs>
          <w:tab w:val="left" w:pos="830"/>
        </w:tabs>
        <w:spacing w:line="298" w:lineRule="exact"/>
        <w:ind w:firstLine="408"/>
        <w:jc w:val="both"/>
        <w:rPr>
          <w:color w:val="000000"/>
          <w:spacing w:val="1"/>
          <w:sz w:val="24"/>
        </w:rPr>
      </w:pPr>
      <w:r>
        <w:rPr>
          <w:color w:val="000000"/>
          <w:spacing w:val="1"/>
          <w:sz w:val="24"/>
        </w:rPr>
        <w:t>3.2.</w:t>
      </w:r>
      <w:r w:rsidRPr="00F059D2">
        <w:rPr>
          <w:color w:val="000000"/>
          <w:spacing w:val="1"/>
          <w:sz w:val="24"/>
        </w:rPr>
        <w:t>Обеспечи</w:t>
      </w:r>
      <w:r>
        <w:rPr>
          <w:color w:val="000000"/>
          <w:spacing w:val="1"/>
          <w:sz w:val="24"/>
        </w:rPr>
        <w:t>ва</w:t>
      </w:r>
      <w:r w:rsidRPr="00F059D2">
        <w:rPr>
          <w:color w:val="000000"/>
          <w:spacing w:val="1"/>
          <w:sz w:val="24"/>
        </w:rPr>
        <w:t xml:space="preserve">ть доступ персонала и транспортных средств </w:t>
      </w:r>
      <w:r>
        <w:rPr>
          <w:color w:val="000000"/>
          <w:spacing w:val="1"/>
          <w:sz w:val="24"/>
        </w:rPr>
        <w:t>Исполнителя</w:t>
      </w:r>
      <w:r w:rsidRPr="00F059D2">
        <w:rPr>
          <w:color w:val="000000"/>
          <w:spacing w:val="1"/>
          <w:sz w:val="24"/>
        </w:rPr>
        <w:t xml:space="preserve">  к </w:t>
      </w:r>
      <w:r>
        <w:rPr>
          <w:color w:val="000000"/>
          <w:spacing w:val="1"/>
          <w:sz w:val="24"/>
        </w:rPr>
        <w:t>Здравпункту</w:t>
      </w:r>
      <w:r w:rsidRPr="00F059D2">
        <w:rPr>
          <w:color w:val="000000"/>
          <w:spacing w:val="1"/>
          <w:sz w:val="24"/>
        </w:rPr>
        <w:t xml:space="preserve"> по оформленным пропускам, а в случае возникновения необходимости и  работников сторонних организаций – по предварительной заявке </w:t>
      </w:r>
      <w:r>
        <w:rPr>
          <w:color w:val="000000"/>
          <w:spacing w:val="1"/>
          <w:sz w:val="24"/>
        </w:rPr>
        <w:t>Исполнителя</w:t>
      </w:r>
      <w:r w:rsidRPr="00F059D2">
        <w:rPr>
          <w:color w:val="000000"/>
          <w:spacing w:val="1"/>
          <w:sz w:val="24"/>
        </w:rPr>
        <w:t xml:space="preserve">  с оформлением разового пропуска</w:t>
      </w:r>
    </w:p>
    <w:p w:rsidR="007F3741" w:rsidRPr="00F059D2" w:rsidRDefault="007F3741" w:rsidP="007F3741">
      <w:pPr>
        <w:shd w:val="clear" w:color="auto" w:fill="FFFFFF"/>
        <w:tabs>
          <w:tab w:val="left" w:pos="830"/>
        </w:tabs>
        <w:spacing w:line="298" w:lineRule="exact"/>
        <w:ind w:firstLine="408"/>
        <w:jc w:val="both"/>
        <w:rPr>
          <w:color w:val="000000"/>
          <w:spacing w:val="1"/>
          <w:sz w:val="24"/>
        </w:rPr>
      </w:pPr>
      <w:r>
        <w:rPr>
          <w:color w:val="000000"/>
          <w:spacing w:val="1"/>
          <w:sz w:val="24"/>
        </w:rPr>
        <w:t>3.3.</w:t>
      </w:r>
      <w:r w:rsidRPr="00F059D2">
        <w:rPr>
          <w:color w:val="000000"/>
          <w:spacing w:val="1"/>
          <w:sz w:val="24"/>
        </w:rPr>
        <w:t>Обеспечивать предоставленные помещения исправными источниками  электропитания, холодного и горячего водоснабжения, отопления, освещения, системами канализации, охранной, пожарной сигнализации, а также телефонной сетью и электронной системой расчетов.</w:t>
      </w:r>
    </w:p>
    <w:p w:rsidR="007F3741" w:rsidRPr="00F059D2" w:rsidRDefault="007F3741" w:rsidP="007F3741">
      <w:pPr>
        <w:shd w:val="clear" w:color="auto" w:fill="FFFFFF"/>
        <w:tabs>
          <w:tab w:val="left" w:pos="830"/>
        </w:tabs>
        <w:spacing w:line="298" w:lineRule="exact"/>
        <w:ind w:firstLine="408"/>
        <w:jc w:val="both"/>
        <w:rPr>
          <w:color w:val="000000"/>
          <w:spacing w:val="1"/>
          <w:sz w:val="24"/>
        </w:rPr>
      </w:pPr>
      <w:r>
        <w:rPr>
          <w:color w:val="000000"/>
          <w:spacing w:val="1"/>
          <w:sz w:val="24"/>
        </w:rPr>
        <w:t>3.4</w:t>
      </w:r>
      <w:r w:rsidRPr="00F059D2">
        <w:rPr>
          <w:color w:val="000000"/>
          <w:spacing w:val="1"/>
          <w:sz w:val="24"/>
        </w:rPr>
        <w:t>.Осуществлять расчеты по коммунальным платежам (за исключением  вывоза мусора) по предоставленным помещениям  в установленном порядке.</w:t>
      </w:r>
    </w:p>
    <w:p w:rsidR="007F3741" w:rsidRPr="00F059D2" w:rsidRDefault="007F3741" w:rsidP="007F3741">
      <w:pPr>
        <w:shd w:val="clear" w:color="auto" w:fill="FFFFFF"/>
        <w:tabs>
          <w:tab w:val="left" w:pos="830"/>
        </w:tabs>
        <w:spacing w:line="298" w:lineRule="exact"/>
        <w:ind w:firstLine="408"/>
        <w:jc w:val="both"/>
        <w:rPr>
          <w:color w:val="000000"/>
          <w:spacing w:val="1"/>
          <w:sz w:val="24"/>
        </w:rPr>
      </w:pPr>
      <w:r>
        <w:rPr>
          <w:color w:val="000000"/>
          <w:spacing w:val="1"/>
          <w:sz w:val="24"/>
        </w:rPr>
        <w:t>3.5</w:t>
      </w:r>
      <w:r w:rsidRPr="00F059D2">
        <w:rPr>
          <w:color w:val="000000"/>
          <w:spacing w:val="1"/>
          <w:sz w:val="24"/>
        </w:rPr>
        <w:t xml:space="preserve">.Нести затраты и осуществлять капитальный и текущий ремонты, предоставленных  </w:t>
      </w:r>
      <w:r>
        <w:rPr>
          <w:color w:val="000000"/>
          <w:spacing w:val="1"/>
          <w:sz w:val="24"/>
        </w:rPr>
        <w:t>Исполнителю</w:t>
      </w:r>
      <w:r w:rsidRPr="00F059D2">
        <w:rPr>
          <w:color w:val="000000"/>
          <w:spacing w:val="1"/>
          <w:sz w:val="24"/>
        </w:rPr>
        <w:t xml:space="preserve">   помещений. </w:t>
      </w:r>
    </w:p>
    <w:p w:rsidR="007F3741" w:rsidRPr="00F059D2" w:rsidRDefault="007F3741" w:rsidP="007F3741">
      <w:pPr>
        <w:shd w:val="clear" w:color="auto" w:fill="FFFFFF"/>
        <w:tabs>
          <w:tab w:val="left" w:pos="830"/>
        </w:tabs>
        <w:spacing w:line="298" w:lineRule="exact"/>
        <w:ind w:firstLine="408"/>
        <w:jc w:val="both"/>
        <w:rPr>
          <w:color w:val="000000"/>
          <w:spacing w:val="1"/>
          <w:sz w:val="24"/>
        </w:rPr>
      </w:pPr>
      <w:r>
        <w:rPr>
          <w:color w:val="000000"/>
          <w:spacing w:val="1"/>
          <w:sz w:val="24"/>
        </w:rPr>
        <w:t>3.6</w:t>
      </w:r>
      <w:r w:rsidRPr="00F059D2">
        <w:rPr>
          <w:color w:val="000000"/>
          <w:spacing w:val="1"/>
          <w:sz w:val="24"/>
        </w:rPr>
        <w:t xml:space="preserve">.Проводить вводный инструктаж персонала </w:t>
      </w:r>
      <w:r>
        <w:rPr>
          <w:color w:val="000000"/>
          <w:spacing w:val="1"/>
          <w:sz w:val="24"/>
        </w:rPr>
        <w:t>Исполнителя</w:t>
      </w:r>
      <w:r w:rsidRPr="00F059D2">
        <w:rPr>
          <w:color w:val="000000"/>
          <w:spacing w:val="1"/>
          <w:sz w:val="24"/>
        </w:rPr>
        <w:t xml:space="preserve">  по правилам техники безопасности, пожарной безопасности, а также осуществлять ознакомление  с правилами внутреннего трудового распорядка и положением о внутри объектовом и пропускном режимах</w:t>
      </w:r>
      <w:r>
        <w:rPr>
          <w:color w:val="000000"/>
          <w:spacing w:val="1"/>
          <w:sz w:val="24"/>
        </w:rPr>
        <w:t>.</w:t>
      </w:r>
      <w:r w:rsidRPr="00F059D2">
        <w:rPr>
          <w:color w:val="000000"/>
          <w:spacing w:val="1"/>
          <w:sz w:val="24"/>
        </w:rPr>
        <w:t xml:space="preserve"> </w:t>
      </w:r>
    </w:p>
    <w:p w:rsidR="007F3741" w:rsidRPr="00F059D2" w:rsidRDefault="007F3741" w:rsidP="007F3741">
      <w:pPr>
        <w:shd w:val="clear" w:color="auto" w:fill="FFFFFF"/>
        <w:tabs>
          <w:tab w:val="left" w:pos="830"/>
        </w:tabs>
        <w:spacing w:line="298" w:lineRule="exact"/>
        <w:ind w:firstLine="408"/>
        <w:jc w:val="both"/>
        <w:rPr>
          <w:color w:val="000000"/>
          <w:spacing w:val="1"/>
          <w:sz w:val="24"/>
        </w:rPr>
      </w:pPr>
      <w:r>
        <w:rPr>
          <w:color w:val="000000"/>
          <w:spacing w:val="1"/>
          <w:sz w:val="24"/>
        </w:rPr>
        <w:t xml:space="preserve">3.7. </w:t>
      </w:r>
      <w:r w:rsidRPr="00F059D2">
        <w:rPr>
          <w:color w:val="000000"/>
          <w:spacing w:val="1"/>
          <w:sz w:val="24"/>
        </w:rPr>
        <w:t xml:space="preserve">В случае возникновения аварий или иных неполадок  коммуникационных систем принять необходимые меры к их своевременному устранению за свой счет, кроме случаев, когда аварии и неполадки возникли по вине </w:t>
      </w:r>
      <w:r>
        <w:rPr>
          <w:color w:val="000000"/>
          <w:spacing w:val="1"/>
          <w:sz w:val="24"/>
        </w:rPr>
        <w:t>Исполнителя</w:t>
      </w:r>
      <w:r w:rsidRPr="00F059D2">
        <w:rPr>
          <w:color w:val="000000"/>
          <w:spacing w:val="1"/>
          <w:sz w:val="24"/>
        </w:rPr>
        <w:t>.</w:t>
      </w:r>
    </w:p>
    <w:p w:rsidR="007F3741" w:rsidRPr="00F059D2" w:rsidRDefault="007F3741" w:rsidP="007F3741">
      <w:pPr>
        <w:shd w:val="clear" w:color="auto" w:fill="FFFFFF"/>
        <w:tabs>
          <w:tab w:val="left" w:pos="830"/>
        </w:tabs>
        <w:spacing w:line="298" w:lineRule="exact"/>
        <w:ind w:firstLine="408"/>
        <w:jc w:val="both"/>
        <w:rPr>
          <w:color w:val="000000"/>
          <w:spacing w:val="1"/>
          <w:sz w:val="24"/>
        </w:rPr>
      </w:pPr>
      <w:r>
        <w:rPr>
          <w:color w:val="000000"/>
          <w:spacing w:val="1"/>
          <w:sz w:val="24"/>
        </w:rPr>
        <w:t>3.8.</w:t>
      </w:r>
      <w:r w:rsidRPr="00F059D2">
        <w:rPr>
          <w:color w:val="000000"/>
          <w:spacing w:val="1"/>
          <w:sz w:val="24"/>
        </w:rPr>
        <w:t xml:space="preserve">Определить места складирования отходов, образующихся в ходе деятельности </w:t>
      </w:r>
      <w:r>
        <w:rPr>
          <w:color w:val="000000"/>
          <w:spacing w:val="1"/>
          <w:sz w:val="24"/>
        </w:rPr>
        <w:t>Исполнителя</w:t>
      </w:r>
      <w:r w:rsidRPr="00F059D2">
        <w:rPr>
          <w:color w:val="000000"/>
          <w:spacing w:val="1"/>
          <w:sz w:val="24"/>
        </w:rPr>
        <w:t>, оборудованные специализированными контейнерами.</w:t>
      </w:r>
    </w:p>
    <w:p w:rsidR="007F3741" w:rsidRPr="00F059D2" w:rsidRDefault="007F3741" w:rsidP="007F3741">
      <w:pPr>
        <w:shd w:val="clear" w:color="auto" w:fill="FFFFFF"/>
        <w:tabs>
          <w:tab w:val="left" w:pos="830"/>
        </w:tabs>
        <w:spacing w:line="298" w:lineRule="exact"/>
        <w:ind w:firstLine="408"/>
        <w:jc w:val="both"/>
        <w:rPr>
          <w:color w:val="000000"/>
          <w:spacing w:val="1"/>
          <w:sz w:val="24"/>
        </w:rPr>
      </w:pPr>
      <w:r>
        <w:rPr>
          <w:color w:val="000000"/>
          <w:spacing w:val="1"/>
          <w:sz w:val="24"/>
        </w:rPr>
        <w:t>3.9.</w:t>
      </w:r>
      <w:r w:rsidRPr="00F059D2">
        <w:rPr>
          <w:color w:val="000000"/>
          <w:spacing w:val="1"/>
          <w:sz w:val="24"/>
        </w:rPr>
        <w:t>Согласовывать с уполномоченными государственными органами вопросы, связанные с пожарной безопасностью переданных помещений.</w:t>
      </w:r>
    </w:p>
    <w:p w:rsidR="007F3741" w:rsidRPr="00F059D2" w:rsidRDefault="007F3741" w:rsidP="007F3741">
      <w:pPr>
        <w:shd w:val="clear" w:color="auto" w:fill="FFFFFF"/>
        <w:tabs>
          <w:tab w:val="left" w:pos="830"/>
        </w:tabs>
        <w:spacing w:line="298" w:lineRule="exact"/>
        <w:ind w:firstLine="408"/>
        <w:jc w:val="both"/>
        <w:rPr>
          <w:color w:val="000000"/>
          <w:spacing w:val="1"/>
          <w:sz w:val="24"/>
        </w:rPr>
      </w:pPr>
      <w:r>
        <w:rPr>
          <w:color w:val="000000"/>
          <w:spacing w:val="1"/>
          <w:sz w:val="24"/>
        </w:rPr>
        <w:t>3.10</w:t>
      </w:r>
      <w:r w:rsidRPr="00F059D2">
        <w:rPr>
          <w:color w:val="000000"/>
          <w:spacing w:val="1"/>
          <w:sz w:val="24"/>
        </w:rPr>
        <w:t xml:space="preserve">.Производить замер сопротивлений изоляции, замер переходных сопротивлений заземляющих устройств, замер сопротивлений заземления, подтвержденных документально соответствующими государственными органами. </w:t>
      </w:r>
    </w:p>
    <w:p w:rsidR="007F3741" w:rsidRPr="00FB4642" w:rsidRDefault="007F3741" w:rsidP="007F3741">
      <w:pPr>
        <w:shd w:val="clear" w:color="auto" w:fill="FFFFFF"/>
        <w:tabs>
          <w:tab w:val="left" w:pos="830"/>
        </w:tabs>
        <w:spacing w:line="298" w:lineRule="exact"/>
        <w:ind w:firstLine="408"/>
        <w:jc w:val="both"/>
        <w:rPr>
          <w:color w:val="000000"/>
          <w:spacing w:val="1"/>
          <w:sz w:val="24"/>
        </w:rPr>
      </w:pPr>
      <w:r>
        <w:rPr>
          <w:color w:val="000000"/>
          <w:spacing w:val="1"/>
          <w:sz w:val="24"/>
        </w:rPr>
        <w:t>3.11</w:t>
      </w:r>
      <w:r w:rsidRPr="00F059D2">
        <w:rPr>
          <w:color w:val="000000"/>
          <w:spacing w:val="1"/>
          <w:sz w:val="24"/>
        </w:rPr>
        <w:t>.</w:t>
      </w:r>
      <w:r>
        <w:rPr>
          <w:color w:val="000000"/>
          <w:spacing w:val="1"/>
          <w:sz w:val="24"/>
        </w:rPr>
        <w:t>П</w:t>
      </w:r>
      <w:r w:rsidRPr="00F059D2">
        <w:rPr>
          <w:color w:val="000000"/>
          <w:spacing w:val="1"/>
          <w:sz w:val="24"/>
        </w:rPr>
        <w:t xml:space="preserve">ередать </w:t>
      </w:r>
      <w:r>
        <w:rPr>
          <w:color w:val="000000"/>
          <w:spacing w:val="1"/>
          <w:sz w:val="24"/>
        </w:rPr>
        <w:t>Исполнителю</w:t>
      </w:r>
      <w:r w:rsidRPr="00F059D2">
        <w:rPr>
          <w:color w:val="000000"/>
          <w:spacing w:val="1"/>
          <w:sz w:val="24"/>
        </w:rPr>
        <w:t xml:space="preserve">   названные в пункте 2.</w:t>
      </w:r>
      <w:r>
        <w:rPr>
          <w:color w:val="000000"/>
          <w:spacing w:val="1"/>
          <w:sz w:val="24"/>
        </w:rPr>
        <w:t>23</w:t>
      </w:r>
      <w:r w:rsidRPr="00F059D2">
        <w:rPr>
          <w:color w:val="000000"/>
          <w:spacing w:val="1"/>
          <w:sz w:val="24"/>
        </w:rPr>
        <w:t>. локальные акты.</w:t>
      </w:r>
    </w:p>
    <w:p w:rsidR="007F3741" w:rsidRDefault="007F3741" w:rsidP="007F3741">
      <w:pPr>
        <w:shd w:val="clear" w:color="auto" w:fill="FFFFFF"/>
        <w:spacing w:before="34"/>
        <w:ind w:left="3130"/>
        <w:rPr>
          <w:b/>
          <w:color w:val="000000"/>
          <w:spacing w:val="9"/>
          <w:sz w:val="24"/>
        </w:rPr>
      </w:pPr>
      <w:r w:rsidRPr="00FB4642">
        <w:rPr>
          <w:b/>
          <w:color w:val="000000"/>
          <w:spacing w:val="9"/>
          <w:sz w:val="24"/>
        </w:rPr>
        <w:t>4. Стоимость договора и порядок расчетов</w:t>
      </w:r>
    </w:p>
    <w:p w:rsidR="007F3741" w:rsidRPr="009335AB" w:rsidRDefault="007F3741" w:rsidP="002F114A">
      <w:pPr>
        <w:widowControl w:val="0"/>
        <w:numPr>
          <w:ilvl w:val="0"/>
          <w:numId w:val="3"/>
        </w:numPr>
        <w:shd w:val="clear" w:color="auto" w:fill="FFFFFF"/>
        <w:tabs>
          <w:tab w:val="clear" w:pos="432"/>
          <w:tab w:val="num" w:pos="0"/>
          <w:tab w:val="left" w:pos="859"/>
        </w:tabs>
        <w:suppressAutoHyphens/>
        <w:autoSpaceDE w:val="0"/>
        <w:spacing w:before="0"/>
        <w:ind w:left="0" w:firstLine="420"/>
        <w:jc w:val="both"/>
        <w:rPr>
          <w:color w:val="000000"/>
          <w:spacing w:val="-10"/>
          <w:sz w:val="24"/>
        </w:rPr>
      </w:pPr>
      <w:r w:rsidRPr="00F036FD">
        <w:rPr>
          <w:color w:val="000000"/>
          <w:sz w:val="24"/>
        </w:rPr>
        <w:t xml:space="preserve">Стоимость услуг по настоящему договору оформляется Приложением </w:t>
      </w:r>
      <w:r>
        <w:rPr>
          <w:color w:val="000000"/>
          <w:sz w:val="24"/>
        </w:rPr>
        <w:t xml:space="preserve">№1 </w:t>
      </w:r>
      <w:r w:rsidRPr="00F036FD">
        <w:rPr>
          <w:color w:val="000000"/>
          <w:sz w:val="24"/>
        </w:rPr>
        <w:t>к договору.</w:t>
      </w:r>
    </w:p>
    <w:p w:rsidR="007F3741" w:rsidRDefault="007F3741" w:rsidP="002F114A">
      <w:pPr>
        <w:widowControl w:val="0"/>
        <w:numPr>
          <w:ilvl w:val="0"/>
          <w:numId w:val="3"/>
        </w:numPr>
        <w:shd w:val="clear" w:color="auto" w:fill="FFFFFF"/>
        <w:tabs>
          <w:tab w:val="clear" w:pos="432"/>
          <w:tab w:val="num" w:pos="0"/>
          <w:tab w:val="left" w:pos="859"/>
        </w:tabs>
        <w:suppressAutoHyphens/>
        <w:autoSpaceDE w:val="0"/>
        <w:spacing w:before="0"/>
        <w:ind w:left="0" w:firstLine="420"/>
        <w:jc w:val="both"/>
        <w:rPr>
          <w:color w:val="000000"/>
          <w:sz w:val="24"/>
        </w:rPr>
      </w:pPr>
      <w:r w:rsidRPr="00FB4642">
        <w:rPr>
          <w:color w:val="000000"/>
          <w:spacing w:val="4"/>
          <w:sz w:val="24"/>
        </w:rPr>
        <w:t xml:space="preserve">Оплата по </w:t>
      </w:r>
      <w:r>
        <w:rPr>
          <w:color w:val="000000"/>
          <w:spacing w:val="4"/>
          <w:sz w:val="24"/>
        </w:rPr>
        <w:t>Приложению №1</w:t>
      </w:r>
      <w:r w:rsidRPr="00FB4642">
        <w:rPr>
          <w:color w:val="000000"/>
          <w:spacing w:val="4"/>
          <w:sz w:val="24"/>
        </w:rPr>
        <w:t xml:space="preserve"> производится Заказчиком в полном объеме за каждый месяц на </w:t>
      </w:r>
      <w:r w:rsidRPr="00FB4642">
        <w:rPr>
          <w:color w:val="000000"/>
          <w:spacing w:val="3"/>
          <w:sz w:val="24"/>
        </w:rPr>
        <w:t xml:space="preserve">расчетный счет Исполнителя  </w:t>
      </w:r>
      <w:r>
        <w:rPr>
          <w:color w:val="000000"/>
          <w:spacing w:val="3"/>
          <w:sz w:val="24"/>
        </w:rPr>
        <w:t>в срок до 90 дней следующих за отчетным месяцем,</w:t>
      </w:r>
      <w:r w:rsidRPr="00FB4642">
        <w:rPr>
          <w:color w:val="000000"/>
          <w:spacing w:val="3"/>
          <w:sz w:val="24"/>
        </w:rPr>
        <w:t xml:space="preserve"> на основании счета</w:t>
      </w:r>
      <w:r>
        <w:rPr>
          <w:color w:val="000000"/>
          <w:spacing w:val="3"/>
          <w:sz w:val="24"/>
        </w:rPr>
        <w:t xml:space="preserve">-фактуры и </w:t>
      </w:r>
      <w:r w:rsidRPr="00FB4642">
        <w:rPr>
          <w:color w:val="000000"/>
          <w:spacing w:val="4"/>
          <w:sz w:val="24"/>
        </w:rPr>
        <w:t>Акт</w:t>
      </w:r>
      <w:r>
        <w:rPr>
          <w:color w:val="000000"/>
          <w:spacing w:val="4"/>
          <w:sz w:val="24"/>
        </w:rPr>
        <w:t>а</w:t>
      </w:r>
      <w:r w:rsidRPr="00FB4642">
        <w:rPr>
          <w:color w:val="000000"/>
          <w:spacing w:val="4"/>
          <w:sz w:val="24"/>
        </w:rPr>
        <w:t xml:space="preserve"> выполненных работ  </w:t>
      </w:r>
      <w:r>
        <w:rPr>
          <w:color w:val="000000"/>
          <w:spacing w:val="4"/>
          <w:sz w:val="24"/>
        </w:rPr>
        <w:t>на</w:t>
      </w:r>
      <w:r w:rsidRPr="00FB4642">
        <w:rPr>
          <w:color w:val="000000"/>
          <w:spacing w:val="4"/>
          <w:sz w:val="24"/>
        </w:rPr>
        <w:t xml:space="preserve"> </w:t>
      </w:r>
      <w:r w:rsidRPr="00FB4642">
        <w:rPr>
          <w:color w:val="000000"/>
          <w:spacing w:val="1"/>
          <w:sz w:val="24"/>
        </w:rPr>
        <w:t>оказани</w:t>
      </w:r>
      <w:r>
        <w:rPr>
          <w:color w:val="000000"/>
          <w:spacing w:val="1"/>
          <w:sz w:val="24"/>
        </w:rPr>
        <w:t>е</w:t>
      </w:r>
      <w:r w:rsidRPr="00FB4642">
        <w:rPr>
          <w:color w:val="000000"/>
          <w:spacing w:val="1"/>
          <w:sz w:val="24"/>
        </w:rPr>
        <w:t xml:space="preserve"> медицинск</w:t>
      </w:r>
      <w:r>
        <w:rPr>
          <w:color w:val="000000"/>
          <w:spacing w:val="1"/>
          <w:sz w:val="24"/>
        </w:rPr>
        <w:t>их</w:t>
      </w:r>
      <w:r w:rsidRPr="00FB4642">
        <w:rPr>
          <w:color w:val="000000"/>
          <w:spacing w:val="1"/>
          <w:sz w:val="24"/>
        </w:rPr>
        <w:t xml:space="preserve"> </w:t>
      </w:r>
      <w:r>
        <w:rPr>
          <w:color w:val="000000"/>
          <w:spacing w:val="1"/>
          <w:sz w:val="24"/>
        </w:rPr>
        <w:t xml:space="preserve">услуг, которые </w:t>
      </w:r>
      <w:r w:rsidRPr="00FB4642">
        <w:rPr>
          <w:color w:val="000000"/>
          <w:spacing w:val="1"/>
          <w:sz w:val="24"/>
        </w:rPr>
        <w:t>предоставля</w:t>
      </w:r>
      <w:r>
        <w:rPr>
          <w:color w:val="000000"/>
          <w:spacing w:val="1"/>
          <w:sz w:val="24"/>
        </w:rPr>
        <w:t>е</w:t>
      </w:r>
      <w:r w:rsidRPr="00FB4642">
        <w:rPr>
          <w:color w:val="000000"/>
          <w:spacing w:val="1"/>
          <w:sz w:val="24"/>
        </w:rPr>
        <w:t xml:space="preserve">тся Заказчику до 5-го </w:t>
      </w:r>
      <w:r w:rsidRPr="00FB4642">
        <w:rPr>
          <w:color w:val="000000"/>
          <w:spacing w:val="2"/>
          <w:sz w:val="24"/>
        </w:rPr>
        <w:t>числа месяца, следующего за отчетным.</w:t>
      </w:r>
      <w:r w:rsidRPr="00FB4642">
        <w:rPr>
          <w:color w:val="000000"/>
          <w:spacing w:val="1"/>
          <w:sz w:val="24"/>
        </w:rPr>
        <w:t xml:space="preserve"> </w:t>
      </w:r>
      <w:r w:rsidRPr="00FB4642">
        <w:rPr>
          <w:color w:val="000000"/>
          <w:sz w:val="24"/>
        </w:rPr>
        <w:t>Сверка расчетов  по договору производится не реже одного раза в квартал.</w:t>
      </w:r>
    </w:p>
    <w:p w:rsidR="007F3741" w:rsidRPr="00FB4642" w:rsidRDefault="007F3741" w:rsidP="002F114A">
      <w:pPr>
        <w:widowControl w:val="0"/>
        <w:numPr>
          <w:ilvl w:val="0"/>
          <w:numId w:val="3"/>
        </w:numPr>
        <w:shd w:val="clear" w:color="auto" w:fill="FFFFFF"/>
        <w:tabs>
          <w:tab w:val="clear" w:pos="432"/>
          <w:tab w:val="num" w:pos="0"/>
          <w:tab w:val="left" w:pos="859"/>
        </w:tabs>
        <w:suppressAutoHyphens/>
        <w:autoSpaceDE w:val="0"/>
        <w:spacing w:before="0"/>
        <w:ind w:left="0" w:firstLine="420"/>
        <w:jc w:val="both"/>
        <w:rPr>
          <w:color w:val="000000"/>
          <w:sz w:val="24"/>
        </w:rPr>
      </w:pPr>
      <w:r>
        <w:rPr>
          <w:color w:val="000000"/>
          <w:sz w:val="24"/>
        </w:rPr>
        <w:t>В течение установленных настоящим договором сроков оплаты проценты на сумму долга, предусмотренные ст.317.1 ГК РФ, не начисляются</w:t>
      </w:r>
    </w:p>
    <w:p w:rsidR="007F3741" w:rsidRPr="0034096C" w:rsidRDefault="007F3741" w:rsidP="002F114A">
      <w:pPr>
        <w:widowControl w:val="0"/>
        <w:numPr>
          <w:ilvl w:val="0"/>
          <w:numId w:val="3"/>
        </w:numPr>
        <w:shd w:val="clear" w:color="auto" w:fill="FFFFFF"/>
        <w:tabs>
          <w:tab w:val="clear" w:pos="432"/>
          <w:tab w:val="num" w:pos="0"/>
          <w:tab w:val="left" w:pos="859"/>
        </w:tabs>
        <w:suppressAutoHyphens/>
        <w:autoSpaceDE w:val="0"/>
        <w:spacing w:before="0"/>
        <w:ind w:left="0" w:firstLine="420"/>
        <w:jc w:val="both"/>
        <w:rPr>
          <w:color w:val="000000"/>
          <w:spacing w:val="2"/>
          <w:sz w:val="24"/>
        </w:rPr>
      </w:pPr>
      <w:r w:rsidRPr="00FB4642">
        <w:rPr>
          <w:color w:val="000000"/>
          <w:spacing w:val="1"/>
          <w:sz w:val="24"/>
        </w:rPr>
        <w:t>В течение срока действия настоящего договора, стоимость услуг, указанных в пункте</w:t>
      </w:r>
      <w:r>
        <w:rPr>
          <w:color w:val="000000"/>
          <w:spacing w:val="1"/>
          <w:sz w:val="24"/>
        </w:rPr>
        <w:t xml:space="preserve"> 4.1.</w:t>
      </w:r>
      <w:r w:rsidRPr="00A63408">
        <w:rPr>
          <w:color w:val="000000"/>
          <w:spacing w:val="1"/>
          <w:sz w:val="24"/>
        </w:rPr>
        <w:t xml:space="preserve"> </w:t>
      </w:r>
      <w:r w:rsidRPr="00FB4642">
        <w:rPr>
          <w:color w:val="000000"/>
          <w:spacing w:val="2"/>
          <w:sz w:val="24"/>
        </w:rPr>
        <w:t>может быть изменена по соглашению сторон в связи с изменениями действующего  зако</w:t>
      </w:r>
      <w:r w:rsidRPr="00FB4642">
        <w:rPr>
          <w:color w:val="000000"/>
          <w:spacing w:val="2"/>
          <w:sz w:val="24"/>
        </w:rPr>
        <w:softHyphen/>
      </w:r>
      <w:r w:rsidRPr="00FB4642">
        <w:rPr>
          <w:color w:val="000000"/>
          <w:spacing w:val="4"/>
          <w:sz w:val="24"/>
        </w:rPr>
        <w:t xml:space="preserve">нодательства и экономических условий (постановления Правительства РФ, администрации </w:t>
      </w:r>
      <w:r w:rsidRPr="00FB4642">
        <w:rPr>
          <w:color w:val="000000"/>
          <w:spacing w:val="5"/>
          <w:sz w:val="24"/>
        </w:rPr>
        <w:t>области, мэрии г. Ярославля)</w:t>
      </w:r>
      <w:r>
        <w:rPr>
          <w:color w:val="000000"/>
          <w:spacing w:val="5"/>
          <w:sz w:val="24"/>
        </w:rPr>
        <w:t>,</w:t>
      </w:r>
      <w:r w:rsidRPr="00F84983">
        <w:rPr>
          <w:color w:val="000000"/>
          <w:spacing w:val="5"/>
          <w:sz w:val="24"/>
        </w:rPr>
        <w:t xml:space="preserve"> </w:t>
      </w:r>
      <w:r w:rsidRPr="00E81622">
        <w:rPr>
          <w:color w:val="000000"/>
          <w:spacing w:val="5"/>
          <w:sz w:val="24"/>
          <w:highlight w:val="yellow"/>
        </w:rPr>
        <w:t>или по соглашению сторон на уровень инфляции текущего года, но не более 5%.</w:t>
      </w:r>
      <w:r w:rsidRPr="00FB4642">
        <w:rPr>
          <w:color w:val="000000"/>
          <w:spacing w:val="5"/>
          <w:sz w:val="24"/>
        </w:rPr>
        <w:t xml:space="preserve"> Изменения стоимости по настоящему договору </w:t>
      </w:r>
      <w:r>
        <w:rPr>
          <w:color w:val="000000"/>
          <w:spacing w:val="5"/>
          <w:sz w:val="24"/>
        </w:rPr>
        <w:t>оформляется Д</w:t>
      </w:r>
      <w:r w:rsidRPr="00FB4642">
        <w:rPr>
          <w:color w:val="000000"/>
          <w:spacing w:val="2"/>
          <w:sz w:val="24"/>
        </w:rPr>
        <w:t>ополнительным соглашением, подписанным обеими сторонами.</w:t>
      </w:r>
    </w:p>
    <w:p w:rsidR="007F3741" w:rsidRPr="00C864FB" w:rsidRDefault="007F3741" w:rsidP="007F3741">
      <w:pPr>
        <w:shd w:val="clear" w:color="auto" w:fill="FFFFFF"/>
        <w:spacing w:before="221"/>
        <w:ind w:left="3682"/>
        <w:rPr>
          <w:b/>
          <w:color w:val="000000"/>
          <w:spacing w:val="8"/>
          <w:sz w:val="24"/>
        </w:rPr>
      </w:pPr>
      <w:r w:rsidRPr="00C864FB">
        <w:rPr>
          <w:b/>
          <w:color w:val="000000"/>
          <w:spacing w:val="8"/>
          <w:sz w:val="24"/>
        </w:rPr>
        <w:t>5. Ответственность сторон</w:t>
      </w:r>
    </w:p>
    <w:p w:rsidR="007F3741" w:rsidRPr="00C864FB" w:rsidRDefault="007F3741" w:rsidP="007F3741">
      <w:pPr>
        <w:shd w:val="clear" w:color="auto" w:fill="FFFFFF"/>
        <w:tabs>
          <w:tab w:val="left" w:pos="426"/>
        </w:tabs>
        <w:spacing w:before="182" w:line="293" w:lineRule="exact"/>
        <w:ind w:left="142"/>
        <w:jc w:val="both"/>
        <w:rPr>
          <w:color w:val="000000"/>
          <w:spacing w:val="1"/>
          <w:sz w:val="24"/>
        </w:rPr>
      </w:pPr>
      <w:r w:rsidRPr="00C864FB">
        <w:rPr>
          <w:color w:val="000000"/>
          <w:spacing w:val="3"/>
          <w:sz w:val="24"/>
        </w:rPr>
        <w:t xml:space="preserve">     5.1. За неисполнение, либо ненадлежащее исполнение обязательств по настоящему дого</w:t>
      </w:r>
      <w:r w:rsidRPr="00C864FB">
        <w:rPr>
          <w:color w:val="000000"/>
          <w:spacing w:val="1"/>
          <w:sz w:val="24"/>
        </w:rPr>
        <w:t>вору Стороны несут ответственность в соответствии с действующим законодательством РФ и настоящим договором.</w:t>
      </w:r>
    </w:p>
    <w:p w:rsidR="007F3741" w:rsidRDefault="007F3741" w:rsidP="007F3741">
      <w:pPr>
        <w:shd w:val="clear" w:color="auto" w:fill="FFFFFF"/>
        <w:tabs>
          <w:tab w:val="left" w:pos="709"/>
        </w:tabs>
        <w:spacing w:before="14" w:line="274" w:lineRule="exact"/>
        <w:ind w:left="142"/>
        <w:jc w:val="both"/>
        <w:rPr>
          <w:color w:val="000000"/>
          <w:spacing w:val="2"/>
          <w:sz w:val="24"/>
        </w:rPr>
      </w:pPr>
      <w:r w:rsidRPr="00C864FB">
        <w:rPr>
          <w:color w:val="000000"/>
          <w:spacing w:val="2"/>
          <w:sz w:val="24"/>
        </w:rPr>
        <w:t xml:space="preserve">     5.2.</w:t>
      </w:r>
      <w:r>
        <w:rPr>
          <w:color w:val="000000"/>
          <w:spacing w:val="2"/>
          <w:sz w:val="24"/>
        </w:rPr>
        <w:t xml:space="preserve"> </w:t>
      </w:r>
      <w:r w:rsidRPr="00C864FB">
        <w:rPr>
          <w:color w:val="000000"/>
          <w:spacing w:val="2"/>
          <w:sz w:val="24"/>
        </w:rPr>
        <w:t xml:space="preserve">Стороны освобождаются от ответственности  за частичное или полное неисполнение </w:t>
      </w:r>
      <w:r w:rsidRPr="00C864FB">
        <w:rPr>
          <w:color w:val="000000"/>
          <w:spacing w:val="5"/>
          <w:sz w:val="24"/>
        </w:rPr>
        <w:t>обязательств по настоящему  договору, если это н</w:t>
      </w:r>
      <w:r>
        <w:rPr>
          <w:color w:val="000000"/>
          <w:spacing w:val="5"/>
          <w:sz w:val="24"/>
        </w:rPr>
        <w:t xml:space="preserve">еисполнение  явилось следствием </w:t>
      </w:r>
      <w:r w:rsidRPr="00C864FB">
        <w:rPr>
          <w:color w:val="000000"/>
          <w:spacing w:val="5"/>
          <w:sz w:val="24"/>
        </w:rPr>
        <w:t>обстоя</w:t>
      </w:r>
      <w:r w:rsidRPr="00C864FB">
        <w:rPr>
          <w:color w:val="000000"/>
          <w:spacing w:val="5"/>
          <w:sz w:val="24"/>
        </w:rPr>
        <w:softHyphen/>
      </w:r>
      <w:r w:rsidRPr="00C864FB">
        <w:rPr>
          <w:color w:val="000000"/>
          <w:sz w:val="24"/>
        </w:rPr>
        <w:t xml:space="preserve">тельств непреодолимой  силы, возникших  после заключения настоящего договора в результате </w:t>
      </w:r>
      <w:r w:rsidRPr="00C864FB">
        <w:rPr>
          <w:color w:val="000000"/>
          <w:spacing w:val="2"/>
          <w:sz w:val="24"/>
        </w:rPr>
        <w:t>обстоятельств чрезвычайного  характера, которые Стороны не могли предвидеть</w:t>
      </w:r>
      <w:r>
        <w:rPr>
          <w:color w:val="000000"/>
          <w:spacing w:val="2"/>
          <w:sz w:val="24"/>
        </w:rPr>
        <w:t xml:space="preserve">  </w:t>
      </w:r>
      <w:r w:rsidRPr="00C864FB">
        <w:rPr>
          <w:color w:val="000000"/>
          <w:spacing w:val="2"/>
          <w:sz w:val="24"/>
        </w:rPr>
        <w:t>или</w:t>
      </w:r>
      <w:r>
        <w:rPr>
          <w:color w:val="000000"/>
          <w:spacing w:val="2"/>
          <w:sz w:val="24"/>
        </w:rPr>
        <w:t xml:space="preserve"> </w:t>
      </w:r>
      <w:r w:rsidRPr="00C864FB">
        <w:rPr>
          <w:color w:val="000000"/>
          <w:spacing w:val="2"/>
          <w:sz w:val="24"/>
        </w:rPr>
        <w:t>предотвратить.</w:t>
      </w:r>
      <w:r w:rsidRPr="00C864FB">
        <w:rPr>
          <w:color w:val="000000"/>
          <w:spacing w:val="2"/>
          <w:sz w:val="24"/>
        </w:rPr>
        <w:softHyphen/>
      </w:r>
    </w:p>
    <w:p w:rsidR="007F3741" w:rsidRPr="001B75C2" w:rsidRDefault="007F3741" w:rsidP="007F3741">
      <w:pPr>
        <w:shd w:val="clear" w:color="auto" w:fill="FFFFFF"/>
        <w:tabs>
          <w:tab w:val="left" w:pos="709"/>
        </w:tabs>
        <w:spacing w:before="14" w:line="274" w:lineRule="exact"/>
        <w:ind w:left="142"/>
        <w:jc w:val="both"/>
        <w:rPr>
          <w:color w:val="000000"/>
          <w:spacing w:val="2"/>
          <w:sz w:val="24"/>
        </w:rPr>
      </w:pPr>
      <w:r>
        <w:rPr>
          <w:color w:val="000000"/>
          <w:spacing w:val="3"/>
          <w:sz w:val="24"/>
        </w:rPr>
        <w:t xml:space="preserve">    </w:t>
      </w:r>
      <w:r w:rsidRPr="00C864FB">
        <w:rPr>
          <w:color w:val="000000"/>
          <w:spacing w:val="3"/>
          <w:sz w:val="24"/>
        </w:rPr>
        <w:t xml:space="preserve"> 5.3. При наступлении обстоятельств, указанных в пункте 5.2., каждая Сторона должна в разумные сроки сообщить о них в письменном виде другой Стороне. Извещение должно со</w:t>
      </w:r>
      <w:r w:rsidRPr="00C864FB">
        <w:rPr>
          <w:color w:val="000000"/>
          <w:spacing w:val="4"/>
          <w:sz w:val="24"/>
        </w:rPr>
        <w:t>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w:t>
      </w:r>
      <w:r w:rsidRPr="00C864FB">
        <w:rPr>
          <w:color w:val="000000"/>
          <w:spacing w:val="4"/>
          <w:sz w:val="24"/>
        </w:rPr>
        <w:softHyphen/>
      </w:r>
      <w:r w:rsidRPr="00C864FB">
        <w:rPr>
          <w:color w:val="000000"/>
          <w:spacing w:val="1"/>
          <w:sz w:val="24"/>
        </w:rPr>
        <w:t>ность исполнения Стороной своих обязательств по данному договору.</w:t>
      </w:r>
    </w:p>
    <w:p w:rsidR="007F3741" w:rsidRPr="00C864FB" w:rsidRDefault="007F3741" w:rsidP="007F3741">
      <w:pPr>
        <w:shd w:val="clear" w:color="auto" w:fill="FFFFFF"/>
        <w:tabs>
          <w:tab w:val="left" w:pos="0"/>
        </w:tabs>
        <w:spacing w:line="274" w:lineRule="exact"/>
        <w:ind w:firstLine="437"/>
        <w:jc w:val="both"/>
        <w:rPr>
          <w:color w:val="000000"/>
          <w:spacing w:val="1"/>
          <w:sz w:val="24"/>
        </w:rPr>
      </w:pPr>
      <w:r w:rsidRPr="00C864FB">
        <w:rPr>
          <w:color w:val="000000"/>
          <w:sz w:val="24"/>
        </w:rPr>
        <w:t xml:space="preserve">5.4. Если Сторона не направит или несвоевременно направит извещение, предусмотренное  </w:t>
      </w:r>
      <w:r w:rsidRPr="00C864FB">
        <w:rPr>
          <w:color w:val="000000"/>
          <w:spacing w:val="1"/>
          <w:sz w:val="24"/>
        </w:rPr>
        <w:t>в п.5.3., то она обязана возместить второй Стороне понесенные ей убытки.</w:t>
      </w:r>
    </w:p>
    <w:p w:rsidR="007F3741" w:rsidRPr="00C864FB" w:rsidRDefault="007F3741" w:rsidP="007F3741">
      <w:pPr>
        <w:shd w:val="clear" w:color="auto" w:fill="FFFFFF"/>
        <w:tabs>
          <w:tab w:val="left" w:pos="855"/>
        </w:tabs>
        <w:spacing w:line="274" w:lineRule="exact"/>
        <w:ind w:firstLine="423"/>
        <w:jc w:val="both"/>
        <w:rPr>
          <w:color w:val="000000"/>
          <w:sz w:val="24"/>
        </w:rPr>
      </w:pPr>
      <w:r w:rsidRPr="00C864FB">
        <w:rPr>
          <w:color w:val="000000"/>
          <w:sz w:val="24"/>
        </w:rPr>
        <w:t>5.5. Заказчик вправе в любое время осуществлять контроль за соблюдением Исполнителем положений настоящего Договора. Обнаруженные в ходе проверки нарушения фиксируются в акте, подписываемом представителями Заказчика и Исполнителем. В случае отказа  Исполнителя  от подписания такого акта, он оформляется Заказчиком в одностороннем порядке.</w:t>
      </w:r>
    </w:p>
    <w:p w:rsidR="007F3741" w:rsidRPr="00C864FB" w:rsidRDefault="007F3741" w:rsidP="007F3741">
      <w:pPr>
        <w:shd w:val="clear" w:color="auto" w:fill="FFFFFF"/>
        <w:tabs>
          <w:tab w:val="left" w:pos="0"/>
        </w:tabs>
        <w:spacing w:line="274" w:lineRule="exact"/>
        <w:ind w:firstLine="437"/>
        <w:jc w:val="both"/>
        <w:rPr>
          <w:color w:val="000000"/>
          <w:spacing w:val="1"/>
          <w:sz w:val="24"/>
        </w:rPr>
      </w:pPr>
      <w:r w:rsidRPr="00C864FB">
        <w:rPr>
          <w:color w:val="000000"/>
          <w:spacing w:val="1"/>
          <w:sz w:val="24"/>
        </w:rPr>
        <w:t>5.6.Выявленные в ходе проверок нарушения, отраженные в актах, устраняются Исполнителем  немедленно. О результатах устранения нарушений и иных недостатков Исполнитель   информирует Заказчика  не позднее 5-ти дней со дня составления акта проверки. Все прочие замечания по исполнению сторонами условий договора оформляются письменно в форме претензий, ответ, на которые стороны должны представлять не позднее 30 дней с момента их получения.</w:t>
      </w:r>
    </w:p>
    <w:p w:rsidR="007F3741" w:rsidRPr="00C864FB" w:rsidRDefault="007F3741" w:rsidP="007F3741">
      <w:pPr>
        <w:shd w:val="clear" w:color="auto" w:fill="FFFFFF"/>
        <w:tabs>
          <w:tab w:val="left" w:pos="0"/>
        </w:tabs>
        <w:spacing w:line="274" w:lineRule="exact"/>
        <w:ind w:firstLine="437"/>
        <w:jc w:val="both"/>
        <w:rPr>
          <w:color w:val="000000"/>
          <w:spacing w:val="1"/>
          <w:sz w:val="24"/>
        </w:rPr>
      </w:pPr>
      <w:r w:rsidRPr="00C864FB">
        <w:rPr>
          <w:color w:val="000000"/>
          <w:spacing w:val="1"/>
          <w:sz w:val="24"/>
        </w:rPr>
        <w:t xml:space="preserve">5.7. Стороны назначают ответственных представителей для оперативного решения вопросов, возникающих в ходе исполнения настоящего договора: </w:t>
      </w:r>
    </w:p>
    <w:p w:rsidR="007F3741" w:rsidRPr="00923A57" w:rsidRDefault="007F3741" w:rsidP="007F3741">
      <w:pPr>
        <w:shd w:val="clear" w:color="auto" w:fill="FFFFFF"/>
        <w:tabs>
          <w:tab w:val="left" w:pos="0"/>
        </w:tabs>
        <w:spacing w:line="274" w:lineRule="exact"/>
        <w:ind w:firstLine="437"/>
        <w:jc w:val="both"/>
        <w:rPr>
          <w:spacing w:val="1"/>
          <w:sz w:val="24"/>
        </w:rPr>
      </w:pPr>
      <w:r w:rsidRPr="00C864FB">
        <w:rPr>
          <w:color w:val="000000"/>
          <w:spacing w:val="1"/>
          <w:sz w:val="24"/>
        </w:rPr>
        <w:t xml:space="preserve">от Исполнителя  - </w:t>
      </w:r>
    </w:p>
    <w:p w:rsidR="007F3741" w:rsidRPr="00C864FB" w:rsidRDefault="007F3741" w:rsidP="007F3741">
      <w:pPr>
        <w:shd w:val="clear" w:color="auto" w:fill="FFFFFF"/>
        <w:tabs>
          <w:tab w:val="left" w:pos="0"/>
        </w:tabs>
        <w:spacing w:line="274" w:lineRule="exact"/>
        <w:ind w:firstLine="437"/>
        <w:jc w:val="both"/>
        <w:rPr>
          <w:color w:val="000000"/>
          <w:spacing w:val="1"/>
          <w:sz w:val="24"/>
        </w:rPr>
      </w:pPr>
      <w:r w:rsidRPr="00C864FB">
        <w:rPr>
          <w:color w:val="000000"/>
          <w:spacing w:val="1"/>
          <w:sz w:val="24"/>
        </w:rPr>
        <w:t xml:space="preserve">от Заказчика </w:t>
      </w:r>
      <w:r>
        <w:rPr>
          <w:color w:val="000000"/>
          <w:spacing w:val="1"/>
          <w:sz w:val="24"/>
        </w:rPr>
        <w:t>–</w:t>
      </w:r>
      <w:r w:rsidRPr="00C864FB">
        <w:rPr>
          <w:color w:val="000000"/>
          <w:spacing w:val="1"/>
          <w:sz w:val="24"/>
        </w:rPr>
        <w:t xml:space="preserve"> </w:t>
      </w:r>
      <w:r w:rsidRPr="00A63408">
        <w:rPr>
          <w:color w:val="000000"/>
          <w:spacing w:val="1"/>
          <w:sz w:val="24"/>
        </w:rPr>
        <w:t xml:space="preserve">заместитель директора по общим вопросам – </w:t>
      </w:r>
      <w:r>
        <w:rPr>
          <w:color w:val="000000"/>
          <w:spacing w:val="1"/>
          <w:sz w:val="24"/>
        </w:rPr>
        <w:t>начальник отдела по социальным вопросам Мышкин Олег Юрьевич</w:t>
      </w:r>
      <w:r w:rsidRPr="00A63408">
        <w:rPr>
          <w:color w:val="000000"/>
          <w:spacing w:val="1"/>
          <w:sz w:val="24"/>
        </w:rPr>
        <w:t>.</w:t>
      </w:r>
    </w:p>
    <w:p w:rsidR="007F3741" w:rsidRPr="00C864FB" w:rsidRDefault="007F3741" w:rsidP="007F3741">
      <w:pPr>
        <w:shd w:val="clear" w:color="auto" w:fill="FFFFFF"/>
        <w:tabs>
          <w:tab w:val="left" w:pos="0"/>
        </w:tabs>
        <w:spacing w:line="274" w:lineRule="exact"/>
        <w:ind w:firstLine="437"/>
        <w:jc w:val="both"/>
        <w:rPr>
          <w:color w:val="000000"/>
          <w:spacing w:val="1"/>
          <w:sz w:val="24"/>
        </w:rPr>
      </w:pPr>
      <w:r w:rsidRPr="00C864FB">
        <w:rPr>
          <w:color w:val="000000"/>
          <w:spacing w:val="1"/>
          <w:sz w:val="24"/>
        </w:rPr>
        <w:t>О смене ответственных представителей стороны обязуются извещать друг друга в срок не позднее 3 (трех) рабочих дней.</w:t>
      </w:r>
    </w:p>
    <w:p w:rsidR="007F3741" w:rsidRPr="00C864FB" w:rsidRDefault="007F3741" w:rsidP="007F3741">
      <w:pPr>
        <w:shd w:val="clear" w:color="auto" w:fill="FFFFFF"/>
        <w:tabs>
          <w:tab w:val="left" w:pos="0"/>
        </w:tabs>
        <w:spacing w:line="274" w:lineRule="exact"/>
        <w:ind w:firstLine="437"/>
        <w:jc w:val="both"/>
        <w:rPr>
          <w:color w:val="000000"/>
          <w:spacing w:val="1"/>
          <w:sz w:val="24"/>
        </w:rPr>
      </w:pPr>
      <w:r w:rsidRPr="00C864FB">
        <w:rPr>
          <w:color w:val="000000"/>
          <w:spacing w:val="1"/>
          <w:sz w:val="24"/>
        </w:rPr>
        <w:t>5.8. В случае нарушения Исполнителем требований пункта 2.2-2.</w:t>
      </w:r>
      <w:r w:rsidRPr="00494F6F">
        <w:rPr>
          <w:color w:val="000000"/>
          <w:spacing w:val="1"/>
          <w:sz w:val="24"/>
        </w:rPr>
        <w:t>5</w:t>
      </w:r>
      <w:r w:rsidRPr="00C864FB">
        <w:rPr>
          <w:color w:val="000000"/>
          <w:spacing w:val="1"/>
          <w:sz w:val="24"/>
        </w:rPr>
        <w:t xml:space="preserve"> настоящего договора Исполнитель обязуется в течение 5 дней со дня требования Заказчика уплатить Заказчику штраф в размере </w:t>
      </w:r>
      <w:r w:rsidRPr="0034226D">
        <w:rPr>
          <w:color w:val="000000"/>
          <w:spacing w:val="1"/>
          <w:sz w:val="24"/>
        </w:rPr>
        <w:t>1</w:t>
      </w:r>
      <w:r w:rsidRPr="00C864FB">
        <w:rPr>
          <w:color w:val="000000"/>
          <w:spacing w:val="1"/>
          <w:sz w:val="24"/>
        </w:rPr>
        <w:t>0 000 рублей за каждое допущенное нарушение.</w:t>
      </w:r>
    </w:p>
    <w:p w:rsidR="007F3741" w:rsidRPr="00C864FB" w:rsidRDefault="007F3741" w:rsidP="007F3741">
      <w:pPr>
        <w:shd w:val="clear" w:color="auto" w:fill="FFFFFF"/>
        <w:tabs>
          <w:tab w:val="left" w:pos="0"/>
        </w:tabs>
        <w:spacing w:line="274" w:lineRule="exact"/>
        <w:ind w:firstLine="437"/>
        <w:jc w:val="both"/>
        <w:rPr>
          <w:color w:val="000000"/>
          <w:spacing w:val="1"/>
          <w:sz w:val="24"/>
        </w:rPr>
      </w:pPr>
      <w:r w:rsidRPr="00C864FB">
        <w:rPr>
          <w:color w:val="000000"/>
          <w:spacing w:val="1"/>
          <w:sz w:val="24"/>
        </w:rPr>
        <w:t>5.9.</w:t>
      </w:r>
      <w:r w:rsidRPr="00C864FB">
        <w:t xml:space="preserve">  </w:t>
      </w:r>
      <w:r w:rsidRPr="00C864FB">
        <w:rPr>
          <w:color w:val="000000"/>
          <w:spacing w:val="1"/>
          <w:sz w:val="24"/>
        </w:rPr>
        <w:t>В случае нарушения Исполнителем требований пункта 2.2</w:t>
      </w:r>
      <w:r>
        <w:rPr>
          <w:color w:val="000000"/>
          <w:spacing w:val="1"/>
          <w:sz w:val="24"/>
        </w:rPr>
        <w:t>3.</w:t>
      </w:r>
      <w:r w:rsidRPr="00494F6F">
        <w:rPr>
          <w:color w:val="000000"/>
          <w:spacing w:val="1"/>
          <w:sz w:val="24"/>
        </w:rPr>
        <w:t>2</w:t>
      </w:r>
      <w:r w:rsidRPr="00C864FB">
        <w:rPr>
          <w:color w:val="000000"/>
          <w:spacing w:val="1"/>
          <w:sz w:val="24"/>
        </w:rPr>
        <w:t xml:space="preserve"> настоящего договора Исполнитель обязуется в течение 5 дней со дня требования Заказчика уплатить Заказчику штраф в размере </w:t>
      </w:r>
      <w:r>
        <w:rPr>
          <w:color w:val="000000"/>
          <w:spacing w:val="1"/>
          <w:sz w:val="24"/>
        </w:rPr>
        <w:t>3</w:t>
      </w:r>
      <w:r w:rsidRPr="00C864FB">
        <w:rPr>
          <w:color w:val="000000"/>
          <w:spacing w:val="1"/>
          <w:sz w:val="24"/>
        </w:rPr>
        <w:t>0 000 рублей за каждое допущенное нарушение.</w:t>
      </w:r>
    </w:p>
    <w:p w:rsidR="007F3741" w:rsidRDefault="007F3741" w:rsidP="007F3741">
      <w:pPr>
        <w:shd w:val="clear" w:color="auto" w:fill="FFFFFF"/>
        <w:tabs>
          <w:tab w:val="left" w:pos="0"/>
        </w:tabs>
        <w:spacing w:line="274" w:lineRule="exact"/>
        <w:ind w:firstLine="437"/>
        <w:jc w:val="both"/>
        <w:rPr>
          <w:color w:val="000000"/>
          <w:spacing w:val="1"/>
          <w:sz w:val="24"/>
        </w:rPr>
      </w:pPr>
      <w:r w:rsidRPr="00C864FB">
        <w:rPr>
          <w:color w:val="000000"/>
          <w:spacing w:val="1"/>
          <w:sz w:val="24"/>
        </w:rPr>
        <w:t>5.10. В случае нарушения работником Исполнителя Положения о пропускном и внутриобьектовом режимах на территории открытого акционерного общества «Славнефть-ЯНОС», выразившего в появлении на территории Заказчика в состоянии алкогольного, наркотического или иного токсического опьянения, Исполнитель  выплачи</w:t>
      </w:r>
      <w:r>
        <w:rPr>
          <w:color w:val="000000"/>
          <w:spacing w:val="1"/>
          <w:sz w:val="24"/>
        </w:rPr>
        <w:t xml:space="preserve">вает Заказчику штраф в размере </w:t>
      </w:r>
      <w:r w:rsidRPr="0034096C">
        <w:rPr>
          <w:color w:val="000000"/>
          <w:spacing w:val="1"/>
          <w:sz w:val="24"/>
        </w:rPr>
        <w:t>100</w:t>
      </w:r>
      <w:r w:rsidRPr="00C864FB">
        <w:rPr>
          <w:color w:val="000000"/>
          <w:spacing w:val="1"/>
          <w:sz w:val="24"/>
        </w:rPr>
        <w:t> 000 рублей за каждый такой установленный факт. В случае совершения нарушения группой лиц сумма</w:t>
      </w:r>
      <w:r>
        <w:rPr>
          <w:color w:val="000000"/>
          <w:spacing w:val="1"/>
          <w:sz w:val="24"/>
        </w:rPr>
        <w:t xml:space="preserve"> штраф составляет </w:t>
      </w:r>
      <w:r w:rsidRPr="0034096C">
        <w:rPr>
          <w:color w:val="000000"/>
          <w:spacing w:val="1"/>
          <w:sz w:val="24"/>
        </w:rPr>
        <w:t>2</w:t>
      </w:r>
      <w:r w:rsidRPr="00C864FB">
        <w:rPr>
          <w:color w:val="000000"/>
          <w:spacing w:val="1"/>
          <w:sz w:val="24"/>
        </w:rPr>
        <w:t>00 000 рублей.</w:t>
      </w:r>
    </w:p>
    <w:p w:rsidR="0055006C" w:rsidRDefault="0055006C" w:rsidP="007F3741">
      <w:pPr>
        <w:shd w:val="clear" w:color="auto" w:fill="FFFFFF"/>
        <w:spacing w:before="192"/>
        <w:ind w:left="182"/>
        <w:jc w:val="center"/>
        <w:rPr>
          <w:b/>
          <w:color w:val="000000"/>
          <w:spacing w:val="7"/>
          <w:sz w:val="24"/>
        </w:rPr>
      </w:pPr>
    </w:p>
    <w:p w:rsidR="007F3741" w:rsidRPr="00FB4642" w:rsidRDefault="007F3741" w:rsidP="007F3741">
      <w:pPr>
        <w:shd w:val="clear" w:color="auto" w:fill="FFFFFF"/>
        <w:spacing w:before="192"/>
        <w:ind w:left="182"/>
        <w:jc w:val="center"/>
        <w:rPr>
          <w:b/>
          <w:color w:val="000000"/>
          <w:spacing w:val="7"/>
          <w:sz w:val="24"/>
        </w:rPr>
      </w:pPr>
      <w:r w:rsidRPr="00FB4642">
        <w:rPr>
          <w:b/>
          <w:color w:val="000000"/>
          <w:spacing w:val="7"/>
          <w:sz w:val="24"/>
        </w:rPr>
        <w:t>6. Разрешение споров</w:t>
      </w:r>
    </w:p>
    <w:p w:rsidR="007F3741" w:rsidRPr="00FB4642" w:rsidRDefault="007F3741" w:rsidP="007F3741">
      <w:pPr>
        <w:shd w:val="clear" w:color="auto" w:fill="FFFFFF"/>
        <w:spacing w:before="154" w:line="259" w:lineRule="exact"/>
        <w:ind w:left="14" w:right="34" w:firstLine="461"/>
        <w:jc w:val="both"/>
        <w:rPr>
          <w:color w:val="000000"/>
          <w:spacing w:val="-1"/>
          <w:sz w:val="24"/>
        </w:rPr>
      </w:pPr>
      <w:r w:rsidRPr="00AE0FFF">
        <w:rPr>
          <w:color w:val="000000"/>
          <w:sz w:val="24"/>
        </w:rPr>
        <w:t>6.1. Все споры и разногласия по настоящему договору разрешаются сторонами в порядке добровольного урегулирования, путем переговоров.</w:t>
      </w:r>
      <w:r>
        <w:rPr>
          <w:color w:val="000000"/>
          <w:sz w:val="24"/>
        </w:rPr>
        <w:t xml:space="preserve"> </w:t>
      </w:r>
      <w:r w:rsidRPr="00AE0FFF">
        <w:rPr>
          <w:color w:val="000000"/>
          <w:sz w:val="24"/>
        </w:rPr>
        <w:t>Срок рассмотрения претензии 30 календарных дней. Не урегулированные в процессе перего</w:t>
      </w:r>
      <w:r w:rsidRPr="00AE0FFF">
        <w:rPr>
          <w:color w:val="000000"/>
          <w:sz w:val="24"/>
        </w:rPr>
        <w:softHyphen/>
      </w:r>
      <w:r w:rsidRPr="00AE0FFF">
        <w:rPr>
          <w:color w:val="000000"/>
          <w:spacing w:val="-1"/>
          <w:sz w:val="24"/>
        </w:rPr>
        <w:t>воров разногласия, разрешаются в установленном законом порядке, Арбитражным судом Яро</w:t>
      </w:r>
      <w:r w:rsidRPr="00AE0FFF">
        <w:rPr>
          <w:color w:val="000000"/>
          <w:spacing w:val="-1"/>
          <w:sz w:val="24"/>
        </w:rPr>
        <w:softHyphen/>
        <w:t>славской области.</w:t>
      </w:r>
      <w:r>
        <w:rPr>
          <w:color w:val="000000"/>
          <w:spacing w:val="-1"/>
          <w:sz w:val="24"/>
        </w:rPr>
        <w:t xml:space="preserve"> </w:t>
      </w:r>
    </w:p>
    <w:p w:rsidR="0055006C" w:rsidRDefault="0055006C" w:rsidP="007F3741">
      <w:pPr>
        <w:shd w:val="clear" w:color="auto" w:fill="FFFFFF"/>
        <w:tabs>
          <w:tab w:val="left" w:pos="1000"/>
        </w:tabs>
        <w:spacing w:line="254" w:lineRule="exact"/>
        <w:ind w:left="14" w:firstLine="461"/>
        <w:jc w:val="center"/>
        <w:rPr>
          <w:b/>
          <w:color w:val="000000"/>
          <w:spacing w:val="-9"/>
          <w:sz w:val="24"/>
        </w:rPr>
      </w:pPr>
    </w:p>
    <w:p w:rsidR="007F3741" w:rsidRPr="00FB4642" w:rsidRDefault="007F3741" w:rsidP="007F3741">
      <w:pPr>
        <w:shd w:val="clear" w:color="auto" w:fill="FFFFFF"/>
        <w:tabs>
          <w:tab w:val="left" w:pos="1000"/>
        </w:tabs>
        <w:spacing w:line="254" w:lineRule="exact"/>
        <w:ind w:left="14" w:firstLine="461"/>
        <w:jc w:val="center"/>
        <w:rPr>
          <w:b/>
          <w:bCs/>
          <w:color w:val="000000"/>
          <w:spacing w:val="9"/>
          <w:sz w:val="24"/>
        </w:rPr>
      </w:pPr>
      <w:r>
        <w:rPr>
          <w:b/>
          <w:color w:val="000000"/>
          <w:spacing w:val="-9"/>
          <w:sz w:val="24"/>
        </w:rPr>
        <w:t>7</w:t>
      </w:r>
      <w:r w:rsidRPr="00FB4642">
        <w:rPr>
          <w:b/>
          <w:bCs/>
          <w:color w:val="000000"/>
          <w:spacing w:val="-9"/>
          <w:sz w:val="24"/>
        </w:rPr>
        <w:t xml:space="preserve">. </w:t>
      </w:r>
      <w:r w:rsidRPr="00FB4642">
        <w:rPr>
          <w:b/>
          <w:bCs/>
          <w:color w:val="000000"/>
          <w:sz w:val="24"/>
        </w:rPr>
        <w:t xml:space="preserve"> </w:t>
      </w:r>
      <w:r w:rsidRPr="00FB4642">
        <w:rPr>
          <w:b/>
          <w:bCs/>
          <w:color w:val="000000"/>
          <w:spacing w:val="9"/>
          <w:sz w:val="24"/>
        </w:rPr>
        <w:t>Конфиденциальность</w:t>
      </w:r>
    </w:p>
    <w:p w:rsidR="007F3741" w:rsidRPr="00FB4642" w:rsidRDefault="007F3741" w:rsidP="007F3741">
      <w:pPr>
        <w:shd w:val="clear" w:color="auto" w:fill="FFFFFF"/>
        <w:tabs>
          <w:tab w:val="left" w:pos="426"/>
        </w:tabs>
        <w:spacing w:before="158"/>
        <w:ind w:firstLine="426"/>
        <w:jc w:val="both"/>
        <w:rPr>
          <w:color w:val="000000"/>
          <w:spacing w:val="1"/>
          <w:sz w:val="24"/>
        </w:rPr>
      </w:pPr>
      <w:r>
        <w:rPr>
          <w:color w:val="000000"/>
          <w:spacing w:val="1"/>
          <w:sz w:val="24"/>
        </w:rPr>
        <w:t xml:space="preserve">7.1. </w:t>
      </w:r>
      <w:r w:rsidRPr="00FB4642">
        <w:rPr>
          <w:color w:val="000000"/>
          <w:spacing w:val="1"/>
          <w:sz w:val="24"/>
        </w:rPr>
        <w:t>Настоящий договор составлен в двух экземплярах, имеющих равную юридическую</w:t>
      </w:r>
      <w:r w:rsidRPr="00FB4642">
        <w:rPr>
          <w:color w:val="000000"/>
          <w:spacing w:val="1"/>
          <w:sz w:val="24"/>
        </w:rPr>
        <w:br/>
        <w:t>силу, по одному для каждой из Сторон.</w:t>
      </w:r>
    </w:p>
    <w:p w:rsidR="007F3741" w:rsidRPr="00FB4642" w:rsidRDefault="007F3741" w:rsidP="007F3741">
      <w:pPr>
        <w:shd w:val="clear" w:color="auto" w:fill="FFFFFF"/>
        <w:tabs>
          <w:tab w:val="left" w:pos="1141"/>
        </w:tabs>
        <w:ind w:firstLine="426"/>
        <w:jc w:val="both"/>
        <w:rPr>
          <w:color w:val="000000"/>
          <w:sz w:val="24"/>
        </w:rPr>
      </w:pPr>
      <w:r>
        <w:rPr>
          <w:color w:val="000000"/>
          <w:sz w:val="24"/>
        </w:rPr>
        <w:t xml:space="preserve">7.2. </w:t>
      </w:r>
      <w:r w:rsidRPr="00FB4642">
        <w:rPr>
          <w:color w:val="000000"/>
          <w:sz w:val="24"/>
        </w:rPr>
        <w:t>Условия настоящего договора, любая информация, документация и другие материа</w:t>
      </w:r>
      <w:r>
        <w:rPr>
          <w:color w:val="000000"/>
          <w:sz w:val="24"/>
        </w:rPr>
        <w:t>-</w:t>
      </w:r>
      <w:r w:rsidRPr="00FB4642">
        <w:rPr>
          <w:color w:val="000000"/>
          <w:sz w:val="24"/>
        </w:rPr>
        <w:softHyphen/>
      </w:r>
      <w:r w:rsidRPr="00FB4642">
        <w:rPr>
          <w:color w:val="000000"/>
          <w:sz w:val="24"/>
        </w:rPr>
        <w:br/>
        <w:t>лы, полученные одной Стороной в ходе исполнения настоящего договора или при содействии</w:t>
      </w:r>
      <w:r w:rsidRPr="00FB4642">
        <w:rPr>
          <w:color w:val="000000"/>
          <w:sz w:val="24"/>
        </w:rPr>
        <w:br/>
        <w:t>другой Стороны, за исключением информации, опубликованной СМИ или информации, кото</w:t>
      </w:r>
      <w:r>
        <w:rPr>
          <w:color w:val="000000"/>
          <w:sz w:val="24"/>
        </w:rPr>
        <w:t>-</w:t>
      </w:r>
      <w:r w:rsidRPr="00FB4642">
        <w:rPr>
          <w:color w:val="000000"/>
          <w:sz w:val="24"/>
        </w:rPr>
        <w:softHyphen/>
      </w:r>
      <w:r w:rsidRPr="00FB4642">
        <w:rPr>
          <w:color w:val="000000"/>
          <w:sz w:val="24"/>
        </w:rPr>
        <w:br/>
      </w:r>
      <w:r w:rsidRPr="00FB4642">
        <w:rPr>
          <w:color w:val="000000"/>
          <w:spacing w:val="1"/>
          <w:sz w:val="24"/>
        </w:rPr>
        <w:t xml:space="preserve">рая не может являться в соответствии с законодательством РФ коммерческой тайной    </w:t>
      </w:r>
    </w:p>
    <w:p w:rsidR="007F3741" w:rsidRPr="00FB4642" w:rsidRDefault="007F3741" w:rsidP="007F3741">
      <w:pPr>
        <w:shd w:val="clear" w:color="auto" w:fill="FFFFFF"/>
        <w:tabs>
          <w:tab w:val="left" w:pos="1141"/>
        </w:tabs>
        <w:jc w:val="both"/>
        <w:rPr>
          <w:color w:val="000000"/>
          <w:sz w:val="24"/>
        </w:rPr>
      </w:pPr>
      <w:r w:rsidRPr="00FB4642">
        <w:rPr>
          <w:color w:val="000000"/>
          <w:spacing w:val="1"/>
          <w:sz w:val="24"/>
        </w:rPr>
        <w:t>(в част</w:t>
      </w:r>
      <w:r w:rsidRPr="00FB4642">
        <w:rPr>
          <w:color w:val="000000"/>
          <w:spacing w:val="1"/>
          <w:sz w:val="24"/>
        </w:rPr>
        <w:softHyphen/>
      </w:r>
      <w:r w:rsidRPr="00FB4642">
        <w:rPr>
          <w:color w:val="000000"/>
          <w:spacing w:val="2"/>
          <w:sz w:val="24"/>
        </w:rPr>
        <w:t>ности информация о судебных арбитражных делах), признается конфиденциальной. Конфиденциальная информация не подлежит опубликованию, передаче третьим лицам или разгла</w:t>
      </w:r>
      <w:r w:rsidRPr="00FB4642">
        <w:rPr>
          <w:color w:val="000000"/>
          <w:sz w:val="24"/>
        </w:rPr>
        <w:t>шению иным способом одной Стороной без согласия другой Стороны.</w:t>
      </w:r>
    </w:p>
    <w:p w:rsidR="007F3741" w:rsidRPr="00FB4642" w:rsidRDefault="007F3741" w:rsidP="007F3741">
      <w:pPr>
        <w:shd w:val="clear" w:color="auto" w:fill="FFFFFF"/>
        <w:tabs>
          <w:tab w:val="left" w:pos="1141"/>
        </w:tabs>
        <w:ind w:left="561" w:hanging="135"/>
        <w:jc w:val="both"/>
        <w:rPr>
          <w:color w:val="000000"/>
          <w:sz w:val="24"/>
        </w:rPr>
      </w:pPr>
      <w:r>
        <w:rPr>
          <w:color w:val="000000"/>
          <w:sz w:val="24"/>
        </w:rPr>
        <w:t xml:space="preserve">7.3. </w:t>
      </w:r>
      <w:r w:rsidRPr="00FB4642">
        <w:rPr>
          <w:color w:val="000000"/>
          <w:sz w:val="24"/>
        </w:rPr>
        <w:t xml:space="preserve">Стороны принимают все необходимые меры для предотвращения разглашения </w:t>
      </w:r>
    </w:p>
    <w:p w:rsidR="007F3741" w:rsidRPr="00FB4642" w:rsidRDefault="007F3741" w:rsidP="007F3741">
      <w:pPr>
        <w:shd w:val="clear" w:color="auto" w:fill="FFFFFF"/>
        <w:tabs>
          <w:tab w:val="left" w:pos="1141"/>
        </w:tabs>
        <w:jc w:val="both"/>
        <w:rPr>
          <w:color w:val="000000"/>
          <w:sz w:val="24"/>
        </w:rPr>
      </w:pPr>
      <w:r w:rsidRPr="00FB4642">
        <w:rPr>
          <w:color w:val="000000"/>
          <w:sz w:val="24"/>
        </w:rPr>
        <w:t>кон</w:t>
      </w:r>
      <w:r w:rsidRPr="00FB4642">
        <w:rPr>
          <w:color w:val="000000"/>
          <w:spacing w:val="2"/>
          <w:sz w:val="24"/>
        </w:rPr>
        <w:t xml:space="preserve">фиденциальной информации или ознакомления с ней третьих лиц без согласия на то каждой </w:t>
      </w:r>
      <w:r w:rsidRPr="00FB4642">
        <w:rPr>
          <w:color w:val="000000"/>
          <w:sz w:val="24"/>
        </w:rPr>
        <w:t>Стороны. С конфиденциальной информацией могут быть ознакомлены только те сотрудники, которые непосредственно связаны с исполнением договора.</w:t>
      </w:r>
    </w:p>
    <w:p w:rsidR="0055006C" w:rsidRDefault="0055006C" w:rsidP="007F3741">
      <w:pPr>
        <w:shd w:val="clear" w:color="auto" w:fill="FFFFFF"/>
        <w:tabs>
          <w:tab w:val="left" w:pos="31680"/>
        </w:tabs>
        <w:ind w:left="3610"/>
        <w:rPr>
          <w:b/>
          <w:color w:val="000000"/>
          <w:spacing w:val="-6"/>
          <w:sz w:val="24"/>
        </w:rPr>
      </w:pPr>
    </w:p>
    <w:p w:rsidR="007F3741" w:rsidRDefault="007F3741" w:rsidP="007F3741">
      <w:pPr>
        <w:shd w:val="clear" w:color="auto" w:fill="FFFFFF"/>
        <w:tabs>
          <w:tab w:val="left" w:pos="31680"/>
        </w:tabs>
        <w:ind w:left="3610"/>
        <w:rPr>
          <w:b/>
          <w:color w:val="000000"/>
          <w:spacing w:val="3"/>
          <w:sz w:val="24"/>
        </w:rPr>
      </w:pPr>
      <w:r>
        <w:rPr>
          <w:b/>
          <w:color w:val="000000"/>
          <w:spacing w:val="-6"/>
          <w:sz w:val="24"/>
        </w:rPr>
        <w:t>8</w:t>
      </w:r>
      <w:r w:rsidRPr="00FB4642">
        <w:rPr>
          <w:b/>
          <w:color w:val="000000"/>
          <w:spacing w:val="-6"/>
          <w:sz w:val="24"/>
        </w:rPr>
        <w:t xml:space="preserve">. </w:t>
      </w:r>
      <w:r w:rsidRPr="00FB4642">
        <w:rPr>
          <w:b/>
          <w:bCs/>
          <w:color w:val="000000"/>
          <w:spacing w:val="3"/>
          <w:sz w:val="24"/>
        </w:rPr>
        <w:t xml:space="preserve">Особые </w:t>
      </w:r>
      <w:r w:rsidRPr="00FB4642">
        <w:rPr>
          <w:b/>
          <w:color w:val="000000"/>
          <w:spacing w:val="3"/>
          <w:sz w:val="24"/>
        </w:rPr>
        <w:t>условия</w:t>
      </w:r>
    </w:p>
    <w:p w:rsidR="007F3741" w:rsidRPr="00FB4642" w:rsidRDefault="007F3741" w:rsidP="007F3741">
      <w:pPr>
        <w:shd w:val="clear" w:color="auto" w:fill="FFFFFF"/>
        <w:tabs>
          <w:tab w:val="left" w:pos="1013"/>
        </w:tabs>
        <w:jc w:val="both"/>
        <w:rPr>
          <w:color w:val="000000"/>
          <w:sz w:val="24"/>
        </w:rPr>
      </w:pPr>
      <w:r>
        <w:rPr>
          <w:color w:val="000000"/>
          <w:spacing w:val="6"/>
          <w:sz w:val="24"/>
        </w:rPr>
        <w:t xml:space="preserve">         8.1. Настоящий договор может быть расторгнут досрочно, путем письменного уведомления не позднее, чем за 30 дней до даты предполагаемого расторжения с оформлением </w:t>
      </w:r>
      <w:r w:rsidRPr="00FB4642">
        <w:rPr>
          <w:color w:val="000000"/>
          <w:spacing w:val="-1"/>
          <w:sz w:val="24"/>
        </w:rPr>
        <w:t>окончательн</w:t>
      </w:r>
      <w:r>
        <w:rPr>
          <w:color w:val="000000"/>
          <w:spacing w:val="-1"/>
          <w:sz w:val="24"/>
        </w:rPr>
        <w:t>ого</w:t>
      </w:r>
      <w:r w:rsidRPr="00FB4642">
        <w:rPr>
          <w:color w:val="000000"/>
          <w:spacing w:val="-1"/>
          <w:sz w:val="24"/>
        </w:rPr>
        <w:t xml:space="preserve"> акт сверки и соглашени</w:t>
      </w:r>
      <w:r>
        <w:rPr>
          <w:color w:val="000000"/>
          <w:spacing w:val="-1"/>
          <w:sz w:val="24"/>
        </w:rPr>
        <w:t xml:space="preserve">я </w:t>
      </w:r>
      <w:r w:rsidRPr="00FB4642">
        <w:rPr>
          <w:color w:val="000000"/>
          <w:spacing w:val="-1"/>
          <w:sz w:val="24"/>
        </w:rPr>
        <w:t>о закрытии договора с обязательным указанием факта</w:t>
      </w:r>
      <w:r>
        <w:rPr>
          <w:color w:val="000000"/>
          <w:spacing w:val="-1"/>
          <w:sz w:val="24"/>
        </w:rPr>
        <w:t xml:space="preserve"> </w:t>
      </w:r>
      <w:r w:rsidRPr="00FB4642">
        <w:rPr>
          <w:color w:val="000000"/>
          <w:sz w:val="24"/>
        </w:rPr>
        <w:t>выполнения обеими сторонами всех условий договора.</w:t>
      </w:r>
    </w:p>
    <w:p w:rsidR="007F3741" w:rsidRPr="00FB4642" w:rsidRDefault="007F3741" w:rsidP="007F3741">
      <w:pPr>
        <w:shd w:val="clear" w:color="auto" w:fill="FFFFFF"/>
        <w:tabs>
          <w:tab w:val="left" w:pos="1013"/>
        </w:tabs>
        <w:spacing w:line="278" w:lineRule="exact"/>
        <w:ind w:firstLine="581"/>
        <w:jc w:val="both"/>
        <w:rPr>
          <w:color w:val="000000"/>
          <w:sz w:val="24"/>
        </w:rPr>
      </w:pPr>
      <w:r>
        <w:rPr>
          <w:color w:val="000000"/>
          <w:spacing w:val="-1"/>
          <w:sz w:val="24"/>
        </w:rPr>
        <w:t xml:space="preserve">8.2. </w:t>
      </w:r>
      <w:r w:rsidRPr="00FB4642">
        <w:rPr>
          <w:color w:val="000000"/>
          <w:spacing w:val="-1"/>
          <w:sz w:val="24"/>
        </w:rPr>
        <w:t>Все платежно-расчетные документы должны содержать ссылку на регистрационный</w:t>
      </w:r>
      <w:r w:rsidRPr="00FB4642">
        <w:rPr>
          <w:color w:val="000000"/>
          <w:spacing w:val="-1"/>
          <w:sz w:val="24"/>
        </w:rPr>
        <w:br/>
      </w:r>
      <w:r w:rsidRPr="00FB4642">
        <w:rPr>
          <w:color w:val="000000"/>
          <w:spacing w:val="1"/>
          <w:sz w:val="24"/>
        </w:rPr>
        <w:t>номер договора, присвоенный при регистрации Заказчиком</w:t>
      </w:r>
      <w:r>
        <w:rPr>
          <w:color w:val="000000"/>
          <w:spacing w:val="1"/>
          <w:sz w:val="24"/>
        </w:rPr>
        <w:t>,</w:t>
      </w:r>
      <w:r w:rsidRPr="00FB4642">
        <w:rPr>
          <w:color w:val="000000"/>
          <w:spacing w:val="1"/>
          <w:sz w:val="24"/>
        </w:rPr>
        <w:t xml:space="preserve"> в соответствии с которым </w:t>
      </w:r>
      <w:r>
        <w:rPr>
          <w:color w:val="000000"/>
          <w:spacing w:val="1"/>
          <w:sz w:val="24"/>
        </w:rPr>
        <w:t xml:space="preserve"> проводится</w:t>
      </w:r>
      <w:r w:rsidRPr="00FB4642">
        <w:rPr>
          <w:color w:val="000000"/>
          <w:sz w:val="24"/>
        </w:rPr>
        <w:t xml:space="preserve"> хозяйственная операция.</w:t>
      </w:r>
    </w:p>
    <w:p w:rsidR="007F3741" w:rsidRPr="00FB4642" w:rsidRDefault="007F3741" w:rsidP="007F3741">
      <w:pPr>
        <w:shd w:val="clear" w:color="auto" w:fill="FFFFFF"/>
        <w:tabs>
          <w:tab w:val="left" w:pos="1013"/>
        </w:tabs>
        <w:spacing w:line="278" w:lineRule="exact"/>
        <w:ind w:firstLine="581"/>
        <w:jc w:val="both"/>
        <w:rPr>
          <w:color w:val="000000"/>
          <w:sz w:val="24"/>
        </w:rPr>
      </w:pPr>
      <w:r>
        <w:rPr>
          <w:color w:val="000000"/>
          <w:sz w:val="24"/>
        </w:rPr>
        <w:t xml:space="preserve">8.3. </w:t>
      </w:r>
      <w:r w:rsidRPr="00FB4642">
        <w:rPr>
          <w:color w:val="000000"/>
          <w:sz w:val="24"/>
        </w:rPr>
        <w:t>При исполнении обязательств по договору</w:t>
      </w:r>
      <w:r>
        <w:rPr>
          <w:color w:val="000000"/>
          <w:sz w:val="24"/>
        </w:rPr>
        <w:t>,</w:t>
      </w:r>
      <w:r w:rsidRPr="00FB4642">
        <w:rPr>
          <w:color w:val="000000"/>
          <w:sz w:val="24"/>
        </w:rPr>
        <w:t xml:space="preserve">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F3741" w:rsidRPr="007F3741" w:rsidRDefault="007F3741" w:rsidP="007F3741">
      <w:pPr>
        <w:shd w:val="clear" w:color="auto" w:fill="FFFFFF"/>
        <w:tabs>
          <w:tab w:val="left" w:pos="1013"/>
        </w:tabs>
        <w:spacing w:line="278" w:lineRule="exact"/>
        <w:ind w:firstLine="581"/>
        <w:jc w:val="both"/>
        <w:rPr>
          <w:color w:val="000000"/>
          <w:sz w:val="24"/>
        </w:rPr>
      </w:pPr>
      <w:r w:rsidRPr="00FB4642">
        <w:rPr>
          <w:color w:val="000000"/>
          <w:sz w:val="24"/>
        </w:rPr>
        <w:t xml:space="preserve"> При исполнении своих обязательств по договору стороны, их аффилированные</w:t>
      </w:r>
      <w:r w:rsidRPr="00FB4642">
        <w:rPr>
          <w:i/>
          <w:iCs/>
          <w:color w:val="000000"/>
          <w:sz w:val="24"/>
        </w:rPr>
        <w:t xml:space="preserve"> </w:t>
      </w:r>
      <w:r w:rsidRPr="00FB4642">
        <w:rPr>
          <w:color w:val="000000"/>
          <w:sz w:val="24"/>
        </w:rPr>
        <w:t xml:space="preserve">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путем. </w:t>
      </w:r>
    </w:p>
    <w:p w:rsidR="007F3741" w:rsidRPr="00FB4642" w:rsidRDefault="007F3741" w:rsidP="007F3741">
      <w:pPr>
        <w:shd w:val="clear" w:color="auto" w:fill="FFFFFF"/>
        <w:tabs>
          <w:tab w:val="left" w:pos="1013"/>
        </w:tabs>
        <w:spacing w:line="278" w:lineRule="exact"/>
        <w:ind w:firstLine="581"/>
        <w:jc w:val="both"/>
        <w:rPr>
          <w:color w:val="000000"/>
          <w:sz w:val="24"/>
        </w:rPr>
      </w:pPr>
      <w:r w:rsidRPr="00FB4642">
        <w:rPr>
          <w:color w:val="000000"/>
          <w:sz w:val="24"/>
        </w:rPr>
        <w:t>В случае возникновения у сторон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7F3741" w:rsidRPr="00FB4642" w:rsidRDefault="007F3741" w:rsidP="007F3741">
      <w:pPr>
        <w:shd w:val="clear" w:color="auto" w:fill="FFFFFF"/>
        <w:tabs>
          <w:tab w:val="left" w:pos="1013"/>
        </w:tabs>
        <w:spacing w:line="278" w:lineRule="exact"/>
        <w:ind w:firstLine="581"/>
        <w:jc w:val="both"/>
        <w:rPr>
          <w:color w:val="000000"/>
          <w:sz w:val="24"/>
        </w:rPr>
      </w:pPr>
      <w:r w:rsidRPr="00FB4642">
        <w:rPr>
          <w:color w:val="000000"/>
          <w:sz w:val="24"/>
        </w:rPr>
        <w:t xml:space="preserve">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w:t>
      </w:r>
      <w:r w:rsidRPr="00501D5F">
        <w:rPr>
          <w:color w:val="000000"/>
          <w:sz w:val="24"/>
        </w:rPr>
        <w:t xml:space="preserve"> </w:t>
      </w:r>
      <w:r w:rsidRPr="00FB4642">
        <w:rPr>
          <w:color w:val="000000"/>
          <w:sz w:val="24"/>
        </w:rPr>
        <w:t>доходов, полученных преступным путем.</w:t>
      </w:r>
    </w:p>
    <w:p w:rsidR="007F3741" w:rsidRPr="00FB4642" w:rsidRDefault="007F3741" w:rsidP="007F3741">
      <w:pPr>
        <w:shd w:val="clear" w:color="auto" w:fill="FFFFFF"/>
        <w:tabs>
          <w:tab w:val="left" w:pos="1013"/>
        </w:tabs>
        <w:spacing w:line="278" w:lineRule="exact"/>
        <w:jc w:val="both"/>
        <w:rPr>
          <w:color w:val="000000"/>
          <w:sz w:val="24"/>
        </w:rPr>
      </w:pPr>
      <w:r w:rsidRPr="00FB4642">
        <w:rPr>
          <w:color w:val="000000"/>
          <w:sz w:val="24"/>
        </w:rPr>
        <w:t xml:space="preserve">         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возмещение реального ущерба, возникшего в результате такого расторжения.</w:t>
      </w:r>
    </w:p>
    <w:p w:rsidR="007F3741" w:rsidRPr="00FB4642" w:rsidRDefault="007F3741" w:rsidP="007F3741">
      <w:pPr>
        <w:shd w:val="clear" w:color="auto" w:fill="FFFFFF"/>
        <w:tabs>
          <w:tab w:val="left" w:pos="1013"/>
        </w:tabs>
        <w:spacing w:line="278" w:lineRule="exact"/>
        <w:jc w:val="both"/>
        <w:rPr>
          <w:color w:val="000000"/>
          <w:sz w:val="24"/>
        </w:rPr>
      </w:pPr>
      <w:r>
        <w:rPr>
          <w:color w:val="000000"/>
          <w:sz w:val="24"/>
        </w:rPr>
        <w:t xml:space="preserve">          8.4. </w:t>
      </w:r>
      <w:r w:rsidRPr="00FB4642">
        <w:rPr>
          <w:color w:val="000000"/>
          <w:sz w:val="24"/>
        </w:rPr>
        <w:t>В случае изменения у любой  из сторон местонахождения, названия, банковских  и других реквизитов, она обязана в течении10 (десяти)</w:t>
      </w:r>
      <w:r>
        <w:rPr>
          <w:color w:val="000000"/>
          <w:sz w:val="24"/>
        </w:rPr>
        <w:t xml:space="preserve"> </w:t>
      </w:r>
      <w:r w:rsidRPr="00FB4642">
        <w:rPr>
          <w:color w:val="000000"/>
          <w:sz w:val="24"/>
        </w:rPr>
        <w:t>банковских дней письменно известить об этом другую сторону. При этом стороны признают, что такое письмо будет являться неотъемлемой частью настоящего договора.</w:t>
      </w:r>
    </w:p>
    <w:p w:rsidR="007F3741" w:rsidRDefault="007F3741" w:rsidP="007F3741">
      <w:pPr>
        <w:shd w:val="clear" w:color="auto" w:fill="FFFFFF"/>
        <w:tabs>
          <w:tab w:val="left" w:pos="1013"/>
        </w:tabs>
        <w:spacing w:line="278" w:lineRule="exact"/>
        <w:ind w:firstLine="581"/>
        <w:jc w:val="both"/>
        <w:rPr>
          <w:color w:val="000000"/>
          <w:spacing w:val="4"/>
          <w:sz w:val="24"/>
        </w:rPr>
      </w:pPr>
      <w:r w:rsidRPr="00C864FB">
        <w:rPr>
          <w:color w:val="000000"/>
          <w:spacing w:val="1"/>
          <w:sz w:val="24"/>
        </w:rPr>
        <w:t>8.5. Стороны заключают договор аренды на помещение, принадлежащ</w:t>
      </w:r>
      <w:r>
        <w:rPr>
          <w:color w:val="000000"/>
          <w:spacing w:val="1"/>
          <w:sz w:val="24"/>
        </w:rPr>
        <w:t>е</w:t>
      </w:r>
      <w:r w:rsidRPr="00C864FB">
        <w:rPr>
          <w:color w:val="000000"/>
          <w:spacing w:val="1"/>
          <w:sz w:val="24"/>
        </w:rPr>
        <w:t>е Заказчику на правах собственности и передаваем</w:t>
      </w:r>
      <w:r>
        <w:rPr>
          <w:color w:val="000000"/>
          <w:spacing w:val="1"/>
          <w:sz w:val="24"/>
        </w:rPr>
        <w:t>ое</w:t>
      </w:r>
      <w:r w:rsidRPr="00C864FB">
        <w:rPr>
          <w:color w:val="000000"/>
          <w:spacing w:val="1"/>
          <w:sz w:val="24"/>
        </w:rPr>
        <w:t xml:space="preserve"> Исполнителю.</w:t>
      </w:r>
      <w:r w:rsidRPr="00FB4642">
        <w:rPr>
          <w:color w:val="000000"/>
          <w:spacing w:val="4"/>
          <w:sz w:val="24"/>
        </w:rPr>
        <w:t xml:space="preserve"> </w:t>
      </w:r>
    </w:p>
    <w:p w:rsidR="007F3741" w:rsidRPr="00FB4642" w:rsidRDefault="007F3741" w:rsidP="007F3741">
      <w:pPr>
        <w:shd w:val="clear" w:color="auto" w:fill="FFFFFF"/>
        <w:tabs>
          <w:tab w:val="left" w:pos="1013"/>
        </w:tabs>
        <w:spacing w:line="278" w:lineRule="exact"/>
        <w:ind w:firstLine="581"/>
        <w:jc w:val="both"/>
        <w:rPr>
          <w:color w:val="000000"/>
          <w:spacing w:val="2"/>
          <w:sz w:val="24"/>
        </w:rPr>
      </w:pPr>
      <w:r>
        <w:rPr>
          <w:color w:val="000000"/>
          <w:spacing w:val="4"/>
          <w:sz w:val="24"/>
        </w:rPr>
        <w:t>8</w:t>
      </w:r>
      <w:r w:rsidRPr="00FB4642">
        <w:rPr>
          <w:color w:val="000000"/>
          <w:spacing w:val="4"/>
          <w:sz w:val="24"/>
        </w:rPr>
        <w:t>.</w:t>
      </w:r>
      <w:r>
        <w:rPr>
          <w:color w:val="000000"/>
          <w:spacing w:val="4"/>
          <w:sz w:val="24"/>
        </w:rPr>
        <w:t>6</w:t>
      </w:r>
      <w:r w:rsidRPr="00FB4642">
        <w:rPr>
          <w:color w:val="000000"/>
          <w:spacing w:val="4"/>
          <w:sz w:val="24"/>
        </w:rPr>
        <w:t>. Во всем остальном, что прямо не урегулировано условиями настоящего договора</w:t>
      </w:r>
      <w:r w:rsidRPr="00FB4642">
        <w:rPr>
          <w:color w:val="000000"/>
          <w:spacing w:val="4"/>
          <w:sz w:val="24"/>
        </w:rPr>
        <w:br/>
      </w:r>
      <w:r w:rsidRPr="00FB4642">
        <w:rPr>
          <w:color w:val="000000"/>
          <w:spacing w:val="2"/>
          <w:sz w:val="24"/>
        </w:rPr>
        <w:t>Стороны руководствуются действующим гражданским законодательством РФ.</w:t>
      </w:r>
    </w:p>
    <w:p w:rsidR="0055006C" w:rsidRDefault="0055006C" w:rsidP="007F3741">
      <w:pPr>
        <w:shd w:val="clear" w:color="auto" w:fill="FFFFFF"/>
        <w:spacing w:line="259" w:lineRule="exact"/>
        <w:ind w:left="2899"/>
        <w:rPr>
          <w:b/>
          <w:color w:val="000000"/>
          <w:spacing w:val="8"/>
          <w:sz w:val="24"/>
        </w:rPr>
      </w:pPr>
    </w:p>
    <w:p w:rsidR="007F3741" w:rsidRDefault="007F3741" w:rsidP="007F3741">
      <w:pPr>
        <w:shd w:val="clear" w:color="auto" w:fill="FFFFFF"/>
        <w:spacing w:line="259" w:lineRule="exact"/>
        <w:ind w:left="2899"/>
        <w:rPr>
          <w:b/>
          <w:color w:val="000000"/>
          <w:spacing w:val="8"/>
          <w:sz w:val="24"/>
        </w:rPr>
      </w:pPr>
      <w:r>
        <w:rPr>
          <w:b/>
          <w:color w:val="000000"/>
          <w:spacing w:val="8"/>
          <w:sz w:val="24"/>
        </w:rPr>
        <w:t>9</w:t>
      </w:r>
      <w:r w:rsidRPr="00FB4642">
        <w:rPr>
          <w:b/>
          <w:color w:val="000000"/>
          <w:spacing w:val="8"/>
          <w:sz w:val="24"/>
        </w:rPr>
        <w:t>. Срок, действия и порядок расторжения</w:t>
      </w:r>
    </w:p>
    <w:p w:rsidR="007F3741" w:rsidRPr="00FB4642" w:rsidRDefault="007F3741" w:rsidP="007F3741">
      <w:pPr>
        <w:shd w:val="clear" w:color="auto" w:fill="FFFFFF"/>
        <w:tabs>
          <w:tab w:val="left" w:pos="1000"/>
        </w:tabs>
        <w:jc w:val="both"/>
        <w:rPr>
          <w:color w:val="000000"/>
          <w:sz w:val="24"/>
        </w:rPr>
      </w:pPr>
      <w:r>
        <w:rPr>
          <w:color w:val="000000"/>
          <w:sz w:val="24"/>
        </w:rPr>
        <w:t xml:space="preserve">        9.1. Д</w:t>
      </w:r>
      <w:r w:rsidRPr="00FB4642">
        <w:rPr>
          <w:color w:val="000000"/>
          <w:sz w:val="24"/>
        </w:rPr>
        <w:t xml:space="preserve">оговор вступает в силу с </w:t>
      </w:r>
      <w:r>
        <w:rPr>
          <w:color w:val="000000"/>
          <w:sz w:val="24"/>
        </w:rPr>
        <w:t>01</w:t>
      </w:r>
      <w:r w:rsidRPr="002615F3">
        <w:rPr>
          <w:color w:val="000000"/>
          <w:sz w:val="24"/>
        </w:rPr>
        <w:t xml:space="preserve"> </w:t>
      </w:r>
      <w:r>
        <w:rPr>
          <w:color w:val="000000"/>
          <w:sz w:val="24"/>
        </w:rPr>
        <w:t xml:space="preserve">января 2016г. </w:t>
      </w:r>
      <w:r w:rsidRPr="00C864FB">
        <w:rPr>
          <w:color w:val="000000"/>
          <w:sz w:val="24"/>
        </w:rPr>
        <w:t xml:space="preserve">и действует по </w:t>
      </w:r>
      <w:r w:rsidRPr="00F13908">
        <w:rPr>
          <w:color w:val="000000"/>
          <w:sz w:val="24"/>
        </w:rPr>
        <w:t>31 декабря 2018  г.,</w:t>
      </w:r>
      <w:r w:rsidRPr="00C864FB">
        <w:rPr>
          <w:color w:val="000000"/>
          <w:sz w:val="24"/>
        </w:rPr>
        <w:t xml:space="preserve"> а по расчетам - до полного их завершения. Если за 30 дней до истечения срока действия настоящего Договора ни одна  из  сторон письменно не заявит о его расторжении, Договор считается продленным на тех же условиях на каждый последующий календарный год.</w:t>
      </w:r>
    </w:p>
    <w:p w:rsidR="007F3741" w:rsidRDefault="007F3741" w:rsidP="007F3741">
      <w:pPr>
        <w:shd w:val="clear" w:color="auto" w:fill="FFFFFF"/>
        <w:tabs>
          <w:tab w:val="left" w:pos="1000"/>
        </w:tabs>
        <w:ind w:firstLine="475"/>
        <w:jc w:val="both"/>
        <w:rPr>
          <w:color w:val="000000"/>
          <w:spacing w:val="1"/>
          <w:sz w:val="24"/>
        </w:rPr>
      </w:pPr>
      <w:r>
        <w:rPr>
          <w:color w:val="000000"/>
          <w:spacing w:val="1"/>
          <w:sz w:val="24"/>
        </w:rPr>
        <w:t xml:space="preserve">9.2. </w:t>
      </w:r>
      <w:r w:rsidRPr="00FB4642">
        <w:rPr>
          <w:color w:val="000000"/>
          <w:spacing w:val="1"/>
          <w:sz w:val="24"/>
        </w:rPr>
        <w:t>Все изменения и дополнения настоящего Договора оформляются Сторонам</w:t>
      </w:r>
      <w:r>
        <w:rPr>
          <w:color w:val="000000"/>
          <w:spacing w:val="1"/>
          <w:sz w:val="24"/>
        </w:rPr>
        <w:t xml:space="preserve">и </w:t>
      </w:r>
      <w:r w:rsidRPr="00FB4642">
        <w:rPr>
          <w:color w:val="000000"/>
          <w:spacing w:val="1"/>
          <w:sz w:val="24"/>
        </w:rPr>
        <w:t xml:space="preserve"> в</w:t>
      </w:r>
      <w:r w:rsidRPr="00FB4642">
        <w:rPr>
          <w:color w:val="000000"/>
          <w:spacing w:val="1"/>
          <w:sz w:val="24"/>
        </w:rPr>
        <w:br/>
        <w:t>письменной форме и являются неотъемлемой частью договора.</w:t>
      </w:r>
    </w:p>
    <w:p w:rsidR="007F3741" w:rsidRPr="00FB4642" w:rsidRDefault="007F3741" w:rsidP="007F3741">
      <w:pPr>
        <w:shd w:val="clear" w:color="auto" w:fill="FFFFFF"/>
        <w:tabs>
          <w:tab w:val="left" w:pos="1000"/>
        </w:tabs>
        <w:ind w:firstLine="475"/>
        <w:jc w:val="both"/>
        <w:rPr>
          <w:color w:val="000000"/>
          <w:spacing w:val="1"/>
          <w:sz w:val="24"/>
        </w:rPr>
      </w:pPr>
      <w:r>
        <w:rPr>
          <w:color w:val="000000"/>
          <w:sz w:val="24"/>
        </w:rPr>
        <w:t xml:space="preserve">9.3. </w:t>
      </w:r>
      <w:r w:rsidRPr="00FB4642">
        <w:rPr>
          <w:color w:val="000000"/>
          <w:sz w:val="24"/>
        </w:rPr>
        <w:t>Стороны вправе расторгнуть договор в порядке и на условиях в соответствии с дейст</w:t>
      </w:r>
      <w:r w:rsidRPr="00FB4642">
        <w:rPr>
          <w:color w:val="000000"/>
          <w:spacing w:val="2"/>
          <w:sz w:val="24"/>
        </w:rPr>
        <w:t>вующи</w:t>
      </w:r>
      <w:r>
        <w:rPr>
          <w:color w:val="000000"/>
          <w:spacing w:val="2"/>
          <w:sz w:val="24"/>
        </w:rPr>
        <w:t>м  законодательством Российской Федерации.</w:t>
      </w:r>
    </w:p>
    <w:p w:rsidR="007F3741" w:rsidRDefault="007F3741" w:rsidP="007F3741">
      <w:pPr>
        <w:shd w:val="clear" w:color="auto" w:fill="FFFFFF"/>
        <w:rPr>
          <w:b/>
          <w:bCs/>
          <w:color w:val="000000"/>
          <w:spacing w:val="-1"/>
          <w:sz w:val="24"/>
        </w:rPr>
      </w:pPr>
    </w:p>
    <w:p w:rsidR="007F3741" w:rsidRDefault="007F3741" w:rsidP="007F3741">
      <w:pPr>
        <w:shd w:val="clear" w:color="auto" w:fill="FFFFFF"/>
        <w:jc w:val="center"/>
        <w:rPr>
          <w:b/>
          <w:bCs/>
          <w:color w:val="000000"/>
          <w:spacing w:val="-1"/>
          <w:sz w:val="24"/>
        </w:rPr>
      </w:pPr>
      <w:r w:rsidRPr="008E7534">
        <w:rPr>
          <w:b/>
          <w:bCs/>
          <w:color w:val="000000"/>
          <w:spacing w:val="-1"/>
          <w:sz w:val="24"/>
        </w:rPr>
        <w:t xml:space="preserve">10 </w:t>
      </w:r>
      <w:r w:rsidRPr="008E7534">
        <w:rPr>
          <w:color w:val="000000"/>
          <w:spacing w:val="-1"/>
          <w:sz w:val="24"/>
        </w:rPr>
        <w:t xml:space="preserve">. </w:t>
      </w:r>
      <w:r w:rsidRPr="008E7534">
        <w:rPr>
          <w:b/>
          <w:bCs/>
          <w:color w:val="000000"/>
          <w:spacing w:val="-1"/>
          <w:sz w:val="24"/>
        </w:rPr>
        <w:t>Реквизиты сторон</w:t>
      </w:r>
    </w:p>
    <w:tbl>
      <w:tblPr>
        <w:tblpPr w:leftFromText="180" w:rightFromText="180" w:vertAnchor="text" w:horzAnchor="margin" w:tblpY="67"/>
        <w:tblW w:w="10080" w:type="dxa"/>
        <w:tblLayout w:type="fixed"/>
        <w:tblLook w:val="0000" w:firstRow="0" w:lastRow="0" w:firstColumn="0" w:lastColumn="0" w:noHBand="0" w:noVBand="0"/>
      </w:tblPr>
      <w:tblGrid>
        <w:gridCol w:w="5160"/>
        <w:gridCol w:w="4920"/>
      </w:tblGrid>
      <w:tr w:rsidR="007F3741" w:rsidRPr="00010CB9" w:rsidTr="005672A4">
        <w:trPr>
          <w:trHeight w:val="4508"/>
        </w:trPr>
        <w:tc>
          <w:tcPr>
            <w:tcW w:w="5160" w:type="dxa"/>
          </w:tcPr>
          <w:p w:rsidR="007F3741" w:rsidRPr="00010CB9" w:rsidRDefault="007F3741" w:rsidP="005672A4">
            <w:pPr>
              <w:jc w:val="both"/>
              <w:rPr>
                <w:b/>
                <w:bCs/>
                <w:u w:val="single"/>
              </w:rPr>
            </w:pPr>
            <w:r w:rsidRPr="00010CB9">
              <w:rPr>
                <w:b/>
                <w:bCs/>
                <w:szCs w:val="22"/>
              </w:rPr>
              <w:t>Исполнитель:</w:t>
            </w:r>
          </w:p>
          <w:p w:rsidR="007F3741" w:rsidRPr="00010CB9" w:rsidRDefault="007F3741" w:rsidP="005672A4">
            <w:pPr>
              <w:ind w:left="-45"/>
            </w:pPr>
          </w:p>
        </w:tc>
        <w:tc>
          <w:tcPr>
            <w:tcW w:w="4920" w:type="dxa"/>
          </w:tcPr>
          <w:p w:rsidR="007F3741" w:rsidRPr="00010CB9" w:rsidRDefault="007F3741" w:rsidP="005672A4">
            <w:pPr>
              <w:ind w:left="-45" w:right="252"/>
              <w:rPr>
                <w:b/>
                <w:bCs/>
                <w:u w:val="single"/>
              </w:rPr>
            </w:pPr>
            <w:r w:rsidRPr="00010CB9">
              <w:rPr>
                <w:b/>
                <w:bCs/>
                <w:szCs w:val="22"/>
              </w:rPr>
              <w:t>Заказчик:</w:t>
            </w:r>
            <w:r w:rsidRPr="00010CB9">
              <w:rPr>
                <w:b/>
                <w:bCs/>
                <w:szCs w:val="22"/>
                <w:u w:val="single"/>
              </w:rPr>
              <w:t xml:space="preserve"> </w:t>
            </w:r>
          </w:p>
          <w:p w:rsidR="007F3741" w:rsidRPr="00010CB9" w:rsidRDefault="007F3741" w:rsidP="005672A4">
            <w:pPr>
              <w:ind w:left="-45"/>
              <w:rPr>
                <w:b/>
              </w:rPr>
            </w:pPr>
            <w:r w:rsidRPr="00010CB9">
              <w:rPr>
                <w:b/>
                <w:szCs w:val="22"/>
              </w:rPr>
              <w:t>ОАО «Славнефть-ЯНОС»</w:t>
            </w:r>
          </w:p>
          <w:p w:rsidR="007F3741" w:rsidRPr="00010CB9" w:rsidRDefault="007F3741" w:rsidP="005672A4">
            <w:pPr>
              <w:ind w:left="-45"/>
              <w:rPr>
                <w:b/>
                <w:u w:val="single"/>
              </w:rPr>
            </w:pPr>
          </w:p>
          <w:p w:rsidR="007F3741" w:rsidRPr="00010CB9" w:rsidRDefault="007F3741" w:rsidP="005672A4">
            <w:pPr>
              <w:ind w:left="-45"/>
              <w:rPr>
                <w:u w:val="single"/>
              </w:rPr>
            </w:pPr>
          </w:p>
          <w:p w:rsidR="007F3741" w:rsidRPr="00010CB9" w:rsidRDefault="007F3741" w:rsidP="005672A4">
            <w:pPr>
              <w:ind w:left="-45"/>
            </w:pPr>
            <w:r w:rsidRPr="00010CB9">
              <w:rPr>
                <w:szCs w:val="22"/>
                <w:u w:val="single"/>
              </w:rPr>
              <w:t>Место нахождения</w:t>
            </w:r>
            <w:r w:rsidRPr="00010CB9">
              <w:rPr>
                <w:szCs w:val="22"/>
              </w:rPr>
              <w:t xml:space="preserve">: </w:t>
            </w:r>
          </w:p>
          <w:p w:rsidR="007F3741" w:rsidRPr="00010CB9" w:rsidRDefault="007F3741" w:rsidP="005672A4">
            <w:pPr>
              <w:ind w:left="-45"/>
            </w:pPr>
            <w:r w:rsidRPr="00010CB9">
              <w:rPr>
                <w:szCs w:val="22"/>
              </w:rPr>
              <w:t>Российская Федерация, 150023, г. Ярославль, Московский проспект, дом. 130</w:t>
            </w:r>
          </w:p>
          <w:p w:rsidR="007F3741" w:rsidRPr="00010CB9" w:rsidRDefault="007F3741" w:rsidP="005672A4">
            <w:pPr>
              <w:ind w:left="-45"/>
            </w:pPr>
            <w:r w:rsidRPr="00010CB9">
              <w:rPr>
                <w:szCs w:val="22"/>
                <w:u w:val="single"/>
              </w:rPr>
              <w:t>Адрес для корреспонденции</w:t>
            </w:r>
            <w:r w:rsidRPr="00010CB9">
              <w:rPr>
                <w:szCs w:val="22"/>
              </w:rPr>
              <w:t>:</w:t>
            </w:r>
          </w:p>
          <w:p w:rsidR="007F3741" w:rsidRPr="00010CB9" w:rsidRDefault="007F3741" w:rsidP="005672A4">
            <w:pPr>
              <w:ind w:left="-45"/>
            </w:pPr>
            <w:r w:rsidRPr="00010CB9">
              <w:rPr>
                <w:szCs w:val="22"/>
              </w:rPr>
              <w:t xml:space="preserve">Московский пр-т, д.130, г. Ярославль, </w:t>
            </w:r>
          </w:p>
          <w:p w:rsidR="007F3741" w:rsidRPr="00010CB9" w:rsidRDefault="007F3741" w:rsidP="005672A4">
            <w:pPr>
              <w:ind w:left="-45"/>
            </w:pPr>
            <w:r w:rsidRPr="00010CB9">
              <w:rPr>
                <w:szCs w:val="22"/>
              </w:rPr>
              <w:t>1500</w:t>
            </w:r>
            <w:r>
              <w:rPr>
                <w:szCs w:val="22"/>
              </w:rPr>
              <w:t>23</w:t>
            </w:r>
          </w:p>
          <w:p w:rsidR="007F3741" w:rsidRPr="00010CB9" w:rsidRDefault="007F3741" w:rsidP="005672A4">
            <w:pPr>
              <w:pStyle w:val="a9"/>
              <w:tabs>
                <w:tab w:val="clear" w:pos="4677"/>
                <w:tab w:val="clear" w:pos="9355"/>
              </w:tabs>
              <w:ind w:left="-45"/>
              <w:rPr>
                <w:sz w:val="22"/>
                <w:szCs w:val="22"/>
              </w:rPr>
            </w:pPr>
            <w:r w:rsidRPr="00010CB9">
              <w:rPr>
                <w:sz w:val="22"/>
                <w:szCs w:val="22"/>
              </w:rPr>
              <w:t>Телефон: (4852) 44-17-87;</w:t>
            </w:r>
          </w:p>
          <w:p w:rsidR="007F3741" w:rsidRPr="00010CB9" w:rsidRDefault="007F3741" w:rsidP="005672A4">
            <w:pPr>
              <w:pStyle w:val="a9"/>
              <w:tabs>
                <w:tab w:val="clear" w:pos="4677"/>
                <w:tab w:val="clear" w:pos="9355"/>
              </w:tabs>
              <w:ind w:left="-45"/>
              <w:rPr>
                <w:sz w:val="22"/>
                <w:szCs w:val="22"/>
              </w:rPr>
            </w:pPr>
            <w:r w:rsidRPr="00010CB9">
              <w:rPr>
                <w:sz w:val="22"/>
                <w:szCs w:val="22"/>
              </w:rPr>
              <w:t>факс (4852) 47-18-74</w:t>
            </w:r>
          </w:p>
          <w:p w:rsidR="007F3741" w:rsidRPr="00010CB9" w:rsidRDefault="007F3741" w:rsidP="005672A4">
            <w:pPr>
              <w:ind w:left="-45"/>
            </w:pPr>
            <w:r w:rsidRPr="00010CB9">
              <w:rPr>
                <w:szCs w:val="22"/>
              </w:rPr>
              <w:t xml:space="preserve">ИНН/КПП 7601001107/760401001, </w:t>
            </w:r>
          </w:p>
          <w:p w:rsidR="007F3741" w:rsidRPr="00010CB9" w:rsidRDefault="007F3741" w:rsidP="005672A4">
            <w:pPr>
              <w:ind w:left="-45"/>
            </w:pPr>
            <w:r w:rsidRPr="00010CB9">
              <w:rPr>
                <w:szCs w:val="22"/>
              </w:rPr>
              <w:t>ОКПО 00149765, ОКОНХ 11220,</w:t>
            </w:r>
          </w:p>
          <w:p w:rsidR="007F3741" w:rsidRPr="00010CB9" w:rsidRDefault="007F3741" w:rsidP="005672A4">
            <w:pPr>
              <w:ind w:left="-45"/>
            </w:pPr>
            <w:r w:rsidRPr="00010CB9">
              <w:rPr>
                <w:szCs w:val="22"/>
              </w:rPr>
              <w:t xml:space="preserve">Расчетный счет № 40702810200004268190 </w:t>
            </w:r>
          </w:p>
          <w:p w:rsidR="007F3741" w:rsidRPr="00010CB9" w:rsidRDefault="007F3741" w:rsidP="005672A4">
            <w:pPr>
              <w:ind w:left="-45"/>
            </w:pPr>
            <w:r w:rsidRPr="00010CB9">
              <w:rPr>
                <w:szCs w:val="22"/>
              </w:rPr>
              <w:t xml:space="preserve">в ОАО АКБ «Еврофинанс Моснарбанк», </w:t>
            </w:r>
          </w:p>
          <w:p w:rsidR="007F3741" w:rsidRPr="00010CB9" w:rsidRDefault="007F3741" w:rsidP="005672A4">
            <w:pPr>
              <w:ind w:left="-45"/>
            </w:pPr>
            <w:r w:rsidRPr="00010CB9">
              <w:rPr>
                <w:szCs w:val="22"/>
              </w:rPr>
              <w:t>г. Москва, БИК 044525204</w:t>
            </w:r>
          </w:p>
          <w:p w:rsidR="007F3741" w:rsidRPr="00010CB9" w:rsidRDefault="007F3741" w:rsidP="005672A4">
            <w:pPr>
              <w:ind w:left="-45"/>
            </w:pPr>
            <w:r w:rsidRPr="00010CB9">
              <w:rPr>
                <w:szCs w:val="22"/>
              </w:rPr>
              <w:t>Корр./счет № 30101810900000000204</w:t>
            </w:r>
          </w:p>
          <w:p w:rsidR="007F3741" w:rsidRPr="00010CB9" w:rsidRDefault="007F3741" w:rsidP="005672A4">
            <w:pPr>
              <w:ind w:left="-45"/>
            </w:pPr>
          </w:p>
        </w:tc>
      </w:tr>
      <w:tr w:rsidR="007F3741" w:rsidRPr="00010CB9" w:rsidTr="005672A4">
        <w:trPr>
          <w:trHeight w:val="313"/>
        </w:trPr>
        <w:tc>
          <w:tcPr>
            <w:tcW w:w="5160" w:type="dxa"/>
          </w:tcPr>
          <w:p w:rsidR="007F3741" w:rsidRPr="00010CB9" w:rsidRDefault="007F3741" w:rsidP="005672A4">
            <w:pPr>
              <w:jc w:val="both"/>
              <w:rPr>
                <w:b/>
                <w:bCs/>
                <w:u w:val="single"/>
              </w:rPr>
            </w:pPr>
            <w:r w:rsidRPr="00010CB9">
              <w:rPr>
                <w:b/>
                <w:bCs/>
                <w:szCs w:val="22"/>
              </w:rPr>
              <w:t>Исполнитель:</w:t>
            </w:r>
          </w:p>
        </w:tc>
        <w:tc>
          <w:tcPr>
            <w:tcW w:w="4920" w:type="dxa"/>
          </w:tcPr>
          <w:p w:rsidR="007F3741" w:rsidRPr="00010CB9" w:rsidRDefault="007F3741" w:rsidP="005672A4">
            <w:pPr>
              <w:rPr>
                <w:b/>
                <w:bCs/>
              </w:rPr>
            </w:pPr>
            <w:r w:rsidRPr="00010CB9">
              <w:rPr>
                <w:b/>
                <w:bCs/>
                <w:szCs w:val="22"/>
              </w:rPr>
              <w:t>Заказчик:</w:t>
            </w:r>
          </w:p>
        </w:tc>
      </w:tr>
      <w:tr w:rsidR="007F3741" w:rsidRPr="00C36117" w:rsidTr="005672A4">
        <w:trPr>
          <w:trHeight w:val="1531"/>
        </w:trPr>
        <w:tc>
          <w:tcPr>
            <w:tcW w:w="5160" w:type="dxa"/>
          </w:tcPr>
          <w:p w:rsidR="007F3741" w:rsidRDefault="007F3741" w:rsidP="005672A4">
            <w:pPr>
              <w:rPr>
                <w:bCs/>
                <w:sz w:val="24"/>
                <w:u w:val="single"/>
              </w:rPr>
            </w:pPr>
          </w:p>
          <w:p w:rsidR="007F3741" w:rsidRDefault="007F3741" w:rsidP="005672A4">
            <w:pPr>
              <w:rPr>
                <w:bCs/>
                <w:sz w:val="24"/>
                <w:u w:val="single"/>
              </w:rPr>
            </w:pPr>
          </w:p>
          <w:p w:rsidR="007F3741" w:rsidRDefault="007F3741" w:rsidP="005672A4">
            <w:pPr>
              <w:rPr>
                <w:bCs/>
                <w:sz w:val="24"/>
                <w:u w:val="single"/>
              </w:rPr>
            </w:pPr>
          </w:p>
          <w:p w:rsidR="007F3741" w:rsidRPr="00010CB9" w:rsidRDefault="007F3741" w:rsidP="005672A4">
            <w:pPr>
              <w:rPr>
                <w:bCs/>
                <w:sz w:val="24"/>
                <w:u w:val="single"/>
              </w:rPr>
            </w:pPr>
          </w:p>
          <w:p w:rsidR="007F3741" w:rsidRDefault="007F3741" w:rsidP="005672A4">
            <w:pPr>
              <w:jc w:val="both"/>
              <w:rPr>
                <w:bCs/>
                <w:sz w:val="24"/>
              </w:rPr>
            </w:pPr>
            <w:r>
              <w:rPr>
                <w:bCs/>
                <w:sz w:val="24"/>
              </w:rPr>
              <w:t>______________</w:t>
            </w:r>
            <w:r w:rsidRPr="00010CB9">
              <w:rPr>
                <w:bCs/>
                <w:sz w:val="24"/>
              </w:rPr>
              <w:t>___</w:t>
            </w:r>
          </w:p>
          <w:p w:rsidR="007F3741" w:rsidRPr="00010CB9" w:rsidRDefault="007F3741" w:rsidP="005672A4">
            <w:pPr>
              <w:jc w:val="both"/>
              <w:rPr>
                <w:bCs/>
                <w:sz w:val="16"/>
                <w:szCs w:val="16"/>
              </w:rPr>
            </w:pPr>
            <w:r w:rsidRPr="00010CB9">
              <w:rPr>
                <w:bCs/>
                <w:sz w:val="24"/>
              </w:rPr>
              <w:t xml:space="preserve"> М.П.</w:t>
            </w:r>
          </w:p>
        </w:tc>
        <w:tc>
          <w:tcPr>
            <w:tcW w:w="4920" w:type="dxa"/>
          </w:tcPr>
          <w:p w:rsidR="007F3741" w:rsidRPr="00010CB9" w:rsidRDefault="007F3741" w:rsidP="005672A4">
            <w:pPr>
              <w:rPr>
                <w:b/>
                <w:bCs/>
                <w:sz w:val="24"/>
              </w:rPr>
            </w:pPr>
            <w:r w:rsidRPr="00010CB9">
              <w:rPr>
                <w:b/>
                <w:bCs/>
                <w:sz w:val="24"/>
              </w:rPr>
              <w:t>ОАО «Славнефть-ЯНОС»</w:t>
            </w:r>
          </w:p>
          <w:p w:rsidR="007F3741" w:rsidRPr="00010CB9" w:rsidRDefault="007F3741" w:rsidP="005672A4">
            <w:pPr>
              <w:rPr>
                <w:bCs/>
                <w:sz w:val="24"/>
              </w:rPr>
            </w:pPr>
          </w:p>
          <w:p w:rsidR="007F3741" w:rsidRPr="00010CB9" w:rsidRDefault="007F3741" w:rsidP="005672A4">
            <w:pPr>
              <w:rPr>
                <w:bCs/>
                <w:sz w:val="24"/>
              </w:rPr>
            </w:pPr>
            <w:r w:rsidRPr="00010CB9">
              <w:rPr>
                <w:bCs/>
                <w:sz w:val="24"/>
              </w:rPr>
              <w:t>Генеральный директор</w:t>
            </w:r>
          </w:p>
          <w:p w:rsidR="007F3741" w:rsidRPr="00010CB9" w:rsidRDefault="007F3741" w:rsidP="005672A4">
            <w:pPr>
              <w:rPr>
                <w:bCs/>
                <w:sz w:val="24"/>
                <w:u w:val="single"/>
              </w:rPr>
            </w:pPr>
          </w:p>
          <w:p w:rsidR="007F3741" w:rsidRDefault="007F3741" w:rsidP="005672A4">
            <w:pPr>
              <w:rPr>
                <w:bCs/>
                <w:sz w:val="24"/>
              </w:rPr>
            </w:pPr>
            <w:r w:rsidRPr="00010CB9">
              <w:rPr>
                <w:bCs/>
                <w:sz w:val="24"/>
              </w:rPr>
              <w:t>____________________</w:t>
            </w:r>
            <w:r w:rsidRPr="00010CB9">
              <w:rPr>
                <w:b/>
                <w:bCs/>
                <w:sz w:val="24"/>
              </w:rPr>
              <w:t xml:space="preserve"> А.А. Никитин</w:t>
            </w:r>
            <w:r w:rsidRPr="00010CB9">
              <w:rPr>
                <w:bCs/>
                <w:sz w:val="24"/>
              </w:rPr>
              <w:t xml:space="preserve">          М.П.</w:t>
            </w:r>
          </w:p>
          <w:p w:rsidR="007F3741" w:rsidRPr="005D644F" w:rsidRDefault="007F3741" w:rsidP="005672A4">
            <w:pPr>
              <w:rPr>
                <w:bCs/>
                <w:sz w:val="16"/>
                <w:szCs w:val="16"/>
                <w:u w:val="single"/>
              </w:rPr>
            </w:pPr>
          </w:p>
        </w:tc>
      </w:tr>
    </w:tbl>
    <w:p w:rsidR="007F3741" w:rsidRPr="007F3741" w:rsidRDefault="007F3741" w:rsidP="007F3741">
      <w:pPr>
        <w:shd w:val="clear" w:color="auto" w:fill="FFFFFF"/>
        <w:spacing w:before="192" w:after="173"/>
        <w:rPr>
          <w:bCs/>
          <w:color w:val="000000"/>
          <w:spacing w:val="-1"/>
          <w:sz w:val="24"/>
        </w:rPr>
        <w:sectPr w:rsidR="007F3741" w:rsidRPr="007F3741" w:rsidSect="0055006C">
          <w:pgSz w:w="11905" w:h="16837"/>
          <w:pgMar w:top="547" w:right="665" w:bottom="360" w:left="1418" w:header="720" w:footer="365" w:gutter="0"/>
          <w:cols w:space="720"/>
          <w:docGrid w:linePitch="360"/>
        </w:sectPr>
      </w:pPr>
    </w:p>
    <w:p w:rsidR="0064570A" w:rsidRDefault="0064570A" w:rsidP="0064570A">
      <w:pPr>
        <w:jc w:val="right"/>
        <w:rPr>
          <w:rFonts w:ascii="Times New Roman" w:hAnsi="Times New Roman"/>
        </w:rPr>
      </w:pPr>
      <w:r>
        <w:rPr>
          <w:rFonts w:ascii="Times New Roman" w:hAnsi="Times New Roman"/>
        </w:rPr>
        <w:t>Приложение №1</w:t>
      </w:r>
    </w:p>
    <w:p w:rsidR="0064570A" w:rsidRDefault="0064570A" w:rsidP="0064570A">
      <w:pPr>
        <w:jc w:val="right"/>
        <w:rPr>
          <w:rFonts w:ascii="Times New Roman" w:hAnsi="Times New Roman"/>
        </w:rPr>
      </w:pPr>
    </w:p>
    <w:p w:rsidR="0064570A" w:rsidRPr="00C01822" w:rsidRDefault="0064570A" w:rsidP="0064570A">
      <w:pPr>
        <w:jc w:val="center"/>
        <w:rPr>
          <w:rFonts w:ascii="Times New Roman" w:hAnsi="Times New Roman"/>
          <w:b/>
        </w:rPr>
      </w:pPr>
      <w:r w:rsidRPr="00C01822">
        <w:rPr>
          <w:rFonts w:ascii="Times New Roman" w:hAnsi="Times New Roman"/>
          <w:b/>
        </w:rPr>
        <w:t>Протокол согласования договорной цены</w:t>
      </w:r>
    </w:p>
    <w:tbl>
      <w:tblPr>
        <w:tblStyle w:val="afc"/>
        <w:tblW w:w="0" w:type="auto"/>
        <w:tblLook w:val="04A0" w:firstRow="1" w:lastRow="0" w:firstColumn="1" w:lastColumn="0" w:noHBand="0" w:noVBand="1"/>
      </w:tblPr>
      <w:tblGrid>
        <w:gridCol w:w="817"/>
        <w:gridCol w:w="6379"/>
        <w:gridCol w:w="2375"/>
      </w:tblGrid>
      <w:tr w:rsidR="0064570A" w:rsidTr="005672A4">
        <w:tc>
          <w:tcPr>
            <w:tcW w:w="817" w:type="dxa"/>
          </w:tcPr>
          <w:p w:rsidR="0064570A" w:rsidRPr="00C01822" w:rsidRDefault="0064570A" w:rsidP="005672A4">
            <w:pPr>
              <w:jc w:val="center"/>
              <w:rPr>
                <w:rFonts w:ascii="Times New Roman" w:hAnsi="Times New Roman"/>
                <w:b/>
              </w:rPr>
            </w:pPr>
            <w:r w:rsidRPr="00C01822">
              <w:rPr>
                <w:rFonts w:ascii="Times New Roman" w:hAnsi="Times New Roman"/>
                <w:b/>
              </w:rPr>
              <w:t>№</w:t>
            </w:r>
          </w:p>
          <w:p w:rsidR="0064570A" w:rsidRPr="00C01822" w:rsidRDefault="0064570A" w:rsidP="005672A4">
            <w:pPr>
              <w:jc w:val="center"/>
              <w:rPr>
                <w:rFonts w:ascii="Times New Roman" w:hAnsi="Times New Roman"/>
                <w:b/>
              </w:rPr>
            </w:pPr>
            <w:r w:rsidRPr="00C01822">
              <w:rPr>
                <w:rFonts w:ascii="Times New Roman" w:hAnsi="Times New Roman"/>
                <w:b/>
              </w:rPr>
              <w:t>п/п</w:t>
            </w:r>
          </w:p>
        </w:tc>
        <w:tc>
          <w:tcPr>
            <w:tcW w:w="6379" w:type="dxa"/>
          </w:tcPr>
          <w:p w:rsidR="0064570A" w:rsidRPr="00C01822" w:rsidRDefault="0064570A" w:rsidP="005672A4">
            <w:pPr>
              <w:jc w:val="center"/>
              <w:rPr>
                <w:rFonts w:ascii="Times New Roman" w:hAnsi="Times New Roman"/>
                <w:b/>
              </w:rPr>
            </w:pPr>
            <w:r w:rsidRPr="00C01822">
              <w:rPr>
                <w:rFonts w:ascii="Times New Roman" w:hAnsi="Times New Roman"/>
                <w:b/>
              </w:rPr>
              <w:t>Наименование статьи расходов</w:t>
            </w:r>
          </w:p>
        </w:tc>
        <w:tc>
          <w:tcPr>
            <w:tcW w:w="2375" w:type="dxa"/>
          </w:tcPr>
          <w:p w:rsidR="0064570A" w:rsidRPr="00C01822" w:rsidRDefault="0064570A" w:rsidP="005672A4">
            <w:pPr>
              <w:jc w:val="center"/>
              <w:rPr>
                <w:rFonts w:ascii="Times New Roman" w:hAnsi="Times New Roman"/>
                <w:b/>
              </w:rPr>
            </w:pPr>
            <w:r w:rsidRPr="00C01822">
              <w:rPr>
                <w:rFonts w:ascii="Times New Roman" w:hAnsi="Times New Roman"/>
                <w:b/>
              </w:rPr>
              <w:t xml:space="preserve">Стоимость (руб.) из </w:t>
            </w:r>
          </w:p>
          <w:p w:rsidR="0064570A" w:rsidRPr="000E7B07" w:rsidRDefault="0064570A" w:rsidP="005672A4">
            <w:pPr>
              <w:jc w:val="center"/>
              <w:rPr>
                <w:rFonts w:ascii="Times New Roman" w:hAnsi="Times New Roman"/>
                <w:b/>
              </w:rPr>
            </w:pPr>
            <w:r>
              <w:rPr>
                <w:rFonts w:ascii="Times New Roman" w:hAnsi="Times New Roman"/>
                <w:b/>
              </w:rPr>
              <w:t>расчета на год</w:t>
            </w:r>
          </w:p>
        </w:tc>
      </w:tr>
      <w:tr w:rsidR="0064570A" w:rsidTr="005672A4">
        <w:tc>
          <w:tcPr>
            <w:tcW w:w="817" w:type="dxa"/>
          </w:tcPr>
          <w:p w:rsidR="0064570A" w:rsidRDefault="0064570A" w:rsidP="005672A4">
            <w:pPr>
              <w:jc w:val="center"/>
              <w:rPr>
                <w:rFonts w:ascii="Times New Roman" w:hAnsi="Times New Roman"/>
              </w:rPr>
            </w:pPr>
            <w:r>
              <w:rPr>
                <w:rFonts w:ascii="Times New Roman" w:hAnsi="Times New Roman"/>
              </w:rPr>
              <w:t>1</w:t>
            </w:r>
          </w:p>
        </w:tc>
        <w:tc>
          <w:tcPr>
            <w:tcW w:w="6379" w:type="dxa"/>
          </w:tcPr>
          <w:p w:rsidR="0064570A" w:rsidRDefault="0064570A" w:rsidP="005672A4">
            <w:pPr>
              <w:rPr>
                <w:rFonts w:ascii="Times New Roman" w:hAnsi="Times New Roman"/>
              </w:rPr>
            </w:pPr>
            <w:r>
              <w:rPr>
                <w:rFonts w:ascii="Times New Roman" w:hAnsi="Times New Roman"/>
              </w:rPr>
              <w:t>Заработная плата сотрудников здравпункта (медперсонал)</w:t>
            </w:r>
          </w:p>
        </w:tc>
        <w:tc>
          <w:tcPr>
            <w:tcW w:w="2375" w:type="dxa"/>
          </w:tcPr>
          <w:p w:rsidR="0064570A" w:rsidRDefault="0064570A" w:rsidP="005672A4">
            <w:pPr>
              <w:jc w:val="right"/>
              <w:rPr>
                <w:rFonts w:ascii="Times New Roman" w:hAnsi="Times New Roman"/>
              </w:rPr>
            </w:pPr>
          </w:p>
        </w:tc>
      </w:tr>
      <w:tr w:rsidR="0064570A" w:rsidTr="005672A4">
        <w:tc>
          <w:tcPr>
            <w:tcW w:w="817" w:type="dxa"/>
          </w:tcPr>
          <w:p w:rsidR="0064570A" w:rsidRDefault="0064570A" w:rsidP="005672A4">
            <w:pPr>
              <w:jc w:val="center"/>
              <w:rPr>
                <w:rFonts w:ascii="Times New Roman" w:hAnsi="Times New Roman"/>
              </w:rPr>
            </w:pPr>
            <w:r>
              <w:rPr>
                <w:rFonts w:ascii="Times New Roman" w:hAnsi="Times New Roman"/>
              </w:rPr>
              <w:t>2</w:t>
            </w:r>
          </w:p>
        </w:tc>
        <w:tc>
          <w:tcPr>
            <w:tcW w:w="6379" w:type="dxa"/>
          </w:tcPr>
          <w:p w:rsidR="0064570A" w:rsidRDefault="0064570A" w:rsidP="005672A4">
            <w:pPr>
              <w:rPr>
                <w:rFonts w:ascii="Times New Roman" w:hAnsi="Times New Roman"/>
              </w:rPr>
            </w:pPr>
            <w:r>
              <w:rPr>
                <w:rFonts w:ascii="Times New Roman" w:hAnsi="Times New Roman"/>
              </w:rPr>
              <w:t>Начисления на оплату труда</w:t>
            </w:r>
          </w:p>
        </w:tc>
        <w:tc>
          <w:tcPr>
            <w:tcW w:w="2375" w:type="dxa"/>
          </w:tcPr>
          <w:p w:rsidR="0064570A" w:rsidRDefault="0064570A" w:rsidP="005672A4">
            <w:pPr>
              <w:jc w:val="right"/>
              <w:rPr>
                <w:rFonts w:ascii="Times New Roman" w:hAnsi="Times New Roman"/>
              </w:rPr>
            </w:pPr>
          </w:p>
        </w:tc>
      </w:tr>
      <w:tr w:rsidR="0064570A" w:rsidTr="005672A4">
        <w:tc>
          <w:tcPr>
            <w:tcW w:w="817" w:type="dxa"/>
          </w:tcPr>
          <w:p w:rsidR="0064570A" w:rsidRDefault="0064570A" w:rsidP="005672A4">
            <w:pPr>
              <w:jc w:val="center"/>
              <w:rPr>
                <w:rFonts w:ascii="Times New Roman" w:hAnsi="Times New Roman"/>
              </w:rPr>
            </w:pPr>
            <w:r>
              <w:rPr>
                <w:rFonts w:ascii="Times New Roman" w:hAnsi="Times New Roman"/>
              </w:rPr>
              <w:t>3</w:t>
            </w:r>
          </w:p>
        </w:tc>
        <w:tc>
          <w:tcPr>
            <w:tcW w:w="6379" w:type="dxa"/>
          </w:tcPr>
          <w:p w:rsidR="0064570A" w:rsidRDefault="0064570A" w:rsidP="005672A4">
            <w:pPr>
              <w:rPr>
                <w:rFonts w:ascii="Times New Roman" w:hAnsi="Times New Roman"/>
              </w:rPr>
            </w:pPr>
            <w:r>
              <w:rPr>
                <w:rFonts w:ascii="Times New Roman" w:hAnsi="Times New Roman"/>
              </w:rPr>
              <w:t>Расходы на мягкий инвентарь и медикаменты</w:t>
            </w:r>
          </w:p>
        </w:tc>
        <w:tc>
          <w:tcPr>
            <w:tcW w:w="2375" w:type="dxa"/>
          </w:tcPr>
          <w:p w:rsidR="0064570A" w:rsidRDefault="0064570A" w:rsidP="005672A4">
            <w:pPr>
              <w:jc w:val="right"/>
              <w:rPr>
                <w:rFonts w:ascii="Times New Roman" w:hAnsi="Times New Roman"/>
              </w:rPr>
            </w:pPr>
          </w:p>
        </w:tc>
      </w:tr>
      <w:tr w:rsidR="0064570A" w:rsidTr="005672A4">
        <w:tc>
          <w:tcPr>
            <w:tcW w:w="817" w:type="dxa"/>
          </w:tcPr>
          <w:p w:rsidR="0064570A" w:rsidRDefault="0064570A" w:rsidP="005672A4">
            <w:pPr>
              <w:jc w:val="center"/>
              <w:rPr>
                <w:rFonts w:ascii="Times New Roman" w:hAnsi="Times New Roman"/>
              </w:rPr>
            </w:pPr>
            <w:r>
              <w:rPr>
                <w:rFonts w:ascii="Times New Roman" w:hAnsi="Times New Roman"/>
              </w:rPr>
              <w:t>4</w:t>
            </w:r>
          </w:p>
        </w:tc>
        <w:tc>
          <w:tcPr>
            <w:tcW w:w="6379" w:type="dxa"/>
          </w:tcPr>
          <w:p w:rsidR="0064570A" w:rsidRDefault="0064570A" w:rsidP="005672A4">
            <w:pPr>
              <w:rPr>
                <w:rFonts w:ascii="Times New Roman" w:hAnsi="Times New Roman"/>
              </w:rPr>
            </w:pPr>
            <w:r>
              <w:rPr>
                <w:rFonts w:ascii="Times New Roman" w:hAnsi="Times New Roman"/>
              </w:rPr>
              <w:t>Расходы на уборку помещений, утилизацию спец. отходов</w:t>
            </w:r>
          </w:p>
        </w:tc>
        <w:tc>
          <w:tcPr>
            <w:tcW w:w="2375" w:type="dxa"/>
          </w:tcPr>
          <w:p w:rsidR="0064570A" w:rsidRDefault="0064570A" w:rsidP="005672A4">
            <w:pPr>
              <w:jc w:val="right"/>
              <w:rPr>
                <w:rFonts w:ascii="Times New Roman" w:hAnsi="Times New Roman"/>
              </w:rPr>
            </w:pPr>
          </w:p>
        </w:tc>
      </w:tr>
      <w:tr w:rsidR="0064570A" w:rsidTr="005672A4">
        <w:tc>
          <w:tcPr>
            <w:tcW w:w="817" w:type="dxa"/>
          </w:tcPr>
          <w:p w:rsidR="0064570A" w:rsidRDefault="0064570A" w:rsidP="005672A4">
            <w:pPr>
              <w:jc w:val="center"/>
              <w:rPr>
                <w:rFonts w:ascii="Times New Roman" w:hAnsi="Times New Roman"/>
              </w:rPr>
            </w:pPr>
            <w:r>
              <w:rPr>
                <w:rFonts w:ascii="Times New Roman" w:hAnsi="Times New Roman"/>
              </w:rPr>
              <w:t>5</w:t>
            </w:r>
          </w:p>
        </w:tc>
        <w:tc>
          <w:tcPr>
            <w:tcW w:w="6379" w:type="dxa"/>
          </w:tcPr>
          <w:p w:rsidR="0064570A" w:rsidRDefault="0064570A" w:rsidP="005672A4">
            <w:pPr>
              <w:rPr>
                <w:rFonts w:ascii="Times New Roman" w:hAnsi="Times New Roman"/>
              </w:rPr>
            </w:pPr>
            <w:r>
              <w:rPr>
                <w:rFonts w:ascii="Times New Roman" w:hAnsi="Times New Roman"/>
              </w:rPr>
              <w:t>Расходы на текущий ремонт и содержание оборудования</w:t>
            </w:r>
          </w:p>
        </w:tc>
        <w:tc>
          <w:tcPr>
            <w:tcW w:w="2375" w:type="dxa"/>
          </w:tcPr>
          <w:p w:rsidR="0064570A" w:rsidRDefault="0064570A" w:rsidP="005672A4">
            <w:pPr>
              <w:jc w:val="right"/>
              <w:rPr>
                <w:rFonts w:ascii="Times New Roman" w:hAnsi="Times New Roman"/>
              </w:rPr>
            </w:pPr>
          </w:p>
        </w:tc>
      </w:tr>
      <w:tr w:rsidR="0064570A" w:rsidTr="005672A4">
        <w:tc>
          <w:tcPr>
            <w:tcW w:w="817" w:type="dxa"/>
          </w:tcPr>
          <w:p w:rsidR="0064570A" w:rsidRDefault="0064570A" w:rsidP="005672A4">
            <w:pPr>
              <w:jc w:val="center"/>
              <w:rPr>
                <w:rFonts w:ascii="Times New Roman" w:hAnsi="Times New Roman"/>
              </w:rPr>
            </w:pPr>
            <w:r>
              <w:rPr>
                <w:rFonts w:ascii="Times New Roman" w:hAnsi="Times New Roman"/>
              </w:rPr>
              <w:t>6</w:t>
            </w:r>
          </w:p>
        </w:tc>
        <w:tc>
          <w:tcPr>
            <w:tcW w:w="6379" w:type="dxa"/>
          </w:tcPr>
          <w:p w:rsidR="0064570A" w:rsidRDefault="0064570A" w:rsidP="005672A4">
            <w:pPr>
              <w:rPr>
                <w:rFonts w:ascii="Times New Roman" w:hAnsi="Times New Roman"/>
              </w:rPr>
            </w:pPr>
            <w:r>
              <w:rPr>
                <w:rFonts w:ascii="Times New Roman" w:hAnsi="Times New Roman"/>
              </w:rPr>
              <w:t>Расходы на аренду здравпункта</w:t>
            </w:r>
          </w:p>
        </w:tc>
        <w:tc>
          <w:tcPr>
            <w:tcW w:w="2375" w:type="dxa"/>
          </w:tcPr>
          <w:p w:rsidR="0064570A" w:rsidRDefault="0064570A" w:rsidP="005672A4">
            <w:pPr>
              <w:jc w:val="right"/>
              <w:rPr>
                <w:rFonts w:ascii="Times New Roman" w:hAnsi="Times New Roman"/>
              </w:rPr>
            </w:pPr>
          </w:p>
        </w:tc>
      </w:tr>
      <w:tr w:rsidR="0064570A" w:rsidTr="005672A4">
        <w:tc>
          <w:tcPr>
            <w:tcW w:w="817" w:type="dxa"/>
          </w:tcPr>
          <w:p w:rsidR="0064570A" w:rsidRDefault="0064570A" w:rsidP="005672A4">
            <w:pPr>
              <w:jc w:val="center"/>
              <w:rPr>
                <w:rFonts w:ascii="Times New Roman" w:hAnsi="Times New Roman"/>
              </w:rPr>
            </w:pPr>
            <w:r>
              <w:rPr>
                <w:rFonts w:ascii="Times New Roman" w:hAnsi="Times New Roman"/>
              </w:rPr>
              <w:t>7</w:t>
            </w:r>
          </w:p>
        </w:tc>
        <w:tc>
          <w:tcPr>
            <w:tcW w:w="6379" w:type="dxa"/>
          </w:tcPr>
          <w:p w:rsidR="0064570A" w:rsidRDefault="0064570A" w:rsidP="005672A4">
            <w:pPr>
              <w:rPr>
                <w:rFonts w:ascii="Times New Roman" w:hAnsi="Times New Roman"/>
              </w:rPr>
            </w:pPr>
            <w:r>
              <w:rPr>
                <w:rFonts w:ascii="Times New Roman" w:hAnsi="Times New Roman"/>
              </w:rPr>
              <w:t>Административные расходы</w:t>
            </w:r>
          </w:p>
        </w:tc>
        <w:tc>
          <w:tcPr>
            <w:tcW w:w="2375" w:type="dxa"/>
          </w:tcPr>
          <w:p w:rsidR="0064570A" w:rsidRDefault="0064570A" w:rsidP="005672A4">
            <w:pPr>
              <w:jc w:val="right"/>
              <w:rPr>
                <w:rFonts w:ascii="Times New Roman" w:hAnsi="Times New Roman"/>
              </w:rPr>
            </w:pPr>
          </w:p>
        </w:tc>
      </w:tr>
      <w:tr w:rsidR="0064570A" w:rsidTr="005672A4">
        <w:tc>
          <w:tcPr>
            <w:tcW w:w="817" w:type="dxa"/>
          </w:tcPr>
          <w:p w:rsidR="0064570A" w:rsidRDefault="0064570A" w:rsidP="005672A4">
            <w:pPr>
              <w:jc w:val="center"/>
              <w:rPr>
                <w:rFonts w:ascii="Times New Roman" w:hAnsi="Times New Roman"/>
              </w:rPr>
            </w:pPr>
            <w:r>
              <w:rPr>
                <w:rFonts w:ascii="Times New Roman" w:hAnsi="Times New Roman"/>
              </w:rPr>
              <w:t>8</w:t>
            </w:r>
          </w:p>
        </w:tc>
        <w:tc>
          <w:tcPr>
            <w:tcW w:w="6379" w:type="dxa"/>
          </w:tcPr>
          <w:p w:rsidR="0064570A" w:rsidRDefault="0064570A" w:rsidP="005672A4">
            <w:pPr>
              <w:rPr>
                <w:rFonts w:ascii="Times New Roman" w:hAnsi="Times New Roman"/>
              </w:rPr>
            </w:pPr>
            <w:r>
              <w:rPr>
                <w:rFonts w:ascii="Times New Roman" w:hAnsi="Times New Roman"/>
              </w:rPr>
              <w:t>Рентабельность, компенсация оборотного налога</w:t>
            </w:r>
          </w:p>
        </w:tc>
        <w:tc>
          <w:tcPr>
            <w:tcW w:w="2375" w:type="dxa"/>
          </w:tcPr>
          <w:p w:rsidR="0064570A" w:rsidRDefault="0064570A" w:rsidP="005672A4">
            <w:pPr>
              <w:jc w:val="right"/>
              <w:rPr>
                <w:rFonts w:ascii="Times New Roman" w:hAnsi="Times New Roman"/>
              </w:rPr>
            </w:pPr>
          </w:p>
        </w:tc>
      </w:tr>
      <w:tr w:rsidR="0064570A" w:rsidTr="005672A4">
        <w:tc>
          <w:tcPr>
            <w:tcW w:w="817" w:type="dxa"/>
          </w:tcPr>
          <w:p w:rsidR="0064570A" w:rsidRPr="00E779A1" w:rsidRDefault="0064570A" w:rsidP="005672A4">
            <w:pPr>
              <w:jc w:val="center"/>
              <w:rPr>
                <w:rFonts w:ascii="Times New Roman" w:hAnsi="Times New Roman"/>
                <w:lang w:val="en-US"/>
              </w:rPr>
            </w:pPr>
            <w:r>
              <w:rPr>
                <w:rFonts w:ascii="Times New Roman" w:hAnsi="Times New Roman"/>
                <w:lang w:val="en-US"/>
              </w:rPr>
              <w:t>9</w:t>
            </w:r>
          </w:p>
        </w:tc>
        <w:tc>
          <w:tcPr>
            <w:tcW w:w="6379" w:type="dxa"/>
          </w:tcPr>
          <w:p w:rsidR="0064570A" w:rsidRPr="009D6036" w:rsidRDefault="0064570A" w:rsidP="005672A4">
            <w:pPr>
              <w:rPr>
                <w:rFonts w:ascii="Times New Roman" w:hAnsi="Times New Roman"/>
              </w:rPr>
            </w:pPr>
            <w:r>
              <w:rPr>
                <w:rFonts w:ascii="Times New Roman" w:hAnsi="Times New Roman"/>
              </w:rPr>
              <w:t>Расходы на пополнение аптечек первой медицинской помощи</w:t>
            </w:r>
            <w:r w:rsidRPr="009D6036">
              <w:rPr>
                <w:rFonts w:ascii="Times New Roman" w:hAnsi="Times New Roman"/>
              </w:rPr>
              <w:t xml:space="preserve">  (</w:t>
            </w:r>
            <w:r>
              <w:rPr>
                <w:rFonts w:ascii="Times New Roman" w:hAnsi="Times New Roman"/>
              </w:rPr>
              <w:t>количество аптечек – 207 шт.)</w:t>
            </w:r>
          </w:p>
        </w:tc>
        <w:tc>
          <w:tcPr>
            <w:tcW w:w="2375" w:type="dxa"/>
          </w:tcPr>
          <w:p w:rsidR="0064570A" w:rsidRPr="00E779A1" w:rsidRDefault="0064570A" w:rsidP="005672A4">
            <w:pPr>
              <w:jc w:val="right"/>
              <w:rPr>
                <w:rFonts w:ascii="Times New Roman" w:hAnsi="Times New Roman"/>
              </w:rPr>
            </w:pPr>
          </w:p>
        </w:tc>
      </w:tr>
      <w:tr w:rsidR="0064570A" w:rsidTr="005672A4">
        <w:tc>
          <w:tcPr>
            <w:tcW w:w="817" w:type="dxa"/>
          </w:tcPr>
          <w:p w:rsidR="0064570A" w:rsidRDefault="0064570A" w:rsidP="005672A4">
            <w:pPr>
              <w:jc w:val="center"/>
              <w:rPr>
                <w:rFonts w:ascii="Times New Roman" w:hAnsi="Times New Roman"/>
              </w:rPr>
            </w:pPr>
          </w:p>
        </w:tc>
        <w:tc>
          <w:tcPr>
            <w:tcW w:w="6379" w:type="dxa"/>
          </w:tcPr>
          <w:p w:rsidR="0064570A" w:rsidRDefault="0064570A" w:rsidP="005672A4">
            <w:pPr>
              <w:rPr>
                <w:rFonts w:ascii="Times New Roman" w:hAnsi="Times New Roman"/>
              </w:rPr>
            </w:pPr>
            <w:r>
              <w:rPr>
                <w:rFonts w:ascii="Times New Roman" w:hAnsi="Times New Roman"/>
              </w:rPr>
              <w:t>ВСЕГО за год:</w:t>
            </w:r>
          </w:p>
        </w:tc>
        <w:tc>
          <w:tcPr>
            <w:tcW w:w="2375" w:type="dxa"/>
          </w:tcPr>
          <w:p w:rsidR="0064570A" w:rsidRPr="00C01822" w:rsidRDefault="0064570A" w:rsidP="005672A4">
            <w:pPr>
              <w:jc w:val="right"/>
              <w:rPr>
                <w:rFonts w:ascii="Times New Roman" w:hAnsi="Times New Roman"/>
                <w:b/>
              </w:rPr>
            </w:pPr>
          </w:p>
        </w:tc>
      </w:tr>
      <w:tr w:rsidR="0064570A" w:rsidTr="005672A4">
        <w:tc>
          <w:tcPr>
            <w:tcW w:w="817" w:type="dxa"/>
          </w:tcPr>
          <w:p w:rsidR="0064570A" w:rsidRDefault="0064570A" w:rsidP="005672A4">
            <w:pPr>
              <w:jc w:val="center"/>
              <w:rPr>
                <w:rFonts w:ascii="Times New Roman" w:hAnsi="Times New Roman"/>
              </w:rPr>
            </w:pPr>
          </w:p>
        </w:tc>
        <w:tc>
          <w:tcPr>
            <w:tcW w:w="6379" w:type="dxa"/>
          </w:tcPr>
          <w:p w:rsidR="0064570A" w:rsidRDefault="0064570A" w:rsidP="005672A4">
            <w:pPr>
              <w:rPr>
                <w:rFonts w:ascii="Times New Roman" w:hAnsi="Times New Roman"/>
              </w:rPr>
            </w:pPr>
            <w:r>
              <w:rPr>
                <w:rFonts w:ascii="Times New Roman" w:hAnsi="Times New Roman"/>
              </w:rPr>
              <w:t>ИТОГО в среднем за 1 месяц:</w:t>
            </w:r>
          </w:p>
        </w:tc>
        <w:tc>
          <w:tcPr>
            <w:tcW w:w="2375" w:type="dxa"/>
          </w:tcPr>
          <w:p w:rsidR="0064570A" w:rsidRDefault="0064570A" w:rsidP="005672A4">
            <w:pPr>
              <w:jc w:val="right"/>
              <w:rPr>
                <w:rFonts w:ascii="Times New Roman" w:hAnsi="Times New Roman"/>
              </w:rPr>
            </w:pPr>
          </w:p>
        </w:tc>
      </w:tr>
    </w:tbl>
    <w:p w:rsidR="0064570A" w:rsidRDefault="0064570A" w:rsidP="0064570A">
      <w:pPr>
        <w:jc w:val="center"/>
        <w:rPr>
          <w:rFonts w:ascii="Times New Roman" w:hAnsi="Times New Roman"/>
        </w:rPr>
      </w:pPr>
    </w:p>
    <w:tbl>
      <w:tblPr>
        <w:tblpPr w:leftFromText="180" w:rightFromText="180" w:vertAnchor="text" w:horzAnchor="margin" w:tblpY="67"/>
        <w:tblW w:w="10080" w:type="dxa"/>
        <w:tblLayout w:type="fixed"/>
        <w:tblLook w:val="0000" w:firstRow="0" w:lastRow="0" w:firstColumn="0" w:lastColumn="0" w:noHBand="0" w:noVBand="0"/>
      </w:tblPr>
      <w:tblGrid>
        <w:gridCol w:w="5160"/>
        <w:gridCol w:w="4920"/>
      </w:tblGrid>
      <w:tr w:rsidR="0064570A" w:rsidRPr="00010CB9" w:rsidTr="005672A4">
        <w:trPr>
          <w:trHeight w:val="313"/>
        </w:trPr>
        <w:tc>
          <w:tcPr>
            <w:tcW w:w="5160" w:type="dxa"/>
          </w:tcPr>
          <w:p w:rsidR="0064570A" w:rsidRPr="00010CB9" w:rsidRDefault="0064570A" w:rsidP="005672A4">
            <w:pPr>
              <w:jc w:val="both"/>
              <w:rPr>
                <w:b/>
                <w:bCs/>
                <w:u w:val="single"/>
              </w:rPr>
            </w:pPr>
            <w:r w:rsidRPr="00010CB9">
              <w:rPr>
                <w:b/>
                <w:bCs/>
                <w:szCs w:val="22"/>
              </w:rPr>
              <w:t>Исполнитель:</w:t>
            </w:r>
          </w:p>
        </w:tc>
        <w:tc>
          <w:tcPr>
            <w:tcW w:w="4920" w:type="dxa"/>
          </w:tcPr>
          <w:p w:rsidR="0064570A" w:rsidRPr="00010CB9" w:rsidRDefault="0064570A" w:rsidP="005672A4">
            <w:pPr>
              <w:rPr>
                <w:b/>
                <w:bCs/>
              </w:rPr>
            </w:pPr>
            <w:r w:rsidRPr="00010CB9">
              <w:rPr>
                <w:b/>
                <w:bCs/>
                <w:szCs w:val="22"/>
              </w:rPr>
              <w:t>Заказчик:</w:t>
            </w:r>
          </w:p>
        </w:tc>
      </w:tr>
      <w:tr w:rsidR="0064570A" w:rsidRPr="005D644F" w:rsidTr="005672A4">
        <w:trPr>
          <w:trHeight w:val="1531"/>
        </w:trPr>
        <w:tc>
          <w:tcPr>
            <w:tcW w:w="5160" w:type="dxa"/>
          </w:tcPr>
          <w:p w:rsidR="0064570A" w:rsidRDefault="0064570A" w:rsidP="005672A4">
            <w:pPr>
              <w:rPr>
                <w:bCs/>
                <w:sz w:val="24"/>
                <w:u w:val="single"/>
              </w:rPr>
            </w:pPr>
          </w:p>
          <w:p w:rsidR="0064570A" w:rsidRDefault="0064570A" w:rsidP="005672A4">
            <w:pPr>
              <w:rPr>
                <w:bCs/>
                <w:sz w:val="24"/>
                <w:u w:val="single"/>
              </w:rPr>
            </w:pPr>
          </w:p>
          <w:p w:rsidR="0064570A" w:rsidRDefault="0064570A" w:rsidP="005672A4">
            <w:pPr>
              <w:rPr>
                <w:bCs/>
                <w:sz w:val="24"/>
                <w:u w:val="single"/>
              </w:rPr>
            </w:pPr>
          </w:p>
          <w:p w:rsidR="0064570A" w:rsidRPr="00010CB9" w:rsidRDefault="0064570A" w:rsidP="005672A4">
            <w:pPr>
              <w:rPr>
                <w:bCs/>
                <w:sz w:val="24"/>
                <w:u w:val="single"/>
              </w:rPr>
            </w:pPr>
          </w:p>
          <w:p w:rsidR="0064570A" w:rsidRDefault="0064570A" w:rsidP="005672A4">
            <w:pPr>
              <w:jc w:val="both"/>
              <w:rPr>
                <w:bCs/>
                <w:sz w:val="24"/>
              </w:rPr>
            </w:pPr>
            <w:r>
              <w:rPr>
                <w:bCs/>
                <w:sz w:val="24"/>
              </w:rPr>
              <w:t>______________</w:t>
            </w:r>
            <w:r w:rsidRPr="00010CB9">
              <w:rPr>
                <w:bCs/>
                <w:sz w:val="24"/>
              </w:rPr>
              <w:t>___</w:t>
            </w:r>
          </w:p>
          <w:p w:rsidR="0064570A" w:rsidRPr="00010CB9" w:rsidRDefault="0064570A" w:rsidP="005672A4">
            <w:pPr>
              <w:jc w:val="both"/>
              <w:rPr>
                <w:bCs/>
                <w:sz w:val="16"/>
                <w:szCs w:val="16"/>
              </w:rPr>
            </w:pPr>
            <w:r w:rsidRPr="00010CB9">
              <w:rPr>
                <w:bCs/>
                <w:sz w:val="24"/>
              </w:rPr>
              <w:t xml:space="preserve"> М.П.</w:t>
            </w:r>
          </w:p>
        </w:tc>
        <w:tc>
          <w:tcPr>
            <w:tcW w:w="4920" w:type="dxa"/>
          </w:tcPr>
          <w:p w:rsidR="0064570A" w:rsidRPr="00010CB9" w:rsidRDefault="0064570A" w:rsidP="005672A4">
            <w:pPr>
              <w:rPr>
                <w:b/>
                <w:bCs/>
                <w:sz w:val="24"/>
              </w:rPr>
            </w:pPr>
            <w:r w:rsidRPr="00010CB9">
              <w:rPr>
                <w:b/>
                <w:bCs/>
                <w:sz w:val="24"/>
              </w:rPr>
              <w:t>ОАО «Славнефть-ЯНОС»</w:t>
            </w:r>
          </w:p>
          <w:p w:rsidR="0064570A" w:rsidRPr="00010CB9" w:rsidRDefault="0064570A" w:rsidP="005672A4">
            <w:pPr>
              <w:rPr>
                <w:bCs/>
                <w:sz w:val="24"/>
              </w:rPr>
            </w:pPr>
          </w:p>
          <w:p w:rsidR="0064570A" w:rsidRPr="00010CB9" w:rsidRDefault="0064570A" w:rsidP="005672A4">
            <w:pPr>
              <w:rPr>
                <w:bCs/>
                <w:sz w:val="24"/>
              </w:rPr>
            </w:pPr>
            <w:r w:rsidRPr="00010CB9">
              <w:rPr>
                <w:bCs/>
                <w:sz w:val="24"/>
              </w:rPr>
              <w:t>Генеральный директор</w:t>
            </w:r>
          </w:p>
          <w:p w:rsidR="0064570A" w:rsidRPr="00010CB9" w:rsidRDefault="0064570A" w:rsidP="005672A4">
            <w:pPr>
              <w:rPr>
                <w:bCs/>
                <w:sz w:val="24"/>
                <w:u w:val="single"/>
              </w:rPr>
            </w:pPr>
          </w:p>
          <w:p w:rsidR="0064570A" w:rsidRDefault="0064570A" w:rsidP="005672A4">
            <w:pPr>
              <w:rPr>
                <w:bCs/>
                <w:sz w:val="24"/>
              </w:rPr>
            </w:pPr>
            <w:r w:rsidRPr="00010CB9">
              <w:rPr>
                <w:bCs/>
                <w:sz w:val="24"/>
              </w:rPr>
              <w:t>____________________</w:t>
            </w:r>
            <w:r w:rsidRPr="00010CB9">
              <w:rPr>
                <w:b/>
                <w:bCs/>
                <w:sz w:val="24"/>
              </w:rPr>
              <w:t xml:space="preserve"> А.А. Никитин</w:t>
            </w:r>
            <w:r w:rsidRPr="00010CB9">
              <w:rPr>
                <w:bCs/>
                <w:sz w:val="24"/>
              </w:rPr>
              <w:t xml:space="preserve">          М.П.</w:t>
            </w:r>
          </w:p>
          <w:p w:rsidR="0064570A" w:rsidRPr="005D644F" w:rsidRDefault="0064570A" w:rsidP="005672A4">
            <w:pPr>
              <w:rPr>
                <w:bCs/>
                <w:sz w:val="16"/>
                <w:szCs w:val="16"/>
                <w:u w:val="single"/>
              </w:rPr>
            </w:pPr>
          </w:p>
        </w:tc>
      </w:tr>
    </w:tbl>
    <w:p w:rsidR="007F3741" w:rsidRPr="007F3741" w:rsidRDefault="007F3741" w:rsidP="007F3741">
      <w:pPr>
        <w:rPr>
          <w:color w:val="000000"/>
          <w:spacing w:val="-10"/>
          <w:sz w:val="24"/>
        </w:rPr>
      </w:pPr>
      <w:r w:rsidRPr="007F3741">
        <w:br w:type="page"/>
      </w:r>
      <w:r w:rsidR="00A138D5" w:rsidRPr="00287D53">
        <w:rPr>
          <w:rFonts w:ascii="Times New Roman" w:hAnsi="Times New Roman"/>
        </w:rPr>
        <w:t>Приложение №2</w:t>
      </w:r>
    </w:p>
    <w:p w:rsidR="00A138D5" w:rsidRPr="00287D53" w:rsidRDefault="00A138D5" w:rsidP="00A138D5">
      <w:pPr>
        <w:jc w:val="center"/>
        <w:rPr>
          <w:rFonts w:ascii="Times New Roman" w:hAnsi="Times New Roman"/>
        </w:rPr>
      </w:pPr>
      <w:r w:rsidRPr="00287D53">
        <w:rPr>
          <w:rFonts w:ascii="Times New Roman" w:hAnsi="Times New Roman"/>
        </w:rPr>
        <w:t>Примерный Перечень</w:t>
      </w:r>
    </w:p>
    <w:p w:rsidR="00A138D5" w:rsidRDefault="00A138D5" w:rsidP="00A138D5">
      <w:pPr>
        <w:jc w:val="center"/>
        <w:rPr>
          <w:rFonts w:ascii="Times New Roman" w:hAnsi="Times New Roman"/>
        </w:rPr>
      </w:pPr>
      <w:r>
        <w:rPr>
          <w:rFonts w:ascii="Times New Roman" w:hAnsi="Times New Roman"/>
        </w:rPr>
        <w:t>в</w:t>
      </w:r>
      <w:r w:rsidRPr="00287D53">
        <w:rPr>
          <w:rFonts w:ascii="Times New Roman" w:hAnsi="Times New Roman"/>
        </w:rPr>
        <w:t>ложений, входящих в аптечку первой помощи.</w:t>
      </w:r>
    </w:p>
    <w:p w:rsidR="00A138D5" w:rsidRDefault="00A138D5" w:rsidP="002F114A">
      <w:pPr>
        <w:pStyle w:val="a6"/>
        <w:numPr>
          <w:ilvl w:val="0"/>
          <w:numId w:val="5"/>
        </w:numPr>
        <w:spacing w:before="0" w:after="200" w:line="276" w:lineRule="auto"/>
        <w:rPr>
          <w:rFonts w:ascii="Times New Roman" w:hAnsi="Times New Roman"/>
        </w:rPr>
      </w:pPr>
      <w:r>
        <w:rPr>
          <w:rFonts w:ascii="Times New Roman" w:hAnsi="Times New Roman"/>
        </w:rPr>
        <w:t>Таблетки «Валидол».</w:t>
      </w:r>
    </w:p>
    <w:p w:rsidR="00A138D5" w:rsidRDefault="00A138D5" w:rsidP="002F114A">
      <w:pPr>
        <w:pStyle w:val="a6"/>
        <w:numPr>
          <w:ilvl w:val="0"/>
          <w:numId w:val="5"/>
        </w:numPr>
        <w:spacing w:before="0" w:after="200" w:line="276" w:lineRule="auto"/>
        <w:rPr>
          <w:rFonts w:ascii="Times New Roman" w:hAnsi="Times New Roman"/>
        </w:rPr>
      </w:pPr>
      <w:r>
        <w:rPr>
          <w:rFonts w:ascii="Times New Roman" w:hAnsi="Times New Roman"/>
        </w:rPr>
        <w:t>Таблетки «Нитроглицерин».</w:t>
      </w:r>
    </w:p>
    <w:p w:rsidR="00A138D5" w:rsidRDefault="00A138D5" w:rsidP="002F114A">
      <w:pPr>
        <w:pStyle w:val="a6"/>
        <w:numPr>
          <w:ilvl w:val="0"/>
          <w:numId w:val="5"/>
        </w:numPr>
        <w:spacing w:before="0" w:after="200" w:line="276" w:lineRule="auto"/>
        <w:rPr>
          <w:rFonts w:ascii="Times New Roman" w:hAnsi="Times New Roman"/>
        </w:rPr>
      </w:pPr>
      <w:r>
        <w:rPr>
          <w:rFonts w:ascii="Times New Roman" w:hAnsi="Times New Roman"/>
        </w:rPr>
        <w:t>Таблетки «Анальгин».</w:t>
      </w:r>
    </w:p>
    <w:p w:rsidR="00A138D5" w:rsidRDefault="00A138D5" w:rsidP="002F114A">
      <w:pPr>
        <w:pStyle w:val="a6"/>
        <w:numPr>
          <w:ilvl w:val="0"/>
          <w:numId w:val="5"/>
        </w:numPr>
        <w:spacing w:before="0" w:after="200" w:line="276" w:lineRule="auto"/>
        <w:rPr>
          <w:rFonts w:ascii="Times New Roman" w:hAnsi="Times New Roman"/>
        </w:rPr>
      </w:pPr>
      <w:r>
        <w:rPr>
          <w:rFonts w:ascii="Times New Roman" w:hAnsi="Times New Roman"/>
        </w:rPr>
        <w:t>Таблетки «Ацетилсалициловая кислота».</w:t>
      </w:r>
    </w:p>
    <w:p w:rsidR="00A138D5" w:rsidRDefault="00A138D5" w:rsidP="002F114A">
      <w:pPr>
        <w:pStyle w:val="a6"/>
        <w:numPr>
          <w:ilvl w:val="0"/>
          <w:numId w:val="5"/>
        </w:numPr>
        <w:spacing w:before="0" w:after="200" w:line="276" w:lineRule="auto"/>
        <w:rPr>
          <w:rFonts w:ascii="Times New Roman" w:hAnsi="Times New Roman"/>
        </w:rPr>
      </w:pPr>
      <w:r>
        <w:rPr>
          <w:rFonts w:ascii="Times New Roman" w:hAnsi="Times New Roman"/>
        </w:rPr>
        <w:t>Таблетки «Уголь активированный».</w:t>
      </w:r>
    </w:p>
    <w:p w:rsidR="00A138D5" w:rsidRDefault="00A138D5" w:rsidP="002F114A">
      <w:pPr>
        <w:pStyle w:val="a6"/>
        <w:numPr>
          <w:ilvl w:val="0"/>
          <w:numId w:val="5"/>
        </w:numPr>
        <w:spacing w:before="0" w:after="200" w:line="276" w:lineRule="auto"/>
        <w:rPr>
          <w:rFonts w:ascii="Times New Roman" w:hAnsi="Times New Roman"/>
        </w:rPr>
      </w:pPr>
      <w:r>
        <w:rPr>
          <w:rFonts w:ascii="Times New Roman" w:hAnsi="Times New Roman"/>
        </w:rPr>
        <w:t>Таблетки  «Беластезин».</w:t>
      </w:r>
    </w:p>
    <w:p w:rsidR="00A138D5" w:rsidRDefault="00A138D5" w:rsidP="002F114A">
      <w:pPr>
        <w:pStyle w:val="a6"/>
        <w:numPr>
          <w:ilvl w:val="0"/>
          <w:numId w:val="5"/>
        </w:numPr>
        <w:spacing w:before="0" w:after="200" w:line="276" w:lineRule="auto"/>
        <w:rPr>
          <w:rFonts w:ascii="Times New Roman" w:hAnsi="Times New Roman"/>
        </w:rPr>
      </w:pPr>
      <w:r>
        <w:rPr>
          <w:rFonts w:ascii="Times New Roman" w:hAnsi="Times New Roman"/>
        </w:rPr>
        <w:t>Корвалол.</w:t>
      </w:r>
    </w:p>
    <w:p w:rsidR="00A138D5" w:rsidRDefault="00A138D5" w:rsidP="002F114A">
      <w:pPr>
        <w:pStyle w:val="a6"/>
        <w:numPr>
          <w:ilvl w:val="0"/>
          <w:numId w:val="5"/>
        </w:numPr>
        <w:spacing w:before="0" w:after="200" w:line="276" w:lineRule="auto"/>
        <w:rPr>
          <w:rFonts w:ascii="Times New Roman" w:hAnsi="Times New Roman"/>
        </w:rPr>
      </w:pPr>
      <w:r>
        <w:rPr>
          <w:rFonts w:ascii="Times New Roman" w:hAnsi="Times New Roman"/>
        </w:rPr>
        <w:t>Раствор йода спиртовой или бриллиантовой зелени.</w:t>
      </w:r>
    </w:p>
    <w:p w:rsidR="00A138D5" w:rsidRDefault="00A138D5" w:rsidP="002F114A">
      <w:pPr>
        <w:pStyle w:val="a6"/>
        <w:numPr>
          <w:ilvl w:val="0"/>
          <w:numId w:val="5"/>
        </w:numPr>
        <w:spacing w:before="0" w:after="200" w:line="276" w:lineRule="auto"/>
        <w:rPr>
          <w:rFonts w:ascii="Times New Roman" w:hAnsi="Times New Roman"/>
        </w:rPr>
      </w:pPr>
      <w:r>
        <w:rPr>
          <w:rFonts w:ascii="Times New Roman" w:hAnsi="Times New Roman"/>
        </w:rPr>
        <w:t>Раствор аммиака.</w:t>
      </w:r>
    </w:p>
    <w:p w:rsidR="00A138D5" w:rsidRDefault="00A138D5" w:rsidP="002F114A">
      <w:pPr>
        <w:pStyle w:val="a6"/>
        <w:numPr>
          <w:ilvl w:val="0"/>
          <w:numId w:val="5"/>
        </w:numPr>
        <w:spacing w:before="0" w:after="200" w:line="276" w:lineRule="auto"/>
        <w:rPr>
          <w:rFonts w:ascii="Times New Roman" w:hAnsi="Times New Roman"/>
        </w:rPr>
      </w:pPr>
      <w:r>
        <w:rPr>
          <w:rFonts w:ascii="Times New Roman" w:hAnsi="Times New Roman"/>
        </w:rPr>
        <w:t>Вата гигроскопическая гигиеническая бытовая.</w:t>
      </w:r>
    </w:p>
    <w:p w:rsidR="00A138D5" w:rsidRDefault="00A138D5" w:rsidP="002F114A">
      <w:pPr>
        <w:pStyle w:val="a6"/>
        <w:numPr>
          <w:ilvl w:val="0"/>
          <w:numId w:val="5"/>
        </w:numPr>
        <w:spacing w:before="0" w:after="200" w:line="276" w:lineRule="auto"/>
        <w:rPr>
          <w:rFonts w:ascii="Times New Roman" w:hAnsi="Times New Roman"/>
        </w:rPr>
      </w:pPr>
      <w:r>
        <w:rPr>
          <w:rFonts w:ascii="Times New Roman" w:hAnsi="Times New Roman"/>
        </w:rPr>
        <w:t>Бинт нестерильный.</w:t>
      </w:r>
    </w:p>
    <w:p w:rsidR="00A138D5" w:rsidRDefault="00A138D5" w:rsidP="002F114A">
      <w:pPr>
        <w:pStyle w:val="a6"/>
        <w:numPr>
          <w:ilvl w:val="0"/>
          <w:numId w:val="5"/>
        </w:numPr>
        <w:spacing w:before="0" w:after="200" w:line="276" w:lineRule="auto"/>
        <w:rPr>
          <w:rFonts w:ascii="Times New Roman" w:hAnsi="Times New Roman"/>
        </w:rPr>
      </w:pPr>
      <w:r>
        <w:rPr>
          <w:rFonts w:ascii="Times New Roman" w:hAnsi="Times New Roman"/>
        </w:rPr>
        <w:t>Бинт стерильный.</w:t>
      </w:r>
    </w:p>
    <w:p w:rsidR="00A138D5" w:rsidRDefault="00A138D5" w:rsidP="002F114A">
      <w:pPr>
        <w:pStyle w:val="a6"/>
        <w:numPr>
          <w:ilvl w:val="0"/>
          <w:numId w:val="5"/>
        </w:numPr>
        <w:spacing w:before="0" w:after="200" w:line="276" w:lineRule="auto"/>
        <w:rPr>
          <w:rFonts w:ascii="Times New Roman" w:hAnsi="Times New Roman"/>
        </w:rPr>
      </w:pPr>
      <w:r>
        <w:rPr>
          <w:rFonts w:ascii="Times New Roman" w:hAnsi="Times New Roman"/>
        </w:rPr>
        <w:t>Лейкопластырь бактерицидный.</w:t>
      </w:r>
    </w:p>
    <w:p w:rsidR="00A138D5" w:rsidRDefault="00A138D5" w:rsidP="002F114A">
      <w:pPr>
        <w:pStyle w:val="a6"/>
        <w:numPr>
          <w:ilvl w:val="0"/>
          <w:numId w:val="5"/>
        </w:numPr>
        <w:spacing w:before="0" w:after="200" w:line="276" w:lineRule="auto"/>
        <w:rPr>
          <w:rFonts w:ascii="Times New Roman" w:hAnsi="Times New Roman"/>
        </w:rPr>
      </w:pPr>
      <w:r>
        <w:rPr>
          <w:rFonts w:ascii="Times New Roman" w:hAnsi="Times New Roman"/>
        </w:rPr>
        <w:t>Жгут кровоостанавливающий.</w:t>
      </w:r>
    </w:p>
    <w:tbl>
      <w:tblPr>
        <w:tblpPr w:leftFromText="180" w:rightFromText="180" w:vertAnchor="text" w:horzAnchor="margin" w:tblpY="67"/>
        <w:tblW w:w="10080" w:type="dxa"/>
        <w:tblLayout w:type="fixed"/>
        <w:tblLook w:val="0000" w:firstRow="0" w:lastRow="0" w:firstColumn="0" w:lastColumn="0" w:noHBand="0" w:noVBand="0"/>
      </w:tblPr>
      <w:tblGrid>
        <w:gridCol w:w="5160"/>
        <w:gridCol w:w="4920"/>
      </w:tblGrid>
      <w:tr w:rsidR="00A138D5" w:rsidRPr="00010CB9" w:rsidTr="005672A4">
        <w:trPr>
          <w:trHeight w:val="313"/>
        </w:trPr>
        <w:tc>
          <w:tcPr>
            <w:tcW w:w="5160" w:type="dxa"/>
          </w:tcPr>
          <w:p w:rsidR="00A138D5" w:rsidRPr="00010CB9" w:rsidRDefault="00A138D5" w:rsidP="005672A4">
            <w:pPr>
              <w:jc w:val="both"/>
              <w:rPr>
                <w:b/>
                <w:bCs/>
                <w:u w:val="single"/>
              </w:rPr>
            </w:pPr>
            <w:r w:rsidRPr="00010CB9">
              <w:rPr>
                <w:b/>
                <w:bCs/>
                <w:szCs w:val="22"/>
              </w:rPr>
              <w:t>Исполнитель:</w:t>
            </w:r>
          </w:p>
        </w:tc>
        <w:tc>
          <w:tcPr>
            <w:tcW w:w="4920" w:type="dxa"/>
          </w:tcPr>
          <w:p w:rsidR="00A138D5" w:rsidRPr="00010CB9" w:rsidRDefault="00A138D5" w:rsidP="005672A4">
            <w:pPr>
              <w:rPr>
                <w:b/>
                <w:bCs/>
              </w:rPr>
            </w:pPr>
            <w:r w:rsidRPr="00010CB9">
              <w:rPr>
                <w:b/>
                <w:bCs/>
                <w:szCs w:val="22"/>
              </w:rPr>
              <w:t>Заказчик:</w:t>
            </w:r>
          </w:p>
        </w:tc>
      </w:tr>
      <w:tr w:rsidR="00A138D5" w:rsidRPr="005D644F" w:rsidTr="005672A4">
        <w:trPr>
          <w:trHeight w:val="1531"/>
        </w:trPr>
        <w:tc>
          <w:tcPr>
            <w:tcW w:w="5160" w:type="dxa"/>
          </w:tcPr>
          <w:p w:rsidR="00A138D5" w:rsidRDefault="00A138D5" w:rsidP="005672A4">
            <w:pPr>
              <w:rPr>
                <w:bCs/>
                <w:sz w:val="24"/>
                <w:u w:val="single"/>
              </w:rPr>
            </w:pPr>
          </w:p>
          <w:p w:rsidR="00A138D5" w:rsidRDefault="00A138D5" w:rsidP="005672A4">
            <w:pPr>
              <w:rPr>
                <w:bCs/>
                <w:sz w:val="24"/>
                <w:u w:val="single"/>
              </w:rPr>
            </w:pPr>
          </w:p>
          <w:p w:rsidR="00A138D5" w:rsidRDefault="00A138D5" w:rsidP="005672A4">
            <w:pPr>
              <w:rPr>
                <w:bCs/>
                <w:sz w:val="24"/>
                <w:u w:val="single"/>
              </w:rPr>
            </w:pPr>
          </w:p>
          <w:p w:rsidR="00A138D5" w:rsidRPr="00010CB9" w:rsidRDefault="00A138D5" w:rsidP="005672A4">
            <w:pPr>
              <w:rPr>
                <w:bCs/>
                <w:sz w:val="24"/>
                <w:u w:val="single"/>
              </w:rPr>
            </w:pPr>
          </w:p>
          <w:p w:rsidR="00A138D5" w:rsidRDefault="00A138D5" w:rsidP="005672A4">
            <w:pPr>
              <w:jc w:val="both"/>
              <w:rPr>
                <w:bCs/>
                <w:sz w:val="24"/>
              </w:rPr>
            </w:pPr>
            <w:r>
              <w:rPr>
                <w:bCs/>
                <w:sz w:val="24"/>
              </w:rPr>
              <w:t>______________</w:t>
            </w:r>
            <w:r w:rsidRPr="00010CB9">
              <w:rPr>
                <w:bCs/>
                <w:sz w:val="24"/>
              </w:rPr>
              <w:t>___</w:t>
            </w:r>
          </w:p>
          <w:p w:rsidR="00A138D5" w:rsidRPr="00010CB9" w:rsidRDefault="00A138D5" w:rsidP="005672A4">
            <w:pPr>
              <w:jc w:val="both"/>
              <w:rPr>
                <w:bCs/>
                <w:sz w:val="16"/>
                <w:szCs w:val="16"/>
              </w:rPr>
            </w:pPr>
            <w:r w:rsidRPr="00010CB9">
              <w:rPr>
                <w:bCs/>
                <w:sz w:val="24"/>
              </w:rPr>
              <w:t xml:space="preserve"> М.П.</w:t>
            </w:r>
          </w:p>
        </w:tc>
        <w:tc>
          <w:tcPr>
            <w:tcW w:w="4920" w:type="dxa"/>
          </w:tcPr>
          <w:p w:rsidR="00A138D5" w:rsidRPr="00010CB9" w:rsidRDefault="00A138D5" w:rsidP="005672A4">
            <w:pPr>
              <w:rPr>
                <w:b/>
                <w:bCs/>
                <w:sz w:val="24"/>
              </w:rPr>
            </w:pPr>
            <w:r w:rsidRPr="00010CB9">
              <w:rPr>
                <w:b/>
                <w:bCs/>
                <w:sz w:val="24"/>
              </w:rPr>
              <w:t>ОАО «Славнефть-ЯНОС»</w:t>
            </w:r>
          </w:p>
          <w:p w:rsidR="00A138D5" w:rsidRPr="00010CB9" w:rsidRDefault="00A138D5" w:rsidP="005672A4">
            <w:pPr>
              <w:rPr>
                <w:bCs/>
                <w:sz w:val="24"/>
              </w:rPr>
            </w:pPr>
          </w:p>
          <w:p w:rsidR="00A138D5" w:rsidRPr="00010CB9" w:rsidRDefault="00A138D5" w:rsidP="005672A4">
            <w:pPr>
              <w:rPr>
                <w:bCs/>
                <w:sz w:val="24"/>
              </w:rPr>
            </w:pPr>
            <w:r w:rsidRPr="00010CB9">
              <w:rPr>
                <w:bCs/>
                <w:sz w:val="24"/>
              </w:rPr>
              <w:t>Генеральный директор</w:t>
            </w:r>
          </w:p>
          <w:p w:rsidR="00A138D5" w:rsidRPr="00010CB9" w:rsidRDefault="00A138D5" w:rsidP="005672A4">
            <w:pPr>
              <w:rPr>
                <w:bCs/>
                <w:sz w:val="24"/>
                <w:u w:val="single"/>
              </w:rPr>
            </w:pPr>
          </w:p>
          <w:p w:rsidR="00A138D5" w:rsidRDefault="00A138D5" w:rsidP="005672A4">
            <w:pPr>
              <w:rPr>
                <w:bCs/>
                <w:sz w:val="24"/>
              </w:rPr>
            </w:pPr>
            <w:r w:rsidRPr="00010CB9">
              <w:rPr>
                <w:bCs/>
                <w:sz w:val="24"/>
              </w:rPr>
              <w:t>____________________</w:t>
            </w:r>
            <w:r w:rsidRPr="00010CB9">
              <w:rPr>
                <w:b/>
                <w:bCs/>
                <w:sz w:val="24"/>
              </w:rPr>
              <w:t xml:space="preserve"> А.А. Никитин</w:t>
            </w:r>
            <w:r w:rsidRPr="00010CB9">
              <w:rPr>
                <w:bCs/>
                <w:sz w:val="24"/>
              </w:rPr>
              <w:t xml:space="preserve">          М.П.</w:t>
            </w:r>
          </w:p>
          <w:p w:rsidR="00A138D5" w:rsidRPr="005D644F" w:rsidRDefault="00A138D5" w:rsidP="005672A4">
            <w:pPr>
              <w:rPr>
                <w:bCs/>
                <w:sz w:val="16"/>
                <w:szCs w:val="16"/>
                <w:u w:val="single"/>
              </w:rPr>
            </w:pPr>
          </w:p>
        </w:tc>
      </w:tr>
    </w:tbl>
    <w:p w:rsidR="008324F0" w:rsidRPr="0015527D" w:rsidRDefault="008324F0" w:rsidP="008324F0">
      <w:pPr>
        <w:rPr>
          <w:sz w:val="24"/>
        </w:rPr>
      </w:pPr>
    </w:p>
    <w:p w:rsidR="008324F0" w:rsidRDefault="008324F0" w:rsidP="008324F0"/>
    <w:p w:rsidR="00A138D5" w:rsidRDefault="00A138D5" w:rsidP="008324F0"/>
    <w:p w:rsidR="00A138D5" w:rsidRDefault="00A138D5" w:rsidP="008324F0"/>
    <w:p w:rsidR="00A138D5" w:rsidRDefault="00A138D5" w:rsidP="008324F0"/>
    <w:p w:rsidR="00A138D5" w:rsidRDefault="00A138D5" w:rsidP="008324F0"/>
    <w:p w:rsidR="00A138D5" w:rsidRDefault="00A138D5" w:rsidP="008324F0"/>
    <w:p w:rsidR="00A138D5" w:rsidRDefault="00A138D5" w:rsidP="008324F0"/>
    <w:p w:rsidR="00A138D5" w:rsidRDefault="00A138D5" w:rsidP="008324F0"/>
    <w:p w:rsidR="00A138D5" w:rsidRDefault="00A138D5" w:rsidP="008324F0"/>
    <w:p w:rsidR="00A138D5" w:rsidRDefault="00A138D5" w:rsidP="008324F0"/>
    <w:p w:rsidR="00A138D5" w:rsidRDefault="00A138D5" w:rsidP="008324F0"/>
    <w:p w:rsidR="00A138D5" w:rsidRDefault="00A138D5" w:rsidP="008324F0"/>
    <w:p w:rsidR="00A138D5" w:rsidRDefault="00A138D5" w:rsidP="008324F0"/>
    <w:p w:rsidR="00A138D5" w:rsidRDefault="00A138D5" w:rsidP="008324F0"/>
    <w:p w:rsidR="00EB0CCC" w:rsidRDefault="00EB0CCC" w:rsidP="008324F0"/>
    <w:p w:rsidR="00D95270" w:rsidRDefault="00D95270" w:rsidP="008324F0"/>
    <w:p w:rsidR="00D95270" w:rsidRPr="009C60E5" w:rsidRDefault="00D95270" w:rsidP="00D95270">
      <w:pPr>
        <w:ind w:right="125" w:firstLine="720"/>
        <w:jc w:val="right"/>
        <w:rPr>
          <w:szCs w:val="22"/>
        </w:rPr>
      </w:pPr>
      <w:r w:rsidRPr="009C60E5">
        <w:rPr>
          <w:szCs w:val="22"/>
        </w:rPr>
        <w:t>Приложение № 3</w:t>
      </w:r>
    </w:p>
    <w:p w:rsidR="00D95270" w:rsidRPr="009C60E5" w:rsidRDefault="00D95270" w:rsidP="00D95270">
      <w:pPr>
        <w:ind w:left="5664" w:hanging="984"/>
        <w:jc w:val="both"/>
        <w:rPr>
          <w:b/>
        </w:rPr>
      </w:pPr>
    </w:p>
    <w:p w:rsidR="00D95270" w:rsidRPr="009C60E5" w:rsidRDefault="00D95270" w:rsidP="00D95270">
      <w:pPr>
        <w:ind w:left="5664" w:hanging="984"/>
        <w:jc w:val="both"/>
        <w:rPr>
          <w:sz w:val="24"/>
        </w:rPr>
      </w:pPr>
    </w:p>
    <w:p w:rsidR="00D95270" w:rsidRPr="009C60E5" w:rsidRDefault="00D95270" w:rsidP="00D95270">
      <w:pPr>
        <w:ind w:left="5664" w:hanging="984"/>
        <w:jc w:val="right"/>
        <w:rPr>
          <w:sz w:val="24"/>
        </w:rPr>
      </w:pPr>
      <w:r w:rsidRPr="009C60E5">
        <w:rPr>
          <w:sz w:val="24"/>
        </w:rPr>
        <w:t>Генеральному директору</w:t>
      </w:r>
    </w:p>
    <w:p w:rsidR="00D95270" w:rsidRPr="009C60E5" w:rsidRDefault="00D95270" w:rsidP="00D95270">
      <w:pPr>
        <w:ind w:left="5664" w:hanging="984"/>
        <w:jc w:val="right"/>
        <w:rPr>
          <w:sz w:val="24"/>
        </w:rPr>
      </w:pPr>
      <w:r w:rsidRPr="009C60E5">
        <w:rPr>
          <w:sz w:val="24"/>
        </w:rPr>
        <w:t>ОАО «Славнефть-ЯНОС»</w:t>
      </w:r>
    </w:p>
    <w:p w:rsidR="00D95270" w:rsidRPr="009C60E5" w:rsidRDefault="00D95270" w:rsidP="00D95270">
      <w:pPr>
        <w:ind w:left="5664" w:hanging="984"/>
        <w:jc w:val="right"/>
        <w:rPr>
          <w:sz w:val="24"/>
        </w:rPr>
      </w:pPr>
      <w:r w:rsidRPr="009C60E5">
        <w:rPr>
          <w:sz w:val="24"/>
        </w:rPr>
        <w:t>Никитину А.А.</w:t>
      </w:r>
    </w:p>
    <w:p w:rsidR="00D95270" w:rsidRPr="009C60E5" w:rsidRDefault="00D95270" w:rsidP="00D95270">
      <w:pPr>
        <w:ind w:left="5664" w:hanging="984"/>
        <w:jc w:val="both"/>
        <w:rPr>
          <w:b/>
          <w:sz w:val="24"/>
        </w:rPr>
      </w:pPr>
    </w:p>
    <w:p w:rsidR="00D95270" w:rsidRPr="009C60E5" w:rsidRDefault="00D95270" w:rsidP="00D95270">
      <w:pPr>
        <w:ind w:left="4680" w:hanging="984"/>
        <w:jc w:val="both"/>
        <w:rPr>
          <w:sz w:val="24"/>
        </w:rPr>
      </w:pPr>
    </w:p>
    <w:p w:rsidR="00D95270" w:rsidRPr="009C60E5" w:rsidRDefault="00D95270" w:rsidP="00D95270">
      <w:pPr>
        <w:ind w:firstLine="708"/>
        <w:jc w:val="both"/>
        <w:rPr>
          <w:sz w:val="24"/>
        </w:rPr>
      </w:pPr>
      <w:r w:rsidRPr="009C60E5">
        <w:rPr>
          <w:sz w:val="24"/>
        </w:rPr>
        <w:t>Настоящим подтверждаю, что сделка, совершаемая ____________________________(далее - «Общество») с ОАО «Славнефть-ЯНОС»</w:t>
      </w:r>
    </w:p>
    <w:p w:rsidR="00D95270" w:rsidRPr="009C60E5" w:rsidRDefault="00D95270" w:rsidP="00D95270">
      <w:pPr>
        <w:jc w:val="both"/>
        <w:rPr>
          <w:sz w:val="24"/>
        </w:rPr>
      </w:pPr>
      <w:r w:rsidRPr="009C60E5">
        <w:rPr>
          <w:sz w:val="24"/>
        </w:rPr>
        <w:t>_____________________________________________________________________________________________________________________________________________________________________________________________________________________________________________________</w:t>
      </w:r>
    </w:p>
    <w:p w:rsidR="00D95270" w:rsidRPr="009C60E5" w:rsidRDefault="00D95270" w:rsidP="00D95270">
      <w:pPr>
        <w:jc w:val="both"/>
        <w:rPr>
          <w:i/>
          <w:szCs w:val="22"/>
        </w:rPr>
      </w:pPr>
      <w:r w:rsidRPr="009C60E5">
        <w:rPr>
          <w:i/>
          <w:szCs w:val="22"/>
        </w:rPr>
        <w:t xml:space="preserve">(краткое описание сделки)  </w:t>
      </w:r>
    </w:p>
    <w:p w:rsidR="00D95270" w:rsidRPr="009C60E5" w:rsidRDefault="00D95270" w:rsidP="00D95270">
      <w:pPr>
        <w:jc w:val="both"/>
        <w:rPr>
          <w:i/>
          <w:sz w:val="24"/>
        </w:rPr>
      </w:pPr>
    </w:p>
    <w:p w:rsidR="00D95270" w:rsidRPr="009C60E5" w:rsidRDefault="00D95270" w:rsidP="00D95270">
      <w:pPr>
        <w:jc w:val="both"/>
        <w:rPr>
          <w:sz w:val="24"/>
        </w:rPr>
      </w:pPr>
      <w:r w:rsidRPr="009C60E5">
        <w:rPr>
          <w:sz w:val="24"/>
        </w:rPr>
        <w:t>не является для Общества крупной и не требует одобрения её органами управления в порядке, предусмотренном действующим законодательством и учредительными документами Общества.</w:t>
      </w:r>
    </w:p>
    <w:p w:rsidR="00D95270" w:rsidRPr="009C60E5" w:rsidRDefault="00D95270" w:rsidP="00D95270">
      <w:pPr>
        <w:jc w:val="both"/>
        <w:rPr>
          <w:sz w:val="24"/>
        </w:rPr>
      </w:pPr>
    </w:p>
    <w:p w:rsidR="00D95270" w:rsidRPr="009C60E5" w:rsidRDefault="00D95270" w:rsidP="00D95270">
      <w:pPr>
        <w:jc w:val="both"/>
        <w:rPr>
          <w:sz w:val="24"/>
        </w:rPr>
      </w:pPr>
    </w:p>
    <w:p w:rsidR="00D95270" w:rsidRPr="009C60E5" w:rsidRDefault="00D95270" w:rsidP="00D95270">
      <w:pPr>
        <w:jc w:val="both"/>
        <w:rPr>
          <w:sz w:val="24"/>
        </w:rPr>
      </w:pPr>
      <w:r w:rsidRPr="009C60E5">
        <w:rPr>
          <w:sz w:val="24"/>
        </w:rPr>
        <w:t>_____________________________________</w:t>
      </w:r>
      <w:r w:rsidRPr="009C60E5">
        <w:rPr>
          <w:sz w:val="24"/>
        </w:rPr>
        <w:tab/>
      </w:r>
      <w:r w:rsidRPr="009C60E5">
        <w:rPr>
          <w:sz w:val="24"/>
        </w:rPr>
        <w:tab/>
      </w:r>
      <w:r w:rsidRPr="009C60E5">
        <w:rPr>
          <w:sz w:val="24"/>
        </w:rPr>
        <w:tab/>
      </w:r>
      <w:r w:rsidRPr="009C60E5">
        <w:rPr>
          <w:sz w:val="24"/>
        </w:rPr>
        <w:tab/>
        <w:t>________________________</w:t>
      </w:r>
    </w:p>
    <w:p w:rsidR="00D95270" w:rsidRPr="009C60E5" w:rsidRDefault="00D95270" w:rsidP="00D95270">
      <w:pPr>
        <w:jc w:val="both"/>
        <w:rPr>
          <w:sz w:val="24"/>
        </w:rPr>
      </w:pPr>
    </w:p>
    <w:p w:rsidR="00D95270" w:rsidRPr="009C60E5" w:rsidRDefault="00D95270" w:rsidP="00D95270">
      <w:pPr>
        <w:jc w:val="both"/>
        <w:rPr>
          <w:i/>
          <w:szCs w:val="22"/>
        </w:rPr>
      </w:pPr>
      <w:r w:rsidRPr="009C60E5">
        <w:rPr>
          <w:i/>
          <w:szCs w:val="22"/>
        </w:rPr>
        <w:t xml:space="preserve">(указать наименование должности единоличного </w:t>
      </w:r>
      <w:r w:rsidRPr="009C60E5">
        <w:rPr>
          <w:i/>
          <w:szCs w:val="22"/>
        </w:rPr>
        <w:tab/>
      </w:r>
      <w:r w:rsidRPr="009C60E5">
        <w:rPr>
          <w:i/>
          <w:szCs w:val="22"/>
        </w:rPr>
        <w:tab/>
        <w:t>(подпись)</w:t>
      </w:r>
      <w:r w:rsidRPr="009C60E5">
        <w:rPr>
          <w:i/>
          <w:szCs w:val="22"/>
        </w:rPr>
        <w:tab/>
      </w:r>
      <w:r w:rsidRPr="009C60E5">
        <w:rPr>
          <w:i/>
          <w:szCs w:val="22"/>
        </w:rPr>
        <w:tab/>
        <w:t>(Ф.И.О. подписанта)</w:t>
      </w:r>
    </w:p>
    <w:p w:rsidR="00D95270" w:rsidRPr="009C60E5" w:rsidRDefault="00D95270" w:rsidP="00D95270">
      <w:pPr>
        <w:jc w:val="both"/>
        <w:rPr>
          <w:i/>
          <w:szCs w:val="22"/>
        </w:rPr>
      </w:pPr>
      <w:r w:rsidRPr="009C60E5">
        <w:rPr>
          <w:i/>
          <w:szCs w:val="22"/>
        </w:rPr>
        <w:t>исполнительного органа  в соответствии с</w:t>
      </w:r>
    </w:p>
    <w:p w:rsidR="00D95270" w:rsidRPr="009C60E5" w:rsidRDefault="00D95270" w:rsidP="00D95270">
      <w:pPr>
        <w:jc w:val="both"/>
        <w:rPr>
          <w:i/>
          <w:szCs w:val="22"/>
        </w:rPr>
      </w:pPr>
      <w:r w:rsidRPr="009C60E5">
        <w:rPr>
          <w:i/>
          <w:szCs w:val="22"/>
        </w:rPr>
        <w:t>Уставом Общества:</w:t>
      </w:r>
    </w:p>
    <w:p w:rsidR="00D95270" w:rsidRPr="009C60E5" w:rsidRDefault="00D95270" w:rsidP="00D95270">
      <w:pPr>
        <w:jc w:val="both"/>
        <w:rPr>
          <w:i/>
          <w:szCs w:val="22"/>
        </w:rPr>
      </w:pPr>
      <w:r w:rsidRPr="009C60E5">
        <w:rPr>
          <w:i/>
          <w:szCs w:val="22"/>
        </w:rPr>
        <w:t xml:space="preserve">генеральный директор, директор и т.п.)   </w:t>
      </w:r>
    </w:p>
    <w:p w:rsidR="00D95270" w:rsidRPr="009C60E5" w:rsidRDefault="00D95270" w:rsidP="00D95270">
      <w:pPr>
        <w:jc w:val="both"/>
        <w:rPr>
          <w:i/>
          <w:sz w:val="24"/>
        </w:rPr>
      </w:pPr>
    </w:p>
    <w:p w:rsidR="00D95270" w:rsidRPr="009C60E5" w:rsidRDefault="00D95270" w:rsidP="00D95270">
      <w:pPr>
        <w:jc w:val="both"/>
        <w:rPr>
          <w:i/>
          <w:sz w:val="24"/>
        </w:rPr>
      </w:pPr>
    </w:p>
    <w:p w:rsidR="00D95270" w:rsidRPr="009C60E5" w:rsidRDefault="00D95270" w:rsidP="00D95270">
      <w:pPr>
        <w:jc w:val="both"/>
        <w:rPr>
          <w:sz w:val="24"/>
        </w:rPr>
      </w:pPr>
      <w:r w:rsidRPr="009C60E5">
        <w:rPr>
          <w:sz w:val="24"/>
        </w:rPr>
        <w:t>«____»_____________ 20 ___ года</w:t>
      </w:r>
    </w:p>
    <w:p w:rsidR="00D95270" w:rsidRPr="009C60E5" w:rsidRDefault="00D95270" w:rsidP="00D95270">
      <w:pPr>
        <w:ind w:right="125" w:firstLine="720"/>
        <w:jc w:val="right"/>
        <w:rPr>
          <w:sz w:val="24"/>
        </w:rPr>
      </w:pPr>
    </w:p>
    <w:p w:rsidR="00D95270" w:rsidRPr="009C60E5" w:rsidRDefault="00D95270" w:rsidP="00D95270">
      <w:pPr>
        <w:ind w:right="125" w:firstLine="720"/>
        <w:jc w:val="right"/>
        <w:rPr>
          <w:sz w:val="24"/>
        </w:rPr>
      </w:pPr>
    </w:p>
    <w:p w:rsidR="00D95270" w:rsidRPr="009C60E5" w:rsidRDefault="00D95270" w:rsidP="00D95270">
      <w:pPr>
        <w:ind w:right="125" w:firstLine="720"/>
        <w:jc w:val="right"/>
        <w:rPr>
          <w:sz w:val="24"/>
        </w:rPr>
      </w:pPr>
    </w:p>
    <w:p w:rsidR="00D95270" w:rsidRPr="009C60E5" w:rsidRDefault="00D95270" w:rsidP="00D95270">
      <w:pPr>
        <w:ind w:right="125" w:firstLine="720"/>
        <w:jc w:val="right"/>
        <w:rPr>
          <w:sz w:val="24"/>
        </w:rPr>
      </w:pPr>
    </w:p>
    <w:p w:rsidR="00D95270" w:rsidRPr="009C60E5" w:rsidRDefault="00D95270" w:rsidP="00D95270">
      <w:pPr>
        <w:ind w:right="125" w:firstLine="720"/>
        <w:jc w:val="right"/>
        <w:rPr>
          <w:sz w:val="24"/>
        </w:rPr>
      </w:pPr>
    </w:p>
    <w:p w:rsidR="00D95270" w:rsidRPr="009C60E5" w:rsidRDefault="00D95270" w:rsidP="00D95270">
      <w:pPr>
        <w:ind w:right="125" w:firstLine="720"/>
        <w:jc w:val="right"/>
        <w:rPr>
          <w:sz w:val="24"/>
        </w:rPr>
      </w:pPr>
    </w:p>
    <w:p w:rsidR="00D95270" w:rsidRPr="009C60E5" w:rsidRDefault="00D95270" w:rsidP="00D95270">
      <w:pPr>
        <w:ind w:right="125" w:firstLine="720"/>
        <w:jc w:val="right"/>
        <w:rPr>
          <w:sz w:val="24"/>
        </w:rPr>
      </w:pPr>
    </w:p>
    <w:p w:rsidR="00D95270" w:rsidRDefault="00D95270" w:rsidP="00D95270">
      <w:pPr>
        <w:ind w:right="125" w:firstLine="720"/>
        <w:jc w:val="right"/>
        <w:rPr>
          <w:szCs w:val="22"/>
        </w:rPr>
      </w:pPr>
    </w:p>
    <w:p w:rsidR="00D95270" w:rsidRDefault="00D95270" w:rsidP="00D95270">
      <w:pPr>
        <w:ind w:right="125" w:firstLine="720"/>
        <w:jc w:val="right"/>
        <w:rPr>
          <w:szCs w:val="22"/>
        </w:rPr>
      </w:pPr>
    </w:p>
    <w:p w:rsidR="00D95270" w:rsidRPr="009C60E5" w:rsidRDefault="00D95270" w:rsidP="00D95270">
      <w:pPr>
        <w:ind w:right="125" w:firstLine="720"/>
        <w:jc w:val="right"/>
        <w:rPr>
          <w:szCs w:val="22"/>
        </w:rPr>
      </w:pPr>
      <w:r w:rsidRPr="009C60E5">
        <w:rPr>
          <w:szCs w:val="22"/>
        </w:rPr>
        <w:t>Приложение № 4</w:t>
      </w:r>
    </w:p>
    <w:p w:rsidR="00D95270" w:rsidRPr="009C60E5" w:rsidRDefault="00D95270" w:rsidP="00D95270">
      <w:pPr>
        <w:ind w:right="125" w:firstLine="720"/>
        <w:rPr>
          <w:sz w:val="24"/>
        </w:rPr>
      </w:pPr>
    </w:p>
    <w:p w:rsidR="00D95270" w:rsidRPr="009C60E5" w:rsidRDefault="00D95270" w:rsidP="00D95270">
      <w:pPr>
        <w:ind w:left="5664" w:hanging="984"/>
        <w:jc w:val="right"/>
        <w:rPr>
          <w:sz w:val="24"/>
        </w:rPr>
      </w:pPr>
    </w:p>
    <w:p w:rsidR="00D95270" w:rsidRPr="009C60E5" w:rsidRDefault="00D95270" w:rsidP="00D95270">
      <w:pPr>
        <w:ind w:left="5664" w:hanging="984"/>
        <w:jc w:val="right"/>
        <w:rPr>
          <w:sz w:val="24"/>
        </w:rPr>
      </w:pPr>
    </w:p>
    <w:p w:rsidR="00D95270" w:rsidRPr="009C60E5" w:rsidRDefault="00D95270" w:rsidP="00D95270">
      <w:pPr>
        <w:ind w:left="5664" w:hanging="984"/>
        <w:jc w:val="right"/>
        <w:rPr>
          <w:sz w:val="24"/>
        </w:rPr>
      </w:pPr>
    </w:p>
    <w:p w:rsidR="00D95270" w:rsidRPr="009C60E5" w:rsidRDefault="00D95270" w:rsidP="00D95270">
      <w:pPr>
        <w:ind w:left="5664" w:hanging="984"/>
        <w:jc w:val="right"/>
        <w:rPr>
          <w:sz w:val="24"/>
        </w:rPr>
      </w:pPr>
      <w:r w:rsidRPr="009C60E5">
        <w:rPr>
          <w:sz w:val="24"/>
        </w:rPr>
        <w:t>Генеральному директору</w:t>
      </w:r>
    </w:p>
    <w:p w:rsidR="00D95270" w:rsidRPr="009C60E5" w:rsidRDefault="00D95270" w:rsidP="00D95270">
      <w:pPr>
        <w:ind w:left="5664" w:hanging="984"/>
        <w:jc w:val="right"/>
        <w:rPr>
          <w:sz w:val="24"/>
        </w:rPr>
      </w:pPr>
      <w:r w:rsidRPr="009C60E5">
        <w:rPr>
          <w:sz w:val="24"/>
        </w:rPr>
        <w:t>ОАО «Славнефть-ЯНОС»</w:t>
      </w:r>
    </w:p>
    <w:p w:rsidR="00D95270" w:rsidRPr="009C60E5" w:rsidRDefault="00D95270" w:rsidP="00D95270">
      <w:pPr>
        <w:ind w:left="5664" w:hanging="984"/>
        <w:jc w:val="right"/>
        <w:rPr>
          <w:sz w:val="24"/>
        </w:rPr>
      </w:pPr>
      <w:r w:rsidRPr="009C60E5">
        <w:rPr>
          <w:sz w:val="24"/>
        </w:rPr>
        <w:t>Никитину А.А.</w:t>
      </w:r>
    </w:p>
    <w:p w:rsidR="00D95270" w:rsidRPr="009C60E5" w:rsidRDefault="00D95270" w:rsidP="00D95270">
      <w:pPr>
        <w:ind w:left="5664" w:hanging="984"/>
        <w:jc w:val="both"/>
        <w:rPr>
          <w:b/>
          <w:sz w:val="24"/>
        </w:rPr>
      </w:pPr>
    </w:p>
    <w:p w:rsidR="00D95270" w:rsidRPr="009C60E5" w:rsidRDefault="00D95270" w:rsidP="00D95270">
      <w:pPr>
        <w:ind w:left="4680" w:hanging="984"/>
        <w:jc w:val="both"/>
        <w:rPr>
          <w:sz w:val="24"/>
        </w:rPr>
      </w:pPr>
    </w:p>
    <w:p w:rsidR="00D95270" w:rsidRPr="009C60E5" w:rsidRDefault="00D95270" w:rsidP="00D95270">
      <w:pPr>
        <w:ind w:firstLine="708"/>
        <w:jc w:val="both"/>
        <w:rPr>
          <w:sz w:val="24"/>
        </w:rPr>
      </w:pPr>
      <w:r w:rsidRPr="009C60E5">
        <w:rPr>
          <w:sz w:val="24"/>
        </w:rPr>
        <w:t>Настоящим подтверждаю, что сделка, совершаемая ____________________________(далее - «Общество») с ОАО «Славнефть-ЯНОС»</w:t>
      </w:r>
    </w:p>
    <w:p w:rsidR="00D95270" w:rsidRPr="009C60E5" w:rsidRDefault="00D95270" w:rsidP="00D95270">
      <w:pPr>
        <w:jc w:val="both"/>
        <w:rPr>
          <w:sz w:val="24"/>
        </w:rPr>
      </w:pPr>
      <w:r w:rsidRPr="009C60E5">
        <w:rPr>
          <w:sz w:val="24"/>
        </w:rPr>
        <w:t>_____________________________________________________________________________________________________________________________________________________________________________________________________________________________________________________</w:t>
      </w:r>
    </w:p>
    <w:p w:rsidR="00D95270" w:rsidRPr="009C60E5" w:rsidRDefault="00D95270" w:rsidP="00D95270">
      <w:pPr>
        <w:jc w:val="both"/>
        <w:rPr>
          <w:i/>
          <w:szCs w:val="22"/>
        </w:rPr>
      </w:pPr>
      <w:r w:rsidRPr="009C60E5">
        <w:rPr>
          <w:i/>
          <w:szCs w:val="22"/>
        </w:rPr>
        <w:t xml:space="preserve">(краткое описание сделки)  </w:t>
      </w:r>
    </w:p>
    <w:p w:rsidR="00D95270" w:rsidRPr="009C60E5" w:rsidRDefault="00D95270" w:rsidP="00D95270">
      <w:pPr>
        <w:jc w:val="both"/>
        <w:rPr>
          <w:i/>
          <w:sz w:val="24"/>
        </w:rPr>
      </w:pPr>
    </w:p>
    <w:p w:rsidR="00D95270" w:rsidRPr="009C60E5" w:rsidRDefault="00D95270" w:rsidP="00D95270">
      <w:pPr>
        <w:jc w:val="both"/>
        <w:rPr>
          <w:sz w:val="24"/>
        </w:rPr>
      </w:pPr>
      <w:r w:rsidRPr="009C60E5">
        <w:rPr>
          <w:sz w:val="24"/>
        </w:rPr>
        <w:t>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________________________________________________________________________________ .</w:t>
      </w:r>
    </w:p>
    <w:p w:rsidR="00D95270" w:rsidRPr="009C60E5" w:rsidRDefault="00D95270" w:rsidP="00D95270">
      <w:pPr>
        <w:jc w:val="both"/>
        <w:rPr>
          <w:i/>
          <w:szCs w:val="22"/>
        </w:rPr>
      </w:pPr>
      <w:r w:rsidRPr="009C60E5">
        <w:rPr>
          <w:i/>
          <w:szCs w:val="22"/>
        </w:rPr>
        <w:t>(указать реквизиты решения об одобрении крупной сделки и наименование принявшего решение органа управления Общества).</w:t>
      </w:r>
    </w:p>
    <w:p w:rsidR="00D95270" w:rsidRPr="009C60E5" w:rsidRDefault="00D95270" w:rsidP="00D95270">
      <w:pPr>
        <w:jc w:val="both"/>
        <w:rPr>
          <w:sz w:val="24"/>
        </w:rPr>
      </w:pPr>
    </w:p>
    <w:p w:rsidR="00D95270" w:rsidRPr="009C60E5" w:rsidRDefault="00D95270" w:rsidP="00D95270">
      <w:pPr>
        <w:jc w:val="both"/>
        <w:rPr>
          <w:sz w:val="24"/>
        </w:rPr>
      </w:pPr>
    </w:p>
    <w:p w:rsidR="00D95270" w:rsidRPr="009C60E5" w:rsidRDefault="00D95270" w:rsidP="00D95270">
      <w:pPr>
        <w:jc w:val="both"/>
        <w:rPr>
          <w:sz w:val="24"/>
        </w:rPr>
      </w:pPr>
      <w:r w:rsidRPr="009C60E5">
        <w:rPr>
          <w:sz w:val="24"/>
        </w:rPr>
        <w:t>_____________________________________</w:t>
      </w:r>
      <w:r w:rsidRPr="009C60E5">
        <w:rPr>
          <w:sz w:val="24"/>
        </w:rPr>
        <w:tab/>
      </w:r>
      <w:r w:rsidRPr="009C60E5">
        <w:rPr>
          <w:sz w:val="24"/>
        </w:rPr>
        <w:tab/>
      </w:r>
      <w:r w:rsidRPr="009C60E5">
        <w:rPr>
          <w:sz w:val="24"/>
        </w:rPr>
        <w:tab/>
      </w:r>
      <w:r w:rsidRPr="009C60E5">
        <w:rPr>
          <w:sz w:val="24"/>
        </w:rPr>
        <w:tab/>
        <w:t>________________________</w:t>
      </w:r>
    </w:p>
    <w:p w:rsidR="00D95270" w:rsidRPr="009C60E5" w:rsidRDefault="00D95270" w:rsidP="00D95270">
      <w:pPr>
        <w:jc w:val="both"/>
        <w:rPr>
          <w:sz w:val="24"/>
        </w:rPr>
      </w:pPr>
    </w:p>
    <w:p w:rsidR="00D95270" w:rsidRPr="009C60E5" w:rsidRDefault="00D95270" w:rsidP="00D95270">
      <w:pPr>
        <w:jc w:val="both"/>
        <w:rPr>
          <w:i/>
          <w:szCs w:val="22"/>
        </w:rPr>
      </w:pPr>
      <w:r w:rsidRPr="009C60E5">
        <w:rPr>
          <w:i/>
          <w:szCs w:val="22"/>
        </w:rPr>
        <w:t xml:space="preserve">(указать наименование должности единоличного </w:t>
      </w:r>
      <w:r w:rsidRPr="009C60E5">
        <w:rPr>
          <w:i/>
          <w:szCs w:val="22"/>
        </w:rPr>
        <w:tab/>
      </w:r>
      <w:r w:rsidRPr="009C60E5">
        <w:rPr>
          <w:i/>
          <w:szCs w:val="22"/>
        </w:rPr>
        <w:tab/>
        <w:t>(подпись)</w:t>
      </w:r>
      <w:r w:rsidRPr="009C60E5">
        <w:rPr>
          <w:i/>
          <w:szCs w:val="22"/>
        </w:rPr>
        <w:tab/>
      </w:r>
      <w:r w:rsidRPr="009C60E5">
        <w:rPr>
          <w:i/>
          <w:szCs w:val="22"/>
        </w:rPr>
        <w:tab/>
        <w:t>(Ф.И.О. подписанта)</w:t>
      </w:r>
    </w:p>
    <w:p w:rsidR="00D95270" w:rsidRPr="009C60E5" w:rsidRDefault="00D95270" w:rsidP="00D95270">
      <w:pPr>
        <w:jc w:val="both"/>
        <w:rPr>
          <w:i/>
          <w:szCs w:val="22"/>
        </w:rPr>
      </w:pPr>
      <w:r w:rsidRPr="009C60E5">
        <w:rPr>
          <w:i/>
          <w:szCs w:val="22"/>
        </w:rPr>
        <w:t>исполнительного органа  в соответствии с</w:t>
      </w:r>
    </w:p>
    <w:p w:rsidR="00D95270" w:rsidRPr="009C60E5" w:rsidRDefault="00D95270" w:rsidP="00D95270">
      <w:pPr>
        <w:jc w:val="both"/>
        <w:rPr>
          <w:i/>
          <w:szCs w:val="22"/>
        </w:rPr>
      </w:pPr>
      <w:r w:rsidRPr="009C60E5">
        <w:rPr>
          <w:i/>
          <w:szCs w:val="22"/>
        </w:rPr>
        <w:t>Уставом Общества:</w:t>
      </w:r>
    </w:p>
    <w:p w:rsidR="00D95270" w:rsidRPr="009C60E5" w:rsidRDefault="00D95270" w:rsidP="00D95270">
      <w:pPr>
        <w:jc w:val="both"/>
        <w:rPr>
          <w:i/>
          <w:szCs w:val="22"/>
        </w:rPr>
      </w:pPr>
      <w:r w:rsidRPr="009C60E5">
        <w:rPr>
          <w:i/>
          <w:szCs w:val="22"/>
        </w:rPr>
        <w:t xml:space="preserve">генеральный директор, директор и т.п.)   </w:t>
      </w:r>
    </w:p>
    <w:p w:rsidR="00D95270" w:rsidRPr="009C60E5" w:rsidRDefault="00D95270" w:rsidP="00D95270">
      <w:pPr>
        <w:jc w:val="both"/>
        <w:rPr>
          <w:i/>
          <w:sz w:val="24"/>
        </w:rPr>
      </w:pPr>
    </w:p>
    <w:p w:rsidR="00D95270" w:rsidRPr="009C60E5" w:rsidRDefault="00D95270" w:rsidP="00D95270">
      <w:pPr>
        <w:jc w:val="both"/>
        <w:rPr>
          <w:i/>
          <w:sz w:val="24"/>
        </w:rPr>
      </w:pPr>
    </w:p>
    <w:p w:rsidR="00D95270" w:rsidRPr="009C60E5" w:rsidRDefault="00D95270" w:rsidP="00D95270">
      <w:pPr>
        <w:jc w:val="both"/>
        <w:rPr>
          <w:sz w:val="24"/>
        </w:rPr>
      </w:pPr>
      <w:r w:rsidRPr="009C60E5">
        <w:rPr>
          <w:sz w:val="24"/>
        </w:rPr>
        <w:t>«____»_____________ 20 ___ года</w:t>
      </w:r>
    </w:p>
    <w:p w:rsidR="00D95270" w:rsidRPr="009C60E5" w:rsidRDefault="00D95270" w:rsidP="00D95270">
      <w:pPr>
        <w:ind w:right="125" w:firstLine="720"/>
        <w:jc w:val="right"/>
      </w:pPr>
    </w:p>
    <w:p w:rsidR="00D95270" w:rsidRPr="009C60E5" w:rsidRDefault="00D95270" w:rsidP="00D95270">
      <w:pPr>
        <w:ind w:right="125" w:firstLine="720"/>
        <w:jc w:val="right"/>
      </w:pPr>
    </w:p>
    <w:p w:rsidR="00D95270" w:rsidRPr="009C60E5" w:rsidRDefault="00D95270" w:rsidP="00D95270">
      <w:pPr>
        <w:ind w:right="125" w:firstLine="720"/>
        <w:jc w:val="right"/>
      </w:pPr>
    </w:p>
    <w:p w:rsidR="00D95270" w:rsidRPr="009C60E5" w:rsidRDefault="00D95270" w:rsidP="00D95270">
      <w:pPr>
        <w:ind w:right="125" w:firstLine="720"/>
        <w:jc w:val="right"/>
      </w:pPr>
    </w:p>
    <w:p w:rsidR="00D95270" w:rsidRPr="009C60E5" w:rsidRDefault="00D95270" w:rsidP="00D95270">
      <w:pPr>
        <w:ind w:right="125" w:firstLine="720"/>
        <w:jc w:val="right"/>
      </w:pPr>
    </w:p>
    <w:p w:rsidR="00D95270" w:rsidRPr="009C60E5" w:rsidRDefault="00D95270" w:rsidP="00D95270">
      <w:pPr>
        <w:ind w:right="125" w:firstLine="720"/>
        <w:jc w:val="right"/>
        <w:rPr>
          <w:szCs w:val="22"/>
        </w:rPr>
      </w:pPr>
      <w:r w:rsidRPr="009C60E5">
        <w:rPr>
          <w:szCs w:val="22"/>
        </w:rPr>
        <w:t>Приложение № 5</w:t>
      </w:r>
    </w:p>
    <w:p w:rsidR="00D95270" w:rsidRPr="009C60E5" w:rsidRDefault="00D95270" w:rsidP="00D95270">
      <w:pPr>
        <w:ind w:right="125" w:firstLine="720"/>
        <w:rPr>
          <w:szCs w:val="22"/>
        </w:rPr>
      </w:pPr>
    </w:p>
    <w:p w:rsidR="00D95270" w:rsidRPr="009C60E5" w:rsidRDefault="00D95270" w:rsidP="00D95270">
      <w:pPr>
        <w:ind w:right="125" w:firstLine="720"/>
        <w:jc w:val="right"/>
        <w:rPr>
          <w:szCs w:val="22"/>
        </w:rPr>
      </w:pPr>
    </w:p>
    <w:p w:rsidR="00D95270" w:rsidRPr="009C60E5" w:rsidRDefault="00D95270" w:rsidP="00D95270">
      <w:pPr>
        <w:ind w:right="125" w:firstLine="720"/>
        <w:jc w:val="right"/>
        <w:rPr>
          <w:szCs w:val="22"/>
        </w:rPr>
      </w:pPr>
    </w:p>
    <w:p w:rsidR="00D95270" w:rsidRPr="009C60E5" w:rsidRDefault="00D95270" w:rsidP="00D95270">
      <w:pPr>
        <w:ind w:right="125" w:firstLine="720"/>
        <w:jc w:val="right"/>
        <w:rPr>
          <w:szCs w:val="22"/>
        </w:rPr>
      </w:pPr>
    </w:p>
    <w:p w:rsidR="00D95270" w:rsidRPr="009C60E5" w:rsidRDefault="00D95270" w:rsidP="00D95270">
      <w:pPr>
        <w:ind w:left="5664" w:hanging="984"/>
        <w:jc w:val="right"/>
        <w:rPr>
          <w:sz w:val="24"/>
        </w:rPr>
      </w:pPr>
      <w:r w:rsidRPr="009C60E5">
        <w:rPr>
          <w:sz w:val="24"/>
        </w:rPr>
        <w:t>Генеральному директору</w:t>
      </w:r>
    </w:p>
    <w:p w:rsidR="00D95270" w:rsidRPr="009C60E5" w:rsidRDefault="00D95270" w:rsidP="00D95270">
      <w:pPr>
        <w:ind w:left="5664" w:hanging="984"/>
        <w:jc w:val="right"/>
        <w:rPr>
          <w:sz w:val="24"/>
        </w:rPr>
      </w:pPr>
      <w:r w:rsidRPr="009C60E5">
        <w:rPr>
          <w:sz w:val="24"/>
        </w:rPr>
        <w:t>ОАО «Славнефть-ЯНОС»</w:t>
      </w:r>
    </w:p>
    <w:p w:rsidR="00D95270" w:rsidRPr="009C60E5" w:rsidRDefault="00D95270" w:rsidP="00D95270">
      <w:pPr>
        <w:ind w:left="5664" w:hanging="984"/>
        <w:jc w:val="right"/>
        <w:rPr>
          <w:sz w:val="24"/>
        </w:rPr>
      </w:pPr>
      <w:r w:rsidRPr="009C60E5">
        <w:rPr>
          <w:sz w:val="24"/>
        </w:rPr>
        <w:t>Никитину А.А.</w:t>
      </w:r>
    </w:p>
    <w:p w:rsidR="00D95270" w:rsidRPr="009C60E5" w:rsidRDefault="00D95270" w:rsidP="00D95270">
      <w:pPr>
        <w:ind w:left="5664" w:hanging="984"/>
        <w:jc w:val="both"/>
        <w:rPr>
          <w:b/>
          <w:sz w:val="24"/>
        </w:rPr>
      </w:pPr>
    </w:p>
    <w:p w:rsidR="00D95270" w:rsidRPr="009C60E5" w:rsidRDefault="00D95270" w:rsidP="00D95270">
      <w:pPr>
        <w:ind w:left="4680" w:hanging="984"/>
        <w:jc w:val="both"/>
        <w:rPr>
          <w:sz w:val="24"/>
        </w:rPr>
      </w:pPr>
    </w:p>
    <w:p w:rsidR="00D95270" w:rsidRPr="009C60E5" w:rsidRDefault="00D95270" w:rsidP="00D95270">
      <w:pPr>
        <w:ind w:firstLine="708"/>
        <w:jc w:val="both"/>
        <w:rPr>
          <w:sz w:val="24"/>
        </w:rPr>
      </w:pPr>
      <w:r w:rsidRPr="009C60E5">
        <w:rPr>
          <w:sz w:val="24"/>
        </w:rPr>
        <w:t>Настоящим подтверждаю, что с ___.___._____ года (</w:t>
      </w:r>
      <w:r w:rsidRPr="009C60E5">
        <w:rPr>
          <w:i/>
          <w:szCs w:val="22"/>
        </w:rPr>
        <w:t>указать дату предоставления в ОАО «Славнефть-ЯНОС» учредительных и регистрационных документов контрагента</w:t>
      </w:r>
      <w:r w:rsidRPr="009C60E5">
        <w:rPr>
          <w:sz w:val="24"/>
        </w:rPr>
        <w:t>) учредительные и регистрационные документы (в т.ч. устав, свидетельство о государственной регистрации, свидетельство о постановке на учёт в налоговом органе) ________________ ____________(наименование контрагента) не изменялись.</w:t>
      </w:r>
    </w:p>
    <w:p w:rsidR="00D95270" w:rsidRPr="009C60E5" w:rsidRDefault="00D95270" w:rsidP="00D95270">
      <w:pPr>
        <w:jc w:val="both"/>
        <w:rPr>
          <w:sz w:val="24"/>
        </w:rPr>
      </w:pPr>
    </w:p>
    <w:p w:rsidR="00D95270" w:rsidRPr="009C60E5" w:rsidRDefault="00D95270" w:rsidP="00D95270">
      <w:pPr>
        <w:jc w:val="both"/>
        <w:rPr>
          <w:sz w:val="24"/>
        </w:rPr>
      </w:pPr>
      <w:r w:rsidRPr="009C60E5">
        <w:rPr>
          <w:sz w:val="24"/>
        </w:rPr>
        <w:t>_____________________________________</w:t>
      </w:r>
      <w:r w:rsidRPr="009C60E5">
        <w:rPr>
          <w:sz w:val="24"/>
        </w:rPr>
        <w:tab/>
      </w:r>
      <w:r w:rsidRPr="009C60E5">
        <w:rPr>
          <w:sz w:val="24"/>
        </w:rPr>
        <w:tab/>
      </w:r>
      <w:r w:rsidRPr="009C60E5">
        <w:rPr>
          <w:sz w:val="24"/>
        </w:rPr>
        <w:tab/>
      </w:r>
      <w:r w:rsidRPr="009C60E5">
        <w:rPr>
          <w:sz w:val="24"/>
        </w:rPr>
        <w:tab/>
        <w:t>________________________</w:t>
      </w:r>
    </w:p>
    <w:p w:rsidR="00D95270" w:rsidRPr="009C60E5" w:rsidRDefault="00D95270" w:rsidP="00D95270">
      <w:pPr>
        <w:jc w:val="both"/>
        <w:rPr>
          <w:sz w:val="24"/>
        </w:rPr>
      </w:pPr>
    </w:p>
    <w:p w:rsidR="00D95270" w:rsidRPr="009C60E5" w:rsidRDefault="00D95270" w:rsidP="00D95270">
      <w:pPr>
        <w:jc w:val="both"/>
        <w:rPr>
          <w:i/>
          <w:szCs w:val="22"/>
        </w:rPr>
      </w:pPr>
      <w:r w:rsidRPr="009C60E5">
        <w:rPr>
          <w:i/>
          <w:szCs w:val="22"/>
        </w:rPr>
        <w:t xml:space="preserve">(указать наименование должности единоличного </w:t>
      </w:r>
      <w:r w:rsidRPr="009C60E5">
        <w:rPr>
          <w:i/>
          <w:szCs w:val="22"/>
        </w:rPr>
        <w:tab/>
      </w:r>
      <w:r w:rsidRPr="009C60E5">
        <w:rPr>
          <w:i/>
          <w:szCs w:val="22"/>
        </w:rPr>
        <w:tab/>
        <w:t>(подпись)</w:t>
      </w:r>
      <w:r w:rsidRPr="009C60E5">
        <w:rPr>
          <w:i/>
          <w:szCs w:val="22"/>
        </w:rPr>
        <w:tab/>
      </w:r>
      <w:r w:rsidRPr="009C60E5">
        <w:rPr>
          <w:i/>
          <w:szCs w:val="22"/>
        </w:rPr>
        <w:tab/>
        <w:t>(Ф.И.О. подписанта)</w:t>
      </w:r>
    </w:p>
    <w:p w:rsidR="00D95270" w:rsidRPr="009C60E5" w:rsidRDefault="00D95270" w:rsidP="00D95270">
      <w:pPr>
        <w:jc w:val="both"/>
        <w:rPr>
          <w:i/>
          <w:szCs w:val="22"/>
        </w:rPr>
      </w:pPr>
      <w:r w:rsidRPr="009C60E5">
        <w:rPr>
          <w:i/>
          <w:szCs w:val="22"/>
        </w:rPr>
        <w:t>исполнительного органа  в соответствии с</w:t>
      </w:r>
    </w:p>
    <w:p w:rsidR="00D95270" w:rsidRPr="009C60E5" w:rsidRDefault="00D95270" w:rsidP="00D95270">
      <w:pPr>
        <w:jc w:val="both"/>
        <w:rPr>
          <w:i/>
          <w:szCs w:val="22"/>
        </w:rPr>
      </w:pPr>
      <w:r w:rsidRPr="009C60E5">
        <w:rPr>
          <w:i/>
          <w:szCs w:val="22"/>
        </w:rPr>
        <w:t>Уставом Общества:</w:t>
      </w:r>
    </w:p>
    <w:p w:rsidR="00D95270" w:rsidRPr="009C60E5" w:rsidRDefault="00D95270" w:rsidP="00D95270">
      <w:pPr>
        <w:jc w:val="both"/>
        <w:rPr>
          <w:i/>
          <w:szCs w:val="22"/>
        </w:rPr>
      </w:pPr>
      <w:r w:rsidRPr="009C60E5">
        <w:rPr>
          <w:i/>
          <w:szCs w:val="22"/>
        </w:rPr>
        <w:t xml:space="preserve">генеральный директор, директор и т.п.)   </w:t>
      </w:r>
    </w:p>
    <w:p w:rsidR="00D95270" w:rsidRPr="009C60E5" w:rsidRDefault="00D95270" w:rsidP="00D95270">
      <w:pPr>
        <w:jc w:val="both"/>
        <w:rPr>
          <w:i/>
          <w:sz w:val="24"/>
        </w:rPr>
      </w:pPr>
    </w:p>
    <w:p w:rsidR="00D95270" w:rsidRPr="009C60E5" w:rsidRDefault="00D95270" w:rsidP="00D95270">
      <w:pPr>
        <w:jc w:val="both"/>
        <w:rPr>
          <w:i/>
          <w:sz w:val="24"/>
        </w:rPr>
      </w:pPr>
    </w:p>
    <w:p w:rsidR="00D95270" w:rsidRPr="009C60E5" w:rsidRDefault="00D95270" w:rsidP="00D95270">
      <w:pPr>
        <w:jc w:val="both"/>
        <w:rPr>
          <w:sz w:val="24"/>
        </w:rPr>
      </w:pPr>
      <w:r w:rsidRPr="009C60E5">
        <w:rPr>
          <w:sz w:val="24"/>
        </w:rPr>
        <w:t>«____»_____________ 20 ___ года</w:t>
      </w:r>
    </w:p>
    <w:p w:rsidR="00D95270" w:rsidRPr="009C60E5" w:rsidRDefault="00D95270" w:rsidP="00D95270">
      <w:pPr>
        <w:ind w:right="125" w:firstLine="720"/>
        <w:jc w:val="right"/>
        <w:rPr>
          <w:szCs w:val="22"/>
        </w:rPr>
      </w:pPr>
    </w:p>
    <w:p w:rsidR="00D95270" w:rsidRPr="009C60E5" w:rsidRDefault="00D95270" w:rsidP="00D95270">
      <w:pPr>
        <w:ind w:right="125" w:firstLine="720"/>
        <w:jc w:val="right"/>
        <w:rPr>
          <w:szCs w:val="22"/>
        </w:rPr>
      </w:pPr>
    </w:p>
    <w:p w:rsidR="00D95270" w:rsidRPr="009C60E5" w:rsidRDefault="00D95270" w:rsidP="00D95270">
      <w:pPr>
        <w:ind w:right="125" w:firstLine="720"/>
        <w:jc w:val="right"/>
        <w:rPr>
          <w:szCs w:val="22"/>
        </w:rPr>
      </w:pPr>
    </w:p>
    <w:p w:rsidR="00D95270" w:rsidRPr="009C60E5" w:rsidRDefault="00D95270" w:rsidP="00D95270">
      <w:pPr>
        <w:ind w:right="125" w:firstLine="720"/>
        <w:jc w:val="right"/>
        <w:rPr>
          <w:szCs w:val="22"/>
        </w:rPr>
      </w:pPr>
    </w:p>
    <w:p w:rsidR="00D95270" w:rsidRPr="009C60E5" w:rsidRDefault="00D95270" w:rsidP="00D95270">
      <w:pPr>
        <w:ind w:right="125" w:firstLine="720"/>
        <w:jc w:val="right"/>
        <w:rPr>
          <w:szCs w:val="22"/>
        </w:rPr>
      </w:pPr>
    </w:p>
    <w:p w:rsidR="00D95270" w:rsidRPr="009C60E5" w:rsidRDefault="00D95270" w:rsidP="00D95270">
      <w:pPr>
        <w:ind w:right="125" w:firstLine="720"/>
        <w:jc w:val="right"/>
        <w:rPr>
          <w:szCs w:val="22"/>
        </w:rPr>
      </w:pPr>
    </w:p>
    <w:p w:rsidR="00D95270" w:rsidRPr="009C60E5" w:rsidRDefault="00D95270" w:rsidP="00D95270">
      <w:pPr>
        <w:ind w:right="125" w:firstLine="720"/>
        <w:jc w:val="right"/>
        <w:rPr>
          <w:szCs w:val="22"/>
        </w:rPr>
      </w:pPr>
    </w:p>
    <w:p w:rsidR="00D95270" w:rsidRPr="009C60E5" w:rsidRDefault="00D95270" w:rsidP="00D95270">
      <w:pPr>
        <w:ind w:right="125" w:firstLine="720"/>
        <w:jc w:val="right"/>
        <w:rPr>
          <w:szCs w:val="22"/>
        </w:rPr>
      </w:pPr>
    </w:p>
    <w:p w:rsidR="00D95270" w:rsidRPr="009C60E5" w:rsidRDefault="00D95270" w:rsidP="00D95270">
      <w:pPr>
        <w:ind w:right="125" w:firstLine="720"/>
        <w:jc w:val="right"/>
        <w:rPr>
          <w:szCs w:val="22"/>
        </w:rPr>
      </w:pPr>
    </w:p>
    <w:p w:rsidR="00D95270" w:rsidRPr="009C60E5" w:rsidRDefault="00D95270" w:rsidP="00D95270">
      <w:pPr>
        <w:ind w:right="125" w:firstLine="720"/>
        <w:jc w:val="right"/>
        <w:rPr>
          <w:szCs w:val="22"/>
        </w:rPr>
      </w:pPr>
    </w:p>
    <w:p w:rsidR="00D95270" w:rsidRPr="009C60E5" w:rsidRDefault="00D95270" w:rsidP="00D95270">
      <w:pPr>
        <w:ind w:right="125" w:firstLine="720"/>
        <w:jc w:val="right"/>
        <w:rPr>
          <w:szCs w:val="22"/>
        </w:rPr>
      </w:pPr>
    </w:p>
    <w:p w:rsidR="00D95270" w:rsidRPr="009C60E5" w:rsidRDefault="00D95270" w:rsidP="00D95270">
      <w:pPr>
        <w:ind w:right="125" w:firstLine="720"/>
        <w:jc w:val="right"/>
        <w:rPr>
          <w:szCs w:val="22"/>
        </w:rPr>
      </w:pPr>
    </w:p>
    <w:p w:rsidR="008324F0" w:rsidRDefault="00EB0CCC" w:rsidP="008324F0">
      <w:pPr>
        <w:autoSpaceDE w:val="0"/>
        <w:rPr>
          <w:b/>
        </w:rPr>
      </w:pPr>
      <w:r>
        <w:rPr>
          <w:b/>
        </w:rPr>
        <w:t xml:space="preserve">                                                                                                    </w:t>
      </w:r>
      <w:r w:rsidRPr="002E571A">
        <w:rPr>
          <w:b/>
        </w:rPr>
        <w:t>Форма 3</w:t>
      </w:r>
      <w:r>
        <w:rPr>
          <w:b/>
        </w:rPr>
        <w:t>.1</w:t>
      </w:r>
      <w:r w:rsidRPr="002E571A">
        <w:rPr>
          <w:b/>
        </w:rPr>
        <w:t xml:space="preserve"> «Проект договора»</w:t>
      </w:r>
    </w:p>
    <w:p w:rsidR="00EB0CCC" w:rsidRDefault="00EB0CCC" w:rsidP="008324F0">
      <w:pPr>
        <w:autoSpaceDE w:val="0"/>
        <w:rPr>
          <w:b/>
        </w:rPr>
      </w:pPr>
    </w:p>
    <w:p w:rsidR="00EB0CCC" w:rsidRPr="00660A56" w:rsidRDefault="00EB0CCC" w:rsidP="00EB0CCC">
      <w:pPr>
        <w:pStyle w:val="a4"/>
        <w:spacing w:line="26" w:lineRule="atLeast"/>
        <w:rPr>
          <w:szCs w:val="22"/>
        </w:rPr>
      </w:pPr>
      <w:r w:rsidRPr="00660A56">
        <w:rPr>
          <w:szCs w:val="22"/>
        </w:rPr>
        <w:t>ДОГОВОР   № _______________</w:t>
      </w:r>
    </w:p>
    <w:p w:rsidR="00EB0CCC" w:rsidRPr="00660A56" w:rsidRDefault="00EB0CCC" w:rsidP="00EB0CCC">
      <w:pPr>
        <w:pStyle w:val="a4"/>
        <w:spacing w:line="26" w:lineRule="atLeast"/>
        <w:rPr>
          <w:b w:val="0"/>
          <w:bCs w:val="0"/>
          <w:szCs w:val="22"/>
        </w:rPr>
      </w:pPr>
      <w:r w:rsidRPr="00660A56">
        <w:rPr>
          <w:b w:val="0"/>
          <w:szCs w:val="22"/>
        </w:rPr>
        <w:t>аренды  имущества</w:t>
      </w:r>
    </w:p>
    <w:p w:rsidR="00EB0CCC" w:rsidRPr="00660A56" w:rsidRDefault="00EB0CCC" w:rsidP="00EB0CCC">
      <w:pPr>
        <w:spacing w:line="26" w:lineRule="atLeast"/>
        <w:jc w:val="both"/>
        <w:rPr>
          <w:szCs w:val="22"/>
        </w:rPr>
      </w:pPr>
    </w:p>
    <w:p w:rsidR="00EB0CCC" w:rsidRPr="00660A56" w:rsidRDefault="00EB0CCC" w:rsidP="00EB0CCC">
      <w:pPr>
        <w:spacing w:line="26" w:lineRule="atLeast"/>
        <w:jc w:val="both"/>
        <w:rPr>
          <w:szCs w:val="22"/>
          <w:u w:val="single"/>
        </w:rPr>
      </w:pPr>
      <w:r w:rsidRPr="00660A56">
        <w:rPr>
          <w:szCs w:val="22"/>
        </w:rPr>
        <w:t xml:space="preserve">г. Ярославль                                                                                                  </w:t>
      </w:r>
      <w:r w:rsidRPr="00660A56">
        <w:rPr>
          <w:szCs w:val="22"/>
          <w:u w:val="single"/>
        </w:rPr>
        <w:t>«___» _________ 201</w:t>
      </w:r>
      <w:r>
        <w:rPr>
          <w:szCs w:val="22"/>
          <w:u w:val="single"/>
        </w:rPr>
        <w:t>5 года</w:t>
      </w:r>
    </w:p>
    <w:p w:rsidR="00EB0CCC" w:rsidRPr="00660A56" w:rsidRDefault="00EB0CCC" w:rsidP="00EB0CCC">
      <w:pPr>
        <w:spacing w:line="26" w:lineRule="atLeast"/>
        <w:jc w:val="both"/>
        <w:rPr>
          <w:b/>
          <w:szCs w:val="22"/>
        </w:rPr>
      </w:pPr>
      <w:r w:rsidRPr="00660A56">
        <w:rPr>
          <w:b/>
          <w:szCs w:val="22"/>
        </w:rPr>
        <w:tab/>
      </w:r>
    </w:p>
    <w:p w:rsidR="00EB0CCC" w:rsidRPr="00660A56" w:rsidRDefault="00EB0CCC" w:rsidP="00EB0CCC">
      <w:pPr>
        <w:pStyle w:val="34"/>
        <w:spacing w:line="26" w:lineRule="atLeast"/>
        <w:rPr>
          <w:sz w:val="22"/>
          <w:szCs w:val="22"/>
        </w:rPr>
      </w:pPr>
      <w:r w:rsidRPr="00660A56">
        <w:rPr>
          <w:sz w:val="22"/>
          <w:szCs w:val="22"/>
        </w:rPr>
        <w:t>Открытое акционерное общество «Славнефть</w:t>
      </w:r>
      <w:r>
        <w:rPr>
          <w:sz w:val="22"/>
          <w:szCs w:val="22"/>
        </w:rPr>
        <w:t>-Ярославнефтеоргсинтез»</w:t>
      </w:r>
      <w:r w:rsidRPr="00660A56">
        <w:rPr>
          <w:sz w:val="22"/>
          <w:szCs w:val="22"/>
        </w:rPr>
        <w:t xml:space="preserve"> (ОАО «Славнефть-ЯНОС»), в дальнейшем именуемое Арендодатель</w:t>
      </w:r>
      <w:r w:rsidRPr="00660A56">
        <w:rPr>
          <w:bCs/>
          <w:sz w:val="22"/>
          <w:szCs w:val="22"/>
        </w:rPr>
        <w:t xml:space="preserve">, в лице </w:t>
      </w:r>
      <w:r>
        <w:rPr>
          <w:bCs/>
          <w:sz w:val="22"/>
          <w:szCs w:val="22"/>
        </w:rPr>
        <w:t>Г</w:t>
      </w:r>
      <w:r w:rsidRPr="00660A56">
        <w:rPr>
          <w:bCs/>
          <w:sz w:val="22"/>
          <w:szCs w:val="22"/>
        </w:rPr>
        <w:t xml:space="preserve">енерального директора </w:t>
      </w:r>
      <w:r>
        <w:rPr>
          <w:bCs/>
          <w:sz w:val="22"/>
          <w:szCs w:val="22"/>
        </w:rPr>
        <w:t>Никитина А.А.</w:t>
      </w:r>
      <w:r w:rsidRPr="00660A56">
        <w:rPr>
          <w:bCs/>
          <w:sz w:val="22"/>
          <w:szCs w:val="22"/>
        </w:rPr>
        <w:t xml:space="preserve">, </w:t>
      </w:r>
      <w:r w:rsidRPr="00660A56">
        <w:rPr>
          <w:iCs/>
          <w:sz w:val="22"/>
          <w:szCs w:val="22"/>
        </w:rPr>
        <w:t>действующего на основании Устава</w:t>
      </w:r>
      <w:r w:rsidRPr="00660A56">
        <w:rPr>
          <w:bCs/>
          <w:sz w:val="22"/>
          <w:szCs w:val="22"/>
        </w:rPr>
        <w:t xml:space="preserve">, и </w:t>
      </w:r>
      <w:r>
        <w:rPr>
          <w:bCs/>
          <w:sz w:val="22"/>
          <w:szCs w:val="22"/>
        </w:rPr>
        <w:t>_______________________ (_______________________________)</w:t>
      </w:r>
      <w:r w:rsidRPr="00660A56">
        <w:rPr>
          <w:sz w:val="22"/>
          <w:szCs w:val="22"/>
        </w:rPr>
        <w:t>, в дальнейшем именуемое Арендатор</w:t>
      </w:r>
      <w:r w:rsidRPr="00660A56">
        <w:rPr>
          <w:bCs/>
          <w:sz w:val="22"/>
          <w:szCs w:val="22"/>
        </w:rPr>
        <w:t xml:space="preserve">, в лице </w:t>
      </w:r>
      <w:r>
        <w:rPr>
          <w:bCs/>
          <w:sz w:val="22"/>
          <w:szCs w:val="22"/>
        </w:rPr>
        <w:t>_________________</w:t>
      </w:r>
      <w:r w:rsidRPr="00660A56">
        <w:rPr>
          <w:sz w:val="22"/>
          <w:szCs w:val="22"/>
        </w:rPr>
        <w:t xml:space="preserve">, </w:t>
      </w:r>
      <w:r>
        <w:rPr>
          <w:sz w:val="22"/>
          <w:szCs w:val="22"/>
        </w:rPr>
        <w:t>действующ__</w:t>
      </w:r>
      <w:r w:rsidRPr="00660A56">
        <w:rPr>
          <w:sz w:val="22"/>
          <w:szCs w:val="22"/>
        </w:rPr>
        <w:t xml:space="preserve"> на основании </w:t>
      </w:r>
      <w:r>
        <w:rPr>
          <w:sz w:val="22"/>
          <w:szCs w:val="22"/>
        </w:rPr>
        <w:t>_________________</w:t>
      </w:r>
      <w:r w:rsidRPr="00660A56">
        <w:rPr>
          <w:bCs/>
          <w:sz w:val="22"/>
          <w:szCs w:val="22"/>
        </w:rPr>
        <w:t>, вместе именуемые Стороны, руководствуясь законодательством РФ, заключили настоящий договор о нижеследующем:</w:t>
      </w:r>
    </w:p>
    <w:p w:rsidR="00EB0CCC" w:rsidRPr="00660A56" w:rsidRDefault="00EB0CCC" w:rsidP="00EB0CCC">
      <w:pPr>
        <w:pStyle w:val="34"/>
        <w:spacing w:line="26" w:lineRule="atLeast"/>
        <w:rPr>
          <w:sz w:val="22"/>
          <w:szCs w:val="22"/>
        </w:rPr>
      </w:pPr>
    </w:p>
    <w:p w:rsidR="00EB0CCC" w:rsidRPr="00660A56" w:rsidRDefault="00EB0CCC" w:rsidP="002F114A">
      <w:pPr>
        <w:numPr>
          <w:ilvl w:val="0"/>
          <w:numId w:val="6"/>
        </w:numPr>
        <w:spacing w:before="0" w:line="26" w:lineRule="atLeast"/>
        <w:jc w:val="center"/>
        <w:rPr>
          <w:b/>
          <w:szCs w:val="22"/>
        </w:rPr>
      </w:pPr>
      <w:r w:rsidRPr="00660A56">
        <w:rPr>
          <w:b/>
          <w:szCs w:val="22"/>
        </w:rPr>
        <w:t>ПРЕДМЕТ ДОГОВОРА  И  ДРУГИЕ ОБЩИЕ ПОЛОЖЕНИЯ</w:t>
      </w:r>
    </w:p>
    <w:p w:rsidR="00EB0CCC" w:rsidRPr="00660A56" w:rsidRDefault="00EB0CCC" w:rsidP="00EB0CCC">
      <w:pPr>
        <w:spacing w:line="26" w:lineRule="atLeast"/>
        <w:jc w:val="both"/>
        <w:rPr>
          <w:b/>
          <w:szCs w:val="22"/>
        </w:rPr>
      </w:pPr>
    </w:p>
    <w:p w:rsidR="00EB0CCC" w:rsidRDefault="00EB0CCC" w:rsidP="00EB0CCC">
      <w:pPr>
        <w:pStyle w:val="34"/>
        <w:spacing w:line="26" w:lineRule="atLeast"/>
        <w:rPr>
          <w:snapToGrid w:val="0"/>
          <w:color w:val="000000"/>
          <w:sz w:val="22"/>
          <w:szCs w:val="22"/>
        </w:rPr>
      </w:pPr>
      <w:r w:rsidRPr="00660A56">
        <w:rPr>
          <w:sz w:val="22"/>
          <w:szCs w:val="22"/>
        </w:rPr>
        <w:t xml:space="preserve">1.1. Арендодатель передает, а Арендатор принимает во временное владение и пользование нежилые помещения </w:t>
      </w:r>
      <w:r>
        <w:rPr>
          <w:sz w:val="22"/>
          <w:szCs w:val="22"/>
        </w:rPr>
        <w:t xml:space="preserve">Здания «Здравпункт» </w:t>
      </w:r>
      <w:r w:rsidRPr="00660A56">
        <w:rPr>
          <w:sz w:val="22"/>
          <w:szCs w:val="22"/>
        </w:rPr>
        <w:t xml:space="preserve">общей площадью </w:t>
      </w:r>
      <w:r>
        <w:rPr>
          <w:sz w:val="22"/>
          <w:szCs w:val="22"/>
        </w:rPr>
        <w:t xml:space="preserve">503,8 </w:t>
      </w:r>
      <w:r w:rsidRPr="00660A56">
        <w:rPr>
          <w:sz w:val="22"/>
          <w:szCs w:val="22"/>
        </w:rPr>
        <w:t>кв.м</w:t>
      </w:r>
      <w:r w:rsidRPr="00660A56">
        <w:rPr>
          <w:snapToGrid w:val="0"/>
          <w:color w:val="000000"/>
          <w:sz w:val="22"/>
          <w:szCs w:val="22"/>
        </w:rPr>
        <w:t>.</w:t>
      </w:r>
      <w:r>
        <w:rPr>
          <w:snapToGrid w:val="0"/>
          <w:color w:val="000000"/>
          <w:sz w:val="22"/>
          <w:szCs w:val="22"/>
        </w:rPr>
        <w:t>, а также следующее имущество:</w:t>
      </w:r>
    </w:p>
    <w:p w:rsidR="00EB0CCC" w:rsidRDefault="00EB0CCC" w:rsidP="00EB0CCC">
      <w:pPr>
        <w:pStyle w:val="34"/>
        <w:spacing w:line="26" w:lineRule="atLeast"/>
        <w:rPr>
          <w:snapToGrid w:val="0"/>
          <w:color w:val="000000"/>
          <w:sz w:val="22"/>
          <w:szCs w:val="22"/>
        </w:rPr>
      </w:pPr>
      <w:r>
        <w:rPr>
          <w:snapToGrid w:val="0"/>
          <w:color w:val="000000"/>
          <w:sz w:val="22"/>
          <w:szCs w:val="22"/>
        </w:rPr>
        <w:t>1.1.1. Основные средства:</w:t>
      </w:r>
    </w:p>
    <w:tbl>
      <w:tblPr>
        <w:tblW w:w="9893" w:type="dxa"/>
        <w:tblInd w:w="97" w:type="dxa"/>
        <w:tblLook w:val="04A0" w:firstRow="1" w:lastRow="0" w:firstColumn="1" w:lastColumn="0" w:noHBand="0" w:noVBand="1"/>
      </w:tblPr>
      <w:tblGrid>
        <w:gridCol w:w="461"/>
        <w:gridCol w:w="1073"/>
        <w:gridCol w:w="1562"/>
        <w:gridCol w:w="5204"/>
        <w:gridCol w:w="1945"/>
      </w:tblGrid>
      <w:tr w:rsidR="00EB0CCC" w:rsidRPr="00F62B14" w:rsidTr="005672A4">
        <w:trPr>
          <w:trHeight w:val="568"/>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 </w:t>
            </w:r>
          </w:p>
        </w:tc>
        <w:tc>
          <w:tcPr>
            <w:tcW w:w="989" w:type="dxa"/>
            <w:tcBorders>
              <w:top w:val="single" w:sz="4" w:space="0" w:color="auto"/>
              <w:left w:val="nil"/>
              <w:bottom w:val="single" w:sz="4" w:space="0" w:color="auto"/>
              <w:right w:val="single" w:sz="4" w:space="0" w:color="auto"/>
            </w:tcBorders>
            <w:shd w:val="clear" w:color="000000" w:fill="FFFFFF"/>
            <w:vAlign w:val="bottom"/>
            <w:hideMark/>
          </w:tcPr>
          <w:p w:rsidR="00EB0CCC" w:rsidRPr="00F62B14" w:rsidRDefault="00EB0CCC" w:rsidP="005672A4">
            <w:pPr>
              <w:rPr>
                <w:color w:val="000000"/>
              </w:rPr>
            </w:pPr>
            <w:r w:rsidRPr="00F62B14">
              <w:rPr>
                <w:color w:val="000000"/>
              </w:rPr>
              <w:t>Инв №</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EB0CCC" w:rsidRPr="00F62B14" w:rsidRDefault="00EB0CCC" w:rsidP="005672A4">
            <w:pPr>
              <w:rPr>
                <w:color w:val="000000"/>
              </w:rPr>
            </w:pPr>
            <w:r w:rsidRPr="00F62B14">
              <w:rPr>
                <w:color w:val="000000"/>
              </w:rPr>
              <w:t>Номер ОснСр</w:t>
            </w:r>
          </w:p>
        </w:tc>
        <w:tc>
          <w:tcPr>
            <w:tcW w:w="5204" w:type="dxa"/>
            <w:tcBorders>
              <w:top w:val="single" w:sz="4" w:space="0" w:color="auto"/>
              <w:left w:val="nil"/>
              <w:bottom w:val="single" w:sz="4" w:space="0" w:color="auto"/>
              <w:right w:val="single" w:sz="4" w:space="0" w:color="auto"/>
            </w:tcBorders>
            <w:shd w:val="clear" w:color="000000" w:fill="FFFFFF"/>
            <w:vAlign w:val="bottom"/>
            <w:hideMark/>
          </w:tcPr>
          <w:p w:rsidR="00EB0CCC" w:rsidRPr="00F62B14" w:rsidRDefault="00EB0CCC" w:rsidP="005672A4">
            <w:pPr>
              <w:rPr>
                <w:color w:val="000000"/>
              </w:rPr>
            </w:pPr>
            <w:r w:rsidRPr="00F62B14">
              <w:rPr>
                <w:color w:val="000000"/>
              </w:rPr>
              <w:t>Наименование объекта</w:t>
            </w:r>
          </w:p>
        </w:tc>
        <w:tc>
          <w:tcPr>
            <w:tcW w:w="1701" w:type="dxa"/>
            <w:tcBorders>
              <w:top w:val="single" w:sz="4" w:space="0" w:color="auto"/>
              <w:left w:val="nil"/>
              <w:bottom w:val="single" w:sz="4" w:space="0" w:color="auto"/>
              <w:right w:val="single" w:sz="4" w:space="0" w:color="auto"/>
            </w:tcBorders>
            <w:shd w:val="clear" w:color="000000" w:fill="FFFFFF"/>
            <w:vAlign w:val="bottom"/>
            <w:hideMark/>
          </w:tcPr>
          <w:p w:rsidR="00EB0CCC" w:rsidRPr="00F62B14" w:rsidRDefault="00EB0CCC" w:rsidP="005672A4">
            <w:pPr>
              <w:rPr>
                <w:color w:val="000000"/>
              </w:rPr>
            </w:pPr>
            <w:r w:rsidRPr="00F62B14">
              <w:rPr>
                <w:color w:val="000000"/>
              </w:rPr>
              <w:t>Первоначальная стоимость</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62992</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10400003332</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Принтер НР LY 1100</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8 846,00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2500112</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10400006022</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Компьютер Cel 600</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13 092,94</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2900023</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10400020827</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Алкотестер Alcotest 7410 Plus com</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107 389,83</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2900024</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10400021117</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Камера бактерицидная ультрафиолетовая УФК-1</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15 000,00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2900025</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10400021335</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Стерилизатор воздушный</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20 344,50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2900026</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10400021711</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Электрокардиограф портативный</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130 016,81</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7</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56206</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10400021994</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Компрессор безмасляный для зубоврачебной установки</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12 000,00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8</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2900003</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10400021997</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Стерилизатор воздушный ГП-40 зав.16ТУ9451-002-</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14 756,07</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9</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2900004</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10400021998</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Алкотестер Draeger Alkotest 7410 Plus.</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37 400,00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2900005</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10400021999</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Алкотестер Draeger Alkotest 7410 Plus.</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37 400,00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11</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2900006</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10400022000</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Алкотестер Draeger Alkotest 7410 Plus.</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37 400,00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12</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2900007</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10400022001</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Алкотестер Draeger Alkotest 7410 Plus.</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37 400,00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13</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2900008</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10400022002</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Алкотестер Draeger Alkotest 7410 Plus.</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52 180,51</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14</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2900009</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10400022003</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Алкотестер Draeger Alkotest 7410 Plus.</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52 180,51</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15</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2900010</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10400022004</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Алкотестер Draeger Alkotest 7410 Plus.</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52 180,51</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16</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2900020</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10400022005</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Установка стоматологическая.</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260 910,00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17</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2900021</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10400022006</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Компрессор безмасляный ДК-50.10S.</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27 615,00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18</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2900022</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10400022007</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Камера бактерицидная.</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17 460,00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19</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97046</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10600002459</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Стол приставной.</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11 500,00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97047</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10600002460</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Стол письменный.</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12 840,00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21</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2900011</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10600002462</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Файлер(тумба).</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7 000,00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 </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 </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b/>
                <w:bCs/>
                <w:color w:val="000000"/>
              </w:rPr>
            </w:pPr>
            <w:r w:rsidRPr="00F62B14">
              <w:rPr>
                <w:b/>
                <w:bCs/>
                <w:color w:val="000000"/>
              </w:rPr>
              <w:t>964 912,68</w:t>
            </w:r>
          </w:p>
        </w:tc>
      </w:tr>
    </w:tbl>
    <w:p w:rsidR="00EB0CCC" w:rsidRDefault="00EB0CCC" w:rsidP="00EB0CCC">
      <w:pPr>
        <w:pStyle w:val="34"/>
        <w:spacing w:line="26" w:lineRule="atLeast"/>
        <w:rPr>
          <w:sz w:val="22"/>
          <w:szCs w:val="22"/>
        </w:rPr>
      </w:pPr>
    </w:p>
    <w:p w:rsidR="00EB0CCC" w:rsidRDefault="00EB0CCC" w:rsidP="00EB0CCC">
      <w:pPr>
        <w:pStyle w:val="34"/>
        <w:spacing w:line="26" w:lineRule="atLeast"/>
        <w:rPr>
          <w:sz w:val="22"/>
          <w:szCs w:val="22"/>
        </w:rPr>
      </w:pPr>
      <w:r>
        <w:rPr>
          <w:sz w:val="22"/>
          <w:szCs w:val="22"/>
        </w:rPr>
        <w:t>1.1.2. Малоценный инвентарь:</w:t>
      </w:r>
    </w:p>
    <w:p w:rsidR="00EB0CCC" w:rsidRDefault="00EB0CCC" w:rsidP="00EB0CCC">
      <w:pPr>
        <w:pStyle w:val="34"/>
        <w:spacing w:line="26" w:lineRule="atLeast"/>
        <w:rPr>
          <w:sz w:val="22"/>
          <w:szCs w:val="22"/>
        </w:rPr>
      </w:pPr>
    </w:p>
    <w:tbl>
      <w:tblPr>
        <w:tblW w:w="9872" w:type="dxa"/>
        <w:tblInd w:w="97" w:type="dxa"/>
        <w:tblLook w:val="04A0" w:firstRow="1" w:lastRow="0" w:firstColumn="1" w:lastColumn="0" w:noHBand="0" w:noVBand="1"/>
      </w:tblPr>
      <w:tblGrid>
        <w:gridCol w:w="461"/>
        <w:gridCol w:w="1669"/>
        <w:gridCol w:w="5308"/>
        <w:gridCol w:w="767"/>
        <w:gridCol w:w="1945"/>
      </w:tblGrid>
      <w:tr w:rsidR="00EB0CCC" w:rsidRPr="00F62B14" w:rsidTr="005672A4">
        <w:trPr>
          <w:trHeight w:val="632"/>
        </w:trPr>
        <w:tc>
          <w:tcPr>
            <w:tcW w:w="4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 </w:t>
            </w:r>
          </w:p>
        </w:tc>
        <w:tc>
          <w:tcPr>
            <w:tcW w:w="1669" w:type="dxa"/>
            <w:tcBorders>
              <w:top w:val="single" w:sz="4" w:space="0" w:color="auto"/>
              <w:left w:val="nil"/>
              <w:bottom w:val="single" w:sz="4" w:space="0" w:color="auto"/>
              <w:right w:val="single" w:sz="4" w:space="0" w:color="auto"/>
            </w:tcBorders>
            <w:shd w:val="clear" w:color="000000" w:fill="FFFFFF"/>
            <w:vAlign w:val="bottom"/>
            <w:hideMark/>
          </w:tcPr>
          <w:p w:rsidR="00EB0CCC" w:rsidRPr="00F62B14" w:rsidRDefault="00EB0CCC" w:rsidP="005672A4">
            <w:pPr>
              <w:rPr>
                <w:color w:val="000000"/>
              </w:rPr>
            </w:pPr>
            <w:r w:rsidRPr="00F62B14">
              <w:rPr>
                <w:color w:val="000000"/>
              </w:rPr>
              <w:t>Номер ОснСр</w:t>
            </w:r>
          </w:p>
        </w:tc>
        <w:tc>
          <w:tcPr>
            <w:tcW w:w="5308" w:type="dxa"/>
            <w:tcBorders>
              <w:top w:val="single" w:sz="4" w:space="0" w:color="auto"/>
              <w:left w:val="nil"/>
              <w:bottom w:val="single" w:sz="4" w:space="0" w:color="auto"/>
              <w:right w:val="single" w:sz="4" w:space="0" w:color="auto"/>
            </w:tcBorders>
            <w:shd w:val="clear" w:color="000000" w:fill="FFFFFF"/>
            <w:vAlign w:val="bottom"/>
            <w:hideMark/>
          </w:tcPr>
          <w:p w:rsidR="00EB0CCC" w:rsidRPr="00F62B14" w:rsidRDefault="00EB0CCC" w:rsidP="005672A4">
            <w:pPr>
              <w:rPr>
                <w:color w:val="000000"/>
              </w:rPr>
            </w:pPr>
            <w:r w:rsidRPr="00F62B14">
              <w:rPr>
                <w:color w:val="000000"/>
              </w:rPr>
              <w:t>Наименование объекта</w:t>
            </w:r>
          </w:p>
        </w:tc>
        <w:tc>
          <w:tcPr>
            <w:tcW w:w="711" w:type="dxa"/>
            <w:tcBorders>
              <w:top w:val="single" w:sz="4" w:space="0" w:color="auto"/>
              <w:left w:val="nil"/>
              <w:bottom w:val="single" w:sz="4" w:space="0" w:color="auto"/>
              <w:right w:val="single" w:sz="4" w:space="0" w:color="auto"/>
            </w:tcBorders>
            <w:shd w:val="clear" w:color="000000" w:fill="FFFFFF"/>
            <w:vAlign w:val="bottom"/>
            <w:hideMark/>
          </w:tcPr>
          <w:p w:rsidR="00EB0CCC" w:rsidRPr="00F62B14" w:rsidRDefault="00EB0CCC" w:rsidP="005672A4">
            <w:pPr>
              <w:rPr>
                <w:color w:val="000000"/>
              </w:rPr>
            </w:pPr>
            <w:r w:rsidRPr="00F62B14">
              <w:rPr>
                <w:color w:val="000000"/>
              </w:rPr>
              <w:t>Кол-во</w:t>
            </w:r>
          </w:p>
        </w:tc>
        <w:tc>
          <w:tcPr>
            <w:tcW w:w="1747" w:type="dxa"/>
            <w:tcBorders>
              <w:top w:val="single" w:sz="4" w:space="0" w:color="auto"/>
              <w:left w:val="nil"/>
              <w:bottom w:val="single" w:sz="4" w:space="0" w:color="auto"/>
              <w:right w:val="single" w:sz="4" w:space="0" w:color="auto"/>
            </w:tcBorders>
            <w:shd w:val="clear" w:color="000000" w:fill="FFFFFF"/>
            <w:vAlign w:val="bottom"/>
            <w:hideMark/>
          </w:tcPr>
          <w:p w:rsidR="00EB0CCC" w:rsidRPr="00F62B14" w:rsidRDefault="00EB0CCC" w:rsidP="005672A4">
            <w:pPr>
              <w:rPr>
                <w:color w:val="000000"/>
              </w:rPr>
            </w:pPr>
            <w:r w:rsidRPr="00F62B14">
              <w:rPr>
                <w:color w:val="000000"/>
              </w:rPr>
              <w:t>Первоначальная стоимость</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w:t>
            </w:r>
          </w:p>
        </w:tc>
        <w:tc>
          <w:tcPr>
            <w:tcW w:w="1669"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93000002706</w:t>
            </w:r>
          </w:p>
        </w:tc>
        <w:tc>
          <w:tcPr>
            <w:tcW w:w="5308"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Контейнер 10 литр.</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540,00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w:t>
            </w:r>
          </w:p>
        </w:tc>
        <w:tc>
          <w:tcPr>
            <w:tcW w:w="1669"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93000002707</w:t>
            </w:r>
          </w:p>
        </w:tc>
        <w:tc>
          <w:tcPr>
            <w:tcW w:w="5308"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Контейнер 3х литр.</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540,00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w:t>
            </w:r>
          </w:p>
        </w:tc>
        <w:tc>
          <w:tcPr>
            <w:tcW w:w="1669"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93000004269</w:t>
            </w:r>
          </w:p>
        </w:tc>
        <w:tc>
          <w:tcPr>
            <w:tcW w:w="5308"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печь LG190 А</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3 434,37</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w:t>
            </w:r>
          </w:p>
        </w:tc>
        <w:tc>
          <w:tcPr>
            <w:tcW w:w="1669"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93000006384</w:t>
            </w:r>
          </w:p>
        </w:tc>
        <w:tc>
          <w:tcPr>
            <w:tcW w:w="5308"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Столик стоматологический</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0,04</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w:t>
            </w:r>
          </w:p>
        </w:tc>
        <w:tc>
          <w:tcPr>
            <w:tcW w:w="1669"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93000006385</w:t>
            </w:r>
          </w:p>
        </w:tc>
        <w:tc>
          <w:tcPr>
            <w:tcW w:w="5308"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Столик стоматологический</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0,03</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w:t>
            </w:r>
          </w:p>
        </w:tc>
        <w:tc>
          <w:tcPr>
            <w:tcW w:w="1669"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93000006995</w:t>
            </w:r>
          </w:p>
        </w:tc>
        <w:tc>
          <w:tcPr>
            <w:tcW w:w="5308"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Телефонный аппарат "ПАНАСОНИК КХ-Т3155".</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570,00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7</w:t>
            </w:r>
          </w:p>
        </w:tc>
        <w:tc>
          <w:tcPr>
            <w:tcW w:w="1669"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93000007870</w:t>
            </w:r>
          </w:p>
        </w:tc>
        <w:tc>
          <w:tcPr>
            <w:tcW w:w="5308"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Холодильник "Норд - 223"</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325,20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8</w:t>
            </w:r>
          </w:p>
        </w:tc>
        <w:tc>
          <w:tcPr>
            <w:tcW w:w="1669"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93000007991</w:t>
            </w:r>
          </w:p>
        </w:tc>
        <w:tc>
          <w:tcPr>
            <w:tcW w:w="5308"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Холодильник 'Смоленск-3М-0'</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3 416,20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9</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93000010688</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тумба под компьютер</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40,47</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93000010689</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стол приставка</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1 240,00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11</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93000010692</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тумба подвесная</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510,00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12</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93000010693</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секция угловая</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2 045,80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13</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93000010696</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тумба к столу</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1 801,47</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14</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93000010697</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стол письменный офисный</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1 926,66</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15</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93000010698</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стол письменный офисный</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1 484,31</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16</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93000011192</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 xml:space="preserve"> Кресло КВ-2</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4 407,50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17</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93000013182</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Телевизор SAMSUNG 14F1VR</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3 383,52</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18</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93000018020</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Кушетка медицинская</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14 500,00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19</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93000018340</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Укладка врача скорой помощи УМСП-01-Пм</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3 120,00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93000019261</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Стул РС-01</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14,00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5 719,56</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21</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93000019433</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Стул стоматолога</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9 669,00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22</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93000019434</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Столик медицинский инструментальный</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1 806,00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23</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93000019527</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Столик процедурный</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1 560,00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24</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93000019528</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Облучатель -рециркулятор ультрофиолетовый Дезар-4</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9 480,00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25</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93000020056</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Огнетушитель ОУ-3 BC</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2 860,15</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26</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93000020723</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Стол приставной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67,80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27</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93000020724</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Стол 140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127,12</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28</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93000020725</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Стол 160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381,36</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29</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93000020726</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Тумба подкатная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762,71</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30</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93000020727</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Гардероб 60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152,54</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31</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93000020728</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Гардероб 60 LOGOS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847,46</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32</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93000020729</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Гардероб 90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355,93</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33</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93000020730</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Шкаф 90 средний, шкаф 90 низкий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355,93</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34</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93000020731</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Шкаф металлический Bisley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5 932,20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35</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93000020732</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Тумба подкатная KIKLOS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1 610,17</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36</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93000020733</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Тумба роликовая KIKLOS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1 525,43</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37</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93000020734</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Шкаф 90 низкий KIKLOS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1 355,93</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38</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93000020736</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Стол овальный NEW FOCUS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677,97</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39</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93000020737</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штШкаф 90х200 KIKLOS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3 050,85</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40</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93000020739</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Стенка  NEW FOCUS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2 542,37</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41</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93000020740</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Шкаф 45х200 KIKLOS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508,47</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42</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93000020741</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Шкаф 90 низкий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228,81</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43</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93000020742</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Тумба роликовая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254,23</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44</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93000020743</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Шкаф 45 низкий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50,85</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45</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93000020963</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Телефон PANASONIC KX-TS2351RUW</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1 401,70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46</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93000020964</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Радиотелефон PANASONIC KX-TG1105RUT</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814,41</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47</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93000021204</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Стул на металлокаркасе (к/зам.черн.)</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6 779,60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48</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93000021814</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Монитор 15" LCD NEC1560 NX</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8 601,70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49</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93000022774</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Облучатель медиц. бактерицидный настенный ОБН-150</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4 200,00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50</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93000022775</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Термоконтейнер медицинский ТМ-35</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2 700,00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51</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93000022776</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Укладка врача скорой помощи УМСП-01-П</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7 600,00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52</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93000022777</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Рециркулятор УФ бактерицидный РБ-07-"Я-ФП "</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12 450,00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53</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93000023334</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ПЭВМ PENTIUM-IV</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14 948,50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54</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93000023335</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lang w:val="en-US"/>
              </w:rPr>
            </w:pPr>
            <w:r w:rsidRPr="00F62B14">
              <w:rPr>
                <w:color w:val="000000"/>
              </w:rPr>
              <w:t>Монитор</w:t>
            </w:r>
            <w:r w:rsidRPr="00F62B14">
              <w:rPr>
                <w:color w:val="000000"/>
                <w:lang w:val="en-US"/>
              </w:rPr>
              <w:t xml:space="preserve"> 19" LCD NEC 195VXM-black</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7 043,83</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55</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93000023383</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Тонометр Omron M2 компакт авт с адапт</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1 400,00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56</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93000023411</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Печь СВЧ LG 190А</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2 714,67</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57</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93000023697</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Тонометр Omron М2 Classic автомат</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3 600,00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58</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93000023698</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Прибор для измер.артериального давлен. BP AG1-20</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880,00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59</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93000024108</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Принтер/копир/сканер лазерный ч/б А4</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10 202,48</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60</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93000024760</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Тонометр OMRON M2 сlassic автомат</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1 700,00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61</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93000024761</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Прибор для измер.артериального давлен. BP AG1-20</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440,00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62</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93000025270</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Кресло рабочее Амбасадор В40</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1 906,78</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63</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93000025745</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Огнетушитель ОП-3(з) BC</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915,24</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64</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93000025773</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Холодильник  "Голдстар "</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375,38</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65</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93000026011</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Конструкция информ.(стелла 900ммх2200мм)</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14 322,00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66</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93000026012</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Телефон PANASONIC KX-TS2356RUW</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932,20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 </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 </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 </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 </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b/>
                <w:bCs/>
                <w:color w:val="000000"/>
              </w:rPr>
            </w:pPr>
            <w:r w:rsidRPr="00F62B14">
              <w:rPr>
                <w:b/>
                <w:bCs/>
                <w:color w:val="000000"/>
              </w:rPr>
              <w:t>201 096,90</w:t>
            </w:r>
          </w:p>
        </w:tc>
      </w:tr>
    </w:tbl>
    <w:p w:rsidR="00EB0CCC" w:rsidRDefault="00EB0CCC" w:rsidP="00EB0CCC">
      <w:pPr>
        <w:pStyle w:val="34"/>
        <w:spacing w:line="26" w:lineRule="atLeast"/>
        <w:rPr>
          <w:sz w:val="22"/>
          <w:szCs w:val="22"/>
        </w:rPr>
      </w:pPr>
    </w:p>
    <w:p w:rsidR="00EB0CCC" w:rsidRPr="00660A56" w:rsidRDefault="00EB0CCC" w:rsidP="00EB0CCC">
      <w:pPr>
        <w:pStyle w:val="34"/>
        <w:spacing w:line="26" w:lineRule="atLeast"/>
        <w:rPr>
          <w:sz w:val="22"/>
          <w:szCs w:val="22"/>
        </w:rPr>
      </w:pPr>
    </w:p>
    <w:p w:rsidR="00EB0CCC" w:rsidRPr="00660A56" w:rsidRDefault="00EB0CCC" w:rsidP="00EB0CCC">
      <w:pPr>
        <w:pStyle w:val="34"/>
        <w:spacing w:line="26" w:lineRule="atLeast"/>
        <w:rPr>
          <w:sz w:val="22"/>
          <w:szCs w:val="22"/>
        </w:rPr>
      </w:pPr>
      <w:r w:rsidRPr="00660A56">
        <w:rPr>
          <w:sz w:val="22"/>
          <w:szCs w:val="22"/>
        </w:rPr>
        <w:t xml:space="preserve">1.2.  Указанные в п.1.1 помещения принадлежат Арендодателю на праве собственности, что подтверждается Свидетельством о государственной регистрации права </w:t>
      </w:r>
      <w:r>
        <w:rPr>
          <w:sz w:val="22"/>
          <w:szCs w:val="22"/>
        </w:rPr>
        <w:t xml:space="preserve">76-АБ </w:t>
      </w:r>
      <w:r w:rsidRPr="00660A56">
        <w:rPr>
          <w:sz w:val="22"/>
          <w:szCs w:val="22"/>
        </w:rPr>
        <w:t xml:space="preserve">№ </w:t>
      </w:r>
      <w:r>
        <w:rPr>
          <w:sz w:val="22"/>
          <w:szCs w:val="22"/>
        </w:rPr>
        <w:t>472662</w:t>
      </w:r>
      <w:r w:rsidRPr="00660A56">
        <w:rPr>
          <w:sz w:val="22"/>
          <w:szCs w:val="22"/>
        </w:rPr>
        <w:t xml:space="preserve">, выданным </w:t>
      </w:r>
      <w:r>
        <w:rPr>
          <w:sz w:val="22"/>
          <w:szCs w:val="22"/>
        </w:rPr>
        <w:t>27.01.2012г</w:t>
      </w:r>
      <w:r w:rsidRPr="00660A56">
        <w:rPr>
          <w:sz w:val="22"/>
          <w:szCs w:val="22"/>
        </w:rPr>
        <w:t xml:space="preserve">, о чем в Едином государственном реестре прав на недвижимое имущество и сделок с ним </w:t>
      </w:r>
      <w:r>
        <w:rPr>
          <w:sz w:val="22"/>
          <w:szCs w:val="22"/>
        </w:rPr>
        <w:t>18.08.2003г</w:t>
      </w:r>
      <w:r w:rsidRPr="00660A56">
        <w:rPr>
          <w:sz w:val="22"/>
          <w:szCs w:val="22"/>
        </w:rPr>
        <w:t xml:space="preserve"> сделана запись регистрации № </w:t>
      </w:r>
      <w:r>
        <w:rPr>
          <w:sz w:val="22"/>
          <w:szCs w:val="22"/>
        </w:rPr>
        <w:t>76-76/23-159/2003-83</w:t>
      </w:r>
      <w:r w:rsidRPr="00660A56">
        <w:rPr>
          <w:sz w:val="22"/>
          <w:szCs w:val="22"/>
        </w:rPr>
        <w:t>.  Арендодатель гарантирует, что на момент заключения договора указанное имущество не продано, не подарено, не заложено, в споре, под арестом и запретом не состоит, свободно от любых прав третьих лиц.</w:t>
      </w:r>
    </w:p>
    <w:p w:rsidR="00EB0CCC" w:rsidRPr="00660A56" w:rsidRDefault="00EB0CCC" w:rsidP="00EB0CCC">
      <w:pPr>
        <w:pStyle w:val="34"/>
        <w:spacing w:line="26" w:lineRule="atLeast"/>
        <w:rPr>
          <w:sz w:val="22"/>
          <w:szCs w:val="22"/>
        </w:rPr>
      </w:pPr>
      <w:r w:rsidRPr="00660A56">
        <w:rPr>
          <w:sz w:val="22"/>
          <w:szCs w:val="22"/>
        </w:rPr>
        <w:t xml:space="preserve">1.3. Место нахождения здания: г. Ярославль, Московский проспект, </w:t>
      </w:r>
      <w:r>
        <w:rPr>
          <w:sz w:val="22"/>
          <w:szCs w:val="22"/>
        </w:rPr>
        <w:t>150</w:t>
      </w:r>
      <w:r w:rsidRPr="00660A56">
        <w:rPr>
          <w:sz w:val="22"/>
          <w:szCs w:val="22"/>
        </w:rPr>
        <w:t xml:space="preserve"> (территория ОАО Славнефть-ЯНОС, планшет №</w:t>
      </w:r>
      <w:r>
        <w:rPr>
          <w:sz w:val="22"/>
          <w:szCs w:val="22"/>
        </w:rPr>
        <w:t>10</w:t>
      </w:r>
      <w:r w:rsidRPr="00660A56">
        <w:rPr>
          <w:sz w:val="22"/>
          <w:szCs w:val="22"/>
        </w:rPr>
        <w:t xml:space="preserve">, литер </w:t>
      </w:r>
      <w:r>
        <w:rPr>
          <w:sz w:val="22"/>
          <w:szCs w:val="22"/>
        </w:rPr>
        <w:t>З</w:t>
      </w:r>
      <w:r w:rsidRPr="00660A56">
        <w:rPr>
          <w:sz w:val="22"/>
          <w:szCs w:val="22"/>
        </w:rPr>
        <w:t xml:space="preserve">, </w:t>
      </w:r>
      <w:r w:rsidRPr="00660A56">
        <w:rPr>
          <w:sz w:val="22"/>
          <w:szCs w:val="22"/>
          <w:lang w:val="en-US"/>
        </w:rPr>
        <w:t>R</w:t>
      </w:r>
      <w:r w:rsidRPr="00660A56">
        <w:rPr>
          <w:sz w:val="22"/>
          <w:szCs w:val="22"/>
        </w:rPr>
        <w:t xml:space="preserve">/3 </w:t>
      </w:r>
      <w:r>
        <w:rPr>
          <w:sz w:val="22"/>
          <w:szCs w:val="22"/>
        </w:rPr>
        <w:t>102/725</w:t>
      </w:r>
      <w:r w:rsidRPr="00660A56">
        <w:rPr>
          <w:sz w:val="22"/>
          <w:szCs w:val="22"/>
        </w:rPr>
        <w:t xml:space="preserve">). </w:t>
      </w:r>
    </w:p>
    <w:p w:rsidR="00EB0CCC" w:rsidRPr="00660A56" w:rsidRDefault="00EB0CCC" w:rsidP="00EB0CCC">
      <w:pPr>
        <w:pStyle w:val="21"/>
        <w:spacing w:line="26" w:lineRule="atLeast"/>
        <w:ind w:firstLine="709"/>
        <w:rPr>
          <w:sz w:val="22"/>
          <w:szCs w:val="22"/>
        </w:rPr>
      </w:pPr>
      <w:r w:rsidRPr="00660A56">
        <w:rPr>
          <w:sz w:val="22"/>
          <w:szCs w:val="22"/>
        </w:rPr>
        <w:t xml:space="preserve">1.4. Помещения предоставляются Арендатору для </w:t>
      </w:r>
      <w:r>
        <w:rPr>
          <w:sz w:val="22"/>
          <w:szCs w:val="22"/>
        </w:rPr>
        <w:t>оказания медицинских услуг</w:t>
      </w:r>
      <w:r w:rsidRPr="00660A56">
        <w:rPr>
          <w:sz w:val="22"/>
          <w:szCs w:val="22"/>
        </w:rPr>
        <w:t>. Передача помещений</w:t>
      </w:r>
      <w:r>
        <w:rPr>
          <w:sz w:val="22"/>
          <w:szCs w:val="22"/>
        </w:rPr>
        <w:t xml:space="preserve"> и имущества</w:t>
      </w:r>
      <w:r w:rsidRPr="00660A56">
        <w:rPr>
          <w:sz w:val="22"/>
          <w:szCs w:val="22"/>
        </w:rPr>
        <w:t xml:space="preserve"> оформляется Актом приема–передачи, который составляется и подписывается Сторонами в двух экземплярах и является неотъемлемой частью настоящего договора.  </w:t>
      </w:r>
    </w:p>
    <w:p w:rsidR="00EB0CCC" w:rsidRPr="00660A56" w:rsidRDefault="00EB0CCC" w:rsidP="00EB0CCC">
      <w:pPr>
        <w:pStyle w:val="34"/>
        <w:spacing w:line="26" w:lineRule="atLeast"/>
        <w:rPr>
          <w:sz w:val="22"/>
          <w:szCs w:val="22"/>
        </w:rPr>
      </w:pPr>
      <w:r w:rsidRPr="00660A56">
        <w:rPr>
          <w:sz w:val="22"/>
          <w:szCs w:val="22"/>
        </w:rPr>
        <w:t xml:space="preserve">1.5. Настоящий договор вступает в силу с </w:t>
      </w:r>
      <w:r>
        <w:rPr>
          <w:sz w:val="22"/>
          <w:szCs w:val="22"/>
        </w:rPr>
        <w:t>_________________</w:t>
      </w:r>
      <w:r w:rsidRPr="00660A56">
        <w:rPr>
          <w:sz w:val="22"/>
          <w:szCs w:val="22"/>
        </w:rPr>
        <w:t>. Настоящий договор заключен на неопределенный срок.</w:t>
      </w:r>
    </w:p>
    <w:p w:rsidR="00EB0CCC" w:rsidRPr="00660A56" w:rsidRDefault="00EB0CCC" w:rsidP="00EB0CCC">
      <w:pPr>
        <w:pStyle w:val="21"/>
        <w:spacing w:line="26" w:lineRule="atLeast"/>
        <w:rPr>
          <w:sz w:val="22"/>
          <w:szCs w:val="22"/>
        </w:rPr>
      </w:pPr>
    </w:p>
    <w:p w:rsidR="00EB0CCC" w:rsidRPr="00660A56" w:rsidRDefault="00EB0CCC" w:rsidP="002F114A">
      <w:pPr>
        <w:pStyle w:val="21"/>
        <w:numPr>
          <w:ilvl w:val="0"/>
          <w:numId w:val="6"/>
        </w:numPr>
        <w:suppressAutoHyphens w:val="0"/>
        <w:spacing w:line="26" w:lineRule="atLeast"/>
        <w:jc w:val="center"/>
        <w:rPr>
          <w:b/>
          <w:bCs/>
          <w:sz w:val="22"/>
          <w:szCs w:val="22"/>
        </w:rPr>
      </w:pPr>
      <w:r w:rsidRPr="00660A56">
        <w:rPr>
          <w:b/>
          <w:bCs/>
          <w:sz w:val="22"/>
          <w:szCs w:val="22"/>
        </w:rPr>
        <w:t>ПРАВА И ОБЯЗАННОСТИ СТОРОН</w:t>
      </w:r>
    </w:p>
    <w:p w:rsidR="00EB0CCC" w:rsidRPr="00660A56" w:rsidRDefault="00EB0CCC" w:rsidP="00EB0CCC">
      <w:pPr>
        <w:pStyle w:val="21"/>
        <w:spacing w:line="26" w:lineRule="atLeast"/>
        <w:jc w:val="center"/>
        <w:rPr>
          <w:b/>
          <w:bCs/>
          <w:sz w:val="22"/>
          <w:szCs w:val="22"/>
        </w:rPr>
      </w:pPr>
    </w:p>
    <w:p w:rsidR="00EB0CCC" w:rsidRPr="00660A56" w:rsidRDefault="00EB0CCC" w:rsidP="00EB0CCC">
      <w:pPr>
        <w:spacing w:line="26" w:lineRule="atLeast"/>
        <w:ind w:firstLine="709"/>
        <w:jc w:val="both"/>
        <w:rPr>
          <w:szCs w:val="22"/>
        </w:rPr>
      </w:pPr>
      <w:r w:rsidRPr="00660A56">
        <w:rPr>
          <w:szCs w:val="22"/>
        </w:rPr>
        <w:t>2.1.   Арендодатель обязуется:</w:t>
      </w:r>
    </w:p>
    <w:p w:rsidR="00EB0CCC" w:rsidRPr="00660A56" w:rsidRDefault="00EB0CCC" w:rsidP="00EB0CCC">
      <w:pPr>
        <w:pStyle w:val="21"/>
        <w:spacing w:line="26" w:lineRule="atLeast"/>
        <w:ind w:firstLine="709"/>
        <w:rPr>
          <w:sz w:val="22"/>
          <w:szCs w:val="22"/>
        </w:rPr>
      </w:pPr>
      <w:r w:rsidRPr="00660A56">
        <w:rPr>
          <w:sz w:val="22"/>
          <w:szCs w:val="22"/>
        </w:rPr>
        <w:t>2.1.1. Предоставить Арендатору имущество в состоянии, пригодном для эксплуатации с обеспечением арендуемых помещений на период действия договора тепловой, электрической энергией, хозяйственно-питьевой водой, очисткой  стоков, размещением и вывозом бытовых отходов</w:t>
      </w:r>
      <w:r>
        <w:rPr>
          <w:sz w:val="22"/>
          <w:szCs w:val="22"/>
        </w:rPr>
        <w:t>, уборке помещений.</w:t>
      </w:r>
      <w:r w:rsidRPr="00660A56">
        <w:rPr>
          <w:sz w:val="22"/>
          <w:szCs w:val="22"/>
        </w:rPr>
        <w:t xml:space="preserve">   </w:t>
      </w:r>
    </w:p>
    <w:p w:rsidR="00EB0CCC" w:rsidRPr="00660A56" w:rsidRDefault="00EB0CCC" w:rsidP="00EB0CCC">
      <w:pPr>
        <w:pStyle w:val="21"/>
        <w:spacing w:line="26" w:lineRule="atLeast"/>
        <w:ind w:firstLine="709"/>
        <w:rPr>
          <w:sz w:val="22"/>
          <w:szCs w:val="22"/>
        </w:rPr>
      </w:pPr>
      <w:r w:rsidRPr="00660A56">
        <w:rPr>
          <w:sz w:val="22"/>
          <w:szCs w:val="22"/>
        </w:rPr>
        <w:t>2.1.2. В случае аварий, происшедших в арендуемых помещениях не по вине Арендатора,  оказывать необходимое содействие по устранению их последствий.</w:t>
      </w:r>
    </w:p>
    <w:p w:rsidR="00EB0CCC" w:rsidRPr="00660A56" w:rsidRDefault="00EB0CCC" w:rsidP="00EB0CCC">
      <w:pPr>
        <w:spacing w:line="26" w:lineRule="atLeast"/>
        <w:ind w:firstLine="709"/>
        <w:jc w:val="both"/>
        <w:rPr>
          <w:szCs w:val="22"/>
        </w:rPr>
      </w:pPr>
      <w:r w:rsidRPr="00660A56">
        <w:rPr>
          <w:szCs w:val="22"/>
        </w:rPr>
        <w:t xml:space="preserve">2.1.3. Осуществлять капитальный ремонт имущества, переданного в аренду по настоящему договору. </w:t>
      </w:r>
    </w:p>
    <w:p w:rsidR="00EB0CCC" w:rsidRPr="00660A56" w:rsidRDefault="00EB0CCC" w:rsidP="00EB0CCC">
      <w:pPr>
        <w:spacing w:line="26" w:lineRule="atLeast"/>
        <w:ind w:firstLine="709"/>
        <w:jc w:val="both"/>
        <w:rPr>
          <w:szCs w:val="22"/>
        </w:rPr>
      </w:pPr>
      <w:r w:rsidRPr="00660A56">
        <w:rPr>
          <w:szCs w:val="22"/>
        </w:rPr>
        <w:t>2.2. Арендатор обязуется:</w:t>
      </w:r>
    </w:p>
    <w:p w:rsidR="00EB0CCC" w:rsidRPr="00660A56" w:rsidRDefault="00EB0CCC" w:rsidP="00EB0CCC">
      <w:pPr>
        <w:widowControl w:val="0"/>
        <w:suppressAutoHyphens/>
        <w:autoSpaceDE w:val="0"/>
        <w:autoSpaceDN w:val="0"/>
        <w:adjustRightInd w:val="0"/>
        <w:spacing w:line="26" w:lineRule="atLeast"/>
        <w:ind w:firstLine="696"/>
        <w:jc w:val="both"/>
        <w:rPr>
          <w:szCs w:val="22"/>
        </w:rPr>
      </w:pPr>
      <w:r w:rsidRPr="00660A56">
        <w:rPr>
          <w:szCs w:val="22"/>
        </w:rPr>
        <w:t>2.2.1. Своевременно, без получения счета, производить оплату по настоящему договору.</w:t>
      </w:r>
    </w:p>
    <w:p w:rsidR="00EB0CCC" w:rsidRPr="00660A56" w:rsidRDefault="00EB0CCC" w:rsidP="00EB0CCC">
      <w:pPr>
        <w:widowControl w:val="0"/>
        <w:suppressAutoHyphens/>
        <w:autoSpaceDE w:val="0"/>
        <w:autoSpaceDN w:val="0"/>
        <w:adjustRightInd w:val="0"/>
        <w:spacing w:line="26" w:lineRule="atLeast"/>
        <w:ind w:firstLine="696"/>
        <w:jc w:val="both"/>
        <w:rPr>
          <w:szCs w:val="22"/>
        </w:rPr>
      </w:pPr>
      <w:r w:rsidRPr="00660A56">
        <w:rPr>
          <w:szCs w:val="22"/>
        </w:rPr>
        <w:t>2.2.2. Использовать арендуемые помещения исключительно по назначению, указанному в пункте 1.4. настоящего договора.</w:t>
      </w:r>
    </w:p>
    <w:p w:rsidR="00EB0CCC" w:rsidRPr="00660A56" w:rsidRDefault="00EB0CCC" w:rsidP="00EB0CCC">
      <w:pPr>
        <w:widowControl w:val="0"/>
        <w:suppressAutoHyphens/>
        <w:autoSpaceDE w:val="0"/>
        <w:autoSpaceDN w:val="0"/>
        <w:adjustRightInd w:val="0"/>
        <w:spacing w:line="26" w:lineRule="atLeast"/>
        <w:ind w:firstLine="696"/>
        <w:jc w:val="both"/>
        <w:rPr>
          <w:szCs w:val="22"/>
        </w:rPr>
      </w:pPr>
      <w:r w:rsidRPr="00660A56">
        <w:rPr>
          <w:szCs w:val="22"/>
        </w:rPr>
        <w:t>2.2.3. Не производить без письменного разрешения Арендодателя перепланировок, реконструкций помещений, а также их капитального ремонта,  при котором  затрагиваются конструктивные и другие характеристики надежности и безопасности здания.</w:t>
      </w:r>
    </w:p>
    <w:p w:rsidR="00EB0CCC" w:rsidRDefault="00EB0CCC" w:rsidP="00EB0CCC">
      <w:pPr>
        <w:widowControl w:val="0"/>
        <w:suppressAutoHyphens/>
        <w:autoSpaceDE w:val="0"/>
        <w:autoSpaceDN w:val="0"/>
        <w:adjustRightInd w:val="0"/>
        <w:spacing w:line="26" w:lineRule="atLeast"/>
        <w:ind w:firstLine="696"/>
        <w:jc w:val="both"/>
        <w:rPr>
          <w:szCs w:val="22"/>
        </w:rPr>
      </w:pPr>
      <w:r w:rsidRPr="00660A56">
        <w:rPr>
          <w:szCs w:val="22"/>
        </w:rPr>
        <w:t xml:space="preserve">2.2.4. Содержать арендуемые помещения в надлежащем санитарно-техническом состоянии. </w:t>
      </w:r>
    </w:p>
    <w:p w:rsidR="00EB0CCC" w:rsidRPr="00660A56" w:rsidRDefault="00EB0CCC" w:rsidP="00EB0CCC">
      <w:pPr>
        <w:widowControl w:val="0"/>
        <w:suppressAutoHyphens/>
        <w:autoSpaceDE w:val="0"/>
        <w:autoSpaceDN w:val="0"/>
        <w:adjustRightInd w:val="0"/>
        <w:spacing w:line="26" w:lineRule="atLeast"/>
        <w:ind w:firstLine="696"/>
        <w:jc w:val="both"/>
        <w:rPr>
          <w:szCs w:val="22"/>
        </w:rPr>
      </w:pPr>
      <w:r w:rsidRPr="00660A56">
        <w:rPr>
          <w:szCs w:val="22"/>
        </w:rPr>
        <w:t>2.2.5. Выполнять текущий и косметический ремонт арендуемого имущества.</w:t>
      </w:r>
    </w:p>
    <w:p w:rsidR="00EB0CCC" w:rsidRPr="00660A56" w:rsidRDefault="00EB0CCC" w:rsidP="00EB0CCC">
      <w:pPr>
        <w:widowControl w:val="0"/>
        <w:suppressAutoHyphens/>
        <w:autoSpaceDE w:val="0"/>
        <w:autoSpaceDN w:val="0"/>
        <w:adjustRightInd w:val="0"/>
        <w:spacing w:line="26" w:lineRule="atLeast"/>
        <w:ind w:firstLine="696"/>
        <w:jc w:val="both"/>
        <w:rPr>
          <w:szCs w:val="22"/>
        </w:rPr>
      </w:pPr>
      <w:r w:rsidRPr="00660A56">
        <w:rPr>
          <w:szCs w:val="22"/>
        </w:rPr>
        <w:t>2.2.6. Не сдавать помещения в субаренду и не передавать в пользование третьим лицам.</w:t>
      </w:r>
    </w:p>
    <w:p w:rsidR="00EB0CCC" w:rsidRPr="00660A56" w:rsidRDefault="00EB0CCC" w:rsidP="00EB0CCC">
      <w:pPr>
        <w:widowControl w:val="0"/>
        <w:suppressAutoHyphens/>
        <w:autoSpaceDE w:val="0"/>
        <w:autoSpaceDN w:val="0"/>
        <w:adjustRightInd w:val="0"/>
        <w:spacing w:line="26" w:lineRule="atLeast"/>
        <w:ind w:firstLine="696"/>
        <w:jc w:val="both"/>
        <w:rPr>
          <w:szCs w:val="22"/>
        </w:rPr>
      </w:pPr>
      <w:r w:rsidRPr="00660A56">
        <w:rPr>
          <w:szCs w:val="22"/>
        </w:rPr>
        <w:t>2.2.7. При прекращении действия настоящего договора освободить помещения и не позднее даты прекращения договора возвратить (передать) их Арендодателю по акту приема-передачи в исправном состоянии с учетом нормального износа.</w:t>
      </w:r>
    </w:p>
    <w:p w:rsidR="00EB0CCC" w:rsidRPr="00660A56" w:rsidRDefault="00EB0CCC" w:rsidP="00EB0CCC">
      <w:pPr>
        <w:widowControl w:val="0"/>
        <w:suppressAutoHyphens/>
        <w:autoSpaceDE w:val="0"/>
        <w:autoSpaceDN w:val="0"/>
        <w:adjustRightInd w:val="0"/>
        <w:spacing w:line="26" w:lineRule="atLeast"/>
        <w:ind w:firstLine="696"/>
        <w:jc w:val="both"/>
        <w:rPr>
          <w:szCs w:val="22"/>
        </w:rPr>
      </w:pPr>
      <w:r w:rsidRPr="00660A56">
        <w:rPr>
          <w:szCs w:val="22"/>
        </w:rPr>
        <w:t xml:space="preserve">2.2.8. Произвести расчеты по договору, включая имеющуюся задолженность, не позднее даты прекращения действия настоящего договора. </w:t>
      </w:r>
    </w:p>
    <w:p w:rsidR="00EB0CCC" w:rsidRPr="00660A56" w:rsidRDefault="00EB0CCC" w:rsidP="00EB0CCC">
      <w:pPr>
        <w:widowControl w:val="0"/>
        <w:suppressAutoHyphens/>
        <w:autoSpaceDE w:val="0"/>
        <w:autoSpaceDN w:val="0"/>
        <w:adjustRightInd w:val="0"/>
        <w:spacing w:line="26" w:lineRule="atLeast"/>
        <w:ind w:firstLine="696"/>
        <w:jc w:val="both"/>
        <w:rPr>
          <w:szCs w:val="22"/>
        </w:rPr>
      </w:pPr>
      <w:r w:rsidRPr="00660A56">
        <w:rPr>
          <w:szCs w:val="22"/>
        </w:rPr>
        <w:t>2.2.9. При нахождении на территории Арендодателя, а также на территории или объекте, переданном Арендатору по договору аренды:</w:t>
      </w:r>
    </w:p>
    <w:p w:rsidR="00EB0CCC" w:rsidRPr="00660A56" w:rsidRDefault="00EB0CCC" w:rsidP="00EB0CCC">
      <w:pPr>
        <w:widowControl w:val="0"/>
        <w:suppressAutoHyphens/>
        <w:autoSpaceDE w:val="0"/>
        <w:autoSpaceDN w:val="0"/>
        <w:adjustRightInd w:val="0"/>
        <w:spacing w:line="26" w:lineRule="atLeast"/>
        <w:ind w:firstLine="696"/>
        <w:jc w:val="both"/>
        <w:rPr>
          <w:szCs w:val="22"/>
        </w:rPr>
      </w:pPr>
      <w:r w:rsidRPr="00660A56">
        <w:rPr>
          <w:szCs w:val="22"/>
        </w:rPr>
        <w:t>2.2.9.1. Соблюдать нормы действующего законодательства РФ,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EB0CCC" w:rsidRPr="00660A56" w:rsidRDefault="00EB0CCC" w:rsidP="00EB0CCC">
      <w:pPr>
        <w:widowControl w:val="0"/>
        <w:suppressAutoHyphens/>
        <w:autoSpaceDE w:val="0"/>
        <w:autoSpaceDN w:val="0"/>
        <w:adjustRightInd w:val="0"/>
        <w:spacing w:line="26" w:lineRule="atLeast"/>
        <w:ind w:firstLine="696"/>
        <w:jc w:val="both"/>
        <w:rPr>
          <w:szCs w:val="22"/>
        </w:rPr>
      </w:pPr>
      <w:r w:rsidRPr="00660A56">
        <w:rPr>
          <w:szCs w:val="22"/>
        </w:rPr>
        <w:t xml:space="preserve">2.2.9.2. Соблюдать требования следующих локальных нормативных актов Арендодателя: </w:t>
      </w:r>
    </w:p>
    <w:p w:rsidR="00EB0CCC" w:rsidRPr="00660A56" w:rsidRDefault="00EB0CCC" w:rsidP="002F114A">
      <w:pPr>
        <w:numPr>
          <w:ilvl w:val="0"/>
          <w:numId w:val="10"/>
        </w:numPr>
        <w:tabs>
          <w:tab w:val="clear" w:pos="720"/>
          <w:tab w:val="num" w:pos="567"/>
          <w:tab w:val="num" w:pos="912"/>
        </w:tabs>
        <w:suppressAutoHyphens/>
        <w:spacing w:before="0" w:line="26" w:lineRule="atLeast"/>
        <w:ind w:left="0" w:firstLine="696"/>
        <w:jc w:val="both"/>
        <w:rPr>
          <w:szCs w:val="22"/>
        </w:rPr>
      </w:pPr>
      <w:r w:rsidRPr="00660A56">
        <w:rPr>
          <w:szCs w:val="22"/>
        </w:rPr>
        <w:t>Инструкции №1 по общим правилам охраны труда, промышленной и пожарной  безопасности на ОАО «Славнефть-ЯНОС»;</w:t>
      </w:r>
    </w:p>
    <w:p w:rsidR="00EB0CCC" w:rsidRPr="00660A56" w:rsidRDefault="00EB0CCC" w:rsidP="002F114A">
      <w:pPr>
        <w:numPr>
          <w:ilvl w:val="0"/>
          <w:numId w:val="10"/>
        </w:numPr>
        <w:tabs>
          <w:tab w:val="clear" w:pos="720"/>
          <w:tab w:val="num" w:pos="567"/>
          <w:tab w:val="num" w:pos="912"/>
        </w:tabs>
        <w:suppressAutoHyphens/>
        <w:spacing w:before="0" w:line="26" w:lineRule="atLeast"/>
        <w:ind w:left="0" w:firstLine="696"/>
        <w:jc w:val="both"/>
        <w:rPr>
          <w:szCs w:val="22"/>
        </w:rPr>
      </w:pPr>
      <w:r w:rsidRPr="00660A56">
        <w:rPr>
          <w:szCs w:val="22"/>
        </w:rPr>
        <w:t>Инструкции №10 по организации и безопасному производству ремонтных работ на объектах ОАО «Славнефть-ЯНОС»;</w:t>
      </w:r>
    </w:p>
    <w:p w:rsidR="00EB0CCC" w:rsidRPr="00660A56" w:rsidRDefault="00EB0CCC" w:rsidP="002F114A">
      <w:pPr>
        <w:numPr>
          <w:ilvl w:val="0"/>
          <w:numId w:val="10"/>
        </w:numPr>
        <w:tabs>
          <w:tab w:val="clear" w:pos="720"/>
          <w:tab w:val="num" w:pos="567"/>
          <w:tab w:val="num" w:pos="912"/>
        </w:tabs>
        <w:suppressAutoHyphens/>
        <w:spacing w:before="0" w:line="26" w:lineRule="atLeast"/>
        <w:ind w:left="0" w:firstLine="696"/>
        <w:jc w:val="both"/>
        <w:rPr>
          <w:szCs w:val="22"/>
        </w:rPr>
      </w:pPr>
      <w:r w:rsidRPr="00660A56">
        <w:rPr>
          <w:szCs w:val="22"/>
        </w:rPr>
        <w:t>Инструкции №18 по охране труда при работе на высоте;</w:t>
      </w:r>
    </w:p>
    <w:p w:rsidR="00EB0CCC" w:rsidRPr="00660A56" w:rsidRDefault="00EB0CCC" w:rsidP="002F114A">
      <w:pPr>
        <w:numPr>
          <w:ilvl w:val="0"/>
          <w:numId w:val="10"/>
        </w:numPr>
        <w:tabs>
          <w:tab w:val="clear" w:pos="720"/>
          <w:tab w:val="num" w:pos="567"/>
          <w:tab w:val="num" w:pos="912"/>
        </w:tabs>
        <w:suppressAutoHyphens/>
        <w:spacing w:before="0" w:line="26" w:lineRule="atLeast"/>
        <w:ind w:left="0" w:firstLine="696"/>
        <w:jc w:val="both"/>
        <w:rPr>
          <w:szCs w:val="22"/>
        </w:rPr>
      </w:pPr>
      <w:r w:rsidRPr="00660A56">
        <w:rPr>
          <w:szCs w:val="22"/>
        </w:rPr>
        <w:t>Инструкции №22 по организации безопасного проведения газоопасных работ на ОАО «Славнефть-ЯНОС»;</w:t>
      </w:r>
    </w:p>
    <w:p w:rsidR="00EB0CCC" w:rsidRPr="00660A56" w:rsidRDefault="00EB0CCC" w:rsidP="002F114A">
      <w:pPr>
        <w:numPr>
          <w:ilvl w:val="0"/>
          <w:numId w:val="10"/>
        </w:numPr>
        <w:tabs>
          <w:tab w:val="clear" w:pos="720"/>
          <w:tab w:val="num" w:pos="567"/>
          <w:tab w:val="num" w:pos="912"/>
        </w:tabs>
        <w:suppressAutoHyphens/>
        <w:spacing w:before="0" w:line="26" w:lineRule="atLeast"/>
        <w:ind w:left="0" w:firstLine="696"/>
        <w:jc w:val="both"/>
        <w:rPr>
          <w:szCs w:val="22"/>
        </w:rPr>
      </w:pPr>
      <w:r w:rsidRPr="00660A56">
        <w:rPr>
          <w:szCs w:val="22"/>
        </w:rPr>
        <w:t>Инструкции №69 по организации безопасного проведения огневых работ на пожароопасных, взрывоопасных и взрывопожароопасных объектах ОАО «Славнефть-ЯНОС»;</w:t>
      </w:r>
    </w:p>
    <w:p w:rsidR="00EB0CCC" w:rsidRPr="00660A56" w:rsidRDefault="00EB0CCC" w:rsidP="002F114A">
      <w:pPr>
        <w:numPr>
          <w:ilvl w:val="0"/>
          <w:numId w:val="10"/>
        </w:numPr>
        <w:tabs>
          <w:tab w:val="clear" w:pos="720"/>
          <w:tab w:val="num" w:pos="567"/>
          <w:tab w:val="num" w:pos="912"/>
        </w:tabs>
        <w:suppressAutoHyphens/>
        <w:spacing w:before="0" w:line="26" w:lineRule="atLeast"/>
        <w:ind w:left="0" w:firstLine="696"/>
        <w:jc w:val="both"/>
        <w:rPr>
          <w:szCs w:val="22"/>
        </w:rPr>
      </w:pPr>
      <w:r w:rsidRPr="00660A56">
        <w:rPr>
          <w:szCs w:val="22"/>
        </w:rPr>
        <w:t>Инструкции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EB0CCC" w:rsidRPr="00660A56" w:rsidRDefault="00EB0CCC" w:rsidP="002F114A">
      <w:pPr>
        <w:numPr>
          <w:ilvl w:val="0"/>
          <w:numId w:val="10"/>
        </w:numPr>
        <w:tabs>
          <w:tab w:val="clear" w:pos="720"/>
          <w:tab w:val="num" w:pos="567"/>
          <w:tab w:val="num" w:pos="912"/>
        </w:tabs>
        <w:suppressAutoHyphens/>
        <w:spacing w:before="0" w:line="26" w:lineRule="atLeast"/>
        <w:ind w:left="0" w:firstLine="696"/>
        <w:jc w:val="both"/>
        <w:rPr>
          <w:szCs w:val="22"/>
        </w:rPr>
      </w:pPr>
      <w:r w:rsidRPr="00660A56">
        <w:rPr>
          <w:szCs w:val="22"/>
        </w:rPr>
        <w:t>Правил №404 производства земляных работ на территории ОАО «Славнефть – ЯНОС»;</w:t>
      </w:r>
    </w:p>
    <w:p w:rsidR="00EB0CCC" w:rsidRPr="00660A56" w:rsidRDefault="00EB0CCC" w:rsidP="002F114A">
      <w:pPr>
        <w:numPr>
          <w:ilvl w:val="0"/>
          <w:numId w:val="10"/>
        </w:numPr>
        <w:tabs>
          <w:tab w:val="clear" w:pos="720"/>
          <w:tab w:val="num" w:pos="567"/>
          <w:tab w:val="num" w:pos="912"/>
        </w:tabs>
        <w:suppressAutoHyphens/>
        <w:spacing w:before="0" w:line="26" w:lineRule="atLeast"/>
        <w:ind w:left="0" w:firstLine="696"/>
        <w:jc w:val="both"/>
        <w:rPr>
          <w:szCs w:val="22"/>
        </w:rPr>
      </w:pPr>
      <w:r w:rsidRPr="00660A56">
        <w:rPr>
          <w:szCs w:val="22"/>
        </w:rPr>
        <w:t>Инструкции №135 по организации безопасного движения транспортных средств и пешеходов на территории предприятия ОАО «Славнефть-ЯНОС»;</w:t>
      </w:r>
    </w:p>
    <w:p w:rsidR="00EB0CCC" w:rsidRPr="00660A56" w:rsidRDefault="00EB0CCC" w:rsidP="002F114A">
      <w:pPr>
        <w:numPr>
          <w:ilvl w:val="0"/>
          <w:numId w:val="10"/>
        </w:numPr>
        <w:tabs>
          <w:tab w:val="clear" w:pos="720"/>
          <w:tab w:val="num" w:pos="567"/>
          <w:tab w:val="num" w:pos="912"/>
        </w:tabs>
        <w:suppressAutoHyphens/>
        <w:spacing w:before="0" w:line="26" w:lineRule="atLeast"/>
        <w:ind w:left="0" w:firstLine="696"/>
        <w:jc w:val="both"/>
        <w:rPr>
          <w:szCs w:val="22"/>
        </w:rPr>
      </w:pPr>
      <w:r w:rsidRPr="00660A56">
        <w:rPr>
          <w:szCs w:val="22"/>
        </w:rPr>
        <w:t>Правил экологической безопасности ОАО «Славнефть – ЯНОС»;</w:t>
      </w:r>
    </w:p>
    <w:p w:rsidR="00EB0CCC" w:rsidRPr="00660A56" w:rsidRDefault="00EB0CCC" w:rsidP="002F114A">
      <w:pPr>
        <w:numPr>
          <w:ilvl w:val="0"/>
          <w:numId w:val="10"/>
        </w:numPr>
        <w:tabs>
          <w:tab w:val="clear" w:pos="720"/>
          <w:tab w:val="num" w:pos="567"/>
          <w:tab w:val="num" w:pos="912"/>
        </w:tabs>
        <w:suppressAutoHyphens/>
        <w:spacing w:before="0" w:line="26" w:lineRule="atLeast"/>
        <w:ind w:left="0" w:firstLine="696"/>
        <w:jc w:val="both"/>
        <w:rPr>
          <w:szCs w:val="22"/>
        </w:rPr>
      </w:pPr>
      <w:r w:rsidRPr="00660A56">
        <w:rPr>
          <w:szCs w:val="22"/>
        </w:rPr>
        <w:t>Правил благоустройства и содержания территории ОАО «Славнефть-ЯНОС»;</w:t>
      </w:r>
    </w:p>
    <w:p w:rsidR="00EB0CCC" w:rsidRPr="00660A56" w:rsidRDefault="00EB0CCC" w:rsidP="002F114A">
      <w:pPr>
        <w:numPr>
          <w:ilvl w:val="0"/>
          <w:numId w:val="10"/>
        </w:numPr>
        <w:tabs>
          <w:tab w:val="clear" w:pos="720"/>
          <w:tab w:val="num" w:pos="567"/>
          <w:tab w:val="num" w:pos="912"/>
        </w:tabs>
        <w:suppressAutoHyphens/>
        <w:spacing w:before="0" w:line="26" w:lineRule="atLeast"/>
        <w:ind w:left="0" w:firstLine="696"/>
        <w:jc w:val="both"/>
        <w:rPr>
          <w:szCs w:val="22"/>
        </w:rPr>
      </w:pPr>
      <w:r w:rsidRPr="00660A56">
        <w:rPr>
          <w:szCs w:val="22"/>
        </w:rPr>
        <w:t>Положения о пропускном и внутриобъектовом режимах на территории ОАО «Славнефть-ЯНОС»;</w:t>
      </w:r>
    </w:p>
    <w:p w:rsidR="00EB0CCC" w:rsidRPr="00660A56" w:rsidRDefault="00EB0CCC" w:rsidP="002F114A">
      <w:pPr>
        <w:numPr>
          <w:ilvl w:val="0"/>
          <w:numId w:val="10"/>
        </w:numPr>
        <w:tabs>
          <w:tab w:val="clear" w:pos="720"/>
          <w:tab w:val="num" w:pos="567"/>
          <w:tab w:val="num" w:pos="912"/>
        </w:tabs>
        <w:suppressAutoHyphens/>
        <w:spacing w:before="0" w:line="26" w:lineRule="atLeast"/>
        <w:ind w:left="0" w:firstLine="696"/>
        <w:jc w:val="both"/>
        <w:rPr>
          <w:szCs w:val="22"/>
        </w:rPr>
      </w:pPr>
      <w:r w:rsidRPr="00660A56">
        <w:rPr>
          <w:szCs w:val="22"/>
        </w:rPr>
        <w:t>Положения № 464 по эксплуатации, техническому обслуживанию и ремонту пожарной сигнализации ОАО «Славнефть-ЯНОС».</w:t>
      </w:r>
    </w:p>
    <w:p w:rsidR="00EB0CCC" w:rsidRPr="00660A56" w:rsidRDefault="00EB0CCC" w:rsidP="00EB0CCC">
      <w:pPr>
        <w:widowControl w:val="0"/>
        <w:autoSpaceDE w:val="0"/>
        <w:autoSpaceDN w:val="0"/>
        <w:adjustRightInd w:val="0"/>
        <w:spacing w:line="26" w:lineRule="atLeast"/>
        <w:ind w:firstLine="696"/>
        <w:jc w:val="both"/>
        <w:rPr>
          <w:szCs w:val="22"/>
        </w:rPr>
      </w:pPr>
      <w:r w:rsidRPr="00660A56">
        <w:rPr>
          <w:szCs w:val="22"/>
        </w:rPr>
        <w:t>Названные локальные акты Арендатор на момент подписания настоящего договора получил и с ними ознакомлен.</w:t>
      </w:r>
    </w:p>
    <w:p w:rsidR="00EB0CCC" w:rsidRPr="00660A56" w:rsidRDefault="00EB0CCC" w:rsidP="00EB0CCC">
      <w:pPr>
        <w:widowControl w:val="0"/>
        <w:suppressAutoHyphens/>
        <w:autoSpaceDE w:val="0"/>
        <w:autoSpaceDN w:val="0"/>
        <w:adjustRightInd w:val="0"/>
        <w:spacing w:line="26" w:lineRule="atLeast"/>
        <w:ind w:firstLine="696"/>
        <w:jc w:val="both"/>
        <w:rPr>
          <w:szCs w:val="22"/>
        </w:rPr>
      </w:pPr>
      <w:r w:rsidRPr="00660A56">
        <w:rPr>
          <w:szCs w:val="22"/>
        </w:rPr>
        <w:t xml:space="preserve">2.2.10. Назначить из числа персонала Арендатора лиц (лицо), ответственных за противопожарное состояние арендуемых помещений. На дверях арендуемых помещений вывесить таблички с указанием лиц (лица), ответственных (-ого) за противопожарное состояние и контактных телефонов указанных лиц (лица). Укомплектовать арендуемые помещения первичными средствами пожаротушения согласно требований </w:t>
      </w:r>
      <w:r>
        <w:rPr>
          <w:szCs w:val="22"/>
        </w:rPr>
        <w:t xml:space="preserve">законодательства о пожарной безопасности (в частности, Правил противопожарного режима в </w:t>
      </w:r>
      <w:r w:rsidRPr="00660A56">
        <w:rPr>
          <w:szCs w:val="22"/>
        </w:rPr>
        <w:t>Российской Федерации</w:t>
      </w:r>
      <w:r>
        <w:rPr>
          <w:szCs w:val="22"/>
        </w:rPr>
        <w:t>)</w:t>
      </w:r>
      <w:r w:rsidRPr="00660A56">
        <w:rPr>
          <w:szCs w:val="22"/>
        </w:rPr>
        <w:t>, обеспечить их исправность. Организовать эксплуатацию установок пожарной сигнализации и систем оповещения о пожаре в арендуемых помещениях в соответствии с требованиями Положения № 464 по эксплуатации, техническому обслуживанию и ремонту пожарной сигнализации ОАО «Славнефть-ЯНОС». Обеспечить доступ в арендуемые помещения работников цеха связи Арендодателя для проведения технического обслуживания и ремонта средств пожарной сигнализации и оповещения о пожаре.</w:t>
      </w:r>
    </w:p>
    <w:p w:rsidR="00EB0CCC" w:rsidRPr="00660A56" w:rsidRDefault="00EB0CCC" w:rsidP="00EB0CCC">
      <w:pPr>
        <w:widowControl w:val="0"/>
        <w:suppressAutoHyphens/>
        <w:autoSpaceDE w:val="0"/>
        <w:autoSpaceDN w:val="0"/>
        <w:adjustRightInd w:val="0"/>
        <w:spacing w:line="26" w:lineRule="atLeast"/>
        <w:ind w:firstLine="696"/>
        <w:jc w:val="both"/>
        <w:rPr>
          <w:szCs w:val="22"/>
        </w:rPr>
      </w:pPr>
      <w:r w:rsidRPr="00660A56">
        <w:rPr>
          <w:szCs w:val="22"/>
        </w:rPr>
        <w:t>2.2.11. Обеспечить выполнение всех необходимых мероприятий по промышленной и пожарной безопасности, охране труда, охране окружающей среды, рациональному использованию природных ресурсов в помещениях переданных ему по договору аренды.</w:t>
      </w:r>
    </w:p>
    <w:p w:rsidR="00EB0CCC" w:rsidRPr="00660A56" w:rsidRDefault="00EB0CCC" w:rsidP="00EB0CCC">
      <w:pPr>
        <w:widowControl w:val="0"/>
        <w:suppressAutoHyphens/>
        <w:autoSpaceDE w:val="0"/>
        <w:autoSpaceDN w:val="0"/>
        <w:adjustRightInd w:val="0"/>
        <w:spacing w:line="26" w:lineRule="atLeast"/>
        <w:ind w:firstLine="696"/>
        <w:jc w:val="both"/>
        <w:rPr>
          <w:szCs w:val="22"/>
        </w:rPr>
      </w:pPr>
      <w:r w:rsidRPr="00660A56">
        <w:rPr>
          <w:szCs w:val="22"/>
        </w:rPr>
        <w:t xml:space="preserve">2.2.12. Соблюдать требования безопасности при эксплуатации оборудования, используемого в ходе хозяйственной деятельности, выполнения работ, установленные действующим законодательством РФ. </w:t>
      </w:r>
    </w:p>
    <w:p w:rsidR="00EB0CCC" w:rsidRPr="00D63C0D" w:rsidRDefault="00EB0CCC" w:rsidP="00EB0CCC">
      <w:pPr>
        <w:widowControl w:val="0"/>
        <w:suppressAutoHyphens/>
        <w:autoSpaceDE w:val="0"/>
        <w:autoSpaceDN w:val="0"/>
        <w:adjustRightInd w:val="0"/>
        <w:spacing w:line="26" w:lineRule="atLeast"/>
        <w:ind w:firstLine="696"/>
        <w:jc w:val="both"/>
        <w:rPr>
          <w:szCs w:val="22"/>
        </w:rPr>
      </w:pPr>
      <w:r w:rsidRPr="00D63C0D">
        <w:rPr>
          <w:szCs w:val="22"/>
        </w:rPr>
        <w:t>2.2.13. Незамедлительно информировать  Арендодателя обо всех инцидентах, пожарах,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Арендодателя. В обязательном порядке включать в комиссии по расследованию представителя Арендодателя.</w:t>
      </w:r>
    </w:p>
    <w:p w:rsidR="00EB0CCC" w:rsidRPr="00D63C0D" w:rsidRDefault="00EB0CCC" w:rsidP="00EB0CCC">
      <w:pPr>
        <w:widowControl w:val="0"/>
        <w:suppressAutoHyphens/>
        <w:autoSpaceDE w:val="0"/>
        <w:autoSpaceDN w:val="0"/>
        <w:adjustRightInd w:val="0"/>
        <w:spacing w:line="26" w:lineRule="atLeast"/>
        <w:ind w:firstLine="696"/>
        <w:jc w:val="both"/>
        <w:rPr>
          <w:szCs w:val="22"/>
        </w:rPr>
      </w:pPr>
      <w:r w:rsidRPr="00D63C0D">
        <w:rPr>
          <w:szCs w:val="22"/>
        </w:rPr>
        <w:t>2.2.14. В случае аварий предоставлять в любое время суток свободный доступ к инженерным коммуникациям для проведения ремонтных работ.</w:t>
      </w:r>
    </w:p>
    <w:p w:rsidR="00EB0CCC" w:rsidRPr="00D63C0D" w:rsidRDefault="00EB0CCC" w:rsidP="00EB0CCC">
      <w:pPr>
        <w:pStyle w:val="aff"/>
        <w:tabs>
          <w:tab w:val="clear" w:pos="27814"/>
          <w:tab w:val="left" w:pos="426"/>
        </w:tabs>
        <w:spacing w:after="0"/>
        <w:ind w:left="0" w:firstLine="709"/>
        <w:jc w:val="both"/>
        <w:rPr>
          <w:rStyle w:val="aff1"/>
          <w:sz w:val="22"/>
          <w:szCs w:val="22"/>
        </w:rPr>
      </w:pPr>
      <w:r w:rsidRPr="00D63C0D">
        <w:rPr>
          <w:rFonts w:ascii="Times New Roman" w:hAnsi="Times New Roman" w:cs="Times New Roman"/>
          <w:sz w:val="22"/>
          <w:szCs w:val="22"/>
        </w:rPr>
        <w:t xml:space="preserve">2.2.15. </w:t>
      </w:r>
      <w:r w:rsidRPr="00D63C0D">
        <w:rPr>
          <w:rStyle w:val="aff1"/>
          <w:sz w:val="22"/>
          <w:szCs w:val="22"/>
        </w:rPr>
        <w:t>Самостоятельно осуществлять обращение с образующимися на арендуемом объекте отходами производства и потребления, не учтенными в расчете арендной платы. Своевременно получать разрешительную документацию и вносить плату за негативное воздействие на окружающую среду, связанную с размещением данных отходов</w:t>
      </w:r>
      <w:r>
        <w:rPr>
          <w:rStyle w:val="aff1"/>
          <w:sz w:val="22"/>
          <w:szCs w:val="22"/>
        </w:rPr>
        <w:t xml:space="preserve"> (не учтённых в расчёте арендной платы)</w:t>
      </w:r>
      <w:r w:rsidRPr="00D63C0D">
        <w:rPr>
          <w:rStyle w:val="aff1"/>
          <w:sz w:val="22"/>
          <w:szCs w:val="22"/>
        </w:rPr>
        <w:t xml:space="preserve">, образовавшихся на арендуемом объекте. </w:t>
      </w:r>
    </w:p>
    <w:p w:rsidR="00EB0CCC" w:rsidRPr="00D63C0D" w:rsidRDefault="00EB0CCC" w:rsidP="00EB0CCC">
      <w:pPr>
        <w:pStyle w:val="aff"/>
        <w:tabs>
          <w:tab w:val="clear" w:pos="27814"/>
          <w:tab w:val="left" w:pos="426"/>
        </w:tabs>
        <w:spacing w:after="0"/>
        <w:ind w:left="0" w:firstLine="709"/>
        <w:jc w:val="both"/>
        <w:rPr>
          <w:rStyle w:val="aff1"/>
          <w:sz w:val="22"/>
          <w:szCs w:val="22"/>
        </w:rPr>
      </w:pPr>
      <w:r w:rsidRPr="00D63C0D">
        <w:rPr>
          <w:rStyle w:val="aff1"/>
          <w:sz w:val="22"/>
          <w:szCs w:val="22"/>
        </w:rPr>
        <w:t>Самостоятельно и своевременно осуществлять контроль выбросов и инвентаризацию источников выбросов, не учтенных в расчете арендной платы. Своевременно получать разрешительную документацию и вносить плату за негативное воздействие на окружающую среду, связанную с данными выбросами  на арендуемом объекте.</w:t>
      </w:r>
    </w:p>
    <w:p w:rsidR="00EB0CCC" w:rsidRPr="00D63C0D" w:rsidRDefault="00EB0CCC" w:rsidP="00EB0CCC">
      <w:pPr>
        <w:pStyle w:val="aff"/>
        <w:tabs>
          <w:tab w:val="clear" w:pos="27814"/>
          <w:tab w:val="left" w:pos="426"/>
        </w:tabs>
        <w:spacing w:after="0"/>
        <w:ind w:left="0" w:firstLine="709"/>
        <w:jc w:val="both"/>
        <w:rPr>
          <w:rStyle w:val="aff1"/>
          <w:sz w:val="22"/>
          <w:szCs w:val="22"/>
        </w:rPr>
      </w:pPr>
      <w:r w:rsidRPr="00D63C0D">
        <w:rPr>
          <w:rStyle w:val="aff1"/>
          <w:sz w:val="22"/>
          <w:szCs w:val="22"/>
        </w:rPr>
        <w:t>По запросу предоставлять Арендодателю копии разрешительной природоохранной документации, копии расчетов и документов, подтверждающих внесение платы за негативное воздействие на окружающую среду.</w:t>
      </w:r>
    </w:p>
    <w:p w:rsidR="00EB0CCC" w:rsidRPr="00D63C0D" w:rsidRDefault="00EB0CCC" w:rsidP="00EB0CCC">
      <w:pPr>
        <w:widowControl w:val="0"/>
        <w:suppressAutoHyphens/>
        <w:autoSpaceDE w:val="0"/>
        <w:autoSpaceDN w:val="0"/>
        <w:adjustRightInd w:val="0"/>
        <w:spacing w:line="26" w:lineRule="atLeast"/>
        <w:ind w:firstLine="696"/>
        <w:jc w:val="both"/>
        <w:rPr>
          <w:szCs w:val="22"/>
        </w:rPr>
      </w:pPr>
      <w:r w:rsidRPr="00D63C0D">
        <w:rPr>
          <w:szCs w:val="22"/>
        </w:rPr>
        <w:t>2.3. Арендатор самостоятельно несет ответственность за допущенные им нарушения указанного в настоящей статье законодательства, включая оплату всех возможных штрафов и возмещение причиненного вреда. В случае если Арендодатель был привлечен к ответственности за вышеуказанные нарушения Арендатора, последний обязуется не позднее 5 дней со дня получения соответствующего требования Арендодателя возместить Арендодателю все причиненные этим убытки.</w:t>
      </w:r>
    </w:p>
    <w:p w:rsidR="00EB0CCC" w:rsidRPr="00D63C0D" w:rsidRDefault="00EB0CCC" w:rsidP="00EB0CCC">
      <w:pPr>
        <w:widowControl w:val="0"/>
        <w:suppressAutoHyphens/>
        <w:autoSpaceDE w:val="0"/>
        <w:autoSpaceDN w:val="0"/>
        <w:adjustRightInd w:val="0"/>
        <w:spacing w:line="26" w:lineRule="atLeast"/>
        <w:ind w:firstLine="696"/>
        <w:jc w:val="both"/>
        <w:rPr>
          <w:szCs w:val="22"/>
        </w:rPr>
      </w:pPr>
      <w:r w:rsidRPr="00D63C0D">
        <w:rPr>
          <w:szCs w:val="22"/>
        </w:rPr>
        <w:t>2.4. При наличии вины Арендатора за аварии, пожары, инциденты и несчастные случаи Арендатор обязуется возместить Арендодателю причиненные убытки, в том числе убытки (расходы) в виде сумм, подлежащих выплате работникам Арендодателя и иным лицам в соответствии с законодательством, коллективным договором либо локальными актами Арендодателя.</w:t>
      </w:r>
    </w:p>
    <w:p w:rsidR="00EB0CCC" w:rsidRPr="00D63C0D" w:rsidRDefault="00EB0CCC" w:rsidP="00EB0CCC">
      <w:pPr>
        <w:widowControl w:val="0"/>
        <w:suppressAutoHyphens/>
        <w:autoSpaceDE w:val="0"/>
        <w:autoSpaceDN w:val="0"/>
        <w:adjustRightInd w:val="0"/>
        <w:spacing w:line="26" w:lineRule="atLeast"/>
        <w:ind w:firstLine="696"/>
        <w:jc w:val="both"/>
        <w:rPr>
          <w:szCs w:val="22"/>
        </w:rPr>
      </w:pPr>
      <w:r w:rsidRPr="00D63C0D">
        <w:rPr>
          <w:szCs w:val="22"/>
        </w:rPr>
        <w:t>2.5. Арендодатель не несет ответственности за причинение вреда имуществу или здоровью, травмы, увечья или смерть любого работника Арендатора, произошедшие в случае нарушения правил охраны труда или промышленной безопасности, а также не по вине Арендодателя.</w:t>
      </w:r>
    </w:p>
    <w:p w:rsidR="00EB0CCC" w:rsidRPr="00660A56" w:rsidRDefault="00EB0CCC" w:rsidP="00EB0CCC">
      <w:pPr>
        <w:widowControl w:val="0"/>
        <w:suppressAutoHyphens/>
        <w:autoSpaceDE w:val="0"/>
        <w:autoSpaceDN w:val="0"/>
        <w:adjustRightInd w:val="0"/>
        <w:spacing w:line="26" w:lineRule="atLeast"/>
        <w:ind w:firstLine="696"/>
        <w:jc w:val="both"/>
        <w:rPr>
          <w:szCs w:val="22"/>
        </w:rPr>
      </w:pPr>
      <w:r w:rsidRPr="00660A56">
        <w:rPr>
          <w:szCs w:val="22"/>
        </w:rPr>
        <w:t xml:space="preserve">2.6. Арендодатель вправе в любое время осуществлять контроль за соблюдением Арендатором положений статьи 2.2. настоящего </w:t>
      </w:r>
      <w:r>
        <w:rPr>
          <w:szCs w:val="22"/>
        </w:rPr>
        <w:t>Договора</w:t>
      </w:r>
      <w:r w:rsidRPr="00660A56">
        <w:rPr>
          <w:szCs w:val="22"/>
        </w:rPr>
        <w:t>. Обнаруженные в ходе проверки нарушения фиксируются в акте, подписываемом представителями Арендодателя, Арендатора. В случае отказа Арендатора от подписания такого акта он оформляется Арендодателем в одностороннем порядке.</w:t>
      </w:r>
    </w:p>
    <w:p w:rsidR="00EB0CCC" w:rsidRPr="00660A56" w:rsidRDefault="00EB0CCC" w:rsidP="00EB0CCC">
      <w:pPr>
        <w:widowControl w:val="0"/>
        <w:suppressAutoHyphens/>
        <w:autoSpaceDE w:val="0"/>
        <w:autoSpaceDN w:val="0"/>
        <w:adjustRightInd w:val="0"/>
        <w:spacing w:line="26" w:lineRule="atLeast"/>
        <w:ind w:firstLine="696"/>
        <w:jc w:val="both"/>
        <w:rPr>
          <w:szCs w:val="22"/>
        </w:rPr>
      </w:pPr>
      <w:r w:rsidRPr="00660A56">
        <w:rPr>
          <w:szCs w:val="22"/>
        </w:rPr>
        <w:t xml:space="preserve">2.7. Несоблюдение Арендатором и/или субарендаторами, требований пунктов 2.2.1.-2.2.6, 2.2.9.-2.2.15 является существенным нарушением Договора и является основанием для расторжения Арендодателем договора аренды в одностороннем порядке с письменным уведомлением Арендатора о предстоящем расторжении за 10 дней. В случае расторжения договора аренды по названному основанию Арендатор не вправе требовать от Арендодателя возмещения убытков, причиненных таким расторжением. </w:t>
      </w:r>
    </w:p>
    <w:p w:rsidR="00EB0CCC" w:rsidRPr="00660A56" w:rsidRDefault="00EB0CCC" w:rsidP="00EB0CCC">
      <w:pPr>
        <w:spacing w:line="26" w:lineRule="atLeast"/>
        <w:ind w:firstLine="709"/>
        <w:jc w:val="both"/>
        <w:rPr>
          <w:szCs w:val="22"/>
        </w:rPr>
      </w:pPr>
      <w:r w:rsidRPr="00660A56">
        <w:rPr>
          <w:szCs w:val="22"/>
        </w:rPr>
        <w:t>2.8. Стоимость неотделимых улучшений, произведенных Арендатором без письменного разрешения Арендодателя, возмещению не подлежит. Собственностью Арендатора являются произведенные им отделимые улучшения помещений.</w:t>
      </w:r>
    </w:p>
    <w:p w:rsidR="00EB0CCC" w:rsidRPr="00660A56" w:rsidRDefault="00EB0CCC" w:rsidP="00EB0CCC">
      <w:pPr>
        <w:widowControl w:val="0"/>
        <w:suppressAutoHyphens/>
        <w:autoSpaceDE w:val="0"/>
        <w:autoSpaceDN w:val="0"/>
        <w:adjustRightInd w:val="0"/>
        <w:spacing w:line="26" w:lineRule="atLeast"/>
        <w:ind w:firstLine="696"/>
        <w:jc w:val="both"/>
        <w:rPr>
          <w:szCs w:val="22"/>
        </w:rPr>
      </w:pPr>
      <w:r w:rsidRPr="00660A56">
        <w:rPr>
          <w:szCs w:val="22"/>
        </w:rPr>
        <w:t>2.9. В случае нарушения предусмотренного пунктом 2.2.7 срока освобождения помещения и/или территории Арендодателя более чем на 10 дней Арендодатель вправе после письменного уведомления Арендатора продать его имущество, возместив из полученной суммы арендную плату, пени, расходы на реализацию имущества и прочие расходы (при их наличии). При этом до реализации имущества Арендатора оно может быть вывезено Арендодателем с его территории и передано на хранение третьему лицу. Условия продажи имущества Арендатора, в т.ч. цена, определяются Арендодателем самостоятельно. Реализация имущества Арендатора производится путем подачи объявления в средстве массовой информации по выбору Арендодателя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Арендодатель вправе утилизировать имущество Арендатора с отнесением на последнего расходов на утилизацию.</w:t>
      </w:r>
    </w:p>
    <w:p w:rsidR="00EB0CCC" w:rsidRPr="00660A56" w:rsidRDefault="00EB0CCC" w:rsidP="00EB0CCC">
      <w:pPr>
        <w:spacing w:line="26" w:lineRule="atLeast"/>
        <w:jc w:val="both"/>
        <w:rPr>
          <w:szCs w:val="22"/>
        </w:rPr>
      </w:pPr>
    </w:p>
    <w:p w:rsidR="00EB0CCC" w:rsidRPr="00660A56" w:rsidRDefault="00EB0CCC" w:rsidP="002F114A">
      <w:pPr>
        <w:numPr>
          <w:ilvl w:val="0"/>
          <w:numId w:val="8"/>
        </w:numPr>
        <w:spacing w:before="0" w:line="26" w:lineRule="atLeast"/>
        <w:jc w:val="center"/>
        <w:rPr>
          <w:b/>
          <w:szCs w:val="22"/>
        </w:rPr>
      </w:pPr>
      <w:r w:rsidRPr="00660A56">
        <w:rPr>
          <w:b/>
          <w:szCs w:val="22"/>
        </w:rPr>
        <w:t>ПОРЯДОК  РАСЧЕТОВ</w:t>
      </w:r>
    </w:p>
    <w:p w:rsidR="00EB0CCC" w:rsidRPr="00660A56" w:rsidRDefault="00EB0CCC" w:rsidP="00EB0CCC">
      <w:pPr>
        <w:spacing w:line="26" w:lineRule="atLeast"/>
        <w:jc w:val="center"/>
        <w:rPr>
          <w:b/>
          <w:szCs w:val="22"/>
        </w:rPr>
      </w:pPr>
    </w:p>
    <w:p w:rsidR="00EB0CCC" w:rsidRPr="00660A56" w:rsidRDefault="00EB0CCC" w:rsidP="00EB0CCC">
      <w:pPr>
        <w:pStyle w:val="21"/>
        <w:spacing w:line="26" w:lineRule="atLeast"/>
        <w:ind w:firstLine="709"/>
        <w:rPr>
          <w:sz w:val="22"/>
          <w:szCs w:val="22"/>
        </w:rPr>
      </w:pPr>
      <w:r w:rsidRPr="00660A56">
        <w:rPr>
          <w:sz w:val="22"/>
          <w:szCs w:val="22"/>
        </w:rPr>
        <w:t xml:space="preserve">3.1. Арендная плата по настоящему договору  </w:t>
      </w:r>
      <w:r w:rsidRPr="003C25B8">
        <w:rPr>
          <w:sz w:val="22"/>
          <w:szCs w:val="22"/>
        </w:rPr>
        <w:t xml:space="preserve">составляет  </w:t>
      </w:r>
      <w:r>
        <w:rPr>
          <w:sz w:val="22"/>
          <w:szCs w:val="22"/>
        </w:rPr>
        <w:t xml:space="preserve">46 785,38 (сорок шесть тысяч семьсот восемьдесят пять рублей 38 копеек) </w:t>
      </w:r>
      <w:r w:rsidRPr="00660A56">
        <w:rPr>
          <w:sz w:val="22"/>
          <w:szCs w:val="22"/>
        </w:rPr>
        <w:t xml:space="preserve"> в  месяц,  в  т.ч.  НДС (18%) –  </w:t>
      </w:r>
      <w:r>
        <w:rPr>
          <w:sz w:val="22"/>
          <w:szCs w:val="22"/>
        </w:rPr>
        <w:t xml:space="preserve">7 136,75 </w:t>
      </w:r>
      <w:r w:rsidRPr="00660A56">
        <w:rPr>
          <w:sz w:val="22"/>
          <w:szCs w:val="22"/>
        </w:rPr>
        <w:t xml:space="preserve"> рублей. Арендная плата включает затраты Арендодателя по обеспечению помещений тепловой и электрической энергией, хоз.питьевой водой, по размещению и вывозу бытовых отходов, очистке стоков</w:t>
      </w:r>
      <w:r>
        <w:rPr>
          <w:sz w:val="22"/>
          <w:szCs w:val="22"/>
        </w:rPr>
        <w:t>, уборке помещений.</w:t>
      </w:r>
      <w:r w:rsidRPr="00660A56">
        <w:rPr>
          <w:sz w:val="22"/>
          <w:szCs w:val="22"/>
        </w:rPr>
        <w:t xml:space="preserve"> </w:t>
      </w:r>
    </w:p>
    <w:p w:rsidR="00EB0CCC" w:rsidRPr="00660A56" w:rsidRDefault="00EB0CCC" w:rsidP="00EB0CCC">
      <w:pPr>
        <w:pStyle w:val="21"/>
        <w:spacing w:line="26" w:lineRule="atLeast"/>
        <w:ind w:firstLine="709"/>
        <w:rPr>
          <w:sz w:val="22"/>
          <w:szCs w:val="22"/>
        </w:rPr>
      </w:pPr>
      <w:r w:rsidRPr="00660A56">
        <w:rPr>
          <w:sz w:val="22"/>
          <w:szCs w:val="22"/>
        </w:rPr>
        <w:t>3.2. Внесение арендной платы, установленной п. 3.1. настоящего договора, производится в полном объеме на расчетный счет Арендодателя за каждый месяц с оплатой до 15-го числа текущего месяца. В платежных документах должна присутствовать ссылка на номер договора, присвоенный при регистрации в ОАО «Славнефть-ЯНОС» и период, за который производится оплата. Под фактической датой уплаты арендной платы следует понимать дату зачисления средств на счет Арендодателя.</w:t>
      </w:r>
    </w:p>
    <w:p w:rsidR="00EB0CCC" w:rsidRPr="00660A56" w:rsidRDefault="00EB0CCC" w:rsidP="00EB0CCC">
      <w:pPr>
        <w:spacing w:line="26" w:lineRule="atLeast"/>
        <w:ind w:firstLine="709"/>
        <w:jc w:val="both"/>
        <w:rPr>
          <w:szCs w:val="22"/>
        </w:rPr>
      </w:pPr>
      <w:r w:rsidRPr="00660A56">
        <w:rPr>
          <w:szCs w:val="22"/>
        </w:rPr>
        <w:t>3.3.  При прекращении действия настоящего  договора Стороны в 30-ти дневный срок составляют двусторонний окончательный акт сверки и соглашение о закрытии договора с обязательным указанием факта выполнения обеими Сторонами всех условий.</w:t>
      </w:r>
    </w:p>
    <w:p w:rsidR="00EB0CCC" w:rsidRPr="00660A56" w:rsidRDefault="00EB0CCC" w:rsidP="00EB0CCC">
      <w:pPr>
        <w:pStyle w:val="21"/>
        <w:spacing w:line="26" w:lineRule="atLeast"/>
        <w:ind w:firstLine="709"/>
        <w:rPr>
          <w:sz w:val="22"/>
          <w:szCs w:val="22"/>
        </w:rPr>
      </w:pPr>
      <w:r w:rsidRPr="00660A56">
        <w:rPr>
          <w:sz w:val="22"/>
          <w:szCs w:val="22"/>
        </w:rPr>
        <w:t xml:space="preserve">3.4. Изменение  размера  арендной  платы, в том числе в связи с изменением ставок налога на имущество, налога на землю, тарифов по оплате за коммунальные услуги  производится Арендодателем в одностороннем порядке без согласования с Арендатором, но не чаще 1 раза в год.  Арендодатель письменно извещает Арендатора об изменении размера арендной платы за один месяц до ее введения.  </w:t>
      </w:r>
    </w:p>
    <w:p w:rsidR="00EB0CCC" w:rsidRPr="00660A56" w:rsidRDefault="00EB0CCC" w:rsidP="00EB0CCC">
      <w:pPr>
        <w:spacing w:line="26" w:lineRule="atLeast"/>
        <w:jc w:val="center"/>
        <w:rPr>
          <w:b/>
          <w:szCs w:val="22"/>
        </w:rPr>
      </w:pPr>
    </w:p>
    <w:p w:rsidR="00EB0CCC" w:rsidRPr="00660A56" w:rsidRDefault="00EB0CCC" w:rsidP="002F114A">
      <w:pPr>
        <w:numPr>
          <w:ilvl w:val="0"/>
          <w:numId w:val="7"/>
        </w:numPr>
        <w:spacing w:before="0" w:line="26" w:lineRule="atLeast"/>
        <w:rPr>
          <w:b/>
          <w:szCs w:val="22"/>
        </w:rPr>
      </w:pPr>
      <w:r w:rsidRPr="00660A56">
        <w:rPr>
          <w:b/>
          <w:szCs w:val="22"/>
        </w:rPr>
        <w:t>ОТВЕТСТВЕННОСТЬ  СТОРОН  ПО  ДОГОВОРУ</w:t>
      </w:r>
    </w:p>
    <w:p w:rsidR="00EB0CCC" w:rsidRPr="00660A56" w:rsidRDefault="00EB0CCC" w:rsidP="00EB0CCC">
      <w:pPr>
        <w:spacing w:line="26" w:lineRule="atLeast"/>
        <w:ind w:left="2160"/>
        <w:rPr>
          <w:b/>
          <w:szCs w:val="22"/>
        </w:rPr>
      </w:pPr>
    </w:p>
    <w:p w:rsidR="00EB0CCC" w:rsidRPr="00660A56" w:rsidRDefault="00EB0CCC" w:rsidP="00EB0CCC">
      <w:pPr>
        <w:spacing w:line="26" w:lineRule="atLeast"/>
        <w:ind w:firstLine="709"/>
        <w:jc w:val="both"/>
        <w:rPr>
          <w:szCs w:val="22"/>
        </w:rPr>
      </w:pPr>
      <w:r w:rsidRPr="00660A56">
        <w:rPr>
          <w:szCs w:val="22"/>
        </w:rPr>
        <w:t xml:space="preserve">4.1.  За неисполнение или  ненадлежащее исполнение условий  настоящего договора Стороны несут ответственность, предусмотренную действующим законодательством РФ. </w:t>
      </w:r>
    </w:p>
    <w:p w:rsidR="00EB0CCC" w:rsidRPr="00660A56" w:rsidRDefault="00EB0CCC" w:rsidP="00EB0CCC">
      <w:pPr>
        <w:spacing w:line="26" w:lineRule="atLeast"/>
        <w:ind w:firstLine="709"/>
        <w:jc w:val="both"/>
        <w:rPr>
          <w:szCs w:val="22"/>
        </w:rPr>
      </w:pPr>
      <w:r w:rsidRPr="00660A56">
        <w:rPr>
          <w:szCs w:val="22"/>
        </w:rPr>
        <w:t>4.2.  Стороны не несут ответственности за неисполнение или  ненадлежащее исполнение условий настоящего договора, обусловленное действием обстоятельств непреодолимой силы.</w:t>
      </w:r>
    </w:p>
    <w:p w:rsidR="00EB0CCC" w:rsidRPr="00660A56" w:rsidRDefault="00EB0CCC" w:rsidP="00EB0CCC">
      <w:pPr>
        <w:pStyle w:val="21"/>
        <w:spacing w:line="26" w:lineRule="atLeast"/>
        <w:ind w:firstLine="709"/>
        <w:rPr>
          <w:sz w:val="22"/>
          <w:szCs w:val="22"/>
        </w:rPr>
      </w:pPr>
      <w:r w:rsidRPr="00660A56">
        <w:rPr>
          <w:sz w:val="22"/>
          <w:szCs w:val="22"/>
        </w:rPr>
        <w:t>4.3. В случае нарушения сроков осуществления платежей, установленных в п. 3.2. настоящего договора, Арендатор выплачивает Арендодателю пеню в размере 0,1 % от суммы задолженности за каждый день просрочки. Пеня подлежит исчислению и выплате начиная с 1-го дня месяца, следующего за отчетным.</w:t>
      </w:r>
    </w:p>
    <w:p w:rsidR="00EB0CCC" w:rsidRPr="00660A56" w:rsidRDefault="00EB0CCC" w:rsidP="00EB0CCC">
      <w:pPr>
        <w:spacing w:line="26" w:lineRule="atLeast"/>
        <w:ind w:firstLine="709"/>
        <w:jc w:val="both"/>
        <w:rPr>
          <w:szCs w:val="22"/>
        </w:rPr>
      </w:pPr>
      <w:r w:rsidRPr="00660A56">
        <w:rPr>
          <w:szCs w:val="22"/>
        </w:rPr>
        <w:t>4.4. Арендатор, не исполнивший или ненадлежащим образом исполнивший свои обязательства по настоящему договору, обязан возместить Арендодателю причиненные таким неисполнением убытки в полном размере.</w:t>
      </w:r>
    </w:p>
    <w:p w:rsidR="00EB0CCC" w:rsidRPr="00660A56" w:rsidRDefault="00EB0CCC" w:rsidP="00EB0CCC">
      <w:pPr>
        <w:spacing w:line="26" w:lineRule="atLeast"/>
        <w:ind w:firstLine="709"/>
        <w:jc w:val="both"/>
        <w:rPr>
          <w:szCs w:val="22"/>
        </w:rPr>
      </w:pPr>
      <w:r w:rsidRPr="00660A56">
        <w:rPr>
          <w:szCs w:val="22"/>
        </w:rPr>
        <w:t>4.5. За вред, причиненный третьим лицам в результате пользования арендованным помещением, отвечает Арендатор в соответствии с действующим законодательством.</w:t>
      </w:r>
    </w:p>
    <w:p w:rsidR="00EB0CCC" w:rsidRPr="00660A56" w:rsidRDefault="00EB0CCC" w:rsidP="00EB0CCC">
      <w:pPr>
        <w:widowControl w:val="0"/>
        <w:suppressAutoHyphens/>
        <w:autoSpaceDE w:val="0"/>
        <w:autoSpaceDN w:val="0"/>
        <w:adjustRightInd w:val="0"/>
        <w:spacing w:line="26" w:lineRule="atLeast"/>
        <w:ind w:firstLine="696"/>
        <w:jc w:val="both"/>
        <w:rPr>
          <w:szCs w:val="22"/>
        </w:rPr>
      </w:pPr>
      <w:r w:rsidRPr="00660A56">
        <w:rPr>
          <w:szCs w:val="22"/>
        </w:rPr>
        <w:t xml:space="preserve">4.6. В случае нарушения Арендатором требований пункта 2.2.4. настоящего договора Арендатор обязуется в течение 5 дней со дня получения требования Арендодателя уплатить Арендодателю штраф </w:t>
      </w:r>
      <w:r>
        <w:rPr>
          <w:szCs w:val="22"/>
        </w:rPr>
        <w:t>в размере 3</w:t>
      </w:r>
      <w:r w:rsidRPr="00660A56">
        <w:rPr>
          <w:szCs w:val="22"/>
        </w:rPr>
        <w:t>0 000 рублей за каждое допущенное нарушение.</w:t>
      </w:r>
    </w:p>
    <w:p w:rsidR="00EB0CCC" w:rsidRPr="00660A56" w:rsidRDefault="00EB0CCC" w:rsidP="00EB0CCC">
      <w:pPr>
        <w:widowControl w:val="0"/>
        <w:suppressAutoHyphens/>
        <w:autoSpaceDE w:val="0"/>
        <w:autoSpaceDN w:val="0"/>
        <w:adjustRightInd w:val="0"/>
        <w:spacing w:line="26" w:lineRule="atLeast"/>
        <w:ind w:firstLine="696"/>
        <w:jc w:val="both"/>
        <w:rPr>
          <w:szCs w:val="22"/>
        </w:rPr>
      </w:pPr>
      <w:r w:rsidRPr="00660A56">
        <w:rPr>
          <w:szCs w:val="22"/>
        </w:rPr>
        <w:t xml:space="preserve">4.7. В случае нарушения Арендатором требований пункта 2.2.9. настоящего договора Арендатор обязуется в течение 5 дней со дня получения требования Арендодателя уплатить Арендодателю штраф в размере </w:t>
      </w:r>
      <w:r>
        <w:rPr>
          <w:szCs w:val="22"/>
        </w:rPr>
        <w:t>3</w:t>
      </w:r>
      <w:r w:rsidRPr="00660A56">
        <w:rPr>
          <w:szCs w:val="22"/>
        </w:rPr>
        <w:t>0 000 рублей за каждое допущенное нарушение.</w:t>
      </w:r>
    </w:p>
    <w:p w:rsidR="00EB0CCC" w:rsidRPr="00660A56" w:rsidRDefault="00EB0CCC" w:rsidP="00EB0CCC">
      <w:pPr>
        <w:pStyle w:val="21"/>
        <w:spacing w:line="26" w:lineRule="atLeast"/>
        <w:ind w:firstLine="696"/>
        <w:rPr>
          <w:sz w:val="22"/>
          <w:szCs w:val="22"/>
        </w:rPr>
      </w:pPr>
      <w:r w:rsidRPr="00660A56">
        <w:rPr>
          <w:sz w:val="22"/>
          <w:szCs w:val="22"/>
        </w:rPr>
        <w:t xml:space="preserve">4.8. В случае нарушения работником Арендатора  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Арендодателя в состоянии алкогольного, наркотического или иного токсического опьянения, Арендатор выплачивает Арендодателю штраф  в размере </w:t>
      </w:r>
      <w:r>
        <w:rPr>
          <w:sz w:val="22"/>
          <w:szCs w:val="22"/>
        </w:rPr>
        <w:t>100</w:t>
      </w:r>
      <w:r w:rsidRPr="00660A56">
        <w:rPr>
          <w:sz w:val="22"/>
          <w:szCs w:val="22"/>
        </w:rPr>
        <w:t xml:space="preserve"> 000 рублей за каждый такой установленный факт. В случае совершения нарушения группой лиц сумма штрафа состав</w:t>
      </w:r>
      <w:r>
        <w:rPr>
          <w:sz w:val="22"/>
          <w:szCs w:val="22"/>
        </w:rPr>
        <w:t>ляет 2</w:t>
      </w:r>
      <w:r w:rsidRPr="00660A56">
        <w:rPr>
          <w:sz w:val="22"/>
          <w:szCs w:val="22"/>
        </w:rPr>
        <w:t>00 000  рублей.</w:t>
      </w:r>
    </w:p>
    <w:p w:rsidR="00EB0CCC" w:rsidRPr="00660A56" w:rsidRDefault="00EB0CCC" w:rsidP="00EB0CCC">
      <w:pPr>
        <w:pStyle w:val="21"/>
        <w:spacing w:line="26" w:lineRule="atLeast"/>
        <w:ind w:firstLine="696"/>
        <w:rPr>
          <w:sz w:val="22"/>
          <w:szCs w:val="22"/>
        </w:rPr>
      </w:pPr>
      <w:r w:rsidRPr="00660A56">
        <w:rPr>
          <w:sz w:val="22"/>
          <w:szCs w:val="22"/>
        </w:rPr>
        <w:t>4.9. В случае нарушения срока возврата (передачи) Арендодателю помещений и/или  территории при прекращении договора аренды Арендатор уплачивает Арендодателю, помимо арендной платы за время просрочки, пеню в размере 10 % от суммы месячной арендной платы за каждый день просрочки.</w:t>
      </w:r>
    </w:p>
    <w:p w:rsidR="00EB0CCC" w:rsidRPr="00660A56" w:rsidRDefault="00EB0CCC" w:rsidP="00EB0CCC">
      <w:pPr>
        <w:pStyle w:val="21"/>
        <w:spacing w:line="26" w:lineRule="atLeast"/>
        <w:rPr>
          <w:sz w:val="22"/>
          <w:szCs w:val="22"/>
        </w:rPr>
      </w:pPr>
    </w:p>
    <w:p w:rsidR="00EB0CCC" w:rsidRPr="00660A56" w:rsidRDefault="00EB0CCC" w:rsidP="002F114A">
      <w:pPr>
        <w:numPr>
          <w:ilvl w:val="0"/>
          <w:numId w:val="7"/>
        </w:numPr>
        <w:spacing w:before="0" w:line="26" w:lineRule="atLeast"/>
        <w:rPr>
          <w:b/>
          <w:szCs w:val="22"/>
        </w:rPr>
      </w:pPr>
      <w:r w:rsidRPr="00660A56">
        <w:rPr>
          <w:b/>
          <w:szCs w:val="22"/>
        </w:rPr>
        <w:t>ПОРЯДОК   РАСТОРЖЕНИЯ ДОГОВОРА</w:t>
      </w:r>
    </w:p>
    <w:p w:rsidR="00EB0CCC" w:rsidRPr="00660A56" w:rsidRDefault="00EB0CCC" w:rsidP="00EB0CCC">
      <w:pPr>
        <w:spacing w:line="26" w:lineRule="atLeast"/>
        <w:ind w:left="2160"/>
        <w:rPr>
          <w:b/>
          <w:szCs w:val="22"/>
        </w:rPr>
      </w:pPr>
    </w:p>
    <w:p w:rsidR="00EB0CCC" w:rsidRPr="00660A56" w:rsidRDefault="00EB0CCC" w:rsidP="00EB0CCC">
      <w:pPr>
        <w:spacing w:line="26" w:lineRule="atLeast"/>
        <w:ind w:firstLine="709"/>
        <w:jc w:val="both"/>
        <w:rPr>
          <w:szCs w:val="22"/>
        </w:rPr>
      </w:pPr>
      <w:r w:rsidRPr="00660A56">
        <w:rPr>
          <w:szCs w:val="22"/>
        </w:rPr>
        <w:t>5.1. Настоящий договор подлежит досрочному расторжению по требованию одной из Сторон в случаях, предусмотренных настоящим договором или действующим законодательством РФ.</w:t>
      </w:r>
    </w:p>
    <w:p w:rsidR="00EB0CCC" w:rsidRPr="00660A56" w:rsidRDefault="00EB0CCC" w:rsidP="00EB0CCC">
      <w:pPr>
        <w:spacing w:line="26" w:lineRule="atLeast"/>
        <w:ind w:firstLine="709"/>
        <w:jc w:val="both"/>
        <w:rPr>
          <w:szCs w:val="22"/>
        </w:rPr>
      </w:pPr>
      <w:r w:rsidRPr="00660A56">
        <w:rPr>
          <w:szCs w:val="22"/>
        </w:rPr>
        <w:t>5.2.  Каждая Сторона имеет право на досрочное расторжение настоящего договора при условии письменного уведомления другой Стороны не менее чем за один месяц до предполагаемой даты расторжения настоящего договора.</w:t>
      </w:r>
    </w:p>
    <w:p w:rsidR="00EB0CCC" w:rsidRPr="00660A56" w:rsidRDefault="00EB0CCC" w:rsidP="00EB0CCC">
      <w:pPr>
        <w:spacing w:line="26" w:lineRule="atLeast"/>
        <w:ind w:firstLine="709"/>
        <w:jc w:val="both"/>
        <w:rPr>
          <w:szCs w:val="22"/>
        </w:rPr>
      </w:pPr>
      <w:r w:rsidRPr="00660A56">
        <w:rPr>
          <w:szCs w:val="22"/>
        </w:rPr>
        <w:t>5.3. Арендодатель, кроме того, вправе в одностороннем порядке отказаться от исполнения договора, письменно уведомив Арендатора за десять дней, в следующих случаях:</w:t>
      </w:r>
    </w:p>
    <w:p w:rsidR="00EB0CCC" w:rsidRPr="00660A56" w:rsidRDefault="00EB0CCC" w:rsidP="00EB0CCC">
      <w:pPr>
        <w:spacing w:line="26" w:lineRule="atLeast"/>
        <w:ind w:firstLine="709"/>
        <w:jc w:val="both"/>
        <w:rPr>
          <w:szCs w:val="22"/>
        </w:rPr>
      </w:pPr>
      <w:r w:rsidRPr="00660A56">
        <w:rPr>
          <w:szCs w:val="22"/>
        </w:rPr>
        <w:t>5.3.1. Арендатор пользуется помещениями с существенным нарушением условий настоящего договора (в частности, пунктов 2.2.1.-2.2.6, 2.2.9-2.2.15).</w:t>
      </w:r>
    </w:p>
    <w:p w:rsidR="00EB0CCC" w:rsidRPr="00660A56" w:rsidRDefault="00EB0CCC" w:rsidP="00EB0CCC">
      <w:pPr>
        <w:spacing w:line="26" w:lineRule="atLeast"/>
        <w:ind w:firstLine="709"/>
        <w:jc w:val="both"/>
        <w:rPr>
          <w:szCs w:val="22"/>
        </w:rPr>
      </w:pPr>
      <w:r w:rsidRPr="00660A56">
        <w:rPr>
          <w:szCs w:val="22"/>
        </w:rPr>
        <w:t>5.3.2.  Арендатор более двух раз подряд по истечении установленного настоящим договором срока платежа не вносит арендную плату.</w:t>
      </w:r>
    </w:p>
    <w:p w:rsidR="00EB0CCC" w:rsidRPr="00660A56" w:rsidRDefault="00EB0CCC" w:rsidP="00EB0CCC">
      <w:pPr>
        <w:spacing w:line="26" w:lineRule="atLeast"/>
        <w:ind w:firstLine="709"/>
        <w:jc w:val="both"/>
        <w:rPr>
          <w:szCs w:val="22"/>
        </w:rPr>
      </w:pPr>
      <w:r w:rsidRPr="00660A56">
        <w:rPr>
          <w:szCs w:val="22"/>
        </w:rPr>
        <w:t>5.3.3. Арендатор существенно ухудшает состояние переданного имущества.</w:t>
      </w:r>
    </w:p>
    <w:p w:rsidR="00EB0CCC" w:rsidRPr="00660A56" w:rsidRDefault="00EB0CCC" w:rsidP="00EB0CCC">
      <w:pPr>
        <w:spacing w:line="26" w:lineRule="atLeast"/>
        <w:ind w:firstLine="709"/>
        <w:jc w:val="both"/>
        <w:rPr>
          <w:szCs w:val="22"/>
        </w:rPr>
      </w:pPr>
      <w:r w:rsidRPr="00660A56">
        <w:rPr>
          <w:szCs w:val="22"/>
        </w:rPr>
        <w:t>5.3.4. Прекращение действия договора подряда, заключенного между Арендатором и Арендодателем, для выполнения работ по которому Арендодателю передаются помещения в соответствии с настоящим договором аренды.</w:t>
      </w:r>
    </w:p>
    <w:p w:rsidR="00EB0CCC" w:rsidRPr="00660A56" w:rsidRDefault="00EB0CCC" w:rsidP="00EB0CCC">
      <w:pPr>
        <w:spacing w:line="26" w:lineRule="atLeast"/>
        <w:ind w:firstLine="709"/>
        <w:jc w:val="both"/>
        <w:rPr>
          <w:szCs w:val="22"/>
        </w:rPr>
      </w:pPr>
      <w:r w:rsidRPr="00660A56">
        <w:rPr>
          <w:szCs w:val="22"/>
        </w:rPr>
        <w:t>5.4.  Расторжение договора по основаниям, предусмотренным в данном разделе, не освобождает Арендатора от необходимости погашения задолженности по арендной плате и уплате пени, а также от возмещения убытков, причиненных Арендодателю.</w:t>
      </w:r>
    </w:p>
    <w:p w:rsidR="00EB0CCC" w:rsidRPr="00660A56" w:rsidRDefault="00EB0CCC" w:rsidP="00EB0CCC">
      <w:pPr>
        <w:spacing w:line="26" w:lineRule="atLeast"/>
        <w:jc w:val="center"/>
        <w:rPr>
          <w:b/>
          <w:szCs w:val="22"/>
        </w:rPr>
      </w:pPr>
    </w:p>
    <w:p w:rsidR="00EB0CCC" w:rsidRPr="00660A56" w:rsidRDefault="00EB0CCC" w:rsidP="00EB0CCC">
      <w:pPr>
        <w:spacing w:line="26" w:lineRule="atLeast"/>
        <w:jc w:val="center"/>
        <w:rPr>
          <w:b/>
          <w:szCs w:val="22"/>
        </w:rPr>
      </w:pPr>
      <w:r w:rsidRPr="00660A56">
        <w:rPr>
          <w:b/>
          <w:szCs w:val="22"/>
        </w:rPr>
        <w:t>6. ПРОЧИЕ  УСЛОВИЯ</w:t>
      </w:r>
    </w:p>
    <w:p w:rsidR="00EB0CCC" w:rsidRPr="00660A56" w:rsidRDefault="00EB0CCC" w:rsidP="00EB0CCC">
      <w:pPr>
        <w:spacing w:line="26" w:lineRule="atLeast"/>
        <w:ind w:left="2160"/>
        <w:jc w:val="center"/>
        <w:rPr>
          <w:b/>
          <w:szCs w:val="22"/>
        </w:rPr>
      </w:pPr>
    </w:p>
    <w:p w:rsidR="00EB0CCC" w:rsidRPr="00660A56" w:rsidRDefault="00EB0CCC" w:rsidP="00EB0CCC">
      <w:pPr>
        <w:spacing w:line="26" w:lineRule="atLeast"/>
        <w:ind w:firstLine="709"/>
        <w:jc w:val="both"/>
        <w:rPr>
          <w:szCs w:val="22"/>
        </w:rPr>
      </w:pPr>
      <w:r w:rsidRPr="00660A56">
        <w:rPr>
          <w:szCs w:val="22"/>
        </w:rPr>
        <w:t>6.1.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EB0CCC" w:rsidRPr="00660A56" w:rsidRDefault="00EB0CCC" w:rsidP="00EB0CCC">
      <w:pPr>
        <w:spacing w:line="26" w:lineRule="atLeast"/>
        <w:ind w:firstLine="709"/>
        <w:jc w:val="both"/>
        <w:rPr>
          <w:szCs w:val="22"/>
        </w:rPr>
      </w:pPr>
      <w:r w:rsidRPr="00660A56">
        <w:rPr>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путем.</w:t>
      </w:r>
    </w:p>
    <w:p w:rsidR="00EB0CCC" w:rsidRPr="00660A56" w:rsidRDefault="00EB0CCC" w:rsidP="00EB0CCC">
      <w:pPr>
        <w:pStyle w:val="34"/>
        <w:spacing w:line="26" w:lineRule="atLeast"/>
        <w:ind w:firstLine="709"/>
        <w:rPr>
          <w:sz w:val="22"/>
          <w:szCs w:val="22"/>
        </w:rPr>
      </w:pPr>
      <w:r w:rsidRPr="00660A56">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EB0CCC" w:rsidRPr="00660A56" w:rsidRDefault="00EB0CCC" w:rsidP="00EB0CCC">
      <w:pPr>
        <w:spacing w:line="26" w:lineRule="atLeast"/>
        <w:ind w:firstLine="709"/>
        <w:jc w:val="both"/>
        <w:rPr>
          <w:szCs w:val="22"/>
        </w:rPr>
      </w:pPr>
      <w:r w:rsidRPr="00660A56">
        <w:rPr>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положение законодательства о противодействии легализации (отмыванию) доходов, полученных преступным путем.</w:t>
      </w:r>
    </w:p>
    <w:p w:rsidR="00EB0CCC" w:rsidRPr="00660A56" w:rsidRDefault="00EB0CCC" w:rsidP="00EB0CCC">
      <w:pPr>
        <w:spacing w:line="26" w:lineRule="atLeast"/>
        <w:ind w:firstLine="709"/>
        <w:jc w:val="both"/>
        <w:rPr>
          <w:szCs w:val="22"/>
        </w:rPr>
      </w:pPr>
      <w:r w:rsidRPr="00660A56">
        <w:rPr>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B0CCC" w:rsidRPr="00660A56" w:rsidRDefault="00EB0CCC" w:rsidP="00EB0CCC">
      <w:pPr>
        <w:pStyle w:val="21"/>
        <w:spacing w:line="26" w:lineRule="atLeast"/>
        <w:ind w:firstLine="709"/>
        <w:rPr>
          <w:sz w:val="22"/>
          <w:szCs w:val="22"/>
        </w:rPr>
      </w:pPr>
      <w:r w:rsidRPr="00660A56">
        <w:rPr>
          <w:sz w:val="22"/>
          <w:szCs w:val="22"/>
        </w:rPr>
        <w:t xml:space="preserve">6.2. К настоящему договору прилагается Акт приема-передачи в аренду от </w:t>
      </w:r>
      <w:r>
        <w:rPr>
          <w:sz w:val="22"/>
          <w:szCs w:val="22"/>
        </w:rPr>
        <w:t>01 мая 2014г</w:t>
      </w:r>
      <w:r w:rsidRPr="00660A56">
        <w:rPr>
          <w:sz w:val="22"/>
          <w:szCs w:val="22"/>
        </w:rPr>
        <w:t>.</w:t>
      </w:r>
    </w:p>
    <w:p w:rsidR="00EB0CCC" w:rsidRPr="00660A56" w:rsidRDefault="00EB0CCC" w:rsidP="00EB0CCC">
      <w:pPr>
        <w:spacing w:line="26" w:lineRule="atLeast"/>
        <w:ind w:firstLine="709"/>
        <w:jc w:val="both"/>
        <w:rPr>
          <w:szCs w:val="22"/>
        </w:rPr>
      </w:pPr>
      <w:r w:rsidRPr="00660A56">
        <w:rPr>
          <w:szCs w:val="22"/>
        </w:rPr>
        <w:t>6.3. Все споры по настоящему договору разрешаются путем переговоров между Сторонами. В случае невозможности разрешения споров путем переговоров, Стороны передают их на рассмотрение Арбитражного суда Ярославской области.</w:t>
      </w:r>
    </w:p>
    <w:p w:rsidR="00EB0CCC" w:rsidRPr="00660A56" w:rsidRDefault="00EB0CCC" w:rsidP="00EB0CCC">
      <w:pPr>
        <w:spacing w:line="26" w:lineRule="atLeast"/>
        <w:ind w:firstLine="709"/>
        <w:jc w:val="both"/>
        <w:rPr>
          <w:szCs w:val="22"/>
        </w:rPr>
      </w:pPr>
      <w:r w:rsidRPr="00660A56">
        <w:rPr>
          <w:szCs w:val="22"/>
        </w:rPr>
        <w:t>6.4. Ни одна из Сторон не вправе передавать свои права по настоящему договору третьим лицам без письменного согласия другой Стороны.</w:t>
      </w:r>
    </w:p>
    <w:p w:rsidR="00EB0CCC" w:rsidRPr="00660A56" w:rsidRDefault="00EB0CCC" w:rsidP="00EB0CCC">
      <w:pPr>
        <w:pStyle w:val="21"/>
        <w:spacing w:line="26" w:lineRule="atLeast"/>
        <w:ind w:firstLine="709"/>
        <w:rPr>
          <w:sz w:val="22"/>
          <w:szCs w:val="22"/>
        </w:rPr>
      </w:pPr>
      <w:r w:rsidRPr="00660A56">
        <w:rPr>
          <w:sz w:val="22"/>
          <w:szCs w:val="22"/>
        </w:rPr>
        <w:t>6.5. Во всем ином, не урегулированном настоящим договором, Стороны будут руководствоваться нормами ГК РФ и другим действующим законодательством.</w:t>
      </w:r>
    </w:p>
    <w:p w:rsidR="00EB0CCC" w:rsidRPr="00660A56" w:rsidRDefault="00EB0CCC" w:rsidP="00EB0CCC">
      <w:pPr>
        <w:pStyle w:val="21"/>
        <w:spacing w:line="26" w:lineRule="atLeast"/>
        <w:ind w:firstLine="709"/>
        <w:rPr>
          <w:sz w:val="22"/>
          <w:szCs w:val="22"/>
        </w:rPr>
      </w:pPr>
      <w:r w:rsidRPr="00660A56">
        <w:rPr>
          <w:sz w:val="22"/>
          <w:szCs w:val="22"/>
        </w:rPr>
        <w:t>6.6. Настоящий договор составлен в 2-х экземплярах равной юридической силы, по одному для каждой из Сторон.</w:t>
      </w:r>
    </w:p>
    <w:p w:rsidR="00EB0CCC" w:rsidRPr="00660A56" w:rsidRDefault="00EB0CCC" w:rsidP="00EB0CCC">
      <w:pPr>
        <w:spacing w:line="26" w:lineRule="atLeast"/>
        <w:jc w:val="both"/>
        <w:rPr>
          <w:szCs w:val="22"/>
        </w:rPr>
      </w:pPr>
    </w:p>
    <w:p w:rsidR="00EB0CCC" w:rsidRPr="00660A56" w:rsidRDefault="00EB0CCC" w:rsidP="002F114A">
      <w:pPr>
        <w:numPr>
          <w:ilvl w:val="0"/>
          <w:numId w:val="9"/>
        </w:numPr>
        <w:spacing w:before="0" w:line="26" w:lineRule="atLeast"/>
        <w:jc w:val="center"/>
        <w:rPr>
          <w:b/>
          <w:szCs w:val="22"/>
        </w:rPr>
      </w:pPr>
      <w:r w:rsidRPr="00660A56">
        <w:rPr>
          <w:b/>
          <w:szCs w:val="22"/>
        </w:rPr>
        <w:t>АДРЕСА  И  БАНКОВСКИЕ  РЕКВИЗИТЫ СТОРОН</w:t>
      </w:r>
    </w:p>
    <w:p w:rsidR="00EB0CCC" w:rsidRPr="00660A56" w:rsidRDefault="00EB0CCC" w:rsidP="00EB0CCC">
      <w:pPr>
        <w:spacing w:line="26" w:lineRule="atLeast"/>
        <w:rPr>
          <w:b/>
          <w:szCs w:val="22"/>
        </w:rPr>
      </w:pPr>
    </w:p>
    <w:p w:rsidR="00EB0CCC" w:rsidRPr="00660A56" w:rsidRDefault="00EB0CCC" w:rsidP="00EB0CCC">
      <w:pPr>
        <w:pStyle w:val="5"/>
        <w:spacing w:line="26" w:lineRule="atLeast"/>
        <w:jc w:val="center"/>
        <w:rPr>
          <w:sz w:val="22"/>
          <w:szCs w:val="22"/>
        </w:rPr>
      </w:pPr>
      <w:r w:rsidRPr="00660A56">
        <w:rPr>
          <w:sz w:val="22"/>
          <w:szCs w:val="22"/>
        </w:rPr>
        <w:t xml:space="preserve">Арендодатель: </w:t>
      </w:r>
    </w:p>
    <w:p w:rsidR="00EB0CCC" w:rsidRPr="00660A56" w:rsidRDefault="00EB0CCC" w:rsidP="00EB0CCC">
      <w:pPr>
        <w:pStyle w:val="21"/>
        <w:spacing w:line="26" w:lineRule="atLeast"/>
        <w:rPr>
          <w:sz w:val="22"/>
          <w:szCs w:val="22"/>
        </w:rPr>
      </w:pPr>
      <w:r w:rsidRPr="00660A56">
        <w:rPr>
          <w:sz w:val="22"/>
          <w:szCs w:val="22"/>
        </w:rPr>
        <w:t>Открытое акционерное общество «Славнефть-Ярославнефтеоргсинтез»</w:t>
      </w:r>
    </w:p>
    <w:p w:rsidR="00EB0CCC" w:rsidRPr="00660A56" w:rsidRDefault="00EB0CCC" w:rsidP="00EB0CCC">
      <w:pPr>
        <w:pStyle w:val="21"/>
        <w:spacing w:line="26" w:lineRule="atLeast"/>
        <w:rPr>
          <w:sz w:val="22"/>
          <w:szCs w:val="22"/>
        </w:rPr>
      </w:pPr>
      <w:r w:rsidRPr="00660A56">
        <w:rPr>
          <w:sz w:val="22"/>
          <w:szCs w:val="22"/>
        </w:rPr>
        <w:t xml:space="preserve">Адрес местонахождения: Российская Федерация, 150023,  г. Ярославль, </w:t>
      </w:r>
    </w:p>
    <w:p w:rsidR="00EB0CCC" w:rsidRPr="00660A56" w:rsidRDefault="00EB0CCC" w:rsidP="00EB0CCC">
      <w:pPr>
        <w:pStyle w:val="21"/>
        <w:spacing w:line="26" w:lineRule="atLeast"/>
        <w:rPr>
          <w:sz w:val="22"/>
          <w:szCs w:val="22"/>
        </w:rPr>
      </w:pPr>
      <w:r w:rsidRPr="00660A56">
        <w:rPr>
          <w:sz w:val="22"/>
          <w:szCs w:val="22"/>
        </w:rPr>
        <w:t>Московский проспект, дом 130.</w:t>
      </w:r>
    </w:p>
    <w:p w:rsidR="00EB0CCC" w:rsidRPr="00660A56" w:rsidRDefault="00EB0CCC" w:rsidP="00EB0CCC">
      <w:pPr>
        <w:pStyle w:val="21"/>
        <w:spacing w:line="26" w:lineRule="atLeast"/>
        <w:rPr>
          <w:sz w:val="22"/>
          <w:szCs w:val="22"/>
        </w:rPr>
      </w:pPr>
      <w:r w:rsidRPr="00660A56">
        <w:rPr>
          <w:sz w:val="22"/>
          <w:szCs w:val="22"/>
        </w:rPr>
        <w:t>Почтовый адрес: Московский проспект, д.130, г.Ярославль, 1500</w:t>
      </w:r>
      <w:r>
        <w:rPr>
          <w:sz w:val="22"/>
          <w:szCs w:val="22"/>
        </w:rPr>
        <w:t>23</w:t>
      </w:r>
      <w:r w:rsidRPr="00660A56">
        <w:rPr>
          <w:sz w:val="22"/>
          <w:szCs w:val="22"/>
        </w:rPr>
        <w:t>.</w:t>
      </w:r>
    </w:p>
    <w:p w:rsidR="00EB0CCC" w:rsidRPr="00660A56" w:rsidRDefault="00EB0CCC" w:rsidP="00EB0CCC">
      <w:pPr>
        <w:pStyle w:val="21"/>
        <w:spacing w:line="26" w:lineRule="atLeast"/>
        <w:rPr>
          <w:sz w:val="22"/>
          <w:szCs w:val="22"/>
        </w:rPr>
      </w:pPr>
      <w:r w:rsidRPr="00660A56">
        <w:rPr>
          <w:sz w:val="22"/>
          <w:szCs w:val="22"/>
        </w:rPr>
        <w:t>ИНН  7601001107  КПП 760401001</w:t>
      </w:r>
    </w:p>
    <w:p w:rsidR="00EB0CCC" w:rsidRPr="00660A56" w:rsidRDefault="00EB0CCC" w:rsidP="00EB0CCC">
      <w:pPr>
        <w:pStyle w:val="21"/>
        <w:spacing w:line="26" w:lineRule="atLeast"/>
        <w:rPr>
          <w:sz w:val="22"/>
          <w:szCs w:val="22"/>
        </w:rPr>
      </w:pPr>
      <w:r w:rsidRPr="00660A56">
        <w:rPr>
          <w:sz w:val="22"/>
          <w:szCs w:val="22"/>
        </w:rPr>
        <w:t>БИК 044525204    ОКПО 00149765</w:t>
      </w:r>
    </w:p>
    <w:p w:rsidR="00EB0CCC" w:rsidRPr="00660A56" w:rsidRDefault="00EB0CCC" w:rsidP="00EB0CCC">
      <w:pPr>
        <w:pStyle w:val="21"/>
        <w:spacing w:line="26" w:lineRule="atLeast"/>
        <w:rPr>
          <w:sz w:val="22"/>
          <w:szCs w:val="22"/>
        </w:rPr>
      </w:pPr>
      <w:r w:rsidRPr="00660A56">
        <w:rPr>
          <w:sz w:val="22"/>
          <w:szCs w:val="22"/>
        </w:rPr>
        <w:t>р/с 40702810200004268190 в ОАО АКБ  «Еврофинанс Моснарбанк» г. Москва</w:t>
      </w:r>
    </w:p>
    <w:p w:rsidR="00EB0CCC" w:rsidRPr="00660A56" w:rsidRDefault="00EB0CCC" w:rsidP="00EB0CCC">
      <w:pPr>
        <w:pStyle w:val="21"/>
        <w:spacing w:line="26" w:lineRule="atLeast"/>
        <w:rPr>
          <w:sz w:val="22"/>
          <w:szCs w:val="22"/>
        </w:rPr>
      </w:pPr>
      <w:r w:rsidRPr="00660A56">
        <w:rPr>
          <w:sz w:val="22"/>
          <w:szCs w:val="22"/>
        </w:rPr>
        <w:t>к/с 30101810900000000204</w:t>
      </w:r>
    </w:p>
    <w:p w:rsidR="00EB0CCC" w:rsidRDefault="00EB0CCC" w:rsidP="00EB0CCC">
      <w:pPr>
        <w:pStyle w:val="5"/>
        <w:spacing w:line="26" w:lineRule="atLeast"/>
        <w:jc w:val="center"/>
        <w:rPr>
          <w:sz w:val="22"/>
          <w:szCs w:val="22"/>
        </w:rPr>
      </w:pPr>
    </w:p>
    <w:p w:rsidR="00EB0CCC" w:rsidRDefault="00EB0CCC" w:rsidP="00EB0CCC">
      <w:pPr>
        <w:pStyle w:val="5"/>
        <w:spacing w:line="26" w:lineRule="atLeast"/>
        <w:jc w:val="center"/>
        <w:rPr>
          <w:sz w:val="22"/>
          <w:szCs w:val="22"/>
        </w:rPr>
      </w:pPr>
      <w:r w:rsidRPr="00660A56">
        <w:rPr>
          <w:sz w:val="22"/>
          <w:szCs w:val="22"/>
        </w:rPr>
        <w:t>Арендатор:</w:t>
      </w:r>
    </w:p>
    <w:p w:rsidR="00EB0CCC" w:rsidRDefault="00EB0CCC" w:rsidP="00EB0CCC">
      <w:pPr>
        <w:pStyle w:val="21"/>
        <w:spacing w:line="26" w:lineRule="atLeast"/>
        <w:rPr>
          <w:sz w:val="22"/>
          <w:szCs w:val="22"/>
        </w:rPr>
      </w:pPr>
    </w:p>
    <w:p w:rsidR="00EB0CCC" w:rsidRDefault="00EB0CCC" w:rsidP="00EB0CCC">
      <w:pPr>
        <w:pStyle w:val="21"/>
        <w:spacing w:line="26" w:lineRule="atLeast"/>
        <w:rPr>
          <w:sz w:val="22"/>
          <w:szCs w:val="22"/>
        </w:rPr>
      </w:pPr>
    </w:p>
    <w:p w:rsidR="00EB0CCC" w:rsidRDefault="00EB0CCC" w:rsidP="00EB0CCC">
      <w:pPr>
        <w:pStyle w:val="21"/>
        <w:spacing w:line="26" w:lineRule="atLeast"/>
        <w:rPr>
          <w:sz w:val="22"/>
          <w:szCs w:val="22"/>
        </w:rPr>
      </w:pPr>
    </w:p>
    <w:p w:rsidR="00EB0CCC" w:rsidRDefault="00EB0CCC" w:rsidP="00EB0CCC">
      <w:pPr>
        <w:pStyle w:val="21"/>
        <w:spacing w:line="26" w:lineRule="atLeast"/>
        <w:rPr>
          <w:sz w:val="22"/>
          <w:szCs w:val="22"/>
        </w:rPr>
      </w:pPr>
    </w:p>
    <w:p w:rsidR="00EB0CCC" w:rsidRPr="00660A56" w:rsidRDefault="00EB0CCC" w:rsidP="00EB0CCC">
      <w:pPr>
        <w:pStyle w:val="21"/>
        <w:spacing w:line="26" w:lineRule="atLeast"/>
        <w:rPr>
          <w:sz w:val="22"/>
          <w:szCs w:val="22"/>
        </w:rPr>
      </w:pPr>
    </w:p>
    <w:p w:rsidR="00EB0CCC" w:rsidRPr="00660A56" w:rsidRDefault="00EB0CCC" w:rsidP="00EB0CCC">
      <w:pPr>
        <w:spacing w:line="26" w:lineRule="atLeast"/>
        <w:rPr>
          <w:b/>
          <w:szCs w:val="22"/>
        </w:rPr>
      </w:pPr>
    </w:p>
    <w:p w:rsidR="00EB0CCC" w:rsidRPr="00660A56" w:rsidRDefault="00EB0CCC" w:rsidP="00EB0CCC">
      <w:pPr>
        <w:spacing w:line="26" w:lineRule="atLeast"/>
        <w:rPr>
          <w:b/>
          <w:szCs w:val="22"/>
        </w:rPr>
      </w:pPr>
    </w:p>
    <w:p w:rsidR="00EB0CCC" w:rsidRPr="00660A56" w:rsidRDefault="00EB0CCC" w:rsidP="00EB0CCC">
      <w:pPr>
        <w:pStyle w:val="af0"/>
        <w:spacing w:after="120" w:line="26" w:lineRule="atLeast"/>
        <w:ind w:left="-426" w:right="-284"/>
        <w:jc w:val="center"/>
        <w:rPr>
          <w:b/>
          <w:color w:val="000000"/>
          <w:szCs w:val="22"/>
        </w:rPr>
      </w:pPr>
      <w:r w:rsidRPr="00660A56">
        <w:rPr>
          <w:b/>
          <w:szCs w:val="22"/>
        </w:rPr>
        <w:t>Подписи сторон</w:t>
      </w:r>
      <w:r w:rsidRPr="00660A56">
        <w:rPr>
          <w:b/>
          <w:color w:val="000000"/>
          <w:szCs w:val="22"/>
        </w:rPr>
        <w:t>:</w:t>
      </w:r>
    </w:p>
    <w:tbl>
      <w:tblPr>
        <w:tblW w:w="10774" w:type="dxa"/>
        <w:tblInd w:w="-176" w:type="dxa"/>
        <w:tblLayout w:type="fixed"/>
        <w:tblLook w:val="0000" w:firstRow="0" w:lastRow="0" w:firstColumn="0" w:lastColumn="0" w:noHBand="0" w:noVBand="0"/>
      </w:tblPr>
      <w:tblGrid>
        <w:gridCol w:w="4821"/>
        <w:gridCol w:w="283"/>
        <w:gridCol w:w="5670"/>
      </w:tblGrid>
      <w:tr w:rsidR="00EB0CCC" w:rsidRPr="00660A56" w:rsidTr="005672A4">
        <w:trPr>
          <w:trHeight w:val="628"/>
        </w:trPr>
        <w:tc>
          <w:tcPr>
            <w:tcW w:w="4821" w:type="dxa"/>
          </w:tcPr>
          <w:p w:rsidR="00EB0CCC" w:rsidRPr="00660A56" w:rsidRDefault="00EB0CCC" w:rsidP="005672A4">
            <w:pPr>
              <w:spacing w:line="26" w:lineRule="atLeast"/>
              <w:ind w:left="-426" w:right="-284"/>
            </w:pPr>
            <w:r w:rsidRPr="00660A56">
              <w:rPr>
                <w:szCs w:val="22"/>
              </w:rPr>
              <w:t>Генеральный директор</w:t>
            </w:r>
          </w:p>
          <w:p w:rsidR="00EB0CCC" w:rsidRPr="00660A56" w:rsidRDefault="00EB0CCC" w:rsidP="005672A4">
            <w:pPr>
              <w:spacing w:line="26" w:lineRule="atLeast"/>
              <w:ind w:left="-426" w:right="-284"/>
            </w:pPr>
            <w:r w:rsidRPr="00660A56">
              <w:rPr>
                <w:szCs w:val="22"/>
              </w:rPr>
              <w:t>ОАО «Славнефть-ЯНОС»</w:t>
            </w:r>
          </w:p>
        </w:tc>
        <w:tc>
          <w:tcPr>
            <w:tcW w:w="283" w:type="dxa"/>
          </w:tcPr>
          <w:p w:rsidR="00EB0CCC" w:rsidRPr="00660A56" w:rsidRDefault="00EB0CCC" w:rsidP="005672A4">
            <w:pPr>
              <w:spacing w:line="26" w:lineRule="atLeast"/>
              <w:ind w:left="-426" w:right="-284"/>
              <w:jc w:val="both"/>
            </w:pPr>
          </w:p>
        </w:tc>
        <w:tc>
          <w:tcPr>
            <w:tcW w:w="5670" w:type="dxa"/>
          </w:tcPr>
          <w:p w:rsidR="00EB0CCC" w:rsidRDefault="00EB0CCC" w:rsidP="005672A4">
            <w:pPr>
              <w:spacing w:line="26" w:lineRule="atLeast"/>
              <w:ind w:left="-426" w:right="-284"/>
            </w:pPr>
          </w:p>
          <w:p w:rsidR="00EB0CCC" w:rsidRPr="00660A56" w:rsidRDefault="00EB0CCC" w:rsidP="005672A4">
            <w:pPr>
              <w:spacing w:line="26" w:lineRule="atLeast"/>
              <w:ind w:left="-426" w:right="-284"/>
            </w:pPr>
          </w:p>
        </w:tc>
      </w:tr>
      <w:tr w:rsidR="00EB0CCC" w:rsidRPr="00660A56" w:rsidTr="005672A4">
        <w:tc>
          <w:tcPr>
            <w:tcW w:w="4821" w:type="dxa"/>
          </w:tcPr>
          <w:p w:rsidR="00EB0CCC" w:rsidRPr="00660A56" w:rsidRDefault="00EB0CCC" w:rsidP="005672A4">
            <w:pPr>
              <w:spacing w:line="26" w:lineRule="atLeast"/>
              <w:ind w:left="-426" w:right="-284"/>
              <w:jc w:val="both"/>
            </w:pPr>
          </w:p>
          <w:p w:rsidR="00EB0CCC" w:rsidRPr="00660A56" w:rsidRDefault="00EB0CCC" w:rsidP="005672A4">
            <w:pPr>
              <w:spacing w:line="26" w:lineRule="atLeast"/>
              <w:ind w:left="-426" w:right="-284"/>
              <w:jc w:val="both"/>
            </w:pPr>
            <w:r w:rsidRPr="00660A56">
              <w:rPr>
                <w:szCs w:val="22"/>
              </w:rPr>
              <w:t xml:space="preserve">________________________ </w:t>
            </w:r>
            <w:r>
              <w:rPr>
                <w:szCs w:val="22"/>
              </w:rPr>
              <w:t>А.А.Никитин</w:t>
            </w:r>
          </w:p>
        </w:tc>
        <w:tc>
          <w:tcPr>
            <w:tcW w:w="283" w:type="dxa"/>
          </w:tcPr>
          <w:p w:rsidR="00EB0CCC" w:rsidRPr="00660A56" w:rsidRDefault="00EB0CCC" w:rsidP="005672A4">
            <w:pPr>
              <w:spacing w:line="26" w:lineRule="atLeast"/>
              <w:ind w:left="-426" w:right="-284"/>
              <w:jc w:val="both"/>
            </w:pPr>
          </w:p>
        </w:tc>
        <w:tc>
          <w:tcPr>
            <w:tcW w:w="5670" w:type="dxa"/>
          </w:tcPr>
          <w:p w:rsidR="00EB0CCC" w:rsidRPr="00660A56" w:rsidRDefault="00EB0CCC" w:rsidP="005672A4">
            <w:pPr>
              <w:spacing w:line="26" w:lineRule="atLeast"/>
              <w:ind w:left="-426" w:right="-284"/>
              <w:jc w:val="both"/>
            </w:pPr>
          </w:p>
          <w:p w:rsidR="00EB0CCC" w:rsidRPr="00660A56" w:rsidRDefault="00EB0CCC" w:rsidP="005672A4">
            <w:pPr>
              <w:spacing w:line="26" w:lineRule="atLeast"/>
              <w:ind w:left="-426" w:right="-284"/>
              <w:jc w:val="both"/>
            </w:pPr>
            <w:r w:rsidRPr="00660A56">
              <w:rPr>
                <w:szCs w:val="22"/>
              </w:rPr>
              <w:t xml:space="preserve">____________________________  / </w:t>
            </w:r>
            <w:r>
              <w:rPr>
                <w:szCs w:val="22"/>
              </w:rPr>
              <w:t>____________</w:t>
            </w:r>
          </w:p>
          <w:p w:rsidR="00EB0CCC" w:rsidRPr="00660A56" w:rsidRDefault="00EB0CCC" w:rsidP="005672A4">
            <w:pPr>
              <w:spacing w:line="26" w:lineRule="atLeast"/>
              <w:ind w:left="-426" w:right="-284"/>
              <w:jc w:val="both"/>
            </w:pPr>
          </w:p>
        </w:tc>
      </w:tr>
    </w:tbl>
    <w:p w:rsidR="00EB0CCC" w:rsidRDefault="00EB0CCC" w:rsidP="00EB0CCC">
      <w:pPr>
        <w:spacing w:line="264" w:lineRule="auto"/>
        <w:rPr>
          <w:szCs w:val="22"/>
        </w:rPr>
      </w:pPr>
    </w:p>
    <w:p w:rsidR="00EB0CCC" w:rsidRPr="006E17B2" w:rsidRDefault="00EB0CCC" w:rsidP="00EB0CCC">
      <w:pPr>
        <w:spacing w:line="252" w:lineRule="auto"/>
        <w:jc w:val="center"/>
        <w:rPr>
          <w:b/>
        </w:rPr>
      </w:pPr>
      <w:r>
        <w:rPr>
          <w:b/>
        </w:rPr>
        <w:t>РАСЧЕ</w:t>
      </w:r>
      <w:r w:rsidRPr="006E17B2">
        <w:rPr>
          <w:b/>
        </w:rPr>
        <w:t>Т</w:t>
      </w:r>
    </w:p>
    <w:p w:rsidR="00EB0CCC" w:rsidRDefault="00EB0CCC" w:rsidP="00EB0CCC">
      <w:pPr>
        <w:spacing w:line="252" w:lineRule="auto"/>
        <w:jc w:val="center"/>
        <w:rPr>
          <w:b/>
        </w:rPr>
      </w:pPr>
      <w:r>
        <w:rPr>
          <w:b/>
        </w:rPr>
        <w:t xml:space="preserve">арендной платы к договору </w:t>
      </w:r>
      <w:r w:rsidRPr="00E96D54">
        <w:rPr>
          <w:b/>
        </w:rPr>
        <w:t xml:space="preserve">аренды </w:t>
      </w:r>
      <w:r>
        <w:rPr>
          <w:b/>
        </w:rPr>
        <w:t>Здания Здравпункта с оборудованием</w:t>
      </w:r>
    </w:p>
    <w:p w:rsidR="00EB0CCC" w:rsidRDefault="00EB0CCC" w:rsidP="00EB0CCC">
      <w:pPr>
        <w:spacing w:line="252" w:lineRule="auto"/>
        <w:jc w:val="center"/>
        <w:rPr>
          <w:b/>
        </w:rPr>
      </w:pPr>
    </w:p>
    <w:tbl>
      <w:tblPr>
        <w:tblW w:w="10180" w:type="dxa"/>
        <w:tblInd w:w="97" w:type="dxa"/>
        <w:tblLook w:val="04A0" w:firstRow="1" w:lastRow="0" w:firstColumn="1" w:lastColumn="0" w:noHBand="0" w:noVBand="1"/>
      </w:tblPr>
      <w:tblGrid>
        <w:gridCol w:w="1560"/>
        <w:gridCol w:w="6480"/>
        <w:gridCol w:w="2140"/>
      </w:tblGrid>
      <w:tr w:rsidR="00EB0CCC" w:rsidRPr="00DF76C7" w:rsidTr="005672A4">
        <w:trPr>
          <w:trHeight w:val="301"/>
        </w:trPr>
        <w:tc>
          <w:tcPr>
            <w:tcW w:w="156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EB0CCC" w:rsidRPr="00DF76C7" w:rsidRDefault="00EB0CCC" w:rsidP="005672A4">
            <w:pPr>
              <w:rPr>
                <w:b/>
                <w:bCs/>
              </w:rPr>
            </w:pPr>
            <w:r w:rsidRPr="00DF76C7">
              <w:rPr>
                <w:b/>
                <w:bCs/>
                <w:szCs w:val="22"/>
              </w:rPr>
              <w:t>№ п/п</w:t>
            </w:r>
          </w:p>
        </w:tc>
        <w:tc>
          <w:tcPr>
            <w:tcW w:w="6480" w:type="dxa"/>
            <w:tcBorders>
              <w:top w:val="single" w:sz="8" w:space="0" w:color="auto"/>
              <w:left w:val="nil"/>
              <w:bottom w:val="single" w:sz="4" w:space="0" w:color="auto"/>
              <w:right w:val="single" w:sz="4" w:space="0" w:color="auto"/>
            </w:tcBorders>
            <w:shd w:val="clear" w:color="auto" w:fill="auto"/>
            <w:vAlign w:val="bottom"/>
            <w:hideMark/>
          </w:tcPr>
          <w:p w:rsidR="00EB0CCC" w:rsidRPr="00DF76C7" w:rsidRDefault="00EB0CCC" w:rsidP="005672A4">
            <w:pPr>
              <w:rPr>
                <w:b/>
                <w:bCs/>
              </w:rPr>
            </w:pPr>
            <w:r w:rsidRPr="00DF76C7">
              <w:rPr>
                <w:b/>
                <w:bCs/>
                <w:szCs w:val="22"/>
              </w:rPr>
              <w:t>Статья затрат</w:t>
            </w:r>
          </w:p>
        </w:tc>
        <w:tc>
          <w:tcPr>
            <w:tcW w:w="2140" w:type="dxa"/>
            <w:tcBorders>
              <w:top w:val="single" w:sz="8" w:space="0" w:color="auto"/>
              <w:left w:val="nil"/>
              <w:bottom w:val="single" w:sz="4" w:space="0" w:color="auto"/>
              <w:right w:val="single" w:sz="4" w:space="0" w:color="auto"/>
            </w:tcBorders>
            <w:shd w:val="clear" w:color="auto" w:fill="auto"/>
            <w:vAlign w:val="bottom"/>
            <w:hideMark/>
          </w:tcPr>
          <w:p w:rsidR="00EB0CCC" w:rsidRPr="00DF76C7" w:rsidRDefault="00EB0CCC" w:rsidP="005672A4">
            <w:pPr>
              <w:rPr>
                <w:b/>
                <w:bCs/>
              </w:rPr>
            </w:pPr>
            <w:r w:rsidRPr="00DF76C7">
              <w:rPr>
                <w:b/>
                <w:bCs/>
                <w:szCs w:val="22"/>
              </w:rPr>
              <w:t>Сумма (руб.)</w:t>
            </w:r>
          </w:p>
        </w:tc>
      </w:tr>
      <w:tr w:rsidR="00EB0CCC" w:rsidRPr="00DF76C7" w:rsidTr="005672A4">
        <w:trPr>
          <w:trHeight w:val="301"/>
        </w:trPr>
        <w:tc>
          <w:tcPr>
            <w:tcW w:w="1560" w:type="dxa"/>
            <w:tcBorders>
              <w:top w:val="nil"/>
              <w:left w:val="single" w:sz="8" w:space="0" w:color="auto"/>
              <w:bottom w:val="single" w:sz="4" w:space="0" w:color="auto"/>
              <w:right w:val="single" w:sz="4" w:space="0" w:color="auto"/>
            </w:tcBorders>
            <w:shd w:val="clear" w:color="auto" w:fill="auto"/>
            <w:vAlign w:val="bottom"/>
            <w:hideMark/>
          </w:tcPr>
          <w:p w:rsidR="00EB0CCC" w:rsidRPr="00DF76C7" w:rsidRDefault="00EB0CCC" w:rsidP="005672A4">
            <w:r w:rsidRPr="00DF76C7">
              <w:rPr>
                <w:szCs w:val="22"/>
              </w:rPr>
              <w:t>1</w:t>
            </w:r>
          </w:p>
        </w:tc>
        <w:tc>
          <w:tcPr>
            <w:tcW w:w="6480" w:type="dxa"/>
            <w:tcBorders>
              <w:top w:val="nil"/>
              <w:left w:val="nil"/>
              <w:bottom w:val="single" w:sz="4" w:space="0" w:color="auto"/>
              <w:right w:val="single" w:sz="4" w:space="0" w:color="auto"/>
            </w:tcBorders>
            <w:shd w:val="clear" w:color="auto" w:fill="auto"/>
            <w:vAlign w:val="bottom"/>
            <w:hideMark/>
          </w:tcPr>
          <w:p w:rsidR="00EB0CCC" w:rsidRPr="00DF76C7" w:rsidRDefault="00EB0CCC" w:rsidP="005672A4">
            <w:pPr>
              <w:jc w:val="both"/>
            </w:pPr>
            <w:r w:rsidRPr="00DF76C7">
              <w:rPr>
                <w:szCs w:val="22"/>
              </w:rPr>
              <w:t>Сумма амортизации</w:t>
            </w:r>
          </w:p>
        </w:tc>
        <w:tc>
          <w:tcPr>
            <w:tcW w:w="2140" w:type="dxa"/>
            <w:tcBorders>
              <w:top w:val="nil"/>
              <w:left w:val="nil"/>
              <w:bottom w:val="single" w:sz="4" w:space="0" w:color="auto"/>
              <w:right w:val="single" w:sz="4" w:space="0" w:color="auto"/>
            </w:tcBorders>
            <w:shd w:val="clear" w:color="auto" w:fill="auto"/>
            <w:vAlign w:val="bottom"/>
            <w:hideMark/>
          </w:tcPr>
          <w:p w:rsidR="00EB0CCC" w:rsidRPr="00DF76C7" w:rsidRDefault="00EB0CCC" w:rsidP="005672A4">
            <w:pPr>
              <w:jc w:val="right"/>
            </w:pPr>
            <w:r w:rsidRPr="00DF76C7">
              <w:rPr>
                <w:szCs w:val="22"/>
              </w:rPr>
              <w:t>266 330,94</w:t>
            </w:r>
          </w:p>
        </w:tc>
      </w:tr>
      <w:tr w:rsidR="00EB0CCC" w:rsidRPr="00DF76C7" w:rsidTr="005672A4">
        <w:trPr>
          <w:trHeight w:val="301"/>
        </w:trPr>
        <w:tc>
          <w:tcPr>
            <w:tcW w:w="1560" w:type="dxa"/>
            <w:tcBorders>
              <w:top w:val="nil"/>
              <w:left w:val="single" w:sz="8" w:space="0" w:color="auto"/>
              <w:bottom w:val="single" w:sz="4" w:space="0" w:color="auto"/>
              <w:right w:val="single" w:sz="4" w:space="0" w:color="auto"/>
            </w:tcBorders>
            <w:shd w:val="clear" w:color="auto" w:fill="auto"/>
            <w:vAlign w:val="bottom"/>
            <w:hideMark/>
          </w:tcPr>
          <w:p w:rsidR="00EB0CCC" w:rsidRPr="00DF76C7" w:rsidRDefault="00EB0CCC" w:rsidP="005672A4">
            <w:r w:rsidRPr="00DF76C7">
              <w:rPr>
                <w:szCs w:val="22"/>
              </w:rPr>
              <w:t>2</w:t>
            </w:r>
          </w:p>
        </w:tc>
        <w:tc>
          <w:tcPr>
            <w:tcW w:w="6480" w:type="dxa"/>
            <w:tcBorders>
              <w:top w:val="nil"/>
              <w:left w:val="nil"/>
              <w:bottom w:val="single" w:sz="4" w:space="0" w:color="auto"/>
              <w:right w:val="single" w:sz="4" w:space="0" w:color="auto"/>
            </w:tcBorders>
            <w:shd w:val="clear" w:color="auto" w:fill="auto"/>
            <w:vAlign w:val="bottom"/>
            <w:hideMark/>
          </w:tcPr>
          <w:p w:rsidR="00EB0CCC" w:rsidRPr="00DF76C7" w:rsidRDefault="00EB0CCC" w:rsidP="005672A4">
            <w:pPr>
              <w:jc w:val="both"/>
            </w:pPr>
            <w:r w:rsidRPr="00DF76C7">
              <w:rPr>
                <w:szCs w:val="22"/>
              </w:rPr>
              <w:t>Налог на землю</w:t>
            </w:r>
          </w:p>
        </w:tc>
        <w:tc>
          <w:tcPr>
            <w:tcW w:w="2140" w:type="dxa"/>
            <w:tcBorders>
              <w:top w:val="nil"/>
              <w:left w:val="nil"/>
              <w:bottom w:val="single" w:sz="4" w:space="0" w:color="auto"/>
              <w:right w:val="single" w:sz="4" w:space="0" w:color="auto"/>
            </w:tcBorders>
            <w:shd w:val="clear" w:color="auto" w:fill="auto"/>
            <w:vAlign w:val="bottom"/>
            <w:hideMark/>
          </w:tcPr>
          <w:p w:rsidR="00EB0CCC" w:rsidRPr="00DF76C7" w:rsidRDefault="00EB0CCC" w:rsidP="005672A4">
            <w:pPr>
              <w:jc w:val="right"/>
            </w:pPr>
            <w:r w:rsidRPr="00DF76C7">
              <w:rPr>
                <w:szCs w:val="22"/>
              </w:rPr>
              <w:t>12 720,17</w:t>
            </w:r>
          </w:p>
        </w:tc>
      </w:tr>
      <w:tr w:rsidR="00EB0CCC" w:rsidRPr="00DF76C7" w:rsidTr="005672A4">
        <w:trPr>
          <w:trHeight w:val="301"/>
        </w:trPr>
        <w:tc>
          <w:tcPr>
            <w:tcW w:w="1560" w:type="dxa"/>
            <w:tcBorders>
              <w:top w:val="nil"/>
              <w:left w:val="single" w:sz="8" w:space="0" w:color="auto"/>
              <w:bottom w:val="single" w:sz="4" w:space="0" w:color="auto"/>
              <w:right w:val="single" w:sz="4" w:space="0" w:color="auto"/>
            </w:tcBorders>
            <w:shd w:val="clear" w:color="auto" w:fill="auto"/>
            <w:vAlign w:val="bottom"/>
            <w:hideMark/>
          </w:tcPr>
          <w:p w:rsidR="00EB0CCC" w:rsidRPr="00DF76C7" w:rsidRDefault="00EB0CCC" w:rsidP="005672A4">
            <w:r w:rsidRPr="00DF76C7">
              <w:rPr>
                <w:szCs w:val="22"/>
              </w:rPr>
              <w:t>3</w:t>
            </w:r>
          </w:p>
        </w:tc>
        <w:tc>
          <w:tcPr>
            <w:tcW w:w="6480" w:type="dxa"/>
            <w:tcBorders>
              <w:top w:val="nil"/>
              <w:left w:val="nil"/>
              <w:bottom w:val="single" w:sz="4" w:space="0" w:color="auto"/>
              <w:right w:val="single" w:sz="4" w:space="0" w:color="auto"/>
            </w:tcBorders>
            <w:shd w:val="clear" w:color="auto" w:fill="auto"/>
            <w:vAlign w:val="bottom"/>
            <w:hideMark/>
          </w:tcPr>
          <w:p w:rsidR="00EB0CCC" w:rsidRPr="00DF76C7" w:rsidRDefault="00EB0CCC" w:rsidP="005672A4">
            <w:pPr>
              <w:jc w:val="both"/>
            </w:pPr>
            <w:r w:rsidRPr="00DF76C7">
              <w:rPr>
                <w:szCs w:val="22"/>
              </w:rPr>
              <w:t>Налог на имущество</w:t>
            </w:r>
          </w:p>
        </w:tc>
        <w:tc>
          <w:tcPr>
            <w:tcW w:w="2140" w:type="dxa"/>
            <w:tcBorders>
              <w:top w:val="nil"/>
              <w:left w:val="nil"/>
              <w:bottom w:val="single" w:sz="4" w:space="0" w:color="auto"/>
              <w:right w:val="single" w:sz="4" w:space="0" w:color="auto"/>
            </w:tcBorders>
            <w:shd w:val="clear" w:color="auto" w:fill="auto"/>
            <w:vAlign w:val="bottom"/>
            <w:hideMark/>
          </w:tcPr>
          <w:p w:rsidR="00EB0CCC" w:rsidRPr="00DF76C7" w:rsidRDefault="00EB0CCC" w:rsidP="005672A4">
            <w:pPr>
              <w:jc w:val="right"/>
            </w:pPr>
            <w:r w:rsidRPr="00DF76C7">
              <w:rPr>
                <w:szCs w:val="22"/>
              </w:rPr>
              <w:t>6 303,72</w:t>
            </w:r>
          </w:p>
        </w:tc>
      </w:tr>
      <w:tr w:rsidR="00EB0CCC" w:rsidRPr="00DF76C7" w:rsidTr="005672A4">
        <w:trPr>
          <w:trHeight w:val="301"/>
        </w:trPr>
        <w:tc>
          <w:tcPr>
            <w:tcW w:w="1560" w:type="dxa"/>
            <w:tcBorders>
              <w:top w:val="nil"/>
              <w:left w:val="single" w:sz="8" w:space="0" w:color="auto"/>
              <w:bottom w:val="single" w:sz="4" w:space="0" w:color="auto"/>
              <w:right w:val="single" w:sz="4" w:space="0" w:color="auto"/>
            </w:tcBorders>
            <w:shd w:val="clear" w:color="auto" w:fill="auto"/>
            <w:vAlign w:val="bottom"/>
            <w:hideMark/>
          </w:tcPr>
          <w:p w:rsidR="00EB0CCC" w:rsidRPr="00DF76C7" w:rsidRDefault="00EB0CCC" w:rsidP="005672A4">
            <w:r w:rsidRPr="00DF76C7">
              <w:rPr>
                <w:szCs w:val="22"/>
              </w:rPr>
              <w:t>4</w:t>
            </w:r>
          </w:p>
        </w:tc>
        <w:tc>
          <w:tcPr>
            <w:tcW w:w="6480" w:type="dxa"/>
            <w:tcBorders>
              <w:top w:val="nil"/>
              <w:left w:val="nil"/>
              <w:bottom w:val="single" w:sz="4" w:space="0" w:color="auto"/>
              <w:right w:val="single" w:sz="4" w:space="0" w:color="auto"/>
            </w:tcBorders>
            <w:shd w:val="clear" w:color="auto" w:fill="auto"/>
            <w:vAlign w:val="bottom"/>
            <w:hideMark/>
          </w:tcPr>
          <w:p w:rsidR="00EB0CCC" w:rsidRPr="00DF76C7" w:rsidRDefault="00EB0CCC" w:rsidP="005672A4">
            <w:pPr>
              <w:jc w:val="both"/>
            </w:pPr>
            <w:r w:rsidRPr="00DF76C7">
              <w:rPr>
                <w:szCs w:val="22"/>
              </w:rPr>
              <w:t>Затраты по потреблению тепловой энергии</w:t>
            </w:r>
          </w:p>
        </w:tc>
        <w:tc>
          <w:tcPr>
            <w:tcW w:w="2140" w:type="dxa"/>
            <w:tcBorders>
              <w:top w:val="nil"/>
              <w:left w:val="nil"/>
              <w:bottom w:val="single" w:sz="4" w:space="0" w:color="auto"/>
              <w:right w:val="single" w:sz="4" w:space="0" w:color="auto"/>
            </w:tcBorders>
            <w:shd w:val="clear" w:color="auto" w:fill="auto"/>
            <w:vAlign w:val="bottom"/>
            <w:hideMark/>
          </w:tcPr>
          <w:p w:rsidR="00EB0CCC" w:rsidRPr="00DF76C7" w:rsidRDefault="00EB0CCC" w:rsidP="005672A4">
            <w:pPr>
              <w:jc w:val="right"/>
            </w:pPr>
            <w:r w:rsidRPr="00DF76C7">
              <w:rPr>
                <w:szCs w:val="22"/>
              </w:rPr>
              <w:t>61 928,85</w:t>
            </w:r>
          </w:p>
        </w:tc>
      </w:tr>
      <w:tr w:rsidR="00EB0CCC" w:rsidRPr="00DF76C7" w:rsidTr="005672A4">
        <w:trPr>
          <w:trHeight w:val="301"/>
        </w:trPr>
        <w:tc>
          <w:tcPr>
            <w:tcW w:w="1560" w:type="dxa"/>
            <w:tcBorders>
              <w:top w:val="nil"/>
              <w:left w:val="single" w:sz="8" w:space="0" w:color="auto"/>
              <w:bottom w:val="single" w:sz="4" w:space="0" w:color="auto"/>
              <w:right w:val="single" w:sz="4" w:space="0" w:color="auto"/>
            </w:tcBorders>
            <w:shd w:val="clear" w:color="auto" w:fill="auto"/>
            <w:vAlign w:val="bottom"/>
            <w:hideMark/>
          </w:tcPr>
          <w:p w:rsidR="00EB0CCC" w:rsidRPr="00DF76C7" w:rsidRDefault="00EB0CCC" w:rsidP="005672A4">
            <w:r w:rsidRPr="00DF76C7">
              <w:rPr>
                <w:szCs w:val="22"/>
              </w:rPr>
              <w:t>5</w:t>
            </w:r>
          </w:p>
        </w:tc>
        <w:tc>
          <w:tcPr>
            <w:tcW w:w="6480" w:type="dxa"/>
            <w:tcBorders>
              <w:top w:val="nil"/>
              <w:left w:val="nil"/>
              <w:bottom w:val="single" w:sz="4" w:space="0" w:color="auto"/>
              <w:right w:val="single" w:sz="4" w:space="0" w:color="auto"/>
            </w:tcBorders>
            <w:shd w:val="clear" w:color="auto" w:fill="auto"/>
            <w:vAlign w:val="bottom"/>
            <w:hideMark/>
          </w:tcPr>
          <w:p w:rsidR="00EB0CCC" w:rsidRPr="00DF76C7" w:rsidRDefault="00EB0CCC" w:rsidP="005672A4">
            <w:pPr>
              <w:jc w:val="both"/>
            </w:pPr>
            <w:r w:rsidRPr="00DF76C7">
              <w:rPr>
                <w:szCs w:val="22"/>
              </w:rPr>
              <w:t>Затраты по потреблению электрической энергии</w:t>
            </w:r>
          </w:p>
        </w:tc>
        <w:tc>
          <w:tcPr>
            <w:tcW w:w="2140" w:type="dxa"/>
            <w:tcBorders>
              <w:top w:val="nil"/>
              <w:left w:val="nil"/>
              <w:bottom w:val="single" w:sz="4" w:space="0" w:color="auto"/>
              <w:right w:val="single" w:sz="4" w:space="0" w:color="auto"/>
            </w:tcBorders>
            <w:shd w:val="clear" w:color="auto" w:fill="auto"/>
            <w:vAlign w:val="bottom"/>
            <w:hideMark/>
          </w:tcPr>
          <w:p w:rsidR="00EB0CCC" w:rsidRPr="00DF76C7" w:rsidRDefault="00EB0CCC" w:rsidP="005672A4">
            <w:pPr>
              <w:jc w:val="right"/>
            </w:pPr>
            <w:r w:rsidRPr="00DF76C7">
              <w:rPr>
                <w:szCs w:val="22"/>
              </w:rPr>
              <w:t>99 623,99</w:t>
            </w:r>
          </w:p>
        </w:tc>
      </w:tr>
      <w:tr w:rsidR="00EB0CCC" w:rsidRPr="00DF76C7" w:rsidTr="005672A4">
        <w:trPr>
          <w:trHeight w:val="301"/>
        </w:trPr>
        <w:tc>
          <w:tcPr>
            <w:tcW w:w="1560" w:type="dxa"/>
            <w:tcBorders>
              <w:top w:val="nil"/>
              <w:left w:val="single" w:sz="8" w:space="0" w:color="auto"/>
              <w:bottom w:val="single" w:sz="4" w:space="0" w:color="auto"/>
              <w:right w:val="single" w:sz="4" w:space="0" w:color="auto"/>
            </w:tcBorders>
            <w:shd w:val="clear" w:color="auto" w:fill="auto"/>
            <w:vAlign w:val="bottom"/>
            <w:hideMark/>
          </w:tcPr>
          <w:p w:rsidR="00EB0CCC" w:rsidRPr="00DF76C7" w:rsidRDefault="00EB0CCC" w:rsidP="005672A4">
            <w:r w:rsidRPr="00DF76C7">
              <w:rPr>
                <w:szCs w:val="22"/>
              </w:rPr>
              <w:t>6</w:t>
            </w:r>
          </w:p>
        </w:tc>
        <w:tc>
          <w:tcPr>
            <w:tcW w:w="6480" w:type="dxa"/>
            <w:tcBorders>
              <w:top w:val="nil"/>
              <w:left w:val="nil"/>
              <w:bottom w:val="single" w:sz="4" w:space="0" w:color="auto"/>
              <w:right w:val="single" w:sz="4" w:space="0" w:color="auto"/>
            </w:tcBorders>
            <w:shd w:val="clear" w:color="auto" w:fill="auto"/>
            <w:vAlign w:val="bottom"/>
            <w:hideMark/>
          </w:tcPr>
          <w:p w:rsidR="00EB0CCC" w:rsidRPr="00DF76C7" w:rsidRDefault="00EB0CCC" w:rsidP="005672A4">
            <w:pPr>
              <w:jc w:val="both"/>
            </w:pPr>
            <w:r w:rsidRPr="00DF76C7">
              <w:rPr>
                <w:szCs w:val="22"/>
              </w:rPr>
              <w:t>Затраты на размещение и вывоз отходов</w:t>
            </w:r>
          </w:p>
        </w:tc>
        <w:tc>
          <w:tcPr>
            <w:tcW w:w="2140" w:type="dxa"/>
            <w:tcBorders>
              <w:top w:val="nil"/>
              <w:left w:val="nil"/>
              <w:bottom w:val="single" w:sz="4" w:space="0" w:color="auto"/>
              <w:right w:val="single" w:sz="4" w:space="0" w:color="auto"/>
            </w:tcBorders>
            <w:shd w:val="clear" w:color="auto" w:fill="auto"/>
            <w:vAlign w:val="bottom"/>
            <w:hideMark/>
          </w:tcPr>
          <w:p w:rsidR="00EB0CCC" w:rsidRPr="00DF76C7" w:rsidRDefault="00EB0CCC" w:rsidP="005672A4">
            <w:pPr>
              <w:jc w:val="right"/>
            </w:pPr>
            <w:r w:rsidRPr="00DF76C7">
              <w:rPr>
                <w:szCs w:val="22"/>
              </w:rPr>
              <w:t>1 817,93</w:t>
            </w:r>
          </w:p>
        </w:tc>
      </w:tr>
      <w:tr w:rsidR="00EB0CCC" w:rsidRPr="00DF76C7" w:rsidTr="005672A4">
        <w:trPr>
          <w:trHeight w:val="301"/>
        </w:trPr>
        <w:tc>
          <w:tcPr>
            <w:tcW w:w="1560" w:type="dxa"/>
            <w:tcBorders>
              <w:top w:val="nil"/>
              <w:left w:val="single" w:sz="8" w:space="0" w:color="auto"/>
              <w:bottom w:val="single" w:sz="4" w:space="0" w:color="auto"/>
              <w:right w:val="single" w:sz="4" w:space="0" w:color="auto"/>
            </w:tcBorders>
            <w:shd w:val="clear" w:color="auto" w:fill="auto"/>
            <w:vAlign w:val="bottom"/>
            <w:hideMark/>
          </w:tcPr>
          <w:p w:rsidR="00EB0CCC" w:rsidRPr="00DF76C7" w:rsidRDefault="00EB0CCC" w:rsidP="005672A4">
            <w:r w:rsidRPr="00DF76C7">
              <w:rPr>
                <w:szCs w:val="22"/>
              </w:rPr>
              <w:t>7</w:t>
            </w:r>
          </w:p>
        </w:tc>
        <w:tc>
          <w:tcPr>
            <w:tcW w:w="6480" w:type="dxa"/>
            <w:tcBorders>
              <w:top w:val="nil"/>
              <w:left w:val="nil"/>
              <w:bottom w:val="single" w:sz="4" w:space="0" w:color="auto"/>
              <w:right w:val="single" w:sz="4" w:space="0" w:color="auto"/>
            </w:tcBorders>
            <w:shd w:val="clear" w:color="auto" w:fill="auto"/>
            <w:vAlign w:val="bottom"/>
            <w:hideMark/>
          </w:tcPr>
          <w:p w:rsidR="00EB0CCC" w:rsidRPr="00DF76C7" w:rsidRDefault="00EB0CCC" w:rsidP="005672A4">
            <w:pPr>
              <w:jc w:val="both"/>
            </w:pPr>
            <w:r w:rsidRPr="00DF76C7">
              <w:rPr>
                <w:szCs w:val="22"/>
              </w:rPr>
              <w:t>Затраты на потребление хоз.пит. воды и очистку стоков</w:t>
            </w:r>
          </w:p>
        </w:tc>
        <w:tc>
          <w:tcPr>
            <w:tcW w:w="2140" w:type="dxa"/>
            <w:tcBorders>
              <w:top w:val="nil"/>
              <w:left w:val="nil"/>
              <w:bottom w:val="single" w:sz="4" w:space="0" w:color="auto"/>
              <w:right w:val="single" w:sz="4" w:space="0" w:color="auto"/>
            </w:tcBorders>
            <w:shd w:val="clear" w:color="auto" w:fill="auto"/>
            <w:vAlign w:val="bottom"/>
            <w:hideMark/>
          </w:tcPr>
          <w:p w:rsidR="00EB0CCC" w:rsidRPr="00DF76C7" w:rsidRDefault="00EB0CCC" w:rsidP="005672A4">
            <w:pPr>
              <w:jc w:val="right"/>
            </w:pPr>
            <w:r w:rsidRPr="00DF76C7">
              <w:rPr>
                <w:szCs w:val="22"/>
              </w:rPr>
              <w:t>4 401,52</w:t>
            </w:r>
          </w:p>
        </w:tc>
      </w:tr>
      <w:tr w:rsidR="00EB0CCC" w:rsidRPr="00DF76C7" w:rsidTr="005672A4">
        <w:trPr>
          <w:trHeight w:val="301"/>
        </w:trPr>
        <w:tc>
          <w:tcPr>
            <w:tcW w:w="1560" w:type="dxa"/>
            <w:tcBorders>
              <w:top w:val="nil"/>
              <w:left w:val="single" w:sz="8" w:space="0" w:color="auto"/>
              <w:bottom w:val="single" w:sz="4" w:space="0" w:color="auto"/>
              <w:right w:val="single" w:sz="4" w:space="0" w:color="auto"/>
            </w:tcBorders>
            <w:shd w:val="clear" w:color="auto" w:fill="auto"/>
            <w:vAlign w:val="bottom"/>
            <w:hideMark/>
          </w:tcPr>
          <w:p w:rsidR="00EB0CCC" w:rsidRPr="00DF76C7" w:rsidRDefault="00EB0CCC" w:rsidP="005672A4">
            <w:r w:rsidRPr="00DF76C7">
              <w:rPr>
                <w:szCs w:val="22"/>
              </w:rPr>
              <w:t>8</w:t>
            </w:r>
          </w:p>
        </w:tc>
        <w:tc>
          <w:tcPr>
            <w:tcW w:w="6480" w:type="dxa"/>
            <w:tcBorders>
              <w:top w:val="nil"/>
              <w:left w:val="nil"/>
              <w:bottom w:val="single" w:sz="4" w:space="0" w:color="auto"/>
              <w:right w:val="single" w:sz="4" w:space="0" w:color="auto"/>
            </w:tcBorders>
            <w:shd w:val="clear" w:color="auto" w:fill="auto"/>
            <w:vAlign w:val="bottom"/>
            <w:hideMark/>
          </w:tcPr>
          <w:p w:rsidR="00EB0CCC" w:rsidRPr="00DF76C7" w:rsidRDefault="00EB0CCC" w:rsidP="005672A4">
            <w:pPr>
              <w:jc w:val="both"/>
            </w:pPr>
            <w:r w:rsidRPr="00DF76C7">
              <w:rPr>
                <w:szCs w:val="22"/>
              </w:rPr>
              <w:t>Уборка помещений, 32,12 руб за 1 кв.м.</w:t>
            </w:r>
          </w:p>
        </w:tc>
        <w:tc>
          <w:tcPr>
            <w:tcW w:w="2140" w:type="dxa"/>
            <w:tcBorders>
              <w:top w:val="nil"/>
              <w:left w:val="nil"/>
              <w:bottom w:val="single" w:sz="4" w:space="0" w:color="auto"/>
              <w:right w:val="single" w:sz="4" w:space="0" w:color="auto"/>
            </w:tcBorders>
            <w:shd w:val="clear" w:color="auto" w:fill="auto"/>
            <w:noWrap/>
            <w:vAlign w:val="bottom"/>
            <w:hideMark/>
          </w:tcPr>
          <w:p w:rsidR="00EB0CCC" w:rsidRPr="00DF76C7" w:rsidRDefault="00EB0CCC" w:rsidP="005672A4">
            <w:pPr>
              <w:jc w:val="right"/>
              <w:rPr>
                <w:rFonts w:ascii="Arial CYR" w:hAnsi="Arial CYR" w:cs="Arial CYR"/>
              </w:rPr>
            </w:pPr>
            <w:r w:rsidRPr="00DF76C7">
              <w:rPr>
                <w:rFonts w:ascii="Arial CYR" w:hAnsi="Arial CYR" w:cs="Arial CYR"/>
              </w:rPr>
              <w:t>0,00</w:t>
            </w:r>
          </w:p>
        </w:tc>
      </w:tr>
      <w:tr w:rsidR="00EB0CCC" w:rsidRPr="00DF76C7" w:rsidTr="005672A4">
        <w:trPr>
          <w:trHeight w:val="301"/>
        </w:trPr>
        <w:tc>
          <w:tcPr>
            <w:tcW w:w="1560" w:type="dxa"/>
            <w:tcBorders>
              <w:top w:val="nil"/>
              <w:left w:val="single" w:sz="8" w:space="0" w:color="auto"/>
              <w:bottom w:val="single" w:sz="4" w:space="0" w:color="auto"/>
              <w:right w:val="single" w:sz="4" w:space="0" w:color="auto"/>
            </w:tcBorders>
            <w:shd w:val="clear" w:color="auto" w:fill="auto"/>
            <w:vAlign w:val="bottom"/>
            <w:hideMark/>
          </w:tcPr>
          <w:p w:rsidR="00EB0CCC" w:rsidRPr="00DF76C7" w:rsidRDefault="00EB0CCC" w:rsidP="005672A4">
            <w:r w:rsidRPr="00DF76C7">
              <w:rPr>
                <w:szCs w:val="22"/>
              </w:rPr>
              <w:t>9</w:t>
            </w:r>
          </w:p>
        </w:tc>
        <w:tc>
          <w:tcPr>
            <w:tcW w:w="6480" w:type="dxa"/>
            <w:tcBorders>
              <w:top w:val="nil"/>
              <w:left w:val="nil"/>
              <w:bottom w:val="single" w:sz="4" w:space="0" w:color="auto"/>
              <w:right w:val="single" w:sz="4" w:space="0" w:color="auto"/>
            </w:tcBorders>
            <w:shd w:val="clear" w:color="auto" w:fill="auto"/>
            <w:vAlign w:val="bottom"/>
            <w:hideMark/>
          </w:tcPr>
          <w:p w:rsidR="00EB0CCC" w:rsidRPr="00DF76C7" w:rsidRDefault="00EB0CCC" w:rsidP="005672A4">
            <w:pPr>
              <w:jc w:val="both"/>
            </w:pPr>
            <w:r w:rsidRPr="00DF76C7">
              <w:rPr>
                <w:szCs w:val="22"/>
              </w:rPr>
              <w:t>Арендный процент, 5%</w:t>
            </w:r>
          </w:p>
        </w:tc>
        <w:tc>
          <w:tcPr>
            <w:tcW w:w="2140" w:type="dxa"/>
            <w:tcBorders>
              <w:top w:val="nil"/>
              <w:left w:val="nil"/>
              <w:bottom w:val="single" w:sz="4" w:space="0" w:color="auto"/>
              <w:right w:val="single" w:sz="4" w:space="0" w:color="auto"/>
            </w:tcBorders>
            <w:shd w:val="clear" w:color="auto" w:fill="auto"/>
            <w:vAlign w:val="bottom"/>
            <w:hideMark/>
          </w:tcPr>
          <w:p w:rsidR="00EB0CCC" w:rsidRPr="00DF76C7" w:rsidRDefault="00EB0CCC" w:rsidP="005672A4">
            <w:pPr>
              <w:jc w:val="right"/>
              <w:rPr>
                <w:sz w:val="24"/>
              </w:rPr>
            </w:pPr>
            <w:r w:rsidRPr="00DF76C7">
              <w:rPr>
                <w:sz w:val="24"/>
              </w:rPr>
              <w:t>22 656,36</w:t>
            </w:r>
          </w:p>
        </w:tc>
      </w:tr>
      <w:tr w:rsidR="00EB0CCC" w:rsidRPr="00DF76C7" w:rsidTr="005672A4">
        <w:trPr>
          <w:trHeight w:val="364"/>
        </w:trPr>
        <w:tc>
          <w:tcPr>
            <w:tcW w:w="1560" w:type="dxa"/>
            <w:tcBorders>
              <w:top w:val="nil"/>
              <w:left w:val="single" w:sz="8" w:space="0" w:color="auto"/>
              <w:bottom w:val="single" w:sz="4" w:space="0" w:color="auto"/>
              <w:right w:val="single" w:sz="4" w:space="0" w:color="auto"/>
            </w:tcBorders>
            <w:shd w:val="clear" w:color="auto" w:fill="auto"/>
            <w:vAlign w:val="bottom"/>
            <w:hideMark/>
          </w:tcPr>
          <w:p w:rsidR="00EB0CCC" w:rsidRPr="00DF76C7" w:rsidRDefault="00EB0CCC" w:rsidP="005672A4">
            <w:r w:rsidRPr="00DF76C7">
              <w:rPr>
                <w:szCs w:val="22"/>
              </w:rPr>
              <w:t>10</w:t>
            </w:r>
          </w:p>
        </w:tc>
        <w:tc>
          <w:tcPr>
            <w:tcW w:w="6480" w:type="dxa"/>
            <w:tcBorders>
              <w:top w:val="nil"/>
              <w:left w:val="nil"/>
              <w:bottom w:val="single" w:sz="4" w:space="0" w:color="auto"/>
              <w:right w:val="single" w:sz="4" w:space="0" w:color="auto"/>
            </w:tcBorders>
            <w:shd w:val="clear" w:color="auto" w:fill="auto"/>
            <w:vAlign w:val="bottom"/>
            <w:hideMark/>
          </w:tcPr>
          <w:p w:rsidR="00EB0CCC" w:rsidRPr="00DF76C7" w:rsidRDefault="00EB0CCC" w:rsidP="005672A4">
            <w:pPr>
              <w:jc w:val="both"/>
            </w:pPr>
            <w:r w:rsidRPr="00DF76C7">
              <w:rPr>
                <w:szCs w:val="22"/>
              </w:rPr>
              <w:t>Арендная плата в год</w:t>
            </w:r>
          </w:p>
        </w:tc>
        <w:tc>
          <w:tcPr>
            <w:tcW w:w="2140" w:type="dxa"/>
            <w:tcBorders>
              <w:top w:val="nil"/>
              <w:left w:val="nil"/>
              <w:bottom w:val="single" w:sz="4" w:space="0" w:color="auto"/>
              <w:right w:val="single" w:sz="4" w:space="0" w:color="auto"/>
            </w:tcBorders>
            <w:shd w:val="clear" w:color="auto" w:fill="auto"/>
            <w:vAlign w:val="bottom"/>
            <w:hideMark/>
          </w:tcPr>
          <w:p w:rsidR="00EB0CCC" w:rsidRPr="00DF76C7" w:rsidRDefault="00EB0CCC" w:rsidP="005672A4">
            <w:pPr>
              <w:jc w:val="right"/>
              <w:rPr>
                <w:sz w:val="24"/>
              </w:rPr>
            </w:pPr>
            <w:r w:rsidRPr="00DF76C7">
              <w:rPr>
                <w:sz w:val="24"/>
              </w:rPr>
              <w:t>475 783,48</w:t>
            </w:r>
          </w:p>
        </w:tc>
      </w:tr>
      <w:tr w:rsidR="00EB0CCC" w:rsidRPr="00DF76C7" w:rsidTr="005672A4">
        <w:trPr>
          <w:trHeight w:val="301"/>
        </w:trPr>
        <w:tc>
          <w:tcPr>
            <w:tcW w:w="1560" w:type="dxa"/>
            <w:tcBorders>
              <w:top w:val="nil"/>
              <w:left w:val="single" w:sz="8" w:space="0" w:color="auto"/>
              <w:bottom w:val="single" w:sz="4" w:space="0" w:color="auto"/>
              <w:right w:val="single" w:sz="4" w:space="0" w:color="auto"/>
            </w:tcBorders>
            <w:shd w:val="clear" w:color="auto" w:fill="auto"/>
            <w:vAlign w:val="bottom"/>
            <w:hideMark/>
          </w:tcPr>
          <w:p w:rsidR="00EB0CCC" w:rsidRPr="00DF76C7" w:rsidRDefault="00EB0CCC" w:rsidP="005672A4">
            <w:r w:rsidRPr="00DF76C7">
              <w:rPr>
                <w:szCs w:val="22"/>
              </w:rPr>
              <w:t>11</w:t>
            </w:r>
          </w:p>
        </w:tc>
        <w:tc>
          <w:tcPr>
            <w:tcW w:w="6480" w:type="dxa"/>
            <w:tcBorders>
              <w:top w:val="nil"/>
              <w:left w:val="nil"/>
              <w:bottom w:val="single" w:sz="4" w:space="0" w:color="auto"/>
              <w:right w:val="single" w:sz="4" w:space="0" w:color="auto"/>
            </w:tcBorders>
            <w:shd w:val="clear" w:color="000000" w:fill="C0C0C0"/>
            <w:vAlign w:val="bottom"/>
            <w:hideMark/>
          </w:tcPr>
          <w:p w:rsidR="00EB0CCC" w:rsidRPr="00DF76C7" w:rsidRDefault="00EB0CCC" w:rsidP="005672A4">
            <w:pPr>
              <w:jc w:val="both"/>
              <w:rPr>
                <w:b/>
                <w:bCs/>
              </w:rPr>
            </w:pPr>
            <w:r w:rsidRPr="00DF76C7">
              <w:rPr>
                <w:b/>
                <w:bCs/>
                <w:szCs w:val="22"/>
              </w:rPr>
              <w:t>Арендная плата в месяц без НДС</w:t>
            </w:r>
          </w:p>
        </w:tc>
        <w:tc>
          <w:tcPr>
            <w:tcW w:w="2140" w:type="dxa"/>
            <w:tcBorders>
              <w:top w:val="nil"/>
              <w:left w:val="nil"/>
              <w:bottom w:val="single" w:sz="4" w:space="0" w:color="auto"/>
              <w:right w:val="single" w:sz="4" w:space="0" w:color="auto"/>
            </w:tcBorders>
            <w:shd w:val="clear" w:color="000000" w:fill="C0C0C0"/>
            <w:vAlign w:val="bottom"/>
            <w:hideMark/>
          </w:tcPr>
          <w:p w:rsidR="00EB0CCC" w:rsidRPr="00DF76C7" w:rsidRDefault="00EB0CCC" w:rsidP="005672A4">
            <w:pPr>
              <w:jc w:val="right"/>
              <w:rPr>
                <w:b/>
                <w:bCs/>
                <w:sz w:val="24"/>
              </w:rPr>
            </w:pPr>
            <w:r w:rsidRPr="00DF76C7">
              <w:rPr>
                <w:b/>
                <w:bCs/>
                <w:sz w:val="24"/>
              </w:rPr>
              <w:t>39 648,62</w:t>
            </w:r>
          </w:p>
        </w:tc>
      </w:tr>
      <w:tr w:rsidR="00EB0CCC" w:rsidRPr="00DF76C7" w:rsidTr="005672A4">
        <w:trPr>
          <w:trHeight w:val="301"/>
        </w:trPr>
        <w:tc>
          <w:tcPr>
            <w:tcW w:w="1560" w:type="dxa"/>
            <w:tcBorders>
              <w:top w:val="nil"/>
              <w:left w:val="single" w:sz="8" w:space="0" w:color="auto"/>
              <w:bottom w:val="single" w:sz="4" w:space="0" w:color="auto"/>
              <w:right w:val="single" w:sz="4" w:space="0" w:color="auto"/>
            </w:tcBorders>
            <w:shd w:val="clear" w:color="auto" w:fill="auto"/>
            <w:vAlign w:val="bottom"/>
            <w:hideMark/>
          </w:tcPr>
          <w:p w:rsidR="00EB0CCC" w:rsidRPr="00DF76C7" w:rsidRDefault="00EB0CCC" w:rsidP="005672A4">
            <w:r w:rsidRPr="00DF76C7">
              <w:rPr>
                <w:szCs w:val="22"/>
              </w:rPr>
              <w:t>12</w:t>
            </w:r>
          </w:p>
        </w:tc>
        <w:tc>
          <w:tcPr>
            <w:tcW w:w="6480" w:type="dxa"/>
            <w:tcBorders>
              <w:top w:val="nil"/>
              <w:left w:val="nil"/>
              <w:bottom w:val="single" w:sz="4" w:space="0" w:color="auto"/>
              <w:right w:val="single" w:sz="4" w:space="0" w:color="auto"/>
            </w:tcBorders>
            <w:shd w:val="clear" w:color="000000" w:fill="C0C0C0"/>
            <w:vAlign w:val="bottom"/>
            <w:hideMark/>
          </w:tcPr>
          <w:p w:rsidR="00EB0CCC" w:rsidRPr="00DF76C7" w:rsidRDefault="00EB0CCC" w:rsidP="005672A4">
            <w:pPr>
              <w:jc w:val="both"/>
              <w:rPr>
                <w:b/>
                <w:bCs/>
              </w:rPr>
            </w:pPr>
            <w:r w:rsidRPr="00DF76C7">
              <w:rPr>
                <w:b/>
                <w:bCs/>
                <w:szCs w:val="22"/>
              </w:rPr>
              <w:t>НДС 18%</w:t>
            </w:r>
          </w:p>
        </w:tc>
        <w:tc>
          <w:tcPr>
            <w:tcW w:w="2140" w:type="dxa"/>
            <w:tcBorders>
              <w:top w:val="nil"/>
              <w:left w:val="nil"/>
              <w:bottom w:val="single" w:sz="4" w:space="0" w:color="auto"/>
              <w:right w:val="single" w:sz="4" w:space="0" w:color="auto"/>
            </w:tcBorders>
            <w:shd w:val="clear" w:color="000000" w:fill="C0C0C0"/>
            <w:vAlign w:val="bottom"/>
            <w:hideMark/>
          </w:tcPr>
          <w:p w:rsidR="00EB0CCC" w:rsidRPr="00DF76C7" w:rsidRDefault="00EB0CCC" w:rsidP="005672A4">
            <w:pPr>
              <w:jc w:val="right"/>
              <w:rPr>
                <w:b/>
                <w:bCs/>
                <w:sz w:val="24"/>
              </w:rPr>
            </w:pPr>
            <w:r w:rsidRPr="00DF76C7">
              <w:rPr>
                <w:b/>
                <w:bCs/>
                <w:sz w:val="24"/>
              </w:rPr>
              <w:t>7 136,75</w:t>
            </w:r>
          </w:p>
        </w:tc>
      </w:tr>
      <w:tr w:rsidR="00EB0CCC" w:rsidRPr="00DF76C7" w:rsidTr="005672A4">
        <w:trPr>
          <w:trHeight w:val="313"/>
        </w:trPr>
        <w:tc>
          <w:tcPr>
            <w:tcW w:w="1560" w:type="dxa"/>
            <w:tcBorders>
              <w:top w:val="nil"/>
              <w:left w:val="single" w:sz="8" w:space="0" w:color="auto"/>
              <w:bottom w:val="single" w:sz="8" w:space="0" w:color="auto"/>
              <w:right w:val="single" w:sz="4" w:space="0" w:color="auto"/>
            </w:tcBorders>
            <w:shd w:val="clear" w:color="auto" w:fill="auto"/>
            <w:vAlign w:val="bottom"/>
            <w:hideMark/>
          </w:tcPr>
          <w:p w:rsidR="00EB0CCC" w:rsidRPr="00DF76C7" w:rsidRDefault="00EB0CCC" w:rsidP="005672A4">
            <w:r w:rsidRPr="00DF76C7">
              <w:rPr>
                <w:szCs w:val="22"/>
              </w:rPr>
              <w:t>13</w:t>
            </w:r>
          </w:p>
        </w:tc>
        <w:tc>
          <w:tcPr>
            <w:tcW w:w="6480" w:type="dxa"/>
            <w:tcBorders>
              <w:top w:val="nil"/>
              <w:left w:val="nil"/>
              <w:bottom w:val="single" w:sz="8" w:space="0" w:color="auto"/>
              <w:right w:val="single" w:sz="4" w:space="0" w:color="auto"/>
            </w:tcBorders>
            <w:shd w:val="clear" w:color="000000" w:fill="C0C0C0"/>
            <w:vAlign w:val="bottom"/>
            <w:hideMark/>
          </w:tcPr>
          <w:p w:rsidR="00EB0CCC" w:rsidRPr="00DF76C7" w:rsidRDefault="00EB0CCC" w:rsidP="005672A4">
            <w:pPr>
              <w:jc w:val="both"/>
              <w:rPr>
                <w:b/>
                <w:bCs/>
              </w:rPr>
            </w:pPr>
            <w:r w:rsidRPr="00DF76C7">
              <w:rPr>
                <w:b/>
                <w:bCs/>
                <w:szCs w:val="22"/>
              </w:rPr>
              <w:t xml:space="preserve">Арендная плата в месяц, в т.ч. с НДС 18 % </w:t>
            </w:r>
          </w:p>
        </w:tc>
        <w:tc>
          <w:tcPr>
            <w:tcW w:w="2140" w:type="dxa"/>
            <w:tcBorders>
              <w:top w:val="nil"/>
              <w:left w:val="nil"/>
              <w:bottom w:val="single" w:sz="8" w:space="0" w:color="auto"/>
              <w:right w:val="single" w:sz="4" w:space="0" w:color="auto"/>
            </w:tcBorders>
            <w:shd w:val="clear" w:color="000000" w:fill="C0C0C0"/>
            <w:vAlign w:val="bottom"/>
            <w:hideMark/>
          </w:tcPr>
          <w:p w:rsidR="00EB0CCC" w:rsidRPr="00DF76C7" w:rsidRDefault="00EB0CCC" w:rsidP="005672A4">
            <w:pPr>
              <w:jc w:val="right"/>
              <w:rPr>
                <w:b/>
                <w:bCs/>
                <w:sz w:val="24"/>
              </w:rPr>
            </w:pPr>
            <w:r w:rsidRPr="00DF76C7">
              <w:rPr>
                <w:b/>
                <w:bCs/>
                <w:sz w:val="24"/>
              </w:rPr>
              <w:t>46 785,38</w:t>
            </w:r>
          </w:p>
        </w:tc>
      </w:tr>
    </w:tbl>
    <w:p w:rsidR="00EB0CCC" w:rsidRDefault="00EB0CCC" w:rsidP="00EB0CCC">
      <w:pPr>
        <w:spacing w:line="252" w:lineRule="auto"/>
        <w:jc w:val="center"/>
        <w:rPr>
          <w:b/>
        </w:rPr>
      </w:pPr>
    </w:p>
    <w:p w:rsidR="00EB0CCC" w:rsidRDefault="00EB0CCC" w:rsidP="00EB0CCC">
      <w:pPr>
        <w:spacing w:line="252" w:lineRule="auto"/>
        <w:jc w:val="center"/>
        <w:rPr>
          <w:b/>
        </w:rPr>
      </w:pPr>
    </w:p>
    <w:p w:rsidR="00EB0CCC" w:rsidRDefault="00EB0CCC" w:rsidP="00EB0CCC">
      <w:pPr>
        <w:spacing w:line="252" w:lineRule="auto"/>
        <w:jc w:val="center"/>
        <w:rPr>
          <w:b/>
        </w:rPr>
      </w:pPr>
    </w:p>
    <w:p w:rsidR="00EB0CCC" w:rsidRDefault="00EB0CCC" w:rsidP="00EB0CCC">
      <w:pPr>
        <w:spacing w:line="252" w:lineRule="auto"/>
        <w:jc w:val="center"/>
        <w:rPr>
          <w:b/>
        </w:rPr>
      </w:pPr>
    </w:p>
    <w:p w:rsidR="00EB0CCC" w:rsidRDefault="00EB0CCC" w:rsidP="00EB0CCC">
      <w:pPr>
        <w:spacing w:line="252" w:lineRule="auto"/>
        <w:jc w:val="center"/>
        <w:rPr>
          <w:b/>
        </w:rPr>
      </w:pPr>
    </w:p>
    <w:p w:rsidR="00EB0CCC" w:rsidRPr="00E96D54" w:rsidRDefault="00EB0CCC" w:rsidP="00EB0CCC">
      <w:pPr>
        <w:spacing w:line="252" w:lineRule="auto"/>
        <w:jc w:val="center"/>
        <w:rPr>
          <w:b/>
        </w:rPr>
      </w:pPr>
    </w:p>
    <w:p w:rsidR="00EB0CCC" w:rsidRPr="006E17B2" w:rsidRDefault="00EB0CCC" w:rsidP="00EB0CCC">
      <w:pPr>
        <w:spacing w:line="252" w:lineRule="auto"/>
        <w:jc w:val="center"/>
        <w:rPr>
          <w:b/>
        </w:rPr>
      </w:pPr>
    </w:p>
    <w:p w:rsidR="00EB0CCC" w:rsidRDefault="00EB0CCC" w:rsidP="00EB0CCC">
      <w:pPr>
        <w:spacing w:line="252" w:lineRule="auto"/>
        <w:jc w:val="both"/>
        <w:rPr>
          <w:rFonts w:ascii="Bookman Old Style" w:hAnsi="Bookman Old Style"/>
          <w:shadow/>
        </w:rPr>
      </w:pPr>
    </w:p>
    <w:p w:rsidR="00EB0CCC" w:rsidRPr="006E17B2" w:rsidRDefault="00EB0CCC" w:rsidP="00EB0CCC">
      <w:pPr>
        <w:spacing w:line="252" w:lineRule="auto"/>
        <w:jc w:val="both"/>
        <w:rPr>
          <w:rFonts w:ascii="Bookman Old Style" w:hAnsi="Bookman Old Style"/>
          <w:shadow/>
        </w:rPr>
      </w:pPr>
    </w:p>
    <w:p w:rsidR="00EB0CCC" w:rsidRPr="006E17B2" w:rsidRDefault="00EB0CCC" w:rsidP="00EB0CCC">
      <w:pPr>
        <w:spacing w:line="252" w:lineRule="auto"/>
        <w:jc w:val="both"/>
        <w:rPr>
          <w:rFonts w:ascii="Bookman Old Style" w:hAnsi="Bookman Old Style"/>
          <w:shadow/>
        </w:rPr>
      </w:pPr>
    </w:p>
    <w:p w:rsidR="00EB0CCC" w:rsidRPr="006E17B2" w:rsidRDefault="00EB0CCC" w:rsidP="00EB0CCC">
      <w:pPr>
        <w:spacing w:line="252" w:lineRule="auto"/>
        <w:jc w:val="both"/>
      </w:pPr>
      <w:r w:rsidRPr="006E17B2">
        <w:t xml:space="preserve">Экономист отдела корпоративных отношений </w:t>
      </w:r>
    </w:p>
    <w:p w:rsidR="00EB0CCC" w:rsidRPr="006E17B2" w:rsidRDefault="00EB0CCC" w:rsidP="00EB0CCC">
      <w:pPr>
        <w:spacing w:line="252" w:lineRule="auto"/>
        <w:jc w:val="both"/>
      </w:pPr>
      <w:r>
        <w:t>и</w:t>
      </w:r>
      <w:r w:rsidRPr="006E17B2">
        <w:t xml:space="preserve"> управления имуществом                                              </w:t>
      </w:r>
      <w:r>
        <w:t>_______________________Л.К. Чистякова</w:t>
      </w:r>
    </w:p>
    <w:p w:rsidR="00EB0CCC" w:rsidRDefault="00EB0CCC" w:rsidP="00EB0CCC">
      <w:pPr>
        <w:pStyle w:val="34"/>
        <w:spacing w:line="252" w:lineRule="auto"/>
        <w:rPr>
          <w:sz w:val="20"/>
        </w:rPr>
      </w:pPr>
    </w:p>
    <w:p w:rsidR="00EB0CCC" w:rsidRDefault="00EB0CCC" w:rsidP="00EB0CCC">
      <w:pPr>
        <w:pStyle w:val="34"/>
        <w:spacing w:line="252" w:lineRule="auto"/>
        <w:rPr>
          <w:sz w:val="20"/>
        </w:rPr>
      </w:pPr>
    </w:p>
    <w:p w:rsidR="00EB0CCC" w:rsidRPr="004004F4" w:rsidRDefault="00EB0CCC" w:rsidP="00EB0CCC">
      <w:pPr>
        <w:pStyle w:val="34"/>
        <w:spacing w:line="252" w:lineRule="auto"/>
        <w:rPr>
          <w:sz w:val="20"/>
        </w:rPr>
      </w:pPr>
      <w:r w:rsidRPr="004004F4">
        <w:rPr>
          <w:sz w:val="20"/>
        </w:rPr>
        <w:t>тел.</w:t>
      </w:r>
      <w:r w:rsidRPr="00F521EF">
        <w:rPr>
          <w:sz w:val="20"/>
        </w:rPr>
        <w:t>: 20-6</w:t>
      </w:r>
      <w:r>
        <w:rPr>
          <w:sz w:val="20"/>
        </w:rPr>
        <w:t>8</w:t>
      </w:r>
      <w:r w:rsidRPr="004004F4">
        <w:rPr>
          <w:sz w:val="20"/>
        </w:rPr>
        <w:t xml:space="preserve"> </w:t>
      </w:r>
    </w:p>
    <w:p w:rsidR="00EB0CCC" w:rsidRPr="00E96D54" w:rsidRDefault="00EB0CCC" w:rsidP="00EB0CCC">
      <w:pPr>
        <w:spacing w:line="252" w:lineRule="auto"/>
        <w:jc w:val="both"/>
        <w:rPr>
          <w:b/>
        </w:rPr>
      </w:pPr>
    </w:p>
    <w:p w:rsidR="00EB0CCC" w:rsidRDefault="00EB0CCC" w:rsidP="00EB0CCC">
      <w:pPr>
        <w:spacing w:line="264" w:lineRule="auto"/>
        <w:rPr>
          <w:szCs w:val="22"/>
        </w:rPr>
      </w:pPr>
    </w:p>
    <w:p w:rsidR="00EB0CCC" w:rsidRDefault="00EB0CCC" w:rsidP="00EB0CCC">
      <w:pPr>
        <w:spacing w:line="264" w:lineRule="auto"/>
        <w:rPr>
          <w:szCs w:val="22"/>
        </w:rPr>
      </w:pPr>
    </w:p>
    <w:p w:rsidR="005672A4" w:rsidRDefault="005672A4" w:rsidP="00EB0CCC">
      <w:pPr>
        <w:pStyle w:val="a4"/>
      </w:pPr>
    </w:p>
    <w:p w:rsidR="00D853B7" w:rsidRDefault="00D853B7" w:rsidP="00EB0CCC">
      <w:pPr>
        <w:pStyle w:val="a4"/>
      </w:pPr>
    </w:p>
    <w:p w:rsidR="00D853B7" w:rsidRDefault="00D853B7" w:rsidP="00EB0CCC">
      <w:pPr>
        <w:pStyle w:val="a4"/>
      </w:pPr>
    </w:p>
    <w:p w:rsidR="00EB0CCC" w:rsidRPr="00AA0862" w:rsidRDefault="00EB0CCC" w:rsidP="00EB0CCC">
      <w:pPr>
        <w:pStyle w:val="a4"/>
      </w:pPr>
      <w:r w:rsidRPr="00AA0862">
        <w:t>Акт</w:t>
      </w:r>
    </w:p>
    <w:p w:rsidR="00EB0CCC" w:rsidRPr="00AA0862" w:rsidRDefault="00EB0CCC" w:rsidP="00EB0CCC">
      <w:pPr>
        <w:jc w:val="center"/>
      </w:pPr>
      <w:r w:rsidRPr="00AA0862">
        <w:rPr>
          <w:b/>
          <w:bCs/>
        </w:rPr>
        <w:t xml:space="preserve"> приёма-передачи имущества в аренду</w:t>
      </w:r>
    </w:p>
    <w:p w:rsidR="00EB0CCC" w:rsidRPr="00AA0862" w:rsidRDefault="00EB0CCC" w:rsidP="00EB0CCC">
      <w:pPr>
        <w:jc w:val="center"/>
      </w:pPr>
    </w:p>
    <w:p w:rsidR="00EB0CCC" w:rsidRPr="00AA0862" w:rsidRDefault="00EB0CCC" w:rsidP="00EB0CCC">
      <w:pPr>
        <w:jc w:val="center"/>
      </w:pPr>
      <w:r w:rsidRPr="00AA0862">
        <w:t xml:space="preserve">г. Ярославль                                                                                                      </w:t>
      </w:r>
      <w:r>
        <w:rPr>
          <w:u w:val="single"/>
        </w:rPr>
        <w:t>«__</w:t>
      </w:r>
      <w:r w:rsidRPr="00AA0862">
        <w:rPr>
          <w:u w:val="single"/>
        </w:rPr>
        <w:t xml:space="preserve">» </w:t>
      </w:r>
      <w:r>
        <w:rPr>
          <w:u w:val="single"/>
        </w:rPr>
        <w:t>_____________</w:t>
      </w:r>
      <w:r w:rsidRPr="00AA0862">
        <w:rPr>
          <w:u w:val="single"/>
        </w:rPr>
        <w:t>г.</w:t>
      </w:r>
    </w:p>
    <w:p w:rsidR="00EB0CCC" w:rsidRPr="00AA0862" w:rsidRDefault="00EB0CCC" w:rsidP="00EB0CCC"/>
    <w:p w:rsidR="00EB0CCC" w:rsidRPr="00762595" w:rsidRDefault="00EB0CCC" w:rsidP="00EB0CCC">
      <w:pPr>
        <w:pStyle w:val="ad"/>
        <w:ind w:firstLine="708"/>
        <w:jc w:val="both"/>
      </w:pPr>
      <w:r w:rsidRPr="00AA0862">
        <w:t xml:space="preserve">В соответствии с условиями Договора аренды имущества  № </w:t>
      </w:r>
      <w:r>
        <w:t>_________________ от ______,</w:t>
      </w:r>
      <w:r w:rsidRPr="00AA0862">
        <w:t xml:space="preserve"> заключенного между ОАО «Славнефть-ЯНОС» и  </w:t>
      </w:r>
      <w:r>
        <w:t>_________________________________</w:t>
      </w:r>
      <w:r w:rsidRPr="00AA0862">
        <w:t xml:space="preserve">, ОАО «Славнефть-ЯНОС», в лице Генерального директора </w:t>
      </w:r>
      <w:r>
        <w:t>Никитина А.А.</w:t>
      </w:r>
      <w:r w:rsidRPr="00AA0862">
        <w:t xml:space="preserve">, действующего на основании Устава, передает, а </w:t>
      </w:r>
      <w:r>
        <w:t>_______________________</w:t>
      </w:r>
      <w:r w:rsidRPr="00AA0862">
        <w:t xml:space="preserve">, в лице </w:t>
      </w:r>
      <w:r>
        <w:t>__________________________,  действующей на основании Устава</w:t>
      </w:r>
      <w:r w:rsidRPr="00AA0862">
        <w:t>, принимает в аренду ниже перечисленное имущество:</w:t>
      </w:r>
    </w:p>
    <w:p w:rsidR="00EB0CCC" w:rsidRDefault="00EB0CCC" w:rsidP="00EB0CCC">
      <w:pPr>
        <w:pStyle w:val="ad"/>
        <w:ind w:firstLine="708"/>
        <w:jc w:val="both"/>
      </w:pPr>
    </w:p>
    <w:p w:rsidR="00EB0CCC" w:rsidRDefault="00EB0CCC" w:rsidP="00EB0CCC">
      <w:pPr>
        <w:pStyle w:val="34"/>
        <w:spacing w:line="26" w:lineRule="atLeast"/>
        <w:rPr>
          <w:snapToGrid w:val="0"/>
          <w:color w:val="000000"/>
          <w:sz w:val="22"/>
          <w:szCs w:val="22"/>
        </w:rPr>
      </w:pPr>
      <w:r>
        <w:rPr>
          <w:sz w:val="22"/>
          <w:szCs w:val="22"/>
        </w:rPr>
        <w:t>1. Н</w:t>
      </w:r>
      <w:r w:rsidRPr="00660A56">
        <w:rPr>
          <w:sz w:val="22"/>
          <w:szCs w:val="22"/>
        </w:rPr>
        <w:t xml:space="preserve">ежилые помещения </w:t>
      </w:r>
      <w:r>
        <w:rPr>
          <w:sz w:val="22"/>
          <w:szCs w:val="22"/>
        </w:rPr>
        <w:t xml:space="preserve">Здания «Здравпункт» </w:t>
      </w:r>
      <w:r w:rsidRPr="00660A56">
        <w:rPr>
          <w:sz w:val="22"/>
          <w:szCs w:val="22"/>
        </w:rPr>
        <w:t xml:space="preserve">общей площадью </w:t>
      </w:r>
      <w:r>
        <w:rPr>
          <w:sz w:val="22"/>
          <w:szCs w:val="22"/>
        </w:rPr>
        <w:t xml:space="preserve">503,8 </w:t>
      </w:r>
      <w:r w:rsidRPr="00660A56">
        <w:rPr>
          <w:sz w:val="22"/>
          <w:szCs w:val="22"/>
        </w:rPr>
        <w:t>кв.м</w:t>
      </w:r>
      <w:r w:rsidRPr="00660A56">
        <w:rPr>
          <w:snapToGrid w:val="0"/>
          <w:color w:val="000000"/>
          <w:sz w:val="22"/>
          <w:szCs w:val="22"/>
        </w:rPr>
        <w:t>.</w:t>
      </w:r>
      <w:r>
        <w:rPr>
          <w:snapToGrid w:val="0"/>
          <w:color w:val="000000"/>
          <w:sz w:val="22"/>
          <w:szCs w:val="22"/>
        </w:rPr>
        <w:t>;</w:t>
      </w:r>
    </w:p>
    <w:p w:rsidR="00EB0CCC" w:rsidRDefault="00EB0CCC" w:rsidP="00EB0CCC">
      <w:pPr>
        <w:pStyle w:val="34"/>
        <w:spacing w:line="26" w:lineRule="atLeast"/>
        <w:rPr>
          <w:snapToGrid w:val="0"/>
          <w:color w:val="000000"/>
          <w:sz w:val="22"/>
          <w:szCs w:val="22"/>
        </w:rPr>
      </w:pPr>
      <w:r>
        <w:rPr>
          <w:snapToGrid w:val="0"/>
          <w:color w:val="000000"/>
          <w:sz w:val="22"/>
          <w:szCs w:val="22"/>
        </w:rPr>
        <w:t>2. Основные средства:</w:t>
      </w:r>
    </w:p>
    <w:p w:rsidR="00EB0CCC" w:rsidRDefault="00EB0CCC" w:rsidP="00EB0CCC">
      <w:pPr>
        <w:pStyle w:val="34"/>
        <w:spacing w:line="26" w:lineRule="atLeast"/>
        <w:rPr>
          <w:sz w:val="22"/>
          <w:szCs w:val="22"/>
        </w:rPr>
      </w:pPr>
    </w:p>
    <w:tbl>
      <w:tblPr>
        <w:tblW w:w="9893" w:type="dxa"/>
        <w:tblInd w:w="97" w:type="dxa"/>
        <w:tblLook w:val="04A0" w:firstRow="1" w:lastRow="0" w:firstColumn="1" w:lastColumn="0" w:noHBand="0" w:noVBand="1"/>
      </w:tblPr>
      <w:tblGrid>
        <w:gridCol w:w="461"/>
        <w:gridCol w:w="1073"/>
        <w:gridCol w:w="1562"/>
        <w:gridCol w:w="5204"/>
        <w:gridCol w:w="1945"/>
      </w:tblGrid>
      <w:tr w:rsidR="00EB0CCC" w:rsidRPr="00F62B14" w:rsidTr="005672A4">
        <w:trPr>
          <w:trHeight w:val="568"/>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 </w:t>
            </w:r>
          </w:p>
        </w:tc>
        <w:tc>
          <w:tcPr>
            <w:tcW w:w="989" w:type="dxa"/>
            <w:tcBorders>
              <w:top w:val="single" w:sz="4" w:space="0" w:color="auto"/>
              <w:left w:val="nil"/>
              <w:bottom w:val="single" w:sz="4" w:space="0" w:color="auto"/>
              <w:right w:val="single" w:sz="4" w:space="0" w:color="auto"/>
            </w:tcBorders>
            <w:shd w:val="clear" w:color="000000" w:fill="FFFFFF"/>
            <w:vAlign w:val="bottom"/>
            <w:hideMark/>
          </w:tcPr>
          <w:p w:rsidR="00EB0CCC" w:rsidRPr="00F62B14" w:rsidRDefault="00EB0CCC" w:rsidP="005672A4">
            <w:pPr>
              <w:rPr>
                <w:color w:val="000000"/>
              </w:rPr>
            </w:pPr>
            <w:r w:rsidRPr="00F62B14">
              <w:rPr>
                <w:color w:val="000000"/>
              </w:rPr>
              <w:t>Инв №</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EB0CCC" w:rsidRPr="00F62B14" w:rsidRDefault="00EB0CCC" w:rsidP="005672A4">
            <w:pPr>
              <w:rPr>
                <w:color w:val="000000"/>
              </w:rPr>
            </w:pPr>
            <w:r w:rsidRPr="00F62B14">
              <w:rPr>
                <w:color w:val="000000"/>
              </w:rPr>
              <w:t>Номер ОснСр</w:t>
            </w:r>
          </w:p>
        </w:tc>
        <w:tc>
          <w:tcPr>
            <w:tcW w:w="5204" w:type="dxa"/>
            <w:tcBorders>
              <w:top w:val="single" w:sz="4" w:space="0" w:color="auto"/>
              <w:left w:val="nil"/>
              <w:bottom w:val="single" w:sz="4" w:space="0" w:color="auto"/>
              <w:right w:val="single" w:sz="4" w:space="0" w:color="auto"/>
            </w:tcBorders>
            <w:shd w:val="clear" w:color="000000" w:fill="FFFFFF"/>
            <w:vAlign w:val="bottom"/>
            <w:hideMark/>
          </w:tcPr>
          <w:p w:rsidR="00EB0CCC" w:rsidRPr="00F62B14" w:rsidRDefault="00EB0CCC" w:rsidP="005672A4">
            <w:pPr>
              <w:rPr>
                <w:color w:val="000000"/>
              </w:rPr>
            </w:pPr>
            <w:r w:rsidRPr="00F62B14">
              <w:rPr>
                <w:color w:val="000000"/>
              </w:rPr>
              <w:t>Наименование объекта</w:t>
            </w:r>
          </w:p>
        </w:tc>
        <w:tc>
          <w:tcPr>
            <w:tcW w:w="1701" w:type="dxa"/>
            <w:tcBorders>
              <w:top w:val="single" w:sz="4" w:space="0" w:color="auto"/>
              <w:left w:val="nil"/>
              <w:bottom w:val="single" w:sz="4" w:space="0" w:color="auto"/>
              <w:right w:val="single" w:sz="4" w:space="0" w:color="auto"/>
            </w:tcBorders>
            <w:shd w:val="clear" w:color="000000" w:fill="FFFFFF"/>
            <w:vAlign w:val="bottom"/>
            <w:hideMark/>
          </w:tcPr>
          <w:p w:rsidR="00EB0CCC" w:rsidRPr="00F62B14" w:rsidRDefault="00EB0CCC" w:rsidP="005672A4">
            <w:pPr>
              <w:rPr>
                <w:color w:val="000000"/>
              </w:rPr>
            </w:pPr>
            <w:r w:rsidRPr="00F62B14">
              <w:rPr>
                <w:color w:val="000000"/>
              </w:rPr>
              <w:t>Первоначальная стоимость</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62992</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10400003332</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Принтер НР LY 1100</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8 846,00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2500112</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10400006022</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Компьютер Cel 600</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13 092,94</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2900023</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10400020827</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Алкотестер Alcotest 7410 Plus com</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107 389,83</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2900024</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10400021117</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Камера бактерицидная ультрафиолетовая УФК-1</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15 000,00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2900025</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10400021335</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Стерилизатор воздушный</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20 344,50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2900026</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10400021711</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Электрокардиограф портативный</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130 016,81</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7</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56206</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10400021994</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Компрессор безмасляный для зубоврачебной установки</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12 000,00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8</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2900003</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10400021997</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Стерилизатор воздушный ГП-40 зав.16ТУ9451-002-</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14 756,07</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9</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2900004</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10400021998</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Алкотестер Draeger Alkotest 7410 Plus.</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37 400,00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2900005</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10400021999</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Алкотестер Draeger Alkotest 7410 Plus.</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37 400,00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11</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2900006</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10400022000</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Алкотестер Draeger Alkotest 7410 Plus.</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37 400,00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12</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2900007</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10400022001</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Алкотестер Draeger Alkotest 7410 Plus.</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37 400,00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13</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2900008</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10400022002</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Алкотестер Draeger Alkotest 7410 Plus.</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52 180,51</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14</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2900009</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10400022003</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Алкотестер Draeger Alkotest 7410 Plus.</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52 180,51</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15</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2900010</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10400022004</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Алкотестер Draeger Alkotest 7410 Plus.</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52 180,51</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16</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2900020</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10400022005</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Установка стоматологическая.</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260 910,00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17</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2900021</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10400022006</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Компрессор безмасляный ДК-50.10S.</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27 615,00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18</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2900022</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10400022007</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Камера бактерицидная.</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17 460,00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19</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97046</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10600002459</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Стол приставной.</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11 500,00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97047</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10600002460</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Стол письменный.</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12 840,00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21</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2900011</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10600002462</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Файлер(тумба).</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7 000,00</w:t>
            </w:r>
          </w:p>
        </w:tc>
      </w:tr>
      <w:tr w:rsidR="00EB0CCC" w:rsidRPr="00F62B14" w:rsidTr="005672A4">
        <w:trPr>
          <w:trHeight w:val="313"/>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 </w:t>
            </w:r>
          </w:p>
        </w:tc>
        <w:tc>
          <w:tcPr>
            <w:tcW w:w="98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 </w:t>
            </w:r>
          </w:p>
        </w:tc>
        <w:tc>
          <w:tcPr>
            <w:tcW w:w="5204"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b/>
                <w:bCs/>
                <w:color w:val="000000"/>
              </w:rPr>
            </w:pPr>
            <w:r w:rsidRPr="00F62B14">
              <w:rPr>
                <w:b/>
                <w:bCs/>
                <w:color w:val="000000"/>
              </w:rPr>
              <w:t>964 912,68</w:t>
            </w:r>
          </w:p>
        </w:tc>
      </w:tr>
    </w:tbl>
    <w:p w:rsidR="00EB0CCC" w:rsidRDefault="00EB0CCC" w:rsidP="00EB0CCC">
      <w:pPr>
        <w:pStyle w:val="34"/>
        <w:spacing w:line="26" w:lineRule="atLeast"/>
        <w:rPr>
          <w:sz w:val="22"/>
          <w:szCs w:val="22"/>
        </w:rPr>
      </w:pPr>
    </w:p>
    <w:p w:rsidR="00EB0CCC" w:rsidRDefault="00EB0CCC" w:rsidP="00EB0CCC">
      <w:pPr>
        <w:pStyle w:val="34"/>
        <w:spacing w:line="26" w:lineRule="atLeast"/>
        <w:rPr>
          <w:sz w:val="22"/>
          <w:szCs w:val="22"/>
        </w:rPr>
      </w:pPr>
    </w:p>
    <w:p w:rsidR="00EB0CCC" w:rsidRDefault="00EB0CCC" w:rsidP="00EB0CCC">
      <w:pPr>
        <w:pStyle w:val="34"/>
        <w:spacing w:line="26" w:lineRule="atLeast"/>
        <w:rPr>
          <w:sz w:val="22"/>
          <w:szCs w:val="22"/>
        </w:rPr>
      </w:pPr>
      <w:r>
        <w:rPr>
          <w:sz w:val="22"/>
          <w:szCs w:val="22"/>
        </w:rPr>
        <w:t>3. Малоценный инвентарь:</w:t>
      </w:r>
    </w:p>
    <w:p w:rsidR="00EB0CCC" w:rsidRPr="00660A56" w:rsidRDefault="00EB0CCC" w:rsidP="00EB0CCC">
      <w:pPr>
        <w:pStyle w:val="34"/>
        <w:spacing w:line="26" w:lineRule="atLeast"/>
        <w:rPr>
          <w:sz w:val="22"/>
          <w:szCs w:val="22"/>
        </w:rPr>
      </w:pPr>
    </w:p>
    <w:tbl>
      <w:tblPr>
        <w:tblW w:w="9872" w:type="dxa"/>
        <w:tblInd w:w="97" w:type="dxa"/>
        <w:tblLook w:val="04A0" w:firstRow="1" w:lastRow="0" w:firstColumn="1" w:lastColumn="0" w:noHBand="0" w:noVBand="1"/>
      </w:tblPr>
      <w:tblGrid>
        <w:gridCol w:w="461"/>
        <w:gridCol w:w="1669"/>
        <w:gridCol w:w="5308"/>
        <w:gridCol w:w="767"/>
        <w:gridCol w:w="1945"/>
      </w:tblGrid>
      <w:tr w:rsidR="00EB0CCC" w:rsidRPr="00F62B14" w:rsidTr="005672A4">
        <w:trPr>
          <w:trHeight w:val="632"/>
        </w:trPr>
        <w:tc>
          <w:tcPr>
            <w:tcW w:w="4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 </w:t>
            </w:r>
          </w:p>
        </w:tc>
        <w:tc>
          <w:tcPr>
            <w:tcW w:w="1669" w:type="dxa"/>
            <w:tcBorders>
              <w:top w:val="single" w:sz="4" w:space="0" w:color="auto"/>
              <w:left w:val="nil"/>
              <w:bottom w:val="single" w:sz="4" w:space="0" w:color="auto"/>
              <w:right w:val="single" w:sz="4" w:space="0" w:color="auto"/>
            </w:tcBorders>
            <w:shd w:val="clear" w:color="000000" w:fill="FFFFFF"/>
            <w:vAlign w:val="bottom"/>
            <w:hideMark/>
          </w:tcPr>
          <w:p w:rsidR="00EB0CCC" w:rsidRPr="00F62B14" w:rsidRDefault="00EB0CCC" w:rsidP="005672A4">
            <w:pPr>
              <w:rPr>
                <w:color w:val="000000"/>
              </w:rPr>
            </w:pPr>
            <w:r w:rsidRPr="00F62B14">
              <w:rPr>
                <w:color w:val="000000"/>
              </w:rPr>
              <w:t>Номер ОснСр</w:t>
            </w:r>
          </w:p>
        </w:tc>
        <w:tc>
          <w:tcPr>
            <w:tcW w:w="5308" w:type="dxa"/>
            <w:tcBorders>
              <w:top w:val="single" w:sz="4" w:space="0" w:color="auto"/>
              <w:left w:val="nil"/>
              <w:bottom w:val="single" w:sz="4" w:space="0" w:color="auto"/>
              <w:right w:val="single" w:sz="4" w:space="0" w:color="auto"/>
            </w:tcBorders>
            <w:shd w:val="clear" w:color="000000" w:fill="FFFFFF"/>
            <w:vAlign w:val="bottom"/>
            <w:hideMark/>
          </w:tcPr>
          <w:p w:rsidR="00EB0CCC" w:rsidRPr="00F62B14" w:rsidRDefault="00EB0CCC" w:rsidP="005672A4">
            <w:pPr>
              <w:rPr>
                <w:color w:val="000000"/>
              </w:rPr>
            </w:pPr>
            <w:r w:rsidRPr="00F62B14">
              <w:rPr>
                <w:color w:val="000000"/>
              </w:rPr>
              <w:t>Наименование объекта</w:t>
            </w:r>
          </w:p>
        </w:tc>
        <w:tc>
          <w:tcPr>
            <w:tcW w:w="711" w:type="dxa"/>
            <w:tcBorders>
              <w:top w:val="single" w:sz="4" w:space="0" w:color="auto"/>
              <w:left w:val="nil"/>
              <w:bottom w:val="single" w:sz="4" w:space="0" w:color="auto"/>
              <w:right w:val="single" w:sz="4" w:space="0" w:color="auto"/>
            </w:tcBorders>
            <w:shd w:val="clear" w:color="000000" w:fill="FFFFFF"/>
            <w:vAlign w:val="bottom"/>
            <w:hideMark/>
          </w:tcPr>
          <w:p w:rsidR="00EB0CCC" w:rsidRPr="00F62B14" w:rsidRDefault="00EB0CCC" w:rsidP="005672A4">
            <w:pPr>
              <w:rPr>
                <w:color w:val="000000"/>
              </w:rPr>
            </w:pPr>
            <w:r w:rsidRPr="00F62B14">
              <w:rPr>
                <w:color w:val="000000"/>
              </w:rPr>
              <w:t>Кол-во</w:t>
            </w:r>
          </w:p>
        </w:tc>
        <w:tc>
          <w:tcPr>
            <w:tcW w:w="1747" w:type="dxa"/>
            <w:tcBorders>
              <w:top w:val="single" w:sz="4" w:space="0" w:color="auto"/>
              <w:left w:val="nil"/>
              <w:bottom w:val="single" w:sz="4" w:space="0" w:color="auto"/>
              <w:right w:val="single" w:sz="4" w:space="0" w:color="auto"/>
            </w:tcBorders>
            <w:shd w:val="clear" w:color="000000" w:fill="FFFFFF"/>
            <w:vAlign w:val="bottom"/>
            <w:hideMark/>
          </w:tcPr>
          <w:p w:rsidR="00EB0CCC" w:rsidRPr="00F62B14" w:rsidRDefault="00EB0CCC" w:rsidP="005672A4">
            <w:pPr>
              <w:rPr>
                <w:color w:val="000000"/>
              </w:rPr>
            </w:pPr>
            <w:r w:rsidRPr="00F62B14">
              <w:rPr>
                <w:color w:val="000000"/>
              </w:rPr>
              <w:t>Первоначальная стоимость</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w:t>
            </w:r>
          </w:p>
        </w:tc>
        <w:tc>
          <w:tcPr>
            <w:tcW w:w="1669"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93000002706</w:t>
            </w:r>
          </w:p>
        </w:tc>
        <w:tc>
          <w:tcPr>
            <w:tcW w:w="5308"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Контейнер 10 литр.</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540,00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w:t>
            </w:r>
          </w:p>
        </w:tc>
        <w:tc>
          <w:tcPr>
            <w:tcW w:w="1669"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93000002707</w:t>
            </w:r>
          </w:p>
        </w:tc>
        <w:tc>
          <w:tcPr>
            <w:tcW w:w="5308"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Контейнер 3х литр.</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540,00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w:t>
            </w:r>
          </w:p>
        </w:tc>
        <w:tc>
          <w:tcPr>
            <w:tcW w:w="1669"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93000004269</w:t>
            </w:r>
          </w:p>
        </w:tc>
        <w:tc>
          <w:tcPr>
            <w:tcW w:w="5308"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печь LG190 А</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3 434,37</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w:t>
            </w:r>
          </w:p>
        </w:tc>
        <w:tc>
          <w:tcPr>
            <w:tcW w:w="1669"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93000006384</w:t>
            </w:r>
          </w:p>
        </w:tc>
        <w:tc>
          <w:tcPr>
            <w:tcW w:w="5308"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Столик стоматологический</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0,04</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w:t>
            </w:r>
          </w:p>
        </w:tc>
        <w:tc>
          <w:tcPr>
            <w:tcW w:w="1669"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93000006385</w:t>
            </w:r>
          </w:p>
        </w:tc>
        <w:tc>
          <w:tcPr>
            <w:tcW w:w="5308"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Столик стоматологический</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0,03</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w:t>
            </w:r>
          </w:p>
        </w:tc>
        <w:tc>
          <w:tcPr>
            <w:tcW w:w="1669"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93000006995</w:t>
            </w:r>
          </w:p>
        </w:tc>
        <w:tc>
          <w:tcPr>
            <w:tcW w:w="5308"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Телефонный аппарат "ПАНАСОНИК КХ-Т3155".</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570,00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7</w:t>
            </w:r>
          </w:p>
        </w:tc>
        <w:tc>
          <w:tcPr>
            <w:tcW w:w="1669"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93000007870</w:t>
            </w:r>
          </w:p>
        </w:tc>
        <w:tc>
          <w:tcPr>
            <w:tcW w:w="5308"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Холодильник "Норд - 223"</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325,20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8</w:t>
            </w:r>
          </w:p>
        </w:tc>
        <w:tc>
          <w:tcPr>
            <w:tcW w:w="1669"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93000007991</w:t>
            </w:r>
          </w:p>
        </w:tc>
        <w:tc>
          <w:tcPr>
            <w:tcW w:w="5308" w:type="dxa"/>
            <w:tcBorders>
              <w:top w:val="nil"/>
              <w:left w:val="nil"/>
              <w:bottom w:val="single" w:sz="4" w:space="0" w:color="auto"/>
              <w:right w:val="single" w:sz="4" w:space="0" w:color="auto"/>
            </w:tcBorders>
            <w:shd w:val="clear" w:color="000000" w:fill="FFFFFF"/>
            <w:noWrap/>
            <w:vAlign w:val="bottom"/>
            <w:hideMark/>
          </w:tcPr>
          <w:p w:rsidR="00EB0CCC" w:rsidRPr="00F62B14" w:rsidRDefault="00EB0CCC" w:rsidP="005672A4">
            <w:pPr>
              <w:rPr>
                <w:color w:val="000000"/>
              </w:rPr>
            </w:pPr>
            <w:r w:rsidRPr="00F62B14">
              <w:rPr>
                <w:color w:val="000000"/>
              </w:rPr>
              <w:t>Холодильник 'Смоленск-3М-0'</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3 416,20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9</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93000010688</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тумба под компьютер</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40,47</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93000010689</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стол приставка</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1 240,00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11</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93000010692</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тумба подвесная</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510,00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12</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93000010693</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секция угловая</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2 045,80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13</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93000010696</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тумба к столу</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1 801,47</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14</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93000010697</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стол письменный офисный</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1 926,66</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15</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93000010698</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стол письменный офисный</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1 484,31</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16</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93000011192</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 xml:space="preserve"> Кресло КВ-2</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4 407,50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17</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93000013182</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Телевизор SAMSUNG 14F1VR</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3 383,52</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18</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93000018020</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Кушетка медицинская</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14 500,00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19</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93000018340</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Укладка врача скорой помощи УМСП-01-Пм</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3 120,00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93000019261</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Стул РС-01</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14,00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5 719,56</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21</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93000019433</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Стул стоматолога</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9 669,00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22</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93000019434</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Столик медицинский инструментальный</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1 806,00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23</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93000019527</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Столик процедурный</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1 560,00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24</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93000019528</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Облучатель -рециркулятор ультрофиолетовый Дезар-4</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9 480,00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25</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93000020056</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Огнетушитель ОУ-3 BC</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2 860,15</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26</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93000020723</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Стол приставной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67,80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27</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93000020724</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Стол 140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127,12</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28</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93000020725</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Стол 160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381,36</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29</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93000020726</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Тумба подкатная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762,71</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30</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93000020727</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Гардероб 60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152,54</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31</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93000020728</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Гардероб 60 LOGOS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847,46</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32</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93000020729</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Гардероб 90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355,93</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33</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93000020730</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Шкаф 90 средний, шкаф 90 низкий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355,93</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34</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93000020731</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Шкаф металлический Bisley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5 932,20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35</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93000020732</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Тумба подкатная KIKLOS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1 610,17</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36</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93000020733</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Тумба роликовая KIKLOS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1 525,43</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37</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93000020734</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Шкаф 90 низкий KIKLOS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1 355,93</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38</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93000020736</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Стол овальный NEW FOCUS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677,97</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39</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93000020737</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штШкаф 90х200 KIKLOS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3 050,85</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40</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93000020739</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Стенка  NEW FOCUS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2 542,37</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41</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93000020740</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Шкаф 45х200 KIKLOS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508,47</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42</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93000020741</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Шкаф 90 низкий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228,81</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43</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93000020742</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Тумба роликовая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254,23</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44</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93000020743</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Шкаф 45 низкий (НГК)</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50,85</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45</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93000020963</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Телефон PANASONIC KX-TS2351RUW</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1 401,70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46</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93000020964</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Радиотелефон PANASONIC KX-TG1105RUT</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814,41</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47</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93000021204</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Стул на металлокаркасе (к/зам.черн.)</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6 779,60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48</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93000021814</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Монитор 15" LCD NEC1560 NX</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8 601,70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49</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93000022774</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Облучатель медиц. бактерицидный настенный ОБН-150</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4 200,00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50</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93000022775</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Термоконтейнер медицинский ТМ-35</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2 700,00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51</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93000022776</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Укладка врача скорой помощи УМСП-01-П</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7 600,00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52</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93000022777</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Рециркулятор УФ бактерицидный РБ-07-"Я-ФП "</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12 450,00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53</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93000023334</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ПЭВМ PENTIUM-IV</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14 948,50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54</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93000023335</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lang w:val="en-US"/>
              </w:rPr>
            </w:pPr>
            <w:r w:rsidRPr="00F62B14">
              <w:rPr>
                <w:color w:val="000000"/>
              </w:rPr>
              <w:t>Монитор</w:t>
            </w:r>
            <w:r w:rsidRPr="00F62B14">
              <w:rPr>
                <w:color w:val="000000"/>
                <w:lang w:val="en-US"/>
              </w:rPr>
              <w:t xml:space="preserve"> 19" LCD NEC 195VXM-black</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7 043,83</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55</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93000023383</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Тонометр Omron M2 компакт авт с адапт</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1 400,00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56</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93000023411</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Печь СВЧ LG 190А</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2 714,67</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57</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93000023697</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Тонометр Omron М2 Classic автомат</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3 600,00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58</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93000023698</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Прибор для измер.артериального давлен. BP AG1-20</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2,00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880,00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59</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93000024108</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Принтер/копир/сканер лазерный ч/б А4</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10 202,48</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60</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93000024760</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Тонометр OMRON M2 сlassic автомат</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1 700,00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61</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93000024761</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Прибор для измер.артериального давлен. BP AG1-20</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440,00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62</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93000025270</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Кресло рабочее Амбасадор В40</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1 906,78</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63</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93000025745</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Огнетушитель ОП-3(з) BC</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4,00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915,24</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64</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93000025773</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Холодильник  "Голдстар "</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375,38</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65</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93000026011</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Конструкция информ.(стелла 900ммх2200мм)</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14 322,00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66</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93000026012</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Телефон PANASONIC KX-TS2356RUW</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1,00</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color w:val="000000"/>
              </w:rPr>
            </w:pPr>
            <w:r w:rsidRPr="00F62B14">
              <w:rPr>
                <w:color w:val="000000"/>
              </w:rPr>
              <w:t>932,20</w:t>
            </w:r>
          </w:p>
        </w:tc>
      </w:tr>
      <w:tr w:rsidR="00EB0CCC" w:rsidRPr="00F62B14" w:rsidTr="005672A4">
        <w:trPr>
          <w:trHeight w:val="313"/>
        </w:trPr>
        <w:tc>
          <w:tcPr>
            <w:tcW w:w="437" w:type="dxa"/>
            <w:tcBorders>
              <w:top w:val="nil"/>
              <w:left w:val="single" w:sz="4" w:space="0" w:color="auto"/>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 </w:t>
            </w:r>
          </w:p>
        </w:tc>
        <w:tc>
          <w:tcPr>
            <w:tcW w:w="1669"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 </w:t>
            </w:r>
          </w:p>
        </w:tc>
        <w:tc>
          <w:tcPr>
            <w:tcW w:w="5308"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 </w:t>
            </w:r>
          </w:p>
        </w:tc>
        <w:tc>
          <w:tcPr>
            <w:tcW w:w="711"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rPr>
                <w:color w:val="000000"/>
              </w:rPr>
            </w:pPr>
            <w:r w:rsidRPr="00F62B14">
              <w:rPr>
                <w:color w:val="000000"/>
              </w:rPr>
              <w:t> </w:t>
            </w:r>
          </w:p>
        </w:tc>
        <w:tc>
          <w:tcPr>
            <w:tcW w:w="1747" w:type="dxa"/>
            <w:tcBorders>
              <w:top w:val="nil"/>
              <w:left w:val="nil"/>
              <w:bottom w:val="single" w:sz="4" w:space="0" w:color="auto"/>
              <w:right w:val="single" w:sz="4" w:space="0" w:color="auto"/>
            </w:tcBorders>
            <w:shd w:val="clear" w:color="auto" w:fill="auto"/>
            <w:noWrap/>
            <w:vAlign w:val="bottom"/>
            <w:hideMark/>
          </w:tcPr>
          <w:p w:rsidR="00EB0CCC" w:rsidRPr="00F62B14" w:rsidRDefault="00EB0CCC" w:rsidP="005672A4">
            <w:pPr>
              <w:jc w:val="right"/>
              <w:rPr>
                <w:b/>
                <w:bCs/>
                <w:color w:val="000000"/>
              </w:rPr>
            </w:pPr>
            <w:r w:rsidRPr="00F62B14">
              <w:rPr>
                <w:b/>
                <w:bCs/>
                <w:color w:val="000000"/>
              </w:rPr>
              <w:t>201 096,90</w:t>
            </w:r>
          </w:p>
        </w:tc>
      </w:tr>
    </w:tbl>
    <w:p w:rsidR="00EB0CCC" w:rsidRDefault="00EB0CCC" w:rsidP="00EB0CCC">
      <w:pPr>
        <w:pStyle w:val="ad"/>
        <w:ind w:firstLine="708"/>
        <w:jc w:val="both"/>
      </w:pPr>
    </w:p>
    <w:p w:rsidR="00EB0CCC" w:rsidRDefault="00EB0CCC" w:rsidP="00EB0CCC">
      <w:pPr>
        <w:pStyle w:val="ad"/>
        <w:ind w:firstLine="720"/>
      </w:pPr>
      <w:r>
        <w:t>Замечаний по состоянию передаваемого имущества нет.</w:t>
      </w:r>
    </w:p>
    <w:p w:rsidR="00EB0CCC" w:rsidRPr="00EC60B1" w:rsidRDefault="00EB0CCC" w:rsidP="00EB0CCC">
      <w:pPr>
        <w:pStyle w:val="ad"/>
        <w:rPr>
          <w:sz w:val="20"/>
        </w:rPr>
      </w:pPr>
    </w:p>
    <w:p w:rsidR="00EB0CCC" w:rsidRDefault="00EB0CCC" w:rsidP="00EB0CCC">
      <w:pPr>
        <w:pStyle w:val="ad"/>
        <w:ind w:firstLine="708"/>
        <w:jc w:val="both"/>
      </w:pPr>
      <w:r>
        <w:t xml:space="preserve">Настоящий Акт составлен в двух экземплярах, имеющих одинаковую юридическую силу, по одному для каждой из Сторон и является неотъемлемой частью договора аренды имущества № ________________от ____________________. </w:t>
      </w:r>
    </w:p>
    <w:p w:rsidR="00EB0CCC" w:rsidRDefault="00EB0CCC" w:rsidP="00EB0CCC">
      <w:pPr>
        <w:pStyle w:val="ad"/>
      </w:pPr>
    </w:p>
    <w:p w:rsidR="00EB0CCC" w:rsidRDefault="00EB0CCC" w:rsidP="00EB0CCC">
      <w:pPr>
        <w:pStyle w:val="ad"/>
        <w:rPr>
          <w:b w:val="0"/>
        </w:rPr>
      </w:pPr>
    </w:p>
    <w:p w:rsidR="00EB0CCC" w:rsidRPr="002E63DD" w:rsidRDefault="00EB0CCC" w:rsidP="00EB0CCC">
      <w:pPr>
        <w:pStyle w:val="ad"/>
        <w:rPr>
          <w:b w:val="0"/>
        </w:rPr>
      </w:pPr>
      <w:r w:rsidRPr="002E63DD">
        <w:t>Имущество передал:</w:t>
      </w:r>
    </w:p>
    <w:p w:rsidR="00EB0CCC" w:rsidRPr="002E63DD" w:rsidRDefault="00EB0CCC" w:rsidP="00EB0CCC">
      <w:pPr>
        <w:pStyle w:val="ad"/>
        <w:rPr>
          <w:b w:val="0"/>
        </w:rPr>
      </w:pPr>
      <w:r w:rsidRPr="002E63DD">
        <w:t xml:space="preserve">Генеральный директор </w:t>
      </w:r>
    </w:p>
    <w:p w:rsidR="00EB0CCC" w:rsidRPr="002E63DD" w:rsidRDefault="00EB0CCC" w:rsidP="00EB0CCC">
      <w:pPr>
        <w:pStyle w:val="ad"/>
        <w:rPr>
          <w:b w:val="0"/>
        </w:rPr>
      </w:pPr>
      <w:r w:rsidRPr="002E63DD">
        <w:t xml:space="preserve">ОАО «Славнефть-ЯНОС»                       </w:t>
      </w:r>
      <w:r w:rsidRPr="002E63DD">
        <w:tab/>
      </w:r>
      <w:r w:rsidRPr="002E63DD">
        <w:tab/>
        <w:t xml:space="preserve"> </w:t>
      </w:r>
      <w:r w:rsidRPr="002E63DD">
        <w:tab/>
        <w:t xml:space="preserve">____________ </w:t>
      </w:r>
      <w:r>
        <w:t>А.А. Никитин</w:t>
      </w:r>
    </w:p>
    <w:p w:rsidR="00EB0CCC" w:rsidRPr="00EC60B1" w:rsidRDefault="00EB0CCC" w:rsidP="00EB0CCC">
      <w:pPr>
        <w:pStyle w:val="ad"/>
        <w:rPr>
          <w:sz w:val="20"/>
        </w:rPr>
      </w:pPr>
    </w:p>
    <w:p w:rsidR="00EB0CCC" w:rsidRPr="002E63DD" w:rsidRDefault="00EB0CCC" w:rsidP="00EB0CCC">
      <w:pPr>
        <w:pStyle w:val="ad"/>
        <w:rPr>
          <w:b w:val="0"/>
        </w:rPr>
      </w:pPr>
      <w:r w:rsidRPr="002E63DD">
        <w:t>Имущество принял:</w:t>
      </w:r>
    </w:p>
    <w:p w:rsidR="00EB0CCC" w:rsidRDefault="00EB0CCC" w:rsidP="00EB0CCC">
      <w:pPr>
        <w:pStyle w:val="ad"/>
        <w:rPr>
          <w:sz w:val="20"/>
        </w:rPr>
      </w:pPr>
      <w:r>
        <w:tab/>
      </w:r>
      <w:r>
        <w:tab/>
      </w:r>
      <w:r>
        <w:tab/>
      </w:r>
      <w:r>
        <w:tab/>
      </w:r>
      <w:r>
        <w:tab/>
      </w:r>
      <w:r w:rsidRPr="002E63DD">
        <w:tab/>
      </w:r>
      <w:r w:rsidRPr="002E63DD">
        <w:tab/>
        <w:t xml:space="preserve">  </w:t>
      </w:r>
      <w:r>
        <w:tab/>
      </w:r>
      <w:r w:rsidRPr="002E63DD">
        <w:t xml:space="preserve">____________ </w:t>
      </w:r>
    </w:p>
    <w:p w:rsidR="00EB0CCC" w:rsidRDefault="00EB0CCC" w:rsidP="00EB0CCC">
      <w:pPr>
        <w:pStyle w:val="ad"/>
        <w:rPr>
          <w:szCs w:val="24"/>
        </w:rPr>
      </w:pPr>
    </w:p>
    <w:p w:rsidR="00EB0CCC" w:rsidRDefault="00EB0CCC" w:rsidP="00EB0CCC">
      <w:pPr>
        <w:pStyle w:val="ad"/>
        <w:rPr>
          <w:szCs w:val="24"/>
        </w:rPr>
      </w:pPr>
    </w:p>
    <w:p w:rsidR="00EB0CCC" w:rsidRDefault="00EB0CCC" w:rsidP="008324F0">
      <w:pPr>
        <w:autoSpaceDE w:val="0"/>
        <w:rPr>
          <w:sz w:val="24"/>
        </w:rPr>
        <w:sectPr w:rsidR="00EB0CCC" w:rsidSect="00413250">
          <w:pgSz w:w="11905" w:h="16837"/>
          <w:pgMar w:top="567" w:right="851" w:bottom="567" w:left="1418" w:header="720" w:footer="720" w:gutter="0"/>
          <w:cols w:space="720"/>
          <w:docGrid w:linePitch="360"/>
        </w:sectPr>
      </w:pPr>
    </w:p>
    <w:p w:rsidR="00B445D7" w:rsidRPr="002E571A" w:rsidRDefault="00B445D7" w:rsidP="00B445D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Pr="002E571A" w:rsidRDefault="00B445D7" w:rsidP="00B445D7">
      <w:pPr>
        <w:jc w:val="both"/>
        <w:rPr>
          <w:rFonts w:cs="Arial"/>
          <w:szCs w:val="22"/>
        </w:rPr>
      </w:pPr>
      <w:r w:rsidRPr="002E571A">
        <w:rPr>
          <w:rFonts w:cs="Arial"/>
          <w:szCs w:val="22"/>
        </w:rPr>
        <w:t xml:space="preserve">1. Изучив условия предложения делать </w:t>
      </w:r>
      <w:r w:rsidR="003523B8" w:rsidRPr="003523B8">
        <w:rPr>
          <w:rFonts w:cs="Arial"/>
          <w:szCs w:val="22"/>
        </w:rPr>
        <w:t xml:space="preserve">оферты </w:t>
      </w:r>
      <w:r w:rsidR="003523B8" w:rsidRPr="005F4ED2">
        <w:rPr>
          <w:rFonts w:cs="Arial"/>
          <w:szCs w:val="22"/>
        </w:rPr>
        <w:t>№42</w:t>
      </w:r>
      <w:r w:rsidR="005F4ED2" w:rsidRPr="005F4ED2">
        <w:rPr>
          <w:rFonts w:cs="Arial"/>
          <w:szCs w:val="22"/>
        </w:rPr>
        <w:t>7</w:t>
      </w:r>
      <w:r w:rsidR="003523B8" w:rsidRPr="005F4ED2">
        <w:rPr>
          <w:rFonts w:cs="Arial"/>
          <w:szCs w:val="22"/>
        </w:rPr>
        <w:t>-КР-2015</w:t>
      </w:r>
      <w:r w:rsidR="003523B8" w:rsidRPr="003523B8">
        <w:rPr>
          <w:rFonts w:cs="Arial"/>
          <w:szCs w:val="22"/>
        </w:rPr>
        <w:t xml:space="preserve"> </w:t>
      </w:r>
      <w:r w:rsidRPr="003523B8">
        <w:rPr>
          <w:rFonts w:cs="Arial"/>
          <w:szCs w:val="22"/>
        </w:rPr>
        <w:t xml:space="preserve">от </w:t>
      </w:r>
      <w:r w:rsidRPr="00B445D7">
        <w:rPr>
          <w:rFonts w:cs="Arial"/>
          <w:szCs w:val="22"/>
          <w:highlight w:val="yellow"/>
        </w:rPr>
        <w:t>&lt;дата ПДО&gt;,</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707A8E" w:rsidRPr="00B70702">
        <w:rPr>
          <w:rFonts w:cs="Arial"/>
          <w:b/>
          <w:szCs w:val="22"/>
        </w:rPr>
        <w:t>по выполнению работ не входящих в объемы капитальных ремонтов согласно графику простоев по цехам №</w:t>
      </w:r>
      <w:r w:rsidR="0050129B">
        <w:rPr>
          <w:b/>
          <w:sz w:val="24"/>
        </w:rPr>
        <w:t>14, 15, 19, 23, 24, 25</w:t>
      </w:r>
      <w:r w:rsidR="0050129B" w:rsidRPr="00895F4F">
        <w:rPr>
          <w:b/>
          <w:sz w:val="24"/>
        </w:rPr>
        <w:t xml:space="preserve"> </w:t>
      </w:r>
      <w:r w:rsidR="0050129B" w:rsidRPr="00895F4F">
        <w:rPr>
          <w:b/>
        </w:rPr>
        <w:t xml:space="preserve"> </w:t>
      </w:r>
      <w:r w:rsidR="00707A8E" w:rsidRPr="00B70702">
        <w:rPr>
          <w:rFonts w:cs="Arial"/>
          <w:b/>
          <w:szCs w:val="22"/>
        </w:rPr>
        <w:t>ОАО «Славнефть-ЯНОС»</w:t>
      </w:r>
      <w:r w:rsidRPr="002E571A">
        <w:rPr>
          <w:rFonts w:cs="Arial"/>
          <w:szCs w:val="22"/>
        </w:rPr>
        <w:t xml:space="preserve"> на условиях указанного предложения делать оферты не позднее 20 (Двадцати) календарных дней с момента уведомления о принятии нашей оферты. </w:t>
      </w:r>
    </w:p>
    <w:p w:rsidR="00B445D7" w:rsidRPr="002E571A" w:rsidRDefault="00B445D7" w:rsidP="00B445D7">
      <w:pPr>
        <w:rPr>
          <w:rFonts w:cs="Arial"/>
          <w:szCs w:val="22"/>
        </w:rPr>
      </w:pPr>
      <w:r w:rsidRPr="002E571A">
        <w:rPr>
          <w:rFonts w:cs="Arial"/>
          <w:szCs w:val="22"/>
        </w:rPr>
        <w:t>2.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B445D7" w:rsidP="00B445D7">
      <w:pPr>
        <w:jc w:val="both"/>
        <w:rPr>
          <w:rFonts w:cs="Arial"/>
          <w:szCs w:val="22"/>
        </w:rPr>
      </w:pPr>
      <w:r w:rsidRPr="002E571A">
        <w:rPr>
          <w:rFonts w:cs="Arial"/>
          <w:szCs w:val="22"/>
        </w:rPr>
        <w:t xml:space="preserve">3. Мы признаем </w:t>
      </w:r>
      <w:r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B445D7" w:rsidP="00B445D7">
      <w:pPr>
        <w:pBdr>
          <w:bottom w:val="single" w:sz="4" w:space="1" w:color="auto"/>
        </w:pBdr>
        <w:jc w:val="both"/>
        <w:rPr>
          <w:rFonts w:cs="Arial"/>
          <w:szCs w:val="22"/>
        </w:rPr>
      </w:pPr>
      <w:r w:rsidRPr="00707A8E">
        <w:rPr>
          <w:rFonts w:cs="Arial"/>
          <w:szCs w:val="22"/>
        </w:rPr>
        <w:t>4. Сообщаем, что для оперативного</w:t>
      </w:r>
      <w:r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B445D7" w:rsidRPr="002E571A" w:rsidRDefault="00B445D7" w:rsidP="00B445D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B445D7" w:rsidRPr="002E571A" w:rsidRDefault="00B445D7" w:rsidP="00B445D7">
      <w:pPr>
        <w:jc w:val="right"/>
        <w:rPr>
          <w:b/>
        </w:rPr>
      </w:pPr>
      <w:r w:rsidRPr="002E571A">
        <w:br w:type="page"/>
      </w:r>
      <w:r w:rsidRPr="002E571A">
        <w:rPr>
          <w:b/>
        </w:rPr>
        <w:t>Форма 5 «Предложение о заключении договора»</w:t>
      </w:r>
    </w:p>
    <w:p w:rsidR="00B445D7" w:rsidRPr="002E571A" w:rsidRDefault="00B445D7" w:rsidP="00B445D7">
      <w:pPr>
        <w:rPr>
          <w:rFonts w:cs="Arial"/>
          <w:szCs w:val="22"/>
        </w:rPr>
      </w:pPr>
      <w:r w:rsidRPr="002E571A">
        <w:rPr>
          <w:rFonts w:cs="Arial"/>
          <w:szCs w:val="22"/>
        </w:rPr>
        <w:t>На бланке участника закупки</w:t>
      </w:r>
    </w:p>
    <w:p w:rsidR="00B445D7" w:rsidRPr="002E571A" w:rsidRDefault="00B445D7" w:rsidP="00B445D7">
      <w:pPr>
        <w:ind w:left="5400"/>
        <w:jc w:val="both"/>
        <w:rPr>
          <w:rFonts w:cs="Arial"/>
          <w:szCs w:val="22"/>
        </w:rPr>
      </w:pPr>
      <w:r w:rsidRPr="002E571A">
        <w:rPr>
          <w:rFonts w:cs="Arial"/>
          <w:szCs w:val="22"/>
        </w:rPr>
        <w:t>Адрес: 125047, Москва,</w:t>
      </w:r>
    </w:p>
    <w:p w:rsidR="00B445D7" w:rsidRPr="002E571A" w:rsidRDefault="00B445D7" w:rsidP="00B445D7">
      <w:pPr>
        <w:ind w:left="5400"/>
        <w:jc w:val="both"/>
        <w:rPr>
          <w:rFonts w:cs="Arial"/>
          <w:szCs w:val="22"/>
        </w:rPr>
      </w:pPr>
      <w:r w:rsidRPr="002E571A">
        <w:rPr>
          <w:rFonts w:cs="Arial"/>
          <w:szCs w:val="22"/>
        </w:rPr>
        <w:t>4-й Лесной пер., д.4,</w:t>
      </w:r>
    </w:p>
    <w:p w:rsidR="00B445D7" w:rsidRPr="002E571A" w:rsidRDefault="00B445D7" w:rsidP="00B445D7">
      <w:pPr>
        <w:ind w:left="5400"/>
        <w:jc w:val="both"/>
        <w:rPr>
          <w:rFonts w:cs="Arial"/>
          <w:szCs w:val="22"/>
        </w:rPr>
      </w:pPr>
      <w:r w:rsidRPr="002E571A">
        <w:rPr>
          <w:rFonts w:cs="Arial"/>
          <w:szCs w:val="22"/>
        </w:rPr>
        <w:t>от____________________________</w:t>
      </w:r>
      <w:r w:rsidRPr="002E571A">
        <w:rPr>
          <w:rFonts w:cs="Arial"/>
          <w:szCs w:val="22"/>
        </w:rPr>
        <w:br/>
        <w:t xml:space="preserve"> _____________________________</w:t>
      </w:r>
    </w:p>
    <w:p w:rsidR="00B445D7" w:rsidRPr="002E571A" w:rsidRDefault="00B445D7" w:rsidP="00B445D7">
      <w:pPr>
        <w:jc w:val="center"/>
        <w:rPr>
          <w:rFonts w:cs="Arial"/>
          <w:b/>
          <w:szCs w:val="22"/>
        </w:rPr>
      </w:pPr>
      <w:r w:rsidRPr="002E571A">
        <w:rPr>
          <w:rFonts w:cs="Arial"/>
          <w:b/>
          <w:szCs w:val="22"/>
        </w:rPr>
        <w:t>ПРЕДЛОЖЕНИЕ О ЗАКЛЮЧЕНИИ ДОГОВОРА</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«____» __________________ ______ г.</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w:t>
      </w:r>
      <w:r w:rsidR="00C73DFD">
        <w:rPr>
          <w:rFonts w:cs="Arial"/>
          <w:szCs w:val="22"/>
        </w:rPr>
        <w:t>оказания услуг</w:t>
      </w:r>
      <w:r w:rsidRPr="002E571A">
        <w:rPr>
          <w:rFonts w:cs="Arial"/>
          <w:szCs w:val="22"/>
        </w:rPr>
        <w:t xml:space="preserve"> на следующих условиях:</w:t>
      </w:r>
    </w:p>
    <w:p w:rsidR="00B445D7" w:rsidRPr="002E571A" w:rsidRDefault="00B445D7" w:rsidP="00B445D7">
      <w:pPr>
        <w:ind w:firstLine="720"/>
        <w:jc w:val="both"/>
        <w:rPr>
          <w:rFonts w:cs="Arial"/>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270"/>
      </w:tblGrid>
      <w:tr w:rsidR="00B445D7" w:rsidRPr="002E571A" w:rsidTr="00C73DFD">
        <w:trPr>
          <w:trHeight w:val="363"/>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270" w:type="dxa"/>
          </w:tcPr>
          <w:p w:rsidR="00B445D7" w:rsidRPr="002E571A" w:rsidRDefault="00B445D7" w:rsidP="00A03AA2">
            <w:pPr>
              <w:tabs>
                <w:tab w:val="left" w:pos="3240"/>
              </w:tabs>
              <w:jc w:val="both"/>
              <w:rPr>
                <w:rFonts w:cs="Arial"/>
                <w:sz w:val="20"/>
                <w:szCs w:val="20"/>
              </w:rPr>
            </w:pPr>
          </w:p>
        </w:tc>
      </w:tr>
      <w:tr w:rsidR="00B445D7" w:rsidRPr="002E571A" w:rsidTr="00C73DFD">
        <w:trPr>
          <w:trHeight w:val="329"/>
        </w:trPr>
        <w:tc>
          <w:tcPr>
            <w:tcW w:w="6369" w:type="dxa"/>
          </w:tcPr>
          <w:p w:rsidR="00B445D7" w:rsidRPr="002E571A" w:rsidRDefault="00B445D7" w:rsidP="00C73DFD">
            <w:pPr>
              <w:tabs>
                <w:tab w:val="left" w:pos="2880"/>
                <w:tab w:val="left" w:pos="3240"/>
              </w:tabs>
              <w:rPr>
                <w:rFonts w:cs="Arial"/>
                <w:sz w:val="20"/>
                <w:szCs w:val="20"/>
              </w:rPr>
            </w:pPr>
            <w:r w:rsidRPr="002E571A">
              <w:rPr>
                <w:rFonts w:cs="Arial"/>
                <w:sz w:val="20"/>
                <w:szCs w:val="20"/>
              </w:rPr>
              <w:t xml:space="preserve">Срок </w:t>
            </w:r>
            <w:r w:rsidR="00C73DFD">
              <w:rPr>
                <w:rFonts w:cs="Arial"/>
                <w:sz w:val="20"/>
                <w:szCs w:val="20"/>
              </w:rPr>
              <w:t>оказания услуг</w:t>
            </w:r>
            <w:r w:rsidRPr="002E571A">
              <w:rPr>
                <w:rFonts w:cs="Arial"/>
                <w:sz w:val="20"/>
                <w:szCs w:val="20"/>
              </w:rPr>
              <w:t xml:space="preserve"> </w:t>
            </w:r>
          </w:p>
        </w:tc>
        <w:tc>
          <w:tcPr>
            <w:tcW w:w="3270" w:type="dxa"/>
          </w:tcPr>
          <w:p w:rsidR="00B445D7" w:rsidRPr="002E571A" w:rsidRDefault="00B445D7" w:rsidP="00A03AA2">
            <w:pPr>
              <w:tabs>
                <w:tab w:val="left" w:pos="3240"/>
              </w:tabs>
              <w:jc w:val="both"/>
              <w:rPr>
                <w:rFonts w:cs="Arial"/>
                <w:sz w:val="20"/>
                <w:szCs w:val="20"/>
              </w:rPr>
            </w:pPr>
          </w:p>
        </w:tc>
      </w:tr>
      <w:tr w:rsidR="00B445D7" w:rsidRPr="002E571A" w:rsidTr="00C73DFD">
        <w:trPr>
          <w:trHeight w:val="675"/>
        </w:trPr>
        <w:tc>
          <w:tcPr>
            <w:tcW w:w="6369" w:type="dxa"/>
          </w:tcPr>
          <w:p w:rsidR="00B445D7" w:rsidRPr="002E571A" w:rsidRDefault="00B445D7" w:rsidP="00C73DFD">
            <w:pPr>
              <w:tabs>
                <w:tab w:val="left" w:pos="2880"/>
                <w:tab w:val="left" w:pos="3240"/>
              </w:tabs>
              <w:rPr>
                <w:rFonts w:cs="Arial"/>
                <w:sz w:val="20"/>
                <w:szCs w:val="20"/>
              </w:rPr>
            </w:pPr>
            <w:r w:rsidRPr="002E571A">
              <w:rPr>
                <w:rFonts w:cs="Arial"/>
                <w:sz w:val="20"/>
                <w:szCs w:val="20"/>
              </w:rPr>
              <w:t xml:space="preserve">Стоимость </w:t>
            </w:r>
            <w:r w:rsidR="00C73DFD">
              <w:rPr>
                <w:rFonts w:cs="Arial"/>
                <w:sz w:val="20"/>
                <w:szCs w:val="20"/>
              </w:rPr>
              <w:t>услуг</w:t>
            </w:r>
            <w:r w:rsidRPr="002E571A">
              <w:rPr>
                <w:rFonts w:cs="Arial"/>
                <w:sz w:val="20"/>
                <w:szCs w:val="20"/>
              </w:rPr>
              <w:t xml:space="preserve"> </w:t>
            </w:r>
            <w:r w:rsidR="001129C5">
              <w:rPr>
                <w:rFonts w:cs="Arial"/>
                <w:sz w:val="20"/>
                <w:szCs w:val="20"/>
              </w:rPr>
              <w:t xml:space="preserve">, </w:t>
            </w:r>
            <w:r w:rsidR="008663F1" w:rsidRPr="001129C5">
              <w:rPr>
                <w:rFonts w:cs="Arial"/>
                <w:sz w:val="20"/>
                <w:szCs w:val="20"/>
              </w:rPr>
              <w:t>без НДС</w:t>
            </w:r>
          </w:p>
        </w:tc>
        <w:tc>
          <w:tcPr>
            <w:tcW w:w="3270" w:type="dxa"/>
          </w:tcPr>
          <w:p w:rsidR="00B445D7" w:rsidRPr="002E571A" w:rsidRDefault="00B445D7" w:rsidP="00A03AA2">
            <w:pPr>
              <w:tabs>
                <w:tab w:val="left" w:pos="3240"/>
              </w:tabs>
              <w:jc w:val="both"/>
              <w:rPr>
                <w:rFonts w:cs="Arial"/>
                <w:sz w:val="20"/>
                <w:szCs w:val="20"/>
              </w:rPr>
            </w:pPr>
          </w:p>
        </w:tc>
      </w:tr>
      <w:tr w:rsidR="00B445D7" w:rsidRPr="002E571A" w:rsidTr="00C73DFD">
        <w:trPr>
          <w:trHeight w:val="284"/>
        </w:trPr>
        <w:tc>
          <w:tcPr>
            <w:tcW w:w="9639" w:type="dxa"/>
            <w:gridSpan w:val="2"/>
          </w:tcPr>
          <w:p w:rsidR="00B445D7" w:rsidRPr="001129C5" w:rsidRDefault="00B445D7" w:rsidP="00D853B7">
            <w:pPr>
              <w:ind w:right="-143"/>
              <w:jc w:val="both"/>
              <w:rPr>
                <w:rFonts w:cs="Arial"/>
                <w:sz w:val="20"/>
                <w:szCs w:val="20"/>
              </w:rPr>
            </w:pPr>
            <w:r w:rsidRPr="001129C5">
              <w:rPr>
                <w:rFonts w:cs="Arial"/>
                <w:b/>
                <w:sz w:val="20"/>
                <w:szCs w:val="20"/>
              </w:rPr>
              <w:t xml:space="preserve">Детализированное предложение представлено в </w:t>
            </w:r>
            <w:r w:rsidR="00C73DFD">
              <w:rPr>
                <w:rFonts w:cs="Arial"/>
                <w:b/>
                <w:sz w:val="20"/>
                <w:szCs w:val="20"/>
              </w:rPr>
              <w:t>Протоколе согласования договорной цены услуг</w:t>
            </w:r>
            <w:r w:rsidR="001129C5" w:rsidRPr="001129C5">
              <w:rPr>
                <w:rFonts w:cs="Arial"/>
                <w:b/>
                <w:sz w:val="20"/>
                <w:szCs w:val="20"/>
              </w:rPr>
              <w:t xml:space="preserve"> (Приложение №</w:t>
            </w:r>
            <w:r w:rsidR="005672A4">
              <w:rPr>
                <w:rFonts w:cs="Arial"/>
                <w:b/>
                <w:sz w:val="20"/>
                <w:szCs w:val="20"/>
              </w:rPr>
              <w:t>1</w:t>
            </w:r>
            <w:r w:rsidR="001129C5" w:rsidRPr="001129C5">
              <w:rPr>
                <w:rFonts w:cs="Arial"/>
                <w:b/>
                <w:sz w:val="20"/>
                <w:szCs w:val="20"/>
              </w:rPr>
              <w:t xml:space="preserve"> к договору)</w:t>
            </w:r>
          </w:p>
        </w:tc>
      </w:tr>
      <w:tr w:rsidR="00B445D7" w:rsidRPr="002E571A" w:rsidTr="00C73DFD">
        <w:trPr>
          <w:trHeight w:val="269"/>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Наличие скидок или условия их получения</w:t>
            </w:r>
          </w:p>
        </w:tc>
        <w:tc>
          <w:tcPr>
            <w:tcW w:w="3270" w:type="dxa"/>
          </w:tcPr>
          <w:p w:rsidR="00B445D7" w:rsidRPr="002E571A" w:rsidRDefault="00B445D7" w:rsidP="00A03AA2">
            <w:pPr>
              <w:tabs>
                <w:tab w:val="left" w:pos="3240"/>
              </w:tabs>
              <w:jc w:val="both"/>
              <w:rPr>
                <w:rFonts w:cs="Arial"/>
                <w:sz w:val="20"/>
                <w:szCs w:val="20"/>
              </w:rPr>
            </w:pPr>
          </w:p>
        </w:tc>
      </w:tr>
      <w:tr w:rsidR="00B445D7" w:rsidRPr="002E571A" w:rsidTr="00C73DFD">
        <w:trPr>
          <w:trHeight w:val="198"/>
        </w:trPr>
        <w:tc>
          <w:tcPr>
            <w:tcW w:w="6369" w:type="dxa"/>
          </w:tcPr>
          <w:p w:rsidR="00B445D7" w:rsidRPr="002E571A" w:rsidRDefault="00B445D7" w:rsidP="00707A8E">
            <w:pPr>
              <w:tabs>
                <w:tab w:val="left" w:pos="3240"/>
              </w:tabs>
              <w:rPr>
                <w:rFonts w:cs="Arial"/>
                <w:sz w:val="20"/>
                <w:szCs w:val="20"/>
                <w:lang w:val="en-US"/>
              </w:rPr>
            </w:pPr>
            <w:r w:rsidRPr="002E571A">
              <w:rPr>
                <w:rFonts w:cs="Arial"/>
                <w:sz w:val="20"/>
                <w:szCs w:val="20"/>
              </w:rPr>
              <w:t>Условия оплаты</w:t>
            </w:r>
          </w:p>
        </w:tc>
        <w:tc>
          <w:tcPr>
            <w:tcW w:w="3270" w:type="dxa"/>
          </w:tcPr>
          <w:p w:rsidR="00B445D7" w:rsidRPr="002E571A" w:rsidRDefault="00B445D7" w:rsidP="00A03AA2">
            <w:pPr>
              <w:tabs>
                <w:tab w:val="left" w:pos="3240"/>
              </w:tabs>
              <w:jc w:val="both"/>
              <w:rPr>
                <w:rFonts w:cs="Arial"/>
                <w:sz w:val="20"/>
                <w:szCs w:val="20"/>
              </w:rPr>
            </w:pPr>
          </w:p>
        </w:tc>
      </w:tr>
      <w:tr w:rsidR="00B445D7" w:rsidRPr="002E571A" w:rsidTr="00C73DFD">
        <w:trPr>
          <w:trHeight w:val="239"/>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Дополнительные условия</w:t>
            </w:r>
          </w:p>
        </w:tc>
        <w:tc>
          <w:tcPr>
            <w:tcW w:w="3270" w:type="dxa"/>
          </w:tcPr>
          <w:p w:rsidR="00B445D7" w:rsidRPr="002E571A" w:rsidRDefault="00B445D7" w:rsidP="00A03AA2">
            <w:pPr>
              <w:tabs>
                <w:tab w:val="left" w:pos="3240"/>
              </w:tabs>
              <w:jc w:val="both"/>
              <w:rPr>
                <w:rFonts w:cs="Arial"/>
                <w:sz w:val="20"/>
                <w:szCs w:val="20"/>
              </w:rPr>
            </w:pPr>
          </w:p>
        </w:tc>
      </w:tr>
    </w:tbl>
    <w:p w:rsidR="00707A8E" w:rsidRDefault="00707A8E" w:rsidP="00707A8E">
      <w:pPr>
        <w:spacing w:before="0"/>
        <w:jc w:val="both"/>
        <w:rPr>
          <w:rFonts w:cs="Arial"/>
          <w:szCs w:val="22"/>
        </w:rPr>
      </w:pPr>
    </w:p>
    <w:p w:rsidR="00B445D7" w:rsidRPr="002E571A" w:rsidRDefault="00B445D7" w:rsidP="002F114A">
      <w:pPr>
        <w:numPr>
          <w:ilvl w:val="0"/>
          <w:numId w:val="4"/>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B445D7" w:rsidRPr="002E571A" w:rsidRDefault="00B445D7" w:rsidP="002F114A">
      <w:pPr>
        <w:numPr>
          <w:ilvl w:val="0"/>
          <w:numId w:val="4"/>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2F114A">
      <w:pPr>
        <w:numPr>
          <w:ilvl w:val="0"/>
          <w:numId w:val="4"/>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2F114A">
      <w:pPr>
        <w:numPr>
          <w:ilvl w:val="0"/>
          <w:numId w:val="4"/>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2F114A">
      <w:pPr>
        <w:numPr>
          <w:ilvl w:val="0"/>
          <w:numId w:val="4"/>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Pr="002E571A" w:rsidRDefault="00B445D7" w:rsidP="002F114A">
      <w:pPr>
        <w:numPr>
          <w:ilvl w:val="0"/>
          <w:numId w:val="4"/>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B445D7">
      <w:pPr>
        <w:rPr>
          <w:rFonts w:cs="Arial"/>
          <w:szCs w:val="22"/>
        </w:rPr>
      </w:pPr>
      <w:r w:rsidRPr="002E571A">
        <w:rPr>
          <w:rFonts w:cs="Arial"/>
          <w:szCs w:val="22"/>
        </w:rPr>
        <w:t>Подпись:________________________________ /Должность, Фамилия И.О./</w:t>
      </w:r>
    </w:p>
    <w:p w:rsidR="00B445D7" w:rsidRPr="002E571A" w:rsidRDefault="00B445D7" w:rsidP="00B445D7">
      <w:pPr>
        <w:spacing w:before="0"/>
        <w:jc w:val="both"/>
      </w:pPr>
      <w:r w:rsidRPr="002E571A">
        <w:rPr>
          <w:rFonts w:cs="Arial"/>
          <w:szCs w:val="22"/>
        </w:rPr>
        <w:tab/>
      </w:r>
      <w:r w:rsidRPr="002E571A">
        <w:rPr>
          <w:rFonts w:cs="Arial"/>
          <w:szCs w:val="22"/>
        </w:rPr>
        <w:tab/>
        <w:t>МП</w:t>
      </w:r>
    </w:p>
    <w:p w:rsidR="00B71877" w:rsidRDefault="00B71877">
      <w:pPr>
        <w:spacing w:before="0" w:line="276" w:lineRule="auto"/>
        <w:jc w:val="center"/>
      </w:pPr>
      <w:r>
        <w:br w:type="page"/>
      </w:r>
    </w:p>
    <w:p w:rsidR="00B71877" w:rsidRDefault="00B71877" w:rsidP="00B71877">
      <w:pPr>
        <w:jc w:val="right"/>
        <w:rPr>
          <w:b/>
        </w:rPr>
        <w:sectPr w:rsidR="00B71877" w:rsidSect="00707A8E">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9A48A3" w:rsidRDefault="009A48A3" w:rsidP="009A48A3">
      <w:pPr>
        <w:rPr>
          <w:rFonts w:ascii="Times New Roman" w:hAnsi="Times New Roman"/>
          <w:sz w:val="24"/>
        </w:rPr>
      </w:pP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6E321D" w:rsidRDefault="00132B25" w:rsidP="00132B25">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072CF4" w:rsidRDefault="00072CF4" w:rsidP="00132B25">
      <w:pPr>
        <w:rPr>
          <w:rFonts w:ascii="Times New Roman" w:hAnsi="Times New Roman"/>
          <w:sz w:val="24"/>
        </w:rPr>
      </w:pPr>
    </w:p>
    <w:p w:rsidR="00072CF4" w:rsidRDefault="00072CF4" w:rsidP="00132B25">
      <w:pPr>
        <w:rPr>
          <w:rFonts w:ascii="Times New Roman" w:hAnsi="Times New Roman"/>
          <w:sz w:val="24"/>
        </w:rPr>
      </w:pPr>
    </w:p>
    <w:p w:rsidR="00072CF4" w:rsidRDefault="00072CF4" w:rsidP="00132B25">
      <w:pPr>
        <w:rPr>
          <w:rFonts w:ascii="Times New Roman" w:hAnsi="Times New Roman"/>
          <w:sz w:val="24"/>
        </w:rPr>
      </w:pPr>
    </w:p>
    <w:p w:rsidR="00072CF4" w:rsidRDefault="00072CF4" w:rsidP="00072CF4">
      <w:pPr>
        <w:jc w:val="right"/>
        <w:rPr>
          <w:rFonts w:ascii="Times New Roman" w:hAnsi="Times New Roman"/>
          <w:sz w:val="24"/>
        </w:rPr>
      </w:pPr>
      <w:r w:rsidRPr="0038443C">
        <w:rPr>
          <w:rFonts w:ascii="Times New Roman" w:hAnsi="Times New Roman"/>
          <w:sz w:val="28"/>
          <w:szCs w:val="28"/>
        </w:rPr>
        <w:t>Форма №</w:t>
      </w:r>
      <w:r>
        <w:rPr>
          <w:rFonts w:ascii="Times New Roman" w:hAnsi="Times New Roman"/>
          <w:sz w:val="28"/>
          <w:szCs w:val="28"/>
        </w:rPr>
        <w:t>10</w:t>
      </w:r>
    </w:p>
    <w:p w:rsidR="00072CF4" w:rsidRPr="0038443C" w:rsidRDefault="00072CF4" w:rsidP="00072CF4">
      <w:pPr>
        <w:jc w:val="center"/>
        <w:rPr>
          <w:rFonts w:ascii="Times New Roman" w:hAnsi="Times New Roman"/>
          <w:sz w:val="28"/>
          <w:szCs w:val="28"/>
        </w:rPr>
      </w:pPr>
      <w:r w:rsidRPr="00273E4C">
        <w:rPr>
          <w:rFonts w:ascii="Times New Roman" w:hAnsi="Times New Roman"/>
          <w:sz w:val="24"/>
        </w:rPr>
        <w:t>Справка о наличии  штатных работников</w:t>
      </w:r>
      <w:r w:rsidRPr="0038443C">
        <w:rPr>
          <w:rFonts w:ascii="Times New Roman" w:hAnsi="Times New Roman"/>
          <w:sz w:val="28"/>
          <w:szCs w:val="28"/>
        </w:rPr>
        <w:t xml:space="preserve">  </w:t>
      </w:r>
      <w:r w:rsidRPr="00C57E1A">
        <w:rPr>
          <w:rFonts w:ascii="Times New Roman" w:hAnsi="Times New Roman"/>
          <w:sz w:val="24"/>
        </w:rPr>
        <w:t>для</w:t>
      </w:r>
      <w:r w:rsidRPr="00FD242E">
        <w:rPr>
          <w:rFonts w:ascii="Times New Roman" w:hAnsi="Times New Roman"/>
          <w:sz w:val="24"/>
        </w:rPr>
        <w:t xml:space="preserve"> обеспечени</w:t>
      </w:r>
      <w:r>
        <w:rPr>
          <w:rFonts w:ascii="Times New Roman" w:hAnsi="Times New Roman"/>
          <w:sz w:val="24"/>
        </w:rPr>
        <w:t>я</w:t>
      </w:r>
      <w:r w:rsidRPr="00FD242E">
        <w:rPr>
          <w:rFonts w:ascii="Times New Roman" w:hAnsi="Times New Roman"/>
          <w:sz w:val="24"/>
        </w:rPr>
        <w:t xml:space="preserve"> функционирования врачебного здравпункта</w:t>
      </w:r>
      <w:r w:rsidRPr="0038443C">
        <w:rPr>
          <w:rFonts w:ascii="Times New Roman" w:hAnsi="Times New Roman"/>
          <w:sz w:val="28"/>
          <w:szCs w:val="28"/>
        </w:rPr>
        <w:t xml:space="preserve">                                               </w:t>
      </w: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851"/>
        <w:gridCol w:w="1417"/>
        <w:gridCol w:w="1418"/>
        <w:gridCol w:w="1274"/>
        <w:gridCol w:w="1276"/>
        <w:gridCol w:w="2835"/>
        <w:gridCol w:w="2693"/>
        <w:gridCol w:w="2552"/>
      </w:tblGrid>
      <w:tr w:rsidR="00072CF4" w:rsidRPr="0038443C" w:rsidTr="00D2037B">
        <w:tc>
          <w:tcPr>
            <w:tcW w:w="1668" w:type="dxa"/>
            <w:shd w:val="clear" w:color="auto" w:fill="auto"/>
          </w:tcPr>
          <w:p w:rsidR="00072CF4" w:rsidRPr="0038443C" w:rsidRDefault="00072CF4" w:rsidP="00D2037B">
            <w:pPr>
              <w:rPr>
                <w:rFonts w:ascii="Times New Roman" w:hAnsi="Times New Roman"/>
                <w:sz w:val="20"/>
                <w:szCs w:val="20"/>
              </w:rPr>
            </w:pPr>
            <w:r w:rsidRPr="0038443C">
              <w:rPr>
                <w:rFonts w:ascii="Times New Roman" w:hAnsi="Times New Roman"/>
                <w:sz w:val="20"/>
                <w:szCs w:val="20"/>
              </w:rPr>
              <w:t>Должность</w:t>
            </w:r>
          </w:p>
        </w:tc>
        <w:tc>
          <w:tcPr>
            <w:tcW w:w="851" w:type="dxa"/>
            <w:shd w:val="clear" w:color="auto" w:fill="auto"/>
          </w:tcPr>
          <w:p w:rsidR="00072CF4" w:rsidRPr="0038443C" w:rsidRDefault="00072CF4" w:rsidP="00D2037B">
            <w:pPr>
              <w:rPr>
                <w:rFonts w:ascii="Times New Roman" w:hAnsi="Times New Roman"/>
                <w:sz w:val="20"/>
                <w:szCs w:val="20"/>
              </w:rPr>
            </w:pPr>
            <w:r w:rsidRPr="0038443C">
              <w:rPr>
                <w:rFonts w:ascii="Times New Roman" w:hAnsi="Times New Roman"/>
                <w:sz w:val="20"/>
                <w:szCs w:val="20"/>
              </w:rPr>
              <w:t xml:space="preserve">К-во </w:t>
            </w:r>
          </w:p>
        </w:tc>
        <w:tc>
          <w:tcPr>
            <w:tcW w:w="1417" w:type="dxa"/>
            <w:shd w:val="clear" w:color="auto" w:fill="auto"/>
          </w:tcPr>
          <w:p w:rsidR="00072CF4" w:rsidRPr="0038443C" w:rsidRDefault="00072CF4" w:rsidP="00D2037B">
            <w:pPr>
              <w:rPr>
                <w:rFonts w:ascii="Times New Roman" w:hAnsi="Times New Roman"/>
                <w:sz w:val="20"/>
                <w:szCs w:val="20"/>
              </w:rPr>
            </w:pPr>
            <w:r w:rsidRPr="0038443C">
              <w:rPr>
                <w:rFonts w:ascii="Times New Roman" w:hAnsi="Times New Roman"/>
                <w:sz w:val="20"/>
                <w:szCs w:val="20"/>
              </w:rPr>
              <w:t>Образование</w:t>
            </w:r>
          </w:p>
        </w:tc>
        <w:tc>
          <w:tcPr>
            <w:tcW w:w="1418" w:type="dxa"/>
            <w:shd w:val="clear" w:color="auto" w:fill="auto"/>
          </w:tcPr>
          <w:p w:rsidR="00072CF4" w:rsidRPr="0038443C" w:rsidRDefault="00072CF4" w:rsidP="00D2037B">
            <w:pPr>
              <w:rPr>
                <w:rFonts w:ascii="Times New Roman" w:hAnsi="Times New Roman"/>
                <w:sz w:val="20"/>
                <w:szCs w:val="20"/>
              </w:rPr>
            </w:pPr>
            <w:r w:rsidRPr="0038443C">
              <w:rPr>
                <w:rFonts w:ascii="Times New Roman" w:hAnsi="Times New Roman"/>
                <w:sz w:val="20"/>
                <w:szCs w:val="20"/>
              </w:rPr>
              <w:t>Наличие сертификата</w:t>
            </w:r>
          </w:p>
          <w:p w:rsidR="00072CF4" w:rsidRPr="0038443C" w:rsidRDefault="00072CF4" w:rsidP="00D2037B">
            <w:pPr>
              <w:rPr>
                <w:rFonts w:ascii="Times New Roman" w:hAnsi="Times New Roman"/>
                <w:sz w:val="20"/>
                <w:szCs w:val="20"/>
              </w:rPr>
            </w:pPr>
          </w:p>
        </w:tc>
        <w:tc>
          <w:tcPr>
            <w:tcW w:w="1274" w:type="dxa"/>
            <w:shd w:val="clear" w:color="auto" w:fill="auto"/>
          </w:tcPr>
          <w:p w:rsidR="00072CF4" w:rsidRPr="0038443C" w:rsidRDefault="00072CF4" w:rsidP="00D2037B">
            <w:pPr>
              <w:rPr>
                <w:rFonts w:ascii="Times New Roman" w:hAnsi="Times New Roman"/>
                <w:sz w:val="20"/>
                <w:szCs w:val="20"/>
              </w:rPr>
            </w:pPr>
            <w:r w:rsidRPr="0038443C">
              <w:rPr>
                <w:rFonts w:ascii="Times New Roman" w:hAnsi="Times New Roman"/>
                <w:sz w:val="20"/>
                <w:szCs w:val="20"/>
              </w:rPr>
              <w:t>Категория</w:t>
            </w:r>
          </w:p>
        </w:tc>
        <w:tc>
          <w:tcPr>
            <w:tcW w:w="1276" w:type="dxa"/>
            <w:shd w:val="clear" w:color="auto" w:fill="auto"/>
          </w:tcPr>
          <w:p w:rsidR="00072CF4" w:rsidRPr="0038443C" w:rsidRDefault="00072CF4" w:rsidP="00D2037B">
            <w:pPr>
              <w:rPr>
                <w:rFonts w:ascii="Times New Roman" w:hAnsi="Times New Roman"/>
                <w:sz w:val="20"/>
                <w:szCs w:val="20"/>
              </w:rPr>
            </w:pPr>
            <w:r w:rsidRPr="0038443C">
              <w:rPr>
                <w:rFonts w:ascii="Times New Roman" w:hAnsi="Times New Roman"/>
                <w:sz w:val="20"/>
                <w:szCs w:val="20"/>
              </w:rPr>
              <w:t>Последнее</w:t>
            </w:r>
          </w:p>
          <w:p w:rsidR="00072CF4" w:rsidRPr="0038443C" w:rsidRDefault="00072CF4" w:rsidP="00D2037B">
            <w:pPr>
              <w:rPr>
                <w:rFonts w:ascii="Times New Roman" w:hAnsi="Times New Roman"/>
                <w:sz w:val="20"/>
                <w:szCs w:val="20"/>
              </w:rPr>
            </w:pPr>
            <w:r w:rsidRPr="0038443C">
              <w:rPr>
                <w:rFonts w:ascii="Times New Roman" w:hAnsi="Times New Roman"/>
                <w:sz w:val="20"/>
                <w:szCs w:val="20"/>
              </w:rPr>
              <w:t>Усовершенствование (1раз в 5лет)</w:t>
            </w:r>
          </w:p>
        </w:tc>
        <w:tc>
          <w:tcPr>
            <w:tcW w:w="2835" w:type="dxa"/>
            <w:shd w:val="clear" w:color="auto" w:fill="auto"/>
          </w:tcPr>
          <w:p w:rsidR="00072CF4" w:rsidRPr="0038443C" w:rsidRDefault="00072CF4" w:rsidP="00D2037B">
            <w:pPr>
              <w:rPr>
                <w:rFonts w:ascii="Times New Roman" w:hAnsi="Times New Roman"/>
                <w:sz w:val="20"/>
                <w:szCs w:val="20"/>
              </w:rPr>
            </w:pPr>
            <w:r w:rsidRPr="0038443C">
              <w:rPr>
                <w:rFonts w:ascii="Times New Roman" w:hAnsi="Times New Roman"/>
                <w:sz w:val="20"/>
                <w:szCs w:val="20"/>
              </w:rPr>
              <w:t>Подготовка по по программе</w:t>
            </w:r>
          </w:p>
          <w:p w:rsidR="00072CF4" w:rsidRPr="0038443C" w:rsidRDefault="00072CF4" w:rsidP="00D2037B">
            <w:pPr>
              <w:rPr>
                <w:rFonts w:ascii="Times New Roman" w:hAnsi="Times New Roman"/>
                <w:sz w:val="20"/>
                <w:szCs w:val="20"/>
              </w:rPr>
            </w:pPr>
            <w:r w:rsidRPr="0038443C">
              <w:rPr>
                <w:rFonts w:ascii="Times New Roman" w:hAnsi="Times New Roman"/>
                <w:sz w:val="20"/>
                <w:szCs w:val="20"/>
              </w:rPr>
              <w:t>«Проведение предрейсовых, текущих и послерейсовых медицинских осмотров водителей транспортных средств»</w:t>
            </w:r>
          </w:p>
        </w:tc>
        <w:tc>
          <w:tcPr>
            <w:tcW w:w="2693" w:type="dxa"/>
          </w:tcPr>
          <w:p w:rsidR="00072CF4" w:rsidRPr="0038443C" w:rsidRDefault="00072CF4" w:rsidP="00D2037B">
            <w:pPr>
              <w:rPr>
                <w:rFonts w:ascii="Times New Roman" w:hAnsi="Times New Roman"/>
                <w:sz w:val="20"/>
                <w:szCs w:val="20"/>
              </w:rPr>
            </w:pPr>
            <w:r w:rsidRPr="0038443C">
              <w:rPr>
                <w:rFonts w:ascii="Times New Roman" w:hAnsi="Times New Roman"/>
                <w:sz w:val="20"/>
                <w:szCs w:val="20"/>
              </w:rPr>
              <w:t>Подготовка по программе «Охрана здоровья работников промышленных предприятий»</w:t>
            </w:r>
          </w:p>
        </w:tc>
        <w:tc>
          <w:tcPr>
            <w:tcW w:w="2552" w:type="dxa"/>
          </w:tcPr>
          <w:p w:rsidR="00072CF4" w:rsidRPr="00C57E1A" w:rsidRDefault="00072CF4" w:rsidP="00D2037B">
            <w:pPr>
              <w:pStyle w:val="a6"/>
              <w:tabs>
                <w:tab w:val="left" w:pos="142"/>
                <w:tab w:val="left" w:pos="284"/>
              </w:tabs>
              <w:ind w:left="0"/>
              <w:jc w:val="both"/>
              <w:rPr>
                <w:rFonts w:ascii="Times New Roman" w:hAnsi="Times New Roman"/>
                <w:sz w:val="20"/>
                <w:szCs w:val="20"/>
              </w:rPr>
            </w:pPr>
            <w:r w:rsidRPr="0038443C">
              <w:rPr>
                <w:rFonts w:ascii="Times New Roman" w:hAnsi="Times New Roman"/>
                <w:sz w:val="20"/>
                <w:szCs w:val="20"/>
              </w:rPr>
              <w:t xml:space="preserve">Подготовка по </w:t>
            </w:r>
            <w:r>
              <w:rPr>
                <w:rFonts w:ascii="Times New Roman" w:hAnsi="Times New Roman"/>
                <w:sz w:val="20"/>
                <w:szCs w:val="20"/>
              </w:rPr>
              <w:t>п</w:t>
            </w:r>
            <w:r w:rsidRPr="0038443C">
              <w:rPr>
                <w:rFonts w:ascii="Times New Roman" w:hAnsi="Times New Roman"/>
                <w:sz w:val="20"/>
                <w:szCs w:val="20"/>
              </w:rPr>
              <w:t>рограмме</w:t>
            </w:r>
            <w:r w:rsidRPr="00C57E1A">
              <w:rPr>
                <w:rFonts w:ascii="Times New Roman" w:hAnsi="Times New Roman"/>
                <w:sz w:val="20"/>
                <w:szCs w:val="20"/>
              </w:rPr>
              <w:t xml:space="preserve"> </w:t>
            </w:r>
            <w:r w:rsidRPr="0038443C">
              <w:rPr>
                <w:rFonts w:ascii="Times New Roman" w:hAnsi="Times New Roman"/>
                <w:sz w:val="20"/>
                <w:szCs w:val="20"/>
              </w:rPr>
              <w:t xml:space="preserve"> </w:t>
            </w:r>
            <w:r w:rsidRPr="00C57E1A">
              <w:rPr>
                <w:rFonts w:ascii="Times New Roman" w:hAnsi="Times New Roman"/>
                <w:sz w:val="20"/>
                <w:szCs w:val="20"/>
              </w:rPr>
              <w:t>«Медицинско</w:t>
            </w:r>
            <w:r>
              <w:rPr>
                <w:rFonts w:ascii="Times New Roman" w:hAnsi="Times New Roman"/>
                <w:sz w:val="20"/>
                <w:szCs w:val="20"/>
              </w:rPr>
              <w:t>е</w:t>
            </w:r>
            <w:r w:rsidRPr="00C57E1A">
              <w:rPr>
                <w:rFonts w:ascii="Times New Roman" w:hAnsi="Times New Roman"/>
                <w:sz w:val="20"/>
                <w:szCs w:val="20"/>
              </w:rPr>
              <w:t xml:space="preserve"> освидетель</w:t>
            </w:r>
            <w:r>
              <w:rPr>
                <w:rFonts w:ascii="Times New Roman" w:hAnsi="Times New Roman"/>
                <w:sz w:val="20"/>
                <w:szCs w:val="20"/>
              </w:rPr>
              <w:t>-</w:t>
            </w:r>
            <w:r w:rsidRPr="00C57E1A">
              <w:rPr>
                <w:rFonts w:ascii="Times New Roman" w:hAnsi="Times New Roman"/>
                <w:sz w:val="20"/>
                <w:szCs w:val="20"/>
              </w:rPr>
              <w:t>твовани</w:t>
            </w:r>
            <w:r>
              <w:rPr>
                <w:rFonts w:ascii="Times New Roman" w:hAnsi="Times New Roman"/>
                <w:sz w:val="20"/>
                <w:szCs w:val="20"/>
              </w:rPr>
              <w:t>е</w:t>
            </w:r>
            <w:r w:rsidRPr="00C57E1A">
              <w:rPr>
                <w:rFonts w:ascii="Times New Roman" w:hAnsi="Times New Roman"/>
                <w:sz w:val="20"/>
                <w:szCs w:val="20"/>
              </w:rPr>
              <w:t xml:space="preserve"> на состояние опьянения»</w:t>
            </w:r>
          </w:p>
          <w:p w:rsidR="00072CF4" w:rsidRPr="0038443C" w:rsidRDefault="00072CF4" w:rsidP="00D2037B">
            <w:pPr>
              <w:jc w:val="both"/>
              <w:rPr>
                <w:rFonts w:ascii="Times New Roman" w:hAnsi="Times New Roman"/>
                <w:sz w:val="20"/>
                <w:szCs w:val="20"/>
              </w:rPr>
            </w:pPr>
          </w:p>
        </w:tc>
      </w:tr>
      <w:tr w:rsidR="00072CF4" w:rsidRPr="0038443C" w:rsidTr="00D2037B">
        <w:tc>
          <w:tcPr>
            <w:tcW w:w="1668" w:type="dxa"/>
            <w:shd w:val="clear" w:color="auto" w:fill="auto"/>
          </w:tcPr>
          <w:p w:rsidR="00072CF4" w:rsidRPr="0038443C" w:rsidRDefault="00072CF4" w:rsidP="00D2037B">
            <w:pPr>
              <w:rPr>
                <w:rFonts w:ascii="Times New Roman" w:hAnsi="Times New Roman"/>
                <w:sz w:val="20"/>
                <w:szCs w:val="20"/>
              </w:rPr>
            </w:pPr>
          </w:p>
        </w:tc>
        <w:tc>
          <w:tcPr>
            <w:tcW w:w="851" w:type="dxa"/>
            <w:shd w:val="clear" w:color="auto" w:fill="auto"/>
          </w:tcPr>
          <w:p w:rsidR="00072CF4" w:rsidRPr="0038443C" w:rsidRDefault="00072CF4" w:rsidP="00D2037B">
            <w:pPr>
              <w:rPr>
                <w:rFonts w:ascii="Times New Roman" w:hAnsi="Times New Roman"/>
                <w:sz w:val="20"/>
                <w:szCs w:val="20"/>
              </w:rPr>
            </w:pPr>
          </w:p>
        </w:tc>
        <w:tc>
          <w:tcPr>
            <w:tcW w:w="1417" w:type="dxa"/>
            <w:shd w:val="clear" w:color="auto" w:fill="auto"/>
          </w:tcPr>
          <w:p w:rsidR="00072CF4" w:rsidRPr="0038443C" w:rsidRDefault="00072CF4" w:rsidP="00D2037B">
            <w:pPr>
              <w:rPr>
                <w:rFonts w:ascii="Times New Roman" w:hAnsi="Times New Roman"/>
                <w:sz w:val="20"/>
                <w:szCs w:val="20"/>
              </w:rPr>
            </w:pPr>
          </w:p>
        </w:tc>
        <w:tc>
          <w:tcPr>
            <w:tcW w:w="1418" w:type="dxa"/>
            <w:shd w:val="clear" w:color="auto" w:fill="auto"/>
          </w:tcPr>
          <w:p w:rsidR="00072CF4" w:rsidRPr="0038443C" w:rsidRDefault="00072CF4" w:rsidP="00D2037B">
            <w:pPr>
              <w:rPr>
                <w:rFonts w:ascii="Times New Roman" w:hAnsi="Times New Roman"/>
                <w:sz w:val="20"/>
                <w:szCs w:val="20"/>
              </w:rPr>
            </w:pPr>
          </w:p>
        </w:tc>
        <w:tc>
          <w:tcPr>
            <w:tcW w:w="1274" w:type="dxa"/>
            <w:shd w:val="clear" w:color="auto" w:fill="auto"/>
          </w:tcPr>
          <w:p w:rsidR="00072CF4" w:rsidRPr="0038443C" w:rsidRDefault="00072CF4" w:rsidP="00D2037B">
            <w:pPr>
              <w:rPr>
                <w:rFonts w:ascii="Times New Roman" w:hAnsi="Times New Roman"/>
                <w:sz w:val="20"/>
                <w:szCs w:val="20"/>
              </w:rPr>
            </w:pPr>
          </w:p>
        </w:tc>
        <w:tc>
          <w:tcPr>
            <w:tcW w:w="1276" w:type="dxa"/>
            <w:shd w:val="clear" w:color="auto" w:fill="auto"/>
          </w:tcPr>
          <w:p w:rsidR="00072CF4" w:rsidRPr="0038443C" w:rsidRDefault="00072CF4" w:rsidP="00D2037B">
            <w:pPr>
              <w:rPr>
                <w:rFonts w:ascii="Times New Roman" w:hAnsi="Times New Roman"/>
                <w:sz w:val="20"/>
                <w:szCs w:val="20"/>
              </w:rPr>
            </w:pPr>
          </w:p>
        </w:tc>
        <w:tc>
          <w:tcPr>
            <w:tcW w:w="2835" w:type="dxa"/>
            <w:shd w:val="clear" w:color="auto" w:fill="auto"/>
          </w:tcPr>
          <w:p w:rsidR="00072CF4" w:rsidRPr="0038443C" w:rsidRDefault="00072CF4" w:rsidP="00D2037B">
            <w:pPr>
              <w:rPr>
                <w:rFonts w:ascii="Times New Roman" w:hAnsi="Times New Roman"/>
                <w:sz w:val="20"/>
                <w:szCs w:val="20"/>
              </w:rPr>
            </w:pPr>
          </w:p>
        </w:tc>
        <w:tc>
          <w:tcPr>
            <w:tcW w:w="2693" w:type="dxa"/>
          </w:tcPr>
          <w:p w:rsidR="00072CF4" w:rsidRPr="0038443C" w:rsidRDefault="00072CF4" w:rsidP="00D2037B">
            <w:pPr>
              <w:rPr>
                <w:rFonts w:ascii="Times New Roman" w:hAnsi="Times New Roman"/>
                <w:sz w:val="20"/>
                <w:szCs w:val="20"/>
              </w:rPr>
            </w:pPr>
          </w:p>
        </w:tc>
        <w:tc>
          <w:tcPr>
            <w:tcW w:w="2552" w:type="dxa"/>
          </w:tcPr>
          <w:p w:rsidR="00072CF4" w:rsidRPr="0038443C" w:rsidRDefault="00072CF4" w:rsidP="00D2037B">
            <w:pPr>
              <w:rPr>
                <w:rFonts w:ascii="Times New Roman" w:hAnsi="Times New Roman"/>
                <w:sz w:val="20"/>
                <w:szCs w:val="20"/>
              </w:rPr>
            </w:pPr>
          </w:p>
        </w:tc>
      </w:tr>
      <w:tr w:rsidR="00072CF4" w:rsidRPr="0038443C" w:rsidTr="00D2037B">
        <w:tc>
          <w:tcPr>
            <w:tcW w:w="1668" w:type="dxa"/>
            <w:shd w:val="clear" w:color="auto" w:fill="auto"/>
          </w:tcPr>
          <w:p w:rsidR="00072CF4" w:rsidRPr="0038443C" w:rsidRDefault="00072CF4" w:rsidP="00D2037B">
            <w:pPr>
              <w:rPr>
                <w:rFonts w:ascii="Times New Roman" w:hAnsi="Times New Roman"/>
                <w:sz w:val="20"/>
                <w:szCs w:val="20"/>
              </w:rPr>
            </w:pPr>
          </w:p>
        </w:tc>
        <w:tc>
          <w:tcPr>
            <w:tcW w:w="851" w:type="dxa"/>
            <w:shd w:val="clear" w:color="auto" w:fill="auto"/>
          </w:tcPr>
          <w:p w:rsidR="00072CF4" w:rsidRPr="0038443C" w:rsidRDefault="00072CF4" w:rsidP="00D2037B">
            <w:pPr>
              <w:rPr>
                <w:rFonts w:ascii="Times New Roman" w:hAnsi="Times New Roman"/>
                <w:sz w:val="20"/>
                <w:szCs w:val="20"/>
              </w:rPr>
            </w:pPr>
          </w:p>
        </w:tc>
        <w:tc>
          <w:tcPr>
            <w:tcW w:w="1417" w:type="dxa"/>
            <w:shd w:val="clear" w:color="auto" w:fill="auto"/>
          </w:tcPr>
          <w:p w:rsidR="00072CF4" w:rsidRPr="0038443C" w:rsidRDefault="00072CF4" w:rsidP="00D2037B">
            <w:pPr>
              <w:rPr>
                <w:rFonts w:ascii="Times New Roman" w:hAnsi="Times New Roman"/>
                <w:sz w:val="20"/>
                <w:szCs w:val="20"/>
              </w:rPr>
            </w:pPr>
          </w:p>
        </w:tc>
        <w:tc>
          <w:tcPr>
            <w:tcW w:w="1418" w:type="dxa"/>
            <w:shd w:val="clear" w:color="auto" w:fill="auto"/>
          </w:tcPr>
          <w:p w:rsidR="00072CF4" w:rsidRPr="0038443C" w:rsidRDefault="00072CF4" w:rsidP="00D2037B">
            <w:pPr>
              <w:rPr>
                <w:rFonts w:ascii="Times New Roman" w:hAnsi="Times New Roman"/>
                <w:sz w:val="20"/>
                <w:szCs w:val="20"/>
              </w:rPr>
            </w:pPr>
          </w:p>
        </w:tc>
        <w:tc>
          <w:tcPr>
            <w:tcW w:w="1274" w:type="dxa"/>
            <w:shd w:val="clear" w:color="auto" w:fill="auto"/>
          </w:tcPr>
          <w:p w:rsidR="00072CF4" w:rsidRPr="0038443C" w:rsidRDefault="00072CF4" w:rsidP="00D2037B">
            <w:pPr>
              <w:rPr>
                <w:rFonts w:ascii="Times New Roman" w:hAnsi="Times New Roman"/>
                <w:sz w:val="20"/>
                <w:szCs w:val="20"/>
              </w:rPr>
            </w:pPr>
          </w:p>
        </w:tc>
        <w:tc>
          <w:tcPr>
            <w:tcW w:w="1276" w:type="dxa"/>
            <w:shd w:val="clear" w:color="auto" w:fill="auto"/>
          </w:tcPr>
          <w:p w:rsidR="00072CF4" w:rsidRPr="0038443C" w:rsidRDefault="00072CF4" w:rsidP="00D2037B">
            <w:pPr>
              <w:rPr>
                <w:rFonts w:ascii="Times New Roman" w:hAnsi="Times New Roman"/>
                <w:sz w:val="20"/>
                <w:szCs w:val="20"/>
              </w:rPr>
            </w:pPr>
          </w:p>
        </w:tc>
        <w:tc>
          <w:tcPr>
            <w:tcW w:w="2835" w:type="dxa"/>
            <w:shd w:val="clear" w:color="auto" w:fill="auto"/>
          </w:tcPr>
          <w:p w:rsidR="00072CF4" w:rsidRPr="0038443C" w:rsidRDefault="00072CF4" w:rsidP="00D2037B">
            <w:pPr>
              <w:rPr>
                <w:rFonts w:ascii="Times New Roman" w:hAnsi="Times New Roman"/>
                <w:sz w:val="20"/>
                <w:szCs w:val="20"/>
              </w:rPr>
            </w:pPr>
          </w:p>
        </w:tc>
        <w:tc>
          <w:tcPr>
            <w:tcW w:w="2693" w:type="dxa"/>
          </w:tcPr>
          <w:p w:rsidR="00072CF4" w:rsidRPr="0038443C" w:rsidRDefault="00072CF4" w:rsidP="00D2037B">
            <w:pPr>
              <w:rPr>
                <w:rFonts w:ascii="Times New Roman" w:hAnsi="Times New Roman"/>
                <w:sz w:val="20"/>
                <w:szCs w:val="20"/>
              </w:rPr>
            </w:pPr>
          </w:p>
        </w:tc>
        <w:tc>
          <w:tcPr>
            <w:tcW w:w="2552" w:type="dxa"/>
          </w:tcPr>
          <w:p w:rsidR="00072CF4" w:rsidRPr="0038443C" w:rsidRDefault="00072CF4" w:rsidP="00D2037B">
            <w:pPr>
              <w:rPr>
                <w:rFonts w:ascii="Times New Roman" w:hAnsi="Times New Roman"/>
                <w:sz w:val="20"/>
                <w:szCs w:val="20"/>
              </w:rPr>
            </w:pPr>
          </w:p>
        </w:tc>
      </w:tr>
      <w:tr w:rsidR="00072CF4" w:rsidRPr="0038443C" w:rsidTr="00D2037B">
        <w:tc>
          <w:tcPr>
            <w:tcW w:w="1668" w:type="dxa"/>
            <w:shd w:val="clear" w:color="auto" w:fill="auto"/>
          </w:tcPr>
          <w:p w:rsidR="00072CF4" w:rsidRPr="0038443C" w:rsidRDefault="00072CF4" w:rsidP="00D2037B">
            <w:pPr>
              <w:rPr>
                <w:rFonts w:ascii="Times New Roman" w:hAnsi="Times New Roman"/>
                <w:sz w:val="20"/>
                <w:szCs w:val="20"/>
              </w:rPr>
            </w:pPr>
          </w:p>
        </w:tc>
        <w:tc>
          <w:tcPr>
            <w:tcW w:w="851" w:type="dxa"/>
            <w:shd w:val="clear" w:color="auto" w:fill="auto"/>
          </w:tcPr>
          <w:p w:rsidR="00072CF4" w:rsidRPr="0038443C" w:rsidRDefault="00072CF4" w:rsidP="00D2037B">
            <w:pPr>
              <w:rPr>
                <w:rFonts w:ascii="Times New Roman" w:hAnsi="Times New Roman"/>
                <w:sz w:val="20"/>
                <w:szCs w:val="20"/>
              </w:rPr>
            </w:pPr>
          </w:p>
        </w:tc>
        <w:tc>
          <w:tcPr>
            <w:tcW w:w="1417" w:type="dxa"/>
            <w:shd w:val="clear" w:color="auto" w:fill="auto"/>
          </w:tcPr>
          <w:p w:rsidR="00072CF4" w:rsidRPr="0038443C" w:rsidRDefault="00072CF4" w:rsidP="00D2037B">
            <w:pPr>
              <w:rPr>
                <w:rFonts w:ascii="Times New Roman" w:hAnsi="Times New Roman"/>
                <w:sz w:val="20"/>
                <w:szCs w:val="20"/>
              </w:rPr>
            </w:pPr>
          </w:p>
        </w:tc>
        <w:tc>
          <w:tcPr>
            <w:tcW w:w="1418" w:type="dxa"/>
            <w:shd w:val="clear" w:color="auto" w:fill="auto"/>
          </w:tcPr>
          <w:p w:rsidR="00072CF4" w:rsidRPr="0038443C" w:rsidRDefault="00072CF4" w:rsidP="00D2037B">
            <w:pPr>
              <w:rPr>
                <w:rFonts w:ascii="Times New Roman" w:hAnsi="Times New Roman"/>
                <w:sz w:val="20"/>
                <w:szCs w:val="20"/>
              </w:rPr>
            </w:pPr>
          </w:p>
        </w:tc>
        <w:tc>
          <w:tcPr>
            <w:tcW w:w="1274" w:type="dxa"/>
            <w:shd w:val="clear" w:color="auto" w:fill="auto"/>
          </w:tcPr>
          <w:p w:rsidR="00072CF4" w:rsidRPr="0038443C" w:rsidRDefault="00072CF4" w:rsidP="00D2037B">
            <w:pPr>
              <w:rPr>
                <w:rFonts w:ascii="Times New Roman" w:hAnsi="Times New Roman"/>
                <w:sz w:val="20"/>
                <w:szCs w:val="20"/>
              </w:rPr>
            </w:pPr>
          </w:p>
        </w:tc>
        <w:tc>
          <w:tcPr>
            <w:tcW w:w="1276" w:type="dxa"/>
            <w:shd w:val="clear" w:color="auto" w:fill="auto"/>
          </w:tcPr>
          <w:p w:rsidR="00072CF4" w:rsidRPr="0038443C" w:rsidRDefault="00072CF4" w:rsidP="00D2037B">
            <w:pPr>
              <w:rPr>
                <w:rFonts w:ascii="Times New Roman" w:hAnsi="Times New Roman"/>
                <w:sz w:val="20"/>
                <w:szCs w:val="20"/>
              </w:rPr>
            </w:pPr>
          </w:p>
        </w:tc>
        <w:tc>
          <w:tcPr>
            <w:tcW w:w="2835" w:type="dxa"/>
            <w:shd w:val="clear" w:color="auto" w:fill="auto"/>
          </w:tcPr>
          <w:p w:rsidR="00072CF4" w:rsidRPr="0038443C" w:rsidRDefault="00072CF4" w:rsidP="00D2037B">
            <w:pPr>
              <w:rPr>
                <w:rFonts w:ascii="Times New Roman" w:hAnsi="Times New Roman"/>
                <w:sz w:val="20"/>
                <w:szCs w:val="20"/>
              </w:rPr>
            </w:pPr>
          </w:p>
        </w:tc>
        <w:tc>
          <w:tcPr>
            <w:tcW w:w="2693" w:type="dxa"/>
          </w:tcPr>
          <w:p w:rsidR="00072CF4" w:rsidRPr="0038443C" w:rsidRDefault="00072CF4" w:rsidP="00D2037B">
            <w:pPr>
              <w:rPr>
                <w:rFonts w:ascii="Times New Roman" w:hAnsi="Times New Roman"/>
                <w:sz w:val="20"/>
                <w:szCs w:val="20"/>
              </w:rPr>
            </w:pPr>
          </w:p>
        </w:tc>
        <w:tc>
          <w:tcPr>
            <w:tcW w:w="2552" w:type="dxa"/>
          </w:tcPr>
          <w:p w:rsidR="00072CF4" w:rsidRPr="0038443C" w:rsidRDefault="00072CF4" w:rsidP="00D2037B">
            <w:pPr>
              <w:rPr>
                <w:rFonts w:ascii="Times New Roman" w:hAnsi="Times New Roman"/>
                <w:sz w:val="20"/>
                <w:szCs w:val="20"/>
              </w:rPr>
            </w:pPr>
          </w:p>
        </w:tc>
      </w:tr>
      <w:tr w:rsidR="00072CF4" w:rsidRPr="0038443C" w:rsidTr="00D2037B">
        <w:tc>
          <w:tcPr>
            <w:tcW w:w="1668" w:type="dxa"/>
            <w:shd w:val="clear" w:color="auto" w:fill="auto"/>
          </w:tcPr>
          <w:p w:rsidR="00072CF4" w:rsidRPr="0038443C" w:rsidRDefault="00072CF4" w:rsidP="00D2037B">
            <w:pPr>
              <w:rPr>
                <w:rFonts w:ascii="Times New Roman" w:hAnsi="Times New Roman"/>
                <w:sz w:val="20"/>
                <w:szCs w:val="20"/>
              </w:rPr>
            </w:pPr>
          </w:p>
        </w:tc>
        <w:tc>
          <w:tcPr>
            <w:tcW w:w="851" w:type="dxa"/>
            <w:shd w:val="clear" w:color="auto" w:fill="auto"/>
          </w:tcPr>
          <w:p w:rsidR="00072CF4" w:rsidRPr="0038443C" w:rsidRDefault="00072CF4" w:rsidP="00D2037B">
            <w:pPr>
              <w:rPr>
                <w:rFonts w:ascii="Times New Roman" w:hAnsi="Times New Roman"/>
                <w:sz w:val="20"/>
                <w:szCs w:val="20"/>
              </w:rPr>
            </w:pPr>
          </w:p>
        </w:tc>
        <w:tc>
          <w:tcPr>
            <w:tcW w:w="1417" w:type="dxa"/>
            <w:shd w:val="clear" w:color="auto" w:fill="auto"/>
          </w:tcPr>
          <w:p w:rsidR="00072CF4" w:rsidRPr="0038443C" w:rsidRDefault="00072CF4" w:rsidP="00D2037B">
            <w:pPr>
              <w:rPr>
                <w:rFonts w:ascii="Times New Roman" w:hAnsi="Times New Roman"/>
                <w:sz w:val="20"/>
                <w:szCs w:val="20"/>
              </w:rPr>
            </w:pPr>
          </w:p>
        </w:tc>
        <w:tc>
          <w:tcPr>
            <w:tcW w:w="1418" w:type="dxa"/>
            <w:shd w:val="clear" w:color="auto" w:fill="auto"/>
          </w:tcPr>
          <w:p w:rsidR="00072CF4" w:rsidRPr="0038443C" w:rsidRDefault="00072CF4" w:rsidP="00D2037B">
            <w:pPr>
              <w:rPr>
                <w:rFonts w:ascii="Times New Roman" w:hAnsi="Times New Roman"/>
                <w:sz w:val="20"/>
                <w:szCs w:val="20"/>
              </w:rPr>
            </w:pPr>
          </w:p>
        </w:tc>
        <w:tc>
          <w:tcPr>
            <w:tcW w:w="1274" w:type="dxa"/>
            <w:shd w:val="clear" w:color="auto" w:fill="auto"/>
          </w:tcPr>
          <w:p w:rsidR="00072CF4" w:rsidRPr="0038443C" w:rsidRDefault="00072CF4" w:rsidP="00D2037B">
            <w:pPr>
              <w:rPr>
                <w:rFonts w:ascii="Times New Roman" w:hAnsi="Times New Roman"/>
                <w:sz w:val="20"/>
                <w:szCs w:val="20"/>
              </w:rPr>
            </w:pPr>
          </w:p>
        </w:tc>
        <w:tc>
          <w:tcPr>
            <w:tcW w:w="1276" w:type="dxa"/>
            <w:shd w:val="clear" w:color="auto" w:fill="auto"/>
          </w:tcPr>
          <w:p w:rsidR="00072CF4" w:rsidRPr="0038443C" w:rsidRDefault="00072CF4" w:rsidP="00D2037B">
            <w:pPr>
              <w:rPr>
                <w:rFonts w:ascii="Times New Roman" w:hAnsi="Times New Roman"/>
                <w:sz w:val="20"/>
                <w:szCs w:val="20"/>
              </w:rPr>
            </w:pPr>
          </w:p>
        </w:tc>
        <w:tc>
          <w:tcPr>
            <w:tcW w:w="2835" w:type="dxa"/>
            <w:shd w:val="clear" w:color="auto" w:fill="auto"/>
          </w:tcPr>
          <w:p w:rsidR="00072CF4" w:rsidRPr="0038443C" w:rsidRDefault="00072CF4" w:rsidP="00D2037B">
            <w:pPr>
              <w:rPr>
                <w:rFonts w:ascii="Times New Roman" w:hAnsi="Times New Roman"/>
                <w:sz w:val="20"/>
                <w:szCs w:val="20"/>
              </w:rPr>
            </w:pPr>
          </w:p>
        </w:tc>
        <w:tc>
          <w:tcPr>
            <w:tcW w:w="2693" w:type="dxa"/>
          </w:tcPr>
          <w:p w:rsidR="00072CF4" w:rsidRPr="0038443C" w:rsidRDefault="00072CF4" w:rsidP="00D2037B">
            <w:pPr>
              <w:rPr>
                <w:rFonts w:ascii="Times New Roman" w:hAnsi="Times New Roman"/>
                <w:sz w:val="20"/>
                <w:szCs w:val="20"/>
              </w:rPr>
            </w:pPr>
          </w:p>
        </w:tc>
        <w:tc>
          <w:tcPr>
            <w:tcW w:w="2552" w:type="dxa"/>
          </w:tcPr>
          <w:p w:rsidR="00072CF4" w:rsidRPr="0038443C" w:rsidRDefault="00072CF4" w:rsidP="00D2037B">
            <w:pPr>
              <w:rPr>
                <w:rFonts w:ascii="Times New Roman" w:hAnsi="Times New Roman"/>
                <w:sz w:val="20"/>
                <w:szCs w:val="20"/>
              </w:rPr>
            </w:pPr>
          </w:p>
        </w:tc>
      </w:tr>
    </w:tbl>
    <w:p w:rsidR="00072CF4" w:rsidRPr="0038443C" w:rsidRDefault="00072CF4" w:rsidP="00072CF4">
      <w:pPr>
        <w:pStyle w:val="aff2"/>
      </w:pPr>
    </w:p>
    <w:p w:rsidR="00072CF4" w:rsidRDefault="00072CF4" w:rsidP="00132B25">
      <w:pPr>
        <w:rPr>
          <w:rFonts w:ascii="Times New Roman" w:hAnsi="Times New Roman"/>
          <w:sz w:val="24"/>
        </w:rPr>
      </w:pPr>
    </w:p>
    <w:p w:rsidR="00072CF4" w:rsidRDefault="00072CF4" w:rsidP="00132B25">
      <w:pPr>
        <w:rPr>
          <w:rFonts w:ascii="Times New Roman" w:hAnsi="Times New Roman"/>
          <w:sz w:val="24"/>
        </w:rPr>
      </w:pPr>
    </w:p>
    <w:p w:rsidR="00072CF4" w:rsidRDefault="00072CF4" w:rsidP="00132B25">
      <w:pPr>
        <w:rPr>
          <w:rFonts w:ascii="Times New Roman" w:hAnsi="Times New Roman"/>
          <w:sz w:val="24"/>
        </w:rPr>
      </w:pPr>
    </w:p>
    <w:p w:rsidR="00072CF4" w:rsidRDefault="00072CF4" w:rsidP="00132B25">
      <w:pPr>
        <w:rPr>
          <w:rFonts w:ascii="Times New Roman" w:hAnsi="Times New Roman"/>
          <w:sz w:val="24"/>
        </w:rPr>
      </w:pPr>
    </w:p>
    <w:p w:rsidR="00072CF4" w:rsidRDefault="00072CF4" w:rsidP="00132B25">
      <w:pPr>
        <w:rPr>
          <w:rFonts w:ascii="Times New Roman" w:hAnsi="Times New Roman"/>
          <w:sz w:val="24"/>
        </w:rPr>
      </w:pPr>
    </w:p>
    <w:p w:rsidR="00072CF4" w:rsidRDefault="00072CF4" w:rsidP="00132B25">
      <w:pPr>
        <w:rPr>
          <w:rFonts w:ascii="Times New Roman" w:hAnsi="Times New Roman"/>
          <w:sz w:val="24"/>
        </w:rPr>
      </w:pPr>
    </w:p>
    <w:p w:rsidR="00072CF4" w:rsidRDefault="00072CF4" w:rsidP="00132B25">
      <w:pPr>
        <w:rPr>
          <w:rFonts w:ascii="Times New Roman" w:hAnsi="Times New Roman"/>
          <w:sz w:val="24"/>
        </w:rPr>
      </w:pPr>
    </w:p>
    <w:p w:rsidR="00072CF4" w:rsidRDefault="00072CF4" w:rsidP="00132B25">
      <w:pPr>
        <w:rPr>
          <w:rFonts w:ascii="Times New Roman" w:hAnsi="Times New Roman"/>
          <w:sz w:val="24"/>
        </w:rPr>
      </w:pPr>
    </w:p>
    <w:p w:rsidR="00072CF4" w:rsidRDefault="00072CF4" w:rsidP="00132B25">
      <w:pPr>
        <w:rPr>
          <w:rFonts w:ascii="Times New Roman" w:hAnsi="Times New Roman"/>
          <w:sz w:val="24"/>
        </w:rPr>
      </w:pPr>
    </w:p>
    <w:p w:rsidR="00072CF4" w:rsidRDefault="00072CF4" w:rsidP="00132B25">
      <w:pPr>
        <w:rPr>
          <w:rFonts w:ascii="Times New Roman" w:hAnsi="Times New Roman"/>
          <w:sz w:val="24"/>
        </w:rPr>
      </w:pPr>
    </w:p>
    <w:p w:rsidR="00072CF4" w:rsidRDefault="00072CF4" w:rsidP="00132B25">
      <w:pPr>
        <w:rPr>
          <w:rFonts w:ascii="Times New Roman" w:hAnsi="Times New Roman"/>
          <w:sz w:val="24"/>
        </w:rPr>
      </w:pPr>
    </w:p>
    <w:p w:rsidR="00072CF4" w:rsidRDefault="00072CF4" w:rsidP="00132B25">
      <w:pPr>
        <w:rPr>
          <w:rFonts w:ascii="Times New Roman" w:hAnsi="Times New Roman"/>
          <w:sz w:val="24"/>
        </w:rPr>
      </w:pPr>
    </w:p>
    <w:p w:rsidR="00072CF4" w:rsidRDefault="00072CF4" w:rsidP="00132B25">
      <w:pPr>
        <w:rPr>
          <w:rFonts w:ascii="Times New Roman" w:hAnsi="Times New Roman"/>
          <w:sz w:val="24"/>
        </w:rPr>
      </w:pPr>
    </w:p>
    <w:p w:rsidR="00072CF4" w:rsidRDefault="00072CF4" w:rsidP="00132B25">
      <w:pPr>
        <w:rPr>
          <w:rFonts w:ascii="Times New Roman" w:hAnsi="Times New Roman"/>
          <w:sz w:val="24"/>
        </w:rPr>
      </w:pPr>
    </w:p>
    <w:p w:rsidR="00072CF4" w:rsidRPr="00923A0F" w:rsidRDefault="00072CF4" w:rsidP="00072CF4">
      <w:pPr>
        <w:pStyle w:val="a4"/>
        <w:jc w:val="right"/>
        <w:rPr>
          <w:szCs w:val="28"/>
        </w:rPr>
      </w:pPr>
      <w:r>
        <w:rPr>
          <w:szCs w:val="28"/>
        </w:rPr>
        <w:t>Форма №11</w:t>
      </w:r>
    </w:p>
    <w:p w:rsidR="00072CF4" w:rsidRDefault="00072CF4" w:rsidP="00072CF4">
      <w:pPr>
        <w:pStyle w:val="a4"/>
        <w:rPr>
          <w:szCs w:val="28"/>
        </w:rPr>
      </w:pPr>
      <w:r>
        <w:rPr>
          <w:szCs w:val="28"/>
        </w:rPr>
        <w:t>СВЕДЕНИЯ О МАТЕРИАЛЬНО-ТЕХНИЧЕСКОМ ОСНАЩЕНИИ</w:t>
      </w:r>
    </w:p>
    <w:p w:rsidR="00072CF4" w:rsidRDefault="00072CF4" w:rsidP="00072CF4">
      <w:pPr>
        <w:pStyle w:val="a4"/>
        <w:pBdr>
          <w:bottom w:val="single" w:sz="12" w:space="12" w:color="auto"/>
        </w:pBdr>
        <w:rPr>
          <w:szCs w:val="28"/>
        </w:rPr>
      </w:pPr>
    </w:p>
    <w:p w:rsidR="00072CF4" w:rsidRDefault="00072CF4" w:rsidP="00072CF4">
      <w:pPr>
        <w:pStyle w:val="a4"/>
        <w:rPr>
          <w:b w:val="0"/>
          <w:bCs w:val="0"/>
          <w:sz w:val="24"/>
        </w:rPr>
      </w:pPr>
      <w:r>
        <w:rPr>
          <w:b w:val="0"/>
          <w:bCs w:val="0"/>
          <w:sz w:val="24"/>
        </w:rPr>
        <w:t>Наименование и адрес учреждения (с указанием индекса) на каждый обособленный объект.</w:t>
      </w:r>
    </w:p>
    <w:p w:rsidR="00072CF4" w:rsidRDefault="00072CF4" w:rsidP="00072CF4">
      <w:pPr>
        <w:jc w:val="center"/>
        <w:rPr>
          <w:sz w:val="32"/>
          <w:szCs w:val="32"/>
        </w:rPr>
      </w:pPr>
    </w:p>
    <w:p w:rsidR="00072CF4" w:rsidRDefault="00072CF4" w:rsidP="00072CF4">
      <w:pPr>
        <w:rPr>
          <w:sz w:val="28"/>
          <w:szCs w:val="28"/>
        </w:rPr>
      </w:pPr>
      <w:r>
        <w:rPr>
          <w:b/>
          <w:bCs/>
        </w:rPr>
        <w:t>1. Медицинская техника</w:t>
      </w:r>
      <w:r>
        <w:rPr>
          <w:sz w:val="28"/>
          <w:szCs w:val="28"/>
        </w:rPr>
        <w:t xml:space="preserve">        </w:t>
      </w:r>
    </w:p>
    <w:tbl>
      <w:tblPr>
        <w:tblW w:w="0" w:type="auto"/>
        <w:tblInd w:w="-25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86"/>
        <w:gridCol w:w="2708"/>
        <w:gridCol w:w="1052"/>
        <w:gridCol w:w="878"/>
        <w:gridCol w:w="1032"/>
        <w:gridCol w:w="1593"/>
        <w:gridCol w:w="1573"/>
        <w:gridCol w:w="2965"/>
        <w:gridCol w:w="1098"/>
        <w:gridCol w:w="1353"/>
      </w:tblGrid>
      <w:tr w:rsidR="00072CF4" w:rsidTr="00D2037B">
        <w:tc>
          <w:tcPr>
            <w:tcW w:w="786" w:type="dxa"/>
            <w:tcBorders>
              <w:top w:val="single" w:sz="4" w:space="0" w:color="auto"/>
              <w:left w:val="single" w:sz="4" w:space="0" w:color="auto"/>
              <w:bottom w:val="single" w:sz="4" w:space="0" w:color="auto"/>
              <w:right w:val="single" w:sz="4" w:space="0" w:color="auto"/>
            </w:tcBorders>
            <w:hideMark/>
          </w:tcPr>
          <w:p w:rsidR="00072CF4" w:rsidRDefault="00072CF4" w:rsidP="00D2037B">
            <w:pPr>
              <w:rPr>
                <w:sz w:val="20"/>
                <w:szCs w:val="20"/>
              </w:rPr>
            </w:pPr>
            <w:r>
              <w:rPr>
                <w:sz w:val="20"/>
                <w:szCs w:val="20"/>
              </w:rPr>
              <w:t>№ п/п</w:t>
            </w:r>
          </w:p>
        </w:tc>
        <w:tc>
          <w:tcPr>
            <w:tcW w:w="2708" w:type="dxa"/>
            <w:tcBorders>
              <w:top w:val="single" w:sz="4" w:space="0" w:color="auto"/>
              <w:left w:val="single" w:sz="4" w:space="0" w:color="auto"/>
              <w:bottom w:val="single" w:sz="4" w:space="0" w:color="auto"/>
              <w:right w:val="single" w:sz="4" w:space="0" w:color="auto"/>
            </w:tcBorders>
            <w:hideMark/>
          </w:tcPr>
          <w:p w:rsidR="00072CF4" w:rsidRDefault="00072CF4" w:rsidP="00D2037B">
            <w:pPr>
              <w:rPr>
                <w:sz w:val="20"/>
                <w:szCs w:val="20"/>
              </w:rPr>
            </w:pPr>
            <w:r>
              <w:rPr>
                <w:sz w:val="20"/>
                <w:szCs w:val="20"/>
              </w:rPr>
              <w:t>Наименование оборудования</w:t>
            </w:r>
          </w:p>
          <w:p w:rsidR="00072CF4" w:rsidRDefault="00072CF4" w:rsidP="00D2037B">
            <w:pPr>
              <w:rPr>
                <w:sz w:val="20"/>
                <w:szCs w:val="20"/>
              </w:rPr>
            </w:pPr>
            <w:r>
              <w:rPr>
                <w:sz w:val="20"/>
                <w:szCs w:val="20"/>
              </w:rPr>
              <w:t>и инструментов</w:t>
            </w:r>
          </w:p>
        </w:tc>
        <w:tc>
          <w:tcPr>
            <w:tcW w:w="1052" w:type="dxa"/>
            <w:tcBorders>
              <w:top w:val="single" w:sz="4" w:space="0" w:color="auto"/>
              <w:left w:val="single" w:sz="4" w:space="0" w:color="auto"/>
              <w:bottom w:val="single" w:sz="4" w:space="0" w:color="auto"/>
              <w:right w:val="single" w:sz="4" w:space="0" w:color="auto"/>
            </w:tcBorders>
            <w:hideMark/>
          </w:tcPr>
          <w:p w:rsidR="00072CF4" w:rsidRDefault="00072CF4" w:rsidP="00D2037B">
            <w:pPr>
              <w:rPr>
                <w:sz w:val="20"/>
                <w:szCs w:val="20"/>
              </w:rPr>
            </w:pPr>
            <w:r>
              <w:rPr>
                <w:sz w:val="20"/>
                <w:szCs w:val="20"/>
              </w:rPr>
              <w:t>Год выпуска</w:t>
            </w:r>
          </w:p>
        </w:tc>
        <w:tc>
          <w:tcPr>
            <w:tcW w:w="878" w:type="dxa"/>
            <w:tcBorders>
              <w:top w:val="single" w:sz="4" w:space="0" w:color="auto"/>
              <w:left w:val="single" w:sz="4" w:space="0" w:color="auto"/>
              <w:bottom w:val="single" w:sz="4" w:space="0" w:color="auto"/>
              <w:right w:val="single" w:sz="4" w:space="0" w:color="auto"/>
            </w:tcBorders>
            <w:hideMark/>
          </w:tcPr>
          <w:p w:rsidR="00072CF4" w:rsidRDefault="00072CF4" w:rsidP="00D2037B">
            <w:pPr>
              <w:rPr>
                <w:sz w:val="20"/>
                <w:szCs w:val="20"/>
              </w:rPr>
            </w:pPr>
            <w:r>
              <w:rPr>
                <w:sz w:val="20"/>
                <w:szCs w:val="20"/>
              </w:rPr>
              <w:t>%</w:t>
            </w:r>
          </w:p>
          <w:p w:rsidR="00072CF4" w:rsidRDefault="00072CF4" w:rsidP="00D2037B">
            <w:pPr>
              <w:rPr>
                <w:sz w:val="20"/>
                <w:szCs w:val="20"/>
              </w:rPr>
            </w:pPr>
            <w:r>
              <w:rPr>
                <w:sz w:val="20"/>
                <w:szCs w:val="20"/>
              </w:rPr>
              <w:t>физ-го износа</w:t>
            </w:r>
          </w:p>
        </w:tc>
        <w:tc>
          <w:tcPr>
            <w:tcW w:w="1032" w:type="dxa"/>
            <w:tcBorders>
              <w:top w:val="single" w:sz="4" w:space="0" w:color="auto"/>
              <w:left w:val="single" w:sz="4" w:space="0" w:color="auto"/>
              <w:bottom w:val="single" w:sz="4" w:space="0" w:color="auto"/>
              <w:right w:val="single" w:sz="4" w:space="0" w:color="auto"/>
            </w:tcBorders>
            <w:hideMark/>
          </w:tcPr>
          <w:p w:rsidR="00072CF4" w:rsidRDefault="00072CF4" w:rsidP="00D2037B">
            <w:pPr>
              <w:rPr>
                <w:sz w:val="20"/>
                <w:szCs w:val="20"/>
              </w:rPr>
            </w:pPr>
            <w:r>
              <w:rPr>
                <w:sz w:val="20"/>
                <w:szCs w:val="20"/>
              </w:rPr>
              <w:t>Продление ресурса эксплуатации с указанием даты, документов</w:t>
            </w:r>
          </w:p>
        </w:tc>
        <w:tc>
          <w:tcPr>
            <w:tcW w:w="1593" w:type="dxa"/>
            <w:tcBorders>
              <w:top w:val="single" w:sz="4" w:space="0" w:color="auto"/>
              <w:left w:val="single" w:sz="4" w:space="0" w:color="auto"/>
              <w:bottom w:val="single" w:sz="4" w:space="0" w:color="auto"/>
              <w:right w:val="single" w:sz="4" w:space="0" w:color="auto"/>
            </w:tcBorders>
            <w:hideMark/>
          </w:tcPr>
          <w:p w:rsidR="00072CF4" w:rsidRDefault="00072CF4" w:rsidP="00D2037B">
            <w:pPr>
              <w:rPr>
                <w:sz w:val="20"/>
                <w:szCs w:val="20"/>
              </w:rPr>
            </w:pPr>
            <w:r>
              <w:rPr>
                <w:sz w:val="20"/>
                <w:szCs w:val="20"/>
              </w:rPr>
              <w:t>Находится на гарантии (сервисном обслуж-нии)</w:t>
            </w:r>
          </w:p>
          <w:p w:rsidR="00072CF4" w:rsidRDefault="00072CF4" w:rsidP="00D2037B">
            <w:pPr>
              <w:rPr>
                <w:sz w:val="20"/>
                <w:szCs w:val="20"/>
              </w:rPr>
            </w:pPr>
            <w:r>
              <w:rPr>
                <w:sz w:val="20"/>
                <w:szCs w:val="20"/>
              </w:rPr>
              <w:t>на срок до</w:t>
            </w:r>
          </w:p>
        </w:tc>
        <w:tc>
          <w:tcPr>
            <w:tcW w:w="1573" w:type="dxa"/>
            <w:tcBorders>
              <w:top w:val="single" w:sz="4" w:space="0" w:color="auto"/>
              <w:left w:val="single" w:sz="4" w:space="0" w:color="auto"/>
              <w:bottom w:val="single" w:sz="4" w:space="0" w:color="auto"/>
              <w:right w:val="single" w:sz="4" w:space="0" w:color="auto"/>
            </w:tcBorders>
            <w:hideMark/>
          </w:tcPr>
          <w:p w:rsidR="00072CF4" w:rsidRDefault="00072CF4" w:rsidP="00D2037B">
            <w:pPr>
              <w:rPr>
                <w:sz w:val="20"/>
                <w:szCs w:val="20"/>
              </w:rPr>
            </w:pPr>
            <w:r>
              <w:rPr>
                <w:sz w:val="20"/>
                <w:szCs w:val="20"/>
              </w:rPr>
              <w:t>Регистра-ционное удостоверение</w:t>
            </w:r>
          </w:p>
          <w:p w:rsidR="00072CF4" w:rsidRDefault="00072CF4" w:rsidP="00D2037B">
            <w:pPr>
              <w:rPr>
                <w:sz w:val="20"/>
                <w:szCs w:val="20"/>
              </w:rPr>
            </w:pPr>
            <w:r>
              <w:rPr>
                <w:sz w:val="20"/>
                <w:szCs w:val="20"/>
              </w:rPr>
              <w:t>(№, дата)</w:t>
            </w:r>
          </w:p>
        </w:tc>
        <w:tc>
          <w:tcPr>
            <w:tcW w:w="2965" w:type="dxa"/>
            <w:tcBorders>
              <w:top w:val="single" w:sz="4" w:space="0" w:color="auto"/>
              <w:left w:val="single" w:sz="4" w:space="0" w:color="auto"/>
              <w:bottom w:val="single" w:sz="4" w:space="0" w:color="auto"/>
              <w:right w:val="single" w:sz="4" w:space="0" w:color="auto"/>
            </w:tcBorders>
            <w:hideMark/>
          </w:tcPr>
          <w:p w:rsidR="00072CF4" w:rsidRDefault="00072CF4" w:rsidP="00D2037B">
            <w:pPr>
              <w:rPr>
                <w:sz w:val="20"/>
                <w:szCs w:val="20"/>
              </w:rPr>
            </w:pPr>
            <w:r>
              <w:rPr>
                <w:sz w:val="20"/>
                <w:szCs w:val="20"/>
              </w:rPr>
              <w:t>Сертификат соответствия</w:t>
            </w:r>
          </w:p>
          <w:p w:rsidR="00072CF4" w:rsidRDefault="00072CF4" w:rsidP="00D2037B">
            <w:pPr>
              <w:rPr>
                <w:sz w:val="20"/>
                <w:szCs w:val="20"/>
              </w:rPr>
            </w:pPr>
            <w:r>
              <w:rPr>
                <w:sz w:val="20"/>
                <w:szCs w:val="20"/>
              </w:rPr>
              <w:t>(№, дата, кем выдан)</w:t>
            </w:r>
          </w:p>
        </w:tc>
        <w:tc>
          <w:tcPr>
            <w:tcW w:w="1098" w:type="dxa"/>
            <w:tcBorders>
              <w:top w:val="single" w:sz="4" w:space="0" w:color="auto"/>
              <w:left w:val="single" w:sz="4" w:space="0" w:color="auto"/>
              <w:bottom w:val="single" w:sz="4" w:space="0" w:color="auto"/>
              <w:right w:val="single" w:sz="4" w:space="0" w:color="auto"/>
            </w:tcBorders>
            <w:hideMark/>
          </w:tcPr>
          <w:p w:rsidR="00072CF4" w:rsidRDefault="00072CF4" w:rsidP="00D2037B">
            <w:pPr>
              <w:rPr>
                <w:sz w:val="20"/>
                <w:szCs w:val="20"/>
              </w:rPr>
            </w:pPr>
            <w:r>
              <w:rPr>
                <w:sz w:val="20"/>
                <w:szCs w:val="20"/>
              </w:rPr>
              <w:t>Поверка измерительных приборов (год)</w:t>
            </w:r>
          </w:p>
        </w:tc>
        <w:tc>
          <w:tcPr>
            <w:tcW w:w="1353" w:type="dxa"/>
            <w:tcBorders>
              <w:top w:val="single" w:sz="4" w:space="0" w:color="auto"/>
              <w:left w:val="single" w:sz="4" w:space="0" w:color="auto"/>
              <w:bottom w:val="single" w:sz="4" w:space="0" w:color="auto"/>
              <w:right w:val="single" w:sz="4" w:space="0" w:color="auto"/>
            </w:tcBorders>
            <w:hideMark/>
          </w:tcPr>
          <w:p w:rsidR="00072CF4" w:rsidRDefault="00072CF4" w:rsidP="00D2037B">
            <w:pPr>
              <w:rPr>
                <w:sz w:val="20"/>
                <w:szCs w:val="20"/>
              </w:rPr>
            </w:pPr>
            <w:r>
              <w:rPr>
                <w:sz w:val="20"/>
                <w:szCs w:val="20"/>
              </w:rPr>
              <w:t xml:space="preserve">   Примечание</w:t>
            </w:r>
          </w:p>
        </w:tc>
      </w:tr>
      <w:tr w:rsidR="00072CF4" w:rsidTr="00D2037B">
        <w:trPr>
          <w:trHeight w:val="218"/>
        </w:trPr>
        <w:tc>
          <w:tcPr>
            <w:tcW w:w="786" w:type="dxa"/>
            <w:tcBorders>
              <w:top w:val="single" w:sz="4" w:space="0" w:color="auto"/>
              <w:left w:val="single" w:sz="4" w:space="0" w:color="auto"/>
              <w:bottom w:val="single" w:sz="4" w:space="0" w:color="auto"/>
              <w:right w:val="single" w:sz="4" w:space="0" w:color="auto"/>
            </w:tcBorders>
          </w:tcPr>
          <w:p w:rsidR="00072CF4" w:rsidRDefault="00072CF4" w:rsidP="002F114A">
            <w:pPr>
              <w:numPr>
                <w:ilvl w:val="0"/>
                <w:numId w:val="11"/>
              </w:numPr>
              <w:spacing w:before="0"/>
              <w:jc w:val="both"/>
              <w:rPr>
                <w:sz w:val="20"/>
                <w:szCs w:val="20"/>
              </w:rPr>
            </w:pPr>
            <w:r>
              <w:rPr>
                <w:sz w:val="20"/>
                <w:szCs w:val="20"/>
              </w:rPr>
              <w:t>1</w:t>
            </w:r>
          </w:p>
        </w:tc>
        <w:tc>
          <w:tcPr>
            <w:tcW w:w="2708" w:type="dxa"/>
            <w:tcBorders>
              <w:top w:val="single" w:sz="4" w:space="0" w:color="auto"/>
              <w:left w:val="single" w:sz="4" w:space="0" w:color="auto"/>
              <w:bottom w:val="single" w:sz="4" w:space="0" w:color="auto"/>
              <w:right w:val="single" w:sz="4" w:space="0" w:color="auto"/>
            </w:tcBorders>
            <w:hideMark/>
          </w:tcPr>
          <w:p w:rsidR="00072CF4" w:rsidRPr="006100E4" w:rsidRDefault="00072CF4" w:rsidP="00D2037B"/>
        </w:tc>
        <w:tc>
          <w:tcPr>
            <w:tcW w:w="1052"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0"/>
              </w:rPr>
            </w:pPr>
          </w:p>
        </w:tc>
        <w:tc>
          <w:tcPr>
            <w:tcW w:w="878"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0"/>
              </w:rPr>
            </w:pPr>
          </w:p>
        </w:tc>
        <w:tc>
          <w:tcPr>
            <w:tcW w:w="1032"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0"/>
              </w:rPr>
            </w:pPr>
          </w:p>
        </w:tc>
        <w:tc>
          <w:tcPr>
            <w:tcW w:w="1593"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0"/>
              </w:rPr>
            </w:pPr>
          </w:p>
        </w:tc>
        <w:tc>
          <w:tcPr>
            <w:tcW w:w="1573"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0"/>
              </w:rPr>
            </w:pPr>
          </w:p>
        </w:tc>
        <w:tc>
          <w:tcPr>
            <w:tcW w:w="2965"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0"/>
              </w:rPr>
            </w:pPr>
          </w:p>
        </w:tc>
        <w:tc>
          <w:tcPr>
            <w:tcW w:w="1098"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0"/>
              </w:rPr>
            </w:pPr>
          </w:p>
        </w:tc>
        <w:tc>
          <w:tcPr>
            <w:tcW w:w="1353"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0"/>
              </w:rPr>
            </w:pPr>
          </w:p>
        </w:tc>
      </w:tr>
      <w:tr w:rsidR="00072CF4" w:rsidTr="00D2037B">
        <w:trPr>
          <w:trHeight w:val="81"/>
        </w:trPr>
        <w:tc>
          <w:tcPr>
            <w:tcW w:w="786" w:type="dxa"/>
            <w:tcBorders>
              <w:top w:val="single" w:sz="4" w:space="0" w:color="auto"/>
              <w:left w:val="single" w:sz="4" w:space="0" w:color="auto"/>
              <w:bottom w:val="single" w:sz="4" w:space="0" w:color="auto"/>
              <w:right w:val="single" w:sz="4" w:space="0" w:color="auto"/>
            </w:tcBorders>
            <w:hideMark/>
          </w:tcPr>
          <w:p w:rsidR="00072CF4" w:rsidRDefault="00072CF4" w:rsidP="002F114A">
            <w:pPr>
              <w:numPr>
                <w:ilvl w:val="0"/>
                <w:numId w:val="11"/>
              </w:numPr>
              <w:spacing w:before="0"/>
              <w:jc w:val="both"/>
              <w:rPr>
                <w:sz w:val="20"/>
                <w:szCs w:val="28"/>
              </w:rPr>
            </w:pPr>
            <w:r>
              <w:rPr>
                <w:sz w:val="20"/>
                <w:szCs w:val="28"/>
              </w:rPr>
              <w:t>2</w:t>
            </w:r>
          </w:p>
        </w:tc>
        <w:tc>
          <w:tcPr>
            <w:tcW w:w="2708" w:type="dxa"/>
            <w:tcBorders>
              <w:top w:val="single" w:sz="4" w:space="0" w:color="auto"/>
              <w:left w:val="single" w:sz="4" w:space="0" w:color="auto"/>
              <w:bottom w:val="single" w:sz="4" w:space="0" w:color="auto"/>
              <w:right w:val="single" w:sz="4" w:space="0" w:color="auto"/>
            </w:tcBorders>
            <w:hideMark/>
          </w:tcPr>
          <w:p w:rsidR="00072CF4" w:rsidRDefault="00072CF4" w:rsidP="00D2037B">
            <w:pPr>
              <w:rPr>
                <w:sz w:val="20"/>
                <w:szCs w:val="28"/>
              </w:rPr>
            </w:pPr>
          </w:p>
        </w:tc>
        <w:tc>
          <w:tcPr>
            <w:tcW w:w="1052" w:type="dxa"/>
            <w:tcBorders>
              <w:top w:val="single" w:sz="4" w:space="0" w:color="auto"/>
              <w:left w:val="single" w:sz="4" w:space="0" w:color="auto"/>
              <w:bottom w:val="single" w:sz="4" w:space="0" w:color="auto"/>
              <w:right w:val="single" w:sz="4" w:space="0" w:color="auto"/>
            </w:tcBorders>
            <w:hideMark/>
          </w:tcPr>
          <w:p w:rsidR="00072CF4" w:rsidRDefault="00072CF4" w:rsidP="00D2037B">
            <w:pPr>
              <w:rPr>
                <w:sz w:val="20"/>
                <w:szCs w:val="28"/>
              </w:rPr>
            </w:pPr>
          </w:p>
        </w:tc>
        <w:tc>
          <w:tcPr>
            <w:tcW w:w="878" w:type="dxa"/>
            <w:tcBorders>
              <w:top w:val="single" w:sz="4" w:space="0" w:color="auto"/>
              <w:left w:val="single" w:sz="4" w:space="0" w:color="auto"/>
              <w:bottom w:val="single" w:sz="4" w:space="0" w:color="auto"/>
              <w:right w:val="single" w:sz="4" w:space="0" w:color="auto"/>
            </w:tcBorders>
            <w:hideMark/>
          </w:tcPr>
          <w:p w:rsidR="00072CF4" w:rsidRDefault="00072CF4" w:rsidP="00D2037B">
            <w:pPr>
              <w:rPr>
                <w:sz w:val="20"/>
                <w:szCs w:val="28"/>
              </w:rPr>
            </w:pPr>
          </w:p>
        </w:tc>
        <w:tc>
          <w:tcPr>
            <w:tcW w:w="1032"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1593" w:type="dxa"/>
            <w:tcBorders>
              <w:top w:val="single" w:sz="4" w:space="0" w:color="auto"/>
              <w:left w:val="single" w:sz="4" w:space="0" w:color="auto"/>
              <w:bottom w:val="single" w:sz="4" w:space="0" w:color="auto"/>
              <w:right w:val="single" w:sz="4" w:space="0" w:color="auto"/>
            </w:tcBorders>
            <w:hideMark/>
          </w:tcPr>
          <w:p w:rsidR="00072CF4" w:rsidRDefault="00072CF4" w:rsidP="00D2037B">
            <w:pPr>
              <w:rPr>
                <w:sz w:val="20"/>
                <w:szCs w:val="28"/>
              </w:rPr>
            </w:pPr>
            <w:r>
              <w:rPr>
                <w:sz w:val="20"/>
                <w:szCs w:val="28"/>
              </w:rPr>
              <w:t>.</w:t>
            </w:r>
          </w:p>
        </w:tc>
        <w:tc>
          <w:tcPr>
            <w:tcW w:w="1573" w:type="dxa"/>
            <w:tcBorders>
              <w:top w:val="single" w:sz="4" w:space="0" w:color="auto"/>
              <w:left w:val="single" w:sz="4" w:space="0" w:color="auto"/>
              <w:bottom w:val="single" w:sz="4" w:space="0" w:color="auto"/>
              <w:right w:val="single" w:sz="4" w:space="0" w:color="auto"/>
            </w:tcBorders>
            <w:hideMark/>
          </w:tcPr>
          <w:p w:rsidR="00072CF4" w:rsidRDefault="00072CF4" w:rsidP="00D2037B">
            <w:pPr>
              <w:rPr>
                <w:sz w:val="20"/>
                <w:szCs w:val="28"/>
              </w:rPr>
            </w:pPr>
          </w:p>
        </w:tc>
        <w:tc>
          <w:tcPr>
            <w:tcW w:w="2965" w:type="dxa"/>
            <w:tcBorders>
              <w:top w:val="single" w:sz="4" w:space="0" w:color="auto"/>
              <w:left w:val="single" w:sz="4" w:space="0" w:color="auto"/>
              <w:bottom w:val="single" w:sz="4" w:space="0" w:color="auto"/>
              <w:right w:val="single" w:sz="4" w:space="0" w:color="auto"/>
            </w:tcBorders>
            <w:hideMark/>
          </w:tcPr>
          <w:p w:rsidR="00072CF4" w:rsidRDefault="00072CF4" w:rsidP="00D2037B">
            <w:pPr>
              <w:rPr>
                <w:sz w:val="20"/>
                <w:szCs w:val="28"/>
              </w:rPr>
            </w:pPr>
          </w:p>
        </w:tc>
        <w:tc>
          <w:tcPr>
            <w:tcW w:w="1098"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1353"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r>
      <w:tr w:rsidR="00072CF4" w:rsidTr="00D2037B">
        <w:trPr>
          <w:trHeight w:val="81"/>
        </w:trPr>
        <w:tc>
          <w:tcPr>
            <w:tcW w:w="786" w:type="dxa"/>
            <w:tcBorders>
              <w:top w:val="single" w:sz="4" w:space="0" w:color="auto"/>
              <w:left w:val="single" w:sz="4" w:space="0" w:color="auto"/>
              <w:bottom w:val="single" w:sz="4" w:space="0" w:color="auto"/>
              <w:right w:val="single" w:sz="4" w:space="0" w:color="auto"/>
            </w:tcBorders>
          </w:tcPr>
          <w:p w:rsidR="00072CF4" w:rsidRDefault="00072CF4" w:rsidP="002F114A">
            <w:pPr>
              <w:numPr>
                <w:ilvl w:val="0"/>
                <w:numId w:val="11"/>
              </w:numPr>
              <w:spacing w:before="0"/>
              <w:jc w:val="both"/>
              <w:rPr>
                <w:sz w:val="20"/>
                <w:szCs w:val="28"/>
              </w:rPr>
            </w:pPr>
          </w:p>
        </w:tc>
        <w:tc>
          <w:tcPr>
            <w:tcW w:w="2708"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1052"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878"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1032"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1593"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1573"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2965"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1098"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1353"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r>
      <w:tr w:rsidR="00072CF4" w:rsidTr="00D2037B">
        <w:trPr>
          <w:trHeight w:val="81"/>
        </w:trPr>
        <w:tc>
          <w:tcPr>
            <w:tcW w:w="786" w:type="dxa"/>
            <w:tcBorders>
              <w:top w:val="single" w:sz="4" w:space="0" w:color="auto"/>
              <w:left w:val="single" w:sz="4" w:space="0" w:color="auto"/>
              <w:bottom w:val="single" w:sz="4" w:space="0" w:color="auto"/>
              <w:right w:val="single" w:sz="4" w:space="0" w:color="auto"/>
            </w:tcBorders>
          </w:tcPr>
          <w:p w:rsidR="00072CF4" w:rsidRDefault="00072CF4" w:rsidP="002F114A">
            <w:pPr>
              <w:numPr>
                <w:ilvl w:val="0"/>
                <w:numId w:val="11"/>
              </w:numPr>
              <w:spacing w:before="0"/>
              <w:jc w:val="both"/>
              <w:rPr>
                <w:sz w:val="20"/>
                <w:szCs w:val="28"/>
              </w:rPr>
            </w:pPr>
          </w:p>
        </w:tc>
        <w:tc>
          <w:tcPr>
            <w:tcW w:w="2708"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1052"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878"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1032"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1593"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1573"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2965"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1098"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1353"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r>
      <w:tr w:rsidR="00072CF4" w:rsidTr="00D2037B">
        <w:trPr>
          <w:trHeight w:val="81"/>
        </w:trPr>
        <w:tc>
          <w:tcPr>
            <w:tcW w:w="786" w:type="dxa"/>
            <w:tcBorders>
              <w:top w:val="single" w:sz="4" w:space="0" w:color="auto"/>
              <w:left w:val="single" w:sz="4" w:space="0" w:color="auto"/>
              <w:bottom w:val="single" w:sz="4" w:space="0" w:color="auto"/>
              <w:right w:val="single" w:sz="4" w:space="0" w:color="auto"/>
            </w:tcBorders>
          </w:tcPr>
          <w:p w:rsidR="00072CF4" w:rsidRDefault="00072CF4" w:rsidP="002F114A">
            <w:pPr>
              <w:numPr>
                <w:ilvl w:val="0"/>
                <w:numId w:val="11"/>
              </w:numPr>
              <w:spacing w:before="0"/>
              <w:jc w:val="both"/>
              <w:rPr>
                <w:sz w:val="20"/>
                <w:szCs w:val="28"/>
              </w:rPr>
            </w:pPr>
          </w:p>
        </w:tc>
        <w:tc>
          <w:tcPr>
            <w:tcW w:w="2708"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1052"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878"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1032"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1593"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1573"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2965"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1098"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c>
          <w:tcPr>
            <w:tcW w:w="1353" w:type="dxa"/>
            <w:tcBorders>
              <w:top w:val="single" w:sz="4" w:space="0" w:color="auto"/>
              <w:left w:val="single" w:sz="4" w:space="0" w:color="auto"/>
              <w:bottom w:val="single" w:sz="4" w:space="0" w:color="auto"/>
              <w:right w:val="single" w:sz="4" w:space="0" w:color="auto"/>
            </w:tcBorders>
          </w:tcPr>
          <w:p w:rsidR="00072CF4" w:rsidRDefault="00072CF4" w:rsidP="00D2037B">
            <w:pPr>
              <w:rPr>
                <w:sz w:val="20"/>
                <w:szCs w:val="28"/>
              </w:rPr>
            </w:pPr>
          </w:p>
        </w:tc>
      </w:tr>
    </w:tbl>
    <w:p w:rsidR="00072CF4" w:rsidRPr="002D21BF" w:rsidRDefault="00072CF4" w:rsidP="00072CF4">
      <w:pPr>
        <w:rPr>
          <w:sz w:val="28"/>
        </w:rPr>
      </w:pPr>
    </w:p>
    <w:p w:rsidR="00072CF4" w:rsidRDefault="00072CF4" w:rsidP="00132B25">
      <w:pPr>
        <w:rPr>
          <w:rFonts w:ascii="Times New Roman" w:hAnsi="Times New Roman"/>
          <w:sz w:val="24"/>
        </w:rPr>
      </w:pPr>
    </w:p>
    <w:p w:rsidR="00072CF4" w:rsidRDefault="00072CF4" w:rsidP="00132B25">
      <w:pPr>
        <w:rPr>
          <w:rFonts w:ascii="Times New Roman" w:hAnsi="Times New Roman"/>
          <w:sz w:val="24"/>
        </w:rPr>
      </w:pPr>
    </w:p>
    <w:p w:rsidR="00072CF4" w:rsidRDefault="00072CF4" w:rsidP="00132B25">
      <w:pPr>
        <w:rPr>
          <w:rFonts w:ascii="Times New Roman" w:hAnsi="Times New Roman"/>
          <w:sz w:val="24"/>
        </w:rPr>
      </w:pPr>
    </w:p>
    <w:p w:rsidR="00072CF4" w:rsidRDefault="00072CF4" w:rsidP="00132B25">
      <w:pPr>
        <w:rPr>
          <w:rFonts w:ascii="Times New Roman" w:hAnsi="Times New Roman"/>
          <w:sz w:val="24"/>
        </w:rPr>
      </w:pPr>
    </w:p>
    <w:p w:rsidR="00072CF4" w:rsidRDefault="00072CF4" w:rsidP="00132B25">
      <w:pPr>
        <w:rPr>
          <w:rFonts w:ascii="Times New Roman" w:hAnsi="Times New Roman"/>
          <w:sz w:val="24"/>
        </w:rPr>
      </w:pPr>
    </w:p>
    <w:p w:rsidR="00072CF4" w:rsidRDefault="00072CF4" w:rsidP="00132B25">
      <w:pPr>
        <w:rPr>
          <w:rFonts w:ascii="Times New Roman" w:hAnsi="Times New Roman"/>
          <w:sz w:val="24"/>
        </w:rPr>
        <w:sectPr w:rsidR="00072CF4" w:rsidSect="006E321D">
          <w:pgSz w:w="16840" w:h="11907" w:orient="landscape" w:code="9"/>
          <w:pgMar w:top="1134" w:right="851" w:bottom="851" w:left="1276" w:header="680" w:footer="340" w:gutter="0"/>
          <w:cols w:space="60"/>
          <w:noEndnote/>
          <w:docGrid w:linePitch="326"/>
        </w:sectPr>
      </w:pPr>
    </w:p>
    <w:p w:rsidR="00072CF4" w:rsidRPr="00F31DC8" w:rsidRDefault="00072CF4" w:rsidP="00072CF4">
      <w:pPr>
        <w:jc w:val="right"/>
        <w:rPr>
          <w:rFonts w:ascii="Times New Roman" w:hAnsi="Times New Roman"/>
          <w:b/>
          <w:sz w:val="28"/>
          <w:szCs w:val="28"/>
        </w:rPr>
      </w:pPr>
      <w:r w:rsidRPr="0038443C">
        <w:rPr>
          <w:rFonts w:ascii="Times New Roman" w:hAnsi="Times New Roman"/>
          <w:sz w:val="28"/>
          <w:szCs w:val="28"/>
        </w:rPr>
        <w:t xml:space="preserve">                                                  </w:t>
      </w:r>
      <w:r w:rsidRPr="00F31DC8">
        <w:rPr>
          <w:rFonts w:ascii="Times New Roman" w:hAnsi="Times New Roman"/>
          <w:b/>
          <w:sz w:val="28"/>
          <w:szCs w:val="28"/>
        </w:rPr>
        <w:t>Форма №</w:t>
      </w:r>
      <w:r>
        <w:rPr>
          <w:rFonts w:ascii="Times New Roman" w:hAnsi="Times New Roman"/>
          <w:b/>
          <w:sz w:val="28"/>
          <w:szCs w:val="28"/>
        </w:rPr>
        <w:t>12</w:t>
      </w:r>
    </w:p>
    <w:p w:rsidR="00072CF4" w:rsidRPr="0038443C" w:rsidRDefault="00072CF4" w:rsidP="00072CF4">
      <w:pPr>
        <w:jc w:val="center"/>
        <w:rPr>
          <w:rFonts w:ascii="Times New Roman" w:hAnsi="Times New Roman"/>
          <w:sz w:val="28"/>
          <w:szCs w:val="28"/>
        </w:rPr>
      </w:pPr>
      <w:r>
        <w:rPr>
          <w:rFonts w:ascii="Times New Roman" w:hAnsi="Times New Roman"/>
          <w:sz w:val="24"/>
        </w:rPr>
        <w:t>Справка о наличии  штатных работников для</w:t>
      </w:r>
      <w:r w:rsidRPr="007B55D0">
        <w:rPr>
          <w:rFonts w:ascii="Times New Roman" w:hAnsi="Times New Roman"/>
          <w:sz w:val="24"/>
        </w:rPr>
        <w:t xml:space="preserve"> </w:t>
      </w:r>
      <w:r>
        <w:rPr>
          <w:rFonts w:ascii="Times New Roman" w:hAnsi="Times New Roman"/>
          <w:sz w:val="24"/>
        </w:rPr>
        <w:t>организации и проведения обязательных предварительных и периодических медицинских осмотров на территории предприятия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119"/>
        <w:gridCol w:w="2409"/>
        <w:gridCol w:w="1843"/>
        <w:gridCol w:w="1418"/>
      </w:tblGrid>
      <w:tr w:rsidR="00072CF4" w:rsidRPr="0038443C" w:rsidTr="00D2037B">
        <w:tc>
          <w:tcPr>
            <w:tcW w:w="817" w:type="dxa"/>
          </w:tcPr>
          <w:p w:rsidR="00072CF4" w:rsidRPr="0038443C" w:rsidRDefault="00072CF4" w:rsidP="00D2037B">
            <w:pPr>
              <w:rPr>
                <w:rFonts w:ascii="Times New Roman" w:hAnsi="Times New Roman"/>
                <w:sz w:val="20"/>
                <w:szCs w:val="20"/>
              </w:rPr>
            </w:pPr>
            <w:r>
              <w:rPr>
                <w:rFonts w:ascii="Times New Roman" w:hAnsi="Times New Roman"/>
                <w:sz w:val="20"/>
                <w:szCs w:val="20"/>
              </w:rPr>
              <w:t>№пп</w:t>
            </w:r>
          </w:p>
        </w:tc>
        <w:tc>
          <w:tcPr>
            <w:tcW w:w="3119" w:type="dxa"/>
            <w:shd w:val="clear" w:color="auto" w:fill="auto"/>
          </w:tcPr>
          <w:p w:rsidR="00072CF4" w:rsidRPr="0038443C" w:rsidRDefault="00072CF4" w:rsidP="00D2037B">
            <w:pPr>
              <w:rPr>
                <w:rFonts w:ascii="Times New Roman" w:hAnsi="Times New Roman"/>
                <w:sz w:val="20"/>
                <w:szCs w:val="20"/>
              </w:rPr>
            </w:pPr>
            <w:r w:rsidRPr="0038443C">
              <w:rPr>
                <w:rFonts w:ascii="Times New Roman" w:hAnsi="Times New Roman"/>
                <w:sz w:val="20"/>
                <w:szCs w:val="20"/>
              </w:rPr>
              <w:t>Должность</w:t>
            </w:r>
          </w:p>
        </w:tc>
        <w:tc>
          <w:tcPr>
            <w:tcW w:w="2409" w:type="dxa"/>
            <w:shd w:val="clear" w:color="auto" w:fill="auto"/>
          </w:tcPr>
          <w:p w:rsidR="00072CF4" w:rsidRPr="0038443C" w:rsidRDefault="00072CF4" w:rsidP="00D2037B">
            <w:pPr>
              <w:rPr>
                <w:rFonts w:ascii="Times New Roman" w:hAnsi="Times New Roman"/>
                <w:sz w:val="20"/>
                <w:szCs w:val="20"/>
              </w:rPr>
            </w:pPr>
            <w:r w:rsidRPr="0038443C">
              <w:rPr>
                <w:rFonts w:ascii="Times New Roman" w:hAnsi="Times New Roman"/>
                <w:sz w:val="20"/>
                <w:szCs w:val="20"/>
              </w:rPr>
              <w:t>Образование</w:t>
            </w:r>
          </w:p>
        </w:tc>
        <w:tc>
          <w:tcPr>
            <w:tcW w:w="1843" w:type="dxa"/>
            <w:shd w:val="clear" w:color="auto" w:fill="auto"/>
          </w:tcPr>
          <w:p w:rsidR="00072CF4" w:rsidRPr="0038443C" w:rsidRDefault="00072CF4" w:rsidP="00D2037B">
            <w:pPr>
              <w:rPr>
                <w:rFonts w:ascii="Times New Roman" w:hAnsi="Times New Roman"/>
                <w:sz w:val="20"/>
                <w:szCs w:val="20"/>
              </w:rPr>
            </w:pPr>
            <w:r w:rsidRPr="0038443C">
              <w:rPr>
                <w:rFonts w:ascii="Times New Roman" w:hAnsi="Times New Roman"/>
                <w:sz w:val="20"/>
                <w:szCs w:val="20"/>
              </w:rPr>
              <w:t>Наличие сертификата</w:t>
            </w:r>
          </w:p>
          <w:p w:rsidR="00072CF4" w:rsidRPr="0038443C" w:rsidRDefault="00072CF4" w:rsidP="00D2037B">
            <w:pPr>
              <w:rPr>
                <w:rFonts w:ascii="Times New Roman" w:hAnsi="Times New Roman"/>
                <w:sz w:val="20"/>
                <w:szCs w:val="20"/>
              </w:rPr>
            </w:pPr>
          </w:p>
        </w:tc>
        <w:tc>
          <w:tcPr>
            <w:tcW w:w="1418" w:type="dxa"/>
            <w:shd w:val="clear" w:color="auto" w:fill="auto"/>
          </w:tcPr>
          <w:p w:rsidR="00072CF4" w:rsidRPr="0038443C" w:rsidRDefault="00072CF4" w:rsidP="00D2037B">
            <w:pPr>
              <w:rPr>
                <w:rFonts w:ascii="Times New Roman" w:hAnsi="Times New Roman"/>
                <w:sz w:val="20"/>
                <w:szCs w:val="20"/>
              </w:rPr>
            </w:pPr>
            <w:r w:rsidRPr="0038443C">
              <w:rPr>
                <w:rFonts w:ascii="Times New Roman" w:hAnsi="Times New Roman"/>
                <w:sz w:val="20"/>
                <w:szCs w:val="20"/>
              </w:rPr>
              <w:t>Категория</w:t>
            </w:r>
          </w:p>
        </w:tc>
      </w:tr>
      <w:tr w:rsidR="00072CF4" w:rsidRPr="0038443C" w:rsidTr="00D2037B">
        <w:trPr>
          <w:trHeight w:val="323"/>
        </w:trPr>
        <w:tc>
          <w:tcPr>
            <w:tcW w:w="817" w:type="dxa"/>
          </w:tcPr>
          <w:p w:rsidR="00072CF4" w:rsidRPr="0038443C" w:rsidRDefault="00072CF4" w:rsidP="00D2037B">
            <w:pPr>
              <w:rPr>
                <w:rFonts w:ascii="Times New Roman" w:hAnsi="Times New Roman"/>
                <w:sz w:val="20"/>
                <w:szCs w:val="20"/>
              </w:rPr>
            </w:pPr>
          </w:p>
        </w:tc>
        <w:tc>
          <w:tcPr>
            <w:tcW w:w="3119" w:type="dxa"/>
            <w:shd w:val="clear" w:color="auto" w:fill="auto"/>
          </w:tcPr>
          <w:p w:rsidR="00072CF4" w:rsidRPr="0038443C" w:rsidRDefault="00072CF4" w:rsidP="00D2037B">
            <w:pPr>
              <w:rPr>
                <w:rFonts w:ascii="Times New Roman" w:hAnsi="Times New Roman"/>
                <w:sz w:val="20"/>
                <w:szCs w:val="20"/>
              </w:rPr>
            </w:pPr>
          </w:p>
        </w:tc>
        <w:tc>
          <w:tcPr>
            <w:tcW w:w="2409" w:type="dxa"/>
            <w:shd w:val="clear" w:color="auto" w:fill="auto"/>
          </w:tcPr>
          <w:p w:rsidR="00072CF4" w:rsidRPr="0038443C" w:rsidRDefault="00072CF4" w:rsidP="00D2037B">
            <w:pPr>
              <w:rPr>
                <w:rFonts w:ascii="Times New Roman" w:hAnsi="Times New Roman"/>
                <w:sz w:val="20"/>
                <w:szCs w:val="20"/>
              </w:rPr>
            </w:pPr>
          </w:p>
        </w:tc>
        <w:tc>
          <w:tcPr>
            <w:tcW w:w="1843" w:type="dxa"/>
            <w:shd w:val="clear" w:color="auto" w:fill="auto"/>
          </w:tcPr>
          <w:p w:rsidR="00072CF4" w:rsidRPr="0038443C" w:rsidRDefault="00072CF4" w:rsidP="00D2037B">
            <w:pPr>
              <w:rPr>
                <w:rFonts w:ascii="Times New Roman" w:hAnsi="Times New Roman"/>
                <w:sz w:val="20"/>
                <w:szCs w:val="20"/>
              </w:rPr>
            </w:pPr>
          </w:p>
        </w:tc>
        <w:tc>
          <w:tcPr>
            <w:tcW w:w="1418" w:type="dxa"/>
            <w:shd w:val="clear" w:color="auto" w:fill="auto"/>
          </w:tcPr>
          <w:p w:rsidR="00072CF4" w:rsidRPr="0038443C" w:rsidRDefault="00072CF4" w:rsidP="00D2037B">
            <w:pPr>
              <w:rPr>
                <w:rFonts w:ascii="Times New Roman" w:hAnsi="Times New Roman"/>
                <w:sz w:val="20"/>
                <w:szCs w:val="20"/>
              </w:rPr>
            </w:pPr>
          </w:p>
        </w:tc>
      </w:tr>
      <w:tr w:rsidR="00072CF4" w:rsidRPr="0038443C" w:rsidTr="00D2037B">
        <w:tc>
          <w:tcPr>
            <w:tcW w:w="817" w:type="dxa"/>
          </w:tcPr>
          <w:p w:rsidR="00072CF4" w:rsidRPr="0038443C" w:rsidRDefault="00072CF4" w:rsidP="00D2037B">
            <w:pPr>
              <w:rPr>
                <w:rFonts w:ascii="Times New Roman" w:hAnsi="Times New Roman"/>
                <w:sz w:val="20"/>
                <w:szCs w:val="20"/>
              </w:rPr>
            </w:pPr>
          </w:p>
        </w:tc>
        <w:tc>
          <w:tcPr>
            <w:tcW w:w="3119" w:type="dxa"/>
            <w:shd w:val="clear" w:color="auto" w:fill="auto"/>
          </w:tcPr>
          <w:p w:rsidR="00072CF4" w:rsidRPr="0038443C" w:rsidRDefault="00072CF4" w:rsidP="00D2037B">
            <w:pPr>
              <w:rPr>
                <w:rFonts w:ascii="Times New Roman" w:hAnsi="Times New Roman"/>
                <w:sz w:val="20"/>
                <w:szCs w:val="20"/>
              </w:rPr>
            </w:pPr>
          </w:p>
        </w:tc>
        <w:tc>
          <w:tcPr>
            <w:tcW w:w="2409" w:type="dxa"/>
            <w:shd w:val="clear" w:color="auto" w:fill="auto"/>
          </w:tcPr>
          <w:p w:rsidR="00072CF4" w:rsidRPr="0038443C" w:rsidRDefault="00072CF4" w:rsidP="00D2037B">
            <w:pPr>
              <w:rPr>
                <w:rFonts w:ascii="Times New Roman" w:hAnsi="Times New Roman"/>
                <w:sz w:val="20"/>
                <w:szCs w:val="20"/>
              </w:rPr>
            </w:pPr>
          </w:p>
        </w:tc>
        <w:tc>
          <w:tcPr>
            <w:tcW w:w="1843" w:type="dxa"/>
            <w:shd w:val="clear" w:color="auto" w:fill="auto"/>
          </w:tcPr>
          <w:p w:rsidR="00072CF4" w:rsidRPr="0038443C" w:rsidRDefault="00072CF4" w:rsidP="00D2037B">
            <w:pPr>
              <w:rPr>
                <w:rFonts w:ascii="Times New Roman" w:hAnsi="Times New Roman"/>
                <w:sz w:val="20"/>
                <w:szCs w:val="20"/>
              </w:rPr>
            </w:pPr>
          </w:p>
        </w:tc>
        <w:tc>
          <w:tcPr>
            <w:tcW w:w="1418" w:type="dxa"/>
            <w:shd w:val="clear" w:color="auto" w:fill="auto"/>
          </w:tcPr>
          <w:p w:rsidR="00072CF4" w:rsidRPr="0038443C" w:rsidRDefault="00072CF4" w:rsidP="00D2037B">
            <w:pPr>
              <w:rPr>
                <w:rFonts w:ascii="Times New Roman" w:hAnsi="Times New Roman"/>
                <w:sz w:val="20"/>
                <w:szCs w:val="20"/>
              </w:rPr>
            </w:pPr>
          </w:p>
        </w:tc>
      </w:tr>
      <w:tr w:rsidR="00072CF4" w:rsidRPr="0038443C" w:rsidTr="00D2037B">
        <w:tc>
          <w:tcPr>
            <w:tcW w:w="817" w:type="dxa"/>
          </w:tcPr>
          <w:p w:rsidR="00072CF4" w:rsidRPr="0038443C" w:rsidRDefault="00072CF4" w:rsidP="00D2037B">
            <w:pPr>
              <w:rPr>
                <w:rFonts w:ascii="Times New Roman" w:hAnsi="Times New Roman"/>
                <w:sz w:val="20"/>
                <w:szCs w:val="20"/>
              </w:rPr>
            </w:pPr>
          </w:p>
        </w:tc>
        <w:tc>
          <w:tcPr>
            <w:tcW w:w="3119" w:type="dxa"/>
            <w:shd w:val="clear" w:color="auto" w:fill="auto"/>
          </w:tcPr>
          <w:p w:rsidR="00072CF4" w:rsidRPr="0038443C" w:rsidRDefault="00072CF4" w:rsidP="00D2037B">
            <w:pPr>
              <w:rPr>
                <w:rFonts w:ascii="Times New Roman" w:hAnsi="Times New Roman"/>
                <w:sz w:val="20"/>
                <w:szCs w:val="20"/>
              </w:rPr>
            </w:pPr>
          </w:p>
        </w:tc>
        <w:tc>
          <w:tcPr>
            <w:tcW w:w="2409" w:type="dxa"/>
            <w:shd w:val="clear" w:color="auto" w:fill="auto"/>
          </w:tcPr>
          <w:p w:rsidR="00072CF4" w:rsidRPr="0038443C" w:rsidRDefault="00072CF4" w:rsidP="00D2037B">
            <w:pPr>
              <w:rPr>
                <w:rFonts w:ascii="Times New Roman" w:hAnsi="Times New Roman"/>
                <w:sz w:val="20"/>
                <w:szCs w:val="20"/>
              </w:rPr>
            </w:pPr>
          </w:p>
        </w:tc>
        <w:tc>
          <w:tcPr>
            <w:tcW w:w="1843" w:type="dxa"/>
            <w:shd w:val="clear" w:color="auto" w:fill="auto"/>
          </w:tcPr>
          <w:p w:rsidR="00072CF4" w:rsidRPr="0038443C" w:rsidRDefault="00072CF4" w:rsidP="00D2037B">
            <w:pPr>
              <w:rPr>
                <w:rFonts w:ascii="Times New Roman" w:hAnsi="Times New Roman"/>
                <w:sz w:val="20"/>
                <w:szCs w:val="20"/>
              </w:rPr>
            </w:pPr>
          </w:p>
        </w:tc>
        <w:tc>
          <w:tcPr>
            <w:tcW w:w="1418" w:type="dxa"/>
            <w:shd w:val="clear" w:color="auto" w:fill="auto"/>
          </w:tcPr>
          <w:p w:rsidR="00072CF4" w:rsidRPr="0038443C" w:rsidRDefault="00072CF4" w:rsidP="00D2037B">
            <w:pPr>
              <w:rPr>
                <w:rFonts w:ascii="Times New Roman" w:hAnsi="Times New Roman"/>
                <w:sz w:val="20"/>
                <w:szCs w:val="20"/>
              </w:rPr>
            </w:pPr>
          </w:p>
        </w:tc>
      </w:tr>
      <w:tr w:rsidR="00072CF4" w:rsidRPr="0038443C" w:rsidTr="00D2037B">
        <w:tc>
          <w:tcPr>
            <w:tcW w:w="817" w:type="dxa"/>
          </w:tcPr>
          <w:p w:rsidR="00072CF4" w:rsidRPr="0038443C" w:rsidRDefault="00072CF4" w:rsidP="00D2037B">
            <w:pPr>
              <w:rPr>
                <w:rFonts w:ascii="Times New Roman" w:hAnsi="Times New Roman"/>
                <w:sz w:val="20"/>
                <w:szCs w:val="20"/>
              </w:rPr>
            </w:pPr>
          </w:p>
        </w:tc>
        <w:tc>
          <w:tcPr>
            <w:tcW w:w="3119" w:type="dxa"/>
            <w:shd w:val="clear" w:color="auto" w:fill="auto"/>
          </w:tcPr>
          <w:p w:rsidR="00072CF4" w:rsidRPr="0038443C" w:rsidRDefault="00072CF4" w:rsidP="00D2037B">
            <w:pPr>
              <w:rPr>
                <w:rFonts w:ascii="Times New Roman" w:hAnsi="Times New Roman"/>
                <w:sz w:val="20"/>
                <w:szCs w:val="20"/>
              </w:rPr>
            </w:pPr>
          </w:p>
        </w:tc>
        <w:tc>
          <w:tcPr>
            <w:tcW w:w="2409" w:type="dxa"/>
            <w:shd w:val="clear" w:color="auto" w:fill="auto"/>
          </w:tcPr>
          <w:p w:rsidR="00072CF4" w:rsidRPr="0038443C" w:rsidRDefault="00072CF4" w:rsidP="00D2037B">
            <w:pPr>
              <w:rPr>
                <w:rFonts w:ascii="Times New Roman" w:hAnsi="Times New Roman"/>
                <w:sz w:val="20"/>
                <w:szCs w:val="20"/>
              </w:rPr>
            </w:pPr>
          </w:p>
        </w:tc>
        <w:tc>
          <w:tcPr>
            <w:tcW w:w="1843" w:type="dxa"/>
            <w:shd w:val="clear" w:color="auto" w:fill="auto"/>
          </w:tcPr>
          <w:p w:rsidR="00072CF4" w:rsidRPr="0038443C" w:rsidRDefault="00072CF4" w:rsidP="00D2037B">
            <w:pPr>
              <w:rPr>
                <w:rFonts w:ascii="Times New Roman" w:hAnsi="Times New Roman"/>
                <w:sz w:val="20"/>
                <w:szCs w:val="20"/>
              </w:rPr>
            </w:pPr>
          </w:p>
        </w:tc>
        <w:tc>
          <w:tcPr>
            <w:tcW w:w="1418" w:type="dxa"/>
            <w:shd w:val="clear" w:color="auto" w:fill="auto"/>
          </w:tcPr>
          <w:p w:rsidR="00072CF4" w:rsidRPr="0038443C" w:rsidRDefault="00072CF4" w:rsidP="00D2037B">
            <w:pPr>
              <w:rPr>
                <w:rFonts w:ascii="Times New Roman" w:hAnsi="Times New Roman"/>
                <w:sz w:val="20"/>
                <w:szCs w:val="20"/>
              </w:rPr>
            </w:pPr>
          </w:p>
        </w:tc>
      </w:tr>
      <w:tr w:rsidR="00072CF4" w:rsidRPr="0038443C" w:rsidTr="00D2037B">
        <w:tc>
          <w:tcPr>
            <w:tcW w:w="817" w:type="dxa"/>
          </w:tcPr>
          <w:p w:rsidR="00072CF4" w:rsidRPr="0038443C" w:rsidRDefault="00072CF4" w:rsidP="00D2037B">
            <w:pPr>
              <w:rPr>
                <w:rFonts w:ascii="Times New Roman" w:hAnsi="Times New Roman"/>
                <w:sz w:val="20"/>
                <w:szCs w:val="20"/>
              </w:rPr>
            </w:pPr>
          </w:p>
        </w:tc>
        <w:tc>
          <w:tcPr>
            <w:tcW w:w="3119" w:type="dxa"/>
            <w:shd w:val="clear" w:color="auto" w:fill="auto"/>
          </w:tcPr>
          <w:p w:rsidR="00072CF4" w:rsidRPr="0038443C" w:rsidRDefault="00072CF4" w:rsidP="00D2037B">
            <w:pPr>
              <w:rPr>
                <w:rFonts w:ascii="Times New Roman" w:hAnsi="Times New Roman"/>
                <w:sz w:val="20"/>
                <w:szCs w:val="20"/>
              </w:rPr>
            </w:pPr>
          </w:p>
        </w:tc>
        <w:tc>
          <w:tcPr>
            <w:tcW w:w="2409" w:type="dxa"/>
            <w:shd w:val="clear" w:color="auto" w:fill="auto"/>
          </w:tcPr>
          <w:p w:rsidR="00072CF4" w:rsidRPr="0038443C" w:rsidRDefault="00072CF4" w:rsidP="00D2037B">
            <w:pPr>
              <w:rPr>
                <w:rFonts w:ascii="Times New Roman" w:hAnsi="Times New Roman"/>
                <w:sz w:val="20"/>
                <w:szCs w:val="20"/>
              </w:rPr>
            </w:pPr>
          </w:p>
        </w:tc>
        <w:tc>
          <w:tcPr>
            <w:tcW w:w="1843" w:type="dxa"/>
            <w:shd w:val="clear" w:color="auto" w:fill="auto"/>
          </w:tcPr>
          <w:p w:rsidR="00072CF4" w:rsidRPr="0038443C" w:rsidRDefault="00072CF4" w:rsidP="00D2037B">
            <w:pPr>
              <w:rPr>
                <w:rFonts w:ascii="Times New Roman" w:hAnsi="Times New Roman"/>
                <w:sz w:val="20"/>
                <w:szCs w:val="20"/>
              </w:rPr>
            </w:pPr>
          </w:p>
        </w:tc>
        <w:tc>
          <w:tcPr>
            <w:tcW w:w="1418" w:type="dxa"/>
            <w:shd w:val="clear" w:color="auto" w:fill="auto"/>
          </w:tcPr>
          <w:p w:rsidR="00072CF4" w:rsidRPr="0038443C" w:rsidRDefault="00072CF4" w:rsidP="00D2037B">
            <w:pPr>
              <w:rPr>
                <w:rFonts w:ascii="Times New Roman" w:hAnsi="Times New Roman"/>
                <w:sz w:val="20"/>
                <w:szCs w:val="20"/>
              </w:rPr>
            </w:pPr>
          </w:p>
        </w:tc>
      </w:tr>
      <w:tr w:rsidR="00072CF4" w:rsidRPr="0038443C" w:rsidTr="00D2037B">
        <w:tc>
          <w:tcPr>
            <w:tcW w:w="817" w:type="dxa"/>
          </w:tcPr>
          <w:p w:rsidR="00072CF4" w:rsidRPr="0038443C" w:rsidRDefault="00072CF4" w:rsidP="00D2037B">
            <w:pPr>
              <w:rPr>
                <w:rFonts w:ascii="Times New Roman" w:hAnsi="Times New Roman"/>
                <w:sz w:val="20"/>
                <w:szCs w:val="20"/>
              </w:rPr>
            </w:pPr>
          </w:p>
        </w:tc>
        <w:tc>
          <w:tcPr>
            <w:tcW w:w="3119" w:type="dxa"/>
            <w:shd w:val="clear" w:color="auto" w:fill="auto"/>
          </w:tcPr>
          <w:p w:rsidR="00072CF4" w:rsidRPr="0038443C" w:rsidRDefault="00072CF4" w:rsidP="00D2037B">
            <w:pPr>
              <w:rPr>
                <w:rFonts w:ascii="Times New Roman" w:hAnsi="Times New Roman"/>
                <w:sz w:val="20"/>
                <w:szCs w:val="20"/>
              </w:rPr>
            </w:pPr>
          </w:p>
        </w:tc>
        <w:tc>
          <w:tcPr>
            <w:tcW w:w="2409" w:type="dxa"/>
            <w:shd w:val="clear" w:color="auto" w:fill="auto"/>
          </w:tcPr>
          <w:p w:rsidR="00072CF4" w:rsidRPr="0038443C" w:rsidRDefault="00072CF4" w:rsidP="00D2037B">
            <w:pPr>
              <w:rPr>
                <w:rFonts w:ascii="Times New Roman" w:hAnsi="Times New Roman"/>
                <w:sz w:val="20"/>
                <w:szCs w:val="20"/>
              </w:rPr>
            </w:pPr>
          </w:p>
        </w:tc>
        <w:tc>
          <w:tcPr>
            <w:tcW w:w="1843" w:type="dxa"/>
            <w:shd w:val="clear" w:color="auto" w:fill="auto"/>
          </w:tcPr>
          <w:p w:rsidR="00072CF4" w:rsidRPr="0038443C" w:rsidRDefault="00072CF4" w:rsidP="00D2037B">
            <w:pPr>
              <w:rPr>
                <w:rFonts w:ascii="Times New Roman" w:hAnsi="Times New Roman"/>
                <w:sz w:val="20"/>
                <w:szCs w:val="20"/>
              </w:rPr>
            </w:pPr>
          </w:p>
        </w:tc>
        <w:tc>
          <w:tcPr>
            <w:tcW w:w="1418" w:type="dxa"/>
            <w:shd w:val="clear" w:color="auto" w:fill="auto"/>
          </w:tcPr>
          <w:p w:rsidR="00072CF4" w:rsidRPr="0038443C" w:rsidRDefault="00072CF4" w:rsidP="00D2037B">
            <w:pPr>
              <w:rPr>
                <w:rFonts w:ascii="Times New Roman" w:hAnsi="Times New Roman"/>
                <w:sz w:val="20"/>
                <w:szCs w:val="20"/>
              </w:rPr>
            </w:pPr>
          </w:p>
        </w:tc>
      </w:tr>
      <w:tr w:rsidR="00072CF4" w:rsidRPr="0038443C" w:rsidTr="00D2037B">
        <w:tc>
          <w:tcPr>
            <w:tcW w:w="817" w:type="dxa"/>
          </w:tcPr>
          <w:p w:rsidR="00072CF4" w:rsidRPr="0038443C" w:rsidRDefault="00072CF4" w:rsidP="00D2037B">
            <w:pPr>
              <w:rPr>
                <w:rFonts w:ascii="Times New Roman" w:hAnsi="Times New Roman"/>
                <w:sz w:val="20"/>
                <w:szCs w:val="20"/>
              </w:rPr>
            </w:pPr>
          </w:p>
        </w:tc>
        <w:tc>
          <w:tcPr>
            <w:tcW w:w="3119" w:type="dxa"/>
            <w:shd w:val="clear" w:color="auto" w:fill="auto"/>
          </w:tcPr>
          <w:p w:rsidR="00072CF4" w:rsidRPr="0038443C" w:rsidRDefault="00072CF4" w:rsidP="00D2037B">
            <w:pPr>
              <w:rPr>
                <w:rFonts w:ascii="Times New Roman" w:hAnsi="Times New Roman"/>
                <w:sz w:val="20"/>
                <w:szCs w:val="20"/>
              </w:rPr>
            </w:pPr>
          </w:p>
        </w:tc>
        <w:tc>
          <w:tcPr>
            <w:tcW w:w="2409" w:type="dxa"/>
            <w:shd w:val="clear" w:color="auto" w:fill="auto"/>
          </w:tcPr>
          <w:p w:rsidR="00072CF4" w:rsidRPr="0038443C" w:rsidRDefault="00072CF4" w:rsidP="00D2037B">
            <w:pPr>
              <w:rPr>
                <w:rFonts w:ascii="Times New Roman" w:hAnsi="Times New Roman"/>
                <w:sz w:val="20"/>
                <w:szCs w:val="20"/>
              </w:rPr>
            </w:pPr>
          </w:p>
        </w:tc>
        <w:tc>
          <w:tcPr>
            <w:tcW w:w="1843" w:type="dxa"/>
            <w:shd w:val="clear" w:color="auto" w:fill="auto"/>
          </w:tcPr>
          <w:p w:rsidR="00072CF4" w:rsidRPr="0038443C" w:rsidRDefault="00072CF4" w:rsidP="00D2037B">
            <w:pPr>
              <w:rPr>
                <w:rFonts w:ascii="Times New Roman" w:hAnsi="Times New Roman"/>
                <w:sz w:val="20"/>
                <w:szCs w:val="20"/>
              </w:rPr>
            </w:pPr>
          </w:p>
        </w:tc>
        <w:tc>
          <w:tcPr>
            <w:tcW w:w="1418" w:type="dxa"/>
            <w:shd w:val="clear" w:color="auto" w:fill="auto"/>
          </w:tcPr>
          <w:p w:rsidR="00072CF4" w:rsidRPr="0038443C" w:rsidRDefault="00072CF4" w:rsidP="00D2037B">
            <w:pPr>
              <w:rPr>
                <w:rFonts w:ascii="Times New Roman" w:hAnsi="Times New Roman"/>
                <w:sz w:val="20"/>
                <w:szCs w:val="20"/>
              </w:rPr>
            </w:pPr>
          </w:p>
        </w:tc>
      </w:tr>
      <w:tr w:rsidR="00072CF4" w:rsidRPr="0038443C" w:rsidTr="00D2037B">
        <w:tc>
          <w:tcPr>
            <w:tcW w:w="817" w:type="dxa"/>
          </w:tcPr>
          <w:p w:rsidR="00072CF4" w:rsidRPr="0038443C" w:rsidRDefault="00072CF4" w:rsidP="00D2037B">
            <w:pPr>
              <w:rPr>
                <w:rFonts w:ascii="Times New Roman" w:hAnsi="Times New Roman"/>
                <w:sz w:val="20"/>
                <w:szCs w:val="20"/>
              </w:rPr>
            </w:pPr>
          </w:p>
        </w:tc>
        <w:tc>
          <w:tcPr>
            <w:tcW w:w="3119" w:type="dxa"/>
            <w:shd w:val="clear" w:color="auto" w:fill="auto"/>
          </w:tcPr>
          <w:p w:rsidR="00072CF4" w:rsidRPr="0038443C" w:rsidRDefault="00072CF4" w:rsidP="00D2037B">
            <w:pPr>
              <w:rPr>
                <w:rFonts w:ascii="Times New Roman" w:hAnsi="Times New Roman"/>
                <w:sz w:val="20"/>
                <w:szCs w:val="20"/>
              </w:rPr>
            </w:pPr>
          </w:p>
        </w:tc>
        <w:tc>
          <w:tcPr>
            <w:tcW w:w="2409" w:type="dxa"/>
            <w:shd w:val="clear" w:color="auto" w:fill="auto"/>
          </w:tcPr>
          <w:p w:rsidR="00072CF4" w:rsidRPr="0038443C" w:rsidRDefault="00072CF4" w:rsidP="00D2037B">
            <w:pPr>
              <w:rPr>
                <w:rFonts w:ascii="Times New Roman" w:hAnsi="Times New Roman"/>
                <w:sz w:val="20"/>
                <w:szCs w:val="20"/>
              </w:rPr>
            </w:pPr>
          </w:p>
        </w:tc>
        <w:tc>
          <w:tcPr>
            <w:tcW w:w="1843" w:type="dxa"/>
            <w:shd w:val="clear" w:color="auto" w:fill="auto"/>
          </w:tcPr>
          <w:p w:rsidR="00072CF4" w:rsidRPr="0038443C" w:rsidRDefault="00072CF4" w:rsidP="00D2037B">
            <w:pPr>
              <w:rPr>
                <w:rFonts w:ascii="Times New Roman" w:hAnsi="Times New Roman"/>
                <w:sz w:val="20"/>
                <w:szCs w:val="20"/>
              </w:rPr>
            </w:pPr>
          </w:p>
        </w:tc>
        <w:tc>
          <w:tcPr>
            <w:tcW w:w="1418" w:type="dxa"/>
            <w:shd w:val="clear" w:color="auto" w:fill="auto"/>
          </w:tcPr>
          <w:p w:rsidR="00072CF4" w:rsidRPr="0038443C" w:rsidRDefault="00072CF4" w:rsidP="00D2037B">
            <w:pPr>
              <w:rPr>
                <w:rFonts w:ascii="Times New Roman" w:hAnsi="Times New Roman"/>
                <w:sz w:val="20"/>
                <w:szCs w:val="20"/>
              </w:rPr>
            </w:pPr>
          </w:p>
        </w:tc>
      </w:tr>
      <w:tr w:rsidR="00072CF4" w:rsidRPr="0038443C" w:rsidTr="00D2037B">
        <w:tc>
          <w:tcPr>
            <w:tcW w:w="817" w:type="dxa"/>
          </w:tcPr>
          <w:p w:rsidR="00072CF4" w:rsidRPr="0038443C" w:rsidRDefault="00072CF4" w:rsidP="00D2037B">
            <w:pPr>
              <w:rPr>
                <w:rFonts w:ascii="Times New Roman" w:hAnsi="Times New Roman"/>
                <w:sz w:val="20"/>
                <w:szCs w:val="20"/>
              </w:rPr>
            </w:pPr>
          </w:p>
        </w:tc>
        <w:tc>
          <w:tcPr>
            <w:tcW w:w="3119" w:type="dxa"/>
            <w:shd w:val="clear" w:color="auto" w:fill="auto"/>
          </w:tcPr>
          <w:p w:rsidR="00072CF4" w:rsidRPr="0038443C" w:rsidRDefault="00072CF4" w:rsidP="00D2037B">
            <w:pPr>
              <w:rPr>
                <w:rFonts w:ascii="Times New Roman" w:hAnsi="Times New Roman"/>
                <w:sz w:val="20"/>
                <w:szCs w:val="20"/>
              </w:rPr>
            </w:pPr>
          </w:p>
        </w:tc>
        <w:tc>
          <w:tcPr>
            <w:tcW w:w="2409" w:type="dxa"/>
            <w:shd w:val="clear" w:color="auto" w:fill="auto"/>
          </w:tcPr>
          <w:p w:rsidR="00072CF4" w:rsidRPr="0038443C" w:rsidRDefault="00072CF4" w:rsidP="00D2037B">
            <w:pPr>
              <w:rPr>
                <w:rFonts w:ascii="Times New Roman" w:hAnsi="Times New Roman"/>
                <w:sz w:val="20"/>
                <w:szCs w:val="20"/>
              </w:rPr>
            </w:pPr>
          </w:p>
        </w:tc>
        <w:tc>
          <w:tcPr>
            <w:tcW w:w="1843" w:type="dxa"/>
            <w:shd w:val="clear" w:color="auto" w:fill="auto"/>
          </w:tcPr>
          <w:p w:rsidR="00072CF4" w:rsidRPr="0038443C" w:rsidRDefault="00072CF4" w:rsidP="00D2037B">
            <w:pPr>
              <w:rPr>
                <w:rFonts w:ascii="Times New Roman" w:hAnsi="Times New Roman"/>
                <w:sz w:val="20"/>
                <w:szCs w:val="20"/>
              </w:rPr>
            </w:pPr>
          </w:p>
        </w:tc>
        <w:tc>
          <w:tcPr>
            <w:tcW w:w="1418" w:type="dxa"/>
            <w:shd w:val="clear" w:color="auto" w:fill="auto"/>
          </w:tcPr>
          <w:p w:rsidR="00072CF4" w:rsidRPr="0038443C" w:rsidRDefault="00072CF4" w:rsidP="00D2037B">
            <w:pPr>
              <w:rPr>
                <w:rFonts w:ascii="Times New Roman" w:hAnsi="Times New Roman"/>
                <w:sz w:val="20"/>
                <w:szCs w:val="20"/>
              </w:rPr>
            </w:pPr>
          </w:p>
        </w:tc>
      </w:tr>
      <w:tr w:rsidR="00072CF4" w:rsidRPr="0038443C" w:rsidTr="00D2037B">
        <w:tc>
          <w:tcPr>
            <w:tcW w:w="817" w:type="dxa"/>
          </w:tcPr>
          <w:p w:rsidR="00072CF4" w:rsidRPr="0038443C" w:rsidRDefault="00072CF4" w:rsidP="00D2037B">
            <w:pPr>
              <w:rPr>
                <w:rFonts w:ascii="Times New Roman" w:hAnsi="Times New Roman"/>
                <w:sz w:val="20"/>
                <w:szCs w:val="20"/>
              </w:rPr>
            </w:pPr>
          </w:p>
        </w:tc>
        <w:tc>
          <w:tcPr>
            <w:tcW w:w="3119" w:type="dxa"/>
            <w:shd w:val="clear" w:color="auto" w:fill="auto"/>
          </w:tcPr>
          <w:p w:rsidR="00072CF4" w:rsidRPr="0038443C" w:rsidRDefault="00072CF4" w:rsidP="00D2037B">
            <w:pPr>
              <w:rPr>
                <w:rFonts w:ascii="Times New Roman" w:hAnsi="Times New Roman"/>
                <w:sz w:val="20"/>
                <w:szCs w:val="20"/>
              </w:rPr>
            </w:pPr>
          </w:p>
        </w:tc>
        <w:tc>
          <w:tcPr>
            <w:tcW w:w="2409" w:type="dxa"/>
            <w:shd w:val="clear" w:color="auto" w:fill="auto"/>
          </w:tcPr>
          <w:p w:rsidR="00072CF4" w:rsidRPr="0038443C" w:rsidRDefault="00072CF4" w:rsidP="00D2037B">
            <w:pPr>
              <w:rPr>
                <w:rFonts w:ascii="Times New Roman" w:hAnsi="Times New Roman"/>
                <w:sz w:val="20"/>
                <w:szCs w:val="20"/>
              </w:rPr>
            </w:pPr>
          </w:p>
        </w:tc>
        <w:tc>
          <w:tcPr>
            <w:tcW w:w="1843" w:type="dxa"/>
            <w:shd w:val="clear" w:color="auto" w:fill="auto"/>
          </w:tcPr>
          <w:p w:rsidR="00072CF4" w:rsidRPr="0038443C" w:rsidRDefault="00072CF4" w:rsidP="00D2037B">
            <w:pPr>
              <w:rPr>
                <w:rFonts w:ascii="Times New Roman" w:hAnsi="Times New Roman"/>
                <w:sz w:val="20"/>
                <w:szCs w:val="20"/>
              </w:rPr>
            </w:pPr>
          </w:p>
        </w:tc>
        <w:tc>
          <w:tcPr>
            <w:tcW w:w="1418" w:type="dxa"/>
            <w:shd w:val="clear" w:color="auto" w:fill="auto"/>
          </w:tcPr>
          <w:p w:rsidR="00072CF4" w:rsidRPr="0038443C" w:rsidRDefault="00072CF4" w:rsidP="00D2037B">
            <w:pPr>
              <w:rPr>
                <w:rFonts w:ascii="Times New Roman" w:hAnsi="Times New Roman"/>
                <w:sz w:val="20"/>
                <w:szCs w:val="20"/>
              </w:rPr>
            </w:pPr>
          </w:p>
        </w:tc>
      </w:tr>
    </w:tbl>
    <w:p w:rsidR="00072CF4" w:rsidRDefault="00072CF4" w:rsidP="00072CF4">
      <w:pPr>
        <w:jc w:val="center"/>
        <w:rPr>
          <w:rFonts w:ascii="Times New Roman" w:hAnsi="Times New Roman"/>
          <w:sz w:val="24"/>
        </w:rPr>
      </w:pPr>
    </w:p>
    <w:p w:rsidR="00072CF4" w:rsidRDefault="00072CF4" w:rsidP="00072CF4">
      <w:pPr>
        <w:jc w:val="center"/>
        <w:rPr>
          <w:rFonts w:ascii="Times New Roman" w:hAnsi="Times New Roman"/>
          <w:sz w:val="24"/>
        </w:rPr>
      </w:pPr>
      <w:r>
        <w:rPr>
          <w:rFonts w:ascii="Times New Roman" w:hAnsi="Times New Roman"/>
          <w:sz w:val="24"/>
        </w:rPr>
        <w:t>Справка технической возможности для</w:t>
      </w:r>
      <w:r w:rsidRPr="007B55D0">
        <w:rPr>
          <w:rFonts w:ascii="Times New Roman" w:hAnsi="Times New Roman"/>
          <w:sz w:val="24"/>
        </w:rPr>
        <w:t xml:space="preserve"> </w:t>
      </w:r>
      <w:r>
        <w:rPr>
          <w:rFonts w:ascii="Times New Roman" w:hAnsi="Times New Roman"/>
          <w:sz w:val="24"/>
        </w:rPr>
        <w:t>организации и проведения обязательных предварительных и периодических медицинских осмотров на территории предприятия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8789"/>
      </w:tblGrid>
      <w:tr w:rsidR="00072CF4" w:rsidRPr="0038443C" w:rsidTr="00D2037B">
        <w:tc>
          <w:tcPr>
            <w:tcW w:w="817" w:type="dxa"/>
          </w:tcPr>
          <w:p w:rsidR="00072CF4" w:rsidRPr="0038443C" w:rsidRDefault="00072CF4" w:rsidP="00D2037B">
            <w:pPr>
              <w:rPr>
                <w:rFonts w:ascii="Times New Roman" w:hAnsi="Times New Roman"/>
                <w:sz w:val="20"/>
                <w:szCs w:val="20"/>
              </w:rPr>
            </w:pPr>
            <w:r>
              <w:rPr>
                <w:rFonts w:ascii="Times New Roman" w:hAnsi="Times New Roman"/>
                <w:sz w:val="20"/>
                <w:szCs w:val="20"/>
              </w:rPr>
              <w:t>№пп</w:t>
            </w:r>
          </w:p>
        </w:tc>
        <w:tc>
          <w:tcPr>
            <w:tcW w:w="8789" w:type="dxa"/>
            <w:shd w:val="clear" w:color="auto" w:fill="auto"/>
          </w:tcPr>
          <w:p w:rsidR="00072CF4" w:rsidRPr="0038443C" w:rsidRDefault="00072CF4" w:rsidP="00D2037B">
            <w:pPr>
              <w:rPr>
                <w:rFonts w:ascii="Times New Roman" w:hAnsi="Times New Roman"/>
                <w:sz w:val="20"/>
                <w:szCs w:val="20"/>
              </w:rPr>
            </w:pPr>
            <w:r>
              <w:rPr>
                <w:rFonts w:ascii="Times New Roman" w:hAnsi="Times New Roman"/>
                <w:sz w:val="20"/>
                <w:szCs w:val="20"/>
              </w:rPr>
              <w:t>Техническая возможность</w:t>
            </w:r>
          </w:p>
        </w:tc>
      </w:tr>
      <w:tr w:rsidR="00072CF4" w:rsidRPr="0038443C" w:rsidTr="00D2037B">
        <w:trPr>
          <w:trHeight w:val="323"/>
        </w:trPr>
        <w:tc>
          <w:tcPr>
            <w:tcW w:w="817" w:type="dxa"/>
          </w:tcPr>
          <w:p w:rsidR="00072CF4" w:rsidRPr="0038443C" w:rsidRDefault="00072CF4" w:rsidP="00D2037B">
            <w:pPr>
              <w:rPr>
                <w:rFonts w:ascii="Times New Roman" w:hAnsi="Times New Roman"/>
                <w:sz w:val="20"/>
                <w:szCs w:val="20"/>
              </w:rPr>
            </w:pPr>
          </w:p>
        </w:tc>
        <w:tc>
          <w:tcPr>
            <w:tcW w:w="8789" w:type="dxa"/>
            <w:shd w:val="clear" w:color="auto" w:fill="auto"/>
          </w:tcPr>
          <w:p w:rsidR="00072CF4" w:rsidRPr="0038443C" w:rsidRDefault="00072CF4" w:rsidP="00D2037B">
            <w:pPr>
              <w:rPr>
                <w:rFonts w:ascii="Times New Roman" w:hAnsi="Times New Roman"/>
                <w:sz w:val="20"/>
                <w:szCs w:val="20"/>
              </w:rPr>
            </w:pPr>
          </w:p>
        </w:tc>
      </w:tr>
      <w:tr w:rsidR="00072CF4" w:rsidRPr="0038443C" w:rsidTr="00D2037B">
        <w:tc>
          <w:tcPr>
            <w:tcW w:w="817" w:type="dxa"/>
          </w:tcPr>
          <w:p w:rsidR="00072CF4" w:rsidRPr="0038443C" w:rsidRDefault="00072CF4" w:rsidP="00D2037B">
            <w:pPr>
              <w:rPr>
                <w:rFonts w:ascii="Times New Roman" w:hAnsi="Times New Roman"/>
                <w:sz w:val="20"/>
                <w:szCs w:val="20"/>
              </w:rPr>
            </w:pPr>
          </w:p>
        </w:tc>
        <w:tc>
          <w:tcPr>
            <w:tcW w:w="8789" w:type="dxa"/>
            <w:shd w:val="clear" w:color="auto" w:fill="auto"/>
          </w:tcPr>
          <w:p w:rsidR="00072CF4" w:rsidRPr="0038443C" w:rsidRDefault="00072CF4" w:rsidP="00D2037B">
            <w:pPr>
              <w:rPr>
                <w:rFonts w:ascii="Times New Roman" w:hAnsi="Times New Roman"/>
                <w:sz w:val="20"/>
                <w:szCs w:val="20"/>
              </w:rPr>
            </w:pPr>
          </w:p>
        </w:tc>
      </w:tr>
      <w:tr w:rsidR="00072CF4" w:rsidRPr="0038443C" w:rsidTr="00D2037B">
        <w:tc>
          <w:tcPr>
            <w:tcW w:w="817" w:type="dxa"/>
          </w:tcPr>
          <w:p w:rsidR="00072CF4" w:rsidRPr="0038443C" w:rsidRDefault="00072CF4" w:rsidP="00D2037B">
            <w:pPr>
              <w:rPr>
                <w:rFonts w:ascii="Times New Roman" w:hAnsi="Times New Roman"/>
                <w:sz w:val="20"/>
                <w:szCs w:val="20"/>
              </w:rPr>
            </w:pPr>
          </w:p>
        </w:tc>
        <w:tc>
          <w:tcPr>
            <w:tcW w:w="8789" w:type="dxa"/>
            <w:shd w:val="clear" w:color="auto" w:fill="auto"/>
          </w:tcPr>
          <w:p w:rsidR="00072CF4" w:rsidRPr="0038443C" w:rsidRDefault="00072CF4" w:rsidP="00D2037B">
            <w:pPr>
              <w:rPr>
                <w:rFonts w:ascii="Times New Roman" w:hAnsi="Times New Roman"/>
                <w:sz w:val="20"/>
                <w:szCs w:val="20"/>
              </w:rPr>
            </w:pPr>
          </w:p>
        </w:tc>
      </w:tr>
      <w:tr w:rsidR="00072CF4" w:rsidRPr="0038443C" w:rsidTr="00D2037B">
        <w:tc>
          <w:tcPr>
            <w:tcW w:w="817" w:type="dxa"/>
          </w:tcPr>
          <w:p w:rsidR="00072CF4" w:rsidRPr="0038443C" w:rsidRDefault="00072CF4" w:rsidP="00D2037B">
            <w:pPr>
              <w:rPr>
                <w:rFonts w:ascii="Times New Roman" w:hAnsi="Times New Roman"/>
                <w:sz w:val="20"/>
                <w:szCs w:val="20"/>
              </w:rPr>
            </w:pPr>
          </w:p>
        </w:tc>
        <w:tc>
          <w:tcPr>
            <w:tcW w:w="8789" w:type="dxa"/>
            <w:shd w:val="clear" w:color="auto" w:fill="auto"/>
          </w:tcPr>
          <w:p w:rsidR="00072CF4" w:rsidRPr="0038443C" w:rsidRDefault="00072CF4" w:rsidP="00D2037B">
            <w:pPr>
              <w:rPr>
                <w:rFonts w:ascii="Times New Roman" w:hAnsi="Times New Roman"/>
                <w:sz w:val="20"/>
                <w:szCs w:val="20"/>
              </w:rPr>
            </w:pPr>
          </w:p>
        </w:tc>
      </w:tr>
      <w:tr w:rsidR="00072CF4" w:rsidRPr="0038443C" w:rsidTr="00D2037B">
        <w:tc>
          <w:tcPr>
            <w:tcW w:w="817" w:type="dxa"/>
          </w:tcPr>
          <w:p w:rsidR="00072CF4" w:rsidRPr="0038443C" w:rsidRDefault="00072CF4" w:rsidP="00D2037B">
            <w:pPr>
              <w:rPr>
                <w:rFonts w:ascii="Times New Roman" w:hAnsi="Times New Roman"/>
                <w:sz w:val="20"/>
                <w:szCs w:val="20"/>
              </w:rPr>
            </w:pPr>
          </w:p>
        </w:tc>
        <w:tc>
          <w:tcPr>
            <w:tcW w:w="8789" w:type="dxa"/>
            <w:shd w:val="clear" w:color="auto" w:fill="auto"/>
          </w:tcPr>
          <w:p w:rsidR="00072CF4" w:rsidRPr="0038443C" w:rsidRDefault="00072CF4" w:rsidP="00D2037B">
            <w:pPr>
              <w:rPr>
                <w:rFonts w:ascii="Times New Roman" w:hAnsi="Times New Roman"/>
                <w:sz w:val="20"/>
                <w:szCs w:val="20"/>
              </w:rPr>
            </w:pPr>
          </w:p>
        </w:tc>
      </w:tr>
      <w:tr w:rsidR="00072CF4" w:rsidRPr="0038443C" w:rsidTr="00D2037B">
        <w:tc>
          <w:tcPr>
            <w:tcW w:w="817" w:type="dxa"/>
          </w:tcPr>
          <w:p w:rsidR="00072CF4" w:rsidRPr="0038443C" w:rsidRDefault="00072CF4" w:rsidP="00D2037B">
            <w:pPr>
              <w:rPr>
                <w:rFonts w:ascii="Times New Roman" w:hAnsi="Times New Roman"/>
                <w:sz w:val="20"/>
                <w:szCs w:val="20"/>
              </w:rPr>
            </w:pPr>
          </w:p>
        </w:tc>
        <w:tc>
          <w:tcPr>
            <w:tcW w:w="8789" w:type="dxa"/>
            <w:shd w:val="clear" w:color="auto" w:fill="auto"/>
          </w:tcPr>
          <w:p w:rsidR="00072CF4" w:rsidRPr="0038443C" w:rsidRDefault="00072CF4" w:rsidP="00D2037B">
            <w:pPr>
              <w:rPr>
                <w:rFonts w:ascii="Times New Roman" w:hAnsi="Times New Roman"/>
                <w:sz w:val="20"/>
                <w:szCs w:val="20"/>
              </w:rPr>
            </w:pPr>
          </w:p>
        </w:tc>
      </w:tr>
      <w:tr w:rsidR="00072CF4" w:rsidRPr="0038443C" w:rsidTr="00D2037B">
        <w:tc>
          <w:tcPr>
            <w:tcW w:w="817" w:type="dxa"/>
          </w:tcPr>
          <w:p w:rsidR="00072CF4" w:rsidRPr="0038443C" w:rsidRDefault="00072CF4" w:rsidP="00D2037B">
            <w:pPr>
              <w:rPr>
                <w:rFonts w:ascii="Times New Roman" w:hAnsi="Times New Roman"/>
                <w:sz w:val="20"/>
                <w:szCs w:val="20"/>
              </w:rPr>
            </w:pPr>
          </w:p>
        </w:tc>
        <w:tc>
          <w:tcPr>
            <w:tcW w:w="8789" w:type="dxa"/>
            <w:shd w:val="clear" w:color="auto" w:fill="auto"/>
          </w:tcPr>
          <w:p w:rsidR="00072CF4" w:rsidRPr="0038443C" w:rsidRDefault="00072CF4" w:rsidP="00D2037B">
            <w:pPr>
              <w:rPr>
                <w:rFonts w:ascii="Times New Roman" w:hAnsi="Times New Roman"/>
                <w:sz w:val="20"/>
                <w:szCs w:val="20"/>
              </w:rPr>
            </w:pPr>
          </w:p>
        </w:tc>
      </w:tr>
      <w:tr w:rsidR="00072CF4" w:rsidRPr="0038443C" w:rsidTr="00D2037B">
        <w:tc>
          <w:tcPr>
            <w:tcW w:w="817" w:type="dxa"/>
          </w:tcPr>
          <w:p w:rsidR="00072CF4" w:rsidRPr="0038443C" w:rsidRDefault="00072CF4" w:rsidP="00D2037B">
            <w:pPr>
              <w:rPr>
                <w:rFonts w:ascii="Times New Roman" w:hAnsi="Times New Roman"/>
                <w:sz w:val="20"/>
                <w:szCs w:val="20"/>
              </w:rPr>
            </w:pPr>
          </w:p>
        </w:tc>
        <w:tc>
          <w:tcPr>
            <w:tcW w:w="8789" w:type="dxa"/>
            <w:shd w:val="clear" w:color="auto" w:fill="auto"/>
          </w:tcPr>
          <w:p w:rsidR="00072CF4" w:rsidRPr="0038443C" w:rsidRDefault="00072CF4" w:rsidP="00D2037B">
            <w:pPr>
              <w:rPr>
                <w:rFonts w:ascii="Times New Roman" w:hAnsi="Times New Roman"/>
                <w:sz w:val="20"/>
                <w:szCs w:val="20"/>
              </w:rPr>
            </w:pPr>
          </w:p>
        </w:tc>
      </w:tr>
      <w:tr w:rsidR="00072CF4" w:rsidRPr="0038443C" w:rsidTr="00D2037B">
        <w:tc>
          <w:tcPr>
            <w:tcW w:w="817" w:type="dxa"/>
          </w:tcPr>
          <w:p w:rsidR="00072CF4" w:rsidRPr="0038443C" w:rsidRDefault="00072CF4" w:rsidP="00D2037B">
            <w:pPr>
              <w:rPr>
                <w:rFonts w:ascii="Times New Roman" w:hAnsi="Times New Roman"/>
                <w:sz w:val="20"/>
                <w:szCs w:val="20"/>
              </w:rPr>
            </w:pPr>
          </w:p>
        </w:tc>
        <w:tc>
          <w:tcPr>
            <w:tcW w:w="8789" w:type="dxa"/>
            <w:shd w:val="clear" w:color="auto" w:fill="auto"/>
          </w:tcPr>
          <w:p w:rsidR="00072CF4" w:rsidRPr="0038443C" w:rsidRDefault="00072CF4" w:rsidP="00D2037B">
            <w:pPr>
              <w:rPr>
                <w:rFonts w:ascii="Times New Roman" w:hAnsi="Times New Roman"/>
                <w:sz w:val="20"/>
                <w:szCs w:val="20"/>
              </w:rPr>
            </w:pPr>
          </w:p>
        </w:tc>
      </w:tr>
      <w:tr w:rsidR="00072CF4" w:rsidRPr="0038443C" w:rsidTr="00D2037B">
        <w:tc>
          <w:tcPr>
            <w:tcW w:w="817" w:type="dxa"/>
          </w:tcPr>
          <w:p w:rsidR="00072CF4" w:rsidRPr="0038443C" w:rsidRDefault="00072CF4" w:rsidP="00D2037B">
            <w:pPr>
              <w:rPr>
                <w:rFonts w:ascii="Times New Roman" w:hAnsi="Times New Roman"/>
                <w:sz w:val="20"/>
                <w:szCs w:val="20"/>
              </w:rPr>
            </w:pPr>
          </w:p>
        </w:tc>
        <w:tc>
          <w:tcPr>
            <w:tcW w:w="8789" w:type="dxa"/>
            <w:shd w:val="clear" w:color="auto" w:fill="auto"/>
          </w:tcPr>
          <w:p w:rsidR="00072CF4" w:rsidRPr="0038443C" w:rsidRDefault="00072CF4" w:rsidP="00D2037B">
            <w:pPr>
              <w:rPr>
                <w:rFonts w:ascii="Times New Roman" w:hAnsi="Times New Roman"/>
                <w:sz w:val="20"/>
                <w:szCs w:val="20"/>
              </w:rPr>
            </w:pPr>
          </w:p>
        </w:tc>
      </w:tr>
    </w:tbl>
    <w:p w:rsidR="00072CF4" w:rsidRPr="0038443C" w:rsidRDefault="00072CF4" w:rsidP="00072CF4">
      <w:pPr>
        <w:jc w:val="center"/>
        <w:rPr>
          <w:rFonts w:ascii="Times New Roman" w:hAnsi="Times New Roman"/>
          <w:sz w:val="28"/>
          <w:szCs w:val="28"/>
        </w:rPr>
      </w:pPr>
    </w:p>
    <w:p w:rsidR="00D722E9" w:rsidRDefault="00D722E9" w:rsidP="00072CF4">
      <w:pPr>
        <w:spacing w:line="360" w:lineRule="auto"/>
        <w:jc w:val="right"/>
      </w:pPr>
    </w:p>
    <w:sectPr w:rsidR="00D722E9" w:rsidSect="00072CF4">
      <w:pgSz w:w="11907" w:h="16840" w:code="9"/>
      <w:pgMar w:top="851" w:right="851" w:bottom="1276"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31A" w:rsidRDefault="00D2631A" w:rsidP="00FB07D9">
      <w:pPr>
        <w:spacing w:before="0"/>
      </w:pPr>
      <w:r>
        <w:separator/>
      </w:r>
    </w:p>
  </w:endnote>
  <w:endnote w:type="continuationSeparator" w:id="0">
    <w:p w:rsidR="00D2631A" w:rsidRDefault="00D2631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37B" w:rsidRDefault="00693D00">
    <w:pPr>
      <w:pStyle w:val="af4"/>
      <w:jc w:val="right"/>
    </w:pPr>
    <w:r>
      <w:fldChar w:fldCharType="begin"/>
    </w:r>
    <w:r>
      <w:instrText xml:space="preserve"> PAGE   \* MERGEFORMAT </w:instrText>
    </w:r>
    <w:r>
      <w:fldChar w:fldCharType="separate"/>
    </w:r>
    <w:r>
      <w:rPr>
        <w:noProof/>
      </w:rPr>
      <w:t>7</w:t>
    </w:r>
    <w:r>
      <w:rPr>
        <w:noProof/>
      </w:rPr>
      <w:fldChar w:fldCharType="end"/>
    </w:r>
  </w:p>
  <w:p w:rsidR="00D2037B" w:rsidRDefault="00D2037B">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31A" w:rsidRDefault="00D2631A" w:rsidP="00FB07D9">
      <w:pPr>
        <w:spacing w:before="0"/>
      </w:pPr>
      <w:r>
        <w:separator/>
      </w:r>
    </w:p>
  </w:footnote>
  <w:footnote w:type="continuationSeparator" w:id="0">
    <w:p w:rsidR="00D2631A" w:rsidRDefault="00D2631A"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F736D1E"/>
    <w:multiLevelType w:val="multilevel"/>
    <w:tmpl w:val="10B8DD3C"/>
    <w:lvl w:ilvl="0">
      <w:start w:val="4"/>
      <w:numFmt w:val="decimal"/>
      <w:lvlText w:val="%1."/>
      <w:lvlJc w:val="left"/>
      <w:pPr>
        <w:tabs>
          <w:tab w:val="num" w:pos="2520"/>
        </w:tabs>
        <w:ind w:left="2520" w:hanging="36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04D7F37"/>
    <w:multiLevelType w:val="hybridMultilevel"/>
    <w:tmpl w:val="4F5005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E96876"/>
    <w:multiLevelType w:val="singleLevel"/>
    <w:tmpl w:val="0419000F"/>
    <w:lvl w:ilvl="0">
      <w:start w:val="7"/>
      <w:numFmt w:val="decimal"/>
      <w:lvlText w:val="%1."/>
      <w:lvlJc w:val="left"/>
      <w:pPr>
        <w:tabs>
          <w:tab w:val="num" w:pos="360"/>
        </w:tabs>
        <w:ind w:left="360" w:hanging="360"/>
      </w:pPr>
      <w:rPr>
        <w:rFonts w:hint="default"/>
      </w:rPr>
    </w:lvl>
  </w:abstractNum>
  <w:abstractNum w:abstractNumId="11">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B091965"/>
    <w:multiLevelType w:val="hybridMultilevel"/>
    <w:tmpl w:val="EF8ED7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6E921DF"/>
    <w:multiLevelType w:val="hybridMultilevel"/>
    <w:tmpl w:val="7EACF3B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7B9E2877"/>
    <w:multiLevelType w:val="multilevel"/>
    <w:tmpl w:val="224065C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338"/>
        </w:tabs>
        <w:ind w:left="1338" w:hanging="630"/>
      </w:pPr>
      <w:rPr>
        <w:rFonts w:hint="default"/>
      </w:rPr>
    </w:lvl>
    <w:lvl w:ilvl="2">
      <w:start w:val="1"/>
      <w:numFmt w:val="decimal"/>
      <w:isLgl/>
      <w:lvlText w:val="%1.%2.%3."/>
      <w:lvlJc w:val="left"/>
      <w:pPr>
        <w:tabs>
          <w:tab w:val="num" w:pos="2136"/>
        </w:tabs>
        <w:ind w:left="2136" w:hanging="720"/>
      </w:pPr>
      <w:rPr>
        <w:rFonts w:hint="default"/>
      </w:rPr>
    </w:lvl>
    <w:lvl w:ilvl="3">
      <w:start w:val="1"/>
      <w:numFmt w:val="decimal"/>
      <w:isLgl/>
      <w:lvlText w:val="%1.%2.%3.%4."/>
      <w:lvlJc w:val="left"/>
      <w:pPr>
        <w:tabs>
          <w:tab w:val="num" w:pos="2844"/>
        </w:tabs>
        <w:ind w:left="2844" w:hanging="720"/>
      </w:pPr>
      <w:rPr>
        <w:rFonts w:hint="default"/>
      </w:rPr>
    </w:lvl>
    <w:lvl w:ilvl="4">
      <w:start w:val="1"/>
      <w:numFmt w:val="decimal"/>
      <w:isLgl/>
      <w:lvlText w:val="%1.%2.%3.%4.%5."/>
      <w:lvlJc w:val="left"/>
      <w:pPr>
        <w:tabs>
          <w:tab w:val="num" w:pos="3912"/>
        </w:tabs>
        <w:ind w:left="3912" w:hanging="1080"/>
      </w:pPr>
      <w:rPr>
        <w:rFonts w:hint="default"/>
      </w:rPr>
    </w:lvl>
    <w:lvl w:ilvl="5">
      <w:start w:val="1"/>
      <w:numFmt w:val="decimal"/>
      <w:isLgl/>
      <w:lvlText w:val="%1.%2.%3.%4.%5.%6."/>
      <w:lvlJc w:val="left"/>
      <w:pPr>
        <w:tabs>
          <w:tab w:val="num" w:pos="4620"/>
        </w:tabs>
        <w:ind w:left="4620" w:hanging="1080"/>
      </w:pPr>
      <w:rPr>
        <w:rFonts w:hint="default"/>
      </w:rPr>
    </w:lvl>
    <w:lvl w:ilvl="6">
      <w:start w:val="1"/>
      <w:numFmt w:val="decimal"/>
      <w:isLgl/>
      <w:lvlText w:val="%1.%2.%3.%4.%5.%6.%7."/>
      <w:lvlJc w:val="left"/>
      <w:pPr>
        <w:tabs>
          <w:tab w:val="num" w:pos="5688"/>
        </w:tabs>
        <w:ind w:left="5688" w:hanging="1440"/>
      </w:pPr>
      <w:rPr>
        <w:rFonts w:hint="default"/>
      </w:rPr>
    </w:lvl>
    <w:lvl w:ilvl="7">
      <w:start w:val="1"/>
      <w:numFmt w:val="decimal"/>
      <w:isLgl/>
      <w:lvlText w:val="%1.%2.%3.%4.%5.%6.%7.%8."/>
      <w:lvlJc w:val="left"/>
      <w:pPr>
        <w:tabs>
          <w:tab w:val="num" w:pos="6396"/>
        </w:tabs>
        <w:ind w:left="6396" w:hanging="1440"/>
      </w:pPr>
      <w:rPr>
        <w:rFonts w:hint="default"/>
      </w:rPr>
    </w:lvl>
    <w:lvl w:ilvl="8">
      <w:start w:val="1"/>
      <w:numFmt w:val="decimal"/>
      <w:isLgl/>
      <w:lvlText w:val="%1.%2.%3.%4.%5.%6.%7.%8.%9."/>
      <w:lvlJc w:val="left"/>
      <w:pPr>
        <w:tabs>
          <w:tab w:val="num" w:pos="7464"/>
        </w:tabs>
        <w:ind w:left="7464" w:hanging="1800"/>
      </w:pPr>
      <w:rPr>
        <w:rFonts w:hint="default"/>
      </w:rPr>
    </w:lvl>
  </w:abstractNum>
  <w:num w:numId="1">
    <w:abstractNumId w:val="15"/>
  </w:num>
  <w:num w:numId="2">
    <w:abstractNumId w:val="16"/>
  </w:num>
  <w:num w:numId="3">
    <w:abstractNumId w:val="0"/>
  </w:num>
  <w:num w:numId="4">
    <w:abstractNumId w:val="11"/>
  </w:num>
  <w:num w:numId="5">
    <w:abstractNumId w:val="12"/>
  </w:num>
  <w:num w:numId="6">
    <w:abstractNumId w:val="17"/>
  </w:num>
  <w:num w:numId="7">
    <w:abstractNumId w:val="8"/>
  </w:num>
  <w:num w:numId="8">
    <w:abstractNumId w:val="14"/>
  </w:num>
  <w:num w:numId="9">
    <w:abstractNumId w:val="10"/>
  </w:num>
  <w:num w:numId="10">
    <w:abstractNumId w:val="13"/>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2CF4"/>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1B3"/>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5D5E"/>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4B5"/>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453"/>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902"/>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14A"/>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A55"/>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06C"/>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2A4"/>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0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C5"/>
    <w:rsid w:val="005F55EF"/>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2E8E"/>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67CC"/>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65A"/>
    <w:rsid w:val="00637DD5"/>
    <w:rsid w:val="0064013B"/>
    <w:rsid w:val="0064029B"/>
    <w:rsid w:val="00640376"/>
    <w:rsid w:val="00640A8E"/>
    <w:rsid w:val="00641030"/>
    <w:rsid w:val="006417EC"/>
    <w:rsid w:val="00641AA4"/>
    <w:rsid w:val="00642ECC"/>
    <w:rsid w:val="006430E4"/>
    <w:rsid w:val="0064348F"/>
    <w:rsid w:val="00644949"/>
    <w:rsid w:val="00644D42"/>
    <w:rsid w:val="0064570A"/>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D00"/>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0D5"/>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09"/>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41"/>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549"/>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85A"/>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184"/>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4B6"/>
    <w:rsid w:val="009500BD"/>
    <w:rsid w:val="0095020B"/>
    <w:rsid w:val="00950246"/>
    <w:rsid w:val="009505C7"/>
    <w:rsid w:val="00950AB4"/>
    <w:rsid w:val="00951CDA"/>
    <w:rsid w:val="0095215A"/>
    <w:rsid w:val="009531F8"/>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38D5"/>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6E68"/>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44B8"/>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3DFD"/>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7B"/>
    <w:rsid w:val="00D203C8"/>
    <w:rsid w:val="00D20680"/>
    <w:rsid w:val="00D209D7"/>
    <w:rsid w:val="00D20FF6"/>
    <w:rsid w:val="00D2139F"/>
    <w:rsid w:val="00D21EFC"/>
    <w:rsid w:val="00D227B5"/>
    <w:rsid w:val="00D2308A"/>
    <w:rsid w:val="00D23582"/>
    <w:rsid w:val="00D2631A"/>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293D"/>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3B7"/>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270"/>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E54"/>
    <w:rsid w:val="00EB00C2"/>
    <w:rsid w:val="00EB028C"/>
    <w:rsid w:val="00EB0BF9"/>
    <w:rsid w:val="00EB0CCC"/>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2E21"/>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55C"/>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0"/>
    <w:next w:val="a0"/>
    <w:link w:val="50"/>
    <w:qFormat/>
    <w:rsid w:val="00EB0CCC"/>
    <w:pPr>
      <w:keepNext/>
      <w:spacing w:before="0"/>
      <w:jc w:val="both"/>
      <w:outlineLvl w:val="4"/>
    </w:pPr>
    <w:rPr>
      <w:rFonts w:ascii="Times New Roman" w:hAnsi="Times New Roman"/>
      <w:b/>
      <w:bCs/>
      <w:sz w:val="24"/>
      <w:szCs w:val="20"/>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standard">
    <w:name w:val="standard"/>
    <w:basedOn w:val="a0"/>
    <w:rsid w:val="007F3741"/>
    <w:pPr>
      <w:spacing w:before="100" w:beforeAutospacing="1" w:after="100" w:afterAutospacing="1"/>
    </w:pPr>
    <w:rPr>
      <w:rFonts w:ascii="Times New Roman" w:hAnsi="Times New Roman"/>
      <w:sz w:val="24"/>
    </w:rPr>
  </w:style>
  <w:style w:type="table" w:styleId="afc">
    <w:name w:val="Table Grid"/>
    <w:basedOn w:val="a2"/>
    <w:rsid w:val="0064570A"/>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Body Text Indent 3"/>
    <w:basedOn w:val="a0"/>
    <w:link w:val="35"/>
    <w:unhideWhenUsed/>
    <w:rsid w:val="00EB0CCC"/>
    <w:pPr>
      <w:spacing w:after="120"/>
      <w:ind w:left="283"/>
    </w:pPr>
    <w:rPr>
      <w:sz w:val="16"/>
      <w:szCs w:val="16"/>
    </w:rPr>
  </w:style>
  <w:style w:type="character" w:customStyle="1" w:styleId="35">
    <w:name w:val="Основной текст с отступом 3 Знак"/>
    <w:basedOn w:val="a1"/>
    <w:link w:val="34"/>
    <w:uiPriority w:val="99"/>
    <w:semiHidden/>
    <w:rsid w:val="00EB0CCC"/>
    <w:rPr>
      <w:rFonts w:ascii="Arial" w:eastAsia="Times New Roman" w:hAnsi="Arial" w:cs="Times New Roman"/>
      <w:sz w:val="16"/>
      <w:szCs w:val="16"/>
      <w:lang w:eastAsia="ru-RU"/>
    </w:rPr>
  </w:style>
  <w:style w:type="character" w:customStyle="1" w:styleId="50">
    <w:name w:val="Заголовок 5 Знак"/>
    <w:basedOn w:val="a1"/>
    <w:link w:val="5"/>
    <w:rsid w:val="00EB0CCC"/>
    <w:rPr>
      <w:rFonts w:ascii="Times New Roman" w:eastAsia="Times New Roman" w:hAnsi="Times New Roman" w:cs="Times New Roman"/>
      <w:b/>
      <w:bCs/>
      <w:sz w:val="24"/>
      <w:szCs w:val="20"/>
      <w:lang w:eastAsia="ru-RU"/>
    </w:rPr>
  </w:style>
  <w:style w:type="character" w:styleId="afd">
    <w:name w:val="page number"/>
    <w:basedOn w:val="a1"/>
    <w:rsid w:val="00EB0CCC"/>
  </w:style>
  <w:style w:type="paragraph" w:styleId="24">
    <w:name w:val="Body Text 2"/>
    <w:basedOn w:val="a0"/>
    <w:link w:val="25"/>
    <w:rsid w:val="00EB0CCC"/>
    <w:pPr>
      <w:spacing w:before="0"/>
      <w:jc w:val="both"/>
    </w:pPr>
    <w:rPr>
      <w:rFonts w:ascii="Times New Roman" w:hAnsi="Times New Roman"/>
      <w:szCs w:val="20"/>
    </w:rPr>
  </w:style>
  <w:style w:type="character" w:customStyle="1" w:styleId="25">
    <w:name w:val="Основной текст 2 Знак"/>
    <w:basedOn w:val="a1"/>
    <w:link w:val="24"/>
    <w:rsid w:val="00EB0CCC"/>
    <w:rPr>
      <w:rFonts w:ascii="Times New Roman" w:eastAsia="Times New Roman" w:hAnsi="Times New Roman" w:cs="Times New Roman"/>
      <w:szCs w:val="20"/>
      <w:lang w:eastAsia="ru-RU"/>
    </w:rPr>
  </w:style>
  <w:style w:type="paragraph" w:customStyle="1" w:styleId="1KGK9">
    <w:name w:val="1KG=K9"/>
    <w:rsid w:val="00EB0CCC"/>
    <w:pPr>
      <w:spacing w:line="240" w:lineRule="auto"/>
      <w:jc w:val="left"/>
    </w:pPr>
    <w:rPr>
      <w:rFonts w:ascii="MS Sans Serif" w:eastAsia="Times New Roman" w:hAnsi="MS Sans Serif" w:cs="Times New Roman"/>
      <w:snapToGrid w:val="0"/>
      <w:sz w:val="24"/>
      <w:szCs w:val="20"/>
      <w:lang w:eastAsia="ru-RU"/>
    </w:rPr>
  </w:style>
  <w:style w:type="paragraph" w:styleId="afe">
    <w:name w:val="caption"/>
    <w:basedOn w:val="a0"/>
    <w:next w:val="a0"/>
    <w:qFormat/>
    <w:rsid w:val="00EB0CCC"/>
    <w:pPr>
      <w:spacing w:before="0"/>
      <w:jc w:val="both"/>
    </w:pPr>
    <w:rPr>
      <w:rFonts w:ascii="Times New Roman" w:hAnsi="Times New Roman"/>
      <w:b/>
      <w:sz w:val="24"/>
      <w:szCs w:val="20"/>
    </w:rPr>
  </w:style>
  <w:style w:type="paragraph" w:styleId="aff">
    <w:name w:val="Message Header"/>
    <w:basedOn w:val="ad"/>
    <w:link w:val="aff0"/>
    <w:rsid w:val="00EB0CCC"/>
    <w:pPr>
      <w:keepLines/>
      <w:tabs>
        <w:tab w:val="left" w:pos="27814"/>
      </w:tabs>
      <w:suppressAutoHyphens w:val="0"/>
      <w:autoSpaceDE w:val="0"/>
      <w:autoSpaceDN w:val="0"/>
      <w:spacing w:after="120" w:line="180" w:lineRule="atLeast"/>
      <w:ind w:left="1134" w:hanging="1134"/>
    </w:pPr>
    <w:rPr>
      <w:rFonts w:ascii="Arial" w:hAnsi="Arial" w:cs="Arial"/>
      <w:b w:val="0"/>
      <w:spacing w:val="-5"/>
      <w:sz w:val="20"/>
      <w:lang w:eastAsia="ru-RU"/>
    </w:rPr>
  </w:style>
  <w:style w:type="character" w:customStyle="1" w:styleId="aff0">
    <w:name w:val="Шапка Знак"/>
    <w:basedOn w:val="a1"/>
    <w:link w:val="aff"/>
    <w:rsid w:val="00EB0CCC"/>
    <w:rPr>
      <w:rFonts w:ascii="Arial" w:eastAsia="Times New Roman" w:hAnsi="Arial" w:cs="Arial"/>
      <w:spacing w:val="-5"/>
      <w:sz w:val="20"/>
      <w:szCs w:val="20"/>
      <w:lang w:eastAsia="ru-RU"/>
    </w:rPr>
  </w:style>
  <w:style w:type="character" w:customStyle="1" w:styleId="aff1">
    <w:name w:val="Заголовок сообщения (текст)"/>
    <w:rsid w:val="00EB0CCC"/>
    <w:rPr>
      <w:rFonts w:ascii="Arial Black" w:hAnsi="Arial Black"/>
      <w:spacing w:val="-10"/>
      <w:sz w:val="18"/>
      <w:szCs w:val="18"/>
    </w:rPr>
  </w:style>
  <w:style w:type="paragraph" w:styleId="aff2">
    <w:name w:val="Normal (Web)"/>
    <w:basedOn w:val="a0"/>
    <w:uiPriority w:val="99"/>
    <w:unhideWhenUsed/>
    <w:rsid w:val="00072CF4"/>
    <w:pPr>
      <w:spacing w:before="100" w:beforeAutospacing="1" w:after="100" w:afterAutospacing="1"/>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4182142">
      <w:bodyDiv w:val="1"/>
      <w:marLeft w:val="0"/>
      <w:marRight w:val="0"/>
      <w:marTop w:val="0"/>
      <w:marBottom w:val="0"/>
      <w:divBdr>
        <w:top w:val="none" w:sz="0" w:space="0" w:color="auto"/>
        <w:left w:val="none" w:sz="0" w:space="0" w:color="auto"/>
        <w:bottom w:val="none" w:sz="0" w:space="0" w:color="auto"/>
        <w:right w:val="none" w:sz="0" w:space="0" w:color="auto"/>
      </w:divBdr>
    </w:div>
    <w:div w:id="159975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453B8-4454-4DB7-B96B-71F387CC6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913</TotalTime>
  <Pages>49</Pages>
  <Words>15148</Words>
  <Characters>86348</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101294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Зимина Надежда Владимировна</cp:lastModifiedBy>
  <cp:revision>113</cp:revision>
  <cp:lastPrinted>2015-11-19T08:30:00Z</cp:lastPrinted>
  <dcterms:created xsi:type="dcterms:W3CDTF">2015-09-15T12:47:00Z</dcterms:created>
  <dcterms:modified xsi:type="dcterms:W3CDTF">2015-11-19T08:30:00Z</dcterms:modified>
</cp:coreProperties>
</file>