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632F5C">
            <w:pPr>
              <w:ind w:left="-391" w:firstLine="391"/>
              <w:jc w:val="right"/>
              <w:rPr>
                <w:rFonts w:cs="Arial"/>
                <w:szCs w:val="22"/>
              </w:rPr>
            </w:pPr>
            <w:r w:rsidRPr="002B1BD0">
              <w:rPr>
                <w:rFonts w:cs="Arial"/>
                <w:szCs w:val="22"/>
              </w:rPr>
              <w:t xml:space="preserve">Протокол  № </w:t>
            </w:r>
            <w:r w:rsidR="00632F5C">
              <w:rPr>
                <w:rFonts w:cs="Arial"/>
                <w:szCs w:val="22"/>
              </w:rPr>
              <w:t>101/2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632F5C">
            <w:pPr>
              <w:jc w:val="right"/>
              <w:rPr>
                <w:rFonts w:cs="Arial"/>
                <w:szCs w:val="22"/>
              </w:rPr>
            </w:pPr>
            <w:r w:rsidRPr="002B1BD0">
              <w:rPr>
                <w:rFonts w:cs="Arial"/>
                <w:szCs w:val="22"/>
              </w:rPr>
              <w:t>«</w:t>
            </w:r>
            <w:r w:rsidR="00632F5C">
              <w:rPr>
                <w:rFonts w:cs="Arial"/>
                <w:szCs w:val="22"/>
              </w:rPr>
              <w:t>15</w:t>
            </w:r>
            <w:r w:rsidRPr="002B1BD0">
              <w:rPr>
                <w:rFonts w:cs="Arial"/>
                <w:szCs w:val="22"/>
              </w:rPr>
              <w:t>»</w:t>
            </w:r>
            <w:r w:rsidR="00632F5C">
              <w:rPr>
                <w:rFonts w:cs="Arial"/>
                <w:szCs w:val="22"/>
              </w:rPr>
              <w:t xml:space="preserve"> октября</w:t>
            </w:r>
            <w:r w:rsidRPr="002B1BD0">
              <w:rPr>
                <w:rFonts w:cs="Arial"/>
                <w:szCs w:val="22"/>
              </w:rPr>
              <w:t xml:space="preserve"> </w:t>
            </w:r>
            <w:r w:rsidR="00632F5C">
              <w:rPr>
                <w:rFonts w:cs="Arial"/>
                <w:szCs w:val="22"/>
              </w:rPr>
              <w:t>2014</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7C7F16">
        <w:rPr>
          <w:rFonts w:cs="Arial"/>
          <w:szCs w:val="22"/>
        </w:rPr>
        <w:t>219</w:t>
      </w:r>
      <w:r w:rsidR="007E67C4">
        <w:rPr>
          <w:rFonts w:cs="Arial"/>
          <w:szCs w:val="22"/>
        </w:rPr>
        <w:t>Т</w:t>
      </w:r>
      <w:r>
        <w:rPr>
          <w:rFonts w:cs="Arial"/>
          <w:szCs w:val="22"/>
        </w:rPr>
        <w:t>-СН-2014 от «</w:t>
      </w:r>
      <w:r w:rsidR="00632F5C">
        <w:rPr>
          <w:rFonts w:cs="Arial"/>
          <w:szCs w:val="22"/>
        </w:rPr>
        <w:t>15</w:t>
      </w:r>
      <w:r>
        <w:rPr>
          <w:rFonts w:cs="Arial"/>
          <w:szCs w:val="22"/>
        </w:rPr>
        <w:t xml:space="preserve">» </w:t>
      </w:r>
      <w:r w:rsidR="00632F5C">
        <w:rPr>
          <w:rFonts w:cs="Arial"/>
          <w:szCs w:val="22"/>
        </w:rPr>
        <w:t>октября</w:t>
      </w:r>
      <w:r>
        <w:rPr>
          <w:rFonts w:cs="Arial"/>
          <w:szCs w:val="22"/>
        </w:rPr>
        <w:t xml:space="preserve"> 2014г.</w:t>
      </w:r>
    </w:p>
    <w:p w:rsidR="00DF071D" w:rsidRPr="002B1BD0" w:rsidRDefault="00DF071D" w:rsidP="00DF071D">
      <w:pPr>
        <w:jc w:val="both"/>
        <w:rPr>
          <w:rFonts w:cs="Arial"/>
          <w:szCs w:val="22"/>
        </w:rPr>
      </w:pPr>
    </w:p>
    <w:p w:rsidR="00DF071D"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proofErr w:type="spellStart"/>
      <w:r w:rsidR="00705EFF">
        <w:rPr>
          <w:rFonts w:cs="Arial"/>
          <w:szCs w:val="22"/>
        </w:rPr>
        <w:t>метилэтилкетона</w:t>
      </w:r>
      <w:proofErr w:type="spellEnd"/>
      <w:r w:rsidR="00705EFF">
        <w:rPr>
          <w:rFonts w:cs="Arial"/>
          <w:szCs w:val="22"/>
        </w:rPr>
        <w:t xml:space="preserve"> (МЭК, </w:t>
      </w:r>
      <w:r w:rsidR="00FA013E">
        <w:rPr>
          <w:rFonts w:cs="Arial"/>
          <w:szCs w:val="22"/>
        </w:rPr>
        <w:t xml:space="preserve">МЕК, </w:t>
      </w:r>
      <w:r w:rsidR="00705EFF">
        <w:rPr>
          <w:rFonts w:cs="Arial"/>
          <w:szCs w:val="22"/>
        </w:rPr>
        <w:t>бутанон-2)</w:t>
      </w:r>
      <w:r w:rsidR="005F5075">
        <w:rPr>
          <w:rFonts w:cs="Arial"/>
          <w:szCs w:val="22"/>
        </w:rPr>
        <w:t xml:space="preserve">. </w:t>
      </w: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31</w:t>
      </w:r>
      <w:r w:rsidR="003159FE" w:rsidRPr="00982453">
        <w:rPr>
          <w:rFonts w:cs="Arial"/>
          <w:b/>
          <w:szCs w:val="22"/>
        </w:rPr>
        <w:t xml:space="preserve">» </w:t>
      </w:r>
      <w:r w:rsidR="00304330">
        <w:rPr>
          <w:rFonts w:cs="Arial"/>
          <w:b/>
          <w:szCs w:val="22"/>
        </w:rPr>
        <w:t>декабря</w:t>
      </w:r>
      <w:r w:rsidR="00304330" w:rsidRPr="00982453">
        <w:rPr>
          <w:rFonts w:cs="Arial"/>
          <w:b/>
          <w:szCs w:val="22"/>
        </w:rPr>
        <w:t xml:space="preserve"> </w:t>
      </w:r>
      <w:r w:rsidR="002C0286" w:rsidRPr="00982453">
        <w:rPr>
          <w:rFonts w:cs="Arial"/>
          <w:b/>
          <w:szCs w:val="22"/>
        </w:rPr>
        <w:t>2014г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lastRenderedPageBreak/>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632F5C">
        <w:rPr>
          <w:rFonts w:cs="Arial"/>
          <w:b/>
          <w:szCs w:val="22"/>
        </w:rPr>
        <w:t>16</w:t>
      </w:r>
      <w:r w:rsidRPr="002B1BD0">
        <w:rPr>
          <w:rFonts w:cs="Arial"/>
          <w:b/>
          <w:szCs w:val="22"/>
        </w:rPr>
        <w:t xml:space="preserve">» </w:t>
      </w:r>
      <w:r w:rsidR="00632F5C">
        <w:rPr>
          <w:rFonts w:cs="Arial"/>
          <w:b/>
          <w:szCs w:val="22"/>
        </w:rPr>
        <w:t>октября</w:t>
      </w:r>
      <w:r w:rsidRPr="002B1BD0">
        <w:rPr>
          <w:rFonts w:cs="Arial"/>
          <w:b/>
          <w:szCs w:val="22"/>
        </w:rPr>
        <w:t xml:space="preserve"> </w:t>
      </w:r>
      <w:r w:rsidR="00632F5C">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632F5C">
        <w:rPr>
          <w:rFonts w:cs="Arial"/>
          <w:b/>
          <w:szCs w:val="22"/>
        </w:rPr>
        <w:t>17</w:t>
      </w:r>
      <w:r w:rsidRPr="002B1BD0">
        <w:rPr>
          <w:rFonts w:cs="Arial"/>
          <w:b/>
          <w:szCs w:val="22"/>
        </w:rPr>
        <w:t>:</w:t>
      </w:r>
      <w:r w:rsidR="00632F5C">
        <w:rPr>
          <w:rFonts w:cs="Arial"/>
          <w:b/>
          <w:szCs w:val="22"/>
        </w:rPr>
        <w:t>30</w:t>
      </w:r>
      <w:r w:rsidRPr="002B1BD0">
        <w:rPr>
          <w:rFonts w:cs="Arial"/>
          <w:b/>
          <w:szCs w:val="22"/>
        </w:rPr>
        <w:t xml:space="preserve"> «</w:t>
      </w:r>
      <w:r w:rsidR="00632F5C">
        <w:rPr>
          <w:rFonts w:cs="Arial"/>
          <w:b/>
          <w:szCs w:val="22"/>
        </w:rPr>
        <w:t>24</w:t>
      </w:r>
      <w:r w:rsidRPr="002B1BD0">
        <w:rPr>
          <w:rFonts w:cs="Arial"/>
          <w:b/>
          <w:szCs w:val="22"/>
        </w:rPr>
        <w:t xml:space="preserve">» </w:t>
      </w:r>
      <w:r w:rsidR="00632F5C">
        <w:rPr>
          <w:rFonts w:cs="Arial"/>
          <w:b/>
          <w:szCs w:val="22"/>
        </w:rPr>
        <w:t>октября</w:t>
      </w:r>
      <w:r w:rsidRPr="002B1BD0">
        <w:rPr>
          <w:rFonts w:cs="Arial"/>
          <w:b/>
          <w:szCs w:val="22"/>
        </w:rPr>
        <w:t xml:space="preserve"> </w:t>
      </w:r>
      <w:r w:rsidR="00632F5C">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714625">
        <w:rPr>
          <w:rFonts w:cs="Arial"/>
          <w:b/>
          <w:szCs w:val="22"/>
        </w:rPr>
        <w:t>31</w:t>
      </w:r>
      <w:bookmarkStart w:id="0" w:name="_GoBack"/>
      <w:bookmarkEnd w:id="0"/>
      <w:r w:rsidRPr="002B1BD0">
        <w:rPr>
          <w:rFonts w:cs="Arial"/>
          <w:b/>
          <w:szCs w:val="22"/>
        </w:rPr>
        <w:t>»</w:t>
      </w:r>
      <w:r w:rsidR="00714625">
        <w:rPr>
          <w:rFonts w:cs="Arial"/>
          <w:b/>
          <w:szCs w:val="22"/>
        </w:rPr>
        <w:t xml:space="preserve"> декабря </w:t>
      </w:r>
      <w:r w:rsidR="00C55537">
        <w:rPr>
          <w:rFonts w:cs="Arial"/>
          <w:b/>
          <w:szCs w:val="22"/>
        </w:rPr>
        <w:t xml:space="preserve"> 2014</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7C7F16">
        <w:rPr>
          <w:rFonts w:cs="Arial"/>
          <w:b/>
          <w:szCs w:val="22"/>
          <w:u w:val="single"/>
        </w:rPr>
        <w:t>219</w:t>
      </w:r>
      <w:r w:rsidR="007E67C4">
        <w:rPr>
          <w:rFonts w:cs="Arial"/>
          <w:b/>
          <w:szCs w:val="22"/>
          <w:u w:val="single"/>
        </w:rPr>
        <w:t>Т</w:t>
      </w:r>
      <w:r w:rsidR="00A46205" w:rsidRPr="00982453">
        <w:rPr>
          <w:rFonts w:cs="Arial"/>
          <w:b/>
          <w:szCs w:val="22"/>
          <w:u w:val="single"/>
        </w:rPr>
        <w:t>-СН-2014</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632F5C">
        <w:rPr>
          <w:rFonts w:cs="Arial"/>
          <w:b/>
          <w:szCs w:val="22"/>
        </w:rPr>
        <w:t>21</w:t>
      </w:r>
      <w:r w:rsidRPr="00982453">
        <w:rPr>
          <w:rFonts w:cs="Arial"/>
          <w:b/>
          <w:szCs w:val="22"/>
        </w:rPr>
        <w:t xml:space="preserve">» </w:t>
      </w:r>
      <w:r w:rsidR="00632F5C">
        <w:rPr>
          <w:rFonts w:cs="Arial"/>
          <w:b/>
          <w:szCs w:val="22"/>
        </w:rPr>
        <w:t>октября</w:t>
      </w:r>
      <w:r w:rsidRPr="00982453">
        <w:rPr>
          <w:rFonts w:cs="Arial"/>
          <w:b/>
          <w:szCs w:val="22"/>
        </w:rPr>
        <w:t xml:space="preserve"> </w:t>
      </w:r>
      <w:r w:rsidR="00632F5C">
        <w:rPr>
          <w:rFonts w:cs="Arial"/>
          <w:b/>
          <w:szCs w:val="22"/>
        </w:rPr>
        <w:t>2014</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827E40">
        <w:fldChar w:fldCharType="begin"/>
      </w:r>
      <w:r w:rsidR="00827E40">
        <w:instrText xml:space="preserve"> HYPERLINK "mailto:RozhnovaIV@slavneft.ru" </w:instrText>
      </w:r>
      <w:r w:rsidR="00827E40">
        <w:fldChar w:fldCharType="separate"/>
      </w:r>
      <w:r w:rsidR="00E617B2" w:rsidRPr="001A5B19">
        <w:rPr>
          <w:rStyle w:val="a6"/>
          <w:rFonts w:cs="Arial"/>
          <w:szCs w:val="22"/>
        </w:rPr>
        <w:t>@slavneft.ru</w:t>
      </w:r>
      <w:r w:rsidR="00827E40">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67660A" w:rsidRDefault="0067660A"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7C7F16" w:rsidP="00DF071D">
      <w:pPr>
        <w:ind w:firstLine="708"/>
        <w:jc w:val="both"/>
        <w:rPr>
          <w:rFonts w:cs="Arial"/>
          <w:szCs w:val="22"/>
        </w:rPr>
      </w:pPr>
      <w:r>
        <w:t xml:space="preserve">Чашкину Сергею Викторовичу </w:t>
      </w:r>
      <w:hyperlink r:id="rId9"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1C5787"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3B0E53">
        <w:rPr>
          <w:rFonts w:cs="Arial"/>
          <w:b/>
          <w:sz w:val="24"/>
        </w:rPr>
        <w:t xml:space="preserve">            </w:t>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r w:rsidR="005F5075">
        <w:rPr>
          <w:rFonts w:cs="Arial"/>
          <w:b/>
          <w:sz w:val="24"/>
        </w:rPr>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7C7F16">
        <w:rPr>
          <w:rFonts w:cs="Arial"/>
          <w:b/>
          <w:szCs w:val="22"/>
        </w:rPr>
        <w:t>219</w:t>
      </w:r>
      <w:r w:rsidR="007E67C4">
        <w:rPr>
          <w:rFonts w:cs="Arial"/>
          <w:b/>
          <w:szCs w:val="22"/>
        </w:rPr>
        <w:t>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w:t>
      </w:r>
      <w:r w:rsidR="00632F5C" w:rsidRPr="00632F5C">
        <w:rPr>
          <w:rFonts w:cs="Arial"/>
          <w:b/>
          <w:szCs w:val="22"/>
        </w:rPr>
        <w:t>15.10.2014</w:t>
      </w:r>
      <w:r w:rsidR="00C55537">
        <w:rPr>
          <w:rFonts w:cs="Arial"/>
          <w:szCs w:val="22"/>
        </w:rPr>
        <w:t xml:space="preserve">  </w:t>
      </w:r>
      <w:r w:rsidRPr="002B1BD0">
        <w:rPr>
          <w:rFonts w:cs="Arial"/>
          <w:szCs w:val="22"/>
        </w:rPr>
        <w:t>мы &lt;наименование организации&gt; в лице &lt;наименование должности руководителя и его Ф.И.О.&gt; сообщаем о согласии сделать оферту №</w:t>
      </w:r>
      <w:r w:rsidR="00C55537" w:rsidRPr="002B1BD0">
        <w:rPr>
          <w:rFonts w:cs="Arial"/>
          <w:szCs w:val="22"/>
        </w:rPr>
        <w:t xml:space="preserve"> </w:t>
      </w:r>
      <w:r w:rsidR="00C55537">
        <w:rPr>
          <w:rFonts w:cs="Arial"/>
          <w:szCs w:val="22"/>
        </w:rPr>
        <w:t xml:space="preserve">           </w:t>
      </w:r>
      <w:r w:rsidR="009C4808">
        <w:rPr>
          <w:rFonts w:cs="Arial"/>
          <w:szCs w:val="22"/>
        </w:rPr>
        <w:t xml:space="preserve">  </w:t>
      </w:r>
      <w:r w:rsidR="00D469B6">
        <w:rPr>
          <w:rFonts w:cs="Arial"/>
          <w:szCs w:val="22"/>
        </w:rPr>
        <w:t>от</w:t>
      </w:r>
      <w:r w:rsidR="009C4808">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proofErr w:type="spellStart"/>
      <w:r w:rsidR="00705EFF">
        <w:rPr>
          <w:rFonts w:cs="Arial"/>
          <w:szCs w:val="22"/>
        </w:rPr>
        <w:t>метилэтилкетона</w:t>
      </w:r>
      <w:proofErr w:type="spellEnd"/>
      <w:r w:rsidR="00705EFF">
        <w:rPr>
          <w:rFonts w:cs="Arial"/>
          <w:szCs w:val="22"/>
        </w:rPr>
        <w:t xml:space="preserve"> </w:t>
      </w:r>
      <w:r w:rsidR="00124D9A">
        <w:rPr>
          <w:rFonts w:cs="Arial"/>
          <w:szCs w:val="22"/>
        </w:rPr>
        <w:t xml:space="preserve"> </w:t>
      </w:r>
      <w:r w:rsidR="00124D9A" w:rsidRPr="00124D9A">
        <w:rPr>
          <w:rFonts w:cs="Arial"/>
          <w:color w:val="FF0000"/>
          <w:szCs w:val="22"/>
        </w:rPr>
        <w:t>(</w:t>
      </w:r>
      <w:proofErr w:type="spellStart"/>
      <w:r w:rsidR="00705EFF">
        <w:rPr>
          <w:rFonts w:cs="Arial"/>
          <w:color w:val="FF0000"/>
          <w:szCs w:val="22"/>
        </w:rPr>
        <w:t>метилэтилкетон</w:t>
      </w:r>
      <w:proofErr w:type="spellEnd"/>
      <w:r w:rsidR="00705EFF">
        <w:rPr>
          <w:rFonts w:cs="Arial"/>
          <w:color w:val="FF0000"/>
          <w:szCs w:val="22"/>
        </w:rPr>
        <w:t xml:space="preserve"> МЭК, бутанон-2 название ук</w:t>
      </w:r>
      <w:r w:rsidR="007737E8">
        <w:rPr>
          <w:rFonts w:cs="Arial"/>
          <w:color w:val="FF0000"/>
          <w:szCs w:val="22"/>
        </w:rPr>
        <w:t>а</w:t>
      </w:r>
      <w:r w:rsidR="00705EFF">
        <w:rPr>
          <w:rFonts w:cs="Arial"/>
          <w:color w:val="FF0000"/>
          <w:szCs w:val="22"/>
        </w:rPr>
        <w:t>зать в зависимости от используемой номенклатуры)</w:t>
      </w:r>
      <w:r w:rsidR="00B804DB">
        <w:rPr>
          <w:rFonts w:cs="Arial"/>
          <w:szCs w:val="22"/>
        </w:rPr>
        <w:t>,</w:t>
      </w:r>
      <w:r w:rsidR="00705EFF">
        <w:rPr>
          <w:rFonts w:cs="Arial"/>
          <w:szCs w:val="22"/>
        </w:rPr>
        <w:t xml:space="preserve"> наливом в ж/д цистернах</w:t>
      </w:r>
      <w:r w:rsidR="00EC0009">
        <w:rPr>
          <w:rFonts w:cs="Arial"/>
          <w:szCs w:val="22"/>
        </w:rPr>
        <w:t xml:space="preserve"> </w:t>
      </w:r>
      <w:r w:rsidRPr="002B1BD0">
        <w:rPr>
          <w:rFonts w:cs="Arial"/>
          <w:szCs w:val="22"/>
        </w:rPr>
        <w:t>на условиях указанного ПДО</w:t>
      </w:r>
      <w:proofErr w:type="gramEnd"/>
      <w:r w:rsidR="00B804DB">
        <w:rPr>
          <w:rFonts w:cs="Arial"/>
          <w:szCs w:val="22"/>
        </w:rPr>
        <w:t xml:space="preserve">, </w:t>
      </w:r>
      <w:r w:rsidRPr="002B1BD0">
        <w:rPr>
          <w:rFonts w:cs="Arial"/>
          <w:szCs w:val="22"/>
        </w:rPr>
        <w:t xml:space="preserve">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705EFF">
        <w:rPr>
          <w:rFonts w:cs="Arial"/>
          <w:szCs w:val="22"/>
        </w:rPr>
        <w:t>____________________________</w:t>
      </w:r>
    </w:p>
    <w:p w:rsidR="008862D0" w:rsidRPr="002B1BD0" w:rsidRDefault="00705EFF" w:rsidP="008862D0">
      <w:pPr>
        <w:jc w:val="both"/>
        <w:rPr>
          <w:rFonts w:cs="Arial"/>
          <w:szCs w:val="22"/>
        </w:rPr>
      </w:pPr>
      <w:r>
        <w:rPr>
          <w:rFonts w:cs="Arial"/>
          <w:szCs w:val="22"/>
        </w:rPr>
        <w:t>3. Мы при</w:t>
      </w:r>
      <w:r w:rsidR="008862D0" w:rsidRPr="002B1BD0">
        <w:rPr>
          <w:rFonts w:cs="Arial"/>
          <w:szCs w:val="22"/>
        </w:rPr>
        <w:t>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705EFF" w:rsidRPr="002B1BD0" w:rsidRDefault="00705EFF"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13E" w:rsidRPr="00D62FEA" w:rsidRDefault="00FA013E" w:rsidP="008862D0">
                            <w:pPr>
                              <w:rPr>
                                <w:rFonts w:cs="Arial"/>
                                <w:szCs w:val="22"/>
                              </w:rPr>
                            </w:pPr>
                            <w:r w:rsidRPr="00D62FEA">
                              <w:rPr>
                                <w:rFonts w:cs="Arial"/>
                                <w:szCs w:val="22"/>
                              </w:rPr>
                              <w:t>Н</w:t>
                            </w:r>
                            <w:r>
                              <w:rPr>
                                <w:rFonts w:cs="Arial"/>
                                <w:szCs w:val="22"/>
                              </w:rPr>
                              <w:t>а бланке участника закупки</w:t>
                            </w:r>
                          </w:p>
                          <w:p w:rsidR="00FA013E" w:rsidRPr="00D62FEA" w:rsidRDefault="00FA013E" w:rsidP="008862D0">
                            <w:pPr>
                              <w:rPr>
                                <w:rFonts w:cs="Arial"/>
                                <w:szCs w:val="22"/>
                              </w:rPr>
                            </w:pPr>
                          </w:p>
                          <w:p w:rsidR="00FA013E" w:rsidRPr="00D62FEA" w:rsidRDefault="00FA013E" w:rsidP="008862D0">
                            <w:pPr>
                              <w:rPr>
                                <w:rFonts w:cs="Arial"/>
                                <w:szCs w:val="22"/>
                              </w:rPr>
                            </w:pPr>
                            <w:r w:rsidRPr="00D62FEA">
                              <w:rPr>
                                <w:rFonts w:cs="Arial"/>
                                <w:szCs w:val="22"/>
                              </w:rPr>
                              <w:t>Исх. номер</w:t>
                            </w:r>
                          </w:p>
                          <w:p w:rsidR="00FA013E" w:rsidRPr="00D62FEA" w:rsidRDefault="00FA013E"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FA013E" w:rsidRPr="00D62FEA" w:rsidRDefault="00FA013E" w:rsidP="008862D0">
                      <w:pPr>
                        <w:rPr>
                          <w:rFonts w:cs="Arial"/>
                          <w:szCs w:val="22"/>
                        </w:rPr>
                      </w:pPr>
                      <w:r w:rsidRPr="00D62FEA">
                        <w:rPr>
                          <w:rFonts w:cs="Arial"/>
                          <w:szCs w:val="22"/>
                        </w:rPr>
                        <w:t>Н</w:t>
                      </w:r>
                      <w:r>
                        <w:rPr>
                          <w:rFonts w:cs="Arial"/>
                          <w:szCs w:val="22"/>
                        </w:rPr>
                        <w:t>а бланке участника закупки</w:t>
                      </w:r>
                    </w:p>
                    <w:p w:rsidR="00FA013E" w:rsidRPr="00D62FEA" w:rsidRDefault="00FA013E" w:rsidP="008862D0">
                      <w:pPr>
                        <w:rPr>
                          <w:rFonts w:cs="Arial"/>
                          <w:szCs w:val="22"/>
                        </w:rPr>
                      </w:pPr>
                    </w:p>
                    <w:p w:rsidR="00FA013E" w:rsidRPr="00D62FEA" w:rsidRDefault="00FA013E" w:rsidP="008862D0">
                      <w:pPr>
                        <w:rPr>
                          <w:rFonts w:cs="Arial"/>
                          <w:szCs w:val="22"/>
                        </w:rPr>
                      </w:pPr>
                      <w:r w:rsidRPr="00D62FEA">
                        <w:rPr>
                          <w:rFonts w:cs="Arial"/>
                          <w:szCs w:val="22"/>
                        </w:rPr>
                        <w:t>Исх. номер</w:t>
                      </w:r>
                    </w:p>
                    <w:p w:rsidR="00FA013E" w:rsidRPr="00D62FEA" w:rsidRDefault="00FA013E"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C455C6">
        <w:trPr>
          <w:trHeight w:val="960"/>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9967DD" w:rsidRDefault="00705EFF" w:rsidP="00FA013E">
            <w:pPr>
              <w:rPr>
                <w:rFonts w:cs="Arial"/>
                <w:b/>
                <w:szCs w:val="22"/>
              </w:rPr>
            </w:pPr>
            <w:proofErr w:type="spellStart"/>
            <w:r w:rsidRPr="00705EFF">
              <w:rPr>
                <w:rFonts w:cs="Arial"/>
                <w:b/>
                <w:szCs w:val="22"/>
              </w:rPr>
              <w:t>метилэтилкетон</w:t>
            </w:r>
            <w:proofErr w:type="spellEnd"/>
            <w:r w:rsidRPr="00705EFF">
              <w:rPr>
                <w:rFonts w:cs="Arial"/>
                <w:b/>
                <w:szCs w:val="22"/>
              </w:rPr>
              <w:t xml:space="preserve">  </w:t>
            </w:r>
            <w:r w:rsidRPr="00705EFF">
              <w:rPr>
                <w:rFonts w:cs="Arial"/>
                <w:b/>
                <w:color w:val="FF0000"/>
                <w:szCs w:val="22"/>
              </w:rPr>
              <w:t>(</w:t>
            </w:r>
            <w:proofErr w:type="spellStart"/>
            <w:r w:rsidRPr="00705EFF">
              <w:rPr>
                <w:rFonts w:cs="Arial"/>
                <w:b/>
                <w:color w:val="FF0000"/>
                <w:szCs w:val="22"/>
              </w:rPr>
              <w:t>метилэтилкетон</w:t>
            </w:r>
            <w:proofErr w:type="spellEnd"/>
            <w:r w:rsidRPr="00705EFF">
              <w:rPr>
                <w:rFonts w:cs="Arial"/>
                <w:b/>
                <w:color w:val="FF0000"/>
                <w:szCs w:val="22"/>
              </w:rPr>
              <w:t>, МЕК, МЭК, бутанон-2 название ук</w:t>
            </w:r>
            <w:r w:rsidR="007737E8">
              <w:rPr>
                <w:rFonts w:cs="Arial"/>
                <w:b/>
                <w:color w:val="FF0000"/>
                <w:szCs w:val="22"/>
              </w:rPr>
              <w:t>а</w:t>
            </w:r>
            <w:r w:rsidRPr="00705EFF">
              <w:rPr>
                <w:rFonts w:cs="Arial"/>
                <w:b/>
                <w:color w:val="FF0000"/>
                <w:szCs w:val="22"/>
              </w:rPr>
              <w:t xml:space="preserve">зать в зависимости от используемой </w:t>
            </w:r>
            <w:r w:rsidR="00FA013E">
              <w:rPr>
                <w:rFonts w:cs="Arial"/>
                <w:b/>
                <w:color w:val="FF0000"/>
                <w:szCs w:val="22"/>
              </w:rPr>
              <w:t xml:space="preserve">в компании </w:t>
            </w:r>
            <w:r w:rsidRPr="00705EFF">
              <w:rPr>
                <w:rFonts w:cs="Arial"/>
                <w:b/>
                <w:color w:val="FF0000"/>
                <w:szCs w:val="22"/>
              </w:rPr>
              <w:t>номенклатуры)</w:t>
            </w:r>
            <w:r w:rsidRPr="00705EFF">
              <w:rPr>
                <w:rFonts w:cs="Arial"/>
                <w:b/>
                <w:szCs w:val="22"/>
              </w:rPr>
              <w:t xml:space="preserve">, наливом </w:t>
            </w:r>
            <w:proofErr w:type="gramStart"/>
            <w:r w:rsidRPr="00705EFF">
              <w:rPr>
                <w:rFonts w:cs="Arial"/>
                <w:b/>
                <w:szCs w:val="22"/>
              </w:rPr>
              <w:t>в ж</w:t>
            </w:r>
            <w:proofErr w:type="gramEnd"/>
            <w:r w:rsidRPr="00705EFF">
              <w:rPr>
                <w:rFonts w:cs="Arial"/>
                <w:b/>
                <w:szCs w:val="22"/>
              </w:rPr>
              <w:t>/д цистернах</w:t>
            </w:r>
            <w:r w:rsidR="005F5075" w:rsidRPr="00705EFF">
              <w:rPr>
                <w:rFonts w:cs="Arial"/>
                <w:b/>
                <w:szCs w:val="22"/>
              </w:rPr>
              <w:t>,</w:t>
            </w:r>
            <w:r w:rsidR="00124D9A" w:rsidRPr="00124D9A">
              <w:rPr>
                <w:rFonts w:cs="Arial"/>
                <w:b/>
                <w:color w:val="FF0000"/>
                <w:szCs w:val="22"/>
              </w:rPr>
              <w:t xml:space="preserve"> </w:t>
            </w:r>
            <w:r w:rsidR="00D848BA">
              <w:rPr>
                <w:rFonts w:cs="Arial"/>
                <w:b/>
                <w:szCs w:val="22"/>
              </w:rPr>
              <w:t xml:space="preserve">в количестве </w:t>
            </w:r>
            <w:r w:rsidR="00DC6B6B">
              <w:rPr>
                <w:rFonts w:cs="Arial"/>
                <w:b/>
                <w:szCs w:val="22"/>
              </w:rPr>
              <w:t xml:space="preserve"> </w:t>
            </w:r>
            <w:r w:rsidR="00FA013E">
              <w:rPr>
                <w:rFonts w:cs="Arial"/>
                <w:b/>
                <w:szCs w:val="22"/>
              </w:rPr>
              <w:t>205</w:t>
            </w:r>
            <w:r w:rsidR="0010689E">
              <w:rPr>
                <w:rFonts w:cs="Arial"/>
                <w:b/>
                <w:szCs w:val="22"/>
              </w:rPr>
              <w:t xml:space="preserve"> тонн</w:t>
            </w: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0A5D79" w:rsidP="00943AF6">
            <w:pPr>
              <w:tabs>
                <w:tab w:val="left" w:pos="3240"/>
              </w:tabs>
              <w:jc w:val="both"/>
              <w:rPr>
                <w:rFonts w:cs="Arial"/>
                <w:szCs w:val="22"/>
              </w:rPr>
            </w:pPr>
            <w:r>
              <w:rPr>
                <w:rFonts w:cs="Arial"/>
                <w:szCs w:val="22"/>
              </w:rPr>
              <w:t xml:space="preserve"> </w:t>
            </w:r>
            <w:r w:rsidR="00FA013E">
              <w:rPr>
                <w:rFonts w:cs="Arial"/>
                <w:szCs w:val="22"/>
              </w:rPr>
              <w:t>Январь - май</w:t>
            </w:r>
            <w:r w:rsidR="005F5075">
              <w:rPr>
                <w:rFonts w:cs="Arial"/>
                <w:szCs w:val="22"/>
              </w:rPr>
              <w:t xml:space="preserve"> </w:t>
            </w:r>
            <w:r>
              <w:rPr>
                <w:rFonts w:cs="Arial"/>
                <w:szCs w:val="22"/>
              </w:rPr>
              <w:t>2015 г.</w:t>
            </w:r>
            <w:r w:rsidR="00FA013E">
              <w:rPr>
                <w:rFonts w:cs="Arial"/>
                <w:szCs w:val="22"/>
              </w:rPr>
              <w:t xml:space="preserve"> по графику</w:t>
            </w:r>
            <w:r>
              <w:rPr>
                <w:rFonts w:cs="Arial"/>
                <w:szCs w:val="22"/>
              </w:rPr>
              <w:t>,</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 xml:space="preserve">с даты </w:t>
            </w:r>
            <w:r w:rsidR="00FA013E">
              <w:rPr>
                <w:rFonts w:cs="Arial"/>
                <w:szCs w:val="22"/>
              </w:rPr>
              <w:t xml:space="preserve"> </w:t>
            </w:r>
            <w:r w:rsidR="00B733F2">
              <w:rPr>
                <w:rFonts w:cs="Arial"/>
                <w:szCs w:val="22"/>
              </w:rPr>
              <w:t xml:space="preserve"> </w:t>
            </w:r>
            <w:r w:rsidR="00714625">
              <w:rPr>
                <w:rFonts w:cs="Arial"/>
                <w:szCs w:val="22"/>
              </w:rPr>
              <w:t>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705EF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705EFF">
              <w:rPr>
                <w:rFonts w:cs="Arial"/>
                <w:szCs w:val="22"/>
              </w:rPr>
              <w:t>Новоярославская</w:t>
            </w:r>
            <w:proofErr w:type="spellEnd"/>
            <w:r w:rsidR="00705EFF">
              <w:rPr>
                <w:rFonts w:cs="Arial"/>
                <w:szCs w:val="22"/>
              </w:rPr>
              <w:t xml:space="preserve"> Северной ж/д и возврата порожней цистерны до станции грузоотправителя</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705EFF">
              <w:rPr>
                <w:rFonts w:cs="Arial"/>
                <w:szCs w:val="22"/>
              </w:rPr>
              <w:t>Новоярославская</w:t>
            </w:r>
            <w:proofErr w:type="spellEnd"/>
            <w:r w:rsidR="00705EFF">
              <w:rPr>
                <w:rFonts w:cs="Arial"/>
                <w:szCs w:val="22"/>
              </w:rPr>
              <w:t xml:space="preserve"> Северной ж/д и возврата порожней цистерны до станции грузоотправителя</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4A7DB5" w:rsidRDefault="008862D0" w:rsidP="00705EFF">
            <w:pPr>
              <w:tabs>
                <w:tab w:val="left" w:pos="3240"/>
              </w:tabs>
              <w:jc w:val="both"/>
              <w:rPr>
                <w:rFonts w:cs="Arial"/>
                <w:szCs w:val="22"/>
              </w:rPr>
            </w:pPr>
            <w:r w:rsidRPr="002923D8">
              <w:rPr>
                <w:rFonts w:cs="Arial"/>
                <w:szCs w:val="22"/>
              </w:rPr>
              <w:t xml:space="preserve">Базис поставки: </w:t>
            </w:r>
          </w:p>
          <w:p w:rsidR="008862D0" w:rsidRPr="00C455C6" w:rsidRDefault="008862D0" w:rsidP="00705EFF">
            <w:pPr>
              <w:tabs>
                <w:tab w:val="left" w:pos="3240"/>
              </w:tabs>
              <w:jc w:val="both"/>
              <w:rPr>
                <w:rFonts w:cs="Arial"/>
                <w:szCs w:val="22"/>
              </w:rPr>
            </w:pP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w:t>
            </w:r>
            <w:r w:rsidR="004A7DB5">
              <w:rPr>
                <w:rFonts w:cs="Arial"/>
                <w:szCs w:val="22"/>
              </w:rPr>
              <w:t>(</w:t>
            </w:r>
            <w:r w:rsidR="004A7DB5">
              <w:rPr>
                <w:rFonts w:cs="Arial"/>
                <w:szCs w:val="22"/>
                <w:lang w:val="en-US"/>
              </w:rPr>
              <w:t>DDP</w:t>
            </w:r>
            <w:r w:rsidR="004A7DB5" w:rsidRPr="004A7DB5">
              <w:rPr>
                <w:rFonts w:cs="Arial"/>
                <w:szCs w:val="22"/>
              </w:rPr>
              <w:t>)</w:t>
            </w:r>
            <w:r w:rsidR="004A7DB5">
              <w:rPr>
                <w:rFonts w:cs="Arial"/>
                <w:szCs w:val="22"/>
              </w:rPr>
              <w:t xml:space="preserve"> </w:t>
            </w:r>
            <w:r w:rsidRPr="002923D8">
              <w:rPr>
                <w:rFonts w:cs="Arial"/>
                <w:szCs w:val="22"/>
              </w:rPr>
              <w:t>с</w:t>
            </w:r>
            <w:r w:rsidR="009D217F">
              <w:rPr>
                <w:rFonts w:cs="Arial"/>
                <w:szCs w:val="22"/>
              </w:rPr>
              <w:t xml:space="preserve">т. </w:t>
            </w:r>
            <w:r w:rsidR="000A5D79">
              <w:rPr>
                <w:rFonts w:cs="Arial"/>
                <w:szCs w:val="22"/>
              </w:rPr>
              <w:t xml:space="preserve"> </w:t>
            </w:r>
            <w:proofErr w:type="spellStart"/>
            <w:r w:rsidR="00705EFF">
              <w:rPr>
                <w:rFonts w:cs="Arial"/>
                <w:szCs w:val="22"/>
              </w:rPr>
              <w:t>Новоярославская</w:t>
            </w:r>
            <w:proofErr w:type="spellEnd"/>
            <w:r w:rsidR="00705EFF">
              <w:rPr>
                <w:rFonts w:cs="Arial"/>
                <w:szCs w:val="22"/>
              </w:rPr>
              <w:t xml:space="preserve"> Северной</w:t>
            </w:r>
            <w:r w:rsidR="009D217F">
              <w:rPr>
                <w:rFonts w:cs="Arial"/>
                <w:szCs w:val="22"/>
              </w:rPr>
              <w:t xml:space="preserve"> ж/д</w:t>
            </w:r>
            <w:r w:rsidR="00C455C6">
              <w:rPr>
                <w:rFonts w:cs="Arial"/>
                <w:szCs w:val="22"/>
              </w:rPr>
              <w:t xml:space="preserve"> </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143AAA">
        <w:rPr>
          <w:rFonts w:cs="Arial"/>
          <w:color w:val="FF0000"/>
          <w:szCs w:val="22"/>
        </w:rPr>
        <w:t xml:space="preserve">декабря </w:t>
      </w:r>
      <w:r>
        <w:rPr>
          <w:rFonts w:cs="Arial"/>
          <w:color w:val="FF0000"/>
          <w:szCs w:val="22"/>
        </w:rPr>
        <w:t>2</w:t>
      </w:r>
      <w:r w:rsidRPr="009B3EB8">
        <w:rPr>
          <w:rFonts w:cs="Arial"/>
          <w:color w:val="FF0000"/>
          <w:szCs w:val="22"/>
        </w:rPr>
        <w:t>01</w:t>
      </w:r>
      <w:r>
        <w:rPr>
          <w:rFonts w:cs="Arial"/>
          <w:color w:val="FF0000"/>
          <w:szCs w:val="22"/>
        </w:rPr>
        <w:t>4</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p>
    <w:p w:rsidR="008120D5" w:rsidRDefault="004A7DB5"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4A7DB5">
        <w:rPr>
          <w:noProof/>
        </w:rPr>
        <w:drawing>
          <wp:inline distT="0" distB="0" distL="0" distR="0" wp14:anchorId="0F8C6BD9" wp14:editId="191227A5">
            <wp:extent cx="9431655" cy="67369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736960"/>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8F294B" w:rsidRDefault="000F09F8" w:rsidP="008F294B">
      <w:pPr>
        <w:contextualSpacing/>
        <w:jc w:val="both"/>
        <w:rPr>
          <w:rFonts w:cs="Arial"/>
          <w:szCs w:val="22"/>
        </w:rPr>
      </w:pPr>
      <w:r w:rsidRPr="00486965">
        <w:rPr>
          <w:rFonts w:cs="Arial"/>
          <w:szCs w:val="22"/>
        </w:rPr>
        <w:t xml:space="preserve"> </w:t>
      </w:r>
      <w:r w:rsidR="00124D9A">
        <w:rPr>
          <w:rFonts w:cs="Arial"/>
          <w:szCs w:val="22"/>
        </w:rPr>
        <w:tab/>
        <w:t xml:space="preserve">- </w:t>
      </w:r>
      <w:r w:rsidRPr="00124D9A">
        <w:rPr>
          <w:rFonts w:cs="Arial"/>
          <w:b/>
          <w:szCs w:val="22"/>
        </w:rPr>
        <w:t>Предмет закупки</w:t>
      </w:r>
      <w:r w:rsidR="008F294B">
        <w:rPr>
          <w:rFonts w:cs="Arial"/>
          <w:b/>
          <w:szCs w:val="22"/>
        </w:rPr>
        <w:t xml:space="preserve">- </w:t>
      </w:r>
      <w:proofErr w:type="spellStart"/>
      <w:r w:rsidR="008F294B">
        <w:rPr>
          <w:rFonts w:cs="Arial"/>
          <w:szCs w:val="22"/>
        </w:rPr>
        <w:t>метилэтилкетон</w:t>
      </w:r>
      <w:proofErr w:type="spellEnd"/>
      <w:r w:rsidR="008F294B">
        <w:rPr>
          <w:rFonts w:cs="Arial"/>
          <w:szCs w:val="22"/>
        </w:rPr>
        <w:t xml:space="preserve"> (МЕК, МЭК,  </w:t>
      </w:r>
      <w:proofErr w:type="spellStart"/>
      <w:r w:rsidR="008F294B">
        <w:rPr>
          <w:rFonts w:cs="Arial"/>
          <w:szCs w:val="22"/>
        </w:rPr>
        <w:t>бутанон</w:t>
      </w:r>
      <w:proofErr w:type="spellEnd"/>
      <w:r w:rsidR="008F294B">
        <w:rPr>
          <w:rFonts w:cs="Arial"/>
          <w:szCs w:val="22"/>
        </w:rPr>
        <w:t xml:space="preserve">, в зависимости от используемой номенклатуры) </w:t>
      </w:r>
      <w:r w:rsidR="00375AB3">
        <w:rPr>
          <w:rFonts w:cs="Arial"/>
          <w:szCs w:val="22"/>
        </w:rPr>
        <w:t xml:space="preserve">наливом в железнодорожных цистернах </w:t>
      </w:r>
      <w:r w:rsidR="008F294B">
        <w:rPr>
          <w:rFonts w:cs="Arial"/>
          <w:szCs w:val="22"/>
        </w:rPr>
        <w:t>для ОАО</w:t>
      </w:r>
      <w:r w:rsidR="008F294B" w:rsidRPr="00014D88">
        <w:rPr>
          <w:rFonts w:cs="Arial"/>
          <w:szCs w:val="22"/>
        </w:rPr>
        <w:t xml:space="preserve"> «Славнефть-ЯНОС</w:t>
      </w:r>
      <w:r w:rsidR="008F294B">
        <w:rPr>
          <w:rFonts w:cs="Arial"/>
          <w:szCs w:val="22"/>
        </w:rPr>
        <w:t xml:space="preserve"> </w:t>
      </w:r>
      <w:r w:rsidR="008F294B" w:rsidRPr="005767CB">
        <w:rPr>
          <w:rFonts w:cs="Arial"/>
          <w:szCs w:val="22"/>
        </w:rPr>
        <w:t>на</w:t>
      </w:r>
      <w:r w:rsidR="008F294B" w:rsidRPr="00246637">
        <w:rPr>
          <w:rFonts w:cs="Arial"/>
        </w:rPr>
        <w:t xml:space="preserve"> </w:t>
      </w:r>
      <w:r w:rsidR="008F294B">
        <w:rPr>
          <w:rFonts w:cs="Arial"/>
        </w:rPr>
        <w:t xml:space="preserve"> </w:t>
      </w:r>
      <w:proofErr w:type="spellStart"/>
      <w:proofErr w:type="gramStart"/>
      <w:r w:rsidR="008F294B" w:rsidRPr="0071484A">
        <w:rPr>
          <w:rFonts w:cs="Arial"/>
          <w:szCs w:val="22"/>
        </w:rPr>
        <w:t>на</w:t>
      </w:r>
      <w:proofErr w:type="spellEnd"/>
      <w:proofErr w:type="gramEnd"/>
      <w:r w:rsidR="008F294B" w:rsidRPr="0071484A">
        <w:rPr>
          <w:rFonts w:cs="Arial"/>
          <w:szCs w:val="22"/>
        </w:rPr>
        <w:t xml:space="preserve"> условиях </w:t>
      </w:r>
      <w:r w:rsidR="008F294B">
        <w:rPr>
          <w:rFonts w:cs="Arial"/>
          <w:szCs w:val="22"/>
        </w:rPr>
        <w:t xml:space="preserve"> </w:t>
      </w:r>
      <w:r w:rsidR="008F294B" w:rsidRPr="0071484A">
        <w:rPr>
          <w:rFonts w:cs="Arial"/>
          <w:szCs w:val="22"/>
          <w:lang w:val="en-US"/>
        </w:rPr>
        <w:t>DAP</w:t>
      </w:r>
      <w:r w:rsidR="008F294B" w:rsidRPr="00246637">
        <w:rPr>
          <w:rFonts w:cs="Arial"/>
          <w:szCs w:val="22"/>
        </w:rPr>
        <w:t xml:space="preserve"> (</w:t>
      </w:r>
      <w:r w:rsidR="008F294B">
        <w:rPr>
          <w:rFonts w:cs="Arial"/>
          <w:szCs w:val="22"/>
          <w:lang w:val="en-US"/>
        </w:rPr>
        <w:t>DDP</w:t>
      </w:r>
      <w:r w:rsidR="008F294B" w:rsidRPr="00246637">
        <w:rPr>
          <w:rFonts w:cs="Arial"/>
          <w:szCs w:val="22"/>
        </w:rPr>
        <w:t>)</w:t>
      </w:r>
      <w:r w:rsidR="008F294B">
        <w:rPr>
          <w:rFonts w:cs="Arial"/>
          <w:szCs w:val="22"/>
        </w:rPr>
        <w:t xml:space="preserve"> ст. </w:t>
      </w:r>
      <w:proofErr w:type="spellStart"/>
      <w:r w:rsidR="008F294B">
        <w:rPr>
          <w:rFonts w:cs="Arial"/>
          <w:szCs w:val="22"/>
        </w:rPr>
        <w:t>Новоярославская</w:t>
      </w:r>
      <w:proofErr w:type="spellEnd"/>
      <w:r w:rsidR="008F294B">
        <w:rPr>
          <w:rFonts w:cs="Arial"/>
          <w:szCs w:val="22"/>
        </w:rPr>
        <w:t xml:space="preserve"> Северной ж/д в количестве </w:t>
      </w:r>
      <w:r w:rsidR="00FA013E">
        <w:rPr>
          <w:rFonts w:cs="Arial"/>
          <w:szCs w:val="22"/>
        </w:rPr>
        <w:t>205</w:t>
      </w:r>
      <w:r w:rsidR="00375AB3">
        <w:rPr>
          <w:rFonts w:cs="Arial"/>
          <w:szCs w:val="22"/>
        </w:rPr>
        <w:t xml:space="preserve"> тонн</w:t>
      </w:r>
      <w:r w:rsidR="00FA013E">
        <w:rPr>
          <w:rFonts w:cs="Arial"/>
          <w:szCs w:val="22"/>
        </w:rPr>
        <w:t>.</w:t>
      </w:r>
    </w:p>
    <w:p w:rsidR="008F294B" w:rsidRDefault="008F294B" w:rsidP="008F294B">
      <w:pPr>
        <w:autoSpaceDE w:val="0"/>
        <w:autoSpaceDN w:val="0"/>
        <w:adjustRightInd w:val="0"/>
        <w:contextualSpacing/>
        <w:jc w:val="both"/>
        <w:rPr>
          <w:rFonts w:cs="Arial"/>
          <w:szCs w:val="22"/>
        </w:rPr>
      </w:pPr>
      <w:r w:rsidRPr="00713D9D">
        <w:rPr>
          <w:rFonts w:cs="Arial"/>
          <w:szCs w:val="22"/>
        </w:rPr>
        <w:t>Инициатор закупки - ОАО «Славнефть-ЯНОС»;</w:t>
      </w:r>
    </w:p>
    <w:p w:rsidR="008F294B" w:rsidRPr="00713D9D" w:rsidRDefault="008F294B" w:rsidP="008F294B">
      <w:pPr>
        <w:widowControl w:val="0"/>
        <w:tabs>
          <w:tab w:val="left" w:pos="360"/>
          <w:tab w:val="left" w:pos="720"/>
          <w:tab w:val="left" w:pos="1080"/>
          <w:tab w:val="left" w:pos="1440"/>
          <w:tab w:val="left" w:pos="1800"/>
        </w:tabs>
        <w:autoSpaceDE w:val="0"/>
        <w:autoSpaceDN w:val="0"/>
        <w:adjustRightInd w:val="0"/>
        <w:ind w:left="567"/>
        <w:contextualSpacing/>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"Славнефть-ЯНОС. </w:t>
      </w:r>
    </w:p>
    <w:p w:rsidR="008F294B" w:rsidRPr="00713D9D" w:rsidRDefault="008F294B" w:rsidP="008F294B">
      <w:pPr>
        <w:widowControl w:val="0"/>
        <w:tabs>
          <w:tab w:val="left" w:pos="360"/>
          <w:tab w:val="left" w:pos="720"/>
          <w:tab w:val="left" w:pos="1080"/>
          <w:tab w:val="left" w:pos="1440"/>
          <w:tab w:val="left" w:pos="1800"/>
        </w:tabs>
        <w:autoSpaceDE w:val="0"/>
        <w:autoSpaceDN w:val="0"/>
        <w:adjustRightInd w:val="0"/>
        <w:ind w:left="567"/>
        <w:contextualSpacing/>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8F294B" w:rsidRDefault="008F294B" w:rsidP="008F294B">
      <w:pPr>
        <w:widowControl w:val="0"/>
        <w:tabs>
          <w:tab w:val="left" w:pos="360"/>
          <w:tab w:val="left" w:pos="720"/>
          <w:tab w:val="left" w:pos="1080"/>
        </w:tabs>
        <w:autoSpaceDE w:val="0"/>
        <w:autoSpaceDN w:val="0"/>
        <w:adjustRightInd w:val="0"/>
        <w:ind w:left="567"/>
        <w:contextualSpacing/>
        <w:rPr>
          <w:rFonts w:cs="Arial"/>
          <w:szCs w:val="22"/>
          <w:u w:val="single"/>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8F294B" w:rsidRPr="00486965" w:rsidRDefault="00FA013E" w:rsidP="008F294B">
      <w:pPr>
        <w:numPr>
          <w:ilvl w:val="0"/>
          <w:numId w:val="10"/>
        </w:numPr>
        <w:autoSpaceDE w:val="0"/>
        <w:autoSpaceDN w:val="0"/>
        <w:adjustRightInd w:val="0"/>
        <w:spacing w:before="0"/>
        <w:ind w:left="0" w:firstLine="567"/>
        <w:contextualSpacing/>
        <w:jc w:val="both"/>
        <w:rPr>
          <w:rFonts w:cs="Arial"/>
          <w:szCs w:val="22"/>
          <w:u w:val="single"/>
        </w:rPr>
      </w:pPr>
      <w:r>
        <w:rPr>
          <w:rFonts w:cs="Arial"/>
          <w:szCs w:val="22"/>
          <w:u w:val="single"/>
        </w:rPr>
        <w:t>Плановые сроки поставки:  январь-февраль – 103 т;</w:t>
      </w:r>
      <w:r w:rsidR="008F294B">
        <w:rPr>
          <w:rFonts w:cs="Arial"/>
          <w:szCs w:val="22"/>
          <w:u w:val="single"/>
        </w:rPr>
        <w:t xml:space="preserve"> апрел</w:t>
      </w:r>
      <w:r>
        <w:rPr>
          <w:rFonts w:cs="Arial"/>
          <w:szCs w:val="22"/>
          <w:u w:val="single"/>
        </w:rPr>
        <w:t>ь – 51 т;  май – 51 т.</w:t>
      </w:r>
    </w:p>
    <w:p w:rsidR="008F294B" w:rsidRDefault="008F294B" w:rsidP="008F294B">
      <w:pPr>
        <w:autoSpaceDE w:val="0"/>
        <w:autoSpaceDN w:val="0"/>
        <w:adjustRightInd w:val="0"/>
        <w:jc w:val="both"/>
        <w:rPr>
          <w:rFonts w:cs="Arial"/>
          <w:i/>
          <w:iCs/>
          <w:szCs w:val="22"/>
        </w:rPr>
      </w:pPr>
      <w:r>
        <w:rPr>
          <w:rFonts w:cs="Arial"/>
          <w:i/>
          <w:iCs/>
          <w:szCs w:val="22"/>
        </w:rPr>
        <w:t xml:space="preserve">2. Основные требования к Товару перечислены ниже:        </w:t>
      </w:r>
    </w:p>
    <w:p w:rsidR="008F294B" w:rsidRDefault="008F294B" w:rsidP="008F294B">
      <w:pPr>
        <w:autoSpaceDE w:val="0"/>
        <w:autoSpaceDN w:val="0"/>
        <w:adjustRightInd w:val="0"/>
        <w:contextualSpacing/>
        <w:jc w:val="both"/>
        <w:rPr>
          <w:rFonts w:cs="Arial"/>
          <w:szCs w:val="22"/>
        </w:rPr>
      </w:pPr>
      <w:r>
        <w:rPr>
          <w:rFonts w:cs="Arial"/>
          <w:szCs w:val="22"/>
        </w:rPr>
        <w:t xml:space="preserve"> </w:t>
      </w:r>
      <w:r>
        <w:rPr>
          <w:rFonts w:cs="Arial"/>
          <w:szCs w:val="22"/>
        </w:rPr>
        <w:tab/>
        <w:t>- продукция должна соответствовать следующим показателям:</w:t>
      </w:r>
    </w:p>
    <w:tbl>
      <w:tblPr>
        <w:tblW w:w="5000" w:type="pct"/>
        <w:tblCellSpacing w:w="0" w:type="dxa"/>
        <w:tblCellMar>
          <w:left w:w="0" w:type="dxa"/>
          <w:right w:w="0" w:type="dxa"/>
        </w:tblCellMar>
        <w:tblLook w:val="04A0" w:firstRow="1" w:lastRow="0" w:firstColumn="1" w:lastColumn="0" w:noHBand="0" w:noVBand="1"/>
      </w:tblPr>
      <w:tblGrid>
        <w:gridCol w:w="6438"/>
        <w:gridCol w:w="3311"/>
      </w:tblGrid>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p>
          <w:p w:rsidR="008F294B" w:rsidRDefault="008F294B" w:rsidP="008F294B">
            <w:pPr>
              <w:contextualSpacing/>
              <w:rPr>
                <w:rFonts w:cs="Arial"/>
                <w:szCs w:val="22"/>
                <w:lang w:eastAsia="en-US"/>
              </w:rPr>
            </w:pPr>
            <w:r>
              <w:rPr>
                <w:rFonts w:cs="Arial"/>
                <w:szCs w:val="22"/>
                <w:lang w:eastAsia="en-US"/>
              </w:rPr>
              <w:t>Молярная масса</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72,12 г/моль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729E675E" wp14:editId="41F07C08">
                  <wp:extent cx="10160" cy="10160"/>
                  <wp:effectExtent l="0" t="0" r="0" b="0"/>
                  <wp:docPr id="12" name="Рисунок 12"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Температура плавления</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-86,3 °C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41D3148D" wp14:editId="59C8304D">
                  <wp:extent cx="10160" cy="10160"/>
                  <wp:effectExtent l="0" t="0" r="0" b="0"/>
                  <wp:docPr id="11" name="Рисунок 11"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 xml:space="preserve">Температура кипения </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79,6 °C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6FF1D3F5" wp14:editId="2B5D63FA">
                  <wp:extent cx="10160" cy="10160"/>
                  <wp:effectExtent l="0" t="0" r="0" b="0"/>
                  <wp:docPr id="10" name="Рисунок 10"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Содержание основного вещества</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99,5 %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38D13EF8" wp14:editId="4E697F11">
                  <wp:extent cx="10160" cy="10160"/>
                  <wp:effectExtent l="0" t="0" r="0" b="0"/>
                  <wp:docPr id="9" name="Рисунок 9"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Плотность (20°C)</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0,8040 -0,8080 кг/дм3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403C9A40" wp14:editId="6FF65261">
                  <wp:extent cx="10160" cy="10160"/>
                  <wp:effectExtent l="0" t="0" r="0" b="0"/>
                  <wp:docPr id="8" name="Рисунок 8"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Показатель преломления (20°C)</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1,3780-1,3800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57C337DE" wp14:editId="77431763">
                  <wp:extent cx="10160" cy="10160"/>
                  <wp:effectExtent l="0" t="0" r="0" b="0"/>
                  <wp:docPr id="7" name="Рисунок 7"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Содержание воды, не более</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0,10 %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63E525B4" wp14:editId="68E4443A">
                  <wp:extent cx="10160" cy="10160"/>
                  <wp:effectExtent l="0" t="0" r="0" b="0"/>
                  <wp:docPr id="6" name="Рисунок 6"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Цветность (</w:t>
            </w:r>
            <w:proofErr w:type="spellStart"/>
            <w:r>
              <w:rPr>
                <w:rFonts w:cs="Arial"/>
                <w:szCs w:val="22"/>
                <w:lang w:eastAsia="en-US"/>
              </w:rPr>
              <w:t>Hazen</w:t>
            </w:r>
            <w:proofErr w:type="spellEnd"/>
            <w:r>
              <w:rPr>
                <w:rFonts w:cs="Arial"/>
                <w:szCs w:val="22"/>
                <w:lang w:eastAsia="en-US"/>
              </w:rPr>
              <w:t>)</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10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181A5D1C" wp14:editId="4672AE33">
                  <wp:extent cx="10160" cy="10160"/>
                  <wp:effectExtent l="0" t="0" r="0" b="0"/>
                  <wp:docPr id="5" name="Рисунок 5"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Кислотность (уксусная кислота)</w:t>
            </w:r>
            <w:proofErr w:type="gramStart"/>
            <w:r>
              <w:rPr>
                <w:rFonts w:cs="Arial"/>
                <w:szCs w:val="22"/>
                <w:lang w:eastAsia="en-US"/>
              </w:rPr>
              <w:t>,н</w:t>
            </w:r>
            <w:proofErr w:type="gramEnd"/>
            <w:r>
              <w:rPr>
                <w:rFonts w:cs="Arial"/>
                <w:szCs w:val="22"/>
                <w:lang w:eastAsia="en-US"/>
              </w:rPr>
              <w:t>е более</w:t>
            </w:r>
          </w:p>
        </w:tc>
        <w:tc>
          <w:tcPr>
            <w:tcW w:w="0" w:type="auto"/>
            <w:hideMark/>
          </w:tcPr>
          <w:p w:rsidR="008F294B" w:rsidRDefault="008F294B" w:rsidP="008F294B">
            <w:pPr>
              <w:contextualSpacing/>
              <w:rPr>
                <w:rFonts w:cs="Arial"/>
                <w:szCs w:val="22"/>
                <w:lang w:eastAsia="en-US"/>
              </w:rPr>
            </w:pPr>
            <w:r>
              <w:rPr>
                <w:rFonts w:cs="Arial"/>
                <w:szCs w:val="22"/>
                <w:lang w:eastAsia="en-US"/>
              </w:rPr>
              <w:t xml:space="preserve">0,003 % </w:t>
            </w:r>
          </w:p>
        </w:tc>
      </w:tr>
      <w:tr w:rsidR="008F294B" w:rsidTr="00FA013E">
        <w:trPr>
          <w:tblCellSpacing w:w="0" w:type="dxa"/>
        </w:trPr>
        <w:tc>
          <w:tcPr>
            <w:tcW w:w="0" w:type="auto"/>
            <w:gridSpan w:val="2"/>
            <w:shd w:val="clear" w:color="auto" w:fill="E8E8E8"/>
            <w:vAlign w:val="center"/>
            <w:hideMark/>
          </w:tcPr>
          <w:p w:rsidR="008F294B" w:rsidRDefault="008F294B" w:rsidP="008F294B">
            <w:pPr>
              <w:contextualSpacing/>
              <w:rPr>
                <w:rFonts w:cs="Arial"/>
                <w:szCs w:val="22"/>
                <w:lang w:eastAsia="en-US"/>
              </w:rPr>
            </w:pPr>
            <w:r>
              <w:rPr>
                <w:rFonts w:cs="Arial"/>
                <w:noProof/>
                <w:szCs w:val="22"/>
              </w:rPr>
              <w:drawing>
                <wp:inline distT="0" distB="0" distL="0" distR="0" wp14:anchorId="3891A8C1" wp14:editId="4703BFDE">
                  <wp:extent cx="10160" cy="10160"/>
                  <wp:effectExtent l="0" t="0" r="0" b="0"/>
                  <wp:docPr id="4" name="Рисунок 4" descr="http://www.mcd-chemicals.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mcd-chemicals.ru/images/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p>
        </w:tc>
      </w:tr>
      <w:tr w:rsidR="008F294B" w:rsidTr="00FA013E">
        <w:trPr>
          <w:tblCellSpacing w:w="0" w:type="dxa"/>
        </w:trPr>
        <w:tc>
          <w:tcPr>
            <w:tcW w:w="0" w:type="auto"/>
            <w:vAlign w:val="center"/>
            <w:hideMark/>
          </w:tcPr>
          <w:p w:rsidR="008F294B" w:rsidRDefault="008F294B" w:rsidP="008F294B">
            <w:pPr>
              <w:contextualSpacing/>
              <w:rPr>
                <w:rFonts w:cs="Arial"/>
                <w:szCs w:val="22"/>
                <w:lang w:eastAsia="en-US"/>
              </w:rPr>
            </w:pPr>
            <w:r>
              <w:rPr>
                <w:rFonts w:cs="Arial"/>
                <w:szCs w:val="22"/>
                <w:lang w:eastAsia="en-US"/>
              </w:rPr>
              <w:t>Температурные пределы кипения</w:t>
            </w:r>
          </w:p>
        </w:tc>
        <w:tc>
          <w:tcPr>
            <w:tcW w:w="0" w:type="auto"/>
            <w:hideMark/>
          </w:tcPr>
          <w:p w:rsidR="008F294B" w:rsidRDefault="008F294B" w:rsidP="008F294B">
            <w:pPr>
              <w:contextualSpacing/>
              <w:rPr>
                <w:rFonts w:cs="Arial"/>
                <w:szCs w:val="22"/>
                <w:lang w:eastAsia="en-US"/>
              </w:rPr>
            </w:pPr>
            <w:r>
              <w:rPr>
                <w:rFonts w:cs="Arial"/>
                <w:szCs w:val="22"/>
                <w:lang w:eastAsia="en-US"/>
              </w:rPr>
              <w:t>78,5-81,0°C</w:t>
            </w:r>
          </w:p>
        </w:tc>
      </w:tr>
    </w:tbl>
    <w:p w:rsidR="008F294B" w:rsidRDefault="008F294B" w:rsidP="008F294B">
      <w:pPr>
        <w:autoSpaceDE w:val="0"/>
        <w:autoSpaceDN w:val="0"/>
        <w:adjustRightInd w:val="0"/>
        <w:jc w:val="both"/>
        <w:rPr>
          <w:rFonts w:cs="Arial"/>
          <w:szCs w:val="22"/>
        </w:rPr>
      </w:pPr>
      <w:r>
        <w:rPr>
          <w:rFonts w:cs="Arial"/>
          <w:szCs w:val="22"/>
        </w:rPr>
        <w:tab/>
        <w:t>- на продукцию имеются  следующие документы:</w:t>
      </w:r>
    </w:p>
    <w:p w:rsidR="008F294B" w:rsidRDefault="008F294B" w:rsidP="008F294B">
      <w:pPr>
        <w:autoSpaceDE w:val="0"/>
        <w:autoSpaceDN w:val="0"/>
        <w:adjustRightInd w:val="0"/>
        <w:contextualSpacing/>
        <w:jc w:val="both"/>
        <w:rPr>
          <w:rFonts w:cs="Arial"/>
          <w:szCs w:val="22"/>
        </w:rPr>
      </w:pPr>
      <w:r>
        <w:rPr>
          <w:rFonts w:cs="Arial"/>
          <w:szCs w:val="22"/>
        </w:rPr>
        <w:tab/>
      </w:r>
      <w:r>
        <w:rPr>
          <w:rFonts w:cs="Arial"/>
          <w:szCs w:val="22"/>
        </w:rPr>
        <w:tab/>
        <w:t xml:space="preserve">- действующий сертификат </w:t>
      </w:r>
      <w:proofErr w:type="spellStart"/>
      <w:r>
        <w:rPr>
          <w:rFonts w:cs="Arial"/>
          <w:szCs w:val="22"/>
        </w:rPr>
        <w:t>Ростехнадзора</w:t>
      </w:r>
      <w:proofErr w:type="spellEnd"/>
      <w:r>
        <w:rPr>
          <w:rFonts w:cs="Arial"/>
          <w:szCs w:val="22"/>
        </w:rPr>
        <w:t>;</w:t>
      </w:r>
    </w:p>
    <w:p w:rsidR="008F294B" w:rsidRDefault="008F294B" w:rsidP="008F294B">
      <w:pPr>
        <w:autoSpaceDE w:val="0"/>
        <w:autoSpaceDN w:val="0"/>
        <w:adjustRightInd w:val="0"/>
        <w:contextualSpacing/>
        <w:jc w:val="both"/>
        <w:rPr>
          <w:rFonts w:cs="Arial"/>
          <w:szCs w:val="22"/>
        </w:rPr>
      </w:pPr>
      <w:r>
        <w:rPr>
          <w:rFonts w:cs="Arial"/>
          <w:szCs w:val="22"/>
        </w:rPr>
        <w:tab/>
      </w:r>
      <w:r>
        <w:rPr>
          <w:rFonts w:cs="Arial"/>
          <w:szCs w:val="22"/>
        </w:rPr>
        <w:tab/>
        <w:t xml:space="preserve">- разрешение ФСКН России на перевозку и продажу реагента, отнесенного </w:t>
      </w:r>
    </w:p>
    <w:p w:rsidR="008F294B" w:rsidRDefault="008F294B" w:rsidP="008F294B">
      <w:pPr>
        <w:autoSpaceDE w:val="0"/>
        <w:autoSpaceDN w:val="0"/>
        <w:adjustRightInd w:val="0"/>
        <w:ind w:left="1560"/>
        <w:contextualSpacing/>
        <w:jc w:val="both"/>
        <w:rPr>
          <w:rFonts w:cs="Arial"/>
          <w:szCs w:val="22"/>
        </w:rPr>
      </w:pPr>
      <w:r>
        <w:rPr>
          <w:rFonts w:cs="Arial"/>
          <w:szCs w:val="22"/>
        </w:rPr>
        <w:t xml:space="preserve">к </w:t>
      </w:r>
      <w:proofErr w:type="spellStart"/>
      <w:r>
        <w:rPr>
          <w:rFonts w:cs="Arial"/>
          <w:szCs w:val="22"/>
        </w:rPr>
        <w:t>прекурсорам</w:t>
      </w:r>
      <w:proofErr w:type="spellEnd"/>
      <w:r>
        <w:rPr>
          <w:rFonts w:cs="Arial"/>
          <w:szCs w:val="22"/>
        </w:rPr>
        <w:t xml:space="preserve"> списка </w:t>
      </w:r>
      <w:r>
        <w:rPr>
          <w:rFonts w:cs="Arial"/>
          <w:szCs w:val="22"/>
          <w:lang w:val="en-US"/>
        </w:rPr>
        <w:t>IV</w:t>
      </w:r>
      <w:r>
        <w:rPr>
          <w:rFonts w:cs="Arial"/>
          <w:szCs w:val="22"/>
        </w:rPr>
        <w:t xml:space="preserve"> перечня </w:t>
      </w:r>
      <w:proofErr w:type="spellStart"/>
      <w:r>
        <w:rPr>
          <w:rFonts w:cs="Arial"/>
          <w:szCs w:val="22"/>
        </w:rPr>
        <w:t>прекурсоров</w:t>
      </w:r>
      <w:proofErr w:type="spellEnd"/>
      <w:r>
        <w:rPr>
          <w:rFonts w:cs="Arial"/>
          <w:szCs w:val="22"/>
        </w:rPr>
        <w:t>, утвержденного   Постановлением Правительства РФ от 30.06.98 № 681;</w:t>
      </w:r>
    </w:p>
    <w:p w:rsidR="008F294B" w:rsidRDefault="008F294B" w:rsidP="008F294B">
      <w:pPr>
        <w:autoSpaceDE w:val="0"/>
        <w:autoSpaceDN w:val="0"/>
        <w:adjustRightInd w:val="0"/>
        <w:ind w:left="708" w:firstLine="708"/>
        <w:contextualSpacing/>
        <w:jc w:val="both"/>
        <w:rPr>
          <w:rFonts w:cs="Arial"/>
          <w:szCs w:val="22"/>
        </w:rPr>
      </w:pPr>
      <w:r>
        <w:rPr>
          <w:rFonts w:cs="Arial"/>
          <w:szCs w:val="22"/>
        </w:rPr>
        <w:t>- свидетельство о качестве;</w:t>
      </w:r>
    </w:p>
    <w:p w:rsidR="008F294B" w:rsidRDefault="008F294B" w:rsidP="008F294B">
      <w:pPr>
        <w:autoSpaceDE w:val="0"/>
        <w:autoSpaceDN w:val="0"/>
        <w:adjustRightInd w:val="0"/>
        <w:contextualSpacing/>
        <w:jc w:val="both"/>
        <w:rPr>
          <w:rFonts w:cs="Arial"/>
          <w:szCs w:val="22"/>
        </w:rPr>
      </w:pPr>
      <w:r>
        <w:rPr>
          <w:rFonts w:cs="Arial"/>
          <w:szCs w:val="22"/>
        </w:rPr>
        <w:tab/>
      </w:r>
      <w:r>
        <w:rPr>
          <w:rFonts w:cs="Arial"/>
          <w:szCs w:val="22"/>
        </w:rPr>
        <w:tab/>
        <w:t>- действующий паспорт безопасности;</w:t>
      </w:r>
    </w:p>
    <w:p w:rsidR="008F294B" w:rsidRDefault="008F294B" w:rsidP="008F294B">
      <w:pPr>
        <w:autoSpaceDE w:val="0"/>
        <w:autoSpaceDN w:val="0"/>
        <w:adjustRightInd w:val="0"/>
        <w:contextualSpacing/>
        <w:jc w:val="both"/>
        <w:rPr>
          <w:rFonts w:cs="Arial"/>
          <w:szCs w:val="22"/>
        </w:rPr>
      </w:pPr>
      <w:r>
        <w:rPr>
          <w:rFonts w:cs="Arial"/>
          <w:szCs w:val="22"/>
        </w:rPr>
        <w:tab/>
      </w:r>
      <w:r>
        <w:rPr>
          <w:rFonts w:cs="Arial"/>
          <w:szCs w:val="22"/>
        </w:rPr>
        <w:tab/>
        <w:t>- аварийная карта.</w:t>
      </w:r>
    </w:p>
    <w:p w:rsidR="008F294B" w:rsidRDefault="008F294B" w:rsidP="008F294B">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8F294B" w:rsidRDefault="008F294B" w:rsidP="008F294B">
      <w:pPr>
        <w:autoSpaceDE w:val="0"/>
        <w:autoSpaceDN w:val="0"/>
        <w:adjustRightInd w:val="0"/>
        <w:contextualSpacing/>
        <w:jc w:val="both"/>
        <w:rPr>
          <w:rFonts w:cs="Arial"/>
          <w:szCs w:val="22"/>
        </w:rPr>
      </w:pPr>
      <w:r>
        <w:rPr>
          <w:rFonts w:cs="Arial"/>
          <w:szCs w:val="22"/>
        </w:rPr>
        <w:t xml:space="preserve">- Поставщик  имеет действующее разрешение ФСКН России на перевозку и продажу реагента, отнесенного к </w:t>
      </w:r>
      <w:proofErr w:type="spellStart"/>
      <w:r>
        <w:rPr>
          <w:rFonts w:cs="Arial"/>
          <w:szCs w:val="22"/>
        </w:rPr>
        <w:t>прекурсорам</w:t>
      </w:r>
      <w:proofErr w:type="spellEnd"/>
      <w:r>
        <w:rPr>
          <w:rFonts w:cs="Arial"/>
          <w:szCs w:val="22"/>
        </w:rPr>
        <w:t xml:space="preserve"> списка </w:t>
      </w:r>
      <w:r>
        <w:rPr>
          <w:rFonts w:cs="Arial"/>
          <w:szCs w:val="22"/>
          <w:lang w:val="en-US"/>
        </w:rPr>
        <w:t>IV</w:t>
      </w:r>
      <w:r>
        <w:rPr>
          <w:rFonts w:cs="Arial"/>
          <w:szCs w:val="22"/>
        </w:rPr>
        <w:t xml:space="preserve"> перечня </w:t>
      </w:r>
      <w:proofErr w:type="spellStart"/>
      <w:r>
        <w:rPr>
          <w:rFonts w:cs="Arial"/>
          <w:szCs w:val="22"/>
        </w:rPr>
        <w:t>прекурсоров</w:t>
      </w:r>
      <w:proofErr w:type="spellEnd"/>
      <w:r>
        <w:rPr>
          <w:rFonts w:cs="Arial"/>
          <w:szCs w:val="22"/>
        </w:rPr>
        <w:t>, утвержденного   Постановлением Правительства РФ от 30.06.98 № 681;</w:t>
      </w:r>
    </w:p>
    <w:p w:rsidR="008F294B" w:rsidRDefault="008F294B" w:rsidP="008F294B">
      <w:pPr>
        <w:autoSpaceDE w:val="0"/>
        <w:autoSpaceDN w:val="0"/>
        <w:adjustRightInd w:val="0"/>
        <w:contextualSpacing/>
        <w:jc w:val="both"/>
        <w:rPr>
          <w:rFonts w:cs="Arial"/>
          <w:szCs w:val="22"/>
        </w:rPr>
      </w:pPr>
      <w:r>
        <w:rPr>
          <w:rFonts w:cs="Arial"/>
          <w:szCs w:val="22"/>
        </w:rPr>
        <w:t>- Наличие аккредитации;</w:t>
      </w:r>
      <w:r w:rsidRPr="003B4058">
        <w:rPr>
          <w:rFonts w:cs="Arial"/>
          <w:szCs w:val="22"/>
        </w:rPr>
        <w:t xml:space="preserve"> </w:t>
      </w:r>
    </w:p>
    <w:p w:rsidR="008F294B" w:rsidRDefault="008F294B" w:rsidP="008F294B">
      <w:pPr>
        <w:autoSpaceDE w:val="0"/>
        <w:autoSpaceDN w:val="0"/>
        <w:adjustRightInd w:val="0"/>
        <w:contextualSpacing/>
        <w:jc w:val="both"/>
        <w:rPr>
          <w:rFonts w:cs="Arial"/>
          <w:szCs w:val="22"/>
        </w:rPr>
      </w:pPr>
      <w:r>
        <w:rPr>
          <w:rFonts w:cs="Arial"/>
          <w:szCs w:val="22"/>
        </w:rPr>
        <w:t>- Опыт работы по поставкам предмета закупки в нефтегазовой сфере не менее 1 года;</w:t>
      </w:r>
    </w:p>
    <w:p w:rsidR="008F294B" w:rsidRDefault="008F294B" w:rsidP="008F294B">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F63A3" w:rsidRPr="006F63A3" w:rsidRDefault="006F63A3" w:rsidP="008F294B">
      <w:pPr>
        <w:autoSpaceDE w:val="0"/>
        <w:autoSpaceDN w:val="0"/>
        <w:adjustRightInd w:val="0"/>
        <w:contextualSpacing/>
        <w:jc w:val="both"/>
        <w:rPr>
          <w:rFonts w:cs="Arial"/>
          <w:iCs/>
          <w:szCs w:val="22"/>
        </w:rPr>
      </w:pPr>
      <w:r w:rsidRPr="006F63A3">
        <w:rPr>
          <w:rFonts w:cs="Arial"/>
          <w:iCs/>
          <w:szCs w:val="22"/>
        </w:rPr>
        <w:t xml:space="preserve">4.1. </w:t>
      </w:r>
      <w:r w:rsidRPr="006F63A3">
        <w:rPr>
          <w:rFonts w:cs="Arial"/>
          <w:b/>
          <w:iCs/>
          <w:color w:val="FF0000"/>
          <w:szCs w:val="22"/>
        </w:rPr>
        <w:t>Товар поставляется исключительно в железнодорожных цистернах.</w:t>
      </w:r>
    </w:p>
    <w:p w:rsidR="00FA013E" w:rsidRDefault="006F63A3" w:rsidP="008F294B">
      <w:pPr>
        <w:autoSpaceDE w:val="0"/>
        <w:autoSpaceDN w:val="0"/>
        <w:adjustRightInd w:val="0"/>
        <w:contextualSpacing/>
        <w:jc w:val="both"/>
        <w:rPr>
          <w:rFonts w:cs="Arial"/>
          <w:iCs/>
          <w:szCs w:val="22"/>
        </w:rPr>
      </w:pPr>
      <w:r>
        <w:rPr>
          <w:rFonts w:cs="Arial"/>
          <w:iCs/>
          <w:szCs w:val="22"/>
        </w:rPr>
        <w:t>4.2</w:t>
      </w:r>
      <w:r w:rsidR="008F294B">
        <w:rPr>
          <w:rFonts w:cs="Arial"/>
          <w:iCs/>
          <w:szCs w:val="22"/>
        </w:rPr>
        <w:t xml:space="preserve"> </w:t>
      </w:r>
      <w:r w:rsidR="008F294B" w:rsidRPr="00D6126F">
        <w:rPr>
          <w:rFonts w:cs="Arial"/>
          <w:iCs/>
          <w:szCs w:val="22"/>
        </w:rPr>
        <w:t>Товар поставляется</w:t>
      </w:r>
      <w:r w:rsidR="008F294B">
        <w:rPr>
          <w:rFonts w:cs="Arial"/>
          <w:iCs/>
          <w:szCs w:val="22"/>
        </w:rPr>
        <w:t xml:space="preserve"> в </w:t>
      </w:r>
      <w:r w:rsidR="00FA013E">
        <w:rPr>
          <w:rFonts w:cs="Arial"/>
          <w:szCs w:val="22"/>
          <w:u w:val="single"/>
        </w:rPr>
        <w:t>январе-феврале – 103 т; апреле – 51 т;  мае – 51 т</w:t>
      </w:r>
      <w:r w:rsidR="00FA013E">
        <w:rPr>
          <w:rFonts w:cs="Arial"/>
          <w:iCs/>
          <w:szCs w:val="22"/>
        </w:rPr>
        <w:t xml:space="preserve"> </w:t>
      </w:r>
    </w:p>
    <w:p w:rsidR="008F294B" w:rsidRPr="00EB447B" w:rsidRDefault="008F294B" w:rsidP="008F294B">
      <w:pPr>
        <w:autoSpaceDE w:val="0"/>
        <w:autoSpaceDN w:val="0"/>
        <w:adjustRightInd w:val="0"/>
        <w:contextualSpacing/>
        <w:jc w:val="both"/>
        <w:rPr>
          <w:rFonts w:cs="Arial"/>
          <w:szCs w:val="22"/>
        </w:rPr>
      </w:pPr>
      <w:r>
        <w:rPr>
          <w:rFonts w:cs="Arial"/>
          <w:iCs/>
          <w:szCs w:val="22"/>
        </w:rPr>
        <w:t>4.</w:t>
      </w:r>
      <w:r w:rsidR="006F63A3">
        <w:rPr>
          <w:rFonts w:cs="Arial"/>
          <w:iCs/>
          <w:szCs w:val="22"/>
        </w:rPr>
        <w:t>3</w:t>
      </w:r>
      <w:r>
        <w:rPr>
          <w:rFonts w:cs="Arial"/>
          <w:iCs/>
          <w:szCs w:val="22"/>
        </w:rPr>
        <w:t xml:space="preserve">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w:t>
      </w:r>
      <w:r>
        <w:rPr>
          <w:rFonts w:cs="Arial"/>
          <w:iCs/>
          <w:szCs w:val="22"/>
          <w:lang w:val="en-US"/>
        </w:rPr>
        <w:t>DDP</w:t>
      </w:r>
      <w:r>
        <w:rPr>
          <w:rFonts w:cs="Arial"/>
          <w:iCs/>
          <w:szCs w:val="22"/>
        </w:rPr>
        <w:t xml:space="preserve">  ст. </w:t>
      </w:r>
      <w:proofErr w:type="spellStart"/>
      <w:r>
        <w:rPr>
          <w:rFonts w:cs="Arial"/>
          <w:iCs/>
          <w:szCs w:val="22"/>
        </w:rPr>
        <w:t>Новоярославская</w:t>
      </w:r>
      <w:proofErr w:type="spellEnd"/>
      <w:r>
        <w:rPr>
          <w:rFonts w:cs="Arial"/>
          <w:iCs/>
          <w:szCs w:val="22"/>
        </w:rPr>
        <w:t xml:space="preserve"> Северной ж/д</w:t>
      </w:r>
    </w:p>
    <w:p w:rsidR="008F294B" w:rsidRPr="00EB447B" w:rsidRDefault="006F63A3" w:rsidP="008F294B">
      <w:pPr>
        <w:autoSpaceDE w:val="0"/>
        <w:autoSpaceDN w:val="0"/>
        <w:adjustRightInd w:val="0"/>
        <w:contextualSpacing/>
        <w:jc w:val="both"/>
        <w:rPr>
          <w:rFonts w:cs="Arial"/>
          <w:szCs w:val="22"/>
        </w:rPr>
      </w:pPr>
      <w:r>
        <w:rPr>
          <w:rFonts w:cs="Arial"/>
          <w:szCs w:val="22"/>
        </w:rPr>
        <w:t>4.4</w:t>
      </w:r>
      <w:r w:rsidR="008F294B">
        <w:rPr>
          <w:rFonts w:cs="Arial"/>
          <w:szCs w:val="22"/>
        </w:rPr>
        <w:t xml:space="preserve"> </w:t>
      </w:r>
      <w:r w:rsidR="008F294B" w:rsidRPr="00EB447B">
        <w:rPr>
          <w:rFonts w:cs="Arial"/>
          <w:szCs w:val="22"/>
        </w:rPr>
        <w:t xml:space="preserve">Качество Товара должно соответствовать </w:t>
      </w:r>
      <w:r w:rsidR="008F294B">
        <w:rPr>
          <w:rFonts w:cs="Arial"/>
          <w:szCs w:val="22"/>
        </w:rPr>
        <w:t xml:space="preserve">ГОСТ </w:t>
      </w:r>
      <w:proofErr w:type="gramStart"/>
      <w:r w:rsidR="008F294B">
        <w:rPr>
          <w:rFonts w:cs="Arial"/>
          <w:szCs w:val="22"/>
        </w:rPr>
        <w:t>Р</w:t>
      </w:r>
      <w:proofErr w:type="gramEnd"/>
      <w:r w:rsidR="008F294B">
        <w:rPr>
          <w:rFonts w:cs="Arial"/>
          <w:szCs w:val="22"/>
        </w:rPr>
        <w:t xml:space="preserve"> 55064-2012</w:t>
      </w:r>
    </w:p>
    <w:p w:rsidR="008F294B" w:rsidRPr="00FA013E" w:rsidRDefault="008F294B" w:rsidP="008F294B">
      <w:pPr>
        <w:autoSpaceDE w:val="0"/>
        <w:autoSpaceDN w:val="0"/>
        <w:adjustRightInd w:val="0"/>
        <w:contextualSpacing/>
        <w:jc w:val="both"/>
        <w:rPr>
          <w:rFonts w:cs="Arial"/>
          <w:i/>
          <w:iCs/>
          <w:szCs w:val="22"/>
        </w:rPr>
      </w:pPr>
      <w:r w:rsidRPr="00EB447B">
        <w:rPr>
          <w:rFonts w:cs="Arial"/>
          <w:iCs/>
          <w:szCs w:val="22"/>
        </w:rPr>
        <w:t xml:space="preserve">5. </w:t>
      </w:r>
      <w:r w:rsidRPr="00FA013E">
        <w:rPr>
          <w:rFonts w:cs="Arial"/>
          <w:i/>
          <w:iCs/>
          <w:szCs w:val="22"/>
        </w:rPr>
        <w:t xml:space="preserve">Особые условия </w:t>
      </w:r>
    </w:p>
    <w:p w:rsidR="000F09F8" w:rsidRDefault="008F294B" w:rsidP="008F294B">
      <w:pPr>
        <w:autoSpaceDE w:val="0"/>
        <w:autoSpaceDN w:val="0"/>
        <w:adjustRightInd w:val="0"/>
        <w:contextualSpacing/>
        <w:jc w:val="both"/>
        <w:rPr>
          <w:rFonts w:cs="Arial"/>
          <w:sz w:val="18"/>
          <w:szCs w:val="22"/>
        </w:rPr>
      </w:pPr>
      <w:r w:rsidRPr="00EB447B">
        <w:rPr>
          <w:rFonts w:cs="Arial"/>
          <w:iCs/>
          <w:szCs w:val="22"/>
        </w:rPr>
        <w:t>5.</w:t>
      </w:r>
      <w:r>
        <w:rPr>
          <w:rFonts w:cs="Arial"/>
          <w:iCs/>
          <w:szCs w:val="22"/>
        </w:rPr>
        <w:t>1</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«Славнефть»</w:t>
      </w:r>
    </w:p>
    <w:p w:rsidR="000F09F8" w:rsidRDefault="000F09F8">
      <w:pPr>
        <w:ind w:left="4956" w:firstLine="708"/>
        <w:jc w:val="both"/>
        <w:rPr>
          <w:rFonts w:cs="Arial"/>
          <w:sz w:val="18"/>
          <w:szCs w:val="22"/>
        </w:rPr>
      </w:pPr>
    </w:p>
    <w:p w:rsidR="00942389" w:rsidRPr="00260D15" w:rsidRDefault="001C5787" w:rsidP="00942389">
      <w:pPr>
        <w:rPr>
          <w:rFonts w:cs="Arial"/>
          <w:b/>
          <w:sz w:val="24"/>
        </w:rPr>
      </w:pPr>
      <w:r>
        <w:rPr>
          <w:rFonts w:cs="Arial"/>
          <w:b/>
          <w:sz w:val="24"/>
        </w:rPr>
        <w:t>Н</w:t>
      </w:r>
      <w:r w:rsidR="00942389" w:rsidRPr="00260D15">
        <w:rPr>
          <w:rFonts w:cs="Arial"/>
          <w:b/>
          <w:sz w:val="24"/>
        </w:rPr>
        <w:t xml:space="preserve">ачальник  ДЗМТР                           </w:t>
      </w:r>
      <w:r w:rsidR="00942389">
        <w:rPr>
          <w:rFonts w:cs="Arial"/>
          <w:b/>
          <w:sz w:val="24"/>
        </w:rPr>
        <w:tab/>
      </w:r>
      <w:r w:rsidR="00942389" w:rsidRPr="00260D15">
        <w:rPr>
          <w:rFonts w:cs="Arial"/>
          <w:b/>
          <w:sz w:val="24"/>
        </w:rPr>
        <w:tab/>
        <w:t xml:space="preserve">                                  </w:t>
      </w:r>
      <w:r>
        <w:rPr>
          <w:rFonts w:cs="Arial"/>
          <w:b/>
          <w:sz w:val="24"/>
        </w:rPr>
        <w:tab/>
      </w:r>
      <w:r>
        <w:rPr>
          <w:rFonts w:cs="Arial"/>
          <w:b/>
          <w:sz w:val="24"/>
        </w:rPr>
        <w:tab/>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13E" w:rsidRPr="0073660B" w:rsidRDefault="00FA013E"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FA013E" w:rsidRPr="0073660B" w:rsidRDefault="00FA013E"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FA013E" w:rsidRPr="0073660B" w:rsidRDefault="00FA013E" w:rsidP="007E67C4">
                            <w:pPr>
                              <w:spacing w:before="0"/>
                              <w:jc w:val="right"/>
                              <w:rPr>
                                <w:b/>
                                <w:sz w:val="16"/>
                                <w:szCs w:val="16"/>
                              </w:rPr>
                            </w:pPr>
                            <w:r w:rsidRPr="0073660B">
                              <w:rPr>
                                <w:b/>
                                <w:sz w:val="16"/>
                                <w:szCs w:val="16"/>
                              </w:rPr>
                              <w:t>ОАО «НГК «Славнефть» от 31.08.11 № 34</w:t>
                            </w:r>
                          </w:p>
                          <w:p w:rsidR="00FA013E" w:rsidRPr="0073660B" w:rsidRDefault="00FA013E"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FA013E" w:rsidRPr="0073660B" w:rsidRDefault="00FA013E"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FA013E" w:rsidRPr="0073660B" w:rsidRDefault="00FA013E" w:rsidP="00942389">
                      <w:pPr>
                        <w:pStyle w:val="afc"/>
                        <w:tabs>
                          <w:tab w:val="center" w:pos="5102"/>
                          <w:tab w:val="left" w:pos="8652"/>
                        </w:tabs>
                        <w:ind w:right="0"/>
                        <w:jc w:val="right"/>
                        <w:rPr>
                          <w:sz w:val="16"/>
                          <w:szCs w:val="16"/>
                          <w:effect w:val="none"/>
                        </w:rPr>
                      </w:pPr>
                      <w:r w:rsidRPr="0073660B">
                        <w:rPr>
                          <w:sz w:val="16"/>
                          <w:szCs w:val="16"/>
                          <w:effect w:val="none"/>
                        </w:rPr>
                        <w:t xml:space="preserve">утвержденная приказом </w:t>
                      </w:r>
                    </w:p>
                    <w:p w:rsidR="00FA013E" w:rsidRPr="0073660B" w:rsidRDefault="00FA013E" w:rsidP="007E67C4">
                      <w:pPr>
                        <w:spacing w:before="0"/>
                        <w:jc w:val="right"/>
                        <w:rPr>
                          <w:b/>
                          <w:sz w:val="16"/>
                          <w:szCs w:val="16"/>
                        </w:rPr>
                      </w:pPr>
                      <w:r w:rsidRPr="0073660B">
                        <w:rPr>
                          <w:b/>
                          <w:sz w:val="16"/>
                          <w:szCs w:val="16"/>
                        </w:rPr>
                        <w:t>ОАО «НГК «Славнефть» от 31.08.11 № 34</w:t>
                      </w:r>
                    </w:p>
                    <w:p w:rsidR="00FA013E" w:rsidRPr="0073660B" w:rsidRDefault="00FA013E"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 xml:space="preserve">действующего на основании  ………………………,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w:t>
      </w:r>
      <w:r w:rsidR="00C455C6">
        <w:rPr>
          <w:rFonts w:cs="Arial"/>
          <w:szCs w:val="22"/>
        </w:rPr>
        <w:t xml:space="preserve"> </w:t>
      </w:r>
      <w:r w:rsidRPr="00F033D8">
        <w:rPr>
          <w:rFonts w:cs="Arial"/>
          <w:szCs w:val="22"/>
        </w:rPr>
        <w:t>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D75E84">
      <w:pPr>
        <w:pStyle w:val="3"/>
        <w:tabs>
          <w:tab w:val="left" w:pos="567"/>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D75E84">
      <w:pPr>
        <w:tabs>
          <w:tab w:val="left" w:pos="709"/>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D75E84">
      <w:pPr>
        <w:jc w:val="both"/>
        <w:rPr>
          <w:rFonts w:cs="Arial"/>
          <w:szCs w:val="22"/>
        </w:rPr>
      </w:pPr>
      <w:r w:rsidRPr="00F033D8">
        <w:rPr>
          <w:rFonts w:cs="Arial"/>
          <w:szCs w:val="22"/>
        </w:rPr>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Default="000F09F8" w:rsidP="000F09F8">
      <w:pPr>
        <w:jc w:val="both"/>
        <w:rPr>
          <w:rFonts w:cs="Arial"/>
        </w:rPr>
      </w:pPr>
    </w:p>
    <w:p w:rsidR="00D75E84" w:rsidRPr="00F033D8" w:rsidRDefault="00D75E84" w:rsidP="000F09F8">
      <w:pPr>
        <w:jc w:val="both"/>
        <w:rPr>
          <w:rFonts w:cs="Arial"/>
        </w:rPr>
      </w:pPr>
    </w:p>
    <w:p w:rsidR="000F09F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D75E84" w:rsidRPr="00F033D8" w:rsidRDefault="00D75E84" w:rsidP="00D75E84">
      <w:pPr>
        <w:spacing w:before="0"/>
        <w:rPr>
          <w:rFonts w:cs="Arial"/>
          <w:b/>
          <w:szCs w:val="22"/>
        </w:rPr>
      </w:pPr>
    </w:p>
    <w:p w:rsidR="000F09F8" w:rsidRPr="00F033D8" w:rsidRDefault="000F09F8" w:rsidP="00D75E84">
      <w:pPr>
        <w:numPr>
          <w:ilvl w:val="1"/>
          <w:numId w:val="13"/>
        </w:numPr>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D75E84">
      <w:pPr>
        <w:numPr>
          <w:ilvl w:val="1"/>
          <w:numId w:val="13"/>
        </w:numPr>
        <w:tabs>
          <w:tab w:val="left" w:pos="709"/>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635AD8" w:rsidP="000F09F8">
      <w:pPr>
        <w:tabs>
          <w:tab w:val="left" w:pos="1418"/>
        </w:tabs>
        <w:jc w:val="both"/>
        <w:rPr>
          <w:rFonts w:cs="Arial"/>
          <w:szCs w:val="22"/>
        </w:rPr>
      </w:pPr>
      <w:r>
        <w:rPr>
          <w:rFonts w:cs="Arial"/>
          <w:szCs w:val="22"/>
        </w:rPr>
        <w:t xml:space="preserve">4.1.  </w:t>
      </w:r>
      <w:proofErr w:type="gramStart"/>
      <w:r w:rsidR="000F09F8"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000F09F8"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4.2.</w:t>
      </w:r>
      <w:r w:rsidRPr="00635AD8">
        <w:rPr>
          <w:rFonts w:ascii="Arial" w:hAnsi="Arial" w:cs="Arial"/>
          <w:color w:val="auto"/>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635AD8" w:rsidP="000F09F8">
      <w:pPr>
        <w:tabs>
          <w:tab w:val="num" w:pos="0"/>
          <w:tab w:val="left" w:pos="1418"/>
        </w:tabs>
        <w:jc w:val="both"/>
        <w:rPr>
          <w:rFonts w:cs="Arial"/>
          <w:szCs w:val="22"/>
        </w:rPr>
      </w:pPr>
      <w:r>
        <w:rPr>
          <w:rFonts w:cs="Arial"/>
          <w:szCs w:val="22"/>
        </w:rPr>
        <w:t xml:space="preserve">4.3.  </w:t>
      </w:r>
      <w:r w:rsidR="000F09F8" w:rsidRPr="00F033D8">
        <w:rPr>
          <w:rFonts w:cs="Arial"/>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635AD8" w:rsidP="000F09F8">
      <w:pPr>
        <w:tabs>
          <w:tab w:val="num" w:pos="0"/>
          <w:tab w:val="left" w:pos="1418"/>
        </w:tabs>
        <w:jc w:val="both"/>
        <w:rPr>
          <w:rFonts w:cs="Arial"/>
          <w:szCs w:val="22"/>
        </w:rPr>
      </w:pPr>
      <w:r>
        <w:rPr>
          <w:rFonts w:cs="Arial"/>
          <w:szCs w:val="22"/>
        </w:rPr>
        <w:t xml:space="preserve">4.4. </w:t>
      </w:r>
      <w:r w:rsidR="000F09F8" w:rsidRPr="00F033D8">
        <w:rPr>
          <w:rFonts w:cs="Arial"/>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0F09F8" w:rsidRPr="00F033D8">
        <w:rPr>
          <w:rFonts w:cs="Arial"/>
          <w:szCs w:val="22"/>
        </w:rPr>
        <w:t xml:space="preserve"> (%), </w:t>
      </w:r>
      <w:proofErr w:type="gramEnd"/>
      <w:r w:rsidR="000F09F8" w:rsidRPr="00F033D8">
        <w:rPr>
          <w:rFonts w:cs="Arial"/>
          <w:szCs w:val="22"/>
        </w:rPr>
        <w:t>не требующее дополнительного согласования, определяется в Приложении.</w:t>
      </w:r>
    </w:p>
    <w:p w:rsidR="000F09F8" w:rsidRPr="00F033D8" w:rsidRDefault="00635AD8" w:rsidP="000F09F8">
      <w:pPr>
        <w:tabs>
          <w:tab w:val="left" w:pos="0"/>
          <w:tab w:val="left" w:pos="1418"/>
        </w:tabs>
        <w:jc w:val="both"/>
        <w:rPr>
          <w:rFonts w:cs="Arial"/>
          <w:szCs w:val="22"/>
        </w:rPr>
      </w:pPr>
      <w:r>
        <w:rPr>
          <w:rFonts w:cs="Arial"/>
          <w:szCs w:val="22"/>
        </w:rPr>
        <w:t xml:space="preserve">4.5. </w:t>
      </w:r>
      <w:r w:rsidR="000F09F8" w:rsidRPr="00F033D8">
        <w:rPr>
          <w:rFonts w:cs="Arial"/>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635AD8" w:rsidP="000F09F8">
      <w:pPr>
        <w:tabs>
          <w:tab w:val="left" w:pos="1418"/>
        </w:tabs>
        <w:jc w:val="both"/>
        <w:rPr>
          <w:rFonts w:cs="Arial"/>
          <w:szCs w:val="22"/>
        </w:rPr>
      </w:pPr>
      <w:r>
        <w:rPr>
          <w:rFonts w:cs="Arial"/>
          <w:szCs w:val="22"/>
        </w:rPr>
        <w:t xml:space="preserve">4.6. </w:t>
      </w:r>
      <w:r w:rsidR="000F09F8" w:rsidRPr="00F033D8">
        <w:rPr>
          <w:rFonts w:cs="Arial"/>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000F09F8" w:rsidRPr="00F033D8">
        <w:rPr>
          <w:rFonts w:cs="Arial"/>
          <w:szCs w:val="22"/>
        </w:rPr>
        <w:t>последний</w:t>
      </w:r>
      <w:proofErr w:type="gramEnd"/>
      <w:r w:rsidR="000F09F8"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4.8.</w:t>
      </w:r>
      <w:r w:rsidRPr="00635AD8">
        <w:rPr>
          <w:rFonts w:ascii="Arial" w:hAnsi="Arial" w:cs="Arial"/>
          <w:color w:val="auto"/>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В случае</w:t>
      </w:r>
      <w:proofErr w:type="gramStart"/>
      <w:r w:rsidRPr="00635AD8">
        <w:rPr>
          <w:rFonts w:ascii="Arial" w:hAnsi="Arial" w:cs="Arial"/>
          <w:color w:val="auto"/>
          <w:sz w:val="22"/>
          <w:szCs w:val="22"/>
        </w:rPr>
        <w:t>,</w:t>
      </w:r>
      <w:proofErr w:type="gramEnd"/>
      <w:r w:rsidRPr="00635AD8">
        <w:rPr>
          <w:rFonts w:ascii="Arial" w:hAnsi="Arial" w:cs="Arial"/>
          <w:color w:val="auto"/>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635A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635AD8" w:rsidP="000F09F8">
      <w:pPr>
        <w:tabs>
          <w:tab w:val="num" w:pos="0"/>
          <w:tab w:val="left" w:pos="1418"/>
        </w:tabs>
        <w:jc w:val="both"/>
        <w:rPr>
          <w:rFonts w:cs="Arial"/>
          <w:szCs w:val="22"/>
        </w:rPr>
      </w:pPr>
      <w:r>
        <w:rPr>
          <w:rFonts w:cs="Arial"/>
          <w:szCs w:val="22"/>
        </w:rPr>
        <w:t xml:space="preserve">5.1.   </w:t>
      </w:r>
      <w:r w:rsidR="000F09F8" w:rsidRPr="00F033D8">
        <w:rPr>
          <w:rFonts w:cs="Arial"/>
          <w:szCs w:val="22"/>
        </w:rPr>
        <w:t xml:space="preserve">Приемка Товара от транспортных организаций (перевозчика). </w:t>
      </w:r>
    </w:p>
    <w:p w:rsidR="000F09F8" w:rsidRPr="00F033D8" w:rsidRDefault="00635AD8" w:rsidP="000F09F8">
      <w:pPr>
        <w:tabs>
          <w:tab w:val="num" w:pos="0"/>
          <w:tab w:val="left" w:pos="1418"/>
        </w:tabs>
        <w:jc w:val="both"/>
        <w:rPr>
          <w:rFonts w:cs="Arial"/>
          <w:szCs w:val="22"/>
        </w:rPr>
      </w:pPr>
      <w:r>
        <w:rPr>
          <w:rFonts w:cs="Arial"/>
          <w:szCs w:val="22"/>
        </w:rPr>
        <w:t xml:space="preserve">5.1.1. </w:t>
      </w:r>
      <w:r w:rsidR="000F09F8" w:rsidRPr="00F033D8">
        <w:rPr>
          <w:rFonts w:cs="Arial"/>
          <w:szCs w:val="22"/>
        </w:rPr>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635AD8" w:rsidP="000F09F8">
      <w:pPr>
        <w:tabs>
          <w:tab w:val="num" w:pos="0"/>
          <w:tab w:val="left" w:pos="1418"/>
        </w:tabs>
        <w:jc w:val="both"/>
        <w:rPr>
          <w:rFonts w:cs="Arial"/>
          <w:szCs w:val="22"/>
        </w:rPr>
      </w:pPr>
      <w:r>
        <w:rPr>
          <w:rFonts w:cs="Arial"/>
          <w:szCs w:val="22"/>
        </w:rPr>
        <w:t xml:space="preserve">5.1.2. </w:t>
      </w:r>
      <w:proofErr w:type="gramStart"/>
      <w:r w:rsidR="000F09F8"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635AD8" w:rsidP="000F09F8">
      <w:pPr>
        <w:tabs>
          <w:tab w:val="left" w:pos="0"/>
          <w:tab w:val="left" w:pos="1418"/>
        </w:tabs>
        <w:jc w:val="both"/>
        <w:rPr>
          <w:rFonts w:cs="Arial"/>
          <w:szCs w:val="22"/>
        </w:rPr>
      </w:pPr>
      <w:r>
        <w:rPr>
          <w:rFonts w:cs="Arial"/>
          <w:szCs w:val="22"/>
        </w:rPr>
        <w:t xml:space="preserve">5.1.3. </w:t>
      </w:r>
      <w:r w:rsidR="000F09F8" w:rsidRPr="00F033D8">
        <w:rPr>
          <w:rFonts w:cs="Arial"/>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635AD8" w:rsidP="000F09F8">
      <w:pPr>
        <w:tabs>
          <w:tab w:val="num" w:pos="0"/>
          <w:tab w:val="left" w:pos="1418"/>
        </w:tabs>
        <w:jc w:val="both"/>
        <w:rPr>
          <w:rFonts w:cs="Arial"/>
          <w:szCs w:val="22"/>
        </w:rPr>
      </w:pPr>
      <w:r>
        <w:rPr>
          <w:rFonts w:cs="Arial"/>
          <w:szCs w:val="22"/>
        </w:rPr>
        <w:t xml:space="preserve">5.2.  </w:t>
      </w:r>
      <w:r w:rsidR="000F09F8" w:rsidRPr="00F033D8">
        <w:rPr>
          <w:rFonts w:cs="Arial"/>
          <w:szCs w:val="22"/>
        </w:rPr>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635AD8" w:rsidP="000F09F8">
      <w:pPr>
        <w:tabs>
          <w:tab w:val="num" w:pos="0"/>
          <w:tab w:val="left" w:pos="1418"/>
        </w:tabs>
        <w:jc w:val="both"/>
        <w:rPr>
          <w:rFonts w:cs="Arial"/>
          <w:szCs w:val="22"/>
        </w:rPr>
      </w:pPr>
      <w:r>
        <w:rPr>
          <w:rFonts w:cs="Arial"/>
          <w:szCs w:val="22"/>
        </w:rPr>
        <w:t xml:space="preserve">5.2.1. </w:t>
      </w:r>
      <w:r w:rsidR="000F09F8" w:rsidRPr="00F033D8">
        <w:rPr>
          <w:rFonts w:cs="Arial"/>
          <w:szCs w:val="22"/>
        </w:rPr>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635AD8" w:rsidP="000F09F8">
      <w:pPr>
        <w:tabs>
          <w:tab w:val="num" w:pos="0"/>
          <w:tab w:val="left" w:pos="1418"/>
        </w:tabs>
        <w:jc w:val="both"/>
        <w:rPr>
          <w:rFonts w:cs="Arial"/>
          <w:szCs w:val="22"/>
        </w:rPr>
      </w:pPr>
      <w:r>
        <w:rPr>
          <w:rFonts w:cs="Arial"/>
          <w:szCs w:val="22"/>
        </w:rPr>
        <w:t xml:space="preserve">5.2.3. </w:t>
      </w:r>
      <w:r w:rsidR="000F09F8" w:rsidRPr="00F033D8">
        <w:rPr>
          <w:rFonts w:cs="Arial"/>
          <w:szCs w:val="22"/>
        </w:rPr>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635AD8" w:rsidP="000F09F8">
      <w:pPr>
        <w:tabs>
          <w:tab w:val="num" w:pos="0"/>
          <w:tab w:val="left" w:pos="1418"/>
        </w:tabs>
        <w:jc w:val="both"/>
        <w:rPr>
          <w:rFonts w:cs="Arial"/>
          <w:szCs w:val="22"/>
        </w:rPr>
      </w:pPr>
      <w:r>
        <w:rPr>
          <w:rFonts w:cs="Arial"/>
          <w:szCs w:val="22"/>
        </w:rPr>
        <w:t xml:space="preserve">5.2.4. </w:t>
      </w:r>
      <w:r w:rsidR="000F09F8" w:rsidRPr="00F033D8">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635AD8" w:rsidP="000F09F8">
      <w:pPr>
        <w:tabs>
          <w:tab w:val="num" w:pos="0"/>
          <w:tab w:val="left" w:pos="1418"/>
        </w:tabs>
        <w:jc w:val="both"/>
        <w:rPr>
          <w:rFonts w:cs="Arial"/>
          <w:szCs w:val="22"/>
        </w:rPr>
      </w:pPr>
      <w:r>
        <w:rPr>
          <w:rFonts w:cs="Arial"/>
          <w:szCs w:val="22"/>
        </w:rPr>
        <w:t xml:space="preserve">5.2.5. </w:t>
      </w:r>
      <w:r w:rsidR="000F09F8" w:rsidRPr="00F033D8">
        <w:rPr>
          <w:rFonts w:cs="Arial"/>
          <w:szCs w:val="22"/>
        </w:rPr>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635AD8" w:rsidP="000F09F8">
      <w:pPr>
        <w:tabs>
          <w:tab w:val="num" w:pos="0"/>
          <w:tab w:val="left" w:pos="1418"/>
        </w:tabs>
        <w:jc w:val="both"/>
        <w:rPr>
          <w:rFonts w:cs="Arial"/>
          <w:szCs w:val="22"/>
        </w:rPr>
      </w:pPr>
      <w:r>
        <w:rPr>
          <w:rFonts w:cs="Arial"/>
          <w:szCs w:val="22"/>
        </w:rPr>
        <w:t xml:space="preserve">5.3. </w:t>
      </w:r>
      <w:r w:rsidR="000F09F8" w:rsidRPr="00F033D8">
        <w:rPr>
          <w:rFonts w:cs="Arial"/>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0F09F8" w:rsidRPr="00F033D8">
        <w:rPr>
          <w:rFonts w:cs="Arial"/>
          <w:szCs w:val="22"/>
        </w:rPr>
        <w:t>только</w:t>
      </w:r>
      <w:proofErr w:type="gramEnd"/>
      <w:r w:rsidR="000F09F8"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0F09F8" w:rsidRPr="00F033D8">
        <w:rPr>
          <w:rFonts w:cs="Arial"/>
          <w:szCs w:val="22"/>
        </w:rPr>
        <w:t>п.п</w:t>
      </w:r>
      <w:proofErr w:type="spellEnd"/>
      <w:r w:rsidR="000F09F8" w:rsidRPr="00F033D8">
        <w:rPr>
          <w:rFonts w:cs="Arial"/>
          <w:szCs w:val="22"/>
        </w:rPr>
        <w:t xml:space="preserve">. 5.2.1, 5.2.2, 5.2.3, 5.2.4, 5.2.5 настоящего Договора. </w:t>
      </w:r>
    </w:p>
    <w:p w:rsidR="000F09F8" w:rsidRPr="00F033D8" w:rsidRDefault="00635AD8" w:rsidP="000F09F8">
      <w:pPr>
        <w:tabs>
          <w:tab w:val="num" w:pos="0"/>
          <w:tab w:val="left" w:pos="1418"/>
        </w:tabs>
        <w:jc w:val="both"/>
        <w:rPr>
          <w:rFonts w:cs="Arial"/>
          <w:szCs w:val="22"/>
        </w:rPr>
      </w:pPr>
      <w:r>
        <w:rPr>
          <w:rFonts w:cs="Arial"/>
          <w:szCs w:val="22"/>
        </w:rPr>
        <w:t xml:space="preserve">5.4. </w:t>
      </w:r>
      <w:r w:rsidR="000F09F8" w:rsidRPr="00F033D8">
        <w:rPr>
          <w:rFonts w:cs="Arial"/>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0F09F8" w:rsidRPr="00F033D8">
        <w:rPr>
          <w:rFonts w:cs="Arial"/>
          <w:szCs w:val="22"/>
        </w:rPr>
        <w:t>с даты обнаружения</w:t>
      </w:r>
      <w:proofErr w:type="gramEnd"/>
      <w:r w:rsidR="000F09F8"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w:t>
      </w:r>
      <w:r w:rsidRPr="00635AD8">
        <w:rPr>
          <w:rFonts w:ascii="Arial" w:hAnsi="Arial" w:cs="Arial"/>
          <w:color w:val="auto"/>
          <w:sz w:val="22"/>
          <w:szCs w:val="22"/>
        </w:rPr>
        <w:t>.5.</w:t>
      </w:r>
      <w:r w:rsidRPr="00635AD8">
        <w:rPr>
          <w:rFonts w:ascii="Arial" w:hAnsi="Arial" w:cs="Arial"/>
          <w:color w:val="auto"/>
          <w:sz w:val="22"/>
          <w:szCs w:val="22"/>
        </w:rPr>
        <w:tab/>
        <w:t xml:space="preserve">Поставщик в течение одного рабочего дня </w:t>
      </w:r>
      <w:proofErr w:type="gramStart"/>
      <w:r w:rsidRPr="00635AD8">
        <w:rPr>
          <w:rFonts w:ascii="Arial" w:hAnsi="Arial" w:cs="Arial"/>
          <w:color w:val="auto"/>
          <w:sz w:val="22"/>
          <w:szCs w:val="22"/>
        </w:rPr>
        <w:t>с даты получения</w:t>
      </w:r>
      <w:proofErr w:type="gramEnd"/>
      <w:r w:rsidRPr="00635AD8">
        <w:rPr>
          <w:rFonts w:ascii="Arial" w:hAnsi="Arial" w:cs="Arial"/>
          <w:color w:val="auto"/>
          <w:sz w:val="22"/>
          <w:szCs w:val="22"/>
        </w:rPr>
        <w:t xml:space="preserve"> уведомления о несоответствии Товара условиям Договора согласно </w:t>
      </w:r>
      <w:proofErr w:type="spellStart"/>
      <w:r w:rsidRPr="00635AD8">
        <w:rPr>
          <w:rFonts w:ascii="Arial" w:hAnsi="Arial" w:cs="Arial"/>
          <w:color w:val="auto"/>
          <w:sz w:val="22"/>
          <w:szCs w:val="22"/>
        </w:rPr>
        <w:t>п.п</w:t>
      </w:r>
      <w:proofErr w:type="spellEnd"/>
      <w:r w:rsidRPr="00635AD8">
        <w:rPr>
          <w:rFonts w:ascii="Arial" w:hAnsi="Arial" w:cs="Arial"/>
          <w:color w:val="auto"/>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635AD8" w:rsidP="000F09F8">
      <w:pPr>
        <w:pStyle w:val="af5"/>
        <w:tabs>
          <w:tab w:val="left" w:pos="1418"/>
        </w:tabs>
        <w:ind w:left="0"/>
        <w:jc w:val="both"/>
        <w:rPr>
          <w:rFonts w:ascii="Arial" w:hAnsi="Arial" w:cs="Arial"/>
          <w:sz w:val="22"/>
          <w:szCs w:val="22"/>
        </w:rPr>
      </w:pPr>
      <w:r>
        <w:rPr>
          <w:rFonts w:ascii="Arial" w:hAnsi="Arial" w:cs="Arial"/>
          <w:sz w:val="22"/>
          <w:szCs w:val="22"/>
        </w:rPr>
        <w:t xml:space="preserve">5.6.  </w:t>
      </w:r>
      <w:r w:rsidR="000F09F8" w:rsidRPr="00F033D8">
        <w:rPr>
          <w:rFonts w:ascii="Arial" w:hAnsi="Arial" w:cs="Arial"/>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635AD8" w:rsidP="000F09F8">
      <w:pPr>
        <w:tabs>
          <w:tab w:val="left" w:pos="1418"/>
        </w:tabs>
        <w:autoSpaceDE w:val="0"/>
        <w:autoSpaceDN w:val="0"/>
        <w:adjustRightInd w:val="0"/>
        <w:jc w:val="both"/>
        <w:outlineLvl w:val="3"/>
        <w:rPr>
          <w:rFonts w:cs="Arial"/>
          <w:szCs w:val="22"/>
        </w:rPr>
      </w:pPr>
      <w:r>
        <w:rPr>
          <w:rFonts w:cs="Arial"/>
          <w:szCs w:val="22"/>
        </w:rPr>
        <w:t xml:space="preserve">5.7. </w:t>
      </w:r>
      <w:r w:rsidR="000F09F8" w:rsidRPr="00F033D8">
        <w:rPr>
          <w:rFonts w:cs="Arial"/>
          <w:szCs w:val="22"/>
        </w:rPr>
        <w:t>Покупатель вправе отказаться от оплаты Товара ненадлежащего качества и некомплектного Товара. В случае</w:t>
      </w:r>
      <w:proofErr w:type="gramStart"/>
      <w:r w:rsidR="000F09F8" w:rsidRPr="00F033D8">
        <w:rPr>
          <w:rFonts w:cs="Arial"/>
          <w:szCs w:val="22"/>
        </w:rPr>
        <w:t>,</w:t>
      </w:r>
      <w:proofErr w:type="gramEnd"/>
      <w:r w:rsidR="000F09F8"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635AD8" w:rsidP="000F09F8">
      <w:pPr>
        <w:tabs>
          <w:tab w:val="num" w:pos="0"/>
          <w:tab w:val="left" w:pos="1418"/>
        </w:tabs>
        <w:jc w:val="both"/>
        <w:rPr>
          <w:rFonts w:cs="Arial"/>
          <w:szCs w:val="22"/>
        </w:rPr>
      </w:pPr>
      <w:r>
        <w:rPr>
          <w:rFonts w:cs="Arial"/>
          <w:szCs w:val="22"/>
        </w:rPr>
        <w:t xml:space="preserve">5.8. </w:t>
      </w:r>
      <w:r w:rsidR="000F09F8" w:rsidRPr="00F033D8">
        <w:rPr>
          <w:rFonts w:cs="Arial"/>
          <w:szCs w:val="22"/>
        </w:rPr>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5.9.</w:t>
      </w:r>
      <w:r w:rsidRPr="00635AD8">
        <w:rPr>
          <w:rFonts w:ascii="Arial" w:hAnsi="Arial" w:cs="Arial"/>
          <w:color w:val="auto"/>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5.10.</w:t>
      </w:r>
      <w:r w:rsidRPr="00635AD8">
        <w:rPr>
          <w:rFonts w:ascii="Arial" w:hAnsi="Arial" w:cs="Arial"/>
          <w:color w:val="auto"/>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D75E84" w:rsidRDefault="00D75E84" w:rsidP="000F09F8">
      <w:pPr>
        <w:pStyle w:val="31"/>
        <w:tabs>
          <w:tab w:val="left" w:pos="1418"/>
        </w:tabs>
        <w:jc w:val="both"/>
        <w:rPr>
          <w:rFonts w:ascii="Arial" w:hAnsi="Arial" w:cs="Arial"/>
          <w:sz w:val="22"/>
          <w:szCs w:val="22"/>
        </w:rPr>
      </w:pP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6.1. </w:t>
      </w:r>
      <w:r w:rsidR="000F09F8" w:rsidRPr="00F033D8">
        <w:rPr>
          <w:rFonts w:ascii="Arial" w:hAnsi="Arial" w:cs="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 </w:t>
      </w:r>
      <w:r w:rsidR="000F09F8" w:rsidRPr="00F033D8">
        <w:rPr>
          <w:rFonts w:ascii="Arial" w:hAnsi="Arial" w:cs="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635AD8" w:rsidP="000F09F8">
      <w:pPr>
        <w:pStyle w:val="31"/>
        <w:tabs>
          <w:tab w:val="left" w:pos="1418"/>
        </w:tabs>
        <w:jc w:val="both"/>
        <w:rPr>
          <w:rFonts w:ascii="Arial" w:hAnsi="Arial" w:cs="Arial"/>
          <w:sz w:val="22"/>
          <w:szCs w:val="22"/>
        </w:rPr>
      </w:pPr>
      <w:proofErr w:type="gramStart"/>
      <w:r>
        <w:rPr>
          <w:rFonts w:ascii="Arial" w:hAnsi="Arial" w:cs="Arial"/>
          <w:sz w:val="22"/>
          <w:szCs w:val="22"/>
        </w:rPr>
        <w:t xml:space="preserve">- </w:t>
      </w:r>
      <w:r w:rsidR="000F09F8" w:rsidRPr="00F033D8">
        <w:rPr>
          <w:rFonts w:ascii="Arial" w:hAnsi="Arial" w:cs="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635AD8" w:rsidP="000F09F8">
      <w:pPr>
        <w:tabs>
          <w:tab w:val="left" w:pos="1418"/>
        </w:tabs>
        <w:jc w:val="both"/>
        <w:rPr>
          <w:rFonts w:cs="Arial"/>
          <w:szCs w:val="22"/>
        </w:rPr>
      </w:pPr>
      <w:r>
        <w:rPr>
          <w:rFonts w:cs="Arial"/>
          <w:szCs w:val="22"/>
        </w:rPr>
        <w:t xml:space="preserve">6.2. </w:t>
      </w:r>
      <w:r w:rsidR="000F09F8" w:rsidRPr="00F033D8">
        <w:rPr>
          <w:rFonts w:cs="Arial"/>
          <w:szCs w:val="22"/>
        </w:rPr>
        <w:t xml:space="preserve">Если в Приложениях базис поставки указывается в соответствии с </w:t>
      </w:r>
      <w:proofErr w:type="spellStart"/>
      <w:r w:rsidR="000F09F8" w:rsidRPr="00F033D8">
        <w:rPr>
          <w:rFonts w:cs="Arial"/>
          <w:szCs w:val="22"/>
        </w:rPr>
        <w:t>Инкотермс</w:t>
      </w:r>
      <w:proofErr w:type="spellEnd"/>
      <w:r w:rsidR="000F09F8"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000F09F8" w:rsidRPr="00F033D8">
        <w:rPr>
          <w:rFonts w:cs="Arial"/>
          <w:szCs w:val="22"/>
        </w:rPr>
        <w:t>Инкотермс</w:t>
      </w:r>
      <w:proofErr w:type="spellEnd"/>
      <w:r w:rsidR="000F09F8"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635AD8" w:rsidP="000F09F8">
      <w:pPr>
        <w:tabs>
          <w:tab w:val="left" w:pos="1418"/>
        </w:tabs>
        <w:jc w:val="both"/>
        <w:rPr>
          <w:rFonts w:cs="Arial"/>
          <w:szCs w:val="22"/>
        </w:rPr>
      </w:pPr>
      <w:r>
        <w:rPr>
          <w:rFonts w:cs="Arial"/>
          <w:szCs w:val="22"/>
        </w:rPr>
        <w:t xml:space="preserve">7.1. </w:t>
      </w:r>
      <w:r w:rsidR="000F09F8" w:rsidRPr="00F033D8">
        <w:rPr>
          <w:rFonts w:cs="Arial"/>
          <w:szCs w:val="22"/>
        </w:rPr>
        <w:t xml:space="preserve">Поставщик обязуется не позднее 5 (Пять) календарных дней </w:t>
      </w:r>
      <w:proofErr w:type="gramStart"/>
      <w:r w:rsidR="000F09F8" w:rsidRPr="00F033D8">
        <w:rPr>
          <w:rFonts w:cs="Arial"/>
          <w:szCs w:val="22"/>
        </w:rPr>
        <w:t>с даты отгрузки</w:t>
      </w:r>
      <w:proofErr w:type="gramEnd"/>
      <w:r w:rsidR="000F09F8"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635AD8" w:rsidP="000F09F8">
      <w:pPr>
        <w:tabs>
          <w:tab w:val="left" w:pos="1418"/>
        </w:tabs>
        <w:jc w:val="both"/>
        <w:rPr>
          <w:rFonts w:cs="Arial"/>
          <w:szCs w:val="22"/>
        </w:rPr>
      </w:pPr>
      <w:r>
        <w:rPr>
          <w:rFonts w:cs="Arial"/>
          <w:szCs w:val="22"/>
        </w:rPr>
        <w:t xml:space="preserve">7.2. </w:t>
      </w:r>
      <w:r w:rsidR="000F09F8" w:rsidRPr="00F033D8">
        <w:rPr>
          <w:rFonts w:cs="Arial"/>
          <w:szCs w:val="22"/>
        </w:rPr>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635AD8" w:rsidP="000F09F8">
      <w:pPr>
        <w:tabs>
          <w:tab w:val="left" w:pos="1418"/>
        </w:tabs>
        <w:jc w:val="both"/>
        <w:rPr>
          <w:rFonts w:cs="Arial"/>
          <w:szCs w:val="22"/>
        </w:rPr>
      </w:pPr>
      <w:r>
        <w:rPr>
          <w:rFonts w:cs="Arial"/>
          <w:szCs w:val="22"/>
        </w:rPr>
        <w:t xml:space="preserve">7.3. </w:t>
      </w:r>
      <w:r w:rsidR="000F09F8" w:rsidRPr="00F033D8">
        <w:rPr>
          <w:rFonts w:cs="Arial"/>
          <w:szCs w:val="22"/>
        </w:rPr>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635AD8" w:rsidP="000F09F8">
      <w:pPr>
        <w:tabs>
          <w:tab w:val="left" w:pos="1418"/>
        </w:tabs>
        <w:jc w:val="both"/>
        <w:rPr>
          <w:rFonts w:cs="Arial"/>
          <w:szCs w:val="22"/>
        </w:rPr>
      </w:pPr>
      <w:r>
        <w:rPr>
          <w:rFonts w:cs="Arial"/>
          <w:szCs w:val="22"/>
        </w:rPr>
        <w:t xml:space="preserve">7.4. </w:t>
      </w:r>
      <w:r w:rsidR="000F09F8" w:rsidRPr="00F033D8">
        <w:rPr>
          <w:rFonts w:cs="Arial"/>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000F09F8" w:rsidRPr="00F033D8">
        <w:rPr>
          <w:rFonts w:cs="Arial"/>
          <w:szCs w:val="22"/>
        </w:rPr>
        <w:t>дств с р</w:t>
      </w:r>
      <w:proofErr w:type="gramEnd"/>
      <w:r w:rsidR="000F09F8"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635AD8" w:rsidP="000F09F8">
      <w:pPr>
        <w:tabs>
          <w:tab w:val="left" w:pos="1418"/>
        </w:tabs>
        <w:jc w:val="both"/>
        <w:rPr>
          <w:rFonts w:cs="Arial"/>
          <w:i/>
          <w:szCs w:val="22"/>
        </w:rPr>
      </w:pPr>
      <w:r>
        <w:rPr>
          <w:rFonts w:cs="Arial"/>
          <w:szCs w:val="22"/>
        </w:rPr>
        <w:t xml:space="preserve">7.5. </w:t>
      </w:r>
      <w:r w:rsidR="000F09F8" w:rsidRPr="00F033D8">
        <w:rPr>
          <w:rFonts w:cs="Arial"/>
          <w:szCs w:val="22"/>
        </w:rPr>
        <w:t>В случае</w:t>
      </w:r>
      <w:proofErr w:type="gramStart"/>
      <w:r w:rsidR="000F09F8" w:rsidRPr="00F033D8">
        <w:rPr>
          <w:rFonts w:cs="Arial"/>
          <w:szCs w:val="22"/>
        </w:rPr>
        <w:t>,</w:t>
      </w:r>
      <w:proofErr w:type="gramEnd"/>
      <w:r w:rsidR="000F09F8"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635AD8" w:rsidP="000F09F8">
      <w:pPr>
        <w:pStyle w:val="ConsPlusNormal"/>
        <w:tabs>
          <w:tab w:val="left" w:pos="1418"/>
        </w:tabs>
        <w:ind w:firstLine="0"/>
        <w:jc w:val="both"/>
        <w:rPr>
          <w:sz w:val="22"/>
          <w:szCs w:val="22"/>
        </w:rPr>
      </w:pPr>
      <w:r>
        <w:rPr>
          <w:sz w:val="22"/>
          <w:szCs w:val="22"/>
        </w:rPr>
        <w:t xml:space="preserve">7.6. </w:t>
      </w:r>
      <w:proofErr w:type="gramStart"/>
      <w:r w:rsidR="000F09F8"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0F09F8"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635AD8" w:rsidP="000F09F8">
      <w:pPr>
        <w:pStyle w:val="ConsPlusNormal"/>
        <w:tabs>
          <w:tab w:val="left" w:pos="1418"/>
        </w:tabs>
        <w:ind w:firstLine="0"/>
        <w:jc w:val="both"/>
        <w:rPr>
          <w:sz w:val="22"/>
          <w:szCs w:val="22"/>
        </w:rPr>
      </w:pPr>
      <w:r>
        <w:rPr>
          <w:sz w:val="22"/>
          <w:szCs w:val="22"/>
        </w:rPr>
        <w:t xml:space="preserve">7.7. </w:t>
      </w:r>
      <w:r w:rsidR="000F09F8" w:rsidRPr="00F033D8">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635AD8" w:rsidP="000F09F8">
      <w:pPr>
        <w:pStyle w:val="ConsPlusNormal"/>
        <w:tabs>
          <w:tab w:val="left" w:pos="1418"/>
        </w:tabs>
        <w:ind w:firstLine="0"/>
        <w:jc w:val="both"/>
        <w:rPr>
          <w:sz w:val="22"/>
          <w:szCs w:val="22"/>
        </w:rPr>
      </w:pPr>
      <w:r>
        <w:rPr>
          <w:sz w:val="22"/>
          <w:szCs w:val="22"/>
        </w:rPr>
        <w:t xml:space="preserve">7.8. </w:t>
      </w:r>
      <w:r w:rsidR="000F09F8" w:rsidRPr="00F033D8">
        <w:rPr>
          <w:sz w:val="22"/>
          <w:szCs w:val="22"/>
        </w:rPr>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D75E84" w:rsidRDefault="00D75E84" w:rsidP="00635AD8">
      <w:pPr>
        <w:pStyle w:val="af7"/>
        <w:tabs>
          <w:tab w:val="left" w:pos="567"/>
        </w:tabs>
        <w:jc w:val="both"/>
        <w:rPr>
          <w:rFonts w:ascii="Arial" w:hAnsi="Arial" w:cs="Arial"/>
          <w:sz w:val="22"/>
          <w:szCs w:val="22"/>
        </w:rPr>
      </w:pPr>
    </w:p>
    <w:p w:rsidR="000F09F8" w:rsidRPr="00F033D8" w:rsidRDefault="00635AD8" w:rsidP="00635AD8">
      <w:pPr>
        <w:pStyle w:val="af7"/>
        <w:tabs>
          <w:tab w:val="left" w:pos="567"/>
        </w:tabs>
        <w:jc w:val="both"/>
        <w:rPr>
          <w:rFonts w:ascii="Arial" w:hAnsi="Arial" w:cs="Arial"/>
          <w:sz w:val="22"/>
          <w:szCs w:val="22"/>
        </w:rPr>
      </w:pPr>
      <w:r>
        <w:rPr>
          <w:rFonts w:ascii="Arial" w:hAnsi="Arial" w:cs="Arial"/>
          <w:sz w:val="22"/>
          <w:szCs w:val="22"/>
        </w:rPr>
        <w:t xml:space="preserve">8.1. </w:t>
      </w:r>
      <w:r w:rsidR="000F09F8" w:rsidRPr="00F033D8">
        <w:rPr>
          <w:rFonts w:ascii="Arial" w:hAnsi="Arial" w:cs="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635AD8">
      <w:pPr>
        <w:tabs>
          <w:tab w:val="left" w:pos="567"/>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635AD8">
      <w:pPr>
        <w:pStyle w:val="af7"/>
        <w:tabs>
          <w:tab w:val="left" w:pos="709"/>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635AD8">
      <w:pPr>
        <w:tabs>
          <w:tab w:val="left" w:pos="567"/>
        </w:tabs>
        <w:jc w:val="both"/>
        <w:rPr>
          <w:rFonts w:cs="Arial"/>
          <w:szCs w:val="22"/>
        </w:rPr>
      </w:pPr>
      <w:r w:rsidRPr="00F033D8">
        <w:rPr>
          <w:rFonts w:cs="Arial"/>
          <w:szCs w:val="22"/>
        </w:rPr>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635AD8" w:rsidP="00635AD8">
      <w:pPr>
        <w:pStyle w:val="31"/>
        <w:tabs>
          <w:tab w:val="left" w:pos="709"/>
        </w:tabs>
        <w:jc w:val="both"/>
        <w:rPr>
          <w:rFonts w:ascii="Arial" w:hAnsi="Arial" w:cs="Arial"/>
          <w:sz w:val="22"/>
          <w:szCs w:val="22"/>
        </w:rPr>
      </w:pPr>
      <w:r>
        <w:rPr>
          <w:rFonts w:ascii="Arial" w:hAnsi="Arial" w:cs="Arial"/>
          <w:sz w:val="22"/>
          <w:szCs w:val="22"/>
        </w:rPr>
        <w:t xml:space="preserve">9.2.  </w:t>
      </w:r>
      <w:r w:rsidR="000F09F8" w:rsidRPr="00F033D8">
        <w:rPr>
          <w:rFonts w:ascii="Arial" w:hAnsi="Arial" w:cs="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635AD8" w:rsidP="000F09F8">
      <w:pPr>
        <w:tabs>
          <w:tab w:val="left" w:pos="1418"/>
        </w:tabs>
        <w:jc w:val="both"/>
        <w:rPr>
          <w:rFonts w:cs="Arial"/>
          <w:i/>
          <w:iCs/>
          <w:szCs w:val="22"/>
        </w:rPr>
      </w:pPr>
      <w:r>
        <w:rPr>
          <w:rFonts w:cs="Arial"/>
          <w:szCs w:val="22"/>
        </w:rPr>
        <w:t xml:space="preserve">10.1. </w:t>
      </w:r>
      <w:r w:rsidR="000F09F8" w:rsidRPr="00F033D8">
        <w:rPr>
          <w:rFonts w:cs="Arial"/>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635AD8" w:rsidP="000F09F8">
      <w:pPr>
        <w:tabs>
          <w:tab w:val="left" w:pos="1418"/>
        </w:tabs>
        <w:jc w:val="both"/>
        <w:rPr>
          <w:rFonts w:cs="Arial"/>
          <w:szCs w:val="22"/>
        </w:rPr>
      </w:pPr>
      <w:r>
        <w:rPr>
          <w:rFonts w:cs="Arial"/>
          <w:szCs w:val="22"/>
        </w:rPr>
        <w:t xml:space="preserve">11.1. </w:t>
      </w:r>
      <w:r w:rsidR="000F09F8" w:rsidRPr="00F033D8">
        <w:rPr>
          <w:rFonts w:cs="Arial"/>
          <w:szCs w:val="22"/>
        </w:rPr>
        <w:t xml:space="preserve">Настоящий Договор вступает в силу </w:t>
      </w:r>
      <w:proofErr w:type="gramStart"/>
      <w:r w:rsidR="000F09F8" w:rsidRPr="00F033D8">
        <w:rPr>
          <w:rFonts w:cs="Arial"/>
          <w:szCs w:val="22"/>
        </w:rPr>
        <w:t>с даты</w:t>
      </w:r>
      <w:proofErr w:type="gramEnd"/>
      <w:r w:rsidR="000F09F8" w:rsidRPr="00F033D8">
        <w:rPr>
          <w:rFonts w:cs="Arial"/>
          <w:szCs w:val="22"/>
        </w:rPr>
        <w:t xml:space="preserve"> его подписания Сторонами и действует по 31.12.201</w:t>
      </w:r>
      <w:r>
        <w:rPr>
          <w:rFonts w:cs="Arial"/>
          <w:szCs w:val="22"/>
        </w:rPr>
        <w:t>5</w:t>
      </w:r>
      <w:r w:rsidR="000F09F8" w:rsidRPr="00F033D8">
        <w:rPr>
          <w:rFonts w:cs="Arial"/>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12.1.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12.2.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12.3. </w:t>
      </w:r>
      <w:r w:rsidR="000F09F8" w:rsidRPr="00F033D8">
        <w:rPr>
          <w:rFonts w:ascii="Arial" w:hAnsi="Arial" w:cs="Arial"/>
          <w:sz w:val="22"/>
          <w:szCs w:val="22"/>
          <w:lang w:val="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000F09F8" w:rsidRPr="00F033D8">
        <w:rPr>
          <w:rFonts w:ascii="Arial" w:hAnsi="Arial" w:cs="Arial"/>
          <w:sz w:val="22"/>
          <w:szCs w:val="22"/>
          <w:lang w:val="ru-RU"/>
        </w:rPr>
        <w:t>с даты направления</w:t>
      </w:r>
      <w:proofErr w:type="gramEnd"/>
      <w:r w:rsidR="000F09F8" w:rsidRPr="00F033D8">
        <w:rPr>
          <w:rFonts w:ascii="Arial" w:hAnsi="Arial" w:cs="Arial"/>
          <w:sz w:val="22"/>
          <w:szCs w:val="22"/>
          <w:lang w:val="ru-RU"/>
        </w:rPr>
        <w:t xml:space="preserve"> письменного уведомления.</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12.4. </w:t>
      </w:r>
      <w:proofErr w:type="gramStart"/>
      <w:r w:rsidR="000F09F8"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000F09F8"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12.5. </w:t>
      </w:r>
      <w:r w:rsidR="000F09F8" w:rsidRPr="00F033D8">
        <w:rPr>
          <w:rFonts w:ascii="Arial" w:hAnsi="Arial" w:cs="Arial"/>
          <w:sz w:val="22"/>
          <w:szCs w:val="22"/>
          <w:lang w:val="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000F09F8" w:rsidRPr="00F033D8">
        <w:rPr>
          <w:rFonts w:ascii="Arial" w:hAnsi="Arial" w:cs="Arial"/>
          <w:sz w:val="22"/>
          <w:szCs w:val="22"/>
          <w:lang w:val="ru-RU"/>
        </w:rPr>
        <w:t>был</w:t>
      </w:r>
      <w:proofErr w:type="gramEnd"/>
      <w:r w:rsidR="000F09F8"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635AD8" w:rsidP="000F09F8">
      <w:pPr>
        <w:tabs>
          <w:tab w:val="left" w:pos="1418"/>
        </w:tabs>
        <w:jc w:val="both"/>
        <w:rPr>
          <w:rFonts w:cs="Arial"/>
          <w:szCs w:val="22"/>
        </w:rPr>
      </w:pPr>
      <w:r>
        <w:rPr>
          <w:rFonts w:cs="Arial"/>
          <w:szCs w:val="22"/>
        </w:rPr>
        <w:t xml:space="preserve">13.1. </w:t>
      </w:r>
      <w:r w:rsidR="000F09F8" w:rsidRPr="00F033D8">
        <w:rPr>
          <w:rFonts w:cs="Arial"/>
          <w:szCs w:val="22"/>
        </w:rPr>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635AD8" w:rsidP="000F09F8">
      <w:pPr>
        <w:tabs>
          <w:tab w:val="left" w:pos="1418"/>
        </w:tabs>
        <w:jc w:val="both"/>
        <w:rPr>
          <w:rFonts w:cs="Arial"/>
          <w:szCs w:val="22"/>
        </w:rPr>
      </w:pPr>
      <w:r>
        <w:rPr>
          <w:rFonts w:cs="Arial"/>
          <w:szCs w:val="22"/>
        </w:rPr>
        <w:t xml:space="preserve">13.2. </w:t>
      </w:r>
      <w:r w:rsidR="000F09F8" w:rsidRPr="00F033D8">
        <w:rPr>
          <w:rFonts w:cs="Arial"/>
          <w:szCs w:val="22"/>
        </w:rPr>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635AD8" w:rsidP="000F09F8">
      <w:pPr>
        <w:tabs>
          <w:tab w:val="left" w:pos="1418"/>
        </w:tabs>
        <w:jc w:val="both"/>
        <w:rPr>
          <w:rFonts w:cs="Arial"/>
          <w:szCs w:val="22"/>
        </w:rPr>
      </w:pPr>
      <w:r>
        <w:rPr>
          <w:rFonts w:cs="Arial"/>
          <w:szCs w:val="22"/>
        </w:rPr>
        <w:t xml:space="preserve">13.3. </w:t>
      </w:r>
      <w:r w:rsidR="000F09F8" w:rsidRPr="00F033D8">
        <w:rPr>
          <w:rFonts w:cs="Arial"/>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635AD8" w:rsidP="000F09F8">
      <w:pPr>
        <w:tabs>
          <w:tab w:val="left" w:pos="1418"/>
        </w:tabs>
        <w:jc w:val="both"/>
        <w:rPr>
          <w:rFonts w:cs="Arial"/>
          <w:szCs w:val="22"/>
        </w:rPr>
      </w:pPr>
      <w:r>
        <w:rPr>
          <w:rFonts w:cs="Arial"/>
          <w:szCs w:val="22"/>
        </w:rPr>
        <w:t xml:space="preserve">13.4. </w:t>
      </w:r>
      <w:r w:rsidR="000F09F8" w:rsidRPr="00F033D8">
        <w:rPr>
          <w:rFonts w:cs="Arial"/>
          <w:szCs w:val="22"/>
        </w:rPr>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635AD8" w:rsidP="000F09F8">
      <w:pPr>
        <w:tabs>
          <w:tab w:val="left" w:pos="1418"/>
        </w:tabs>
        <w:jc w:val="both"/>
        <w:rPr>
          <w:rFonts w:cs="Arial"/>
          <w:szCs w:val="22"/>
        </w:rPr>
      </w:pPr>
      <w:r>
        <w:rPr>
          <w:rFonts w:cs="Arial"/>
          <w:szCs w:val="22"/>
        </w:rPr>
        <w:t xml:space="preserve">13.5. </w:t>
      </w:r>
      <w:r w:rsidR="000F09F8" w:rsidRPr="00F033D8">
        <w:rPr>
          <w:rFonts w:cs="Arial"/>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635AD8" w:rsidP="00635AD8">
      <w:pPr>
        <w:tabs>
          <w:tab w:val="left" w:pos="1418"/>
        </w:tabs>
        <w:jc w:val="both"/>
        <w:rPr>
          <w:rFonts w:cs="Arial"/>
          <w:szCs w:val="22"/>
        </w:rPr>
      </w:pPr>
      <w:r>
        <w:rPr>
          <w:rFonts w:cs="Arial"/>
          <w:szCs w:val="22"/>
        </w:rPr>
        <w:t xml:space="preserve">13.6. </w:t>
      </w:r>
      <w:r w:rsidR="000F09F8" w:rsidRPr="00F033D8">
        <w:rPr>
          <w:rFonts w:cs="Arial"/>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635AD8" w:rsidP="000F09F8">
      <w:pPr>
        <w:tabs>
          <w:tab w:val="left" w:pos="993"/>
          <w:tab w:val="left" w:pos="1418"/>
        </w:tabs>
        <w:jc w:val="both"/>
        <w:rPr>
          <w:rFonts w:cs="Arial"/>
          <w:szCs w:val="22"/>
        </w:rPr>
      </w:pPr>
      <w:r>
        <w:rPr>
          <w:rFonts w:cs="Arial"/>
          <w:szCs w:val="22"/>
        </w:rPr>
        <w:t xml:space="preserve">13.7. </w:t>
      </w:r>
      <w:r w:rsidR="000F09F8" w:rsidRPr="00F033D8">
        <w:rPr>
          <w:rFonts w:cs="Arial"/>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635AD8" w:rsidP="000F09F8">
      <w:pPr>
        <w:widowControl w:val="0"/>
        <w:tabs>
          <w:tab w:val="left" w:pos="993"/>
          <w:tab w:val="left" w:pos="1418"/>
        </w:tabs>
        <w:jc w:val="both"/>
        <w:outlineLvl w:val="1"/>
        <w:rPr>
          <w:rFonts w:cs="Arial"/>
          <w:szCs w:val="22"/>
          <w:lang w:eastAsia="en-US"/>
        </w:rPr>
      </w:pPr>
      <w:r>
        <w:rPr>
          <w:rFonts w:cs="Arial"/>
          <w:szCs w:val="22"/>
          <w:lang w:eastAsia="en-US"/>
        </w:rPr>
        <w:t xml:space="preserve">13.8. </w:t>
      </w:r>
      <w:r w:rsidR="000F09F8" w:rsidRPr="00F033D8">
        <w:rPr>
          <w:rFonts w:cs="Arial"/>
          <w:szCs w:val="22"/>
          <w:lang w:eastAsia="en-US"/>
        </w:rPr>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635AD8">
      <w:pPr>
        <w:tabs>
          <w:tab w:val="left" w:pos="567"/>
        </w:tabs>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F09F8" w:rsidRPr="00F033D8" w:rsidRDefault="00635AD8" w:rsidP="000F09F8">
      <w:pPr>
        <w:tabs>
          <w:tab w:val="left" w:pos="1418"/>
        </w:tabs>
        <w:jc w:val="both"/>
        <w:rPr>
          <w:rFonts w:cs="Arial"/>
          <w:szCs w:val="22"/>
        </w:rPr>
      </w:pPr>
      <w:r>
        <w:rPr>
          <w:rFonts w:cs="Arial"/>
          <w:szCs w:val="22"/>
        </w:rPr>
        <w:t xml:space="preserve">13.10. </w:t>
      </w:r>
      <w:r w:rsidR="000F09F8" w:rsidRPr="00F033D8">
        <w:rPr>
          <w:rFonts w:cs="Arial"/>
          <w:szCs w:val="22"/>
        </w:rPr>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635AD8" w:rsidP="000F09F8">
      <w:pPr>
        <w:tabs>
          <w:tab w:val="left" w:pos="1418"/>
        </w:tabs>
        <w:jc w:val="both"/>
        <w:rPr>
          <w:rFonts w:cs="Arial"/>
          <w:szCs w:val="22"/>
        </w:rPr>
      </w:pPr>
      <w:r>
        <w:rPr>
          <w:rFonts w:cs="Arial"/>
          <w:szCs w:val="22"/>
        </w:rPr>
        <w:t xml:space="preserve">13.11. </w:t>
      </w:r>
      <w:r w:rsidR="000F09F8" w:rsidRPr="00F033D8">
        <w:rPr>
          <w:rFonts w:cs="Arial"/>
          <w:szCs w:val="22"/>
        </w:rPr>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635AD8" w:rsidP="000F09F8">
      <w:pPr>
        <w:tabs>
          <w:tab w:val="left" w:pos="0"/>
          <w:tab w:val="left" w:pos="567"/>
          <w:tab w:val="left" w:pos="1418"/>
        </w:tabs>
        <w:jc w:val="both"/>
        <w:rPr>
          <w:rFonts w:cs="Arial"/>
          <w:szCs w:val="22"/>
        </w:rPr>
      </w:pPr>
      <w:r>
        <w:rPr>
          <w:rFonts w:cs="Arial"/>
          <w:szCs w:val="22"/>
        </w:rPr>
        <w:t xml:space="preserve">13.12. </w:t>
      </w:r>
      <w:r w:rsidR="000F09F8" w:rsidRPr="00F033D8">
        <w:rPr>
          <w:rFonts w:cs="Arial"/>
          <w:szCs w:val="22"/>
        </w:rPr>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spacing w:line="312" w:lineRule="auto"/>
        <w:ind w:right="-51" w:firstLine="720"/>
        <w:jc w:val="both"/>
        <w:rPr>
          <w:rFonts w:cs="Arial"/>
          <w:szCs w:val="22"/>
        </w:rPr>
      </w:pP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p w:rsidR="000F09F8" w:rsidRPr="00F033D8" w:rsidRDefault="000F09F8" w:rsidP="000F09F8">
      <w:pPr>
        <w:rPr>
          <w:rFonts w:cs="Arial"/>
          <w:szCs w:val="22"/>
        </w:rPr>
      </w:pP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«Славнефть»</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«Славнефть»</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t>от</w:t>
      </w:r>
      <w:r w:rsidR="004F03E9">
        <w:rPr>
          <w:rFonts w:cs="Arial"/>
          <w:b/>
          <w:szCs w:val="22"/>
        </w:rPr>
        <w:t xml:space="preserve">  </w:t>
      </w: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4F03E9">
      <w:pPr>
        <w:jc w:val="both"/>
        <w:rPr>
          <w:rFonts w:cs="Arial"/>
          <w:szCs w:val="22"/>
        </w:rPr>
      </w:pPr>
      <w:r w:rsidRPr="002923D8">
        <w:rPr>
          <w:rFonts w:cs="Arial"/>
          <w:i/>
          <w:szCs w:val="22"/>
        </w:rPr>
        <w:t xml:space="preserve"> </w:t>
      </w: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4F03E9" w:rsidP="000F09F8">
      <w:pPr>
        <w:rPr>
          <w:rFonts w:cs="Arial"/>
          <w:szCs w:val="22"/>
        </w:rPr>
      </w:pPr>
      <w:r>
        <w:rPr>
          <w:rFonts w:cs="Arial"/>
          <w:szCs w:val="22"/>
        </w:rPr>
        <w:t xml:space="preserve"> </w:t>
      </w:r>
      <w:r w:rsidR="000F09F8" w:rsidRPr="002923D8">
        <w:rPr>
          <w:rFonts w:cs="Arial"/>
          <w:szCs w:val="22"/>
        </w:rPr>
        <w:t>Грузополучатель:</w:t>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Default="000F09F8" w:rsidP="004F03E9">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561332">
          <w:headerReference w:type="default" r:id="rId15"/>
          <w:headerReference w:type="first" r:id="rId16"/>
          <w:pgSz w:w="11909" w:h="16834"/>
          <w:pgMar w:top="1440" w:right="1080"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 xml:space="preserve">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13E" w:rsidRDefault="00FA013E" w:rsidP="000F09F8">
      <w:pPr>
        <w:spacing w:before="0"/>
      </w:pPr>
      <w:r>
        <w:separator/>
      </w:r>
    </w:p>
  </w:endnote>
  <w:endnote w:type="continuationSeparator" w:id="0">
    <w:p w:rsidR="00FA013E" w:rsidRDefault="00FA013E"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13E" w:rsidRDefault="00FA013E">
    <w:pPr>
      <w:pStyle w:val="af1"/>
      <w:jc w:val="right"/>
    </w:pPr>
    <w:r>
      <w:fldChar w:fldCharType="begin"/>
    </w:r>
    <w:r>
      <w:instrText>PAGE   \* MERGEFORMAT</w:instrText>
    </w:r>
    <w:r>
      <w:fldChar w:fldCharType="separate"/>
    </w:r>
    <w:r w:rsidR="00C004F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13E" w:rsidRDefault="00FA013E" w:rsidP="000F09F8">
      <w:pPr>
        <w:spacing w:before="0"/>
      </w:pPr>
      <w:r>
        <w:separator/>
      </w:r>
    </w:p>
  </w:footnote>
  <w:footnote w:type="continuationSeparator" w:id="0">
    <w:p w:rsidR="00FA013E" w:rsidRDefault="00FA013E" w:rsidP="000F09F8">
      <w:pPr>
        <w:spacing w:before="0"/>
      </w:pPr>
      <w:r>
        <w:continuationSeparator/>
      </w:r>
    </w:p>
  </w:footnote>
  <w:footnote w:id="1">
    <w:p w:rsidR="00FA013E" w:rsidRPr="0093635D" w:rsidRDefault="00FA013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FA013E" w:rsidRPr="0093635D" w:rsidRDefault="00FA013E"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FA013E" w:rsidRPr="0093635D" w:rsidRDefault="00FA013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FA013E" w:rsidRPr="0093635D" w:rsidRDefault="00FA013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FA013E" w:rsidRPr="005D2A9D" w:rsidRDefault="00FA013E"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FA013E" w:rsidRPr="007E6B91" w:rsidRDefault="00FA013E"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FA013E" w:rsidRDefault="00FA013E"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FA013E" w:rsidRPr="005D2A9D" w:rsidRDefault="00FA013E"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FA013E" w:rsidRPr="00D72D13" w:rsidRDefault="00FA013E"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FA013E" w:rsidRDefault="00FA013E"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FA013E" w:rsidRPr="005D2A9D" w:rsidRDefault="00FA013E"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FA013E" w:rsidRPr="00CB1DB2" w:rsidRDefault="00FA013E"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13E" w:rsidRPr="00EB447B" w:rsidRDefault="00FA013E"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13E" w:rsidRDefault="00FA013E">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0A76B6E"/>
    <w:multiLevelType w:val="hybridMultilevel"/>
    <w:tmpl w:val="69D2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31396A"/>
    <w:multiLevelType w:val="hybridMultilevel"/>
    <w:tmpl w:val="97F4F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3E16054C"/>
    <w:multiLevelType w:val="hybridMultilevel"/>
    <w:tmpl w:val="D2E06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7C3E2BD7"/>
    <w:multiLevelType w:val="hybridMultilevel"/>
    <w:tmpl w:val="3A3A1E54"/>
    <w:lvl w:ilvl="0" w:tplc="04190001">
      <w:start w:val="1"/>
      <w:numFmt w:val="bullet"/>
      <w:lvlText w:val=""/>
      <w:lvlJc w:val="left"/>
      <w:pPr>
        <w:ind w:left="908" w:hanging="360"/>
      </w:pPr>
      <w:rPr>
        <w:rFonts w:ascii="Symbol" w:hAnsi="Symbol" w:hint="default"/>
      </w:rPr>
    </w:lvl>
    <w:lvl w:ilvl="1" w:tplc="04190003" w:tentative="1">
      <w:start w:val="1"/>
      <w:numFmt w:val="bullet"/>
      <w:lvlText w:val="o"/>
      <w:lvlJc w:val="left"/>
      <w:pPr>
        <w:ind w:left="1628" w:hanging="360"/>
      </w:pPr>
      <w:rPr>
        <w:rFonts w:ascii="Courier New" w:hAnsi="Courier New" w:cs="Courier New" w:hint="default"/>
      </w:rPr>
    </w:lvl>
    <w:lvl w:ilvl="2" w:tplc="04190005" w:tentative="1">
      <w:start w:val="1"/>
      <w:numFmt w:val="bullet"/>
      <w:lvlText w:val=""/>
      <w:lvlJc w:val="left"/>
      <w:pPr>
        <w:ind w:left="2348" w:hanging="360"/>
      </w:pPr>
      <w:rPr>
        <w:rFonts w:ascii="Wingdings" w:hAnsi="Wingdings" w:hint="default"/>
      </w:rPr>
    </w:lvl>
    <w:lvl w:ilvl="3" w:tplc="04190001" w:tentative="1">
      <w:start w:val="1"/>
      <w:numFmt w:val="bullet"/>
      <w:lvlText w:val=""/>
      <w:lvlJc w:val="left"/>
      <w:pPr>
        <w:ind w:left="3068" w:hanging="360"/>
      </w:pPr>
      <w:rPr>
        <w:rFonts w:ascii="Symbol" w:hAnsi="Symbol" w:hint="default"/>
      </w:rPr>
    </w:lvl>
    <w:lvl w:ilvl="4" w:tplc="04190003" w:tentative="1">
      <w:start w:val="1"/>
      <w:numFmt w:val="bullet"/>
      <w:lvlText w:val="o"/>
      <w:lvlJc w:val="left"/>
      <w:pPr>
        <w:ind w:left="3788" w:hanging="360"/>
      </w:pPr>
      <w:rPr>
        <w:rFonts w:ascii="Courier New" w:hAnsi="Courier New" w:cs="Courier New" w:hint="default"/>
      </w:rPr>
    </w:lvl>
    <w:lvl w:ilvl="5" w:tplc="04190005" w:tentative="1">
      <w:start w:val="1"/>
      <w:numFmt w:val="bullet"/>
      <w:lvlText w:val=""/>
      <w:lvlJc w:val="left"/>
      <w:pPr>
        <w:ind w:left="4508" w:hanging="360"/>
      </w:pPr>
      <w:rPr>
        <w:rFonts w:ascii="Wingdings" w:hAnsi="Wingdings" w:hint="default"/>
      </w:rPr>
    </w:lvl>
    <w:lvl w:ilvl="6" w:tplc="04190001" w:tentative="1">
      <w:start w:val="1"/>
      <w:numFmt w:val="bullet"/>
      <w:lvlText w:val=""/>
      <w:lvlJc w:val="left"/>
      <w:pPr>
        <w:ind w:left="5228" w:hanging="360"/>
      </w:pPr>
      <w:rPr>
        <w:rFonts w:ascii="Symbol" w:hAnsi="Symbol" w:hint="default"/>
      </w:rPr>
    </w:lvl>
    <w:lvl w:ilvl="7" w:tplc="04190003" w:tentative="1">
      <w:start w:val="1"/>
      <w:numFmt w:val="bullet"/>
      <w:lvlText w:val="o"/>
      <w:lvlJc w:val="left"/>
      <w:pPr>
        <w:ind w:left="5948" w:hanging="360"/>
      </w:pPr>
      <w:rPr>
        <w:rFonts w:ascii="Courier New" w:hAnsi="Courier New" w:cs="Courier New" w:hint="default"/>
      </w:rPr>
    </w:lvl>
    <w:lvl w:ilvl="8" w:tplc="04190005" w:tentative="1">
      <w:start w:val="1"/>
      <w:numFmt w:val="bullet"/>
      <w:lvlText w:val=""/>
      <w:lvlJc w:val="left"/>
      <w:pPr>
        <w:ind w:left="6668" w:hanging="360"/>
      </w:pPr>
      <w:rPr>
        <w:rFonts w:ascii="Wingdings" w:hAnsi="Wingdings" w:hint="default"/>
      </w:rPr>
    </w:lvl>
  </w:abstractNum>
  <w:abstractNum w:abstractNumId="23">
    <w:nsid w:val="7D4F23CE"/>
    <w:multiLevelType w:val="hybridMultilevel"/>
    <w:tmpl w:val="921E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2"/>
  </w:num>
  <w:num w:numId="4">
    <w:abstractNumId w:val="19"/>
  </w:num>
  <w:num w:numId="5">
    <w:abstractNumId w:val="1"/>
  </w:num>
  <w:num w:numId="6">
    <w:abstractNumId w:val="21"/>
  </w:num>
  <w:num w:numId="7">
    <w:abstractNumId w:val="17"/>
  </w:num>
  <w:num w:numId="8">
    <w:abstractNumId w:val="9"/>
  </w:num>
  <w:num w:numId="9">
    <w:abstractNumId w:val="7"/>
  </w:num>
  <w:num w:numId="10">
    <w:abstractNumId w:val="11"/>
  </w:num>
  <w:num w:numId="11">
    <w:abstractNumId w:val="6"/>
  </w:num>
  <w:num w:numId="12">
    <w:abstractNumId w:val="4"/>
  </w:num>
  <w:num w:numId="13">
    <w:abstractNumId w:val="20"/>
  </w:num>
  <w:num w:numId="14">
    <w:abstractNumId w:val="16"/>
  </w:num>
  <w:num w:numId="15">
    <w:abstractNumId w:val="5"/>
  </w:num>
  <w:num w:numId="16">
    <w:abstractNumId w:val="13"/>
  </w:num>
  <w:num w:numId="17">
    <w:abstractNumId w:val="0"/>
  </w:num>
  <w:num w:numId="18">
    <w:abstractNumId w:val="15"/>
  </w:num>
  <w:num w:numId="19">
    <w:abstractNumId w:val="18"/>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 w:numId="24">
    <w:abstractNumId w:val="8"/>
  </w:num>
  <w:num w:numId="25">
    <w:abstractNumId w:val="2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27867"/>
    <w:rsid w:val="000A5D79"/>
    <w:rsid w:val="000F09F8"/>
    <w:rsid w:val="0010689E"/>
    <w:rsid w:val="00124D9A"/>
    <w:rsid w:val="00126D0E"/>
    <w:rsid w:val="00130FA8"/>
    <w:rsid w:val="00143AAA"/>
    <w:rsid w:val="00192C37"/>
    <w:rsid w:val="001A1963"/>
    <w:rsid w:val="001C5787"/>
    <w:rsid w:val="001D2936"/>
    <w:rsid w:val="001D7B02"/>
    <w:rsid w:val="0020080B"/>
    <w:rsid w:val="002210B0"/>
    <w:rsid w:val="0023250E"/>
    <w:rsid w:val="00260D15"/>
    <w:rsid w:val="002831C7"/>
    <w:rsid w:val="00293743"/>
    <w:rsid w:val="002B4186"/>
    <w:rsid w:val="002C0286"/>
    <w:rsid w:val="002F2AF5"/>
    <w:rsid w:val="00304330"/>
    <w:rsid w:val="00305D1B"/>
    <w:rsid w:val="003108DB"/>
    <w:rsid w:val="003159FE"/>
    <w:rsid w:val="00375AB3"/>
    <w:rsid w:val="00390D00"/>
    <w:rsid w:val="003B0E53"/>
    <w:rsid w:val="003B33FE"/>
    <w:rsid w:val="003D254F"/>
    <w:rsid w:val="004354C8"/>
    <w:rsid w:val="00480132"/>
    <w:rsid w:val="004A7DB5"/>
    <w:rsid w:val="004B65F0"/>
    <w:rsid w:val="004C53F4"/>
    <w:rsid w:val="004E0FC0"/>
    <w:rsid w:val="004F03E9"/>
    <w:rsid w:val="00505671"/>
    <w:rsid w:val="005125CF"/>
    <w:rsid w:val="00535472"/>
    <w:rsid w:val="00551CEE"/>
    <w:rsid w:val="005542FB"/>
    <w:rsid w:val="00561332"/>
    <w:rsid w:val="00567CC6"/>
    <w:rsid w:val="00591F6D"/>
    <w:rsid w:val="005A6F82"/>
    <w:rsid w:val="005A7BF1"/>
    <w:rsid w:val="005C1645"/>
    <w:rsid w:val="005D6950"/>
    <w:rsid w:val="005F5075"/>
    <w:rsid w:val="00632F5C"/>
    <w:rsid w:val="00635AD8"/>
    <w:rsid w:val="006638A9"/>
    <w:rsid w:val="0067660A"/>
    <w:rsid w:val="00677721"/>
    <w:rsid w:val="006F4325"/>
    <w:rsid w:val="006F63A3"/>
    <w:rsid w:val="00705EFF"/>
    <w:rsid w:val="00710A56"/>
    <w:rsid w:val="00714625"/>
    <w:rsid w:val="0074029E"/>
    <w:rsid w:val="007737E8"/>
    <w:rsid w:val="00774B31"/>
    <w:rsid w:val="007C7F16"/>
    <w:rsid w:val="007E67C4"/>
    <w:rsid w:val="007F212B"/>
    <w:rsid w:val="0081161C"/>
    <w:rsid w:val="008120D5"/>
    <w:rsid w:val="00812423"/>
    <w:rsid w:val="0082122B"/>
    <w:rsid w:val="00825F77"/>
    <w:rsid w:val="00827E40"/>
    <w:rsid w:val="00827F99"/>
    <w:rsid w:val="00834E5F"/>
    <w:rsid w:val="00863726"/>
    <w:rsid w:val="00875C2A"/>
    <w:rsid w:val="00886247"/>
    <w:rsid w:val="008862D0"/>
    <w:rsid w:val="008D7466"/>
    <w:rsid w:val="008F294B"/>
    <w:rsid w:val="008F5EED"/>
    <w:rsid w:val="00942389"/>
    <w:rsid w:val="00943AF6"/>
    <w:rsid w:val="00951172"/>
    <w:rsid w:val="00982453"/>
    <w:rsid w:val="009832A7"/>
    <w:rsid w:val="009967DD"/>
    <w:rsid w:val="009B7457"/>
    <w:rsid w:val="009B7FE8"/>
    <w:rsid w:val="009C4808"/>
    <w:rsid w:val="009D217F"/>
    <w:rsid w:val="009F3996"/>
    <w:rsid w:val="009F5DA9"/>
    <w:rsid w:val="00A3100E"/>
    <w:rsid w:val="00A46205"/>
    <w:rsid w:val="00A46DE4"/>
    <w:rsid w:val="00A51F53"/>
    <w:rsid w:val="00A53717"/>
    <w:rsid w:val="00AA6A4B"/>
    <w:rsid w:val="00AB2FEB"/>
    <w:rsid w:val="00AC0891"/>
    <w:rsid w:val="00B733F2"/>
    <w:rsid w:val="00B804DB"/>
    <w:rsid w:val="00BB246F"/>
    <w:rsid w:val="00BD27D1"/>
    <w:rsid w:val="00BD2E78"/>
    <w:rsid w:val="00C004F4"/>
    <w:rsid w:val="00C455C6"/>
    <w:rsid w:val="00C55537"/>
    <w:rsid w:val="00C91EDF"/>
    <w:rsid w:val="00CD475C"/>
    <w:rsid w:val="00D469B6"/>
    <w:rsid w:val="00D703FC"/>
    <w:rsid w:val="00D75E84"/>
    <w:rsid w:val="00D848BA"/>
    <w:rsid w:val="00DA7AED"/>
    <w:rsid w:val="00DC6B6B"/>
    <w:rsid w:val="00DE241E"/>
    <w:rsid w:val="00DE63FF"/>
    <w:rsid w:val="00DF071D"/>
    <w:rsid w:val="00DF6C81"/>
    <w:rsid w:val="00E617B2"/>
    <w:rsid w:val="00E654E4"/>
    <w:rsid w:val="00E90EC9"/>
    <w:rsid w:val="00E92ADF"/>
    <w:rsid w:val="00EC0009"/>
    <w:rsid w:val="00EC6853"/>
    <w:rsid w:val="00ED333F"/>
    <w:rsid w:val="00EF3836"/>
    <w:rsid w:val="00F16A5B"/>
    <w:rsid w:val="00F32799"/>
    <w:rsid w:val="00F54F4E"/>
    <w:rsid w:val="00F76E1F"/>
    <w:rsid w:val="00FA013E"/>
    <w:rsid w:val="00FB0410"/>
    <w:rsid w:val="00FB729B"/>
    <w:rsid w:val="00FF37B5"/>
    <w:rsid w:val="00FF5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1394">
      <w:bodyDiv w:val="1"/>
      <w:marLeft w:val="0"/>
      <w:marRight w:val="0"/>
      <w:marTop w:val="0"/>
      <w:marBottom w:val="0"/>
      <w:divBdr>
        <w:top w:val="none" w:sz="0" w:space="0" w:color="auto"/>
        <w:left w:val="none" w:sz="0" w:space="0" w:color="auto"/>
        <w:bottom w:val="none" w:sz="0" w:space="0" w:color="auto"/>
        <w:right w:val="none" w:sz="0" w:space="0" w:color="auto"/>
      </w:divBdr>
    </w:div>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03314160">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862593455">
      <w:bodyDiv w:val="1"/>
      <w:marLeft w:val="0"/>
      <w:marRight w:val="0"/>
      <w:marTop w:val="0"/>
      <w:marBottom w:val="0"/>
      <w:divBdr>
        <w:top w:val="none" w:sz="0" w:space="0" w:color="auto"/>
        <w:left w:val="none" w:sz="0" w:space="0" w:color="auto"/>
        <w:bottom w:val="none" w:sz="0" w:space="0" w:color="auto"/>
        <w:right w:val="none" w:sz="0" w:space="0" w:color="auto"/>
      </w:divBdr>
    </w:div>
    <w:div w:id="1339693299">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568299113">
      <w:bodyDiv w:val="1"/>
      <w:marLeft w:val="0"/>
      <w:marRight w:val="0"/>
      <w:marTop w:val="0"/>
      <w:marBottom w:val="0"/>
      <w:divBdr>
        <w:top w:val="none" w:sz="0" w:space="0" w:color="auto"/>
        <w:left w:val="none" w:sz="0" w:space="0" w:color="auto"/>
        <w:bottom w:val="none" w:sz="0" w:space="0" w:color="auto"/>
        <w:right w:val="none" w:sz="0" w:space="0" w:color="auto"/>
      </w:divBdr>
    </w:div>
    <w:div w:id="1827932461">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E6369-EFE0-4CDC-892B-1739EF05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24</Pages>
  <Words>7774</Words>
  <Characters>44313</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21</cp:revision>
  <cp:lastPrinted>2014-10-01T05:44:00Z</cp:lastPrinted>
  <dcterms:created xsi:type="dcterms:W3CDTF">2014-09-26T06:06:00Z</dcterms:created>
  <dcterms:modified xsi:type="dcterms:W3CDTF">2014-10-16T14:39:00Z</dcterms:modified>
</cp:coreProperties>
</file>