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3969"/>
        <w:gridCol w:w="2551"/>
        <w:gridCol w:w="1134"/>
        <w:gridCol w:w="340"/>
        <w:gridCol w:w="794"/>
      </w:tblGrid>
      <w:tr w:rsidR="00A162DC" w:rsidRPr="00660BC2">
        <w:trPr>
          <w:trHeight w:val="60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13-04915</w:t>
            </w:r>
          </w:p>
        </w:tc>
      </w:tr>
      <w:tr w:rsidR="00A162DC" w:rsidRPr="00660BC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ОАО " Славнефть-ЯНОС" Цех каталитического производства. </w:t>
            </w:r>
            <w:r w:rsidRPr="00660BC2">
              <w:rPr>
                <w:rFonts w:ascii="Times New Roman" w:eastAsiaTheme="minorEastAsia" w:hAnsi="Times New Roman"/>
                <w:b/>
                <w:noProof/>
                <w:sz w:val="20"/>
                <w:szCs w:val="20"/>
              </w:rPr>
              <w:t>Установка КР600 НРК, тит 23/3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162DC" w:rsidRPr="00660BC2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ПХП-2С/11-10-23/3-ТВН-001 Система технологического видеонаблюдения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162DC" w:rsidRPr="00660BC2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ОБЪЕМОВ №03:01448</w:t>
            </w: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162DC" w:rsidRPr="00660BC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Часть СТВ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162DC" w:rsidRPr="00660BC2" w:rsidTr="00A162DC">
        <w:trPr>
          <w:trHeight w:val="35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ПХП-2С/11-10-23/3-ТВН-001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A162DC" w:rsidRDefault="00A16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A162DC" w:rsidRDefault="00A16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A162DC" w:rsidRPr="00660BC2" w:rsidTr="00A162DC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660BC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A162DC" w:rsidRDefault="00A16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A162DC" w:rsidRPr="00660BC2" w:rsidTr="00A162DC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Камера телевизионная передающая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03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03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5/ Взрывозащищенный термокожух/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03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1 - солнцезащитный козырек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03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поворотная сетевая камера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422C34" w:rsidRDefault="00422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-промышленная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-вилка промышленная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</w:tr>
      <w:tr w:rsidR="00A162DC" w:rsidRPr="00660BC2" w:rsidTr="00A162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 ШРТВ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промышленная вилка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1.7</w:t>
            </w:r>
          </w:p>
        </w:tc>
      </w:tr>
      <w:tr w:rsidR="00A162DC" w:rsidRPr="00660BC2" w:rsidTr="00A162D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 ШКУ-23/3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Шасси  для медиаконвертеров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розетками и выключателем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 - несущая шина для модульного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:контактор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UniPing RS-485, релейный модуль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монтажная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шкаф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фронта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ручки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замков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органайзер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A162DC" w:rsidRPr="00660BC2" w:rsidTr="00A162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Шкаф коммутационный ШСТВ-288/17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Шасси  для медиаконвертеров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сетевой)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сетевой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Переключатель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сервер системы видеонаблюдения,сервер локальной системы мониторинга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розетками и выключателем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 - несущая шина для модульного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шкаф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фронта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ручки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замков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органайзер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8 модулей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A162DC" w:rsidRPr="00660BC2" w:rsidTr="00A162D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Компьютерная техника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станция оператора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40 -  стойка  для мониторов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на конструкциях, кронштейнах, по фермам и колоннам, длина, м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03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13.77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72.39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  двухрядный,однорядный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1.49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сборных кабельных конструкций (без полок) массой, кг, до: 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2.74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 массой, кг, до: 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2.74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3.22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3.07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металлические КОРОБ на конструкциях, кронштейнах, по фермам и колоннам, длина, м: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</w:t>
            </w:r>
          </w:p>
        </w:tc>
      </w:tr>
      <w:tr w:rsidR="00A162DC" w:rsidRPr="00660BC2" w:rsidTr="00A162D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Стойка СТ-1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Копание ям вручную без креплений для стоек и столбов с откосами глубиной до 1,5 м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0.283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фундаментов-столбов: бетонных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опорных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5.105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Сборка с помощью крана на автомобильном ходу: 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5.105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Установка закладных деталей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0.844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Засыпка вручную траншей, пазух котлованов и ям,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0.13</w:t>
            </w:r>
          </w:p>
        </w:tc>
      </w:tr>
      <w:tr w:rsidR="00A162DC" w:rsidRPr="00660BC2" w:rsidTr="00A162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Крепление ТВ камер и шкафов ШРТВ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ПРОФИЛЬ длиной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Трубка термоусаживаемая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Антикоррозийная защита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раз: грунтовкой ЭП-0199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поверхностей: эмалью ЭП-1294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1.15</w:t>
            </w:r>
          </w:p>
        </w:tc>
      </w:tr>
      <w:tr w:rsidR="00A162DC" w:rsidRPr="00660BC2" w:rsidTr="00A162D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Кабели и провода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КАБЕЛЬ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03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86.4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 для 3-4-жильного кабеля с пластмассовой и резиновой изоляцией напряжением до 1 кВ, сечение одной жилы, мм2, до: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зонового кабеля в двух направлениях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зонового кабеля в двух направлениях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зонового кабеля в одном направлении с числом волокон: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канал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lastRenderedPageBreak/>
              <w:t>Раздел. Материалы, не учтенные ценником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Винты крестообразные М6х16. Комплект - 50 шт.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EL SCHRAUBEN U.SCHEIBEN 1 RITTAL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"RITTAL DK 7094.100"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Квадратная гайка М6. Комплект - 50 шт EL KAFIGMUTTERN VE 50 ST. RITTAL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2092.200"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(4.12 Заземлено)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(W 10.</w:t>
            </w:r>
            <w:proofErr w:type="gramEnd"/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Опасно. </w:t>
            </w:r>
            <w:proofErr w:type="gramStart"/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Лазерное излучение)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трех контактная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четырех контактная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двух контактная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шести контактная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6-и контактная (упак 25 шт.)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Наконечник на провод сечением 1,5мм2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"216-204 ГОСТ Р 50043.1-92"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(1-10)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(11-20)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(21-30)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(L, N, PE)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проводов “Laser NKJET Labels”, размеры 25x35, (49 шт. на А4)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LJSL 5-Y3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Шильдик размер (6,3х27мм),белый,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ESO7P 1044 белый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Бирка для кабеля размером 8х30 мм WKM 8/30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Разъем RJ-45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FC-FC, одномодовый 9/125, дуплекс, d=3мм, 1м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-SS-3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FC/ UPC -FC/ UPC -1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.-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Кабельная сборка для KVM ATEN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2L-5202P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Информационные розетки RJ-45, кат. 6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786 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 на крышку короба DLP 105х50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109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 электрическая 4х2К+3 с механической блокировкой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774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8 модулей на крышку короба DLP 105х50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109 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ПВХ сечением 50х105 с крышкой, длина секции 2м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50x105104 29"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Разделительная перегородка, длина секции 2м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"DLP 50x105105 82"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50x105107 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прямая двухканальная 100х100 в комплекте с крышкой, скобой нижней, скобой верхней и комплектом метизов, климатическое исполнение У1, с цинковым покрытием Цн12, длина секции L=2м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"СП 100х100, Цн12 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горизонтальная 100х100, климатическое исполнение У1, с цинковым покрытием Цн12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"СУ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с внутренней крышкой 100х100, климатическое исполнение У1, с цинковым покрытием Цн12 </w:t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"СУ-90В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с наружной крышкой 100х100, климатическое исполнение У1, с цинковым покрытием Цн12 </w:t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"СУ-90Н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тройниковая 100х100, климатическое исполнение У1, с цинковым покрытием Цн12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"СТ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торцевая для секций прямых 100х100, климатическое исполнение У1, с цинковым покрытием Цн12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"ЗТ 100х100ТУ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 с шестигранной головкой М8х16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CM020816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7239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с насечкой М8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CM100800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7239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кузовная М8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CM120800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7239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двухрядный L-6000мм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МД 2-14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однорядный МД 2-14 l=295мм, H=306мм, L=6м.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030702113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кабельная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"К1152 У1ТУ 3449-009-51216464-11"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"К1161 У1ТУ 3449-009-51216464-11"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вводная МВ20(22)-М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трубная МТ20(22)-М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с наружной резьбой РК-Н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гибкий металлический в ПВХ изоляции, не поддерживающий горения, диам. 25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РЗ-ЦП 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25х3,2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оцинкованный двусторонний D32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прямая 2м c крышкой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300 27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внутр./внеш. угол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302 81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накладка на стык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336 48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заглушка канала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312 11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Проволочный лоток 105х200 мм, L=3000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CF105/200EZ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000 911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Соединитель быстрой фиксации Cf105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EDRN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Потолочная консоль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CSNS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скоба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CE25EZ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Крепежный комплекс (винт с гайкой)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BTRCC 6x20EZ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М8 длина 90мм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HST M8x75/10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 стальной Ст3сп, 100х100 толщиной 3мм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ГОСТ19903-74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профильная 100х100х5Ст-3сп, не мерная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13663-86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Терморасширяющаяся противопожарная мастика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CP 611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ярлыка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PM-20033AN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Самозатягивающиеся хомуты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PKB-80SV/N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Бумага для ярлыков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PF20018KT49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Z-профиль перфорированный L=2м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K241-2 S2.0 L2000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Перфошвеллер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"45х30х2 ТУ 3449-001-5885279-2010"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резьбовая оцин. М8х1000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М10 длина 90мм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HST M10x90/10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толщиной 10 мм, шириной 220 мм, марки СТ3СП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горячекатаная 6-8 мм, марки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0.248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32х3,2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 Д45, резьба М8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24137-80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16-18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0.6339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Трубки термоусаживаемые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ОККМнг-LS-01-1х4Е3-(2,7)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3.29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ОККМнг-LS-01-2х4Е3-(2,7)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ОККМнг-LS-01-6х4Е3-(2,7)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неэкранированная витая пара (UTP), 4 пары (24 AWG), категория 6, одножильный (solid), внутренний (indoor), сеч. 4х2х0,52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UTP4-C6-SOLID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витая пара UTP (U/UTP), категория 5e, 4 пары (24 AWG), одножильный (solid), бронированный стальной лентой, для внешней прокладки (+60 C - 40 C), PE, сеч. 4х2х0,52 (в бухтах по 305 м)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UTP4-C5E-SOLID-24AWG-ARM-OUTDOOR-40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1.525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силовой 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ВБбШвнг-LS 3х1,5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4.09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4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6 мм2 1КВ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ПВ3 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ПВ3 6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1/2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FAL-1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 в комплекте: держатель на 8 гильз, 8 гильз для защиты сварных соединений, комплект органайзеров, узел крепления кабелей; разъем FC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ККО-530/8FC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Модульный шнур кат 5е, 0,9м (промышленная вилка-модульная вилка)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Industrial MAX XС5-03-В05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Шасси для медиаконвертеров типа Alied Telesyn в компл. с блоком питания </w:t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AT-MCR12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</w:p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AT-MC1008/SP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 35х15 L=2000мм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210-112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Концевая пластина 870-923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Клемма проходная, серый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Клемма защитная, зелено-желтый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.5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MAX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 MAX X5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вилка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.5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MAX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 MAX X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-SS-3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FC/ UPC -LC/ UPC -3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.-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1,5 метр., серый/др. цвета, [USA - TNT]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3 метр., белый, [USA - TNT]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розеточная с выключателем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DK 7240.220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шина для модульного оборудования 3U, 22 модуля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7480.035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Релейный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NetPing Relay board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NetPing Relay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Секционная монтажная панель 700х300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8614.840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Монтажное шасси PS23x73 для глубины 800мм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4377.000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Комбинированный держатель TS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Скользящие гайки М6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4179.000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Винты М6х12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2504.500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канал для монтажной панели 60х80х2000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Алюминиевые заклепки D=4,5мм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Сетевой шкаф тип1 600x2000x800mm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7820.710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TS Боковые стенки RAL7035 2000x800mm 2шт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8108.235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Профильная шина 42HE  2шт.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7827.200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Шасси внутр. уровень 600x800mm 4шт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8612.080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Комфортная ручка RAL7035 1шт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8611.070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CS профильный полуцилиндр с одновр.запиранием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9785.042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Потолочная панель д/ввода кабеля 600x800mm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7826.689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 Вентиляторная панель 600x800mm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7968.035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Панель основания с вентиляцией 600x800mm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 Фильтрующая прокладка для TS/FR 1шт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DK-TS Элемент цоколя вентилир. 600x100mm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Фальш-панели цоколя боков.100x100x800mm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8601.085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  TS Фальш-панель цоколя шв 600x100mm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8601.615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Соединитель шкафов в линейку (6шт.)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DK-TS Комплект заземления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RITTAL 7829150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IMC-101-S-SC-T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напряжения ПН-24АС/12-1,0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Взрывозащищенный термокожух из нержавеющей стали IP67, =24В, блок питания для камеры 12В, 0,5А, УХЛ-1, -60 +50 градС, с кронштейном маркировка взрывозащиты ExdeIICT6,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Солнцезащитный козырек из нержавеющей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(-40...+65 градС) поворотная  (до 240°/сек) сетевая камера день/ночь, c ИК-подсветкой (до 80 метров), варифокальный объектив  4.7-84.6mm, 18X,  матрицей 1/3 Type solid State Progressive Scan CCD, 1.3 Мп (1280х960 пикс.), WDR, питание ~24В (БП в комплекте), IP66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Кронштейн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 1,3Mpix, CMOS-матрица 1/3” с прогрессивным сканированием и широким динамическим диапазоном, встроенный мегапиксельный объектив 2.7 — 9 мм (101-30 град), F1.2,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Cisco Catalist 8 Port 10/100BASE-TX (8 порта), 2 – слота SFP, Поддержка VLAN, монтаж на DIN рейку, рабочая темп. -40…+75 градС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IE-3000-8TC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Коммутатор сетевой 24 Port Data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10/100/1000BASE-TX (24 порта), поддержка VLAN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Монтаж в 19"-дюймовый конструктив; напряжение питания: 220В, 50Гц.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 xml:space="preserve">Cisco Catalist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WS-C2960S-24TS-L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GLC-LH-SM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Коммутатор сетевой 24 Port Data IP Base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10/100/1000BASE-TX (24 порта), поддержка VLAN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Монтаж в 19"-дюймовый конструктив; напряжение питания: 220В, 50Гц.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 xml:space="preserve">Cisco Catalist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WS-C3560X-24T-S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C3560X-24 IP Base to IP Services E-License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L-C3560X-24-S-E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модуль 1Gb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C3KX-NM-1G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3K-X 10G Network Module C3KX-NM-10G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10GBASE-LR SFP Module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SFP-10G-LR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CSE-836E16-R500B (Black) 3U, 16хSAS/SATA 2х500W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CSE-836E16-R500B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плата, Intel 5520, 2хLGA1366,  12хDDR3 DIMM, встроенная графика, Ethernet: 2х1000Мбит/с, форм-фактор EATX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X8DTi-F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Процессор Intel Xeon E5645  2,40 ГГц, 12 МБ, 80 Вт, 6 ядер/12 потоков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Xeon E5649  OEM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100Gb SATA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SSDSA2BZ100G3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Встраиваемый контейнер для установки HDD формата 2.5" в отсек 3.5"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MCP-220-00043-0N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памяти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DDR3 2GB PC-10600 ECC Reg with Parity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KVR1333D3S8R9S/2G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Видеокарта GeForсе 210 1Gb, DDR3 1200 MHz/64 bit, PCI-Ex16, D-SUB, DVI, HDMI)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"ASUS EN210 SIL/DI/1GD3/V2(LP)"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Контроллер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LSI Raid SAS/SATA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Батарея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MegaRAID iBBU07 Intelligent Battery Backup Unit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ACC BBU LSI00161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ACC CABLE MULTI-LANE SATA 1M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Пассивный охладитель 2U для Xeon 5 серии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P0038P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Сервер 1U, 2хLGA1356/iC602, 6xDDR3, 4х3.5" HDD, 2GLAN,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440W с материнской платой C602 Intel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Server SYS-6017B-MTF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Процессор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CPU Intel Xeon E5-2407 2200/10M S1356 (oem) SR0LR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Xeon E5-2407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Переходник для подключения низкопрофильного SATA привода к материнской плате и блоку питания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MCP-220-81502-0N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DVD+/-RW Pioneer DVR-TD11RS SATA (oem) Slim Black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EATX, Midi-Tower сталь, 2xUSB на лицевой панели, 178x437x648 мм, 18,2 кг., цвет: черный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CSE-743TQ-865B-SQ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Серверная материнская плата, Intel 5520, 2хLGA1366, 12хDDR3 DIMM, встроенная графика, Ethernet: 2х1000Мбит/с, форм-фактор EATX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X8DTi-F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Процессор Intel Xeon E5645  2,40 ГГц, 12 МБ, 80 Вт, 6 ядер/12 потоков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Xeon E5649  OEM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100Gb SATA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SSDSA2BZ100G3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Встраиваемый контейнер для установки HDD формата 2.5" в отсек 3.5"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MCP-220-00043-0N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Диск жесткий для серверных платформ, 3.5", SATA, 1000 Гб, буфер 32Мб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"HUA722010CLA3300A39289"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Видеокарта GeForсе 210 1Gb, DDR3 1200 MHz/64 bit, PCI-Ex16, D-SUB, DVI, HDMI)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ASUS EN210 SIL/DI/1GD3/V2(LP)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DVD RW DL, внутренний, SATA, скорость чтения СD: 48x, DVD: 16х, габариты: 42х146х170 мм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Nec AD-7260S (SATA, черный)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"Supermicro ServerSNK-P0040AP4"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Клавиатура  USB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Манипулятор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мышь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Optical, USB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Genius NetScroll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ЖК (TFT S-PVA) 21.3", 1600х1200, 300 кд/м2, 1000:1, 8 мс, 178/178, DVIx2, VGA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LCD2190UXp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для крепления двух мониторов вертикально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Ergotron  DS-100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Профессиональный широкоформатный монитор JVC GM-F с диагональю 52", Full HD и контрастностью до 2000:1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GM-F520S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Напольная стойка для ЖК мониторов для диаг. 40-55"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PWM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Джойстик трех осевой для управления поворотными камерами, USB, 12 программируемых кнопок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AXIS T8311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коробка1ЕХdIIBT4/T5/T6+H2 ВхШхГ 298х198х218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220х120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 1ЕХdIIBT4/T5/T6+H2 ВхШхГ 632х432х341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24В AC, 5 выходов по 1A, рабочая темп. -40…+75гдарС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SKAT-VN.24AC ипс.5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Дополнительный блок питания в шасси AT-MCR12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AT-PWR4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 APC Smart-UPS RT6000VA/4200W 3U, 230V в комплекте с направляющими для монтажа в 19" стойку и платой администрирования Web/SNMP Management Card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APC SURT6000RMXLI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Оптическая патч-панель 19” 1U со сплайс-пластиной, гильзами для защиты места сварки, хомутиками, оптическими розетками FC и пигтейлами 1,5м; разъем FC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ШКОС-ВП-1U/2-24-FC/DD-24-FC/DD/SM-24-FC/UPC/H+S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Патч-панель RJ-45х24, кат.6, размер 1U, 19" Siemon (HD6-24B)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Siemon (HD6-24B)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Iном=63А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S202-С63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Iном=32А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S201-С32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Iном=16А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Iном=6А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12V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ESB-20-20(2з)-12V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MDR-20-12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удаленного управления UniPing RS-485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UniPing RS-485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Стальной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органайзер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DK RANGIERPANEL 1HE RITTAL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"RITTAL DK 7257.035"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Кабельный органайзер 125х65 комп.- 10 шт.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7111.000"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Резервированный блок питания для коммутатора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C3KX-PWR-350WAC/2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шнур для блока питания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CAB-3KX-AC-EU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Переключатель/switch, электрон., KVM, 2 user консоль LCD 17' , 8 cpu/ компьютеров/блоков/портов/port PS2/USB+VGA, с KVM-шнурами PS2 1х1,8м; USB 1х1,8м, 1280х1024, 1U 19", исп. спец. шнуры, OSD, лат./рус. клавиатура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ATEN CL5708MR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</w:tcPr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Программное обеспечение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Неисключительные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Windows 7 Professional Russian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Дистрибутив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MS Windows 7 Professional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(д)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Установочный комплект системы видеонаблюдения TRASSIR для IP видеокамер.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USB ключ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 локального мониторинга серверов TRASSIR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 w:rsidP="00422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Trassir Cloud (серверная часть)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сервера TRASSIR к локальной системе мониторинга за серверами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Trassir Cloud 1канал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к TRASSIR одной IP видеокамеры HikVision.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HikVision — 1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Программное обеспечение - модуль подключения устройств NetPing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 «Trassir NetPing»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Программа удаленного администрирования ПК для платформы Windows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Radmin 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660BC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Запасные части и принадлежности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Преобразователь среды "оптика одномод -  витая пара", скорость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передачи данных: 100 Мб/с; дальность: до 40 км; питания: 12VDC, 0,4А;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рабочая темп. -40…+75 градС; разъем SC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IMC-101-S-SC-T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Cisco Catalist 8 Port 10/100BASE-TX (8 порта), 2 – слота SFP, Поддержка VLAN, монтаж на DIN рейку, рабочая темп. -40…+75 градС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IE-3000-8TC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 w:rsidP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MDR-20-12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(-40...+65 градС) поворотная  (до 240°/сек) сетевая камера день/ночь, c ИК-подсветкой (до 80 метров), варифокальный объектив  4.7-84.6mm, 18X,  матрицей 1/3 Type solid State Progressive Scan CCD, 1.3 Мп (1280х960 пикс.), WDR, питание ~24В (БП в комплекте), IP66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60Gb SATA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SSDSC2CW060A3K5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917130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1м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-SS-3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FC/ UPC -LC/ UPC -1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.-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FC-SC, одномодовый 9/125, дуплекс, d=3мм, 1м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-SS-3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FC/ UPC -SC/ UPC -1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.-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FC-FC, одномодовый 9/125, дуплекс, d=3мм, 1м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-SS-3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FC/ UPC -FC/ UPC -1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.-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162DC" w:rsidRPr="00422C34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-SS-3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FC/ UPC -LC/ UPC -3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.-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422C3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Патч-корд/кабель/шнур/сегмент, RJ45 Кат 6, UTP 4 пары,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опрессованный, 3 метр., белый, [USA - TNT]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162DC" w:rsidRPr="00660BC2" w:rsidTr="00A162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Патч-корд/кабель/шнур/сегмент, RJ45 Кат 6, UTP 4 пары, 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опрессованный, 1.5 метр., белый, [USA - TNT]</w:t>
            </w: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162DC" w:rsidRPr="00660BC2" w:rsidRDefault="00A1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660BC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</w:tbl>
    <w:p w:rsidR="00A162DC" w:rsidRDefault="00A16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A162DC" w:rsidRDefault="00A16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A162DC" w:rsidRDefault="00A16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A162DC" w:rsidSect="00ED3DF7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6C4" w:rsidRDefault="006906C4">
      <w:pPr>
        <w:spacing w:after="0" w:line="240" w:lineRule="auto"/>
      </w:pPr>
      <w:r>
        <w:separator/>
      </w:r>
    </w:p>
  </w:endnote>
  <w:endnote w:type="continuationSeparator" w:id="0">
    <w:p w:rsidR="006906C4" w:rsidRDefault="00690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6C4" w:rsidRDefault="006906C4">
      <w:pPr>
        <w:spacing w:after="0" w:line="240" w:lineRule="auto"/>
      </w:pPr>
      <w:r>
        <w:separator/>
      </w:r>
    </w:p>
  </w:footnote>
  <w:footnote w:type="continuationSeparator" w:id="0">
    <w:p w:rsidR="006906C4" w:rsidRDefault="00690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2DC" w:rsidRDefault="00A162D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2DC"/>
    <w:rsid w:val="0003565F"/>
    <w:rsid w:val="00422C34"/>
    <w:rsid w:val="00660BC2"/>
    <w:rsid w:val="006906C4"/>
    <w:rsid w:val="00A162DC"/>
    <w:rsid w:val="00ED3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DF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4267</Words>
  <Characters>24325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2013-10-28T10:57:00Z</cp:lastPrinted>
  <dcterms:created xsi:type="dcterms:W3CDTF">2013-10-28T04:50:00Z</dcterms:created>
  <dcterms:modified xsi:type="dcterms:W3CDTF">2013-10-28T10:58:00Z</dcterms:modified>
</cp:coreProperties>
</file>