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Pr="00331D9D" w:rsidRDefault="00EF1336" w:rsidP="00EF1336">
      <w:pPr>
        <w:jc w:val="both"/>
        <w:rPr>
          <w:szCs w:val="22"/>
        </w:rPr>
      </w:pPr>
      <w:r w:rsidRPr="00EF1336">
        <w:rPr>
          <w:rFonts w:cs="Arial"/>
          <w:b/>
          <w:szCs w:val="22"/>
          <w:u w:val="single"/>
        </w:rPr>
        <w:t>Предмет закупки</w:t>
      </w:r>
      <w:r w:rsidRPr="00EF1336">
        <w:rPr>
          <w:rFonts w:cs="Arial"/>
          <w:szCs w:val="22"/>
        </w:rPr>
        <w:t xml:space="preserve">: </w:t>
      </w:r>
      <w:r w:rsidR="005B4D94">
        <w:rPr>
          <w:szCs w:val="22"/>
        </w:rPr>
        <w:t xml:space="preserve">выполнение работ по </w:t>
      </w:r>
      <w:r w:rsidR="005B4D94" w:rsidRPr="00D54220">
        <w:rPr>
          <w:szCs w:val="22"/>
        </w:rPr>
        <w:t>капитальном</w:t>
      </w:r>
      <w:r w:rsidR="005B4D94">
        <w:rPr>
          <w:szCs w:val="22"/>
        </w:rPr>
        <w:t xml:space="preserve">у ремонту </w:t>
      </w:r>
      <w:r w:rsidR="004D308A" w:rsidRPr="008F6B58">
        <w:rPr>
          <w:szCs w:val="22"/>
        </w:rPr>
        <w:t>установки Стволы ГК  цех №5 согласно графика простоев в 2017 г</w:t>
      </w:r>
      <w:r w:rsidR="00331D9D" w:rsidRPr="00331D9D">
        <w:rPr>
          <w:szCs w:val="22"/>
        </w:rPr>
        <w:t>.</w:t>
      </w:r>
    </w:p>
    <w:p w:rsidR="005B4D94" w:rsidRDefault="00EF1336" w:rsidP="005B4D94">
      <w:pPr>
        <w:jc w:val="center"/>
        <w:rPr>
          <w:b/>
          <w:szCs w:val="22"/>
        </w:rPr>
      </w:pPr>
      <w:r w:rsidRPr="00EF1336">
        <w:rPr>
          <w:rFonts w:cs="Arial"/>
          <w:b/>
          <w:szCs w:val="22"/>
        </w:rPr>
        <w:t xml:space="preserve">Данный предмет выставляется для закупки </w:t>
      </w:r>
      <w:r w:rsidR="00331D9D">
        <w:rPr>
          <w:b/>
          <w:szCs w:val="22"/>
        </w:rPr>
        <w:t xml:space="preserve">единым </w:t>
      </w:r>
      <w:r w:rsidR="005B4D94">
        <w:rPr>
          <w:b/>
          <w:szCs w:val="22"/>
        </w:rPr>
        <w:t>лот</w:t>
      </w:r>
      <w:r w:rsidR="00331D9D">
        <w:rPr>
          <w:b/>
          <w:szCs w:val="22"/>
        </w:rPr>
        <w:t>ом</w:t>
      </w:r>
      <w:r w:rsidR="005B4D94">
        <w:rPr>
          <w:b/>
          <w:szCs w:val="22"/>
        </w:rPr>
        <w:t>:</w:t>
      </w:r>
    </w:p>
    <w:p w:rsidR="004D308A" w:rsidRDefault="004D308A" w:rsidP="004D308A">
      <w:pPr>
        <w:jc w:val="both"/>
        <w:rPr>
          <w:b/>
        </w:rPr>
      </w:pPr>
      <w:r>
        <w:rPr>
          <w:szCs w:val="22"/>
        </w:rPr>
        <w:t xml:space="preserve">Работы по </w:t>
      </w:r>
      <w:r w:rsidRPr="00D54220">
        <w:rPr>
          <w:szCs w:val="22"/>
        </w:rPr>
        <w:t>капитальном</w:t>
      </w:r>
      <w:r>
        <w:rPr>
          <w:szCs w:val="22"/>
        </w:rPr>
        <w:t xml:space="preserve">у </w:t>
      </w:r>
      <w:r w:rsidRPr="008F6B58">
        <w:rPr>
          <w:szCs w:val="22"/>
        </w:rPr>
        <w:t>установки Стволы ГК  цех № 5 согласно графика простоев в 2017 г.</w:t>
      </w:r>
    </w:p>
    <w:tbl>
      <w:tblPr>
        <w:tblW w:w="0" w:type="auto"/>
        <w:tblInd w:w="-25" w:type="dxa"/>
        <w:tblLayout w:type="fixed"/>
        <w:tblLook w:val="0000" w:firstRow="0" w:lastRow="0" w:firstColumn="0" w:lastColumn="0" w:noHBand="0" w:noVBand="0"/>
      </w:tblPr>
      <w:tblGrid>
        <w:gridCol w:w="559"/>
        <w:gridCol w:w="8363"/>
        <w:gridCol w:w="1296"/>
      </w:tblGrid>
      <w:tr w:rsidR="004D308A" w:rsidTr="004D308A">
        <w:tc>
          <w:tcPr>
            <w:tcW w:w="559" w:type="dxa"/>
            <w:tcBorders>
              <w:top w:val="single" w:sz="4" w:space="0" w:color="000000"/>
              <w:left w:val="single" w:sz="4" w:space="0" w:color="000000"/>
              <w:bottom w:val="single" w:sz="4" w:space="0" w:color="000000"/>
            </w:tcBorders>
            <w:shd w:val="clear" w:color="auto" w:fill="auto"/>
            <w:vAlign w:val="center"/>
          </w:tcPr>
          <w:p w:rsidR="004D308A" w:rsidRDefault="004D308A" w:rsidP="004D308A">
            <w:pPr>
              <w:snapToGrid w:val="0"/>
              <w:rPr>
                <w:b/>
              </w:rPr>
            </w:pPr>
            <w:r>
              <w:rPr>
                <w:b/>
              </w:rPr>
              <w:t>№ п/п</w:t>
            </w:r>
          </w:p>
        </w:tc>
        <w:tc>
          <w:tcPr>
            <w:tcW w:w="8363" w:type="dxa"/>
            <w:tcBorders>
              <w:top w:val="single" w:sz="4" w:space="0" w:color="000000"/>
              <w:left w:val="single" w:sz="4" w:space="0" w:color="000000"/>
              <w:bottom w:val="single" w:sz="4" w:space="0" w:color="000000"/>
            </w:tcBorders>
            <w:shd w:val="clear" w:color="auto" w:fill="auto"/>
            <w:vAlign w:val="center"/>
          </w:tcPr>
          <w:p w:rsidR="004D308A" w:rsidRDefault="004D308A" w:rsidP="004D308A">
            <w:pPr>
              <w:snapToGrid w:val="0"/>
              <w:rPr>
                <w:b/>
              </w:rPr>
            </w:pPr>
            <w:r>
              <w:rPr>
                <w:b/>
              </w:rPr>
              <w:t>Наименование и технические характеристики</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308A" w:rsidRDefault="004D308A" w:rsidP="004D308A">
            <w:pPr>
              <w:snapToGrid w:val="0"/>
              <w:rPr>
                <w:b/>
                <w:sz w:val="24"/>
              </w:rPr>
            </w:pPr>
            <w:r>
              <w:rPr>
                <w:b/>
              </w:rPr>
              <w:t>Объект</w:t>
            </w:r>
          </w:p>
        </w:tc>
      </w:tr>
      <w:tr w:rsidR="004D308A" w:rsidTr="004D308A">
        <w:trPr>
          <w:cantSplit/>
          <w:trHeight w:hRule="exact" w:val="2573"/>
        </w:trPr>
        <w:tc>
          <w:tcPr>
            <w:tcW w:w="559" w:type="dxa"/>
            <w:tcBorders>
              <w:top w:val="single" w:sz="4" w:space="0" w:color="000000"/>
              <w:left w:val="single" w:sz="4" w:space="0" w:color="000000"/>
              <w:bottom w:val="single" w:sz="4" w:space="0" w:color="000000"/>
            </w:tcBorders>
            <w:shd w:val="clear" w:color="auto" w:fill="auto"/>
          </w:tcPr>
          <w:p w:rsidR="004D308A" w:rsidRDefault="004D308A" w:rsidP="004D308A">
            <w:pPr>
              <w:snapToGrid w:val="0"/>
              <w:rPr>
                <w:b/>
                <w:sz w:val="24"/>
              </w:rPr>
            </w:pPr>
          </w:p>
        </w:tc>
        <w:tc>
          <w:tcPr>
            <w:tcW w:w="8363" w:type="dxa"/>
            <w:tcBorders>
              <w:top w:val="single" w:sz="4" w:space="0" w:color="000000"/>
              <w:left w:val="single" w:sz="4" w:space="0" w:color="000000"/>
              <w:bottom w:val="single" w:sz="4" w:space="0" w:color="000000"/>
            </w:tcBorders>
            <w:shd w:val="clear" w:color="auto" w:fill="auto"/>
            <w:vAlign w:val="center"/>
          </w:tcPr>
          <w:p w:rsidR="004D308A" w:rsidRPr="004D308A" w:rsidRDefault="004D308A" w:rsidP="004D308A">
            <w:pPr>
              <w:spacing w:before="0"/>
              <w:rPr>
                <w:sz w:val="20"/>
                <w:szCs w:val="20"/>
              </w:rPr>
            </w:pPr>
            <w:r w:rsidRPr="004D308A">
              <w:rPr>
                <w:sz w:val="20"/>
                <w:szCs w:val="20"/>
              </w:rPr>
              <w:t>1. Подготовительные мероприятия (установка межфланцевых заглушек Ду 20-200, вскрытие и демонтаж крышек люков диаметром до 600 мм, чистка от загрязнений, промывка);</w:t>
            </w:r>
          </w:p>
          <w:p w:rsidR="004D308A" w:rsidRPr="004D308A" w:rsidRDefault="004D308A" w:rsidP="004D308A">
            <w:pPr>
              <w:spacing w:before="0"/>
              <w:rPr>
                <w:sz w:val="20"/>
                <w:szCs w:val="20"/>
              </w:rPr>
            </w:pPr>
            <w:r w:rsidRPr="004D308A">
              <w:rPr>
                <w:sz w:val="20"/>
                <w:szCs w:val="20"/>
              </w:rPr>
              <w:t>2. Ремонт, промывка, ВО, опрессовка оборудования установки ( емкостного,  теплообменного, технологические трубопроводы и т.д.);</w:t>
            </w:r>
          </w:p>
          <w:p w:rsidR="004D308A" w:rsidRPr="004D308A" w:rsidRDefault="004D308A" w:rsidP="004D308A">
            <w:pPr>
              <w:spacing w:before="0"/>
              <w:rPr>
                <w:sz w:val="20"/>
                <w:szCs w:val="20"/>
              </w:rPr>
            </w:pPr>
            <w:r w:rsidRPr="004D308A">
              <w:rPr>
                <w:sz w:val="20"/>
                <w:szCs w:val="20"/>
              </w:rPr>
              <w:t>3. Ревизия , ремонт запорной арматуры, ППК;</w:t>
            </w:r>
          </w:p>
          <w:p w:rsidR="004D308A" w:rsidRPr="004D308A" w:rsidRDefault="004D308A" w:rsidP="004D308A">
            <w:pPr>
              <w:spacing w:before="0"/>
              <w:rPr>
                <w:sz w:val="20"/>
                <w:szCs w:val="20"/>
              </w:rPr>
            </w:pPr>
            <w:r w:rsidRPr="004D308A">
              <w:rPr>
                <w:sz w:val="20"/>
                <w:szCs w:val="20"/>
              </w:rPr>
              <w:t>4. Ремонт электрики;</w:t>
            </w:r>
          </w:p>
          <w:p w:rsidR="004D308A" w:rsidRPr="004D308A" w:rsidRDefault="004D308A" w:rsidP="004D308A">
            <w:pPr>
              <w:spacing w:before="0"/>
              <w:rPr>
                <w:sz w:val="20"/>
                <w:szCs w:val="20"/>
              </w:rPr>
            </w:pPr>
            <w:r w:rsidRPr="004D308A">
              <w:rPr>
                <w:sz w:val="20"/>
                <w:szCs w:val="20"/>
              </w:rPr>
              <w:t>5. Ремонт КИПиА.</w:t>
            </w:r>
          </w:p>
          <w:p w:rsidR="004D308A" w:rsidRPr="004D308A" w:rsidRDefault="004D308A" w:rsidP="004D308A">
            <w:pPr>
              <w:snapToGrid w:val="0"/>
              <w:spacing w:before="0"/>
              <w:rPr>
                <w:sz w:val="20"/>
                <w:szCs w:val="20"/>
              </w:rPr>
            </w:pPr>
            <w:r w:rsidRPr="004D308A">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установки Стволы ГК цех №5 согласно графика простоев в 2017 г.</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308A" w:rsidRPr="004D308A" w:rsidRDefault="004D308A" w:rsidP="004D308A">
            <w:pPr>
              <w:snapToGrid w:val="0"/>
              <w:spacing w:before="0"/>
              <w:rPr>
                <w:sz w:val="20"/>
                <w:szCs w:val="20"/>
              </w:rPr>
            </w:pPr>
            <w:r w:rsidRPr="004D308A">
              <w:rPr>
                <w:sz w:val="20"/>
                <w:szCs w:val="20"/>
              </w:rPr>
              <w:t xml:space="preserve">Стволы ГК, </w:t>
            </w:r>
          </w:p>
          <w:p w:rsidR="004D308A" w:rsidRPr="004D308A" w:rsidRDefault="004D308A" w:rsidP="004D308A">
            <w:pPr>
              <w:snapToGrid w:val="0"/>
              <w:spacing w:before="0"/>
              <w:rPr>
                <w:sz w:val="20"/>
                <w:szCs w:val="20"/>
              </w:rPr>
            </w:pPr>
            <w:r w:rsidRPr="004D308A">
              <w:rPr>
                <w:sz w:val="20"/>
                <w:szCs w:val="20"/>
              </w:rPr>
              <w:t>цех № 5</w:t>
            </w:r>
          </w:p>
        </w:tc>
      </w:tr>
    </w:tbl>
    <w:p w:rsidR="00EF1336" w:rsidRPr="00EF1336" w:rsidRDefault="00EF1336" w:rsidP="005B4D94">
      <w:pPr>
        <w:ind w:firstLine="567"/>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B5FD8" w:rsidRDefault="00EF1336" w:rsidP="009B5FD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4D308A" w:rsidRPr="007C1886">
        <w:rPr>
          <w:szCs w:val="22"/>
        </w:rPr>
        <w:t>начало ра</w:t>
      </w:r>
      <w:r w:rsidR="004D308A">
        <w:rPr>
          <w:szCs w:val="22"/>
        </w:rPr>
        <w:t>бот – март</w:t>
      </w:r>
      <w:r w:rsidR="004D308A" w:rsidRPr="007C1886">
        <w:rPr>
          <w:szCs w:val="22"/>
        </w:rPr>
        <w:t xml:space="preserve"> 2017 г., окончание работ –</w:t>
      </w:r>
      <w:r w:rsidR="004D308A">
        <w:rPr>
          <w:szCs w:val="22"/>
        </w:rPr>
        <w:t xml:space="preserve"> май</w:t>
      </w:r>
      <w:r w:rsidR="004D308A" w:rsidRPr="007C1886">
        <w:rPr>
          <w:szCs w:val="22"/>
        </w:rPr>
        <w:t xml:space="preserve">  2017 г. Сроки начала работ указаны с учетом  частичного их выполнения до останова объекта согласно утвержденного</w:t>
      </w:r>
      <w:r w:rsidR="004D308A" w:rsidRPr="00226E0B">
        <w:rPr>
          <w:szCs w:val="22"/>
        </w:rPr>
        <w:t xml:space="preserve"> перечня (выборки из дефектной ведомости), сроки выполнения основной части работ производятся в период останова объекта (см. укрупненный</w:t>
      </w:r>
      <w:r w:rsidR="004D308A">
        <w:rPr>
          <w:szCs w:val="22"/>
        </w:rPr>
        <w:t xml:space="preserve"> график работ, Приложение</w:t>
      </w:r>
      <w:r w:rsidR="004D308A" w:rsidRPr="00226E0B">
        <w:rPr>
          <w:szCs w:val="22"/>
        </w:rPr>
        <w:t xml:space="preserve"> №3 к </w:t>
      </w:r>
      <w:r w:rsidR="004D308A">
        <w:rPr>
          <w:szCs w:val="22"/>
        </w:rPr>
        <w:t>проекту Договора</w:t>
      </w:r>
      <w:r w:rsidR="004D308A" w:rsidRPr="00226E0B">
        <w:rPr>
          <w:szCs w:val="22"/>
        </w:rPr>
        <w:t>).</w:t>
      </w:r>
      <w:r w:rsidR="004D308A" w:rsidRPr="004C407C">
        <w:rPr>
          <w:color w:val="FF0000"/>
          <w:szCs w:val="22"/>
        </w:rPr>
        <w:t xml:space="preserve"> </w:t>
      </w:r>
      <w:r w:rsidR="004D308A">
        <w:rPr>
          <w:szCs w:val="22"/>
        </w:rPr>
        <w:t xml:space="preserve"> </w:t>
      </w:r>
      <w:r w:rsidR="004D308A" w:rsidRPr="00774474">
        <w:rPr>
          <w:szCs w:val="22"/>
        </w:rPr>
        <w:t>Окончание</w:t>
      </w:r>
      <w:r w:rsidR="004D308A">
        <w:rPr>
          <w:szCs w:val="22"/>
        </w:rPr>
        <w:t xml:space="preserve"> работ в целом и отдельных этапов (в случае их наличия) оформляются двусторонними актами выполненных работ</w:t>
      </w:r>
      <w:r w:rsidR="00255DDB" w:rsidRPr="003C5733">
        <w:rPr>
          <w:szCs w:val="22"/>
        </w:rPr>
        <w:t>.</w:t>
      </w:r>
    </w:p>
    <w:p w:rsidR="00C522CB" w:rsidRDefault="00EF1336" w:rsidP="009B5FD8">
      <w:pPr>
        <w:jc w:val="both"/>
        <w:rPr>
          <w:szCs w:val="22"/>
        </w:rPr>
      </w:pPr>
      <w:r w:rsidRPr="00EF1336">
        <w:rPr>
          <w:rFonts w:cs="Arial"/>
          <w:b/>
          <w:szCs w:val="22"/>
          <w:u w:val="single"/>
        </w:rPr>
        <w:t>Условия оплаты</w:t>
      </w:r>
      <w:r w:rsidRPr="00EF1336">
        <w:rPr>
          <w:rFonts w:cs="Arial"/>
          <w:szCs w:val="22"/>
        </w:rPr>
        <w:t xml:space="preserve">: </w:t>
      </w:r>
      <w:r w:rsidR="00C522CB">
        <w:rPr>
          <w:szCs w:val="22"/>
        </w:rPr>
        <w:t>по предоставленным подписанным актам выполненных работ и счетам–фактурам, с отсрочкой платежа 90 (девяносто) календарных дней.</w:t>
      </w:r>
    </w:p>
    <w:p w:rsidR="009B5FD8" w:rsidRDefault="009B5FD8" w:rsidP="009B5FD8">
      <w:pPr>
        <w:autoSpaceDE w:val="0"/>
        <w:ind w:firstLine="567"/>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9B5FD8" w:rsidRPr="00EA2FD2" w:rsidRDefault="009B5FD8" w:rsidP="009B5FD8">
      <w:pPr>
        <w:autoSpaceDE w:val="0"/>
        <w:ind w:firstLine="567"/>
        <w:jc w:val="both"/>
        <w:rPr>
          <w:szCs w:val="22"/>
        </w:rPr>
      </w:pPr>
      <w:r>
        <w:rPr>
          <w:szCs w:val="22"/>
        </w:rPr>
        <w:t>В случае возникновения непредвиденных работ не указанных</w:t>
      </w:r>
      <w:r>
        <w:rPr>
          <w:color w:val="000000"/>
          <w:szCs w:val="22"/>
        </w:rPr>
        <w:t xml:space="preserve"> в дефектной ведомости</w:t>
      </w:r>
      <w:r>
        <w:rPr>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Pr>
          <w:color w:val="000000"/>
          <w:szCs w:val="22"/>
        </w:rPr>
        <w:t xml:space="preserve">выполненными на основании утвержденной Заказчиком дополнительной дефектной ведомости и  </w:t>
      </w:r>
      <w:r w:rsidRPr="001327D3">
        <w:rPr>
          <w:color w:val="000000"/>
          <w:szCs w:val="22"/>
        </w:rPr>
        <w:t xml:space="preserve">следующих </w:t>
      </w:r>
      <w:r w:rsidRPr="001327D3">
        <w:rPr>
          <w:szCs w:val="22"/>
        </w:rPr>
        <w:t>показателей</w:t>
      </w:r>
      <w:r w:rsidRPr="00EA2FD2">
        <w:rPr>
          <w:szCs w:val="22"/>
        </w:rPr>
        <w:t xml:space="preserve"> Регламента определения стоимости работ, с соблюдением стоимости опциона</w:t>
      </w:r>
      <w:r>
        <w:rPr>
          <w:szCs w:val="22"/>
        </w:rPr>
        <w:t>:</w:t>
      </w:r>
    </w:p>
    <w:tbl>
      <w:tblPr>
        <w:tblW w:w="0" w:type="auto"/>
        <w:tblInd w:w="240" w:type="dxa"/>
        <w:tblLayout w:type="fixed"/>
        <w:tblLook w:val="0000" w:firstRow="0" w:lastRow="0" w:firstColumn="0" w:lastColumn="0" w:noHBand="0" w:noVBand="0"/>
      </w:tblPr>
      <w:tblGrid>
        <w:gridCol w:w="7088"/>
        <w:gridCol w:w="1118"/>
        <w:gridCol w:w="1453"/>
      </w:tblGrid>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jc w:val="both"/>
              <w:rPr>
                <w:color w:val="000000"/>
              </w:rPr>
            </w:pPr>
            <w:r w:rsidRPr="009B5FD8">
              <w:rPr>
                <w:color w:val="000000"/>
                <w:szCs w:val="22"/>
              </w:rPr>
              <w:t>Ед. изм.</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pacing w:before="0"/>
              <w:jc w:val="both"/>
              <w:rPr>
                <w:color w:val="000000"/>
              </w:rPr>
            </w:pPr>
            <w:r w:rsidRPr="009B5FD8">
              <w:rPr>
                <w:color w:val="000000"/>
                <w:szCs w:val="22"/>
              </w:rPr>
              <w:t>Количество</w:t>
            </w: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jc w:val="both"/>
              <w:rPr>
                <w:color w:val="000000"/>
              </w:rPr>
            </w:pPr>
            <w:r w:rsidRPr="009B5FD8">
              <w:rPr>
                <w:color w:val="000000"/>
                <w:szCs w:val="22"/>
              </w:rPr>
              <w:t>Руб.</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Коэффициент на работу внутри аппаратов (к ФОТ)</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Зимнее удорожание (от СМР)</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Транспортные расходы на материалы подрядчика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Транспортные расходы на материалы заказчика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bl>
    <w:p w:rsidR="009B5FD8" w:rsidRDefault="009B5FD8" w:rsidP="009B5FD8">
      <w:pPr>
        <w:autoSpaceDE w:val="0"/>
        <w:ind w:firstLine="567"/>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9B5FD8" w:rsidRPr="00EA2FD2" w:rsidRDefault="009B5FD8" w:rsidP="009B5FD8">
      <w:pPr>
        <w:autoSpaceDE w:val="0"/>
        <w:ind w:firstLine="567"/>
        <w:jc w:val="both"/>
        <w:rPr>
          <w:szCs w:val="22"/>
        </w:rPr>
      </w:pPr>
      <w:r w:rsidRPr="006A726D">
        <w:rPr>
          <w:szCs w:val="22"/>
        </w:rPr>
        <w:lastRenderedPageBreak/>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9B5FD8" w:rsidRDefault="009B5FD8" w:rsidP="009B5FD8">
      <w:pPr>
        <w:ind w:firstLine="567"/>
        <w:jc w:val="both"/>
        <w:rPr>
          <w:szCs w:val="22"/>
        </w:rPr>
      </w:pPr>
      <w:r>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3A578B" w:rsidRDefault="003A578B" w:rsidP="003A578B">
      <w:pPr>
        <w:ind w:firstLine="567"/>
        <w:jc w:val="both"/>
        <w:rPr>
          <w:szCs w:val="22"/>
        </w:rPr>
      </w:pPr>
      <w:r>
        <w:rPr>
          <w:szCs w:val="22"/>
        </w:rPr>
        <w:t>Стоимость опциона - не более 10</w:t>
      </w:r>
      <w:r w:rsidRPr="00774474">
        <w:rPr>
          <w:szCs w:val="22"/>
        </w:rPr>
        <w:t>0 % от стоимости работ по Договору, указанной в п. 3.1.</w:t>
      </w:r>
    </w:p>
    <w:p w:rsidR="003A578B" w:rsidRDefault="003A578B" w:rsidP="003A578B">
      <w:pPr>
        <w:jc w:val="both"/>
        <w:rPr>
          <w:szCs w:val="22"/>
        </w:rPr>
      </w:pPr>
      <w:r>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3A578B" w:rsidRPr="006A726D" w:rsidRDefault="003A578B" w:rsidP="003A578B">
      <w:pPr>
        <w:ind w:firstLine="709"/>
        <w:jc w:val="both"/>
        <w:rPr>
          <w:szCs w:val="22"/>
        </w:rPr>
      </w:pPr>
      <w:r w:rsidRPr="006A726D">
        <w:rPr>
          <w:szCs w:val="22"/>
        </w:rPr>
        <w:t>Выбор подрядчика на проведение комплекса работ будет осуществляться в два этапа:</w:t>
      </w:r>
    </w:p>
    <w:p w:rsidR="003A578B" w:rsidRPr="006A726D" w:rsidRDefault="003A578B" w:rsidP="003A578B">
      <w:pPr>
        <w:numPr>
          <w:ilvl w:val="0"/>
          <w:numId w:val="13"/>
        </w:numPr>
        <w:spacing w:before="0" w:after="20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3A578B" w:rsidRPr="006A726D" w:rsidRDefault="003A578B" w:rsidP="003A578B">
      <w:pPr>
        <w:numPr>
          <w:ilvl w:val="0"/>
          <w:numId w:val="13"/>
        </w:numPr>
        <w:spacing w:before="0" w:after="200"/>
        <w:jc w:val="both"/>
        <w:rPr>
          <w:szCs w:val="22"/>
        </w:rPr>
      </w:pPr>
      <w:r w:rsidRPr="006A726D">
        <w:rPr>
          <w:szCs w:val="22"/>
        </w:rPr>
        <w:t>Этап рассмотрения коммерческих частей оферт – по совокупности следующих критериев оценки:</w:t>
      </w:r>
    </w:p>
    <w:p w:rsidR="003A578B" w:rsidRPr="00A0655E" w:rsidRDefault="003A578B" w:rsidP="003A578B">
      <w:pPr>
        <w:ind w:firstLine="709"/>
        <w:jc w:val="both"/>
        <w:rPr>
          <w:szCs w:val="22"/>
        </w:rPr>
      </w:pPr>
      <w:r w:rsidRPr="006A726D">
        <w:rPr>
          <w:szCs w:val="22"/>
        </w:rPr>
        <w:t xml:space="preserve">- твердая договорная цена на </w:t>
      </w:r>
      <w:r w:rsidRPr="00A0655E">
        <w:rPr>
          <w:szCs w:val="22"/>
        </w:rPr>
        <w:t xml:space="preserve">работы  по капитальному ремонту </w:t>
      </w:r>
      <w:r w:rsidR="00450137" w:rsidRPr="00450137">
        <w:rPr>
          <w:szCs w:val="22"/>
        </w:rPr>
        <w:t>установки Стволы ГК  цех № 5 согласно графика простоев в 2017 г</w:t>
      </w:r>
      <w:r w:rsidRPr="00A0655E">
        <w:rPr>
          <w:szCs w:val="22"/>
        </w:rPr>
        <w:t>.</w:t>
      </w:r>
    </w:p>
    <w:p w:rsidR="006C1A8D" w:rsidRPr="006C1A8D" w:rsidRDefault="003A578B" w:rsidP="003A578B">
      <w:pPr>
        <w:spacing w:before="0"/>
        <w:ind w:firstLine="567"/>
        <w:jc w:val="both"/>
        <w:rPr>
          <w:szCs w:val="22"/>
        </w:rPr>
      </w:pPr>
      <w:r w:rsidRPr="006A726D">
        <w:rPr>
          <w:szCs w:val="22"/>
        </w:rPr>
        <w:t xml:space="preserve"> -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w:t>
      </w:r>
      <w:r w:rsidR="009B5FD8" w:rsidRPr="006C1A8D">
        <w:rPr>
          <w:szCs w:val="22"/>
        </w:rPr>
        <w:t xml:space="preserve"> </w:t>
      </w:r>
      <w:r w:rsidR="006C1A8D" w:rsidRPr="006C1A8D">
        <w:rPr>
          <w:szCs w:val="22"/>
        </w:rPr>
        <w:t>(</w:t>
      </w:r>
      <w:r w:rsidR="006C1A8D" w:rsidRPr="000D57D0">
        <w:rPr>
          <w:rFonts w:cs="Arial"/>
          <w:szCs w:val="22"/>
        </w:rPr>
        <w:t>Форма 10</w:t>
      </w:r>
      <w:r w:rsidR="006C1A8D" w:rsidRPr="006C1A8D">
        <w:rPr>
          <w:szCs w:val="22"/>
        </w:rPr>
        <w:t>).</w:t>
      </w:r>
    </w:p>
    <w:p w:rsidR="0042652E" w:rsidRPr="007103D0" w:rsidRDefault="0042652E" w:rsidP="0042652E">
      <w:pPr>
        <w:jc w:val="both"/>
        <w:rPr>
          <w:szCs w:val="22"/>
        </w:rPr>
      </w:pPr>
      <w:r w:rsidRPr="007103D0">
        <w:rPr>
          <w:b/>
          <w:szCs w:val="22"/>
          <w:u w:val="single"/>
        </w:rPr>
        <w:t>Проектно-техническая документация</w:t>
      </w:r>
      <w:r w:rsidRPr="007103D0">
        <w:rPr>
          <w:szCs w:val="22"/>
        </w:rPr>
        <w:t xml:space="preserve">: </w:t>
      </w:r>
    </w:p>
    <w:p w:rsidR="00255DDB" w:rsidRPr="003C5733" w:rsidRDefault="004D308A" w:rsidP="00255DDB">
      <w:pPr>
        <w:autoSpaceDE w:val="0"/>
        <w:jc w:val="both"/>
        <w:rPr>
          <w:szCs w:val="22"/>
        </w:rPr>
      </w:pPr>
      <w:r>
        <w:rPr>
          <w:b/>
          <w:szCs w:val="22"/>
        </w:rPr>
        <w:t xml:space="preserve">    </w:t>
      </w:r>
      <w:r w:rsidRPr="00106B40">
        <w:rPr>
          <w:b/>
          <w:szCs w:val="22"/>
        </w:rPr>
        <w:t xml:space="preserve"> </w:t>
      </w:r>
      <w:r>
        <w:rPr>
          <w:szCs w:val="22"/>
        </w:rPr>
        <w:t xml:space="preserve">Утвержденная дефектная ведомость на Работы по </w:t>
      </w:r>
      <w:r w:rsidRPr="00D54220">
        <w:rPr>
          <w:szCs w:val="22"/>
        </w:rPr>
        <w:t>капитальном</w:t>
      </w:r>
      <w:r>
        <w:rPr>
          <w:szCs w:val="22"/>
        </w:rPr>
        <w:t xml:space="preserve">у ремонту </w:t>
      </w:r>
      <w:r w:rsidRPr="008F6B58">
        <w:rPr>
          <w:szCs w:val="22"/>
        </w:rPr>
        <w:t>установки Стволы ГК  цех №5 согласно графика простоев в 2017 г.</w:t>
      </w:r>
      <w:r w:rsidRPr="0067093A">
        <w:rPr>
          <w:szCs w:val="22"/>
        </w:rPr>
        <w:t xml:space="preserve"> согласно г</w:t>
      </w:r>
      <w:r>
        <w:rPr>
          <w:szCs w:val="22"/>
        </w:rPr>
        <w:t xml:space="preserve">рафика простоев, локальная смета </w:t>
      </w:r>
      <w:r w:rsidRPr="00F275E3">
        <w:rPr>
          <w:szCs w:val="22"/>
        </w:rPr>
        <w:t>№</w:t>
      </w:r>
      <w:r>
        <w:rPr>
          <w:szCs w:val="22"/>
        </w:rPr>
        <w:t>34-2016</w:t>
      </w:r>
      <w:r w:rsidRPr="00F815C6">
        <w:rPr>
          <w:szCs w:val="22"/>
        </w:rPr>
        <w:t xml:space="preserve"> </w:t>
      </w:r>
      <w:r>
        <w:rPr>
          <w:szCs w:val="22"/>
        </w:rPr>
        <w:t xml:space="preserve">на Работы по </w:t>
      </w:r>
      <w:r w:rsidRPr="00D54220">
        <w:rPr>
          <w:szCs w:val="22"/>
        </w:rPr>
        <w:t>капитальном</w:t>
      </w:r>
      <w:r>
        <w:rPr>
          <w:szCs w:val="22"/>
        </w:rPr>
        <w:t xml:space="preserve">у ремонту </w:t>
      </w:r>
      <w:r w:rsidRPr="008F6B58">
        <w:rPr>
          <w:szCs w:val="22"/>
        </w:rPr>
        <w:t>установки Стволы ГК цех №5 согласно графика простоев в 2017 г.</w:t>
      </w:r>
      <w:r>
        <w:rPr>
          <w:szCs w:val="22"/>
        </w:rPr>
        <w:t xml:space="preserve"> </w:t>
      </w:r>
      <w:r w:rsidRPr="00F815C6">
        <w:rPr>
          <w:szCs w:val="22"/>
        </w:rPr>
        <w:t xml:space="preserve"> </w:t>
      </w:r>
      <w:r w:rsidRPr="00F815C6">
        <w:rPr>
          <w:color w:val="000000"/>
          <w:szCs w:val="22"/>
        </w:rPr>
        <w:t xml:space="preserve">передаются Контрагентам в электронном </w:t>
      </w:r>
      <w:r w:rsidRPr="00F815C6">
        <w:rPr>
          <w:szCs w:val="22"/>
        </w:rPr>
        <w:t xml:space="preserve">виде, посредством </w:t>
      </w:r>
      <w:r w:rsidRPr="00F815C6">
        <w:rPr>
          <w:szCs w:val="22"/>
          <w:lang w:val="en-US"/>
        </w:rPr>
        <w:t>USB</w:t>
      </w:r>
      <w:r w:rsidRPr="00F815C6">
        <w:rPr>
          <w:szCs w:val="22"/>
        </w:rPr>
        <w:t xml:space="preserve"> флеш - накопителя / электронной почты</w:t>
      </w:r>
      <w:r w:rsidR="00255DDB" w:rsidRPr="003C5733">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8F3A32" w:rsidRDefault="00450137" w:rsidP="00450137">
      <w:pPr>
        <w:ind w:right="57" w:firstLine="567"/>
        <w:jc w:val="both"/>
        <w:rPr>
          <w:szCs w:val="22"/>
        </w:rPr>
      </w:pPr>
      <w:r>
        <w:rPr>
          <w:szCs w:val="22"/>
        </w:rPr>
        <w:t xml:space="preserve">Работы по </w:t>
      </w:r>
      <w:r w:rsidRPr="00D54220">
        <w:rPr>
          <w:szCs w:val="22"/>
        </w:rPr>
        <w:t>капитальном</w:t>
      </w:r>
      <w:r>
        <w:rPr>
          <w:szCs w:val="22"/>
        </w:rPr>
        <w:t xml:space="preserve">у ремонту </w:t>
      </w:r>
      <w:r w:rsidRPr="008F6B58">
        <w:rPr>
          <w:szCs w:val="22"/>
        </w:rPr>
        <w:t>установки Стволы ГК цех №5 согласно графика простоев в 2017 г.</w:t>
      </w:r>
      <w:r>
        <w:rPr>
          <w:szCs w:val="22"/>
        </w:rPr>
        <w:t xml:space="preserve">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8F3A32">
        <w:rPr>
          <w:szCs w:val="22"/>
        </w:rPr>
        <w:t>.</w:t>
      </w:r>
    </w:p>
    <w:p w:rsidR="008F3A32" w:rsidRPr="008F3A32" w:rsidRDefault="009E575B" w:rsidP="008F3A32">
      <w:pPr>
        <w:ind w:right="57"/>
        <w:jc w:val="both"/>
        <w:rPr>
          <w:szCs w:val="22"/>
        </w:rPr>
      </w:pPr>
      <w:r>
        <w:rPr>
          <w:b/>
          <w:szCs w:val="22"/>
        </w:rPr>
        <w:t xml:space="preserve">     </w:t>
      </w:r>
      <w:r w:rsidR="008F3A32">
        <w:rPr>
          <w:szCs w:val="22"/>
        </w:rPr>
        <w:t xml:space="preserve">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w:t>
      </w:r>
      <w:r w:rsidR="008F3A32" w:rsidRPr="008F3A32">
        <w:rPr>
          <w:szCs w:val="22"/>
        </w:rPr>
        <w:t xml:space="preserve"> </w:t>
      </w:r>
      <w:r w:rsidR="008F3A32">
        <w:rPr>
          <w:szCs w:val="22"/>
        </w:rPr>
        <w:t>СП 16.13330.2011, СП 63.13330.2012, СП 70.13330.2012, СП 45.13330.2012, СП 75.13330.2011, СП 61.13330.2012, СП 126.13330.2012</w:t>
      </w:r>
      <w:r w:rsidR="008F3A32" w:rsidRPr="00D02722">
        <w:rPr>
          <w:szCs w:val="22"/>
        </w:rPr>
        <w:t>, Правила по охране труда в строительстве, утв. приказом от 1 июня 2015 г. N 336н.</w:t>
      </w:r>
    </w:p>
    <w:p w:rsidR="009E575B" w:rsidRPr="008F3A32" w:rsidRDefault="008F3A32" w:rsidP="008F3A32">
      <w:pPr>
        <w:ind w:right="57"/>
        <w:jc w:val="both"/>
        <w:rPr>
          <w:szCs w:val="22"/>
        </w:rPr>
      </w:pPr>
      <w:r w:rsidRPr="008F3A32">
        <w:rPr>
          <w:szCs w:val="22"/>
        </w:rPr>
        <w:t xml:space="preserve">        Осуществлять работы в соответствии со сметными расчетами, утвержденной дефектной ведомостью,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r w:rsidR="009E575B" w:rsidRPr="008F3A32">
        <w:rPr>
          <w:szCs w:val="22"/>
        </w:rPr>
        <w:t>.</w:t>
      </w:r>
    </w:p>
    <w:p w:rsidR="009E575B" w:rsidRDefault="009E575B" w:rsidP="009E575B">
      <w:pPr>
        <w:autoSpaceDE w:val="0"/>
        <w:spacing w:after="120"/>
        <w:jc w:val="both"/>
        <w:rPr>
          <w:b/>
          <w:iCs/>
          <w:szCs w:val="22"/>
        </w:rPr>
      </w:pPr>
      <w:r>
        <w:rPr>
          <w:iCs/>
          <w:szCs w:val="22"/>
        </w:rPr>
        <w:t xml:space="preserve">        Осуществлять работы в соответствии со сметными расчетами, утвержденной дефектной ведомостью,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7B6883" w:rsidRDefault="007B6883" w:rsidP="0076276E">
      <w:pPr>
        <w:autoSpaceDE w:val="0"/>
        <w:spacing w:after="120"/>
        <w:jc w:val="both"/>
        <w:rPr>
          <w:rFonts w:cs="Arial"/>
          <w:b/>
          <w:iCs/>
          <w:szCs w:val="22"/>
        </w:rPr>
      </w:pPr>
    </w:p>
    <w:p w:rsidR="007B6883" w:rsidRDefault="007B6883" w:rsidP="0076276E">
      <w:pPr>
        <w:autoSpaceDE w:val="0"/>
        <w:spacing w:after="120"/>
        <w:jc w:val="both"/>
        <w:rPr>
          <w:rFonts w:cs="Arial"/>
          <w:b/>
          <w:iCs/>
          <w:szCs w:val="22"/>
        </w:rPr>
      </w:pPr>
    </w:p>
    <w:p w:rsidR="007B6883" w:rsidRDefault="007B6883" w:rsidP="0076276E">
      <w:pPr>
        <w:autoSpaceDE w:val="0"/>
        <w:spacing w:after="120"/>
        <w:jc w:val="both"/>
        <w:rPr>
          <w:rFonts w:cs="Arial"/>
          <w:b/>
          <w:iCs/>
          <w:szCs w:val="22"/>
        </w:rPr>
      </w:pPr>
    </w:p>
    <w:p w:rsidR="007B6883" w:rsidRDefault="007B6883" w:rsidP="0076276E">
      <w:pPr>
        <w:autoSpaceDE w:val="0"/>
        <w:spacing w:after="120"/>
        <w:jc w:val="both"/>
        <w:rPr>
          <w:rFonts w:cs="Arial"/>
          <w:b/>
          <w:iCs/>
          <w:szCs w:val="22"/>
        </w:rPr>
      </w:pPr>
    </w:p>
    <w:p w:rsidR="007B6883" w:rsidRDefault="007B6883" w:rsidP="0076276E">
      <w:pPr>
        <w:autoSpaceDE w:val="0"/>
        <w:spacing w:after="120"/>
        <w:jc w:val="both"/>
        <w:rPr>
          <w:rFonts w:cs="Arial"/>
          <w:b/>
          <w:iCs/>
          <w:szCs w:val="22"/>
        </w:rPr>
      </w:pPr>
    </w:p>
    <w:p w:rsidR="00EF1336" w:rsidRDefault="00EF1336" w:rsidP="0076276E">
      <w:pPr>
        <w:autoSpaceDE w:val="0"/>
        <w:spacing w:after="120"/>
        <w:jc w:val="both"/>
        <w:rPr>
          <w:rFonts w:cs="Arial"/>
          <w:b/>
          <w:iCs/>
          <w:szCs w:val="22"/>
        </w:rPr>
      </w:pPr>
      <w:r w:rsidRPr="00EF1336">
        <w:rPr>
          <w:rFonts w:cs="Arial"/>
          <w:b/>
          <w:iCs/>
          <w:szCs w:val="22"/>
        </w:rPr>
        <w:t>3. Основные требования к Контрагенту.</w:t>
      </w:r>
    </w:p>
    <w:tbl>
      <w:tblPr>
        <w:tblW w:w="10373" w:type="dxa"/>
        <w:tblInd w:w="83" w:type="dxa"/>
        <w:tblLayout w:type="fixed"/>
        <w:tblLook w:val="0000" w:firstRow="0" w:lastRow="0" w:firstColumn="0" w:lastColumn="0" w:noHBand="0" w:noVBand="0"/>
      </w:tblPr>
      <w:tblGrid>
        <w:gridCol w:w="649"/>
        <w:gridCol w:w="4110"/>
        <w:gridCol w:w="2496"/>
        <w:gridCol w:w="1417"/>
        <w:gridCol w:w="1701"/>
      </w:tblGrid>
      <w:tr w:rsidR="00956C41" w:rsidTr="00956C41">
        <w:trPr>
          <w:trHeight w:val="300"/>
          <w:tblHeader/>
        </w:trPr>
        <w:tc>
          <w:tcPr>
            <w:tcW w:w="649" w:type="dxa"/>
            <w:tcBorders>
              <w:top w:val="single" w:sz="4" w:space="0" w:color="000000"/>
              <w:left w:val="single" w:sz="4" w:space="0" w:color="000000"/>
              <w:bottom w:val="single" w:sz="4" w:space="0" w:color="000000"/>
            </w:tcBorders>
            <w:shd w:val="clear" w:color="auto" w:fill="D9D9D9"/>
            <w:vAlign w:val="center"/>
          </w:tcPr>
          <w:p w:rsidR="00956C41" w:rsidRPr="00956C41" w:rsidRDefault="00956C41" w:rsidP="004C032F">
            <w:pPr>
              <w:rPr>
                <w:rFonts w:cs="Arial"/>
                <w:b/>
                <w:bCs/>
                <w:sz w:val="20"/>
                <w:szCs w:val="20"/>
              </w:rPr>
            </w:pPr>
            <w:r w:rsidRPr="00956C41">
              <w:rPr>
                <w:rFonts w:cs="Arial"/>
                <w:b/>
                <w:bCs/>
                <w:sz w:val="20"/>
                <w:szCs w:val="20"/>
              </w:rPr>
              <w:t>№ п/п</w:t>
            </w:r>
          </w:p>
        </w:tc>
        <w:tc>
          <w:tcPr>
            <w:tcW w:w="4110" w:type="dxa"/>
            <w:tcBorders>
              <w:top w:val="single" w:sz="4" w:space="0" w:color="000000"/>
              <w:left w:val="single" w:sz="4" w:space="0" w:color="000000"/>
              <w:bottom w:val="single" w:sz="4" w:space="0" w:color="000000"/>
            </w:tcBorders>
            <w:shd w:val="clear" w:color="auto" w:fill="D9D9D9"/>
            <w:vAlign w:val="center"/>
          </w:tcPr>
          <w:p w:rsidR="00956C41" w:rsidRPr="00956C41" w:rsidRDefault="00956C41" w:rsidP="004C032F">
            <w:pPr>
              <w:rPr>
                <w:rFonts w:cs="Arial"/>
                <w:b/>
                <w:bCs/>
                <w:sz w:val="20"/>
                <w:szCs w:val="20"/>
              </w:rPr>
            </w:pPr>
            <w:r w:rsidRPr="00956C41">
              <w:rPr>
                <w:rFonts w:cs="Arial"/>
                <w:b/>
                <w:bCs/>
                <w:sz w:val="20"/>
                <w:szCs w:val="20"/>
              </w:rPr>
              <w:t xml:space="preserve">Требование </w:t>
            </w:r>
            <w:r w:rsidRPr="00956C41">
              <w:rPr>
                <w:rFonts w:cs="Arial"/>
                <w:b/>
                <w:bCs/>
                <w:sz w:val="20"/>
                <w:szCs w:val="20"/>
              </w:rPr>
              <w:br/>
              <w:t>(параметр оценки)</w:t>
            </w:r>
          </w:p>
        </w:tc>
        <w:tc>
          <w:tcPr>
            <w:tcW w:w="2496" w:type="dxa"/>
            <w:tcBorders>
              <w:top w:val="single" w:sz="4" w:space="0" w:color="000000"/>
              <w:left w:val="single" w:sz="4" w:space="0" w:color="000000"/>
              <w:bottom w:val="single" w:sz="4" w:space="0" w:color="000000"/>
            </w:tcBorders>
            <w:shd w:val="clear" w:color="auto" w:fill="D9D9D9"/>
            <w:vAlign w:val="center"/>
          </w:tcPr>
          <w:p w:rsidR="00956C41" w:rsidRPr="00956C41" w:rsidRDefault="00956C41" w:rsidP="004C032F">
            <w:pPr>
              <w:rPr>
                <w:rFonts w:cs="Arial"/>
                <w:b/>
                <w:bCs/>
                <w:sz w:val="20"/>
                <w:szCs w:val="20"/>
              </w:rPr>
            </w:pPr>
            <w:r w:rsidRPr="00956C41">
              <w:rPr>
                <w:rFonts w:cs="Arial"/>
                <w:b/>
                <w:bCs/>
                <w:sz w:val="20"/>
                <w:szCs w:val="20"/>
              </w:rPr>
              <w:t>Документы, подтверждающие соответствия требованию</w:t>
            </w:r>
          </w:p>
        </w:tc>
        <w:tc>
          <w:tcPr>
            <w:tcW w:w="1417" w:type="dxa"/>
            <w:tcBorders>
              <w:top w:val="single" w:sz="4" w:space="0" w:color="000000"/>
              <w:left w:val="single" w:sz="4" w:space="0" w:color="000000"/>
              <w:bottom w:val="single" w:sz="4" w:space="0" w:color="000000"/>
            </w:tcBorders>
            <w:shd w:val="clear" w:color="auto" w:fill="D9D9D9"/>
            <w:vAlign w:val="center"/>
          </w:tcPr>
          <w:p w:rsidR="00956C41" w:rsidRPr="00956C41" w:rsidRDefault="00956C41" w:rsidP="004C032F">
            <w:pPr>
              <w:rPr>
                <w:rFonts w:cs="Arial"/>
                <w:b/>
                <w:bCs/>
                <w:sz w:val="20"/>
                <w:szCs w:val="20"/>
              </w:rPr>
            </w:pPr>
            <w:r w:rsidRPr="00956C41">
              <w:rPr>
                <w:rFonts w:cs="Arial"/>
                <w:b/>
                <w:bCs/>
                <w:sz w:val="20"/>
                <w:szCs w:val="20"/>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6C41" w:rsidRPr="00956C41" w:rsidRDefault="00956C41" w:rsidP="004C032F">
            <w:pPr>
              <w:rPr>
                <w:rFonts w:cs="Arial"/>
                <w:b/>
                <w:bCs/>
                <w:sz w:val="20"/>
                <w:szCs w:val="20"/>
              </w:rPr>
            </w:pPr>
            <w:r w:rsidRPr="00956C41">
              <w:rPr>
                <w:rFonts w:cs="Arial"/>
                <w:b/>
                <w:bCs/>
                <w:sz w:val="20"/>
                <w:szCs w:val="20"/>
              </w:rPr>
              <w:t>Условия соответствия</w:t>
            </w:r>
          </w:p>
        </w:tc>
      </w:tr>
      <w:tr w:rsidR="00956C41" w:rsidTr="00956C41">
        <w:trPr>
          <w:trHeight w:val="164"/>
          <w:tblHeader/>
        </w:trPr>
        <w:tc>
          <w:tcPr>
            <w:tcW w:w="649" w:type="dxa"/>
            <w:tcBorders>
              <w:top w:val="single" w:sz="4" w:space="0" w:color="000000"/>
              <w:left w:val="single" w:sz="4" w:space="0" w:color="000000"/>
              <w:bottom w:val="single" w:sz="4" w:space="0" w:color="000000"/>
            </w:tcBorders>
            <w:shd w:val="clear" w:color="auto" w:fill="D9D9D9"/>
            <w:vAlign w:val="center"/>
          </w:tcPr>
          <w:p w:rsidR="00956C41" w:rsidRPr="00956C41" w:rsidRDefault="00956C41" w:rsidP="00956C41">
            <w:pPr>
              <w:rPr>
                <w:rFonts w:cs="Arial"/>
                <w:b/>
                <w:sz w:val="20"/>
                <w:szCs w:val="20"/>
              </w:rPr>
            </w:pPr>
            <w:r w:rsidRPr="00956C41">
              <w:rPr>
                <w:rFonts w:cs="Arial"/>
                <w:b/>
                <w:sz w:val="20"/>
                <w:szCs w:val="20"/>
              </w:rPr>
              <w:t>1</w:t>
            </w:r>
          </w:p>
        </w:tc>
        <w:tc>
          <w:tcPr>
            <w:tcW w:w="4110" w:type="dxa"/>
            <w:tcBorders>
              <w:top w:val="single" w:sz="4" w:space="0" w:color="000000"/>
              <w:left w:val="single" w:sz="4" w:space="0" w:color="000000"/>
              <w:bottom w:val="single" w:sz="4" w:space="0" w:color="000000"/>
            </w:tcBorders>
            <w:shd w:val="clear" w:color="auto" w:fill="D9D9D9"/>
            <w:vAlign w:val="center"/>
          </w:tcPr>
          <w:p w:rsidR="00956C41" w:rsidRPr="00956C41" w:rsidRDefault="00956C41" w:rsidP="00956C41">
            <w:pPr>
              <w:rPr>
                <w:rFonts w:cs="Arial"/>
                <w:b/>
                <w:sz w:val="20"/>
                <w:szCs w:val="20"/>
              </w:rPr>
            </w:pPr>
            <w:r w:rsidRPr="00956C41">
              <w:rPr>
                <w:rFonts w:cs="Arial"/>
                <w:b/>
                <w:sz w:val="20"/>
                <w:szCs w:val="20"/>
              </w:rPr>
              <w:t>2</w:t>
            </w:r>
          </w:p>
        </w:tc>
        <w:tc>
          <w:tcPr>
            <w:tcW w:w="2496" w:type="dxa"/>
            <w:tcBorders>
              <w:top w:val="single" w:sz="4" w:space="0" w:color="000000"/>
              <w:left w:val="single" w:sz="4" w:space="0" w:color="000000"/>
              <w:bottom w:val="single" w:sz="4" w:space="0" w:color="000000"/>
            </w:tcBorders>
            <w:shd w:val="clear" w:color="auto" w:fill="D9D9D9"/>
            <w:vAlign w:val="center"/>
          </w:tcPr>
          <w:p w:rsidR="00956C41" w:rsidRPr="00956C41" w:rsidRDefault="00956C41" w:rsidP="00956C41">
            <w:pPr>
              <w:rPr>
                <w:rFonts w:cs="Arial"/>
                <w:b/>
                <w:sz w:val="20"/>
                <w:szCs w:val="20"/>
              </w:rPr>
            </w:pPr>
            <w:r w:rsidRPr="00956C41">
              <w:rPr>
                <w:rFonts w:cs="Arial"/>
                <w:b/>
                <w:sz w:val="20"/>
                <w:szCs w:val="20"/>
              </w:rPr>
              <w:t>3</w:t>
            </w:r>
          </w:p>
        </w:tc>
        <w:tc>
          <w:tcPr>
            <w:tcW w:w="1417" w:type="dxa"/>
            <w:tcBorders>
              <w:top w:val="single" w:sz="4" w:space="0" w:color="000000"/>
              <w:left w:val="single" w:sz="4" w:space="0" w:color="000000"/>
              <w:bottom w:val="single" w:sz="4" w:space="0" w:color="000000"/>
            </w:tcBorders>
            <w:shd w:val="clear" w:color="auto" w:fill="D9D9D9"/>
            <w:vAlign w:val="center"/>
          </w:tcPr>
          <w:p w:rsidR="00956C41" w:rsidRPr="00956C41" w:rsidRDefault="00956C41" w:rsidP="00956C41">
            <w:pPr>
              <w:rPr>
                <w:rFonts w:cs="Arial"/>
                <w:b/>
                <w:sz w:val="20"/>
                <w:szCs w:val="20"/>
              </w:rPr>
            </w:pPr>
            <w:r w:rsidRPr="00956C41">
              <w:rPr>
                <w:rFonts w:cs="Arial"/>
                <w:b/>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6C41" w:rsidRPr="00956C41" w:rsidRDefault="00956C41" w:rsidP="00956C41">
            <w:pPr>
              <w:rPr>
                <w:rFonts w:cs="Arial"/>
                <w:sz w:val="20"/>
                <w:szCs w:val="20"/>
              </w:rPr>
            </w:pPr>
            <w:r w:rsidRPr="00956C41">
              <w:rPr>
                <w:rFonts w:cs="Arial"/>
                <w:b/>
                <w:sz w:val="20"/>
                <w:szCs w:val="20"/>
              </w:rPr>
              <w:t>5</w:t>
            </w:r>
          </w:p>
        </w:tc>
      </w:tr>
      <w:tr w:rsidR="00A3593D" w:rsidRPr="00D02722" w:rsidTr="00956C41">
        <w:trPr>
          <w:trHeight w:val="164"/>
        </w:trPr>
        <w:tc>
          <w:tcPr>
            <w:tcW w:w="649" w:type="dxa"/>
            <w:tcBorders>
              <w:left w:val="single" w:sz="4" w:space="0" w:color="000000"/>
              <w:bottom w:val="single" w:sz="4" w:space="0" w:color="000000"/>
            </w:tcBorders>
            <w:shd w:val="clear" w:color="auto" w:fill="auto"/>
            <w:vAlign w:val="center"/>
          </w:tcPr>
          <w:p w:rsidR="00A3593D" w:rsidRPr="00956C41" w:rsidRDefault="00A3593D" w:rsidP="004C032F">
            <w:pPr>
              <w:rPr>
                <w:rFonts w:cs="Arial"/>
                <w:sz w:val="20"/>
                <w:szCs w:val="20"/>
                <w:highlight w:val="red"/>
              </w:rPr>
            </w:pPr>
            <w:r w:rsidRPr="00956C41">
              <w:rPr>
                <w:rFonts w:cs="Arial"/>
                <w:sz w:val="20"/>
                <w:szCs w:val="20"/>
              </w:rPr>
              <w:t>1</w:t>
            </w:r>
          </w:p>
        </w:tc>
        <w:tc>
          <w:tcPr>
            <w:tcW w:w="4110" w:type="dxa"/>
            <w:tcBorders>
              <w:left w:val="single" w:sz="4" w:space="0" w:color="000000"/>
              <w:bottom w:val="single" w:sz="4" w:space="0" w:color="000000"/>
            </w:tcBorders>
            <w:shd w:val="clear" w:color="auto" w:fill="auto"/>
            <w:vAlign w:val="center"/>
          </w:tcPr>
          <w:p w:rsidR="00A3593D" w:rsidRPr="00956C41" w:rsidRDefault="00A3593D" w:rsidP="004C032F">
            <w:pPr>
              <w:autoSpaceDE w:val="0"/>
              <w:jc w:val="both"/>
              <w:rPr>
                <w:rFonts w:cs="Arial"/>
                <w:sz w:val="20"/>
                <w:szCs w:val="20"/>
              </w:rPr>
            </w:pPr>
            <w:r w:rsidRPr="00956C41">
              <w:rPr>
                <w:rFonts w:cs="Arial"/>
                <w:sz w:val="20"/>
                <w:szCs w:val="20"/>
              </w:rPr>
              <w:t>Опыт выполнения работ в качестве генерального подрядчика при проведении комплексного капитального ремонта на технологических объектах нефтепереработки, в том числе, но не ограничиваясь, на ОАО «Славнефть-ЯНОС», ОАО «Газпром нефть», ОАО «НК «Роснефть».</w:t>
            </w:r>
            <w:r w:rsidRPr="00956C41">
              <w:rPr>
                <w:rFonts w:cs="Arial"/>
                <w:color w:val="FF0000"/>
                <w:sz w:val="20"/>
                <w:szCs w:val="20"/>
              </w:rPr>
              <w:t xml:space="preserve"> </w:t>
            </w:r>
            <w:r w:rsidRPr="00956C41">
              <w:rPr>
                <w:rFonts w:cs="Arial"/>
                <w:sz w:val="20"/>
                <w:szCs w:val="20"/>
              </w:rPr>
              <w:t>Знание особенностей технического обслуживания и ремонта трубопроводов, печного, колонного, емкостного, теплообменного и других видов  оборудования отрасли.  Наличие опыта выполнения СМР по ремонту вышеперечисленных видов оборудования.</w:t>
            </w:r>
          </w:p>
        </w:tc>
        <w:tc>
          <w:tcPr>
            <w:tcW w:w="2496" w:type="dxa"/>
            <w:tcBorders>
              <w:left w:val="single" w:sz="4" w:space="0" w:color="000000"/>
              <w:bottom w:val="single" w:sz="4" w:space="0" w:color="000000"/>
            </w:tcBorders>
            <w:shd w:val="clear" w:color="auto" w:fill="auto"/>
            <w:vAlign w:val="center"/>
          </w:tcPr>
          <w:p w:rsidR="00A3593D" w:rsidRPr="00A3593D" w:rsidRDefault="00A3593D" w:rsidP="00F5058C">
            <w:pPr>
              <w:autoSpaceDE w:val="0"/>
              <w:ind w:left="34"/>
              <w:jc w:val="both"/>
              <w:rPr>
                <w:shd w:val="clear" w:color="auto" w:fill="FFFF00"/>
              </w:rPr>
            </w:pPr>
            <w:r w:rsidRPr="00A3593D">
              <w:rPr>
                <w:szCs w:val="22"/>
              </w:rPr>
              <w:t>Справка об опыте работы в 2013, 2014, 2015 г</w:t>
            </w:r>
            <w:r>
              <w:rPr>
                <w:szCs w:val="22"/>
              </w:rPr>
              <w:t>.</w:t>
            </w:r>
            <w:r w:rsidRPr="00A3593D">
              <w:rPr>
                <w:szCs w:val="22"/>
              </w:rPr>
              <w:t>г</w:t>
            </w:r>
            <w:r>
              <w:rPr>
                <w:szCs w:val="22"/>
              </w:rPr>
              <w:t>.</w:t>
            </w:r>
            <w:r w:rsidRPr="00A3593D">
              <w:rPr>
                <w:szCs w:val="22"/>
              </w:rPr>
              <w:t xml:space="preserve">, за подписью руководителя организации (Форма 7), референц-лист </w:t>
            </w:r>
          </w:p>
        </w:tc>
        <w:tc>
          <w:tcPr>
            <w:tcW w:w="1417" w:type="dxa"/>
            <w:tcBorders>
              <w:left w:val="single" w:sz="4" w:space="0" w:color="000000"/>
              <w:bottom w:val="single" w:sz="4" w:space="0" w:color="000000"/>
            </w:tcBorders>
            <w:shd w:val="clear" w:color="auto" w:fill="auto"/>
            <w:vAlign w:val="center"/>
          </w:tcPr>
          <w:p w:rsidR="00A3593D" w:rsidRPr="00A3593D" w:rsidRDefault="00A3593D" w:rsidP="00F5058C">
            <w:pPr>
              <w:autoSpaceDE w:val="0"/>
              <w:ind w:left="34"/>
              <w:jc w:val="both"/>
            </w:pPr>
            <w:r w:rsidRPr="00A3593D">
              <w:rPr>
                <w:szCs w:val="22"/>
              </w:rPr>
              <w:t>Количество работ в каждом из годов</w:t>
            </w:r>
          </w:p>
        </w:tc>
        <w:tc>
          <w:tcPr>
            <w:tcW w:w="1701" w:type="dxa"/>
            <w:tcBorders>
              <w:left w:val="single" w:sz="4" w:space="0" w:color="000000"/>
              <w:bottom w:val="single" w:sz="4" w:space="0" w:color="000000"/>
              <w:right w:val="single" w:sz="4" w:space="0" w:color="000000"/>
            </w:tcBorders>
            <w:shd w:val="clear" w:color="auto" w:fill="auto"/>
            <w:vAlign w:val="center"/>
          </w:tcPr>
          <w:p w:rsidR="00A3593D" w:rsidRPr="00A3593D" w:rsidRDefault="00A3593D" w:rsidP="00F5058C">
            <w:pPr>
              <w:autoSpaceDE w:val="0"/>
              <w:ind w:left="34"/>
              <w:jc w:val="both"/>
            </w:pPr>
            <w:r w:rsidRPr="00A3593D">
              <w:rPr>
                <w:szCs w:val="22"/>
              </w:rPr>
              <w:t>1 и более</w:t>
            </w:r>
          </w:p>
        </w:tc>
      </w:tr>
      <w:tr w:rsidR="00956C41" w:rsidRPr="007C1886" w:rsidTr="00956C41">
        <w:trPr>
          <w:trHeight w:val="164"/>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2</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jc w:val="both"/>
              <w:rPr>
                <w:rFonts w:cs="Arial"/>
                <w:sz w:val="20"/>
                <w:szCs w:val="20"/>
              </w:rPr>
            </w:pPr>
            <w:r w:rsidRPr="00956C41">
              <w:rPr>
                <w:rFonts w:cs="Arial"/>
                <w:sz w:val="20"/>
                <w:szCs w:val="20"/>
              </w:rPr>
              <w:t xml:space="preserve">Среднегодовой объем выполненных СМР на объектах нефтепереработки за последние 3 года. </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ind w:left="34"/>
              <w:jc w:val="both"/>
              <w:rPr>
                <w:rFonts w:cs="Arial"/>
                <w:sz w:val="20"/>
                <w:szCs w:val="20"/>
                <w:shd w:val="clear" w:color="auto" w:fill="FFFF00"/>
              </w:rPr>
            </w:pPr>
            <w:r w:rsidRPr="00956C41">
              <w:rPr>
                <w:rFonts w:cs="Arial"/>
                <w:sz w:val="20"/>
                <w:szCs w:val="20"/>
              </w:rPr>
              <w:t>Справка об опыте работы за последние 3 года, за подписью руководителя организации (Форма 7), референц-лист</w:t>
            </w: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ind w:left="34"/>
              <w:jc w:val="both"/>
              <w:rPr>
                <w:rFonts w:cs="Arial"/>
                <w:sz w:val="20"/>
                <w:szCs w:val="20"/>
              </w:rPr>
            </w:pPr>
            <w:r w:rsidRPr="00956C41">
              <w:rPr>
                <w:rFonts w:cs="Arial"/>
                <w:sz w:val="20"/>
                <w:szCs w:val="20"/>
              </w:rPr>
              <w:t>рубль</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autoSpaceDE w:val="0"/>
              <w:ind w:left="34"/>
              <w:jc w:val="both"/>
              <w:rPr>
                <w:rFonts w:cs="Arial"/>
                <w:sz w:val="20"/>
                <w:szCs w:val="20"/>
              </w:rPr>
            </w:pPr>
            <w:r w:rsidRPr="00956C41">
              <w:rPr>
                <w:rFonts w:cs="Arial"/>
                <w:sz w:val="20"/>
                <w:szCs w:val="20"/>
              </w:rPr>
              <w:t>1 000</w:t>
            </w:r>
            <w:r>
              <w:rPr>
                <w:rFonts w:cs="Arial"/>
                <w:sz w:val="20"/>
                <w:szCs w:val="20"/>
              </w:rPr>
              <w:t> </w:t>
            </w:r>
            <w:r w:rsidRPr="00956C41">
              <w:rPr>
                <w:rFonts w:cs="Arial"/>
                <w:sz w:val="20"/>
                <w:szCs w:val="20"/>
              </w:rPr>
              <w:t>000</w:t>
            </w:r>
            <w:r>
              <w:rPr>
                <w:rFonts w:cs="Arial"/>
                <w:sz w:val="20"/>
                <w:szCs w:val="20"/>
              </w:rPr>
              <w:t>*</w:t>
            </w:r>
            <w:r w:rsidRPr="00956C41">
              <w:rPr>
                <w:rFonts w:cs="Arial"/>
                <w:sz w:val="20"/>
                <w:szCs w:val="20"/>
              </w:rPr>
              <w:t xml:space="preserve"> </w:t>
            </w:r>
          </w:p>
          <w:p w:rsidR="00956C41" w:rsidRPr="00956C41" w:rsidRDefault="00956C41" w:rsidP="004C032F">
            <w:pPr>
              <w:autoSpaceDE w:val="0"/>
              <w:ind w:left="34"/>
              <w:jc w:val="both"/>
              <w:rPr>
                <w:rFonts w:cs="Arial"/>
                <w:sz w:val="20"/>
                <w:szCs w:val="20"/>
              </w:rPr>
            </w:pPr>
            <w:r w:rsidRPr="00956C41">
              <w:rPr>
                <w:rFonts w:cs="Arial"/>
                <w:sz w:val="20"/>
                <w:szCs w:val="20"/>
              </w:rPr>
              <w:t xml:space="preserve"> и более</w:t>
            </w:r>
          </w:p>
        </w:tc>
      </w:tr>
      <w:tr w:rsidR="00956C41" w:rsidRPr="007C1886" w:rsidTr="00956C41">
        <w:trPr>
          <w:trHeight w:val="164"/>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3</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ind w:left="34"/>
              <w:jc w:val="both"/>
              <w:rPr>
                <w:rFonts w:cs="Arial"/>
                <w:sz w:val="20"/>
                <w:szCs w:val="20"/>
              </w:rPr>
            </w:pPr>
            <w:r w:rsidRPr="00956C41">
              <w:rPr>
                <w:rFonts w:cs="Arial"/>
                <w:sz w:val="20"/>
                <w:szCs w:val="20"/>
              </w:rPr>
              <w:t>Стоимость одного договора, который вправе заключать контрагент на организацию строительства, реконструкции и капитального ремонта объектов капитального строительства согласно свидетельства СРО</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956C41">
            <w:pPr>
              <w:numPr>
                <w:ilvl w:val="0"/>
                <w:numId w:val="11"/>
              </w:numPr>
              <w:tabs>
                <w:tab w:val="clear" w:pos="1778"/>
                <w:tab w:val="left" w:pos="644"/>
                <w:tab w:val="num" w:pos="720"/>
              </w:tabs>
              <w:suppressAutoHyphens/>
              <w:autoSpaceDE w:val="0"/>
              <w:spacing w:before="0"/>
              <w:ind w:left="34" w:hanging="360"/>
              <w:jc w:val="both"/>
              <w:rPr>
                <w:rFonts w:cs="Arial"/>
                <w:sz w:val="20"/>
                <w:szCs w:val="20"/>
              </w:rPr>
            </w:pPr>
            <w:r w:rsidRPr="00956C41">
              <w:rPr>
                <w:rFonts w:cs="Arial"/>
                <w:sz w:val="20"/>
                <w:szCs w:val="20"/>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рубль</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10 000 000    с НДС и более</w:t>
            </w:r>
          </w:p>
        </w:tc>
      </w:tr>
      <w:tr w:rsidR="00956C41" w:rsidRPr="00774474" w:rsidTr="00956C41">
        <w:trPr>
          <w:trHeight w:val="164"/>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3.1</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ind w:left="34"/>
              <w:jc w:val="both"/>
              <w:rPr>
                <w:rFonts w:cs="Arial"/>
                <w:strike/>
                <w:sz w:val="20"/>
                <w:szCs w:val="20"/>
              </w:rPr>
            </w:pPr>
            <w:r w:rsidRPr="00956C41">
              <w:rPr>
                <w:rFonts w:cs="Arial"/>
                <w:sz w:val="20"/>
                <w:szCs w:val="20"/>
              </w:rPr>
              <w:t>Действующий допуск СРО у подрядчика и привлекаемых им субподрядчиков с разрешением на производство соответствующих предмету закупки работ и правом</w:t>
            </w:r>
          </w:p>
          <w:p w:rsidR="00956C41" w:rsidRPr="00956C41" w:rsidRDefault="00956C41" w:rsidP="004C032F">
            <w:pPr>
              <w:autoSpaceDE w:val="0"/>
              <w:jc w:val="both"/>
              <w:rPr>
                <w:rFonts w:cs="Arial"/>
                <w:sz w:val="20"/>
                <w:szCs w:val="20"/>
              </w:rPr>
            </w:pPr>
            <w:r w:rsidRPr="00956C41">
              <w:rPr>
                <w:rFonts w:cs="Arial"/>
                <w:sz w:val="20"/>
                <w:szCs w:val="20"/>
              </w:rPr>
              <w:t>заключать договора, стоимость которых, по одному договору должна соответствовать стоимости закупки.</w:t>
            </w:r>
          </w:p>
          <w:p w:rsidR="00956C41" w:rsidRPr="00956C41" w:rsidRDefault="00956C41" w:rsidP="004C032F">
            <w:pPr>
              <w:autoSpaceDE w:val="0"/>
              <w:ind w:left="34"/>
              <w:jc w:val="both"/>
              <w:rPr>
                <w:rFonts w:cs="Arial"/>
                <w:sz w:val="20"/>
                <w:szCs w:val="20"/>
              </w:rPr>
            </w:pPr>
            <w:r w:rsidRPr="00956C41">
              <w:rPr>
                <w:rFonts w:cs="Arial"/>
                <w:sz w:val="20"/>
                <w:szCs w:val="20"/>
              </w:rPr>
              <w:t>(если стоимость закупки превышает сумму, указанную в СРО, допускается предоставление гарантийного письмо о переоформлении СРО).</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tabs>
                <w:tab w:val="left" w:pos="644"/>
              </w:tabs>
              <w:autoSpaceDE w:val="0"/>
              <w:ind w:left="34"/>
              <w:jc w:val="both"/>
              <w:rPr>
                <w:rFonts w:cs="Arial"/>
                <w:sz w:val="20"/>
                <w:szCs w:val="20"/>
              </w:rPr>
            </w:pPr>
            <w:r w:rsidRPr="00956C41">
              <w:rPr>
                <w:rFonts w:cs="Arial"/>
                <w:sz w:val="20"/>
                <w:szCs w:val="20"/>
              </w:rPr>
              <w:t>Копия действующего свидетельства СРО (гарантийное письмо при необходимости)</w:t>
            </w: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Да/нет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Да</w:t>
            </w:r>
          </w:p>
        </w:tc>
      </w:tr>
      <w:tr w:rsidR="00956C41" w:rsidRPr="009571D3"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4</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jc w:val="both"/>
              <w:rPr>
                <w:rFonts w:cs="Arial"/>
                <w:sz w:val="20"/>
                <w:szCs w:val="20"/>
              </w:rPr>
            </w:pPr>
            <w:r w:rsidRPr="00956C41">
              <w:rPr>
                <w:rFonts w:cs="Arial"/>
                <w:sz w:val="20"/>
                <w:szCs w:val="20"/>
              </w:rPr>
              <w:t xml:space="preserve">Производственная база строительно-монтажной организации, с достаточными производственными мощностями, в </w:t>
            </w:r>
            <w:r w:rsidRPr="00956C41">
              <w:rPr>
                <w:rFonts w:cs="Arial"/>
                <w:sz w:val="20"/>
                <w:szCs w:val="20"/>
              </w:rPr>
              <w:lastRenderedPageBreak/>
              <w:t xml:space="preserve">непосредственной близости (регионе) или ее аренда. </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ind w:left="34"/>
              <w:jc w:val="both"/>
              <w:rPr>
                <w:rFonts w:cs="Arial"/>
                <w:sz w:val="20"/>
                <w:szCs w:val="20"/>
              </w:rPr>
            </w:pPr>
            <w:r w:rsidRPr="00956C41">
              <w:rPr>
                <w:rFonts w:cs="Arial"/>
                <w:sz w:val="20"/>
                <w:szCs w:val="20"/>
              </w:rPr>
              <w:lastRenderedPageBreak/>
              <w:t>Справка о наличии производственных мощностей (Форма 9).</w:t>
            </w:r>
          </w:p>
          <w:p w:rsidR="00956C41" w:rsidRPr="00956C41" w:rsidRDefault="00956C41" w:rsidP="004C032F">
            <w:pPr>
              <w:autoSpaceDE w:val="0"/>
              <w:ind w:left="34"/>
              <w:jc w:val="both"/>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tcPr>
          <w:p w:rsidR="00956C41" w:rsidRPr="00956C41" w:rsidRDefault="00956C41" w:rsidP="004C032F">
            <w:pPr>
              <w:rPr>
                <w:rFonts w:cs="Arial"/>
                <w:sz w:val="20"/>
                <w:szCs w:val="20"/>
              </w:rPr>
            </w:pPr>
            <w:r w:rsidRPr="00956C41">
              <w:rPr>
                <w:rFonts w:cs="Arial"/>
                <w:sz w:val="20"/>
                <w:szCs w:val="20"/>
              </w:rPr>
              <w:lastRenderedPageBreak/>
              <w:t>Наличие/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56C41" w:rsidRPr="00956C41" w:rsidRDefault="00956C41" w:rsidP="004C032F">
            <w:pPr>
              <w:rPr>
                <w:rFonts w:cs="Arial"/>
                <w:sz w:val="20"/>
                <w:szCs w:val="20"/>
              </w:rPr>
            </w:pPr>
            <w:r w:rsidRPr="00956C41">
              <w:rPr>
                <w:rFonts w:cs="Arial"/>
                <w:sz w:val="20"/>
                <w:szCs w:val="20"/>
              </w:rPr>
              <w:t>наличие</w:t>
            </w:r>
          </w:p>
        </w:tc>
      </w:tr>
      <w:tr w:rsidR="00956C41" w:rsidRPr="009571D3"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lastRenderedPageBreak/>
              <w:t>5</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ind w:left="34"/>
              <w:jc w:val="both"/>
              <w:rPr>
                <w:rFonts w:eastAsia="Calibri" w:cs="Arial"/>
                <w:sz w:val="20"/>
                <w:szCs w:val="20"/>
              </w:rPr>
            </w:pPr>
            <w:r w:rsidRPr="00956C41">
              <w:rPr>
                <w:rFonts w:cs="Arial"/>
                <w:sz w:val="20"/>
                <w:szCs w:val="20"/>
              </w:rPr>
              <w:t>Для обеспечения работ организация должна иметь:</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ind w:left="34"/>
              <w:jc w:val="both"/>
              <w:rPr>
                <w:rFonts w:eastAsia="Calibri"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p>
        </w:tc>
      </w:tr>
      <w:tr w:rsidR="00956C41" w:rsidRPr="009571D3"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5.1</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jc w:val="both"/>
              <w:rPr>
                <w:rFonts w:cs="Arial"/>
                <w:sz w:val="20"/>
                <w:szCs w:val="20"/>
              </w:rPr>
            </w:pPr>
            <w:r w:rsidRPr="00956C41">
              <w:rPr>
                <w:rFonts w:cs="Arial"/>
                <w:sz w:val="20"/>
                <w:szCs w:val="20"/>
              </w:rPr>
              <w:t>- участок для выполнения работ по изготовлению и монтажу металлических конструкций, трубопроводов,</w:t>
            </w:r>
          </w:p>
        </w:tc>
        <w:tc>
          <w:tcPr>
            <w:tcW w:w="2496" w:type="dxa"/>
            <w:vMerge w:val="restart"/>
            <w:tcBorders>
              <w:top w:val="single" w:sz="4" w:space="0" w:color="000000"/>
              <w:left w:val="single" w:sz="4" w:space="0" w:color="000000"/>
            </w:tcBorders>
            <w:shd w:val="clear" w:color="auto" w:fill="auto"/>
            <w:vAlign w:val="center"/>
          </w:tcPr>
          <w:p w:rsidR="00956C41" w:rsidRPr="00956C41" w:rsidRDefault="00956C41" w:rsidP="004C032F">
            <w:pPr>
              <w:autoSpaceDE w:val="0"/>
              <w:ind w:left="34"/>
              <w:jc w:val="both"/>
              <w:rPr>
                <w:rFonts w:cs="Arial"/>
                <w:sz w:val="20"/>
                <w:szCs w:val="20"/>
              </w:rPr>
            </w:pPr>
            <w:r w:rsidRPr="00956C41">
              <w:rPr>
                <w:rFonts w:cs="Arial"/>
                <w:sz w:val="20"/>
                <w:szCs w:val="20"/>
              </w:rPr>
              <w:t>Справка о наличии производственных мощностей (Форма 9).</w:t>
            </w:r>
          </w:p>
          <w:p w:rsidR="00956C41" w:rsidRPr="00956C41" w:rsidRDefault="00956C41" w:rsidP="004C032F">
            <w:pPr>
              <w:autoSpaceDE w:val="0"/>
              <w:ind w:left="34"/>
              <w:jc w:val="both"/>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tcPr>
          <w:p w:rsidR="00956C41" w:rsidRPr="00956C41" w:rsidRDefault="00956C41" w:rsidP="004C032F">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56C41" w:rsidRPr="00956C41" w:rsidRDefault="00956C41" w:rsidP="004C032F">
            <w:pPr>
              <w:rPr>
                <w:rFonts w:cs="Arial"/>
                <w:sz w:val="20"/>
                <w:szCs w:val="20"/>
              </w:rPr>
            </w:pPr>
          </w:p>
        </w:tc>
      </w:tr>
      <w:tr w:rsidR="00956C41" w:rsidRPr="009571D3"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5.2</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jc w:val="both"/>
              <w:rPr>
                <w:rFonts w:cs="Arial"/>
                <w:sz w:val="20"/>
                <w:szCs w:val="20"/>
              </w:rPr>
            </w:pPr>
            <w:r w:rsidRPr="00956C41">
              <w:rPr>
                <w:rFonts w:cs="Arial"/>
                <w:sz w:val="20"/>
                <w:szCs w:val="20"/>
              </w:rPr>
              <w:t xml:space="preserve">-участок по выполнению строительных работ, </w:t>
            </w:r>
          </w:p>
        </w:tc>
        <w:tc>
          <w:tcPr>
            <w:tcW w:w="2496" w:type="dxa"/>
            <w:vMerge/>
            <w:tcBorders>
              <w:left w:val="single" w:sz="4" w:space="0" w:color="000000"/>
            </w:tcBorders>
            <w:shd w:val="clear" w:color="auto" w:fill="auto"/>
            <w:vAlign w:val="center"/>
          </w:tcPr>
          <w:p w:rsidR="00956C41" w:rsidRPr="00956C41" w:rsidRDefault="00956C41" w:rsidP="004C032F">
            <w:pPr>
              <w:autoSpaceDE w:val="0"/>
              <w:ind w:left="34"/>
              <w:jc w:val="both"/>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tcPr>
          <w:p w:rsidR="00956C41" w:rsidRPr="00956C41" w:rsidRDefault="00956C41" w:rsidP="004C032F">
            <w:pPr>
              <w:rPr>
                <w:rFonts w:cs="Arial"/>
                <w:sz w:val="20"/>
                <w:szCs w:val="20"/>
              </w:rPr>
            </w:pPr>
            <w:r w:rsidRPr="00956C41">
              <w:rPr>
                <w:rFonts w:cs="Arial"/>
                <w:sz w:val="20"/>
                <w:szCs w:val="20"/>
              </w:rPr>
              <w:t>Наличие/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56C41" w:rsidRPr="00956C41" w:rsidRDefault="00956C41" w:rsidP="004C032F">
            <w:pPr>
              <w:rPr>
                <w:rFonts w:cs="Arial"/>
                <w:sz w:val="20"/>
                <w:szCs w:val="20"/>
              </w:rPr>
            </w:pPr>
            <w:r w:rsidRPr="00956C41">
              <w:rPr>
                <w:rFonts w:cs="Arial"/>
                <w:sz w:val="20"/>
                <w:szCs w:val="20"/>
              </w:rPr>
              <w:t>наличие</w:t>
            </w:r>
          </w:p>
        </w:tc>
      </w:tr>
      <w:tr w:rsidR="00956C41" w:rsidRPr="009571D3"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5.3</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jc w:val="both"/>
              <w:rPr>
                <w:rFonts w:cs="Arial"/>
                <w:sz w:val="20"/>
                <w:szCs w:val="20"/>
              </w:rPr>
            </w:pPr>
            <w:r w:rsidRPr="00956C41">
              <w:rPr>
                <w:rFonts w:cs="Arial"/>
                <w:sz w:val="20"/>
                <w:szCs w:val="20"/>
              </w:rPr>
              <w:t xml:space="preserve">-производственно-технический отдел, </w:t>
            </w:r>
          </w:p>
        </w:tc>
        <w:tc>
          <w:tcPr>
            <w:tcW w:w="2496" w:type="dxa"/>
            <w:vMerge/>
            <w:tcBorders>
              <w:left w:val="single" w:sz="4" w:space="0" w:color="000000"/>
              <w:bottom w:val="single" w:sz="4" w:space="0" w:color="000000"/>
            </w:tcBorders>
            <w:shd w:val="clear" w:color="auto" w:fill="auto"/>
            <w:vAlign w:val="center"/>
          </w:tcPr>
          <w:p w:rsidR="00956C41" w:rsidRPr="00956C41" w:rsidRDefault="00956C41" w:rsidP="004C032F">
            <w:pPr>
              <w:autoSpaceDE w:val="0"/>
              <w:ind w:left="34"/>
              <w:jc w:val="both"/>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tcPr>
          <w:p w:rsidR="00956C41" w:rsidRPr="00956C41" w:rsidRDefault="00956C41" w:rsidP="004C032F">
            <w:pPr>
              <w:rPr>
                <w:rFonts w:cs="Arial"/>
                <w:sz w:val="20"/>
                <w:szCs w:val="20"/>
              </w:rPr>
            </w:pPr>
            <w:r w:rsidRPr="00956C41">
              <w:rPr>
                <w:rFonts w:cs="Arial"/>
                <w:sz w:val="20"/>
                <w:szCs w:val="20"/>
              </w:rPr>
              <w:t>Наличие/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56C41" w:rsidRPr="00956C41" w:rsidRDefault="00956C41" w:rsidP="004C032F">
            <w:pPr>
              <w:rPr>
                <w:rFonts w:cs="Arial"/>
                <w:sz w:val="20"/>
                <w:szCs w:val="20"/>
              </w:rPr>
            </w:pPr>
            <w:r w:rsidRPr="00956C41">
              <w:rPr>
                <w:rFonts w:cs="Arial"/>
                <w:sz w:val="20"/>
                <w:szCs w:val="20"/>
              </w:rPr>
              <w:t>наличие</w:t>
            </w:r>
          </w:p>
        </w:tc>
      </w:tr>
      <w:tr w:rsidR="00956C41" w:rsidRPr="009571D3"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5.4</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jc w:val="both"/>
              <w:rPr>
                <w:rFonts w:cs="Arial"/>
                <w:sz w:val="20"/>
                <w:szCs w:val="20"/>
              </w:rPr>
            </w:pPr>
            <w:r w:rsidRPr="00956C41">
              <w:rPr>
                <w:rFonts w:cs="Arial"/>
                <w:sz w:val="20"/>
                <w:szCs w:val="20"/>
              </w:rPr>
              <w:t xml:space="preserve">-группу входного контроля закупаемого оборудования и материалов, </w:t>
            </w:r>
          </w:p>
        </w:tc>
        <w:tc>
          <w:tcPr>
            <w:tcW w:w="2496" w:type="dxa"/>
            <w:vMerge w:val="restart"/>
            <w:tcBorders>
              <w:top w:val="single" w:sz="4" w:space="0" w:color="000000"/>
              <w:left w:val="single" w:sz="4" w:space="0" w:color="000000"/>
            </w:tcBorders>
            <w:shd w:val="clear" w:color="auto" w:fill="auto"/>
            <w:vAlign w:val="center"/>
          </w:tcPr>
          <w:p w:rsidR="00956C41" w:rsidRPr="00956C41" w:rsidRDefault="00956C41" w:rsidP="004C032F">
            <w:pPr>
              <w:autoSpaceDE w:val="0"/>
              <w:ind w:left="34"/>
              <w:jc w:val="both"/>
              <w:rPr>
                <w:rFonts w:cs="Arial"/>
                <w:sz w:val="20"/>
                <w:szCs w:val="20"/>
              </w:rPr>
            </w:pPr>
            <w:r w:rsidRPr="00956C41">
              <w:rPr>
                <w:rFonts w:cs="Arial"/>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417" w:type="dxa"/>
            <w:tcBorders>
              <w:top w:val="single" w:sz="4" w:space="0" w:color="000000"/>
              <w:left w:val="single" w:sz="4" w:space="0" w:color="000000"/>
              <w:bottom w:val="single" w:sz="4" w:space="0" w:color="000000"/>
            </w:tcBorders>
            <w:shd w:val="clear" w:color="auto" w:fill="auto"/>
          </w:tcPr>
          <w:p w:rsidR="00956C41" w:rsidRPr="00956C41" w:rsidRDefault="00956C41" w:rsidP="004C032F">
            <w:pPr>
              <w:rPr>
                <w:rFonts w:cs="Arial"/>
                <w:sz w:val="20"/>
                <w:szCs w:val="20"/>
              </w:rPr>
            </w:pPr>
            <w:r w:rsidRPr="00956C41">
              <w:rPr>
                <w:rFonts w:cs="Arial"/>
                <w:sz w:val="20"/>
                <w:szCs w:val="20"/>
              </w:rPr>
              <w:t>Наличие/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56C41" w:rsidRPr="00956C41" w:rsidRDefault="00956C41" w:rsidP="004C032F">
            <w:pPr>
              <w:rPr>
                <w:rFonts w:cs="Arial"/>
                <w:sz w:val="20"/>
                <w:szCs w:val="20"/>
              </w:rPr>
            </w:pPr>
            <w:r w:rsidRPr="00956C41">
              <w:rPr>
                <w:rFonts w:cs="Arial"/>
                <w:sz w:val="20"/>
                <w:szCs w:val="20"/>
              </w:rPr>
              <w:t>наличие</w:t>
            </w:r>
          </w:p>
        </w:tc>
      </w:tr>
      <w:tr w:rsidR="00956C41" w:rsidRPr="009571D3"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5.5</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jc w:val="both"/>
              <w:rPr>
                <w:rFonts w:cs="Arial"/>
                <w:sz w:val="20"/>
                <w:szCs w:val="20"/>
              </w:rPr>
            </w:pPr>
            <w:r w:rsidRPr="00956C41">
              <w:rPr>
                <w:rFonts w:cs="Arial"/>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 в объеме не менее 30 сварных швов/сут.,</w:t>
            </w:r>
          </w:p>
        </w:tc>
        <w:tc>
          <w:tcPr>
            <w:tcW w:w="2496" w:type="dxa"/>
            <w:vMerge/>
            <w:tcBorders>
              <w:left w:val="single" w:sz="4" w:space="0" w:color="000000"/>
              <w:bottom w:val="single" w:sz="4" w:space="0" w:color="000000"/>
            </w:tcBorders>
            <w:shd w:val="clear" w:color="auto" w:fill="auto"/>
            <w:vAlign w:val="center"/>
          </w:tcPr>
          <w:p w:rsidR="00956C41" w:rsidRPr="00956C41" w:rsidRDefault="00956C41" w:rsidP="004C032F">
            <w:pPr>
              <w:autoSpaceDE w:val="0"/>
              <w:ind w:left="34"/>
              <w:jc w:val="both"/>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tcPr>
          <w:p w:rsidR="00956C41" w:rsidRPr="00956C41" w:rsidRDefault="00956C41" w:rsidP="004C032F">
            <w:pPr>
              <w:rPr>
                <w:rFonts w:cs="Arial"/>
                <w:sz w:val="20"/>
                <w:szCs w:val="20"/>
              </w:rPr>
            </w:pPr>
            <w:r w:rsidRPr="00956C41">
              <w:rPr>
                <w:rFonts w:cs="Arial"/>
                <w:sz w:val="20"/>
                <w:szCs w:val="20"/>
              </w:rPr>
              <w:t>Наличие/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56C41" w:rsidRPr="00956C41" w:rsidRDefault="00956C41" w:rsidP="004C032F">
            <w:pPr>
              <w:rPr>
                <w:rFonts w:cs="Arial"/>
                <w:sz w:val="20"/>
                <w:szCs w:val="20"/>
              </w:rPr>
            </w:pPr>
            <w:r w:rsidRPr="00956C41">
              <w:rPr>
                <w:rFonts w:cs="Arial"/>
                <w:sz w:val="20"/>
                <w:szCs w:val="20"/>
              </w:rPr>
              <w:t>наличие</w:t>
            </w:r>
          </w:p>
        </w:tc>
      </w:tr>
      <w:tr w:rsidR="00956C41" w:rsidRPr="009571D3"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5.6</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jc w:val="both"/>
              <w:rPr>
                <w:rFonts w:cs="Arial"/>
                <w:sz w:val="20"/>
                <w:szCs w:val="20"/>
              </w:rPr>
            </w:pPr>
            <w:r w:rsidRPr="00956C41">
              <w:rPr>
                <w:rFonts w:cs="Arial"/>
                <w:sz w:val="20"/>
                <w:szCs w:val="20"/>
              </w:rPr>
              <w:t>-технику для уборки территории ремонтируемого объекта во время и после проведения работ.</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ind w:left="34"/>
              <w:jc w:val="both"/>
              <w:rPr>
                <w:rFonts w:cs="Arial"/>
                <w:sz w:val="20"/>
                <w:szCs w:val="20"/>
              </w:rPr>
            </w:pPr>
            <w:r w:rsidRPr="00956C41">
              <w:rPr>
                <w:rFonts w:cs="Arial"/>
                <w:sz w:val="20"/>
                <w:szCs w:val="20"/>
              </w:rPr>
              <w:t>Справка о наличии производственных мощностей (Форма 9).</w:t>
            </w: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ед.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highlight w:val="yellow"/>
              </w:rPr>
            </w:pPr>
            <w:r w:rsidRPr="00956C41">
              <w:rPr>
                <w:rFonts w:cs="Arial"/>
                <w:sz w:val="20"/>
                <w:szCs w:val="20"/>
              </w:rPr>
              <w:t>1 и более</w:t>
            </w:r>
          </w:p>
        </w:tc>
      </w:tr>
      <w:tr w:rsidR="00956C41" w:rsidRPr="009571D3"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5.7</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jc w:val="both"/>
              <w:rPr>
                <w:rFonts w:cs="Arial"/>
                <w:sz w:val="20"/>
                <w:szCs w:val="20"/>
              </w:rPr>
            </w:pPr>
            <w:r w:rsidRPr="00956C41">
              <w:rPr>
                <w:rFonts w:cs="Arial"/>
                <w:sz w:val="20"/>
                <w:szCs w:val="20"/>
              </w:rPr>
              <w:t>-персонал для уборки территории ремонтируемого объекта во время и после проведения работ.</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jc w:val="both"/>
              <w:rPr>
                <w:rFonts w:cs="Arial"/>
                <w:sz w:val="20"/>
                <w:szCs w:val="20"/>
              </w:rPr>
            </w:pPr>
            <w:r w:rsidRPr="00956C41">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3 и более</w:t>
            </w:r>
          </w:p>
        </w:tc>
      </w:tr>
      <w:tr w:rsidR="00956C41" w:rsidRPr="009571D3"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6</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jc w:val="both"/>
              <w:rPr>
                <w:rFonts w:cs="Arial"/>
                <w:sz w:val="20"/>
                <w:szCs w:val="20"/>
              </w:rPr>
            </w:pPr>
            <w:r w:rsidRPr="00956C41">
              <w:rPr>
                <w:rFonts w:cs="Arial"/>
                <w:sz w:val="20"/>
                <w:szCs w:val="20"/>
              </w:rPr>
              <w:t xml:space="preserve">Обученный и аттестованный персонал в области работ по ремонту объектов нефтепереработки:   </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eastAsia="Calibri"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p>
        </w:tc>
      </w:tr>
      <w:tr w:rsidR="00956C41" w:rsidRPr="009571D3"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6.1</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jc w:val="both"/>
              <w:rPr>
                <w:rFonts w:cs="Arial"/>
                <w:sz w:val="20"/>
                <w:szCs w:val="20"/>
              </w:rPr>
            </w:pPr>
            <w:r w:rsidRPr="00956C41">
              <w:rPr>
                <w:rFonts w:cs="Arial"/>
                <w:sz w:val="20"/>
                <w:szCs w:val="20"/>
              </w:rPr>
              <w:t>- слесарей по ремонту технологических установок, имеющих опыт выполнения работ по разборке, сборке, обслуживанию в соответствии с Правилами и Инструкциями фланцевых соединений, аппаратов, трубопроводов,  КИПиА, электрооборудования, прошедших обучение безопасным методам и приемам выполнения работ на высоте - 1, 2, 3 групп по безопасности,</w:t>
            </w:r>
          </w:p>
          <w:p w:rsidR="00956C41" w:rsidRPr="00956C41" w:rsidRDefault="00956C41" w:rsidP="004C032F">
            <w:pPr>
              <w:autoSpaceDE w:val="0"/>
              <w:jc w:val="both"/>
              <w:rPr>
                <w:rFonts w:cs="Arial"/>
                <w:sz w:val="20"/>
                <w:szCs w:val="20"/>
              </w:rPr>
            </w:pPr>
            <w:r w:rsidRPr="00956C41">
              <w:rPr>
                <w:rFonts w:cs="Arial"/>
                <w:sz w:val="20"/>
                <w:szCs w:val="20"/>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jc w:val="both"/>
              <w:rPr>
                <w:rFonts w:cs="Arial"/>
                <w:sz w:val="20"/>
                <w:szCs w:val="20"/>
              </w:rPr>
            </w:pPr>
            <w:r w:rsidRPr="00956C41">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highlight w:val="yellow"/>
              </w:rPr>
            </w:pPr>
            <w:r w:rsidRPr="00956C41">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highlight w:val="yellow"/>
              </w:rPr>
            </w:pPr>
            <w:r w:rsidRPr="00956C41">
              <w:rPr>
                <w:rFonts w:cs="Arial"/>
                <w:sz w:val="20"/>
                <w:szCs w:val="20"/>
              </w:rPr>
              <w:t>50 и более</w:t>
            </w:r>
          </w:p>
        </w:tc>
      </w:tr>
      <w:tr w:rsidR="00956C41" w:rsidRPr="00890F15" w:rsidTr="00956C41">
        <w:trPr>
          <w:trHeight w:val="711"/>
        </w:trPr>
        <w:tc>
          <w:tcPr>
            <w:tcW w:w="649" w:type="dxa"/>
            <w:tcBorders>
              <w:top w:val="single" w:sz="4" w:space="0" w:color="auto"/>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6.2</w:t>
            </w:r>
          </w:p>
        </w:tc>
        <w:tc>
          <w:tcPr>
            <w:tcW w:w="4110" w:type="dxa"/>
            <w:tcBorders>
              <w:top w:val="single" w:sz="4" w:space="0" w:color="auto"/>
              <w:left w:val="single" w:sz="4" w:space="0" w:color="000000"/>
              <w:bottom w:val="single" w:sz="4" w:space="0" w:color="000000"/>
            </w:tcBorders>
            <w:shd w:val="clear" w:color="auto" w:fill="auto"/>
            <w:vAlign w:val="center"/>
          </w:tcPr>
          <w:p w:rsidR="00956C41" w:rsidRPr="00956C41" w:rsidRDefault="00956C41" w:rsidP="00956C41">
            <w:pPr>
              <w:autoSpaceDE w:val="0"/>
              <w:jc w:val="both"/>
              <w:rPr>
                <w:rFonts w:cs="Arial"/>
                <w:sz w:val="20"/>
                <w:szCs w:val="20"/>
              </w:rPr>
            </w:pPr>
            <w:r w:rsidRPr="00956C41">
              <w:rPr>
                <w:rFonts w:cs="Arial"/>
                <w:sz w:val="20"/>
                <w:szCs w:val="20"/>
              </w:rPr>
              <w:t xml:space="preserve">Наличие аттестованных сварщиков </w:t>
            </w:r>
          </w:p>
        </w:tc>
        <w:tc>
          <w:tcPr>
            <w:tcW w:w="2496" w:type="dxa"/>
            <w:tcBorders>
              <w:top w:val="single" w:sz="4" w:space="0" w:color="auto"/>
              <w:left w:val="single" w:sz="4" w:space="0" w:color="000000"/>
              <w:bottom w:val="single" w:sz="4" w:space="0" w:color="000000"/>
            </w:tcBorders>
            <w:shd w:val="clear" w:color="auto" w:fill="auto"/>
            <w:vAlign w:val="center"/>
          </w:tcPr>
          <w:p w:rsidR="00956C41" w:rsidRPr="00956C41" w:rsidRDefault="00956C41" w:rsidP="004C032F">
            <w:pPr>
              <w:jc w:val="both"/>
              <w:rPr>
                <w:rFonts w:cs="Arial"/>
                <w:sz w:val="20"/>
                <w:szCs w:val="20"/>
              </w:rPr>
            </w:pPr>
            <w:r w:rsidRPr="00956C41">
              <w:rPr>
                <w:rFonts w:cs="Arial"/>
                <w:sz w:val="20"/>
                <w:szCs w:val="20"/>
              </w:rPr>
              <w:t xml:space="preserve">Копии отчетов о прохождении </w:t>
            </w:r>
            <w:r w:rsidRPr="00956C41">
              <w:rPr>
                <w:rFonts w:cs="Arial"/>
                <w:sz w:val="20"/>
                <w:szCs w:val="20"/>
              </w:rPr>
              <w:lastRenderedPageBreak/>
              <w:t>работниками аттестации и копии аттестационных удостоверений сварщиков</w:t>
            </w:r>
          </w:p>
        </w:tc>
        <w:tc>
          <w:tcPr>
            <w:tcW w:w="1417" w:type="dxa"/>
            <w:tcBorders>
              <w:top w:val="single" w:sz="4" w:space="0" w:color="auto"/>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lastRenderedPageBreak/>
              <w:t>чел.</w:t>
            </w:r>
          </w:p>
        </w:tc>
        <w:tc>
          <w:tcPr>
            <w:tcW w:w="1701" w:type="dxa"/>
            <w:tcBorders>
              <w:top w:val="single" w:sz="4" w:space="0" w:color="auto"/>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highlight w:val="yellow"/>
              </w:rPr>
            </w:pPr>
            <w:r w:rsidRPr="00956C41">
              <w:rPr>
                <w:rFonts w:cs="Arial"/>
                <w:sz w:val="20"/>
                <w:szCs w:val="20"/>
              </w:rPr>
              <w:t>8 и более</w:t>
            </w:r>
          </w:p>
        </w:tc>
      </w:tr>
      <w:tr w:rsidR="00956C41" w:rsidRPr="00890F15"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lastRenderedPageBreak/>
              <w:t>6.3</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jc w:val="both"/>
              <w:rPr>
                <w:rFonts w:cs="Arial"/>
                <w:sz w:val="20"/>
                <w:szCs w:val="20"/>
              </w:rPr>
            </w:pPr>
            <w:r w:rsidRPr="00956C41">
              <w:rPr>
                <w:rFonts w:cs="Arial"/>
                <w:sz w:val="20"/>
                <w:szCs w:val="20"/>
              </w:rPr>
              <w:t>Наличие в организации специалистов сварочного производства II уровня (руководители сварочных работ) и аттестованных специалистов сварочного производства I уровня (сварщик)</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 xml:space="preserve">Копии отчетов о прохождении работниками аттестации </w:t>
            </w: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highlight w:val="yellow"/>
              </w:rPr>
            </w:pPr>
            <w:r w:rsidRPr="00956C41">
              <w:rPr>
                <w:rFonts w:cs="Arial"/>
                <w:sz w:val="20"/>
                <w:szCs w:val="20"/>
              </w:rPr>
              <w:t>2 и более</w:t>
            </w:r>
          </w:p>
        </w:tc>
      </w:tr>
      <w:tr w:rsidR="00956C41" w:rsidRPr="00890F15"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6.4</w:t>
            </w:r>
          </w:p>
        </w:tc>
        <w:tc>
          <w:tcPr>
            <w:tcW w:w="4110" w:type="dxa"/>
            <w:tcBorders>
              <w:top w:val="single" w:sz="4" w:space="0" w:color="000000"/>
              <w:left w:val="single" w:sz="4" w:space="0" w:color="000000"/>
              <w:bottom w:val="single" w:sz="4" w:space="0" w:color="000000"/>
            </w:tcBorders>
            <w:shd w:val="clear" w:color="auto" w:fill="auto"/>
          </w:tcPr>
          <w:p w:rsidR="00956C41" w:rsidRPr="00956C41" w:rsidRDefault="00956C41" w:rsidP="004C032F">
            <w:pPr>
              <w:jc w:val="both"/>
              <w:rPr>
                <w:rFonts w:cs="Arial"/>
                <w:color w:val="0070C0"/>
                <w:sz w:val="20"/>
                <w:szCs w:val="20"/>
              </w:rPr>
            </w:pPr>
            <w:r w:rsidRPr="00956C41">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956C41">
              <w:rPr>
                <w:rFonts w:cs="Arial"/>
                <w:sz w:val="20"/>
                <w:szCs w:val="20"/>
                <w:vertAlign w:val="subscript"/>
              </w:rPr>
              <w:t>1</w:t>
            </w:r>
            <w:r w:rsidRPr="00956C41">
              <w:rPr>
                <w:rFonts w:cs="Arial"/>
                <w:sz w:val="20"/>
                <w:szCs w:val="20"/>
              </w:rPr>
              <w:t>, Б</w:t>
            </w:r>
            <w:r w:rsidRPr="00956C41">
              <w:rPr>
                <w:rFonts w:cs="Arial"/>
                <w:sz w:val="20"/>
                <w:szCs w:val="20"/>
                <w:vertAlign w:val="subscript"/>
              </w:rPr>
              <w:t>1.17</w:t>
            </w:r>
            <w:r w:rsidRPr="00956C41">
              <w:rPr>
                <w:rFonts w:cs="Arial"/>
                <w:sz w:val="20"/>
                <w:szCs w:val="20"/>
              </w:rPr>
              <w:t>.</w:t>
            </w:r>
          </w:p>
        </w:tc>
        <w:tc>
          <w:tcPr>
            <w:tcW w:w="2496" w:type="dxa"/>
            <w:tcBorders>
              <w:top w:val="single" w:sz="4" w:space="0" w:color="000000"/>
              <w:left w:val="single" w:sz="4" w:space="0" w:color="000000"/>
              <w:bottom w:val="single" w:sz="4" w:space="0" w:color="000000"/>
            </w:tcBorders>
            <w:shd w:val="clear" w:color="auto" w:fill="auto"/>
          </w:tcPr>
          <w:p w:rsidR="00956C41" w:rsidRPr="00956C41" w:rsidRDefault="00956C41" w:rsidP="004C032F">
            <w:pPr>
              <w:rPr>
                <w:rFonts w:cs="Arial"/>
                <w:sz w:val="20"/>
                <w:szCs w:val="20"/>
              </w:rPr>
            </w:pPr>
            <w:r w:rsidRPr="00956C41">
              <w:rPr>
                <w:rFonts w:cs="Arial"/>
                <w:sz w:val="20"/>
                <w:szCs w:val="20"/>
              </w:rPr>
              <w:t>Копии свидетельств и протоколов комиссий об аттестации</w:t>
            </w: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3 и более</w:t>
            </w:r>
          </w:p>
        </w:tc>
      </w:tr>
      <w:tr w:rsidR="00956C41" w:rsidRPr="00E77012"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7</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eastAsia="Calibri" w:cs="Arial"/>
                <w:sz w:val="20"/>
                <w:szCs w:val="20"/>
              </w:rPr>
            </w:pPr>
            <w:r w:rsidRPr="00956C41">
              <w:rPr>
                <w:rFonts w:cs="Arial"/>
                <w:sz w:val="20"/>
                <w:szCs w:val="20"/>
              </w:rPr>
              <w:t>Требования по сварочным работам:</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eastAsia="Calibri"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p>
        </w:tc>
      </w:tr>
      <w:tr w:rsidR="00956C41" w:rsidRPr="00656568"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7.1</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jc w:val="both"/>
              <w:rPr>
                <w:rFonts w:cs="Arial"/>
                <w:sz w:val="20"/>
                <w:szCs w:val="20"/>
              </w:rPr>
            </w:pPr>
            <w:r w:rsidRPr="00956C41">
              <w:rPr>
                <w:rFonts w:cs="Arial"/>
                <w:sz w:val="20"/>
                <w:szCs w:val="20"/>
              </w:rPr>
              <w:t>Наличие у организации «Свидетельства о производственной аттестации технологии сварки» в соответствии с требованиями РД 03-615-03, «Карт технологического процесса сварки технологических трубопроводов» из групп сталей: (М01, М05, М11) – сталь 20, сталь 15Х5М и 12Х18Н10Т),</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jc w:val="both"/>
              <w:rPr>
                <w:rFonts w:cs="Arial"/>
                <w:sz w:val="20"/>
                <w:szCs w:val="20"/>
              </w:rPr>
            </w:pPr>
            <w:r w:rsidRPr="00956C41">
              <w:rPr>
                <w:rFonts w:cs="Arial"/>
                <w:sz w:val="20"/>
                <w:szCs w:val="20"/>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Да/нет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Да</w:t>
            </w:r>
          </w:p>
        </w:tc>
      </w:tr>
      <w:tr w:rsidR="00956C41" w:rsidRPr="00890F15"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7.2</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jc w:val="both"/>
              <w:rPr>
                <w:rFonts w:cs="Arial"/>
                <w:sz w:val="20"/>
                <w:szCs w:val="20"/>
              </w:rPr>
            </w:pPr>
            <w:r w:rsidRPr="00956C41">
              <w:rPr>
                <w:rFonts w:cs="Arial"/>
                <w:sz w:val="20"/>
                <w:szCs w:val="20"/>
              </w:rPr>
              <w:t>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jc w:val="both"/>
              <w:rPr>
                <w:rFonts w:cs="Arial"/>
                <w:sz w:val="20"/>
                <w:szCs w:val="20"/>
              </w:rPr>
            </w:pPr>
            <w:r w:rsidRPr="00956C41">
              <w:rPr>
                <w:rFonts w:cs="Arial"/>
                <w:sz w:val="20"/>
                <w:szCs w:val="20"/>
              </w:rPr>
              <w:t>копии Свидетельств об аттестации сварочного оборудования.    Справка о наличии производственных мощностей (Форма 9).</w:t>
            </w:r>
          </w:p>
          <w:p w:rsidR="00956C41" w:rsidRPr="00956C41" w:rsidRDefault="00956C41" w:rsidP="004C032F">
            <w:pPr>
              <w:jc w:val="both"/>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 xml:space="preserve"> 8 и более</w:t>
            </w:r>
          </w:p>
        </w:tc>
      </w:tr>
      <w:tr w:rsidR="00956C41" w:rsidRPr="00890F15"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7.3</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956C41">
            <w:pPr>
              <w:jc w:val="both"/>
              <w:rPr>
                <w:rFonts w:cs="Arial"/>
                <w:sz w:val="20"/>
                <w:szCs w:val="20"/>
              </w:rPr>
            </w:pPr>
            <w:r w:rsidRPr="00956C41">
              <w:rPr>
                <w:rFonts w:cs="Arial"/>
                <w:sz w:val="20"/>
                <w:szCs w:val="20"/>
              </w:rPr>
              <w:t>Наличие в собственности или в аренде  исправных термопеналов</w:t>
            </w:r>
          </w:p>
        </w:tc>
        <w:tc>
          <w:tcPr>
            <w:tcW w:w="2496" w:type="dxa"/>
            <w:vMerge w:val="restart"/>
            <w:tcBorders>
              <w:top w:val="single" w:sz="4" w:space="0" w:color="000000"/>
              <w:left w:val="single" w:sz="4" w:space="0" w:color="000000"/>
            </w:tcBorders>
            <w:shd w:val="clear" w:color="auto" w:fill="auto"/>
            <w:vAlign w:val="center"/>
          </w:tcPr>
          <w:p w:rsidR="00956C41" w:rsidRPr="00956C41" w:rsidRDefault="00956C41" w:rsidP="004C032F">
            <w:pPr>
              <w:jc w:val="both"/>
              <w:rPr>
                <w:rFonts w:cs="Arial"/>
                <w:sz w:val="20"/>
                <w:szCs w:val="20"/>
              </w:rPr>
            </w:pPr>
            <w:r w:rsidRPr="00956C41">
              <w:rPr>
                <w:rFonts w:cs="Arial"/>
                <w:sz w:val="20"/>
                <w:szCs w:val="20"/>
              </w:rPr>
              <w:t>Справка о наличии производственных мощностей (Форма 9).</w:t>
            </w:r>
          </w:p>
          <w:p w:rsidR="00956C41" w:rsidRPr="00956C41" w:rsidRDefault="00956C41" w:rsidP="004C032F">
            <w:pPr>
              <w:autoSpaceDE w:val="0"/>
              <w:ind w:left="34"/>
              <w:jc w:val="both"/>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 xml:space="preserve"> 3 и более</w:t>
            </w:r>
          </w:p>
        </w:tc>
      </w:tr>
      <w:tr w:rsidR="00956C41" w:rsidRPr="00890F15"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7.4</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jc w:val="both"/>
              <w:rPr>
                <w:rFonts w:cs="Arial"/>
                <w:sz w:val="20"/>
                <w:szCs w:val="20"/>
              </w:rPr>
            </w:pPr>
            <w:r w:rsidRPr="00956C41">
              <w:rPr>
                <w:rFonts w:cs="Arial"/>
                <w:sz w:val="20"/>
                <w:szCs w:val="20"/>
              </w:rPr>
              <w:t>Наличие в собственности или в аренде  у организации  печей для прокаливания электродов.</w:t>
            </w:r>
          </w:p>
        </w:tc>
        <w:tc>
          <w:tcPr>
            <w:tcW w:w="2496" w:type="dxa"/>
            <w:vMerge/>
            <w:tcBorders>
              <w:left w:val="single" w:sz="4" w:space="0" w:color="000000"/>
            </w:tcBorders>
            <w:shd w:val="clear" w:color="auto" w:fill="auto"/>
            <w:vAlign w:val="center"/>
          </w:tcPr>
          <w:p w:rsidR="00956C41" w:rsidRPr="00956C41" w:rsidRDefault="00956C41" w:rsidP="004C032F">
            <w:pPr>
              <w:autoSpaceDE w:val="0"/>
              <w:ind w:left="34"/>
              <w:jc w:val="both"/>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jc w:val="both"/>
              <w:rPr>
                <w:rFonts w:cs="Arial"/>
                <w:sz w:val="20"/>
                <w:szCs w:val="20"/>
              </w:rPr>
            </w:pPr>
            <w:r w:rsidRPr="00956C41">
              <w:rPr>
                <w:rFonts w:cs="Arial"/>
                <w:sz w:val="20"/>
                <w:szCs w:val="20"/>
              </w:rPr>
              <w:t xml:space="preserve"> 2 и более</w:t>
            </w:r>
          </w:p>
        </w:tc>
      </w:tr>
      <w:tr w:rsidR="00956C41" w:rsidRPr="00890F15"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7.5</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jc w:val="both"/>
              <w:rPr>
                <w:rFonts w:cs="Arial"/>
                <w:sz w:val="20"/>
                <w:szCs w:val="20"/>
              </w:rPr>
            </w:pPr>
            <w:r w:rsidRPr="00956C41">
              <w:rPr>
                <w:rFonts w:cs="Arial"/>
                <w:sz w:val="20"/>
                <w:szCs w:val="20"/>
              </w:rPr>
              <w:t>Наличие в собственности или аренде термопостов для термообработки сварных швов,</w:t>
            </w:r>
          </w:p>
        </w:tc>
        <w:tc>
          <w:tcPr>
            <w:tcW w:w="2496" w:type="dxa"/>
            <w:vMerge/>
            <w:tcBorders>
              <w:left w:val="single" w:sz="4" w:space="0" w:color="000000"/>
            </w:tcBorders>
            <w:shd w:val="clear" w:color="auto" w:fill="auto"/>
            <w:vAlign w:val="center"/>
          </w:tcPr>
          <w:p w:rsidR="00956C41" w:rsidRPr="00956C41" w:rsidRDefault="00956C41" w:rsidP="004C032F">
            <w:pPr>
              <w:autoSpaceDE w:val="0"/>
              <w:ind w:left="34"/>
              <w:jc w:val="both"/>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jc w:val="both"/>
              <w:rPr>
                <w:rFonts w:cs="Arial"/>
                <w:sz w:val="20"/>
                <w:szCs w:val="20"/>
              </w:rPr>
            </w:pPr>
            <w:r w:rsidRPr="00956C41">
              <w:rPr>
                <w:rFonts w:cs="Arial"/>
                <w:sz w:val="20"/>
                <w:szCs w:val="20"/>
              </w:rPr>
              <w:t xml:space="preserve"> 2 и более</w:t>
            </w:r>
          </w:p>
        </w:tc>
      </w:tr>
      <w:tr w:rsidR="00956C41" w:rsidRPr="00890F15"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7.6</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autoSpaceDE w:val="0"/>
              <w:jc w:val="both"/>
              <w:rPr>
                <w:rFonts w:cs="Arial"/>
                <w:sz w:val="20"/>
                <w:szCs w:val="20"/>
              </w:rPr>
            </w:pPr>
            <w:r w:rsidRPr="00956C41">
              <w:rPr>
                <w:rFonts w:cs="Arial"/>
                <w:sz w:val="20"/>
                <w:szCs w:val="20"/>
              </w:rPr>
              <w:t xml:space="preserve">Наличие в собственности исправного контрольно-измерительного и ручного рабочего инструмента. </w:t>
            </w:r>
          </w:p>
        </w:tc>
        <w:tc>
          <w:tcPr>
            <w:tcW w:w="2496" w:type="dxa"/>
            <w:vMerge/>
            <w:tcBorders>
              <w:left w:val="single" w:sz="4" w:space="0" w:color="000000"/>
              <w:bottom w:val="single" w:sz="4" w:space="0" w:color="000000"/>
            </w:tcBorders>
            <w:shd w:val="clear" w:color="auto" w:fill="auto"/>
            <w:vAlign w:val="center"/>
          </w:tcPr>
          <w:p w:rsidR="00956C41" w:rsidRPr="00956C41" w:rsidRDefault="00956C41" w:rsidP="004C032F">
            <w:pPr>
              <w:autoSpaceDE w:val="0"/>
              <w:ind w:left="34"/>
              <w:jc w:val="both"/>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компл.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highlight w:val="yellow"/>
              </w:rPr>
            </w:pPr>
            <w:r w:rsidRPr="00956C41">
              <w:rPr>
                <w:rFonts w:cs="Arial"/>
                <w:sz w:val="20"/>
                <w:szCs w:val="20"/>
              </w:rPr>
              <w:t>8 и более</w:t>
            </w:r>
          </w:p>
        </w:tc>
      </w:tr>
      <w:tr w:rsidR="00956C41" w:rsidRPr="00890F15"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8</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jc w:val="both"/>
              <w:rPr>
                <w:rFonts w:eastAsia="Calibri" w:cs="Arial"/>
                <w:sz w:val="20"/>
                <w:szCs w:val="20"/>
              </w:rPr>
            </w:pPr>
            <w:r w:rsidRPr="00956C41">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eastAsia="Calibri"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p>
        </w:tc>
      </w:tr>
      <w:tr w:rsidR="00956C41" w:rsidRPr="00656568"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8.1</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 xml:space="preserve">- наличие грузовой транспортной техники для перевозки оборудования, запчастей, </w:t>
            </w:r>
            <w:r w:rsidRPr="00956C41">
              <w:rPr>
                <w:rFonts w:cs="Arial"/>
                <w:sz w:val="20"/>
                <w:szCs w:val="20"/>
              </w:rPr>
              <w:lastRenderedPageBreak/>
              <w:t>материалов,</w:t>
            </w:r>
          </w:p>
        </w:tc>
        <w:tc>
          <w:tcPr>
            <w:tcW w:w="2496" w:type="dxa"/>
            <w:vMerge w:val="restart"/>
            <w:tcBorders>
              <w:top w:val="single" w:sz="4" w:space="0" w:color="000000"/>
              <w:left w:val="single" w:sz="4" w:space="0" w:color="000000"/>
            </w:tcBorders>
            <w:shd w:val="clear" w:color="auto" w:fill="auto"/>
            <w:vAlign w:val="center"/>
          </w:tcPr>
          <w:p w:rsidR="00956C41" w:rsidRPr="00956C41" w:rsidRDefault="00956C41" w:rsidP="004C032F">
            <w:pPr>
              <w:rPr>
                <w:rFonts w:cs="Arial"/>
                <w:sz w:val="20"/>
                <w:szCs w:val="20"/>
              </w:rPr>
            </w:pPr>
          </w:p>
          <w:p w:rsidR="00956C41" w:rsidRPr="00956C41" w:rsidRDefault="00956C41" w:rsidP="004C032F">
            <w:pPr>
              <w:rPr>
                <w:rFonts w:cs="Arial"/>
                <w:sz w:val="20"/>
                <w:szCs w:val="20"/>
              </w:rPr>
            </w:pPr>
          </w:p>
          <w:p w:rsidR="00956C41" w:rsidRPr="00956C41" w:rsidRDefault="00956C41" w:rsidP="004C032F">
            <w:pPr>
              <w:rPr>
                <w:rFonts w:cs="Arial"/>
                <w:sz w:val="20"/>
                <w:szCs w:val="20"/>
              </w:rPr>
            </w:pPr>
          </w:p>
          <w:p w:rsidR="00956C41" w:rsidRPr="00956C41" w:rsidRDefault="00956C41" w:rsidP="004C032F">
            <w:pPr>
              <w:rPr>
                <w:rFonts w:cs="Arial"/>
                <w:sz w:val="20"/>
                <w:szCs w:val="20"/>
              </w:rPr>
            </w:pPr>
          </w:p>
          <w:p w:rsidR="00956C41" w:rsidRPr="00956C41" w:rsidRDefault="00956C41" w:rsidP="004C032F">
            <w:pPr>
              <w:rPr>
                <w:rFonts w:cs="Arial"/>
                <w:sz w:val="20"/>
                <w:szCs w:val="20"/>
              </w:rPr>
            </w:pPr>
          </w:p>
          <w:p w:rsidR="00956C41" w:rsidRPr="00956C41" w:rsidRDefault="00956C41" w:rsidP="004C032F">
            <w:pPr>
              <w:rPr>
                <w:rFonts w:cs="Arial"/>
                <w:sz w:val="20"/>
                <w:szCs w:val="20"/>
              </w:rPr>
            </w:pPr>
          </w:p>
          <w:p w:rsidR="00956C41" w:rsidRPr="00956C41" w:rsidRDefault="00956C41" w:rsidP="004C032F">
            <w:pPr>
              <w:rPr>
                <w:rFonts w:cs="Arial"/>
                <w:sz w:val="20"/>
                <w:szCs w:val="20"/>
              </w:rPr>
            </w:pPr>
          </w:p>
          <w:p w:rsidR="00956C41" w:rsidRPr="00956C41" w:rsidRDefault="00956C41" w:rsidP="004C032F">
            <w:pPr>
              <w:rPr>
                <w:rFonts w:cs="Arial"/>
                <w:sz w:val="20"/>
                <w:szCs w:val="20"/>
              </w:rPr>
            </w:pPr>
          </w:p>
          <w:p w:rsidR="00956C41" w:rsidRPr="00956C41" w:rsidRDefault="00956C41" w:rsidP="004C032F">
            <w:pPr>
              <w:rPr>
                <w:rFonts w:cs="Arial"/>
                <w:sz w:val="20"/>
                <w:szCs w:val="20"/>
              </w:rPr>
            </w:pPr>
          </w:p>
          <w:p w:rsidR="00956C41" w:rsidRPr="00956C41" w:rsidRDefault="00956C41" w:rsidP="004C032F">
            <w:pPr>
              <w:rPr>
                <w:rFonts w:cs="Arial"/>
                <w:sz w:val="20"/>
                <w:szCs w:val="20"/>
              </w:rPr>
            </w:pPr>
          </w:p>
          <w:p w:rsidR="00956C41" w:rsidRPr="00956C41" w:rsidRDefault="00956C41" w:rsidP="004C032F">
            <w:pPr>
              <w:rPr>
                <w:rFonts w:cs="Arial"/>
                <w:sz w:val="20"/>
                <w:szCs w:val="20"/>
              </w:rPr>
            </w:pPr>
          </w:p>
          <w:p w:rsidR="00956C41" w:rsidRPr="00956C41" w:rsidRDefault="00956C41" w:rsidP="004C032F">
            <w:pPr>
              <w:rPr>
                <w:rFonts w:cs="Arial"/>
                <w:sz w:val="20"/>
                <w:szCs w:val="20"/>
              </w:rPr>
            </w:pPr>
          </w:p>
          <w:p w:rsidR="00956C41" w:rsidRPr="00956C41" w:rsidRDefault="00956C41" w:rsidP="00956C41">
            <w:pPr>
              <w:rPr>
                <w:rFonts w:cs="Arial"/>
                <w:sz w:val="20"/>
                <w:szCs w:val="20"/>
              </w:rPr>
            </w:pPr>
            <w:r w:rsidRPr="00956C41">
              <w:rPr>
                <w:rFonts w:cs="Arial"/>
                <w:sz w:val="20"/>
                <w:szCs w:val="20"/>
              </w:rPr>
              <w:t>Справка о наличии производственных мощностей (Форма 9).</w:t>
            </w: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lastRenderedPageBreak/>
              <w:t>Ед.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5 и более</w:t>
            </w:r>
          </w:p>
        </w:tc>
      </w:tr>
      <w:tr w:rsidR="00956C41" w:rsidRPr="00656568"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lastRenderedPageBreak/>
              <w:t>8.2</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956C41">
            <w:pPr>
              <w:rPr>
                <w:rFonts w:cs="Arial"/>
                <w:sz w:val="20"/>
                <w:szCs w:val="20"/>
              </w:rPr>
            </w:pPr>
            <w:r w:rsidRPr="00956C41">
              <w:rPr>
                <w:rFonts w:cs="Arial"/>
                <w:sz w:val="20"/>
                <w:szCs w:val="20"/>
              </w:rPr>
              <w:t>- наличие передвижных компрессоров,</w:t>
            </w:r>
          </w:p>
        </w:tc>
        <w:tc>
          <w:tcPr>
            <w:tcW w:w="2496" w:type="dxa"/>
            <w:vMerge/>
            <w:tcBorders>
              <w:left w:val="single" w:sz="4" w:space="0" w:color="000000"/>
            </w:tcBorders>
            <w:shd w:val="clear" w:color="auto" w:fill="auto"/>
          </w:tcPr>
          <w:p w:rsidR="00956C41" w:rsidRPr="00956C41" w:rsidRDefault="00956C41" w:rsidP="004C032F">
            <w:pPr>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Ед.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3 и более</w:t>
            </w:r>
          </w:p>
        </w:tc>
      </w:tr>
      <w:tr w:rsidR="00956C41"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8.3</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кувалды, ломы, монтажки и др.) различных типоразмеров,</w:t>
            </w:r>
          </w:p>
        </w:tc>
        <w:tc>
          <w:tcPr>
            <w:tcW w:w="2496" w:type="dxa"/>
            <w:vMerge/>
            <w:tcBorders>
              <w:left w:val="single" w:sz="4" w:space="0" w:color="000000"/>
            </w:tcBorders>
            <w:shd w:val="clear" w:color="auto" w:fill="auto"/>
          </w:tcPr>
          <w:p w:rsidR="00956C41" w:rsidRPr="00956C41" w:rsidRDefault="00956C41" w:rsidP="004C032F">
            <w:pPr>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Компл.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30 и более</w:t>
            </w:r>
          </w:p>
        </w:tc>
      </w:tr>
      <w:tr w:rsidR="00956C41"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8.4</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2496" w:type="dxa"/>
            <w:vMerge/>
            <w:tcBorders>
              <w:left w:val="single" w:sz="4" w:space="0" w:color="000000"/>
            </w:tcBorders>
            <w:shd w:val="clear" w:color="auto" w:fill="auto"/>
          </w:tcPr>
          <w:p w:rsidR="00956C41" w:rsidRPr="00956C41" w:rsidRDefault="00956C41" w:rsidP="004C032F">
            <w:pPr>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Компл.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1 и более</w:t>
            </w:r>
          </w:p>
        </w:tc>
      </w:tr>
      <w:tr w:rsidR="00956C41"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8.5</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 наличие в собственности пневматического ударного гайковерта различной мощности (до 2000 Нм), комплектов торцевых ударных головок к каждому гайковерту,</w:t>
            </w:r>
          </w:p>
        </w:tc>
        <w:tc>
          <w:tcPr>
            <w:tcW w:w="2496" w:type="dxa"/>
            <w:vMerge/>
            <w:tcBorders>
              <w:left w:val="single" w:sz="4" w:space="0" w:color="000000"/>
            </w:tcBorders>
            <w:shd w:val="clear" w:color="auto" w:fill="auto"/>
          </w:tcPr>
          <w:p w:rsidR="00956C41" w:rsidRPr="00956C41" w:rsidRDefault="00956C41" w:rsidP="004C032F">
            <w:pPr>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Компл.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1 и более</w:t>
            </w:r>
          </w:p>
        </w:tc>
      </w:tr>
      <w:tr w:rsidR="00956C41"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8.6</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 наличие в собственности гидравлических и механических разгонщиков фланцев клинового или ступенчатого типа,</w:t>
            </w:r>
          </w:p>
        </w:tc>
        <w:tc>
          <w:tcPr>
            <w:tcW w:w="2496" w:type="dxa"/>
            <w:vMerge/>
            <w:tcBorders>
              <w:left w:val="single" w:sz="4" w:space="0" w:color="000000"/>
            </w:tcBorders>
            <w:shd w:val="clear" w:color="auto" w:fill="auto"/>
          </w:tcPr>
          <w:p w:rsidR="00956C41" w:rsidRPr="00956C41" w:rsidRDefault="00956C41" w:rsidP="004C032F">
            <w:pPr>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Компл.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3 и более</w:t>
            </w:r>
          </w:p>
        </w:tc>
      </w:tr>
      <w:tr w:rsidR="00956C41"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8.7</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 наличие в собственности исправных лебедок и талей,</w:t>
            </w:r>
          </w:p>
        </w:tc>
        <w:tc>
          <w:tcPr>
            <w:tcW w:w="2496" w:type="dxa"/>
            <w:vMerge/>
            <w:tcBorders>
              <w:left w:val="single" w:sz="4" w:space="0" w:color="000000"/>
            </w:tcBorders>
            <w:shd w:val="clear" w:color="auto" w:fill="auto"/>
          </w:tcPr>
          <w:p w:rsidR="00956C41" w:rsidRPr="00956C41" w:rsidRDefault="00956C41" w:rsidP="004C032F">
            <w:pPr>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5 и более</w:t>
            </w:r>
          </w:p>
        </w:tc>
      </w:tr>
      <w:tr w:rsidR="00956C41"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8.8</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 наличие в собственности исправных реечных домкратов</w:t>
            </w:r>
          </w:p>
        </w:tc>
        <w:tc>
          <w:tcPr>
            <w:tcW w:w="2496" w:type="dxa"/>
            <w:vMerge/>
            <w:tcBorders>
              <w:left w:val="single" w:sz="4" w:space="0" w:color="000000"/>
            </w:tcBorders>
            <w:shd w:val="clear" w:color="auto" w:fill="auto"/>
          </w:tcPr>
          <w:p w:rsidR="00956C41" w:rsidRPr="00956C41" w:rsidRDefault="00956C41" w:rsidP="004C032F">
            <w:pPr>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5 и более</w:t>
            </w:r>
          </w:p>
        </w:tc>
      </w:tr>
      <w:tr w:rsidR="00956C41" w:rsidRPr="00656568"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8.9</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956C41">
            <w:pPr>
              <w:rPr>
                <w:rFonts w:cs="Arial"/>
                <w:sz w:val="20"/>
                <w:szCs w:val="20"/>
              </w:rPr>
            </w:pPr>
            <w:r w:rsidRPr="00956C41">
              <w:rPr>
                <w:rFonts w:cs="Arial"/>
                <w:sz w:val="20"/>
                <w:szCs w:val="20"/>
              </w:rPr>
              <w:t xml:space="preserve">- наличие автовышки для производства работ, </w:t>
            </w:r>
          </w:p>
        </w:tc>
        <w:tc>
          <w:tcPr>
            <w:tcW w:w="2496" w:type="dxa"/>
            <w:vMerge/>
            <w:tcBorders>
              <w:left w:val="single" w:sz="4" w:space="0" w:color="000000"/>
            </w:tcBorders>
            <w:shd w:val="clear" w:color="auto" w:fill="auto"/>
          </w:tcPr>
          <w:p w:rsidR="00956C41" w:rsidRPr="00956C41" w:rsidRDefault="00956C41" w:rsidP="004C032F">
            <w:pPr>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Ед.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1 и более</w:t>
            </w:r>
          </w:p>
        </w:tc>
      </w:tr>
      <w:tr w:rsidR="00956C41" w:rsidRPr="007C1886" w:rsidTr="00956C41">
        <w:trPr>
          <w:trHeight w:val="640"/>
        </w:trPr>
        <w:tc>
          <w:tcPr>
            <w:tcW w:w="649" w:type="dxa"/>
            <w:tcBorders>
              <w:top w:val="single" w:sz="4" w:space="0" w:color="000000"/>
              <w:left w:val="single" w:sz="4" w:space="0" w:color="000000"/>
              <w:bottom w:val="single" w:sz="4" w:space="0" w:color="auto"/>
            </w:tcBorders>
            <w:shd w:val="clear" w:color="auto" w:fill="auto"/>
            <w:vAlign w:val="center"/>
          </w:tcPr>
          <w:p w:rsidR="00956C41" w:rsidRPr="00956C41" w:rsidRDefault="00956C41" w:rsidP="004C032F">
            <w:pPr>
              <w:rPr>
                <w:rFonts w:cs="Arial"/>
                <w:sz w:val="20"/>
                <w:szCs w:val="20"/>
              </w:rPr>
            </w:pPr>
            <w:r w:rsidRPr="00956C41">
              <w:rPr>
                <w:rFonts w:cs="Arial"/>
                <w:sz w:val="20"/>
                <w:szCs w:val="20"/>
              </w:rPr>
              <w:t>8.10</w:t>
            </w:r>
          </w:p>
        </w:tc>
        <w:tc>
          <w:tcPr>
            <w:tcW w:w="4110" w:type="dxa"/>
            <w:tcBorders>
              <w:top w:val="single" w:sz="4" w:space="0" w:color="000000"/>
              <w:left w:val="single" w:sz="4" w:space="0" w:color="000000"/>
              <w:bottom w:val="single" w:sz="4" w:space="0" w:color="auto"/>
            </w:tcBorders>
            <w:shd w:val="clear" w:color="auto" w:fill="auto"/>
            <w:vAlign w:val="center"/>
          </w:tcPr>
          <w:p w:rsidR="00956C41" w:rsidRPr="00956C41" w:rsidRDefault="00956C41" w:rsidP="004C032F">
            <w:pPr>
              <w:rPr>
                <w:rFonts w:cs="Arial"/>
                <w:sz w:val="20"/>
                <w:szCs w:val="20"/>
              </w:rPr>
            </w:pPr>
            <w:r w:rsidRPr="00956C41">
              <w:rPr>
                <w:rFonts w:cs="Arial"/>
                <w:sz w:val="20"/>
                <w:szCs w:val="20"/>
              </w:rPr>
              <w:t xml:space="preserve">- наличие грузоподъемной техники </w:t>
            </w:r>
            <w:r w:rsidRPr="00956C41">
              <w:rPr>
                <w:rFonts w:cs="Arial"/>
                <w:sz w:val="20"/>
                <w:szCs w:val="20"/>
                <w:lang w:val="en-US"/>
              </w:rPr>
              <w:t>Q</w:t>
            </w:r>
            <w:r w:rsidRPr="00956C41">
              <w:rPr>
                <w:rFonts w:cs="Arial"/>
                <w:sz w:val="20"/>
                <w:szCs w:val="20"/>
              </w:rPr>
              <w:t xml:space="preserve"> до 100 т,</w:t>
            </w:r>
          </w:p>
        </w:tc>
        <w:tc>
          <w:tcPr>
            <w:tcW w:w="2496" w:type="dxa"/>
            <w:vMerge/>
            <w:tcBorders>
              <w:left w:val="single" w:sz="4" w:space="0" w:color="000000"/>
              <w:bottom w:val="single" w:sz="4" w:space="0" w:color="auto"/>
            </w:tcBorders>
            <w:shd w:val="clear" w:color="auto" w:fill="auto"/>
          </w:tcPr>
          <w:p w:rsidR="00956C41" w:rsidRPr="00956C41" w:rsidRDefault="00956C41" w:rsidP="004C032F">
            <w:pPr>
              <w:rPr>
                <w:rFonts w:cs="Arial"/>
                <w:sz w:val="20"/>
                <w:szCs w:val="20"/>
              </w:rPr>
            </w:pPr>
          </w:p>
        </w:tc>
        <w:tc>
          <w:tcPr>
            <w:tcW w:w="1417" w:type="dxa"/>
            <w:tcBorders>
              <w:top w:val="single" w:sz="4" w:space="0" w:color="000000"/>
              <w:left w:val="single" w:sz="4" w:space="0" w:color="000000"/>
              <w:bottom w:val="single" w:sz="4" w:space="0" w:color="auto"/>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Ед.</w:t>
            </w:r>
          </w:p>
        </w:tc>
        <w:tc>
          <w:tcPr>
            <w:tcW w:w="1701" w:type="dxa"/>
            <w:tcBorders>
              <w:top w:val="single" w:sz="4" w:space="0" w:color="000000"/>
              <w:left w:val="single" w:sz="4" w:space="0" w:color="000000"/>
              <w:bottom w:val="single" w:sz="4" w:space="0" w:color="auto"/>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2 и более</w:t>
            </w:r>
          </w:p>
        </w:tc>
      </w:tr>
      <w:tr w:rsidR="00956C41" w:rsidRPr="007C1886" w:rsidTr="00956C41">
        <w:trPr>
          <w:trHeight w:val="1230"/>
        </w:trPr>
        <w:tc>
          <w:tcPr>
            <w:tcW w:w="649" w:type="dxa"/>
            <w:tcBorders>
              <w:top w:val="single" w:sz="4" w:space="0" w:color="000000"/>
              <w:left w:val="single" w:sz="4" w:space="0" w:color="000000"/>
              <w:bottom w:val="single" w:sz="4" w:space="0" w:color="auto"/>
            </w:tcBorders>
            <w:shd w:val="clear" w:color="auto" w:fill="auto"/>
            <w:vAlign w:val="center"/>
          </w:tcPr>
          <w:p w:rsidR="00956C41" w:rsidRPr="00956C41" w:rsidRDefault="00956C41" w:rsidP="004C032F">
            <w:pPr>
              <w:rPr>
                <w:rFonts w:cs="Arial"/>
                <w:sz w:val="20"/>
                <w:szCs w:val="20"/>
              </w:rPr>
            </w:pPr>
            <w:r w:rsidRPr="00956C41">
              <w:rPr>
                <w:rFonts w:cs="Arial"/>
                <w:sz w:val="20"/>
                <w:szCs w:val="20"/>
              </w:rPr>
              <w:t>8.11</w:t>
            </w:r>
          </w:p>
        </w:tc>
        <w:tc>
          <w:tcPr>
            <w:tcW w:w="4110" w:type="dxa"/>
            <w:tcBorders>
              <w:top w:val="single" w:sz="4" w:space="0" w:color="000000"/>
              <w:left w:val="single" w:sz="4" w:space="0" w:color="000000"/>
              <w:bottom w:val="single" w:sz="4" w:space="0" w:color="auto"/>
            </w:tcBorders>
            <w:shd w:val="clear" w:color="auto" w:fill="auto"/>
            <w:vAlign w:val="center"/>
          </w:tcPr>
          <w:p w:rsidR="00956C41" w:rsidRPr="00956C41" w:rsidRDefault="00956C41" w:rsidP="004C032F">
            <w:pPr>
              <w:jc w:val="both"/>
              <w:rPr>
                <w:rFonts w:cs="Arial"/>
                <w:sz w:val="20"/>
                <w:szCs w:val="20"/>
              </w:rPr>
            </w:pPr>
            <w:r w:rsidRPr="00956C41">
              <w:rPr>
                <w:rFonts w:cs="Arial"/>
                <w:sz w:val="20"/>
                <w:szCs w:val="20"/>
              </w:rPr>
              <w:t>- наличие в собственности или аренде аппаратов высокого давления для промывки межтрубного, трубного пространства теплообменного оборудования.</w:t>
            </w:r>
          </w:p>
        </w:tc>
        <w:tc>
          <w:tcPr>
            <w:tcW w:w="2496" w:type="dxa"/>
            <w:tcBorders>
              <w:top w:val="single" w:sz="4" w:space="0" w:color="auto"/>
              <w:left w:val="single" w:sz="4" w:space="0" w:color="000000"/>
              <w:bottom w:val="single" w:sz="4" w:space="0" w:color="auto"/>
            </w:tcBorders>
            <w:shd w:val="clear" w:color="auto" w:fill="auto"/>
          </w:tcPr>
          <w:p w:rsidR="00956C41" w:rsidRPr="00956C41" w:rsidRDefault="00956C41" w:rsidP="004C032F">
            <w:pPr>
              <w:jc w:val="both"/>
              <w:rPr>
                <w:rFonts w:cs="Arial"/>
                <w:sz w:val="20"/>
                <w:szCs w:val="20"/>
              </w:rPr>
            </w:pPr>
            <w:r w:rsidRPr="00956C41">
              <w:rPr>
                <w:rFonts w:cs="Arial"/>
                <w:sz w:val="20"/>
                <w:szCs w:val="20"/>
              </w:rPr>
              <w:t>Справка о наличии производственных мощностей (Форма 9).</w:t>
            </w:r>
          </w:p>
          <w:p w:rsidR="00956C41" w:rsidRPr="00956C41" w:rsidRDefault="00956C41" w:rsidP="004C032F">
            <w:pPr>
              <w:rPr>
                <w:rFonts w:cs="Arial"/>
                <w:sz w:val="20"/>
                <w:szCs w:val="20"/>
              </w:rPr>
            </w:pPr>
          </w:p>
        </w:tc>
        <w:tc>
          <w:tcPr>
            <w:tcW w:w="1417" w:type="dxa"/>
            <w:tcBorders>
              <w:top w:val="single" w:sz="4" w:space="0" w:color="000000"/>
              <w:left w:val="single" w:sz="4" w:space="0" w:color="000000"/>
              <w:bottom w:val="single" w:sz="4" w:space="0" w:color="auto"/>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Компл.</w:t>
            </w:r>
          </w:p>
        </w:tc>
        <w:tc>
          <w:tcPr>
            <w:tcW w:w="1701" w:type="dxa"/>
            <w:tcBorders>
              <w:top w:val="single" w:sz="4" w:space="0" w:color="000000"/>
              <w:left w:val="single" w:sz="4" w:space="0" w:color="000000"/>
              <w:bottom w:val="single" w:sz="4" w:space="0" w:color="auto"/>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1 и более</w:t>
            </w:r>
          </w:p>
        </w:tc>
      </w:tr>
      <w:tr w:rsidR="00956C41" w:rsidRPr="007C1886" w:rsidTr="00956C41">
        <w:trPr>
          <w:trHeight w:val="273"/>
        </w:trPr>
        <w:tc>
          <w:tcPr>
            <w:tcW w:w="649" w:type="dxa"/>
            <w:tcBorders>
              <w:top w:val="single" w:sz="4" w:space="0" w:color="auto"/>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8.12</w:t>
            </w:r>
          </w:p>
        </w:tc>
        <w:tc>
          <w:tcPr>
            <w:tcW w:w="4110" w:type="dxa"/>
            <w:tcBorders>
              <w:top w:val="single" w:sz="4" w:space="0" w:color="auto"/>
              <w:left w:val="single" w:sz="4" w:space="0" w:color="000000"/>
              <w:bottom w:val="single" w:sz="4" w:space="0" w:color="000000"/>
            </w:tcBorders>
            <w:shd w:val="clear" w:color="auto" w:fill="auto"/>
            <w:vAlign w:val="center"/>
          </w:tcPr>
          <w:p w:rsidR="00956C41" w:rsidRPr="00956C41" w:rsidRDefault="00956C41" w:rsidP="004C032F">
            <w:pPr>
              <w:jc w:val="both"/>
              <w:rPr>
                <w:rFonts w:cs="Arial"/>
                <w:sz w:val="20"/>
                <w:szCs w:val="20"/>
                <w:vertAlign w:val="superscript"/>
              </w:rPr>
            </w:pPr>
            <w:r w:rsidRPr="00956C41">
              <w:rPr>
                <w:rFonts w:cs="Arial"/>
                <w:sz w:val="20"/>
                <w:szCs w:val="20"/>
              </w:rPr>
              <w:t xml:space="preserve">Наличие или аренда наружных и внутренних трубчатых инвентарных лесов с </w:t>
            </w:r>
            <w:r w:rsidRPr="00956C41">
              <w:rPr>
                <w:rFonts w:cs="Arial"/>
                <w:sz w:val="20"/>
                <w:szCs w:val="20"/>
                <w:vertAlign w:val="superscript"/>
              </w:rPr>
              <w:t xml:space="preserve"> </w:t>
            </w:r>
            <w:r w:rsidRPr="00956C41">
              <w:rPr>
                <w:rFonts w:cs="Arial"/>
                <w:sz w:val="20"/>
                <w:szCs w:val="20"/>
              </w:rPr>
              <w:t>возможностью крепления к стене, подвесными лестницами,</w:t>
            </w:r>
            <w:r w:rsidRPr="00956C41">
              <w:rPr>
                <w:rFonts w:cs="Arial"/>
                <w:sz w:val="20"/>
                <w:szCs w:val="20"/>
                <w:vertAlign w:val="superscript"/>
              </w:rPr>
              <w:t xml:space="preserve"> </w:t>
            </w:r>
            <w:r w:rsidRPr="00956C41">
              <w:rPr>
                <w:rFonts w:cs="Arial"/>
                <w:sz w:val="20"/>
                <w:szCs w:val="20"/>
              </w:rPr>
              <w:t>ограждениями и настилами.</w:t>
            </w:r>
          </w:p>
        </w:tc>
        <w:tc>
          <w:tcPr>
            <w:tcW w:w="2496" w:type="dxa"/>
            <w:tcBorders>
              <w:top w:val="single" w:sz="4" w:space="0" w:color="auto"/>
              <w:left w:val="single" w:sz="4" w:space="0" w:color="000000"/>
              <w:bottom w:val="single" w:sz="4" w:space="0" w:color="000000"/>
            </w:tcBorders>
            <w:shd w:val="clear" w:color="auto" w:fill="auto"/>
          </w:tcPr>
          <w:p w:rsidR="00956C41" w:rsidRPr="00956C41" w:rsidRDefault="00956C41" w:rsidP="004C032F">
            <w:pPr>
              <w:rPr>
                <w:rFonts w:cs="Arial"/>
                <w:sz w:val="20"/>
                <w:szCs w:val="20"/>
              </w:rPr>
            </w:pPr>
          </w:p>
          <w:p w:rsidR="00956C41" w:rsidRPr="00956C41" w:rsidRDefault="00956C41" w:rsidP="004C032F">
            <w:pPr>
              <w:jc w:val="both"/>
              <w:rPr>
                <w:rFonts w:cs="Arial"/>
                <w:sz w:val="20"/>
                <w:szCs w:val="20"/>
              </w:rPr>
            </w:pPr>
            <w:r w:rsidRPr="00956C41">
              <w:rPr>
                <w:rFonts w:cs="Arial"/>
                <w:sz w:val="20"/>
                <w:szCs w:val="20"/>
              </w:rPr>
              <w:t>Справка о наличии производственных мощностей (Форма 9)</w:t>
            </w:r>
          </w:p>
        </w:tc>
        <w:tc>
          <w:tcPr>
            <w:tcW w:w="1417" w:type="dxa"/>
            <w:tcBorders>
              <w:top w:val="single" w:sz="4" w:space="0" w:color="auto"/>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vertAlign w:val="superscript"/>
              </w:rPr>
            </w:pPr>
            <w:r w:rsidRPr="00956C41">
              <w:rPr>
                <w:rFonts w:cs="Arial"/>
                <w:sz w:val="20"/>
                <w:szCs w:val="20"/>
              </w:rPr>
              <w:t>М</w:t>
            </w:r>
            <w:r w:rsidRPr="00956C41">
              <w:rPr>
                <w:rFonts w:cs="Arial"/>
                <w:sz w:val="20"/>
                <w:szCs w:val="20"/>
                <w:vertAlign w:val="superscript"/>
              </w:rPr>
              <w:t>2</w:t>
            </w:r>
          </w:p>
          <w:p w:rsidR="00956C41" w:rsidRPr="00956C41" w:rsidRDefault="00956C41" w:rsidP="004C032F">
            <w:pPr>
              <w:rPr>
                <w:rFonts w:cs="Arial"/>
                <w:sz w:val="20"/>
                <w:szCs w:val="20"/>
              </w:rPr>
            </w:pPr>
          </w:p>
        </w:tc>
        <w:tc>
          <w:tcPr>
            <w:tcW w:w="1701" w:type="dxa"/>
            <w:tcBorders>
              <w:top w:val="single" w:sz="4" w:space="0" w:color="auto"/>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300 и более</w:t>
            </w:r>
          </w:p>
        </w:tc>
      </w:tr>
      <w:tr w:rsidR="00956C41" w:rsidRPr="00656568"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9</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956C41">
            <w:pPr>
              <w:rPr>
                <w:rFonts w:cs="Arial"/>
                <w:sz w:val="20"/>
                <w:szCs w:val="20"/>
              </w:rPr>
            </w:pPr>
            <w:r w:rsidRPr="00956C41">
              <w:rPr>
                <w:rFonts w:cs="Arial"/>
                <w:sz w:val="20"/>
                <w:szCs w:val="20"/>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Письмо (в свободной форме) за подписью руководителя организации.</w:t>
            </w: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Да/нет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Да</w:t>
            </w:r>
          </w:p>
        </w:tc>
      </w:tr>
      <w:tr w:rsidR="00956C41" w:rsidRPr="00656568"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10</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w:t>
            </w:r>
            <w:r w:rsidRPr="00956C41">
              <w:rPr>
                <w:rFonts w:cs="Arial"/>
                <w:sz w:val="20"/>
                <w:szCs w:val="20"/>
              </w:rPr>
              <w:lastRenderedPageBreak/>
              <w:t xml:space="preserve">ОАО «НК «Роснефть», ОАО «Газпром нефть» в одностороннем порядке договора в связи с существенными нарушениями его условий. </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lastRenderedPageBreak/>
              <w:t>Письмо (в свободной форме) за подписью руководителя организации.</w:t>
            </w: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Да/нет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Да</w:t>
            </w:r>
          </w:p>
        </w:tc>
      </w:tr>
      <w:tr w:rsidR="00956C41" w:rsidRPr="00656568"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lastRenderedPageBreak/>
              <w:t>11</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 xml:space="preserve">Возможность выполнения работ  собственными силами в качестве подрядчика </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Перечень субподрядных организаций, привлекаемых для данного вида деятельности (с указанием % субподряда.</w:t>
            </w: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80 и более</w:t>
            </w:r>
          </w:p>
        </w:tc>
      </w:tr>
      <w:tr w:rsidR="00956C41" w:rsidRPr="00656568"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12</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jc w:val="both"/>
              <w:rPr>
                <w:rFonts w:cs="Arial"/>
                <w:sz w:val="20"/>
                <w:szCs w:val="20"/>
              </w:rPr>
            </w:pPr>
            <w:r w:rsidRPr="00956C41">
              <w:rPr>
                <w:rFonts w:cs="Arial"/>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Письмо (в свободной форме) за подписью руководителя организации.</w:t>
            </w: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Да/нет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 xml:space="preserve">Да </w:t>
            </w:r>
          </w:p>
        </w:tc>
      </w:tr>
      <w:tr w:rsidR="00956C41" w:rsidRPr="006A726D"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13</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jc w:val="both"/>
              <w:rPr>
                <w:rFonts w:cs="Arial"/>
                <w:sz w:val="20"/>
                <w:szCs w:val="20"/>
              </w:rPr>
            </w:pPr>
            <w:r w:rsidRPr="00956C41">
              <w:rPr>
                <w:rFonts w:cs="Arial"/>
                <w:sz w:val="20"/>
                <w:szCs w:val="20"/>
              </w:rPr>
              <w:t>Наличие сертифицированной системы менеджмента качества с областью сертификации соответствующей видам работ по предмету закупки.</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Заверенная копия свидетельства системы менеджмента качества ISO 9001, ИСО 9001</w:t>
            </w: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Наличие/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Наличие</w:t>
            </w:r>
          </w:p>
        </w:tc>
      </w:tr>
      <w:tr w:rsidR="00956C41" w:rsidRPr="006A726D"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14</w:t>
            </w:r>
          </w:p>
        </w:tc>
        <w:tc>
          <w:tcPr>
            <w:tcW w:w="4110"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jc w:val="both"/>
              <w:rPr>
                <w:rFonts w:cs="Arial"/>
                <w:sz w:val="20"/>
                <w:szCs w:val="20"/>
              </w:rPr>
            </w:pPr>
            <w:r w:rsidRPr="00956C41">
              <w:rPr>
                <w:rFonts w:cs="Arial"/>
                <w:sz w:val="20"/>
                <w:szCs w:val="20"/>
              </w:rPr>
              <w:t>Наличие сертифицированной системы управления охраной труда, в случае отсутствия допускается предоставление гарантийного письмо о прохождении сертификации до начала выполнения работ.</w:t>
            </w:r>
          </w:p>
        </w:tc>
        <w:tc>
          <w:tcPr>
            <w:tcW w:w="2496"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 xml:space="preserve">Заверенная копия свидетельства ISO 14001:2004, OHSAS 18001:2007 </w:t>
            </w:r>
          </w:p>
          <w:p w:rsidR="00956C41" w:rsidRPr="00956C41" w:rsidRDefault="00956C41" w:rsidP="004C032F">
            <w:pPr>
              <w:rPr>
                <w:rFonts w:cs="Arial"/>
                <w:sz w:val="20"/>
                <w:szCs w:val="20"/>
              </w:rPr>
            </w:pPr>
            <w:r w:rsidRPr="00956C41">
              <w:rPr>
                <w:rFonts w:cs="Arial"/>
                <w:sz w:val="20"/>
                <w:szCs w:val="20"/>
              </w:rPr>
              <w:t>(гарантийное письмо при необходимости)</w:t>
            </w:r>
          </w:p>
        </w:tc>
        <w:tc>
          <w:tcPr>
            <w:tcW w:w="1417" w:type="dxa"/>
            <w:tcBorders>
              <w:top w:val="single" w:sz="4" w:space="0" w:color="000000"/>
              <w:left w:val="single" w:sz="4" w:space="0" w:color="000000"/>
              <w:bottom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Наличие/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C41" w:rsidRPr="00956C41" w:rsidRDefault="00956C41" w:rsidP="004C032F">
            <w:pPr>
              <w:rPr>
                <w:rFonts w:cs="Arial"/>
                <w:sz w:val="20"/>
                <w:szCs w:val="20"/>
              </w:rPr>
            </w:pPr>
            <w:r w:rsidRPr="00956C41">
              <w:rPr>
                <w:rFonts w:cs="Arial"/>
                <w:sz w:val="20"/>
                <w:szCs w:val="20"/>
              </w:rPr>
              <w:t>Наличие</w:t>
            </w:r>
          </w:p>
        </w:tc>
      </w:tr>
      <w:tr w:rsidR="007B6883" w:rsidRPr="006A726D" w:rsidTr="00956C41">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C7654F" w:rsidP="004D308A">
            <w:pPr>
              <w:rPr>
                <w:rFonts w:cs="Arial"/>
                <w:sz w:val="20"/>
                <w:szCs w:val="20"/>
              </w:rPr>
            </w:pPr>
            <w:r>
              <w:rPr>
                <w:rFonts w:cs="Arial"/>
                <w:sz w:val="20"/>
                <w:szCs w:val="20"/>
              </w:rPr>
              <w:t>15</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D308A">
            <w:pPr>
              <w:jc w:val="both"/>
              <w:rPr>
                <w:rFonts w:cs="Arial"/>
                <w:sz w:val="20"/>
                <w:szCs w:val="20"/>
              </w:rPr>
            </w:pPr>
            <w:r w:rsidRPr="007B6883">
              <w:rPr>
                <w:rFonts w:cs="Arial"/>
                <w:sz w:val="20"/>
                <w:szCs w:val="20"/>
              </w:rPr>
              <w:t>Согласие с условиями договора</w:t>
            </w:r>
          </w:p>
        </w:tc>
        <w:tc>
          <w:tcPr>
            <w:tcW w:w="2496"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D308A">
            <w:pPr>
              <w:rPr>
                <w:rFonts w:cs="Arial"/>
                <w:sz w:val="20"/>
                <w:szCs w:val="20"/>
              </w:rPr>
            </w:pPr>
            <w:r w:rsidRPr="007B6883">
              <w:rPr>
                <w:rFonts w:cs="Arial"/>
                <w:sz w:val="20"/>
                <w:szCs w:val="20"/>
              </w:rPr>
              <w:t>Подписанный проект договора, без указания информации о стоимости</w:t>
            </w:r>
          </w:p>
        </w:tc>
        <w:tc>
          <w:tcPr>
            <w:tcW w:w="1417"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7B6883">
            <w:pPr>
              <w:spacing w:before="100" w:beforeAutospacing="1" w:after="100" w:afterAutospacing="1"/>
              <w:rPr>
                <w:rFonts w:cs="Arial"/>
                <w:sz w:val="20"/>
                <w:szCs w:val="20"/>
              </w:rPr>
            </w:pPr>
            <w:r w:rsidRPr="007B6883">
              <w:rPr>
                <w:rFonts w:cs="Arial"/>
                <w:sz w:val="20"/>
                <w:szCs w:val="20"/>
              </w:rPr>
              <w:t>Да/нет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D308A">
            <w:pPr>
              <w:rPr>
                <w:rFonts w:cs="Arial"/>
                <w:sz w:val="20"/>
                <w:szCs w:val="20"/>
              </w:rPr>
            </w:pPr>
            <w:r w:rsidRPr="007B6883">
              <w:rPr>
                <w:rFonts w:cs="Arial"/>
                <w:sz w:val="20"/>
                <w:szCs w:val="20"/>
              </w:rPr>
              <w:t>Да</w:t>
            </w:r>
          </w:p>
        </w:tc>
      </w:tr>
    </w:tbl>
    <w:p w:rsidR="00322094" w:rsidRPr="00322094" w:rsidRDefault="00322094" w:rsidP="00322094">
      <w:pPr>
        <w:autoSpaceDE w:val="0"/>
        <w:spacing w:before="0"/>
        <w:jc w:val="both"/>
        <w:rPr>
          <w:rFonts w:cs="Arial"/>
          <w:iCs/>
          <w:szCs w:val="22"/>
        </w:rPr>
      </w:pPr>
      <w:r w:rsidRPr="00322094">
        <w:rPr>
          <w:rFonts w:cs="Arial"/>
          <w:iCs/>
          <w:szCs w:val="22"/>
        </w:rPr>
        <w:t>*Допускается отклонение от установленного уровня</w:t>
      </w:r>
      <w:r>
        <w:rPr>
          <w:rFonts w:cs="Arial"/>
          <w:iCs/>
          <w:szCs w:val="22"/>
        </w:rPr>
        <w:t xml:space="preserve"> в меньшую сторону</w:t>
      </w:r>
      <w:r w:rsidRPr="00322094">
        <w:rPr>
          <w:rFonts w:cs="Arial"/>
          <w:iCs/>
          <w:szCs w:val="22"/>
        </w:rPr>
        <w:t xml:space="preserve"> не более 5%.</w:t>
      </w:r>
    </w:p>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D9362C" w:rsidRDefault="00D9362C" w:rsidP="00D9362C">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D9362C" w:rsidRDefault="00D9362C" w:rsidP="00D9362C">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D9362C" w:rsidRDefault="00D9362C" w:rsidP="00D9362C">
      <w:pPr>
        <w:autoSpaceDE w:val="0"/>
        <w:ind w:firstLine="720"/>
        <w:jc w:val="both"/>
        <w:rPr>
          <w:color w:val="FF0000"/>
          <w:szCs w:val="22"/>
        </w:rPr>
      </w:pPr>
      <w:r>
        <w:rPr>
          <w:szCs w:val="22"/>
        </w:rPr>
        <w:t>Все поставляемые для выполнения работ материалы, инструмент и материалы должны иметь:</w:t>
      </w:r>
    </w:p>
    <w:p w:rsidR="00D9362C" w:rsidRPr="00BE0919" w:rsidRDefault="00D9362C" w:rsidP="00D9362C">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D9362C" w:rsidRPr="00BE0919" w:rsidRDefault="00D9362C" w:rsidP="00D9362C">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D9362C" w:rsidRDefault="00D9362C" w:rsidP="00D9362C">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D9362C" w:rsidRDefault="00D9362C" w:rsidP="00D9362C">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D9362C" w:rsidRDefault="00D9362C" w:rsidP="00D9362C">
      <w:pPr>
        <w:autoSpaceDE w:val="0"/>
        <w:ind w:firstLine="567"/>
        <w:jc w:val="both"/>
        <w:rPr>
          <w:szCs w:val="22"/>
        </w:rPr>
      </w:pPr>
      <w:r>
        <w:rPr>
          <w:szCs w:val="22"/>
        </w:rPr>
        <w:lastRenderedPageBreak/>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D9362C" w:rsidRDefault="00D9362C" w:rsidP="00D9362C">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600385" w:rsidRDefault="00600385" w:rsidP="00600385">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600385" w:rsidRDefault="00600385" w:rsidP="00600385">
      <w:pPr>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tbl>
      <w:tblPr>
        <w:tblpPr w:leftFromText="180" w:rightFromText="180" w:vertAnchor="text" w:horzAnchor="margin" w:tblpY="230"/>
        <w:tblW w:w="15676" w:type="dxa"/>
        <w:tblLook w:val="04A0" w:firstRow="1" w:lastRow="0" w:firstColumn="1" w:lastColumn="0" w:noHBand="0" w:noVBand="1"/>
      </w:tblPr>
      <w:tblGrid>
        <w:gridCol w:w="15919"/>
      </w:tblGrid>
      <w:tr w:rsidR="00137BCE" w:rsidRPr="008879F7" w:rsidTr="00470DD1">
        <w:trPr>
          <w:trHeight w:val="735"/>
        </w:trPr>
        <w:tc>
          <w:tcPr>
            <w:tcW w:w="15676" w:type="dxa"/>
            <w:tcBorders>
              <w:top w:val="nil"/>
              <w:left w:val="nil"/>
              <w:bottom w:val="nil"/>
              <w:right w:val="nil"/>
            </w:tcBorders>
            <w:shd w:val="clear" w:color="auto" w:fill="auto"/>
            <w:vAlign w:val="center"/>
            <w:hideMark/>
          </w:tcPr>
          <w:p w:rsidR="00137BCE" w:rsidRDefault="00137BCE" w:rsidP="00137BCE">
            <w:pPr>
              <w:jc w:val="right"/>
              <w:rPr>
                <w:b/>
                <w:bCs/>
                <w:color w:val="000000"/>
              </w:rPr>
            </w:pPr>
            <w:r>
              <w:rPr>
                <w:b/>
                <w:bCs/>
                <w:color w:val="000000"/>
                <w:szCs w:val="22"/>
              </w:rPr>
              <w:lastRenderedPageBreak/>
              <w:t>Форма 10</w:t>
            </w:r>
          </w:p>
          <w:tbl>
            <w:tblPr>
              <w:tblpPr w:leftFromText="180" w:rightFromText="180" w:vertAnchor="text" w:horzAnchor="margin" w:tblpY="230"/>
              <w:tblW w:w="15703" w:type="dxa"/>
              <w:tblLook w:val="04A0" w:firstRow="1" w:lastRow="0" w:firstColumn="1" w:lastColumn="0" w:noHBand="0" w:noVBand="1"/>
            </w:tblPr>
            <w:tblGrid>
              <w:gridCol w:w="15703"/>
            </w:tblGrid>
            <w:tr w:rsidR="00470DD1" w:rsidTr="00BD789F">
              <w:trPr>
                <w:trHeight w:val="735"/>
              </w:trPr>
              <w:tc>
                <w:tcPr>
                  <w:tcW w:w="15703" w:type="dxa"/>
                  <w:vAlign w:val="center"/>
                  <w:hideMark/>
                </w:tcPr>
                <w:tbl>
                  <w:tblPr>
                    <w:tblW w:w="15460" w:type="dxa"/>
                    <w:tblInd w:w="93" w:type="dxa"/>
                    <w:tblLook w:val="04A0" w:firstRow="1" w:lastRow="0" w:firstColumn="1" w:lastColumn="0" w:noHBand="0" w:noVBand="1"/>
                  </w:tblPr>
                  <w:tblGrid>
                    <w:gridCol w:w="5600"/>
                    <w:gridCol w:w="1840"/>
                    <w:gridCol w:w="1700"/>
                    <w:gridCol w:w="1760"/>
                    <w:gridCol w:w="4040"/>
                    <w:gridCol w:w="520"/>
                  </w:tblGrid>
                  <w:tr w:rsidR="00BD789F" w:rsidRPr="008212CE" w:rsidTr="00FB3F24">
                    <w:trPr>
                      <w:trHeight w:val="735"/>
                    </w:trPr>
                    <w:tc>
                      <w:tcPr>
                        <w:tcW w:w="15460" w:type="dxa"/>
                        <w:gridSpan w:val="6"/>
                        <w:tcBorders>
                          <w:top w:val="nil"/>
                          <w:left w:val="nil"/>
                          <w:bottom w:val="nil"/>
                          <w:right w:val="nil"/>
                        </w:tcBorders>
                        <w:shd w:val="clear" w:color="auto" w:fill="auto"/>
                        <w:vAlign w:val="center"/>
                        <w:hideMark/>
                      </w:tcPr>
                      <w:p w:rsidR="00BD789F" w:rsidRPr="008212CE" w:rsidRDefault="00BD789F" w:rsidP="00240747">
                        <w:pPr>
                          <w:framePr w:hSpace="180" w:wrap="around" w:vAnchor="text" w:hAnchor="margin" w:y="230"/>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BD789F" w:rsidRPr="008212CE" w:rsidTr="00FB3F24">
                    <w:trPr>
                      <w:gridAfter w:val="1"/>
                      <w:wAfter w:w="520" w:type="dxa"/>
                      <w:trHeight w:val="525"/>
                    </w:trPr>
                    <w:tc>
                      <w:tcPr>
                        <w:tcW w:w="14940" w:type="dxa"/>
                        <w:gridSpan w:val="5"/>
                        <w:tcBorders>
                          <w:top w:val="nil"/>
                          <w:left w:val="nil"/>
                          <w:bottom w:val="single" w:sz="8" w:space="0" w:color="auto"/>
                          <w:right w:val="nil"/>
                        </w:tcBorders>
                        <w:shd w:val="clear" w:color="auto" w:fill="auto"/>
                        <w:vAlign w:val="center"/>
                        <w:hideMark/>
                      </w:tcPr>
                      <w:p w:rsidR="00BD789F" w:rsidRPr="008212CE" w:rsidRDefault="00F35E21" w:rsidP="00240747">
                        <w:pPr>
                          <w:framePr w:hSpace="180" w:wrap="around" w:vAnchor="text" w:hAnchor="margin" w:y="230"/>
                          <w:rPr>
                            <w:b/>
                            <w:bCs/>
                            <w:sz w:val="18"/>
                            <w:szCs w:val="18"/>
                          </w:rPr>
                        </w:pPr>
                        <w:r>
                          <w:rPr>
                            <w:b/>
                            <w:bCs/>
                            <w:sz w:val="18"/>
                            <w:szCs w:val="18"/>
                          </w:rPr>
                          <w:t xml:space="preserve">Работы по капитальному </w:t>
                        </w:r>
                        <w:r w:rsidRPr="00F8156F">
                          <w:rPr>
                            <w:b/>
                            <w:bCs/>
                            <w:sz w:val="18"/>
                            <w:szCs w:val="18"/>
                          </w:rPr>
                          <w:t>ремонту</w:t>
                        </w:r>
                        <w:r>
                          <w:rPr>
                            <w:b/>
                            <w:sz w:val="18"/>
                            <w:szCs w:val="18"/>
                          </w:rPr>
                          <w:t xml:space="preserve"> установки Стволы ГК цех № 5 согласно графика простоев в 2017 </w:t>
                        </w:r>
                        <w:r w:rsidRPr="00F8156F">
                          <w:rPr>
                            <w:b/>
                            <w:bCs/>
                            <w:sz w:val="18"/>
                            <w:szCs w:val="18"/>
                          </w:rPr>
                          <w:t>г.</w:t>
                        </w:r>
                      </w:p>
                    </w:tc>
                  </w:tr>
                  <w:tr w:rsidR="00BD789F" w:rsidRPr="008212CE" w:rsidTr="00FB3F24">
                    <w:trPr>
                      <w:gridAfter w:val="1"/>
                      <w:wAfter w:w="520" w:type="dxa"/>
                      <w:trHeight w:val="435"/>
                    </w:trPr>
                    <w:tc>
                      <w:tcPr>
                        <w:tcW w:w="5600" w:type="dxa"/>
                        <w:vMerge w:val="restart"/>
                        <w:tcBorders>
                          <w:top w:val="nil"/>
                          <w:left w:val="single" w:sz="4" w:space="0" w:color="auto"/>
                          <w:bottom w:val="single" w:sz="8" w:space="0" w:color="000000"/>
                          <w:right w:val="nil"/>
                        </w:tcBorders>
                        <w:shd w:val="clear" w:color="000000" w:fill="FFFF00"/>
                        <w:vAlign w:val="center"/>
                        <w:hideMark/>
                      </w:tcPr>
                      <w:p w:rsidR="00BD789F" w:rsidRPr="008212CE" w:rsidRDefault="00BD789F" w:rsidP="00240747">
                        <w:pPr>
                          <w:framePr w:hSpace="180" w:wrap="around" w:vAnchor="text" w:hAnchor="margin" w:y="230"/>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BD789F" w:rsidRPr="008212CE" w:rsidRDefault="00BD789F" w:rsidP="00240747">
                        <w:pPr>
                          <w:framePr w:hSpace="180" w:wrap="around" w:vAnchor="text" w:hAnchor="margin" w:y="230"/>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BD789F" w:rsidRPr="008212CE" w:rsidRDefault="00BD789F" w:rsidP="00240747">
                        <w:pPr>
                          <w:framePr w:hSpace="180" w:wrap="around" w:vAnchor="text" w:hAnchor="margin" w:y="230"/>
                        </w:pPr>
                        <w:r w:rsidRPr="008212CE">
                          <w:rPr>
                            <w:szCs w:val="22"/>
                          </w:rPr>
                          <w:t>Предложение претендента (оферта)</w:t>
                        </w:r>
                      </w:p>
                    </w:tc>
                  </w:tr>
                  <w:tr w:rsidR="00BD789F" w:rsidRPr="008212CE" w:rsidTr="00BD789F">
                    <w:trPr>
                      <w:gridAfter w:val="1"/>
                      <w:wAfter w:w="520" w:type="dxa"/>
                      <w:trHeight w:val="1005"/>
                    </w:trPr>
                    <w:tc>
                      <w:tcPr>
                        <w:tcW w:w="5600" w:type="dxa"/>
                        <w:vMerge/>
                        <w:tcBorders>
                          <w:top w:val="nil"/>
                          <w:left w:val="single" w:sz="4" w:space="0" w:color="auto"/>
                          <w:bottom w:val="single" w:sz="4" w:space="0" w:color="auto"/>
                          <w:right w:val="nil"/>
                        </w:tcBorders>
                        <w:vAlign w:val="center"/>
                        <w:hideMark/>
                      </w:tcPr>
                      <w:p w:rsidR="00BD789F" w:rsidRPr="008212CE" w:rsidRDefault="00BD789F" w:rsidP="00240747">
                        <w:pPr>
                          <w:framePr w:hSpace="180" w:wrap="around" w:vAnchor="text" w:hAnchor="margin" w:y="230"/>
                          <w:rPr>
                            <w:color w:val="000000"/>
                          </w:rPr>
                        </w:pPr>
                      </w:p>
                    </w:tc>
                    <w:tc>
                      <w:tcPr>
                        <w:tcW w:w="1840" w:type="dxa"/>
                        <w:tcBorders>
                          <w:top w:val="nil"/>
                          <w:left w:val="single" w:sz="8" w:space="0" w:color="auto"/>
                          <w:bottom w:val="single" w:sz="4" w:space="0" w:color="auto"/>
                          <w:right w:val="single" w:sz="4" w:space="0" w:color="auto"/>
                        </w:tcBorders>
                        <w:shd w:val="clear" w:color="000000" w:fill="FFFF00"/>
                        <w:vAlign w:val="center"/>
                        <w:hideMark/>
                      </w:tcPr>
                      <w:p w:rsidR="00BD789F" w:rsidRPr="008212CE" w:rsidRDefault="00BD789F" w:rsidP="00240747">
                        <w:pPr>
                          <w:framePr w:hSpace="180" w:wrap="around" w:vAnchor="text" w:hAnchor="margin" w:y="230"/>
                          <w:rPr>
                            <w:color w:val="000000"/>
                          </w:rPr>
                        </w:pPr>
                        <w:r w:rsidRPr="008212CE">
                          <w:rPr>
                            <w:color w:val="000000"/>
                            <w:szCs w:val="22"/>
                          </w:rPr>
                          <w:t>сумма, руб</w:t>
                        </w:r>
                      </w:p>
                    </w:tc>
                    <w:tc>
                      <w:tcPr>
                        <w:tcW w:w="1700" w:type="dxa"/>
                        <w:tcBorders>
                          <w:top w:val="nil"/>
                          <w:left w:val="nil"/>
                          <w:bottom w:val="single" w:sz="4" w:space="0" w:color="auto"/>
                          <w:right w:val="single" w:sz="8" w:space="0" w:color="auto"/>
                        </w:tcBorders>
                        <w:shd w:val="clear" w:color="000000" w:fill="FFFF00"/>
                        <w:vAlign w:val="center"/>
                        <w:hideMark/>
                      </w:tcPr>
                      <w:p w:rsidR="00BD789F" w:rsidRPr="008212CE" w:rsidRDefault="00BD789F" w:rsidP="00240747">
                        <w:pPr>
                          <w:framePr w:hSpace="180" w:wrap="around" w:vAnchor="text" w:hAnchor="margin" w:y="230"/>
                          <w:rPr>
                            <w:color w:val="000000"/>
                          </w:rPr>
                        </w:pPr>
                        <w:r w:rsidRPr="008212CE">
                          <w:rPr>
                            <w:color w:val="000000"/>
                            <w:szCs w:val="22"/>
                          </w:rPr>
                          <w:t>удельный вес от ст-ти работ по опциону</w:t>
                        </w:r>
                      </w:p>
                    </w:tc>
                    <w:tc>
                      <w:tcPr>
                        <w:tcW w:w="1760" w:type="dxa"/>
                        <w:tcBorders>
                          <w:top w:val="nil"/>
                          <w:left w:val="nil"/>
                          <w:bottom w:val="single" w:sz="4" w:space="0" w:color="auto"/>
                          <w:right w:val="single" w:sz="4" w:space="0" w:color="auto"/>
                        </w:tcBorders>
                        <w:shd w:val="clear" w:color="000000" w:fill="FFFF00"/>
                        <w:vAlign w:val="center"/>
                        <w:hideMark/>
                      </w:tcPr>
                      <w:p w:rsidR="00BD789F" w:rsidRPr="008212CE" w:rsidRDefault="00BD789F" w:rsidP="00240747">
                        <w:pPr>
                          <w:framePr w:hSpace="180" w:wrap="around" w:vAnchor="text" w:hAnchor="margin" w:y="230"/>
                        </w:pPr>
                        <w:r w:rsidRPr="008212CE">
                          <w:rPr>
                            <w:szCs w:val="22"/>
                          </w:rPr>
                          <w:t>размер затрат (по Регламенту на доп.работы)</w:t>
                        </w:r>
                      </w:p>
                    </w:tc>
                    <w:tc>
                      <w:tcPr>
                        <w:tcW w:w="4040" w:type="dxa"/>
                        <w:tcBorders>
                          <w:top w:val="nil"/>
                          <w:left w:val="nil"/>
                          <w:bottom w:val="single" w:sz="4" w:space="0" w:color="auto"/>
                          <w:right w:val="single" w:sz="8" w:space="0" w:color="auto"/>
                        </w:tcBorders>
                        <w:shd w:val="clear" w:color="000000" w:fill="FFFF00"/>
                        <w:vAlign w:val="center"/>
                        <w:hideMark/>
                      </w:tcPr>
                      <w:p w:rsidR="00BD789F" w:rsidRPr="008212CE" w:rsidRDefault="00BD789F" w:rsidP="00240747">
                        <w:pPr>
                          <w:framePr w:hSpace="180" w:wrap="around" w:vAnchor="text" w:hAnchor="margin" w:y="230"/>
                        </w:pPr>
                        <w:r w:rsidRPr="008212CE">
                          <w:rPr>
                            <w:szCs w:val="22"/>
                          </w:rPr>
                          <w:t>сумма, руб.</w:t>
                        </w:r>
                      </w:p>
                    </w:tc>
                  </w:tr>
                  <w:tr w:rsidR="00BD789F" w:rsidRPr="008212CE" w:rsidTr="00BD789F">
                    <w:trPr>
                      <w:gridAfter w:val="1"/>
                      <w:wAfter w:w="520" w:type="dxa"/>
                      <w:trHeight w:val="765"/>
                    </w:trPr>
                    <w:tc>
                      <w:tcPr>
                        <w:tcW w:w="56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240747">
                        <w:pPr>
                          <w:framePr w:hSpace="180" w:wrap="around" w:vAnchor="text" w:hAnchor="margin" w:y="230"/>
                        </w:pPr>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240747">
                        <w:pPr>
                          <w:framePr w:hSpace="180" w:wrap="around" w:vAnchor="text" w:hAnchor="margin" w:y="230"/>
                        </w:pPr>
                        <w:r w:rsidRPr="008212CE">
                          <w:rPr>
                            <w:szCs w:val="22"/>
                          </w:rPr>
                          <w:t>ДР</w:t>
                        </w:r>
                      </w:p>
                    </w:tc>
                    <w:tc>
                      <w:tcPr>
                        <w:tcW w:w="17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240747">
                        <w:pPr>
                          <w:framePr w:hSpace="180" w:wrap="around" w:vAnchor="text" w:hAnchor="margin" w:y="230"/>
                        </w:pPr>
                        <w:r w:rsidRPr="008212CE">
                          <w:rPr>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240747">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240747">
                        <w:pPr>
                          <w:framePr w:hSpace="180" w:wrap="around" w:vAnchor="text" w:hAnchor="margin" w:y="230"/>
                        </w:pPr>
                        <w:r w:rsidRPr="008212CE">
                          <w:rPr>
                            <w:szCs w:val="22"/>
                          </w:rPr>
                          <w:t xml:space="preserve"> - </w:t>
                        </w:r>
                      </w:p>
                    </w:tc>
                  </w:tr>
                  <w:tr w:rsidR="00BD789F" w:rsidRPr="008212CE" w:rsidTr="00BD789F">
                    <w:trPr>
                      <w:gridAfter w:val="1"/>
                      <w:wAfter w:w="520" w:type="dxa"/>
                      <w:trHeight w:val="315"/>
                    </w:trPr>
                    <w:tc>
                      <w:tcPr>
                        <w:tcW w:w="560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240747">
                        <w:pPr>
                          <w:framePr w:hSpace="180" w:wrap="around" w:vAnchor="text" w:hAnchor="margin" w:y="230"/>
                          <w:rPr>
                            <w:b/>
                            <w:bCs/>
                            <w:color w:val="000000"/>
                          </w:rPr>
                        </w:pPr>
                        <w:r w:rsidRPr="008212CE">
                          <w:rPr>
                            <w:b/>
                            <w:bCs/>
                            <w:color w:val="000000"/>
                            <w:szCs w:val="22"/>
                          </w:rPr>
                          <w:t>Регламент определения стоимости СМР</w:t>
                        </w:r>
                      </w:p>
                    </w:tc>
                    <w:tc>
                      <w:tcPr>
                        <w:tcW w:w="184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240747">
                        <w:pPr>
                          <w:framePr w:hSpace="180" w:wrap="around" w:vAnchor="text" w:hAnchor="margin" w:y="230"/>
                          <w:rPr>
                            <w:color w:val="000000"/>
                          </w:rPr>
                        </w:pPr>
                        <w:r w:rsidRPr="008212CE">
                          <w:rPr>
                            <w:color w:val="000000"/>
                            <w:szCs w:val="22"/>
                          </w:rPr>
                          <w:t> </w:t>
                        </w:r>
                      </w:p>
                    </w:tc>
                    <w:tc>
                      <w:tcPr>
                        <w:tcW w:w="170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240747">
                        <w:pPr>
                          <w:framePr w:hSpace="180" w:wrap="around" w:vAnchor="text" w:hAnchor="margin" w:y="230"/>
                          <w:rPr>
                            <w:color w:val="000000"/>
                          </w:rPr>
                        </w:pPr>
                        <w:r w:rsidRPr="008212CE">
                          <w:rPr>
                            <w:color w:val="000000"/>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240747">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240747">
                        <w:pPr>
                          <w:framePr w:hSpace="180" w:wrap="around" w:vAnchor="text" w:hAnchor="margin" w:y="230"/>
                        </w:pPr>
                        <w:r w:rsidRPr="008212CE">
                          <w:rPr>
                            <w:szCs w:val="22"/>
                          </w:rPr>
                          <w:t> </w:t>
                        </w:r>
                      </w:p>
                    </w:tc>
                  </w:tr>
                  <w:tr w:rsidR="00F35E21" w:rsidRPr="008212CE" w:rsidTr="00BD789F">
                    <w:trPr>
                      <w:gridAfter w:val="1"/>
                      <w:wAfter w:w="520" w:type="dxa"/>
                      <w:trHeight w:val="6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color w:val="000000"/>
                          </w:rPr>
                        </w:pPr>
                        <w:r w:rsidRPr="008212CE">
                          <w:rPr>
                            <w:color w:val="000000"/>
                            <w:szCs w:val="22"/>
                          </w:rPr>
                          <w:t>Заработная плата (ЗП), руб.</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i/>
                            <w:iCs/>
                          </w:rPr>
                        </w:pPr>
                        <w:r w:rsidRPr="008212CE">
                          <w:rPr>
                            <w:i/>
                            <w:iCs/>
                            <w:szCs w:val="22"/>
                          </w:rPr>
                          <w:t>17%</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pPr>
                        <w:r w:rsidRPr="008212CE">
                          <w:rPr>
                            <w:szCs w:val="22"/>
                          </w:rPr>
                          <w:t>ЗП, руб/мес</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F35E21"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i/>
                            <w:iCs/>
                          </w:rPr>
                        </w:pPr>
                        <w:r w:rsidRPr="008212CE">
                          <w:rPr>
                            <w:i/>
                            <w:iCs/>
                            <w:szCs w:val="22"/>
                          </w:rPr>
                          <w:t>2%</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pPr>
                        <w:r w:rsidRPr="008212CE">
                          <w:rPr>
                            <w:szCs w:val="22"/>
                          </w:rPr>
                          <w:t>Кст</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color w:val="000000"/>
                          </w:rPr>
                        </w:pPr>
                        <w:r w:rsidRPr="008212CE">
                          <w:rPr>
                            <w:color w:val="000000"/>
                            <w:szCs w:val="22"/>
                          </w:rPr>
                          <w:t>ЗП * (Кст - 1)</w:t>
                        </w:r>
                      </w:p>
                    </w:tc>
                  </w:tr>
                  <w:tr w:rsidR="00F35E21" w:rsidRPr="008212CE" w:rsidTr="00BD789F">
                    <w:trPr>
                      <w:gridAfter w:val="1"/>
                      <w:wAfter w:w="520" w:type="dxa"/>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color w:val="000000"/>
                          </w:rPr>
                        </w:pPr>
                        <w:r w:rsidRPr="008212CE">
                          <w:rPr>
                            <w:color w:val="000000"/>
                            <w:szCs w:val="22"/>
                          </w:rPr>
                          <w:t>Накладные расходы (НР)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i/>
                            <w:iCs/>
                          </w:rPr>
                        </w:pPr>
                        <w:r w:rsidRPr="008212CE">
                          <w:rPr>
                            <w:i/>
                            <w:iCs/>
                            <w:szCs w:val="22"/>
                          </w:rPr>
                          <w:t>15%</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pPr>
                        <w:r w:rsidRPr="008212CE">
                          <w:rPr>
                            <w:szCs w:val="22"/>
                          </w:rPr>
                          <w:t>НР</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color w:val="000000"/>
                          </w:rPr>
                        </w:pPr>
                        <w:r w:rsidRPr="008212CE">
                          <w:rPr>
                            <w:color w:val="000000"/>
                            <w:szCs w:val="22"/>
                          </w:rPr>
                          <w:t>∑ пп.2-3 * НР</w:t>
                        </w:r>
                      </w:p>
                    </w:tc>
                  </w:tr>
                  <w:tr w:rsidR="00F35E21" w:rsidRPr="008212CE" w:rsidTr="00BD789F">
                    <w:trPr>
                      <w:gridAfter w:val="1"/>
                      <w:wAfter w:w="520" w:type="dxa"/>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color w:val="000000"/>
                          </w:rPr>
                        </w:pPr>
                        <w:r w:rsidRPr="008212CE">
                          <w:rPr>
                            <w:color w:val="000000"/>
                            <w:szCs w:val="22"/>
                          </w:rPr>
                          <w:t>Сметная прибыль (СП)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i/>
                            <w:iCs/>
                          </w:rPr>
                        </w:pPr>
                        <w:r w:rsidRPr="008212CE">
                          <w:rPr>
                            <w:i/>
                            <w:iCs/>
                            <w:szCs w:val="22"/>
                          </w:rPr>
                          <w:t>9%</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pPr>
                        <w:r w:rsidRPr="008212CE">
                          <w:rPr>
                            <w:szCs w:val="22"/>
                          </w:rPr>
                          <w:t>СП</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color w:val="000000"/>
                          </w:rPr>
                        </w:pPr>
                        <w:r w:rsidRPr="008212CE">
                          <w:rPr>
                            <w:color w:val="000000"/>
                            <w:szCs w:val="22"/>
                          </w:rPr>
                          <w:t>∑ пп.2-3 * СП</w:t>
                        </w:r>
                      </w:p>
                    </w:tc>
                  </w:tr>
                  <w:tr w:rsidR="00F35E21" w:rsidRPr="008212CE" w:rsidTr="00BD789F">
                    <w:trPr>
                      <w:gridAfter w:val="1"/>
                      <w:wAfter w:w="520" w:type="dxa"/>
                      <w:trHeight w:val="39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color w:val="000000"/>
                          </w:rPr>
                        </w:pPr>
                        <w:r w:rsidRPr="008212CE">
                          <w:rPr>
                            <w:color w:val="000000"/>
                            <w:szCs w:val="22"/>
                          </w:rPr>
                          <w:t>Материалы поставки Подрядчика (МАТ-П)</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i/>
                            <w:iCs/>
                          </w:rPr>
                        </w:pPr>
                        <w:r w:rsidRPr="008212CE">
                          <w:rPr>
                            <w:i/>
                            <w:iCs/>
                            <w:szCs w:val="22"/>
                          </w:rPr>
                          <w:t>40%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color w:val="000000"/>
                          </w:rPr>
                        </w:pPr>
                        <w:r w:rsidRPr="008212CE">
                          <w:rPr>
                            <w:color w:val="000000"/>
                            <w:szCs w:val="22"/>
                          </w:rPr>
                          <w:t>МАТ-П</w:t>
                        </w:r>
                      </w:p>
                    </w:tc>
                  </w:tr>
                  <w:tr w:rsidR="00F35E21"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color w:val="000000"/>
                          </w:rPr>
                        </w:pPr>
                        <w:r w:rsidRPr="008212CE">
                          <w:rPr>
                            <w:color w:val="000000"/>
                            <w:szCs w:val="22"/>
                          </w:rPr>
                          <w:t>Транспортные расходы на МАТ-П (Ктр.п),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rPr>
                            <w:i/>
                            <w:iCs/>
                          </w:rPr>
                        </w:pPr>
                        <w:r w:rsidRPr="008212CE">
                          <w:rPr>
                            <w:i/>
                            <w:iCs/>
                            <w:szCs w:val="22"/>
                          </w:rPr>
                          <w:t>5%</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pPr>
                        <w:r w:rsidRPr="008212CE">
                          <w:rPr>
                            <w:szCs w:val="22"/>
                          </w:rPr>
                          <w:t>Ктр.п</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5E21" w:rsidRPr="008212CE" w:rsidRDefault="00F35E21" w:rsidP="00240747">
                        <w:pPr>
                          <w:framePr w:hSpace="180" w:wrap="around" w:vAnchor="text" w:hAnchor="margin" w:y="230"/>
                        </w:pPr>
                        <w:r w:rsidRPr="008212CE">
                          <w:rPr>
                            <w:szCs w:val="22"/>
                          </w:rPr>
                          <w:t>МАТ-П * Ктр.п</w:t>
                        </w:r>
                      </w:p>
                    </w:tc>
                  </w:tr>
                  <w:tr w:rsidR="00BD789F" w:rsidRPr="008212CE" w:rsidTr="00BD789F">
                    <w:trPr>
                      <w:gridAfter w:val="1"/>
                      <w:wAfter w:w="520" w:type="dxa"/>
                      <w:trHeight w:val="33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color w:val="000000"/>
                          </w:rPr>
                        </w:pPr>
                        <w:r w:rsidRPr="008212CE">
                          <w:rPr>
                            <w:color w:val="000000"/>
                            <w:szCs w:val="22"/>
                          </w:rPr>
                          <w:t>Оборудование поставки Подрядчика (ОБ)</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color w:val="000000"/>
                          </w:rPr>
                        </w:pPr>
                        <w:r w:rsidRPr="008212CE">
                          <w:rPr>
                            <w:color w:val="000000"/>
                            <w:szCs w:val="22"/>
                          </w:rPr>
                          <w:t>ОБ</w:t>
                        </w:r>
                      </w:p>
                    </w:tc>
                  </w:tr>
                  <w:tr w:rsidR="00BD789F"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color w:val="000000"/>
                          </w:rPr>
                        </w:pPr>
                        <w:r w:rsidRPr="008212CE">
                          <w:rPr>
                            <w:color w:val="000000"/>
                            <w:szCs w:val="22"/>
                          </w:rPr>
                          <w:t>Транспортные расходы на ОБ (Ктр.об),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pPr>
                        <w:r w:rsidRPr="008212CE">
                          <w:rPr>
                            <w:szCs w:val="22"/>
                          </w:rPr>
                          <w:t>Ктр.об</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pPr>
                        <w:r w:rsidRPr="008212CE">
                          <w:rPr>
                            <w:szCs w:val="22"/>
                          </w:rPr>
                          <w:t>ОБ * Ктр.об</w:t>
                        </w:r>
                      </w:p>
                    </w:tc>
                  </w:tr>
                  <w:tr w:rsidR="00BD789F" w:rsidRPr="008212CE" w:rsidTr="00BD789F">
                    <w:trPr>
                      <w:gridAfter w:val="1"/>
                      <w:wAfter w:w="520" w:type="dxa"/>
                      <w:trHeight w:val="37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color w:val="000000"/>
                          </w:rPr>
                        </w:pPr>
                        <w:r w:rsidRPr="008212CE">
                          <w:rPr>
                            <w:color w:val="000000"/>
                            <w:szCs w:val="22"/>
                          </w:rPr>
                          <w:t>Материалы поставки Заказчика (МАТ-Зак)</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pPr>
                        <w:r w:rsidRPr="008212CE">
                          <w:rPr>
                            <w:szCs w:val="22"/>
                          </w:rPr>
                          <w:t>МАТ-Зак в расчете не учитываются</w:t>
                        </w:r>
                      </w:p>
                    </w:tc>
                  </w:tr>
                  <w:tr w:rsidR="00BD789F" w:rsidRPr="008212CE" w:rsidTr="00BD789F">
                    <w:trPr>
                      <w:gridAfter w:val="1"/>
                      <w:wAfter w:w="520" w:type="dxa"/>
                      <w:trHeight w:val="37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color w:val="000000"/>
                          </w:rPr>
                        </w:pPr>
                        <w:r w:rsidRPr="008212CE">
                          <w:rPr>
                            <w:color w:val="000000"/>
                            <w:szCs w:val="22"/>
                          </w:rPr>
                          <w:t>Транспортные расходы на МАТ-Зак (Ктр.з),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pPr>
                        <w:r w:rsidRPr="008212CE">
                          <w:rPr>
                            <w:szCs w:val="22"/>
                          </w:rPr>
                          <w:t>Ктр.з</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pPr>
                        <w:r w:rsidRPr="008212CE">
                          <w:rPr>
                            <w:szCs w:val="22"/>
                          </w:rPr>
                          <w:t>МАТ-Зак * Ктр.з</w:t>
                        </w:r>
                      </w:p>
                    </w:tc>
                  </w:tr>
                  <w:tr w:rsidR="00BD789F"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color w:val="000000"/>
                          </w:rPr>
                        </w:pPr>
                        <w:r w:rsidRPr="008212CE">
                          <w:rPr>
                            <w:color w:val="000000"/>
                            <w:szCs w:val="22"/>
                          </w:rPr>
                          <w:t>Машины и механизмы (ЭММ)</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i/>
                            <w:iCs/>
                          </w:rPr>
                        </w:pPr>
                        <w:r w:rsidRPr="008212CE">
                          <w:rPr>
                            <w:i/>
                            <w:iCs/>
                            <w:szCs w:val="22"/>
                          </w:rPr>
                          <w:t>9%</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color w:val="000000"/>
                          </w:rPr>
                        </w:pPr>
                        <w:r w:rsidRPr="008212CE">
                          <w:rPr>
                            <w:color w:val="000000"/>
                            <w:szCs w:val="22"/>
                          </w:rPr>
                          <w:t>ЭММ</w:t>
                        </w:r>
                      </w:p>
                    </w:tc>
                  </w:tr>
                  <w:tr w:rsidR="00BD789F"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color w:val="000000"/>
                          </w:rPr>
                        </w:pPr>
                        <w:r w:rsidRPr="008212CE">
                          <w:rPr>
                            <w:color w:val="000000"/>
                            <w:szCs w:val="22"/>
                          </w:rPr>
                          <w:lastRenderedPageBreak/>
                          <w:t>Зимн</w:t>
                        </w:r>
                        <w:r w:rsidR="00322094">
                          <w:rPr>
                            <w:color w:val="000000"/>
                            <w:szCs w:val="22"/>
                          </w:rPr>
                          <w:t>е</w:t>
                        </w:r>
                        <w:r w:rsidRPr="008212CE">
                          <w:rPr>
                            <w:color w:val="000000"/>
                            <w:szCs w:val="22"/>
                          </w:rPr>
                          <w:t>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pPr>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color w:val="000000"/>
                          </w:rPr>
                        </w:pPr>
                        <w:r w:rsidRPr="008212CE">
                          <w:rPr>
                            <w:color w:val="000000"/>
                            <w:szCs w:val="22"/>
                          </w:rPr>
                          <w:t>∑ пп.2-7;10-12 * ЗУ</w:t>
                        </w:r>
                      </w:p>
                    </w:tc>
                  </w:tr>
                  <w:tr w:rsidR="00BD789F" w:rsidRPr="008212CE" w:rsidTr="00BD789F">
                    <w:trPr>
                      <w:gridAfter w:val="1"/>
                      <w:wAfter w:w="520" w:type="dxa"/>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color w:val="000000"/>
                          </w:rPr>
                        </w:pPr>
                        <w:r w:rsidRPr="008212CE">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i/>
                            <w:iCs/>
                          </w:rPr>
                        </w:pPr>
                        <w:r w:rsidRPr="008212CE">
                          <w:rPr>
                            <w:i/>
                            <w:iCs/>
                            <w:szCs w:val="22"/>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240747">
                        <w:pPr>
                          <w:framePr w:hSpace="180" w:wrap="around" w:vAnchor="text" w:hAnchor="margin" w:y="230"/>
                          <w:rPr>
                            <w:color w:val="000000"/>
                          </w:rPr>
                        </w:pPr>
                        <w:r w:rsidRPr="008212CE">
                          <w:rPr>
                            <w:color w:val="000000"/>
                            <w:szCs w:val="22"/>
                          </w:rPr>
                          <w:t> </w:t>
                        </w:r>
                      </w:p>
                    </w:tc>
                  </w:tr>
                  <w:tr w:rsidR="00BD789F" w:rsidRPr="008212CE" w:rsidTr="00BD789F">
                    <w:trPr>
                      <w:gridAfter w:val="1"/>
                      <w:wAfter w:w="520" w:type="dxa"/>
                      <w:trHeight w:val="390"/>
                    </w:trPr>
                    <w:tc>
                      <w:tcPr>
                        <w:tcW w:w="56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240747">
                        <w:pPr>
                          <w:framePr w:hSpace="180" w:wrap="around" w:vAnchor="text" w:hAnchor="margin" w:y="230"/>
                          <w:rPr>
                            <w:color w:val="000000"/>
                          </w:rPr>
                        </w:pPr>
                        <w:r w:rsidRPr="008212CE">
                          <w:rPr>
                            <w:color w:val="000000"/>
                            <w:szCs w:val="22"/>
                          </w:rPr>
                          <w:t>Итого стоимость дополнительных работ (для сравнения)</w:t>
                        </w:r>
                      </w:p>
                    </w:tc>
                    <w:tc>
                      <w:tcPr>
                        <w:tcW w:w="18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240747">
                        <w:pPr>
                          <w:framePr w:hSpace="180" w:wrap="around" w:vAnchor="text" w:hAnchor="margin" w:y="230"/>
                          <w:rPr>
                            <w:color w:val="000000"/>
                          </w:rPr>
                        </w:pPr>
                        <w:r w:rsidRPr="008212CE">
                          <w:rPr>
                            <w:color w:val="000000"/>
                            <w:szCs w:val="22"/>
                          </w:rPr>
                          <w:t>ДР</w:t>
                        </w:r>
                      </w:p>
                    </w:tc>
                    <w:tc>
                      <w:tcPr>
                        <w:tcW w:w="17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240747">
                        <w:pPr>
                          <w:framePr w:hSpace="180" w:wrap="around" w:vAnchor="text" w:hAnchor="margin" w:y="230"/>
                          <w:rPr>
                            <w:color w:val="000000"/>
                          </w:rPr>
                        </w:pPr>
                        <w:r w:rsidRPr="008212CE">
                          <w:rPr>
                            <w:color w:val="000000"/>
                            <w:szCs w:val="22"/>
                          </w:rPr>
                          <w:t>100%</w:t>
                        </w:r>
                      </w:p>
                    </w:tc>
                    <w:tc>
                      <w:tcPr>
                        <w:tcW w:w="176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240747">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240747">
                        <w:pPr>
                          <w:framePr w:hSpace="180" w:wrap="around" w:vAnchor="text" w:hAnchor="margin" w:y="230"/>
                        </w:pPr>
                        <w:r w:rsidRPr="008212CE">
                          <w:rPr>
                            <w:szCs w:val="22"/>
                          </w:rPr>
                          <w:t>∑ пп. 2-14</w:t>
                        </w:r>
                      </w:p>
                    </w:tc>
                  </w:tr>
                  <w:tr w:rsidR="00BD789F" w:rsidRPr="008212CE" w:rsidTr="00BD789F">
                    <w:trPr>
                      <w:gridAfter w:val="1"/>
                      <w:wAfter w:w="520" w:type="dxa"/>
                      <w:trHeight w:val="675"/>
                    </w:trPr>
                    <w:tc>
                      <w:tcPr>
                        <w:tcW w:w="560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240747">
                        <w:pPr>
                          <w:framePr w:hSpace="180" w:wrap="around" w:vAnchor="text" w:hAnchor="margin" w:y="230"/>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240747">
                        <w:pPr>
                          <w:framePr w:hSpace="180" w:wrap="around" w:vAnchor="text" w:hAnchor="margin" w:y="230"/>
                          <w:rPr>
                            <w:color w:val="000000"/>
                          </w:rPr>
                        </w:pPr>
                        <w:r w:rsidRPr="008212CE">
                          <w:rPr>
                            <w:color w:val="000000"/>
                            <w:szCs w:val="22"/>
                          </w:rPr>
                          <w:t>0</w:t>
                        </w:r>
                      </w:p>
                    </w:tc>
                    <w:tc>
                      <w:tcPr>
                        <w:tcW w:w="170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240747">
                        <w:pPr>
                          <w:framePr w:hSpace="180" w:wrap="around" w:vAnchor="text" w:hAnchor="margin" w:y="230"/>
                          <w:rPr>
                            <w:color w:val="000000"/>
                          </w:rPr>
                        </w:pPr>
                        <w:r w:rsidRPr="008212CE">
                          <w:rPr>
                            <w:color w:val="000000"/>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240747">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240747">
                        <w:pPr>
                          <w:framePr w:hSpace="180" w:wrap="around" w:vAnchor="text" w:hAnchor="margin" w:y="230"/>
                          <w:rPr>
                            <w:color w:val="000000"/>
                          </w:rPr>
                        </w:pPr>
                        <w:r w:rsidRPr="008212CE">
                          <w:rPr>
                            <w:color w:val="000000"/>
                            <w:szCs w:val="22"/>
                          </w:rPr>
                          <w:t>пп.15 (минимальная) - пп.15 (оферта N)</w:t>
                        </w:r>
                      </w:p>
                    </w:tc>
                  </w:tr>
                </w:tbl>
                <w:p w:rsidR="00BD789F" w:rsidRDefault="00BD789F" w:rsidP="00240747">
                  <w:pPr>
                    <w:rPr>
                      <w:b/>
                      <w:bCs/>
                      <w:color w:val="000000"/>
                    </w:rPr>
                  </w:pPr>
                </w:p>
                <w:p w:rsidR="00BD789F" w:rsidRDefault="00BD789F" w:rsidP="00240747">
                  <w:pPr>
                    <w:rPr>
                      <w:b/>
                      <w:bCs/>
                      <w:color w:val="000000"/>
                    </w:rPr>
                  </w:pPr>
                </w:p>
                <w:p w:rsidR="00470DD1" w:rsidRDefault="00470DD1" w:rsidP="00240747">
                  <w:pPr>
                    <w:rPr>
                      <w:b/>
                      <w:bCs/>
                      <w:color w:val="000000"/>
                    </w:rPr>
                  </w:pPr>
                </w:p>
              </w:tc>
            </w:tr>
          </w:tbl>
          <w:p w:rsidR="00470DD1" w:rsidRDefault="00470DD1" w:rsidP="00137BCE">
            <w:pPr>
              <w:jc w:val="right"/>
              <w:rPr>
                <w:b/>
                <w:bCs/>
                <w:color w:val="000000"/>
              </w:rPr>
            </w:pPr>
          </w:p>
          <w:p w:rsidR="00137BCE" w:rsidRPr="008879F7" w:rsidRDefault="00137BCE" w:rsidP="00470DD1">
            <w:pPr>
              <w:rPr>
                <w:b/>
                <w:bCs/>
                <w:color w:val="000000"/>
              </w:rPr>
            </w:pPr>
          </w:p>
        </w:tc>
      </w:tr>
    </w:tbl>
    <w:p w:rsidR="00137BCE" w:rsidRDefault="00137BCE" w:rsidP="00137BCE">
      <w:pPr>
        <w:framePr w:h="420" w:hRule="exact" w:wrap="auto" w:hAnchor="text"/>
        <w:rPr>
          <w:sz w:val="24"/>
        </w:rPr>
        <w:sectPr w:rsidR="00137BCE" w:rsidSect="007C15CB">
          <w:pgSz w:w="16837" w:h="11905" w:orient="landscape"/>
          <w:pgMar w:top="1418" w:right="567" w:bottom="851" w:left="567" w:header="720" w:footer="720" w:gutter="0"/>
          <w:cols w:space="720"/>
          <w:docGrid w:linePitch="360"/>
        </w:sectPr>
      </w:pP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0455E1" w:rsidRDefault="005B7B27" w:rsidP="005B7B27">
      <w:pPr>
        <w:jc w:val="both"/>
        <w:rPr>
          <w:rFonts w:cs="Arial"/>
          <w:szCs w:val="22"/>
        </w:rPr>
      </w:pPr>
      <w:r>
        <w:rPr>
          <w:rFonts w:cs="Arial"/>
          <w:szCs w:val="22"/>
        </w:rPr>
        <w:t>1</w:t>
      </w:r>
      <w:r w:rsidR="00B445D7" w:rsidRPr="002E571A">
        <w:rPr>
          <w:rFonts w:cs="Arial"/>
          <w:szCs w:val="22"/>
        </w:rPr>
        <w:t xml:space="preserve">. Изучив условия предложения делать </w:t>
      </w:r>
      <w:r w:rsidR="003523B8" w:rsidRPr="001E6BBD">
        <w:rPr>
          <w:rFonts w:cs="Arial"/>
          <w:szCs w:val="22"/>
        </w:rPr>
        <w:t xml:space="preserve">оферты </w:t>
      </w:r>
      <w:r w:rsidR="003523B8" w:rsidRPr="004126C9">
        <w:rPr>
          <w:rFonts w:cs="Arial"/>
          <w:szCs w:val="22"/>
        </w:rPr>
        <w:t>№</w:t>
      </w:r>
      <w:r w:rsidR="004126C9" w:rsidRPr="004126C9">
        <w:rPr>
          <w:rFonts w:cs="Arial"/>
          <w:szCs w:val="22"/>
        </w:rPr>
        <w:t>341</w:t>
      </w:r>
      <w:r w:rsidR="003523B8" w:rsidRPr="004126C9">
        <w:rPr>
          <w:rFonts w:cs="Arial"/>
          <w:szCs w:val="22"/>
        </w:rPr>
        <w:t>-КР</w:t>
      </w:r>
      <w:r w:rsidR="003523B8" w:rsidRPr="005F4ED2">
        <w:rPr>
          <w:rFonts w:cs="Arial"/>
          <w:szCs w:val="22"/>
        </w:rPr>
        <w:t>-201</w:t>
      </w:r>
      <w:r w:rsidR="00C55087">
        <w:rPr>
          <w:rFonts w:cs="Arial"/>
          <w:szCs w:val="22"/>
        </w:rPr>
        <w:t>6</w:t>
      </w:r>
      <w:r w:rsidR="003523B8" w:rsidRPr="003523B8">
        <w:rPr>
          <w:rFonts w:cs="Arial"/>
          <w:szCs w:val="22"/>
        </w:rPr>
        <w:t xml:space="preserve"> </w:t>
      </w:r>
      <w:r w:rsidR="00B445D7" w:rsidRPr="003523B8">
        <w:rPr>
          <w:rFonts w:cs="Arial"/>
          <w:szCs w:val="22"/>
        </w:rPr>
        <w:t xml:space="preserve">от </w:t>
      </w:r>
      <w:r w:rsidR="00B445D7" w:rsidRPr="00B445D7">
        <w:rPr>
          <w:rFonts w:cs="Arial"/>
          <w:szCs w:val="22"/>
          <w:highlight w:val="yellow"/>
        </w:rPr>
        <w:t>&lt;дата ПДО&gt;,</w:t>
      </w:r>
      <w:r w:rsidR="00B445D7"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r w:rsidR="000455E1">
        <w:rPr>
          <w:rFonts w:cs="Arial"/>
          <w:szCs w:val="22"/>
        </w:rPr>
        <w:t>.</w:t>
      </w:r>
    </w:p>
    <w:p w:rsidR="000455E1" w:rsidRDefault="000455E1" w:rsidP="00D9362C">
      <w:pPr>
        <w:ind w:firstLine="567"/>
        <w:jc w:val="both"/>
        <w:rPr>
          <w:rFonts w:cs="Arial"/>
          <w:szCs w:val="22"/>
        </w:rPr>
      </w:pPr>
      <w:r>
        <w:rPr>
          <w:rFonts w:cs="Arial"/>
          <w:szCs w:val="22"/>
        </w:rPr>
        <w:t>В</w:t>
      </w:r>
      <w:r w:rsidR="00B445D7" w:rsidRPr="002E571A">
        <w:rPr>
          <w:rFonts w:cs="Arial"/>
          <w:szCs w:val="22"/>
        </w:rPr>
        <w:t xml:space="preserve"> </w:t>
      </w:r>
      <w:r w:rsidR="00A44721">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sidRPr="00FD289B">
        <w:rPr>
          <w:szCs w:val="22"/>
        </w:rPr>
        <w:t xml:space="preserve">уплатить </w:t>
      </w:r>
      <w:r>
        <w:rPr>
          <w:szCs w:val="22"/>
        </w:rPr>
        <w:t xml:space="preserve">ОАО «Славнефть-ЯНОС» </w:t>
      </w:r>
      <w:r w:rsidRPr="00FD289B">
        <w:rPr>
          <w:szCs w:val="22"/>
        </w:rPr>
        <w:t>штрафную неустойку в размере 5% от суммы Оферты</w:t>
      </w:r>
      <w:r>
        <w:rPr>
          <w:szCs w:val="22"/>
        </w:rPr>
        <w:t>.</w:t>
      </w:r>
      <w:r w:rsidRPr="000455E1">
        <w:rPr>
          <w:szCs w:val="22"/>
        </w:rPr>
        <w:t xml:space="preserve"> </w:t>
      </w:r>
      <w:r>
        <w:rPr>
          <w:szCs w:val="22"/>
        </w:rPr>
        <w:t xml:space="preserve">При несвоевременной или неполной уплате штрафной неустойки ОАО «Славнефть-ЯНОС» вправе начислить, а мы уплатить </w:t>
      </w:r>
      <w:r w:rsidRPr="00FD289B">
        <w:rPr>
          <w:szCs w:val="22"/>
        </w:rPr>
        <w:t>пени в размере 0,5% от несвоевременно уплаченной суммы до момента полного погашения.</w:t>
      </w:r>
    </w:p>
    <w:p w:rsidR="000455E1" w:rsidRDefault="000455E1" w:rsidP="00C55087">
      <w:pPr>
        <w:jc w:val="both"/>
        <w:rPr>
          <w:rFonts w:cs="Arial"/>
          <w:szCs w:val="22"/>
        </w:rPr>
      </w:pPr>
      <w:r>
        <w:rPr>
          <w:szCs w:val="22"/>
        </w:rPr>
        <w:t>2. В с</w:t>
      </w:r>
      <w:r w:rsidR="00B445D7" w:rsidRPr="000455E1">
        <w:rPr>
          <w:szCs w:val="22"/>
        </w:rPr>
        <w:t>лучае</w:t>
      </w:r>
      <w:r w:rsidR="00B445D7" w:rsidRPr="002E571A">
        <w:rPr>
          <w:rFonts w:cs="Arial"/>
          <w:szCs w:val="22"/>
        </w:rPr>
        <w:t xml:space="preserve"> принятия нашей оферты, заключить </w:t>
      </w:r>
      <w:r w:rsidR="00B445D7" w:rsidRPr="00B445D7">
        <w:rPr>
          <w:rFonts w:cs="Arial"/>
          <w:szCs w:val="22"/>
        </w:rPr>
        <w:t>с ОАО «Славнефть-ЯНОС»</w:t>
      </w:r>
      <w:r w:rsidR="00B445D7" w:rsidRPr="002E571A">
        <w:rPr>
          <w:rFonts w:cs="Arial"/>
          <w:szCs w:val="22"/>
        </w:rPr>
        <w:t xml:space="preserve"> договор подряда </w:t>
      </w:r>
      <w:r w:rsidR="00CB0DC6" w:rsidRPr="00CB0DC6">
        <w:rPr>
          <w:rFonts w:cs="Arial"/>
          <w:b/>
          <w:szCs w:val="22"/>
        </w:rPr>
        <w:t>на</w:t>
      </w:r>
      <w:r w:rsidR="00CB0DC6">
        <w:rPr>
          <w:rFonts w:cs="Arial"/>
          <w:szCs w:val="22"/>
        </w:rPr>
        <w:t xml:space="preserve"> </w:t>
      </w:r>
      <w:r w:rsidR="001149A2" w:rsidRPr="0047728E">
        <w:rPr>
          <w:rFonts w:cs="Arial"/>
          <w:b/>
          <w:szCs w:val="22"/>
        </w:rPr>
        <w:t xml:space="preserve">выполнение работ </w:t>
      </w:r>
      <w:r w:rsidR="003944E5" w:rsidRPr="00665CB6">
        <w:rPr>
          <w:rFonts w:cs="Arial"/>
          <w:b/>
          <w:szCs w:val="22"/>
        </w:rPr>
        <w:t xml:space="preserve">по </w:t>
      </w:r>
      <w:r w:rsidR="0006235C" w:rsidRPr="003177CB">
        <w:rPr>
          <w:rFonts w:cs="Arial"/>
          <w:b/>
          <w:szCs w:val="22"/>
        </w:rPr>
        <w:t xml:space="preserve">капитальному ремонту </w:t>
      </w:r>
      <w:r w:rsidR="004A2871" w:rsidRPr="004A2871">
        <w:rPr>
          <w:rFonts w:cs="Arial"/>
          <w:b/>
          <w:szCs w:val="22"/>
        </w:rPr>
        <w:t>установки Стволы ГК цех № 5 согласно графика простоев в 2017 г.</w:t>
      </w:r>
      <w:r w:rsidR="00D9362C">
        <w:rPr>
          <w:rFonts w:cs="Arial"/>
          <w:b/>
          <w:szCs w:val="22"/>
        </w:rPr>
        <w:t xml:space="preserve"> </w:t>
      </w:r>
      <w:r w:rsidR="00B445D7" w:rsidRPr="004A2871">
        <w:rPr>
          <w:rFonts w:cs="Arial"/>
          <w:b/>
          <w:szCs w:val="22"/>
        </w:rPr>
        <w:t>н</w:t>
      </w:r>
      <w:r w:rsidR="00B445D7" w:rsidRPr="002E571A">
        <w:rPr>
          <w:rFonts w:cs="Arial"/>
          <w:szCs w:val="22"/>
        </w:rPr>
        <w:t>а условиях указанного предложени</w:t>
      </w:r>
      <w:r w:rsidR="0006235C">
        <w:rPr>
          <w:rFonts w:cs="Arial"/>
          <w:szCs w:val="22"/>
        </w:rPr>
        <w:t>я делать оферты не позднее 20 (д</w:t>
      </w:r>
      <w:r w:rsidR="00B445D7" w:rsidRPr="002E571A">
        <w:rPr>
          <w:rFonts w:cs="Arial"/>
          <w:szCs w:val="22"/>
        </w:rPr>
        <w:t xml:space="preserve">вадцати) календарных дней с момента уведомления о принятии нашей оферты. </w:t>
      </w:r>
    </w:p>
    <w:p w:rsidR="00C55087" w:rsidRPr="00FD289B" w:rsidRDefault="00C55087" w:rsidP="006038CA">
      <w:pPr>
        <w:ind w:firstLine="567"/>
        <w:jc w:val="both"/>
        <w:rPr>
          <w:szCs w:val="22"/>
        </w:rPr>
      </w:pPr>
      <w:r w:rsidRPr="00FD289B">
        <w:rPr>
          <w:szCs w:val="22"/>
        </w:rPr>
        <w:t xml:space="preserve">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договора  на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w:t>
      </w:r>
      <w:r w:rsidR="000455E1">
        <w:rPr>
          <w:szCs w:val="22"/>
        </w:rPr>
        <w:t>10</w:t>
      </w:r>
      <w:r w:rsidRPr="00FD289B">
        <w:rPr>
          <w:szCs w:val="22"/>
        </w:rPr>
        <w:t xml:space="preserve">% от суммы </w:t>
      </w:r>
      <w:r w:rsidR="000455E1">
        <w:rPr>
          <w:szCs w:val="22"/>
        </w:rPr>
        <w:t xml:space="preserve">акцептованной </w:t>
      </w:r>
      <w:r w:rsidRPr="00FD289B">
        <w:rPr>
          <w:szCs w:val="22"/>
        </w:rPr>
        <w:t xml:space="preserve">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534406" w:rsidRDefault="00534406" w:rsidP="004A2871">
            <w:pPr>
              <w:jc w:val="both"/>
              <w:rPr>
                <w:rFonts w:cs="Arial"/>
                <w:sz w:val="20"/>
                <w:szCs w:val="20"/>
              </w:rPr>
            </w:pPr>
            <w:r w:rsidRPr="00534406">
              <w:rPr>
                <w:rFonts w:cs="Arial"/>
                <w:b/>
                <w:sz w:val="20"/>
                <w:szCs w:val="20"/>
              </w:rPr>
              <w:t xml:space="preserve">Выполнение работ по капитальному ремонту </w:t>
            </w:r>
            <w:r w:rsidR="004A2871" w:rsidRPr="004A2871">
              <w:rPr>
                <w:rFonts w:cs="Arial"/>
                <w:b/>
                <w:sz w:val="20"/>
                <w:szCs w:val="20"/>
              </w:rPr>
              <w:t>установки Стволы ГК цех № 5 согласно графика простоев в 2017 г.</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D04D18">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D04D18">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84"/>
        </w:trPr>
        <w:tc>
          <w:tcPr>
            <w:tcW w:w="9462" w:type="dxa"/>
            <w:gridSpan w:val="2"/>
          </w:tcPr>
          <w:p w:rsidR="001319DA" w:rsidRPr="00C65C80" w:rsidRDefault="001319DA" w:rsidP="00D04D18">
            <w:pPr>
              <w:ind w:right="-143"/>
              <w:rPr>
                <w:rFonts w:cs="Arial"/>
                <w:sz w:val="20"/>
                <w:szCs w:val="20"/>
              </w:rPr>
            </w:pPr>
            <w:r w:rsidRPr="00C65C80">
              <w:rPr>
                <w:rFonts w:cs="Arial"/>
                <w:b/>
                <w:sz w:val="20"/>
                <w:szCs w:val="20"/>
              </w:rPr>
              <w:t>Детализированное предложение представлено в Предложении твердой договорной цены (Приложение №1 к Форме 5) и Регламенте определения стоимости работ на весь период их выполнения (</w:t>
            </w:r>
            <w:r>
              <w:rPr>
                <w:rFonts w:cs="Arial"/>
                <w:b/>
                <w:sz w:val="20"/>
                <w:szCs w:val="20"/>
              </w:rPr>
              <w:t>п.3.3. договора</w:t>
            </w:r>
            <w:r w:rsidRPr="00C65C80">
              <w:rPr>
                <w:rFonts w:cs="Arial"/>
                <w:b/>
                <w:sz w:val="20"/>
                <w:szCs w:val="20"/>
              </w:rPr>
              <w:t>)</w:t>
            </w: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36"/>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Условия опциона</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2E571A" w:rsidRDefault="001319DA"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1319DA" w:rsidRDefault="001319DA" w:rsidP="001319DA">
      <w:pPr>
        <w:spacing w:before="0" w:line="276" w:lineRule="auto"/>
        <w:jc w:val="right"/>
      </w:pPr>
      <w:r>
        <w:br w:type="page"/>
      </w:r>
      <w:r>
        <w:rPr>
          <w:b/>
        </w:rPr>
        <w:lastRenderedPageBreak/>
        <w:t>Приложение №1 к Форме 5</w:t>
      </w:r>
    </w:p>
    <w:p w:rsidR="001319DA" w:rsidRDefault="00240747" w:rsidP="001319DA">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60288;mso-wrap-distance-left:9.05pt;mso-wrap-distance-right:9.05pt" stroked="f">
            <v:fill opacity="0" color2="black"/>
            <v:textbox inset="0,0,0,0">
              <w:txbxContent>
                <w:p w:rsidR="004D308A" w:rsidRDefault="004D308A" w:rsidP="001319DA">
                  <w:pPr>
                    <w:rPr>
                      <w:sz w:val="24"/>
                      <w:lang w:val="en-US"/>
                    </w:rPr>
                  </w:pPr>
                  <w:r>
                    <w:rPr>
                      <w:sz w:val="24"/>
                      <w:lang w:val="en-US"/>
                    </w:rPr>
                    <w:t>&lt;</w:t>
                  </w:r>
                  <w:r>
                    <w:rPr>
                      <w:sz w:val="24"/>
                    </w:rPr>
                    <w:t>Наименование организации</w:t>
                  </w:r>
                  <w:r>
                    <w:rPr>
                      <w:sz w:val="24"/>
                      <w:lang w:val="en-US"/>
                    </w:rPr>
                    <w:t>&gt;</w:t>
                  </w:r>
                </w:p>
              </w:txbxContent>
            </v:textbox>
          </v:shape>
        </w:pict>
      </w:r>
    </w:p>
    <w:p w:rsidR="001319DA" w:rsidRDefault="001319DA" w:rsidP="001319DA">
      <w:pPr>
        <w:pStyle w:val="8"/>
        <w:numPr>
          <w:ilvl w:val="0"/>
          <w:numId w:val="0"/>
        </w:numPr>
        <w:ind w:left="1440"/>
      </w:pPr>
    </w:p>
    <w:p w:rsidR="001319DA" w:rsidRDefault="001319DA" w:rsidP="001319DA">
      <w:pPr>
        <w:spacing w:after="120"/>
        <w:jc w:val="center"/>
        <w:rPr>
          <w:b/>
          <w:sz w:val="28"/>
          <w:szCs w:val="28"/>
        </w:rPr>
      </w:pPr>
      <w:r>
        <w:rPr>
          <w:b/>
          <w:sz w:val="28"/>
          <w:szCs w:val="28"/>
        </w:rPr>
        <w:t>Предложение твердой договорной цены</w:t>
      </w:r>
    </w:p>
    <w:p w:rsidR="001319DA" w:rsidRPr="00697032" w:rsidRDefault="00534406" w:rsidP="001319DA">
      <w:pPr>
        <w:jc w:val="center"/>
        <w:rPr>
          <w:b/>
          <w:sz w:val="24"/>
        </w:rPr>
      </w:pPr>
      <w:r>
        <w:rPr>
          <w:rFonts w:cs="Arial"/>
          <w:b/>
          <w:sz w:val="20"/>
          <w:szCs w:val="20"/>
        </w:rPr>
        <w:t>в</w:t>
      </w:r>
      <w:r w:rsidRPr="00534406">
        <w:rPr>
          <w:rFonts w:cs="Arial"/>
          <w:b/>
          <w:sz w:val="20"/>
          <w:szCs w:val="20"/>
        </w:rPr>
        <w:t>ыполнени</w:t>
      </w:r>
      <w:r>
        <w:rPr>
          <w:rFonts w:cs="Arial"/>
          <w:b/>
          <w:sz w:val="20"/>
          <w:szCs w:val="20"/>
        </w:rPr>
        <w:t>ю</w:t>
      </w:r>
      <w:r w:rsidRPr="00534406">
        <w:rPr>
          <w:rFonts w:cs="Arial"/>
          <w:b/>
          <w:sz w:val="20"/>
          <w:szCs w:val="20"/>
        </w:rPr>
        <w:t xml:space="preserve"> работ по</w:t>
      </w:r>
      <w:r w:rsidR="001319DA" w:rsidRPr="00697032">
        <w:rPr>
          <w:b/>
          <w:i/>
          <w:sz w:val="24"/>
        </w:rPr>
        <w:t xml:space="preserve"> </w:t>
      </w:r>
      <w:r w:rsidRPr="00534406">
        <w:rPr>
          <w:rFonts w:cs="Arial"/>
          <w:b/>
          <w:sz w:val="20"/>
          <w:szCs w:val="20"/>
        </w:rPr>
        <w:t xml:space="preserve">капитальному ремонту </w:t>
      </w:r>
      <w:r w:rsidR="004A2871">
        <w:rPr>
          <w:b/>
          <w:sz w:val="18"/>
          <w:szCs w:val="18"/>
        </w:rPr>
        <w:t xml:space="preserve">установки Стволы ГК цех № 5 согласно графика простоев в 2017 </w:t>
      </w:r>
      <w:r w:rsidR="004A2871" w:rsidRPr="00F8156F">
        <w:rPr>
          <w:b/>
          <w:bCs/>
          <w:sz w:val="18"/>
          <w:szCs w:val="18"/>
        </w:rPr>
        <w:t>г.</w:t>
      </w:r>
    </w:p>
    <w:p w:rsidR="001319DA" w:rsidRDefault="001319DA" w:rsidP="001319DA">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1319DA" w:rsidTr="00D04D18">
        <w:trPr>
          <w:trHeight w:val="581"/>
        </w:trPr>
        <w:tc>
          <w:tcPr>
            <w:tcW w:w="568"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w:t>
            </w:r>
          </w:p>
          <w:p w:rsidR="001319DA" w:rsidRPr="0036734E" w:rsidRDefault="001319DA" w:rsidP="00D04D18">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1319DA" w:rsidRPr="0036734E" w:rsidRDefault="001319DA" w:rsidP="00D04D18">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1319DA" w:rsidRPr="0036734E" w:rsidRDefault="001319DA" w:rsidP="00D04D18">
            <w:pPr>
              <w:snapToGrid w:val="0"/>
              <w:rPr>
                <w:b/>
                <w:color w:val="000000"/>
              </w:rPr>
            </w:pPr>
            <w:r>
              <w:rPr>
                <w:b/>
                <w:color w:val="000000"/>
                <w:szCs w:val="22"/>
              </w:rPr>
              <w:t>Примечание</w:t>
            </w:r>
          </w:p>
        </w:tc>
      </w:tr>
      <w:tr w:rsidR="001319DA" w:rsidTr="00D04D18">
        <w:trPr>
          <w:trHeight w:val="337"/>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7"/>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89"/>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8"/>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43"/>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8"/>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89"/>
        </w:trPr>
        <w:tc>
          <w:tcPr>
            <w:tcW w:w="568"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552" w:type="dxa"/>
            <w:tcBorders>
              <w:top w:val="single" w:sz="4" w:space="0" w:color="000000"/>
              <w:left w:val="single" w:sz="4" w:space="0" w:color="000000"/>
              <w:bottom w:val="single" w:sz="4" w:space="0" w:color="000000"/>
            </w:tcBorders>
          </w:tcPr>
          <w:p w:rsidR="001319DA" w:rsidRDefault="001319DA" w:rsidP="00D04D18">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1319DA" w:rsidRDefault="001319DA" w:rsidP="00D04D18">
            <w:pPr>
              <w:snapToGrid w:val="0"/>
              <w:rPr>
                <w:sz w:val="24"/>
              </w:rPr>
            </w:pPr>
          </w:p>
        </w:tc>
        <w:tc>
          <w:tcPr>
            <w:tcW w:w="2126"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1319DA" w:rsidRDefault="001319DA" w:rsidP="00D04D18">
            <w:pPr>
              <w:snapToGrid w:val="0"/>
              <w:rPr>
                <w:b/>
                <w:sz w:val="24"/>
              </w:rPr>
            </w:pPr>
          </w:p>
        </w:tc>
      </w:tr>
    </w:tbl>
    <w:p w:rsidR="001319DA" w:rsidRDefault="001319DA" w:rsidP="001319DA">
      <w:pPr>
        <w:jc w:val="center"/>
      </w:pPr>
    </w:p>
    <w:p w:rsidR="001319DA" w:rsidRDefault="001319DA" w:rsidP="001319DA">
      <w:pPr>
        <w:jc w:val="center"/>
      </w:pPr>
    </w:p>
    <w:p w:rsidR="001319DA" w:rsidRDefault="001319DA" w:rsidP="001319DA">
      <w:pPr>
        <w:jc w:val="center"/>
      </w:pPr>
    </w:p>
    <w:p w:rsidR="001319DA" w:rsidRDefault="001319DA" w:rsidP="001319DA">
      <w:r>
        <w:tab/>
        <w:t>__________________________</w:t>
      </w:r>
      <w:r>
        <w:tab/>
      </w:r>
      <w:r>
        <w:tab/>
        <w:t>________________________________</w:t>
      </w:r>
    </w:p>
    <w:p w:rsidR="001319DA" w:rsidRDefault="001319DA" w:rsidP="001319DA">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1319DA" w:rsidRDefault="001319DA" w:rsidP="001319DA">
      <w:pPr>
        <w:ind w:firstLine="284"/>
      </w:pPr>
    </w:p>
    <w:p w:rsidR="001319DA" w:rsidRDefault="001319DA" w:rsidP="001319DA">
      <w:pPr>
        <w:ind w:firstLine="284"/>
      </w:pPr>
    </w:p>
    <w:p w:rsidR="001319DA" w:rsidRDefault="001319DA" w:rsidP="001319DA">
      <w:pPr>
        <w:ind w:firstLine="284"/>
      </w:pPr>
    </w:p>
    <w:p w:rsidR="001319DA" w:rsidRDefault="001319DA" w:rsidP="001319DA">
      <w:pPr>
        <w:spacing w:before="0" w:line="276" w:lineRule="auto"/>
        <w:jc w:val="center"/>
        <w:rPr>
          <w:rFonts w:ascii="Times New Roman" w:hAnsi="Times New Roman"/>
          <w:b/>
          <w:bCs/>
          <w:sz w:val="24"/>
        </w:rPr>
      </w:pPr>
    </w:p>
    <w:p w:rsidR="001319DA" w:rsidRPr="00152267" w:rsidRDefault="001319DA" w:rsidP="001319DA">
      <w:pPr>
        <w:jc w:val="both"/>
        <w:rPr>
          <w:rFonts w:cs="Arial"/>
          <w:sz w:val="16"/>
          <w:szCs w:val="16"/>
        </w:rPr>
      </w:pPr>
    </w:p>
    <w:p w:rsidR="00B71877" w:rsidRDefault="001319DA">
      <w:pPr>
        <w:spacing w:before="0" w:line="276" w:lineRule="auto"/>
        <w:jc w:val="center"/>
      </w:pPr>
      <w:r>
        <w:br w:type="page"/>
      </w:r>
    </w:p>
    <w:p w:rsidR="00B71877" w:rsidRDefault="00B71877" w:rsidP="00B71877">
      <w:pPr>
        <w:jc w:val="right"/>
        <w:rPr>
          <w:b/>
        </w:rPr>
        <w:sectPr w:rsidR="00B71877"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226D4F" w:rsidP="00226D4F">
            <w:pPr>
              <w:rPr>
                <w:rFonts w:ascii="Times New Roman" w:hAnsi="Times New Roman"/>
                <w:b/>
                <w:bCs/>
                <w:sz w:val="24"/>
              </w:rPr>
            </w:pPr>
            <w:r w:rsidRPr="00226D4F">
              <w:rPr>
                <w:rFonts w:ascii="Times New Roman" w:hAnsi="Times New Roman"/>
                <w:b/>
                <w:bCs/>
                <w:sz w:val="24"/>
              </w:rPr>
              <w:t>Справка об опыте работы в 2013, 2014, 2015 г.г.</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4D0" w:rsidRDefault="006114D0" w:rsidP="00FB07D9">
      <w:pPr>
        <w:spacing w:before="0"/>
      </w:pPr>
      <w:r>
        <w:separator/>
      </w:r>
    </w:p>
  </w:endnote>
  <w:endnote w:type="continuationSeparator" w:id="0">
    <w:p w:rsidR="006114D0" w:rsidRDefault="006114D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08A" w:rsidRDefault="004D308A">
    <w:pPr>
      <w:pStyle w:val="af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4D0" w:rsidRDefault="006114D0" w:rsidP="00FB07D9">
      <w:pPr>
        <w:spacing w:before="0"/>
      </w:pPr>
      <w:r>
        <w:separator/>
      </w:r>
    </w:p>
  </w:footnote>
  <w:footnote w:type="continuationSeparator" w:id="0">
    <w:p w:rsidR="006114D0" w:rsidRDefault="006114D0"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5E1"/>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38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289"/>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CCA"/>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691E"/>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2BD8"/>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6D4F"/>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747"/>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E5"/>
    <w:rsid w:val="002A3A95"/>
    <w:rsid w:val="002A3D19"/>
    <w:rsid w:val="002A3D9A"/>
    <w:rsid w:val="002A421F"/>
    <w:rsid w:val="002A4769"/>
    <w:rsid w:val="002A4FB9"/>
    <w:rsid w:val="002A5515"/>
    <w:rsid w:val="002A6098"/>
    <w:rsid w:val="002A6172"/>
    <w:rsid w:val="002A6545"/>
    <w:rsid w:val="002A6E00"/>
    <w:rsid w:val="002B02C6"/>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3D6A"/>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0229"/>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5E1C"/>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604E"/>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72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B2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385"/>
    <w:rsid w:val="00600A2D"/>
    <w:rsid w:val="006010EB"/>
    <w:rsid w:val="00601372"/>
    <w:rsid w:val="00601508"/>
    <w:rsid w:val="0060170F"/>
    <w:rsid w:val="00601714"/>
    <w:rsid w:val="00601797"/>
    <w:rsid w:val="006017FE"/>
    <w:rsid w:val="00601DD7"/>
    <w:rsid w:val="006020BA"/>
    <w:rsid w:val="00603403"/>
    <w:rsid w:val="006038CA"/>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4D0"/>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12E"/>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5EE9"/>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4F8F"/>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525"/>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93D"/>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721"/>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6C8"/>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5C99"/>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A7529"/>
    <w:rsid w:val="00FB03DF"/>
    <w:rsid w:val="00FB040B"/>
    <w:rsid w:val="00FB0796"/>
    <w:rsid w:val="00FB07D9"/>
    <w:rsid w:val="00FB1A8C"/>
    <w:rsid w:val="00FB1ADB"/>
    <w:rsid w:val="00FB1B59"/>
    <w:rsid w:val="00FB1EE1"/>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1A"/>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D4F23D4E-763F-4C4D-AE29-7B89FDAFB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8605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45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564</TotalTime>
  <Pages>19</Pages>
  <Words>4527</Words>
  <Characters>25804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166</cp:revision>
  <cp:lastPrinted>2016-08-25T13:43:00Z</cp:lastPrinted>
  <dcterms:created xsi:type="dcterms:W3CDTF">2016-05-11T06:30:00Z</dcterms:created>
  <dcterms:modified xsi:type="dcterms:W3CDTF">2016-09-15T08:51:00Z</dcterms:modified>
</cp:coreProperties>
</file>