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3C2" w:rsidRPr="000F1E1B" w:rsidRDefault="00F163C2" w:rsidP="00F163C2">
      <w:pPr>
        <w:suppressAutoHyphens w:val="0"/>
        <w:spacing w:after="200" w:line="276" w:lineRule="auto"/>
        <w:rPr>
          <w:b/>
          <w:szCs w:val="24"/>
        </w:rPr>
      </w:pPr>
      <w:r w:rsidRPr="000F1E1B">
        <w:rPr>
          <w:b/>
          <w:szCs w:val="24"/>
        </w:rPr>
        <w:t xml:space="preserve">Форма 1 </w:t>
      </w:r>
      <w:r>
        <w:rPr>
          <w:b/>
          <w:szCs w:val="24"/>
        </w:rPr>
        <w:t>«</w:t>
      </w:r>
      <w:r w:rsidRPr="000F1E1B">
        <w:rPr>
          <w:b/>
          <w:szCs w:val="24"/>
        </w:rPr>
        <w:t>Извещение о проведении тендера</w:t>
      </w:r>
      <w:r>
        <w:rPr>
          <w:b/>
          <w:szCs w:val="24"/>
        </w:rPr>
        <w:t>»</w:t>
      </w:r>
      <w:bookmarkStart w:id="0" w:name="_GoBack"/>
      <w:bookmarkEnd w:id="0"/>
    </w:p>
    <w:tbl>
      <w:tblPr>
        <w:tblW w:w="10206" w:type="dxa"/>
        <w:tblInd w:w="108" w:type="dxa"/>
        <w:tblLook w:val="01E0" w:firstRow="1" w:lastRow="1" w:firstColumn="1" w:lastColumn="1" w:noHBand="0" w:noVBand="0"/>
      </w:tblPr>
      <w:tblGrid>
        <w:gridCol w:w="4912"/>
        <w:gridCol w:w="5294"/>
      </w:tblGrid>
      <w:tr w:rsidR="00F163C2" w:rsidRPr="005B36B3" w:rsidTr="001B242C">
        <w:trPr>
          <w:trHeight w:val="340"/>
        </w:trPr>
        <w:tc>
          <w:tcPr>
            <w:tcW w:w="4912" w:type="dxa"/>
          </w:tcPr>
          <w:p w:rsidR="00F163C2" w:rsidRPr="00FE5202" w:rsidRDefault="00F163C2" w:rsidP="00A21A13">
            <w:pPr>
              <w:tabs>
                <w:tab w:val="left" w:pos="4606"/>
              </w:tabs>
              <w:suppressAutoHyphens w:val="0"/>
              <w:spacing w:after="200" w:line="276" w:lineRule="auto"/>
              <w:ind w:right="353"/>
              <w:rPr>
                <w:highlight w:val="yellow"/>
              </w:rPr>
            </w:pPr>
          </w:p>
        </w:tc>
        <w:tc>
          <w:tcPr>
            <w:tcW w:w="5294" w:type="dxa"/>
          </w:tcPr>
          <w:p w:rsidR="00F163C2" w:rsidRDefault="00F163C2" w:rsidP="001B242C">
            <w:pPr>
              <w:suppressAutoHyphens w:val="0"/>
              <w:spacing w:after="200" w:line="276" w:lineRule="auto"/>
              <w:ind w:right="-72"/>
              <w:jc w:val="right"/>
            </w:pPr>
          </w:p>
          <w:p w:rsidR="00F163C2" w:rsidRPr="00FE5202" w:rsidRDefault="00F163C2" w:rsidP="001B242C">
            <w:pPr>
              <w:suppressAutoHyphens w:val="0"/>
              <w:spacing w:after="200" w:line="276" w:lineRule="auto"/>
              <w:ind w:right="-72"/>
              <w:jc w:val="right"/>
            </w:pPr>
            <w:r w:rsidRPr="00FE5202">
              <w:t>УТВЕРЖДЕНО</w:t>
            </w:r>
          </w:p>
        </w:tc>
      </w:tr>
      <w:tr w:rsidR="00F163C2" w:rsidRPr="005B36B3" w:rsidTr="001B242C">
        <w:trPr>
          <w:trHeight w:val="340"/>
        </w:trPr>
        <w:tc>
          <w:tcPr>
            <w:tcW w:w="4912" w:type="dxa"/>
          </w:tcPr>
          <w:p w:rsidR="00F163C2" w:rsidRPr="00FE5202" w:rsidRDefault="00F163C2" w:rsidP="00A21A13">
            <w:pPr>
              <w:suppressAutoHyphens w:val="0"/>
              <w:spacing w:after="200" w:line="276" w:lineRule="auto"/>
              <w:ind w:right="-72"/>
              <w:rPr>
                <w:highlight w:val="yellow"/>
              </w:rPr>
            </w:pPr>
          </w:p>
        </w:tc>
        <w:tc>
          <w:tcPr>
            <w:tcW w:w="5294" w:type="dxa"/>
          </w:tcPr>
          <w:p w:rsidR="00F163C2" w:rsidRPr="00FE5202" w:rsidRDefault="00F163C2" w:rsidP="001B242C">
            <w:pPr>
              <w:suppressAutoHyphens w:val="0"/>
              <w:spacing w:after="200" w:line="276" w:lineRule="auto"/>
              <w:ind w:right="-72"/>
              <w:jc w:val="right"/>
            </w:pPr>
            <w:r w:rsidRPr="00FE5202">
              <w:t>решением Тендерной комиссии</w:t>
            </w:r>
          </w:p>
        </w:tc>
      </w:tr>
      <w:tr w:rsidR="00F163C2" w:rsidRPr="005B36B3" w:rsidTr="001B242C">
        <w:trPr>
          <w:trHeight w:val="360"/>
        </w:trPr>
        <w:tc>
          <w:tcPr>
            <w:tcW w:w="4912" w:type="dxa"/>
          </w:tcPr>
          <w:p w:rsidR="00F163C2" w:rsidRPr="00FE5202" w:rsidRDefault="00F163C2" w:rsidP="00A21A13">
            <w:pPr>
              <w:suppressAutoHyphens w:val="0"/>
              <w:spacing w:after="200" w:line="276" w:lineRule="auto"/>
              <w:rPr>
                <w:highlight w:val="yellow"/>
              </w:rPr>
            </w:pPr>
          </w:p>
        </w:tc>
        <w:tc>
          <w:tcPr>
            <w:tcW w:w="5294" w:type="dxa"/>
          </w:tcPr>
          <w:p w:rsidR="00F163C2" w:rsidRPr="00FE5202" w:rsidRDefault="00CA7F68" w:rsidP="001B242C">
            <w:pPr>
              <w:suppressAutoHyphens w:val="0"/>
              <w:spacing w:after="200" w:line="276" w:lineRule="auto"/>
              <w:jc w:val="right"/>
            </w:pPr>
            <w:r>
              <w:t>Протокол № 254</w:t>
            </w:r>
          </w:p>
        </w:tc>
      </w:tr>
      <w:tr w:rsidR="00F163C2" w:rsidRPr="005B36B3" w:rsidTr="001B242C">
        <w:trPr>
          <w:trHeight w:val="360"/>
        </w:trPr>
        <w:tc>
          <w:tcPr>
            <w:tcW w:w="4912" w:type="dxa"/>
          </w:tcPr>
          <w:p w:rsidR="00F163C2" w:rsidRPr="00FE5202" w:rsidRDefault="00F163C2" w:rsidP="00A21A13">
            <w:pPr>
              <w:suppressAutoHyphens w:val="0"/>
              <w:spacing w:after="200" w:line="276" w:lineRule="auto"/>
              <w:rPr>
                <w:highlight w:val="yellow"/>
              </w:rPr>
            </w:pPr>
          </w:p>
        </w:tc>
        <w:tc>
          <w:tcPr>
            <w:tcW w:w="5294" w:type="dxa"/>
          </w:tcPr>
          <w:p w:rsidR="00F163C2" w:rsidRPr="00FE5202" w:rsidRDefault="00CA7F68" w:rsidP="001B242C">
            <w:pPr>
              <w:suppressAutoHyphens w:val="0"/>
              <w:spacing w:after="200" w:line="276" w:lineRule="auto"/>
              <w:jc w:val="right"/>
            </w:pPr>
            <w:r>
              <w:t>«03» декабря 2015</w:t>
            </w:r>
            <w:r w:rsidR="00F163C2" w:rsidRPr="00FE5202">
              <w:t xml:space="preserve"> г.</w:t>
            </w:r>
          </w:p>
        </w:tc>
      </w:tr>
    </w:tbl>
    <w:p w:rsidR="00F163C2" w:rsidRPr="00FE5202" w:rsidRDefault="00F163C2" w:rsidP="00F163C2">
      <w:pPr>
        <w:suppressAutoHyphens w:val="0"/>
        <w:rPr>
          <w:vanish/>
        </w:rPr>
      </w:pPr>
    </w:p>
    <w:p w:rsidR="00F163C2" w:rsidRPr="00FE5202" w:rsidRDefault="00F163C2" w:rsidP="00F163C2">
      <w:pPr>
        <w:suppressAutoHyphens w:val="0"/>
      </w:pPr>
      <w:r>
        <w:t>ПДО № 506-CC-2015</w:t>
      </w:r>
    </w:p>
    <w:p w:rsidR="00F163C2" w:rsidRPr="00FE5202" w:rsidRDefault="001B242C" w:rsidP="00F163C2">
      <w:pPr>
        <w:suppressAutoHyphens w:val="0"/>
      </w:pPr>
      <w:r>
        <w:t xml:space="preserve">От </w:t>
      </w:r>
      <w:r w:rsidR="00CA7F68">
        <w:t>«14» декабря 2015</w:t>
      </w:r>
      <w:r w:rsidR="00F163C2" w:rsidRPr="00FE5202">
        <w:t>г.</w:t>
      </w:r>
    </w:p>
    <w:p w:rsidR="00F163C2" w:rsidRPr="00FE5202" w:rsidRDefault="00F163C2" w:rsidP="00F163C2">
      <w:pPr>
        <w:suppressAutoHyphens w:val="0"/>
        <w:spacing w:after="200" w:line="276" w:lineRule="auto"/>
        <w:jc w:val="right"/>
        <w:rPr>
          <w:b/>
        </w:rPr>
      </w:pPr>
    </w:p>
    <w:p w:rsidR="00F163C2" w:rsidRPr="004D6AC2" w:rsidRDefault="00F163C2" w:rsidP="00F163C2">
      <w:pPr>
        <w:ind w:firstLine="720"/>
        <w:jc w:val="both"/>
        <w:rPr>
          <w:sz w:val="22"/>
        </w:rPr>
      </w:pPr>
      <w:r w:rsidRPr="004D6AC2">
        <w:rPr>
          <w:b/>
          <w:sz w:val="22"/>
        </w:rPr>
        <w:t>ОАО «Славнефть-ЯНОС»</w:t>
      </w:r>
      <w:r w:rsidRPr="004D6AC2">
        <w:rPr>
          <w:sz w:val="22"/>
        </w:rPr>
        <w:t xml:space="preserve"> (далее – Общество) приглашает вас сделать предложение (оферту) на поставку </w:t>
      </w:r>
      <w:r>
        <w:rPr>
          <w:b/>
          <w:szCs w:val="24"/>
        </w:rPr>
        <w:t>асбестотехнических изделий</w:t>
      </w:r>
      <w:r w:rsidRPr="004D6AC2">
        <w:rPr>
          <w:sz w:val="22"/>
        </w:rPr>
        <w:t>.</w:t>
      </w:r>
    </w:p>
    <w:p w:rsidR="00F163C2" w:rsidRPr="004D6AC2" w:rsidRDefault="00F163C2" w:rsidP="00F163C2">
      <w:pPr>
        <w:ind w:firstLine="720"/>
        <w:jc w:val="both"/>
        <w:rPr>
          <w:sz w:val="22"/>
        </w:rPr>
      </w:pPr>
      <w:r w:rsidRPr="004D6AC2">
        <w:rPr>
          <w:sz w:val="22"/>
        </w:rPr>
        <w:t>По результатам рассмотрения предложений О</w:t>
      </w:r>
      <w:r w:rsidR="00CA7F68">
        <w:rPr>
          <w:sz w:val="22"/>
        </w:rPr>
        <w:t xml:space="preserve">бщество определит контрагента, </w:t>
      </w:r>
      <w:r w:rsidRPr="004D6AC2">
        <w:rPr>
          <w:sz w:val="22"/>
        </w:rPr>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минимальные сроки поставки, соответствие требованиям ПДО.</w:t>
      </w:r>
    </w:p>
    <w:p w:rsidR="00F163C2" w:rsidRPr="004D6AC2" w:rsidRDefault="00F163C2" w:rsidP="00F163C2">
      <w:pPr>
        <w:ind w:firstLine="720"/>
        <w:jc w:val="both"/>
        <w:rPr>
          <w:sz w:val="22"/>
        </w:rPr>
      </w:pPr>
      <w:r w:rsidRPr="004D6AC2">
        <w:rPr>
          <w:sz w:val="22"/>
        </w:rPr>
        <w:t>Оферта может быть представлена на часть номенклатуры, указанной в Требованиях к предмету оферты.</w:t>
      </w:r>
    </w:p>
    <w:p w:rsidR="00F163C2" w:rsidRDefault="00F163C2" w:rsidP="00F163C2">
      <w:pPr>
        <w:ind w:firstLine="708"/>
        <w:jc w:val="both"/>
        <w:rPr>
          <w:sz w:val="22"/>
        </w:rPr>
      </w:pPr>
      <w:r w:rsidRPr="004D6AC2">
        <w:rPr>
          <w:sz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63C2" w:rsidRPr="004D6AC2" w:rsidRDefault="00F163C2" w:rsidP="00F163C2">
      <w:pPr>
        <w:ind w:firstLine="708"/>
        <w:jc w:val="both"/>
        <w:rPr>
          <w:sz w:val="22"/>
        </w:rPr>
      </w:pPr>
      <w:r w:rsidRPr="004D6AC2">
        <w:rPr>
          <w:sz w:val="22"/>
        </w:rPr>
        <w:t>Подача одним участником закупки альтернативных оферт не допускается.</w:t>
      </w:r>
    </w:p>
    <w:p w:rsidR="00F163C2" w:rsidRPr="004D6AC2" w:rsidRDefault="00F163C2" w:rsidP="00F163C2">
      <w:pPr>
        <w:ind w:firstLine="720"/>
        <w:jc w:val="both"/>
        <w:rPr>
          <w:rFonts w:cs="Arial"/>
          <w:sz w:val="22"/>
        </w:rPr>
      </w:pPr>
      <w:r w:rsidRPr="004D6AC2">
        <w:rPr>
          <w:rFonts w:cs="Arial"/>
          <w:sz w:val="22"/>
        </w:rPr>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F163C2" w:rsidRDefault="00F163C2" w:rsidP="00F163C2">
      <w:pPr>
        <w:ind w:firstLine="720"/>
        <w:jc w:val="both"/>
        <w:rPr>
          <w:sz w:val="22"/>
        </w:rPr>
      </w:pPr>
      <w:r w:rsidRPr="004D6AC2">
        <w:rPr>
          <w:sz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163C2" w:rsidRPr="00A97B32" w:rsidRDefault="00F163C2" w:rsidP="00F163C2">
      <w:pPr>
        <w:tabs>
          <w:tab w:val="left" w:pos="709"/>
        </w:tabs>
        <w:contextualSpacing/>
        <w:jc w:val="both"/>
        <w:rPr>
          <w:rFonts w:eastAsia="Times New Roman"/>
          <w:sz w:val="22"/>
          <w:lang w:eastAsia="ru-RU"/>
        </w:rPr>
      </w:pPr>
      <w:r>
        <w:rPr>
          <w:rFonts w:eastAsia="Times New Roman"/>
          <w:sz w:val="22"/>
          <w:lang w:eastAsia="ru-RU"/>
        </w:rPr>
        <w:tab/>
      </w:r>
      <w:r w:rsidRPr="00B85A5E">
        <w:rPr>
          <w:rFonts w:eastAsia="Times New Roman"/>
          <w:sz w:val="22"/>
          <w:lang w:eastAsia="ru-RU"/>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F163C2" w:rsidRPr="004D6AC2" w:rsidRDefault="00F163C2" w:rsidP="00F163C2">
      <w:pPr>
        <w:ind w:firstLine="720"/>
        <w:jc w:val="both"/>
        <w:rPr>
          <w:sz w:val="22"/>
        </w:rPr>
      </w:pPr>
      <w:r w:rsidRPr="004D6AC2">
        <w:rPr>
          <w:sz w:val="22"/>
        </w:rPr>
        <w:t xml:space="preserve">Тендер проводится в один этап: </w:t>
      </w:r>
      <w:r w:rsidR="00CA7F68">
        <w:rPr>
          <w:b/>
          <w:sz w:val="22"/>
        </w:rPr>
        <w:t xml:space="preserve">оценка </w:t>
      </w:r>
      <w:r w:rsidRPr="00F94803">
        <w:rPr>
          <w:b/>
          <w:sz w:val="22"/>
        </w:rPr>
        <w:t>технико</w:t>
      </w:r>
      <w:r>
        <w:rPr>
          <w:b/>
          <w:sz w:val="22"/>
        </w:rPr>
        <w:t>-</w:t>
      </w:r>
      <w:r w:rsidRPr="00F94803">
        <w:rPr>
          <w:b/>
          <w:sz w:val="22"/>
        </w:rPr>
        <w:t>коммерческой части оферт</w:t>
      </w:r>
      <w:r w:rsidRPr="004D6AC2">
        <w:rPr>
          <w:sz w:val="22"/>
        </w:rPr>
        <w:t>.</w:t>
      </w:r>
    </w:p>
    <w:p w:rsidR="00F163C2" w:rsidRPr="004D6AC2" w:rsidRDefault="00F163C2" w:rsidP="00F163C2">
      <w:pPr>
        <w:pStyle w:val="a"/>
        <w:numPr>
          <w:ilvl w:val="0"/>
          <w:numId w:val="0"/>
        </w:numPr>
        <w:tabs>
          <w:tab w:val="left" w:pos="284"/>
        </w:tabs>
        <w:spacing w:before="0"/>
        <w:ind w:firstLine="709"/>
        <w:rPr>
          <w:rFonts w:ascii="Times New Roman" w:hAnsi="Times New Roman"/>
        </w:rPr>
      </w:pPr>
      <w:r w:rsidRPr="004D6AC2">
        <w:rPr>
          <w:rFonts w:ascii="Times New Roman" w:hAnsi="Times New Roman"/>
        </w:rPr>
        <w:t>Участникам закупки будет предложено повысить привлекательность своих оферт путем предоставления улучшенных коммерческих частей оферт. О порядке и сроках предоставления улучшенных коммерческих частей оферт</w:t>
      </w:r>
      <w:r w:rsidRPr="004D6AC2">
        <w:rPr>
          <w:rFonts w:ascii="Times New Roman" w:hAnsi="Times New Roman"/>
          <w:lang w:val="ru-RU"/>
        </w:rPr>
        <w:t xml:space="preserve">, </w:t>
      </w:r>
      <w:r w:rsidRPr="004D6AC2">
        <w:rPr>
          <w:rFonts w:ascii="Times New Roman" w:hAnsi="Times New Roman"/>
        </w:rPr>
        <w:t>участники закупки будут оповещены дополнительно. Если участник закупки не предоставит улучшенную коммерческую часть оферты, действующей будет считаться последняя из поданных им коммерческая часть оферты.</w:t>
      </w:r>
    </w:p>
    <w:p w:rsidR="00F163C2" w:rsidRPr="004D6AC2" w:rsidRDefault="00F163C2" w:rsidP="00F163C2">
      <w:pPr>
        <w:pStyle w:val="a"/>
        <w:numPr>
          <w:ilvl w:val="0"/>
          <w:numId w:val="0"/>
        </w:numPr>
        <w:tabs>
          <w:tab w:val="left" w:pos="284"/>
        </w:tabs>
        <w:spacing w:before="0"/>
        <w:ind w:firstLine="709"/>
        <w:rPr>
          <w:rFonts w:ascii="Times New Roman" w:hAnsi="Times New Roman"/>
        </w:rPr>
      </w:pPr>
      <w:r w:rsidRPr="004D6AC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F163C2" w:rsidRPr="004D6AC2" w:rsidRDefault="00F163C2" w:rsidP="00F163C2">
      <w:pPr>
        <w:ind w:firstLine="720"/>
        <w:jc w:val="both"/>
        <w:rPr>
          <w:sz w:val="22"/>
        </w:rPr>
      </w:pPr>
      <w:r w:rsidRPr="004D6AC2">
        <w:rPr>
          <w:sz w:val="22"/>
        </w:rPr>
        <w:t>Общество оставляет за собой право акцептовать любое из поступивших предложений, либо не акцептовать ни одно из них.</w:t>
      </w:r>
    </w:p>
    <w:p w:rsidR="00F163C2" w:rsidRPr="004D6AC2" w:rsidRDefault="00F163C2" w:rsidP="00F163C2">
      <w:pPr>
        <w:ind w:firstLine="720"/>
        <w:jc w:val="both"/>
        <w:rPr>
          <w:sz w:val="22"/>
        </w:rPr>
      </w:pPr>
      <w:r w:rsidRPr="004D6AC2">
        <w:rPr>
          <w:sz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31 марта 2016г. включительно, соответствовать всем условиям, указанным в настоящем извещении.</w:t>
      </w:r>
    </w:p>
    <w:p w:rsidR="00F163C2" w:rsidRPr="004D6AC2" w:rsidRDefault="00F163C2" w:rsidP="00F163C2">
      <w:pPr>
        <w:ind w:firstLine="720"/>
        <w:jc w:val="both"/>
        <w:rPr>
          <w:sz w:val="22"/>
        </w:rPr>
      </w:pPr>
      <w:r w:rsidRPr="004D6AC2">
        <w:rPr>
          <w:sz w:val="22"/>
        </w:rPr>
        <w:t>Офертой контрагента будет считаться следующий комплект документов:</w:t>
      </w:r>
    </w:p>
    <w:p w:rsidR="00F163C2" w:rsidRPr="004D6AC2" w:rsidRDefault="00F163C2" w:rsidP="00F163C2">
      <w:pPr>
        <w:pStyle w:val="a7"/>
        <w:numPr>
          <w:ilvl w:val="0"/>
          <w:numId w:val="7"/>
        </w:numPr>
        <w:tabs>
          <w:tab w:val="left" w:pos="1418"/>
        </w:tabs>
        <w:suppressAutoHyphens w:val="0"/>
        <w:ind w:left="1418" w:hanging="341"/>
        <w:contextualSpacing w:val="0"/>
        <w:jc w:val="both"/>
        <w:rPr>
          <w:sz w:val="22"/>
        </w:rPr>
      </w:pPr>
      <w:r w:rsidRPr="004D6AC2">
        <w:rPr>
          <w:sz w:val="22"/>
        </w:rPr>
        <w:t>Извещение о согласии сделать оферту (форма 4, подписанная уполномоченным лицом и заверенная печатью участника закупки);</w:t>
      </w:r>
    </w:p>
    <w:p w:rsidR="00F163C2" w:rsidRPr="004D6AC2" w:rsidRDefault="00F163C2" w:rsidP="00F163C2">
      <w:pPr>
        <w:pStyle w:val="a7"/>
        <w:numPr>
          <w:ilvl w:val="0"/>
          <w:numId w:val="7"/>
        </w:numPr>
        <w:tabs>
          <w:tab w:val="left" w:pos="1418"/>
        </w:tabs>
        <w:suppressAutoHyphens w:val="0"/>
        <w:ind w:left="1418" w:hanging="341"/>
        <w:contextualSpacing w:val="0"/>
        <w:jc w:val="both"/>
        <w:rPr>
          <w:sz w:val="22"/>
        </w:rPr>
      </w:pPr>
      <w:r w:rsidRPr="004D6AC2">
        <w:rPr>
          <w:sz w:val="22"/>
        </w:rPr>
        <w:lastRenderedPageBreak/>
        <w:t>Предложение о заключении договора с указанием стоимости (форма 5, подписанная уполномоченным лицом и заверенная печатью участника закупки);</w:t>
      </w:r>
    </w:p>
    <w:p w:rsidR="00F163C2" w:rsidRPr="004D6AC2" w:rsidRDefault="00F163C2" w:rsidP="00F163C2">
      <w:pPr>
        <w:pStyle w:val="a7"/>
        <w:numPr>
          <w:ilvl w:val="0"/>
          <w:numId w:val="7"/>
        </w:numPr>
        <w:tabs>
          <w:tab w:val="left" w:pos="1418"/>
        </w:tabs>
        <w:suppressAutoHyphens w:val="0"/>
        <w:ind w:left="1418" w:hanging="341"/>
        <w:contextualSpacing w:val="0"/>
        <w:jc w:val="both"/>
        <w:rPr>
          <w:sz w:val="22"/>
        </w:rPr>
      </w:pPr>
      <w:r w:rsidRPr="004D6AC2">
        <w:rPr>
          <w:sz w:val="22"/>
        </w:rPr>
        <w:t>Технико-коммерческое предложение (форма 6, подписанная уполномоченным лицом и заверенная печатью участника закупки)</w:t>
      </w:r>
    </w:p>
    <w:p w:rsidR="00F163C2" w:rsidRPr="004D6AC2" w:rsidRDefault="00F163C2" w:rsidP="00F163C2">
      <w:pPr>
        <w:pStyle w:val="a7"/>
        <w:numPr>
          <w:ilvl w:val="0"/>
          <w:numId w:val="7"/>
        </w:numPr>
        <w:tabs>
          <w:tab w:val="left" w:pos="1418"/>
        </w:tabs>
        <w:suppressAutoHyphens w:val="0"/>
        <w:ind w:left="1418" w:hanging="341"/>
        <w:contextualSpacing w:val="0"/>
        <w:jc w:val="both"/>
        <w:rPr>
          <w:sz w:val="22"/>
        </w:rPr>
      </w:pPr>
      <w:r w:rsidRPr="004D6AC2">
        <w:rPr>
          <w:sz w:val="22"/>
        </w:rPr>
        <w:t>Подписанный проект договора и приложения (спецификации), предложенный участником закупки, без указания стоимости (форма 3, подписанная уполномоченным лицом и заверенная печатью участника закупки);</w:t>
      </w:r>
    </w:p>
    <w:p w:rsidR="00F163C2" w:rsidRPr="004D6AC2" w:rsidRDefault="00F163C2" w:rsidP="00F163C2">
      <w:pPr>
        <w:pStyle w:val="a7"/>
        <w:numPr>
          <w:ilvl w:val="0"/>
          <w:numId w:val="7"/>
        </w:numPr>
        <w:tabs>
          <w:tab w:val="left" w:pos="1418"/>
        </w:tabs>
        <w:suppressAutoHyphens w:val="0"/>
        <w:ind w:left="1418" w:hanging="341"/>
        <w:contextualSpacing w:val="0"/>
        <w:jc w:val="both"/>
        <w:rPr>
          <w:sz w:val="22"/>
        </w:rPr>
      </w:pPr>
      <w:r w:rsidRPr="004D6AC2">
        <w:rPr>
          <w:sz w:val="22"/>
        </w:rPr>
        <w:t>Перечень аффилированных организаций (форма 7, подписанная уполномоченным лицом и заверенная печатью участника закупки);</w:t>
      </w:r>
    </w:p>
    <w:p w:rsidR="00F163C2" w:rsidRPr="004D6AC2" w:rsidRDefault="00F163C2" w:rsidP="00F163C2">
      <w:pPr>
        <w:pStyle w:val="a7"/>
        <w:numPr>
          <w:ilvl w:val="0"/>
          <w:numId w:val="7"/>
        </w:numPr>
        <w:tabs>
          <w:tab w:val="left" w:pos="1418"/>
        </w:tabs>
        <w:suppressAutoHyphens w:val="0"/>
        <w:ind w:left="1418" w:hanging="341"/>
        <w:contextualSpacing w:val="0"/>
        <w:jc w:val="both"/>
        <w:rPr>
          <w:sz w:val="22"/>
        </w:rPr>
      </w:pPr>
      <w:r w:rsidRPr="004D6AC2">
        <w:rPr>
          <w:sz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F163C2" w:rsidRPr="004D6AC2" w:rsidRDefault="00F163C2" w:rsidP="00F163C2">
      <w:pPr>
        <w:pStyle w:val="a7"/>
        <w:numPr>
          <w:ilvl w:val="0"/>
          <w:numId w:val="7"/>
        </w:numPr>
        <w:tabs>
          <w:tab w:val="left" w:pos="1418"/>
        </w:tabs>
        <w:suppressAutoHyphens w:val="0"/>
        <w:ind w:left="1418" w:hanging="341"/>
        <w:contextualSpacing w:val="0"/>
        <w:jc w:val="both"/>
        <w:rPr>
          <w:sz w:val="22"/>
        </w:rPr>
      </w:pPr>
      <w:r w:rsidRPr="004D6AC2">
        <w:rPr>
          <w:sz w:val="22"/>
        </w:rPr>
        <w:t>Опись документов оферты (подписанная уполномоченным лицом и заверенная печатью участника закупки);</w:t>
      </w:r>
    </w:p>
    <w:p w:rsidR="00F163C2" w:rsidRPr="004D6AC2" w:rsidRDefault="00F163C2" w:rsidP="00F163C2">
      <w:pPr>
        <w:ind w:firstLine="708"/>
        <w:jc w:val="both"/>
        <w:rPr>
          <w:sz w:val="22"/>
        </w:rPr>
      </w:pPr>
      <w:r w:rsidRPr="004D6AC2">
        <w:rPr>
          <w:sz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63C2" w:rsidRPr="004D6AC2" w:rsidRDefault="00F163C2" w:rsidP="00F163C2">
      <w:pPr>
        <w:ind w:firstLine="708"/>
        <w:jc w:val="both"/>
        <w:rPr>
          <w:sz w:val="22"/>
        </w:rPr>
      </w:pPr>
      <w:r w:rsidRPr="004D6AC2">
        <w:rPr>
          <w:sz w:val="22"/>
        </w:rPr>
        <w:t>Оферта предоставляется на русском языке.</w:t>
      </w:r>
    </w:p>
    <w:p w:rsidR="00F163C2" w:rsidRPr="004D6AC2" w:rsidRDefault="00F163C2" w:rsidP="00F163C2">
      <w:pPr>
        <w:ind w:firstLine="708"/>
        <w:jc w:val="both"/>
        <w:rPr>
          <w:sz w:val="22"/>
        </w:rPr>
      </w:pPr>
      <w:r w:rsidRPr="004D6AC2">
        <w:rPr>
          <w:sz w:val="22"/>
        </w:rPr>
        <w:t xml:space="preserve">Все суммы денежных средств в оферте и приложениях к ней должны быть выражены в российских рублях. </w:t>
      </w:r>
    </w:p>
    <w:p w:rsidR="00F163C2" w:rsidRPr="004D6AC2" w:rsidRDefault="00F163C2" w:rsidP="00F163C2">
      <w:pPr>
        <w:ind w:firstLine="708"/>
        <w:jc w:val="both"/>
        <w:rPr>
          <w:sz w:val="22"/>
        </w:rPr>
      </w:pPr>
      <w:r w:rsidRPr="004D6AC2">
        <w:rPr>
          <w:sz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63C2" w:rsidRPr="004D6AC2" w:rsidRDefault="00F163C2" w:rsidP="00F163C2">
      <w:pPr>
        <w:widowControl w:val="0"/>
        <w:overflowPunct w:val="0"/>
        <w:autoSpaceDE w:val="0"/>
        <w:autoSpaceDN w:val="0"/>
        <w:adjustRightInd w:val="0"/>
        <w:ind w:firstLine="708"/>
        <w:jc w:val="both"/>
        <w:rPr>
          <w:kern w:val="28"/>
          <w:sz w:val="22"/>
        </w:rPr>
      </w:pPr>
      <w:r w:rsidRPr="004D6AC2">
        <w:rPr>
          <w:kern w:val="28"/>
          <w:sz w:val="22"/>
        </w:rPr>
        <w:t>Оферты принимаются только в конвертах. Оферты, направленные по электронной почте, к рассмотрению не принимаются.</w:t>
      </w:r>
    </w:p>
    <w:p w:rsidR="00F163C2" w:rsidRPr="004D6AC2" w:rsidRDefault="00F163C2" w:rsidP="00F163C2">
      <w:pPr>
        <w:ind w:firstLine="708"/>
        <w:jc w:val="both"/>
        <w:rPr>
          <w:sz w:val="22"/>
        </w:rPr>
      </w:pPr>
      <w:r w:rsidRPr="004D6AC2">
        <w:rPr>
          <w:kern w:val="28"/>
          <w:sz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6AC2">
        <w:rPr>
          <w:sz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F163C2" w:rsidRPr="004D6AC2" w:rsidRDefault="00F163C2" w:rsidP="00F163C2">
      <w:pPr>
        <w:widowControl w:val="0"/>
        <w:overflowPunct w:val="0"/>
        <w:autoSpaceDE w:val="0"/>
        <w:autoSpaceDN w:val="0"/>
        <w:adjustRightInd w:val="0"/>
        <w:ind w:firstLine="708"/>
        <w:jc w:val="both"/>
        <w:rPr>
          <w:sz w:val="22"/>
        </w:rPr>
      </w:pPr>
      <w:r w:rsidRPr="004D6AC2">
        <w:rPr>
          <w:sz w:val="22"/>
        </w:rPr>
        <w:t>Учитывая, что тендер проводится в один этап, участник закупки передает два конверта документов:</w:t>
      </w:r>
    </w:p>
    <w:p w:rsidR="00F163C2" w:rsidRPr="004D6AC2" w:rsidRDefault="00F163C2" w:rsidP="00F163C2">
      <w:pPr>
        <w:pStyle w:val="a7"/>
        <w:numPr>
          <w:ilvl w:val="0"/>
          <w:numId w:val="7"/>
        </w:numPr>
        <w:suppressAutoHyphens w:val="0"/>
        <w:ind w:left="1134" w:hanging="425"/>
        <w:contextualSpacing w:val="0"/>
        <w:jc w:val="both"/>
        <w:rPr>
          <w:sz w:val="22"/>
        </w:rPr>
      </w:pPr>
      <w:r w:rsidRPr="004D6AC2">
        <w:rPr>
          <w:sz w:val="22"/>
        </w:rPr>
        <w:t>первый конверт с надписью «Технико-коммерческая часть» (с пометкой «Оригинал»), содержащий оригиналы или надлежащим образом заверенные копии документов технической части оферты;</w:t>
      </w:r>
    </w:p>
    <w:p w:rsidR="00F163C2" w:rsidRPr="004D6AC2" w:rsidRDefault="00CA7F68" w:rsidP="00F163C2">
      <w:pPr>
        <w:pStyle w:val="a7"/>
        <w:numPr>
          <w:ilvl w:val="0"/>
          <w:numId w:val="7"/>
        </w:numPr>
        <w:suppressAutoHyphens w:val="0"/>
        <w:ind w:left="1134" w:hanging="425"/>
        <w:contextualSpacing w:val="0"/>
        <w:jc w:val="both"/>
        <w:rPr>
          <w:sz w:val="22"/>
        </w:rPr>
      </w:pPr>
      <w:r>
        <w:rPr>
          <w:sz w:val="22"/>
        </w:rPr>
        <w:t xml:space="preserve">второй </w:t>
      </w:r>
      <w:r w:rsidR="00F163C2" w:rsidRPr="004D6AC2">
        <w:rPr>
          <w:sz w:val="22"/>
        </w:rPr>
        <w:t>конверт с надписью «Технико-коммерческая часть» (с пометкой «Копия»), содержащий копии документов, находящихся в первом конверте.</w:t>
      </w:r>
    </w:p>
    <w:p w:rsidR="00F163C2" w:rsidRPr="004D6AC2" w:rsidRDefault="00F163C2" w:rsidP="00F163C2">
      <w:pPr>
        <w:widowControl w:val="0"/>
        <w:overflowPunct w:val="0"/>
        <w:autoSpaceDE w:val="0"/>
        <w:autoSpaceDN w:val="0"/>
        <w:adjustRightInd w:val="0"/>
        <w:ind w:firstLine="708"/>
        <w:jc w:val="both"/>
        <w:rPr>
          <w:kern w:val="28"/>
          <w:sz w:val="22"/>
        </w:rPr>
      </w:pPr>
      <w:r w:rsidRPr="004D6AC2">
        <w:rPr>
          <w:sz w:val="22"/>
        </w:rPr>
        <w:t>Документы в конверте с пометкой «Оригинал» являются официальной офертой.</w:t>
      </w:r>
    </w:p>
    <w:p w:rsidR="00F163C2" w:rsidRPr="004D6AC2" w:rsidRDefault="00F163C2" w:rsidP="00F163C2">
      <w:pPr>
        <w:widowControl w:val="0"/>
        <w:overflowPunct w:val="0"/>
        <w:autoSpaceDE w:val="0"/>
        <w:autoSpaceDN w:val="0"/>
        <w:adjustRightInd w:val="0"/>
        <w:ind w:firstLine="708"/>
        <w:jc w:val="both"/>
        <w:rPr>
          <w:kern w:val="28"/>
          <w:sz w:val="22"/>
        </w:rPr>
      </w:pPr>
      <w:r w:rsidRPr="004D6AC2">
        <w:rPr>
          <w:kern w:val="28"/>
          <w:sz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w:t>
      </w:r>
      <w:r w:rsidR="00CA7F68">
        <w:rPr>
          <w:kern w:val="28"/>
          <w:sz w:val="22"/>
        </w:rPr>
        <w:t xml:space="preserve">а. Скан-копии копии документов </w:t>
      </w:r>
      <w:r w:rsidRPr="004D6AC2">
        <w:rPr>
          <w:kern w:val="28"/>
          <w:sz w:val="22"/>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63C2" w:rsidRPr="004D6AC2" w:rsidRDefault="00F163C2" w:rsidP="00F163C2">
      <w:pPr>
        <w:widowControl w:val="0"/>
        <w:overflowPunct w:val="0"/>
        <w:autoSpaceDE w:val="0"/>
        <w:autoSpaceDN w:val="0"/>
        <w:adjustRightInd w:val="0"/>
        <w:ind w:firstLine="708"/>
        <w:jc w:val="both"/>
        <w:rPr>
          <w:sz w:val="22"/>
        </w:rPr>
      </w:pPr>
      <w:r w:rsidRPr="004D6AC2">
        <w:rPr>
          <w:kern w:val="28"/>
          <w:sz w:val="22"/>
        </w:rPr>
        <w:t xml:space="preserve">Электронный носитель информации должен содержать также исходные </w:t>
      </w:r>
      <w:r w:rsidRPr="004D6AC2">
        <w:rPr>
          <w:sz w:val="22"/>
        </w:rPr>
        <w:t xml:space="preserve">электронные версии </w:t>
      </w:r>
      <w:r w:rsidRPr="004D6AC2">
        <w:rPr>
          <w:kern w:val="28"/>
          <w:sz w:val="22"/>
        </w:rPr>
        <w:t xml:space="preserve">(в формате </w:t>
      </w:r>
      <w:r w:rsidRPr="004D6AC2">
        <w:rPr>
          <w:kern w:val="28"/>
          <w:sz w:val="22"/>
          <w:lang w:val="en-US"/>
        </w:rPr>
        <w:t>MS</w:t>
      </w:r>
      <w:r w:rsidRPr="004D6AC2">
        <w:rPr>
          <w:kern w:val="28"/>
          <w:sz w:val="22"/>
        </w:rPr>
        <w:t xml:space="preserve"> </w:t>
      </w:r>
      <w:r w:rsidRPr="004D6AC2">
        <w:rPr>
          <w:kern w:val="28"/>
          <w:sz w:val="22"/>
          <w:lang w:val="en-US"/>
        </w:rPr>
        <w:t>Excel</w:t>
      </w:r>
      <w:r w:rsidRPr="004D6AC2">
        <w:rPr>
          <w:kern w:val="28"/>
          <w:sz w:val="22"/>
        </w:rPr>
        <w:t xml:space="preserve">, </w:t>
      </w:r>
      <w:r w:rsidRPr="004D6AC2">
        <w:rPr>
          <w:kern w:val="28"/>
          <w:sz w:val="22"/>
          <w:lang w:val="en-US"/>
        </w:rPr>
        <w:t>MS</w:t>
      </w:r>
      <w:r w:rsidRPr="004D6AC2">
        <w:rPr>
          <w:kern w:val="28"/>
          <w:sz w:val="22"/>
        </w:rPr>
        <w:t xml:space="preserve"> </w:t>
      </w:r>
      <w:r w:rsidRPr="004D6AC2">
        <w:rPr>
          <w:kern w:val="28"/>
          <w:sz w:val="22"/>
          <w:lang w:val="en-US"/>
        </w:rPr>
        <w:t>Word</w:t>
      </w:r>
      <w:r w:rsidRPr="004D6AC2">
        <w:rPr>
          <w:kern w:val="28"/>
          <w:sz w:val="22"/>
        </w:rPr>
        <w:t>)</w:t>
      </w:r>
      <w:r w:rsidRPr="004D6AC2">
        <w:rPr>
          <w:sz w:val="22"/>
        </w:rPr>
        <w:t xml:space="preserve"> Формы 6 «Технико-коммерческая часть».</w:t>
      </w:r>
    </w:p>
    <w:p w:rsidR="00F163C2" w:rsidRPr="004D6AC2" w:rsidRDefault="00F163C2" w:rsidP="00F163C2">
      <w:pPr>
        <w:ind w:firstLine="708"/>
        <w:jc w:val="both"/>
        <w:rPr>
          <w:sz w:val="22"/>
        </w:rPr>
      </w:pPr>
      <w:r w:rsidRPr="004D6AC2">
        <w:rPr>
          <w:sz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4D6AC2">
        <w:rPr>
          <w:b/>
          <w:sz w:val="22"/>
          <w:u w:val="single"/>
        </w:rPr>
        <w:t>150023, г. Ярославль, Московский пр., д.130, в Тендерный комитет.</w:t>
      </w:r>
    </w:p>
    <w:p w:rsidR="00F163C2" w:rsidRPr="004D6AC2" w:rsidRDefault="00CA7F68" w:rsidP="00F163C2">
      <w:pPr>
        <w:ind w:left="708"/>
        <w:jc w:val="both"/>
        <w:rPr>
          <w:b/>
          <w:sz w:val="22"/>
        </w:rPr>
      </w:pPr>
      <w:r>
        <w:rPr>
          <w:b/>
          <w:sz w:val="22"/>
        </w:rPr>
        <w:t>Начало приема оферт – «15» декабря 2015</w:t>
      </w:r>
      <w:r w:rsidR="00F163C2" w:rsidRPr="004D6AC2">
        <w:rPr>
          <w:b/>
          <w:sz w:val="22"/>
        </w:rPr>
        <w:t xml:space="preserve"> года.</w:t>
      </w:r>
    </w:p>
    <w:p w:rsidR="00F163C2" w:rsidRPr="004D6AC2" w:rsidRDefault="00CA7F68" w:rsidP="00F163C2">
      <w:pPr>
        <w:ind w:left="708"/>
        <w:jc w:val="both"/>
        <w:rPr>
          <w:b/>
          <w:sz w:val="22"/>
        </w:rPr>
      </w:pPr>
      <w:r>
        <w:rPr>
          <w:b/>
          <w:sz w:val="22"/>
        </w:rPr>
        <w:t>Окончание приема оферт – 16</w:t>
      </w:r>
      <w:r w:rsidR="00F163C2" w:rsidRPr="004D6AC2">
        <w:rPr>
          <w:b/>
          <w:sz w:val="22"/>
        </w:rPr>
        <w:t>:</w:t>
      </w:r>
      <w:r>
        <w:rPr>
          <w:b/>
          <w:sz w:val="22"/>
        </w:rPr>
        <w:t>00 «28» декабря 2015</w:t>
      </w:r>
      <w:r w:rsidR="00F163C2" w:rsidRPr="004D6AC2">
        <w:rPr>
          <w:b/>
          <w:sz w:val="22"/>
        </w:rPr>
        <w:t xml:space="preserve"> года.</w:t>
      </w:r>
    </w:p>
    <w:p w:rsidR="00F163C2" w:rsidRPr="004D6AC2" w:rsidRDefault="00F163C2" w:rsidP="00F163C2">
      <w:pPr>
        <w:ind w:left="708"/>
        <w:jc w:val="both"/>
        <w:rPr>
          <w:b/>
          <w:sz w:val="22"/>
        </w:rPr>
      </w:pPr>
      <w:r w:rsidRPr="004D6AC2">
        <w:rPr>
          <w:b/>
          <w:sz w:val="22"/>
        </w:rPr>
        <w:t>Срок для определения победителя – до «</w:t>
      </w:r>
      <w:r>
        <w:rPr>
          <w:b/>
          <w:sz w:val="22"/>
        </w:rPr>
        <w:t>31</w:t>
      </w:r>
      <w:r w:rsidRPr="004D6AC2">
        <w:rPr>
          <w:b/>
          <w:sz w:val="22"/>
        </w:rPr>
        <w:t xml:space="preserve">» </w:t>
      </w:r>
      <w:r>
        <w:rPr>
          <w:b/>
          <w:sz w:val="22"/>
        </w:rPr>
        <w:t>марта 2015</w:t>
      </w:r>
      <w:r w:rsidRPr="004D6AC2">
        <w:rPr>
          <w:b/>
          <w:sz w:val="22"/>
        </w:rPr>
        <w:t xml:space="preserve"> года.</w:t>
      </w:r>
    </w:p>
    <w:p w:rsidR="00F163C2" w:rsidRPr="004D6AC2" w:rsidRDefault="00F163C2" w:rsidP="00F163C2">
      <w:pPr>
        <w:ind w:firstLine="708"/>
        <w:jc w:val="both"/>
        <w:rPr>
          <w:sz w:val="22"/>
        </w:rPr>
      </w:pPr>
      <w:r w:rsidRPr="004D6AC2">
        <w:rPr>
          <w:sz w:val="22"/>
        </w:rPr>
        <w:t>Оферты, полученные позже указанного срока, к рассмотрению не принимаются.</w:t>
      </w:r>
    </w:p>
    <w:p w:rsidR="00F163C2" w:rsidRPr="004D6AC2" w:rsidRDefault="00F163C2" w:rsidP="00F163C2">
      <w:pPr>
        <w:ind w:firstLine="708"/>
        <w:jc w:val="both"/>
        <w:rPr>
          <w:sz w:val="22"/>
        </w:rPr>
      </w:pPr>
      <w:r w:rsidRPr="004D6AC2">
        <w:rPr>
          <w:sz w:val="22"/>
        </w:rPr>
        <w:t>Общество имеет право продлить срок приема оферт.</w:t>
      </w:r>
    </w:p>
    <w:p w:rsidR="00F163C2" w:rsidRPr="004D6AC2" w:rsidRDefault="00F163C2" w:rsidP="00F163C2">
      <w:pPr>
        <w:ind w:firstLine="708"/>
        <w:jc w:val="both"/>
        <w:rPr>
          <w:sz w:val="22"/>
        </w:rPr>
      </w:pPr>
      <w:r w:rsidRPr="004D6AC2">
        <w:rPr>
          <w:sz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63C2" w:rsidRPr="004D6AC2" w:rsidRDefault="00F163C2" w:rsidP="00F163C2">
      <w:pPr>
        <w:ind w:firstLine="708"/>
        <w:jc w:val="both"/>
        <w:rPr>
          <w:sz w:val="22"/>
        </w:rPr>
      </w:pPr>
      <w:r w:rsidRPr="004D6AC2">
        <w:rPr>
          <w:sz w:val="22"/>
        </w:rPr>
        <w:t>Общество ответит на Ваши письменные запросы, касающиеся разъяснений настоящего предложе</w:t>
      </w:r>
      <w:r w:rsidR="00CA7F68">
        <w:rPr>
          <w:sz w:val="22"/>
        </w:rPr>
        <w:t>ния, полученные не позднее «24» декабря 2015</w:t>
      </w:r>
      <w:r w:rsidRPr="004D6AC2">
        <w:rPr>
          <w:sz w:val="22"/>
        </w:rPr>
        <w:t xml:space="preserve"> года. Ответ с разъяснениями вместе с указанием сути поступившего запроса одновременно будет доведен до сведения всех полу</w:t>
      </w:r>
      <w:r w:rsidR="00CA7F68">
        <w:rPr>
          <w:sz w:val="22"/>
        </w:rPr>
        <w:t xml:space="preserve">чателей настоящего предложения </w:t>
      </w:r>
      <w:r w:rsidRPr="004D6AC2">
        <w:rPr>
          <w:sz w:val="22"/>
        </w:rPr>
        <w:t>без указания источника поступления.</w:t>
      </w:r>
    </w:p>
    <w:p w:rsidR="00F163C2" w:rsidRPr="00F163C2" w:rsidRDefault="00F163C2" w:rsidP="00F163C2">
      <w:pPr>
        <w:suppressAutoHyphens w:val="0"/>
        <w:spacing w:line="360" w:lineRule="auto"/>
        <w:ind w:firstLine="708"/>
        <w:jc w:val="both"/>
        <w:rPr>
          <w:sz w:val="22"/>
        </w:rPr>
      </w:pPr>
    </w:p>
    <w:p w:rsidR="00F163C2" w:rsidRPr="004D6AC2" w:rsidRDefault="00F163C2" w:rsidP="00F163C2">
      <w:pPr>
        <w:suppressAutoHyphens w:val="0"/>
        <w:spacing w:line="360" w:lineRule="auto"/>
        <w:ind w:firstLine="708"/>
        <w:jc w:val="both"/>
        <w:rPr>
          <w:sz w:val="22"/>
        </w:rPr>
      </w:pPr>
      <w:r w:rsidRPr="004D6AC2">
        <w:rPr>
          <w:sz w:val="22"/>
        </w:rPr>
        <w:lastRenderedPageBreak/>
        <w:t>По вопросам технического характера обращаться:</w:t>
      </w:r>
    </w:p>
    <w:tbl>
      <w:tblPr>
        <w:tblW w:w="9724" w:type="dxa"/>
        <w:tblLook w:val="04A0" w:firstRow="1" w:lastRow="0" w:firstColumn="1" w:lastColumn="0" w:noHBand="0" w:noVBand="1"/>
      </w:tblPr>
      <w:tblGrid>
        <w:gridCol w:w="1376"/>
        <w:gridCol w:w="2256"/>
        <w:gridCol w:w="1547"/>
        <w:gridCol w:w="1486"/>
        <w:gridCol w:w="3059"/>
      </w:tblGrid>
      <w:tr w:rsidR="00F163C2" w:rsidRPr="004D6AC2" w:rsidTr="00A21A13">
        <w:trPr>
          <w:trHeight w:val="686"/>
        </w:trPr>
        <w:tc>
          <w:tcPr>
            <w:tcW w:w="1377" w:type="dxa"/>
            <w:shd w:val="clear" w:color="auto" w:fill="auto"/>
          </w:tcPr>
          <w:p w:rsidR="00F163C2" w:rsidRPr="004D6AC2" w:rsidRDefault="00F163C2" w:rsidP="00A21A13">
            <w:pPr>
              <w:suppressAutoHyphens w:val="0"/>
              <w:jc w:val="center"/>
              <w:rPr>
                <w:sz w:val="22"/>
                <w:u w:val="single"/>
                <w:lang w:eastAsia="ru-RU"/>
              </w:rPr>
            </w:pPr>
          </w:p>
          <w:p w:rsidR="00F163C2" w:rsidRPr="004D6AC2" w:rsidRDefault="00F163C2" w:rsidP="00A21A13">
            <w:pPr>
              <w:suppressAutoHyphens w:val="0"/>
              <w:jc w:val="center"/>
              <w:rPr>
                <w:sz w:val="22"/>
                <w:u w:val="single"/>
                <w:lang w:eastAsia="ru-RU"/>
              </w:rPr>
            </w:pPr>
            <w:r w:rsidRPr="004D6AC2">
              <w:rPr>
                <w:sz w:val="22"/>
                <w:u w:val="single"/>
                <w:lang w:eastAsia="ru-RU"/>
              </w:rPr>
              <w:t>экономист</w:t>
            </w:r>
          </w:p>
        </w:tc>
        <w:tc>
          <w:tcPr>
            <w:tcW w:w="2332" w:type="dxa"/>
            <w:shd w:val="clear" w:color="auto" w:fill="auto"/>
          </w:tcPr>
          <w:p w:rsidR="00F163C2" w:rsidRPr="004D6AC2" w:rsidRDefault="00F163C2" w:rsidP="00A21A13">
            <w:pPr>
              <w:suppressAutoHyphens w:val="0"/>
              <w:jc w:val="center"/>
              <w:rPr>
                <w:sz w:val="22"/>
                <w:u w:val="single"/>
                <w:lang w:eastAsia="ru-RU"/>
              </w:rPr>
            </w:pPr>
            <w:r w:rsidRPr="004D6AC2">
              <w:rPr>
                <w:sz w:val="22"/>
                <w:u w:val="single"/>
                <w:lang w:eastAsia="ru-RU"/>
              </w:rPr>
              <w:t>Бородина Ольга Геннадьевна</w:t>
            </w:r>
          </w:p>
        </w:tc>
        <w:tc>
          <w:tcPr>
            <w:tcW w:w="1584" w:type="dxa"/>
            <w:shd w:val="clear" w:color="auto" w:fill="auto"/>
          </w:tcPr>
          <w:p w:rsidR="00F163C2" w:rsidRPr="00EF202F" w:rsidRDefault="00F163C2" w:rsidP="00A21A13">
            <w:pPr>
              <w:suppressAutoHyphens w:val="0"/>
              <w:jc w:val="center"/>
              <w:rPr>
                <w:sz w:val="18"/>
                <w:szCs w:val="18"/>
                <w:u w:val="single"/>
                <w:lang w:eastAsia="ru-RU"/>
              </w:rPr>
            </w:pPr>
          </w:p>
          <w:p w:rsidR="00F163C2" w:rsidRPr="00EF202F" w:rsidRDefault="00F163C2" w:rsidP="00A21A13">
            <w:pPr>
              <w:suppressAutoHyphens w:val="0"/>
              <w:jc w:val="center"/>
              <w:rPr>
                <w:sz w:val="18"/>
                <w:szCs w:val="18"/>
                <w:u w:val="single"/>
                <w:lang w:eastAsia="ru-RU"/>
              </w:rPr>
            </w:pPr>
            <w:r w:rsidRPr="00EF202F">
              <w:rPr>
                <w:sz w:val="18"/>
                <w:szCs w:val="18"/>
                <w:u w:val="single"/>
                <w:lang w:eastAsia="ru-RU"/>
              </w:rPr>
              <w:t>(4852) 49-80-64</w:t>
            </w:r>
          </w:p>
        </w:tc>
        <w:tc>
          <w:tcPr>
            <w:tcW w:w="1546" w:type="dxa"/>
            <w:shd w:val="clear" w:color="auto" w:fill="auto"/>
          </w:tcPr>
          <w:p w:rsidR="00F163C2" w:rsidRPr="00EF202F" w:rsidRDefault="00F163C2" w:rsidP="00A21A13">
            <w:pPr>
              <w:suppressAutoHyphens w:val="0"/>
              <w:jc w:val="center"/>
              <w:rPr>
                <w:sz w:val="18"/>
                <w:szCs w:val="18"/>
                <w:u w:val="single"/>
                <w:lang w:eastAsia="ru-RU"/>
              </w:rPr>
            </w:pPr>
          </w:p>
          <w:p w:rsidR="00F163C2" w:rsidRPr="00EF202F" w:rsidRDefault="00F163C2" w:rsidP="00A21A13">
            <w:pPr>
              <w:suppressAutoHyphens w:val="0"/>
              <w:jc w:val="center"/>
              <w:rPr>
                <w:sz w:val="18"/>
                <w:szCs w:val="18"/>
                <w:u w:val="single"/>
                <w:lang w:eastAsia="ru-RU"/>
              </w:rPr>
            </w:pPr>
            <w:r w:rsidRPr="00EF202F">
              <w:rPr>
                <w:sz w:val="18"/>
                <w:szCs w:val="18"/>
                <w:u w:val="single"/>
                <w:lang w:eastAsia="ru-RU"/>
              </w:rPr>
              <w:t>(4852) 44-03-43</w:t>
            </w:r>
          </w:p>
        </w:tc>
        <w:tc>
          <w:tcPr>
            <w:tcW w:w="2885" w:type="dxa"/>
            <w:shd w:val="clear" w:color="auto" w:fill="auto"/>
          </w:tcPr>
          <w:p w:rsidR="00F163C2" w:rsidRPr="004D6AC2" w:rsidRDefault="00F163C2" w:rsidP="00A21A13">
            <w:pPr>
              <w:suppressAutoHyphens w:val="0"/>
              <w:jc w:val="center"/>
              <w:rPr>
                <w:sz w:val="22"/>
                <w:u w:val="single"/>
                <w:lang w:val="en-US" w:eastAsia="ru-RU"/>
              </w:rPr>
            </w:pPr>
          </w:p>
          <w:p w:rsidR="00F163C2" w:rsidRPr="004D6AC2" w:rsidRDefault="00F163C2" w:rsidP="00A21A13">
            <w:pPr>
              <w:suppressAutoHyphens w:val="0"/>
              <w:jc w:val="center"/>
              <w:rPr>
                <w:sz w:val="22"/>
                <w:u w:val="single"/>
                <w:lang w:eastAsia="ru-RU"/>
              </w:rPr>
            </w:pPr>
            <w:r w:rsidRPr="004D6AC2">
              <w:rPr>
                <w:sz w:val="22"/>
                <w:u w:val="single"/>
                <w:lang w:val="en-US" w:eastAsia="ru-RU"/>
              </w:rPr>
              <w:t>BorodinaOG</w:t>
            </w:r>
            <w:r w:rsidRPr="004D6AC2">
              <w:rPr>
                <w:sz w:val="22"/>
                <w:u w:val="single"/>
                <w:lang w:eastAsia="ru-RU"/>
              </w:rPr>
              <w:t>@</w:t>
            </w:r>
            <w:r w:rsidRPr="004D6AC2">
              <w:rPr>
                <w:sz w:val="22"/>
                <w:u w:val="single"/>
                <w:lang w:val="en-US" w:eastAsia="ru-RU"/>
              </w:rPr>
              <w:t>yanos</w:t>
            </w:r>
            <w:r w:rsidRPr="004D6AC2">
              <w:rPr>
                <w:sz w:val="22"/>
                <w:u w:val="single"/>
                <w:lang w:eastAsia="ru-RU"/>
              </w:rPr>
              <w:t>.</w:t>
            </w:r>
            <w:r w:rsidRPr="004D6AC2">
              <w:rPr>
                <w:sz w:val="22"/>
                <w:u w:val="single"/>
                <w:lang w:val="en-US" w:eastAsia="ru-RU"/>
              </w:rPr>
              <w:t>slavneft</w:t>
            </w:r>
            <w:r w:rsidRPr="004D6AC2">
              <w:rPr>
                <w:sz w:val="22"/>
                <w:u w:val="single"/>
                <w:lang w:eastAsia="ru-RU"/>
              </w:rPr>
              <w:t>.</w:t>
            </w:r>
            <w:r w:rsidRPr="004D6AC2">
              <w:rPr>
                <w:sz w:val="22"/>
                <w:u w:val="single"/>
                <w:lang w:val="en-US" w:eastAsia="ru-RU"/>
              </w:rPr>
              <w:t>ru</w:t>
            </w:r>
            <w:r w:rsidRPr="004D6AC2">
              <w:rPr>
                <w:sz w:val="22"/>
                <w:u w:val="single"/>
                <w:lang w:eastAsia="ru-RU"/>
              </w:rPr>
              <w:t xml:space="preserve"> </w:t>
            </w:r>
          </w:p>
        </w:tc>
      </w:tr>
      <w:tr w:rsidR="00F163C2" w:rsidRPr="004D6AC2" w:rsidTr="00A21A13">
        <w:trPr>
          <w:trHeight w:val="300"/>
        </w:trPr>
        <w:tc>
          <w:tcPr>
            <w:tcW w:w="1377" w:type="dxa"/>
            <w:shd w:val="clear" w:color="auto" w:fill="auto"/>
          </w:tcPr>
          <w:p w:rsidR="00F163C2" w:rsidRPr="004D6AC2" w:rsidRDefault="00F163C2" w:rsidP="00A21A13">
            <w:pPr>
              <w:suppressAutoHyphens w:val="0"/>
              <w:jc w:val="center"/>
              <w:rPr>
                <w:sz w:val="22"/>
                <w:lang w:eastAsia="ru-RU"/>
              </w:rPr>
            </w:pPr>
            <w:r w:rsidRPr="004D6AC2">
              <w:rPr>
                <w:sz w:val="22"/>
                <w:lang w:eastAsia="ru-RU"/>
              </w:rPr>
              <w:t>(должность)</w:t>
            </w:r>
          </w:p>
        </w:tc>
        <w:tc>
          <w:tcPr>
            <w:tcW w:w="2332" w:type="dxa"/>
            <w:shd w:val="clear" w:color="auto" w:fill="auto"/>
          </w:tcPr>
          <w:p w:rsidR="00F163C2" w:rsidRPr="004D6AC2" w:rsidRDefault="00F163C2" w:rsidP="00A21A13">
            <w:pPr>
              <w:suppressAutoHyphens w:val="0"/>
              <w:spacing w:after="240"/>
              <w:jc w:val="center"/>
              <w:rPr>
                <w:sz w:val="22"/>
                <w:lang w:eastAsia="ru-RU"/>
              </w:rPr>
            </w:pPr>
            <w:r w:rsidRPr="004D6AC2">
              <w:rPr>
                <w:sz w:val="22"/>
                <w:lang w:eastAsia="ru-RU"/>
              </w:rPr>
              <w:t>(Ф.И.О.)</w:t>
            </w:r>
          </w:p>
        </w:tc>
        <w:tc>
          <w:tcPr>
            <w:tcW w:w="1584" w:type="dxa"/>
            <w:shd w:val="clear" w:color="auto" w:fill="auto"/>
          </w:tcPr>
          <w:p w:rsidR="00F163C2" w:rsidRPr="004D6AC2" w:rsidRDefault="00F163C2" w:rsidP="00A21A13">
            <w:pPr>
              <w:suppressAutoHyphens w:val="0"/>
              <w:spacing w:after="240"/>
              <w:jc w:val="center"/>
              <w:rPr>
                <w:sz w:val="22"/>
                <w:lang w:eastAsia="ru-RU"/>
              </w:rPr>
            </w:pPr>
            <w:r w:rsidRPr="004D6AC2">
              <w:rPr>
                <w:sz w:val="22"/>
                <w:lang w:eastAsia="ru-RU"/>
              </w:rPr>
              <w:t>(телефон)</w:t>
            </w:r>
          </w:p>
        </w:tc>
        <w:tc>
          <w:tcPr>
            <w:tcW w:w="1546" w:type="dxa"/>
            <w:shd w:val="clear" w:color="auto" w:fill="auto"/>
          </w:tcPr>
          <w:p w:rsidR="00F163C2" w:rsidRPr="004D6AC2" w:rsidRDefault="00F163C2" w:rsidP="00A21A13">
            <w:pPr>
              <w:suppressAutoHyphens w:val="0"/>
              <w:spacing w:after="240"/>
              <w:jc w:val="center"/>
              <w:rPr>
                <w:sz w:val="22"/>
                <w:lang w:eastAsia="ru-RU"/>
              </w:rPr>
            </w:pPr>
            <w:r w:rsidRPr="004D6AC2">
              <w:rPr>
                <w:sz w:val="22"/>
                <w:lang w:eastAsia="ru-RU"/>
              </w:rPr>
              <w:t>(факс)</w:t>
            </w:r>
          </w:p>
        </w:tc>
        <w:tc>
          <w:tcPr>
            <w:tcW w:w="2885" w:type="dxa"/>
            <w:shd w:val="clear" w:color="auto" w:fill="auto"/>
          </w:tcPr>
          <w:p w:rsidR="00F163C2" w:rsidRPr="004D6AC2" w:rsidRDefault="00F163C2" w:rsidP="00A21A13">
            <w:pPr>
              <w:suppressAutoHyphens w:val="0"/>
              <w:spacing w:after="240"/>
              <w:jc w:val="center"/>
              <w:rPr>
                <w:sz w:val="22"/>
                <w:lang w:eastAsia="ru-RU"/>
              </w:rPr>
            </w:pPr>
            <w:r w:rsidRPr="004D6AC2">
              <w:rPr>
                <w:sz w:val="22"/>
                <w:lang w:eastAsia="ru-RU"/>
              </w:rPr>
              <w:t>(</w:t>
            </w:r>
            <w:r w:rsidRPr="004D6AC2">
              <w:rPr>
                <w:sz w:val="22"/>
                <w:lang w:val="en-US" w:eastAsia="ru-RU"/>
              </w:rPr>
              <w:t>e</w:t>
            </w:r>
            <w:r w:rsidRPr="004D6AC2">
              <w:rPr>
                <w:sz w:val="22"/>
                <w:lang w:eastAsia="ru-RU"/>
              </w:rPr>
              <w:t>-</w:t>
            </w:r>
            <w:r w:rsidRPr="004D6AC2">
              <w:rPr>
                <w:sz w:val="22"/>
                <w:lang w:val="en-US" w:eastAsia="ru-RU"/>
              </w:rPr>
              <w:t>mail</w:t>
            </w:r>
            <w:r w:rsidRPr="004D6AC2">
              <w:rPr>
                <w:sz w:val="22"/>
                <w:lang w:eastAsia="ru-RU"/>
              </w:rPr>
              <w:t>)</w:t>
            </w:r>
          </w:p>
        </w:tc>
      </w:tr>
    </w:tbl>
    <w:p w:rsidR="00CA7F68" w:rsidRPr="006D08B4" w:rsidRDefault="00CA7F68" w:rsidP="00CA7F68">
      <w:pPr>
        <w:ind w:firstLine="284"/>
        <w:jc w:val="both"/>
      </w:pPr>
      <w:r w:rsidRPr="006D08B4">
        <w:t>По вопросам организационного характера обращаться:</w:t>
      </w:r>
    </w:p>
    <w:p w:rsidR="00CA7F68" w:rsidRPr="006D08B4" w:rsidRDefault="00CA7F68" w:rsidP="00CA7F68">
      <w:pPr>
        <w:ind w:firstLine="284"/>
        <w:jc w:val="both"/>
      </w:pPr>
      <w:r>
        <w:t xml:space="preserve">Прокофьев Олег Викторович, </w:t>
      </w:r>
      <w:r w:rsidRPr="006D08B4">
        <w:t>телефон (4852) 49-92-95</w:t>
      </w:r>
    </w:p>
    <w:p w:rsidR="00CA7F68" w:rsidRPr="00CA7F68" w:rsidRDefault="00CA7F68" w:rsidP="00CA7F68">
      <w:pPr>
        <w:suppressAutoHyphens w:val="0"/>
        <w:spacing w:line="360" w:lineRule="auto"/>
        <w:ind w:firstLine="709"/>
        <w:jc w:val="both"/>
        <w:rPr>
          <w:sz w:val="22"/>
          <w:lang w:val="en-US" w:eastAsia="ru-RU"/>
        </w:rPr>
      </w:pPr>
      <w:r w:rsidRPr="00CA7F68">
        <w:rPr>
          <w:lang w:val="en-US"/>
        </w:rPr>
        <w:t xml:space="preserve">          </w:t>
      </w:r>
      <w:r w:rsidRPr="006D08B4">
        <w:rPr>
          <w:lang w:val="en-US"/>
        </w:rPr>
        <w:t>e</w:t>
      </w:r>
      <w:r w:rsidRPr="00CA7F68">
        <w:rPr>
          <w:lang w:val="en-US"/>
        </w:rPr>
        <w:t>-</w:t>
      </w:r>
      <w:r w:rsidRPr="006D08B4">
        <w:rPr>
          <w:lang w:val="en-US"/>
        </w:rPr>
        <w:t>mail</w:t>
      </w:r>
      <w:r w:rsidRPr="00CA7F68">
        <w:rPr>
          <w:lang w:val="en-US"/>
        </w:rPr>
        <w:t xml:space="preserve">:  </w:t>
      </w:r>
      <w:r w:rsidRPr="006D08B4">
        <w:rPr>
          <w:lang w:val="en-US"/>
        </w:rPr>
        <w:t>ProkofevOV</w:t>
      </w:r>
      <w:r w:rsidRPr="00CA7F68">
        <w:rPr>
          <w:lang w:val="en-US"/>
        </w:rPr>
        <w:t>@</w:t>
      </w:r>
      <w:r w:rsidRPr="006D08B4">
        <w:rPr>
          <w:lang w:val="en-US"/>
        </w:rPr>
        <w:t>yanos</w:t>
      </w:r>
      <w:r w:rsidRPr="00CA7F68">
        <w:rPr>
          <w:lang w:val="en-US"/>
        </w:rPr>
        <w:t>.</w:t>
      </w:r>
      <w:r w:rsidRPr="006D08B4">
        <w:rPr>
          <w:lang w:val="en-US"/>
        </w:rPr>
        <w:t>slavneft</w:t>
      </w:r>
      <w:r w:rsidRPr="00CA7F68">
        <w:rPr>
          <w:lang w:val="en-US"/>
        </w:rPr>
        <w:t>.</w:t>
      </w:r>
      <w:r w:rsidRPr="006D08B4">
        <w:rPr>
          <w:lang w:val="en-US"/>
        </w:rPr>
        <w:t>ru</w:t>
      </w:r>
    </w:p>
    <w:p w:rsidR="00F163C2" w:rsidRPr="00CA7F68" w:rsidRDefault="00F163C2" w:rsidP="00F163C2">
      <w:pPr>
        <w:ind w:firstLine="708"/>
        <w:jc w:val="both"/>
        <w:rPr>
          <w:sz w:val="22"/>
          <w:lang w:val="en-US"/>
        </w:rPr>
      </w:pPr>
    </w:p>
    <w:p w:rsidR="00F163C2" w:rsidRPr="004D6AC2" w:rsidRDefault="00F163C2" w:rsidP="00F163C2">
      <w:pPr>
        <w:ind w:firstLine="708"/>
        <w:jc w:val="both"/>
        <w:rPr>
          <w:sz w:val="22"/>
        </w:rPr>
      </w:pPr>
      <w:r w:rsidRPr="004D6AC2">
        <w:rPr>
          <w:sz w:val="22"/>
        </w:rPr>
        <w:t>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http://refinery.yaroslavl.ru/.</w:t>
      </w:r>
    </w:p>
    <w:p w:rsidR="00F163C2" w:rsidRPr="004D6AC2" w:rsidRDefault="00F163C2" w:rsidP="00F163C2">
      <w:pPr>
        <w:ind w:firstLine="720"/>
        <w:jc w:val="both"/>
        <w:rPr>
          <w:b/>
          <w:sz w:val="22"/>
        </w:rPr>
      </w:pPr>
      <w:r w:rsidRPr="004D6AC2">
        <w:rPr>
          <w:b/>
          <w:sz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163C2" w:rsidRPr="004D6AC2" w:rsidRDefault="00F163C2" w:rsidP="00F163C2">
      <w:pPr>
        <w:ind w:firstLine="708"/>
        <w:jc w:val="both"/>
        <w:rPr>
          <w:sz w:val="22"/>
        </w:rPr>
      </w:pPr>
      <w:r w:rsidRPr="004D6AC2">
        <w:rPr>
          <w:sz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A7F68">
        <w:rPr>
          <w:sz w:val="22"/>
        </w:rPr>
        <w:t xml:space="preserve">Обществом на официальном сайте </w:t>
      </w:r>
      <w:r w:rsidRPr="004D6AC2">
        <w:rPr>
          <w:sz w:val="22"/>
        </w:rPr>
        <w:t xml:space="preserve">не позднее следующего рабочего дня после утверждения такого решения Тендерной комиссией. </w:t>
      </w:r>
    </w:p>
    <w:p w:rsidR="00F163C2" w:rsidRPr="004D6AC2" w:rsidRDefault="00F163C2" w:rsidP="00F163C2">
      <w:pPr>
        <w:ind w:firstLine="708"/>
        <w:jc w:val="both"/>
        <w:rPr>
          <w:sz w:val="22"/>
        </w:rPr>
      </w:pPr>
      <w:r w:rsidRPr="004D6AC2">
        <w:rPr>
          <w:sz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163C2" w:rsidRPr="004D6AC2" w:rsidRDefault="00F163C2" w:rsidP="00F163C2">
      <w:pPr>
        <w:pStyle w:val="a7"/>
        <w:numPr>
          <w:ilvl w:val="0"/>
          <w:numId w:val="7"/>
        </w:numPr>
        <w:suppressAutoHyphens w:val="0"/>
        <w:ind w:left="1134" w:hanging="425"/>
        <w:contextualSpacing w:val="0"/>
        <w:jc w:val="both"/>
        <w:rPr>
          <w:sz w:val="22"/>
        </w:rPr>
      </w:pPr>
      <w:r w:rsidRPr="004D6AC2">
        <w:rPr>
          <w:sz w:val="22"/>
        </w:rPr>
        <w:t>не подана ни одна оферта (с учетом оферт, отозванных участниками закупки);</w:t>
      </w:r>
    </w:p>
    <w:p w:rsidR="00F163C2" w:rsidRPr="004D6AC2" w:rsidRDefault="00F163C2" w:rsidP="00F163C2">
      <w:pPr>
        <w:pStyle w:val="a7"/>
        <w:numPr>
          <w:ilvl w:val="0"/>
          <w:numId w:val="7"/>
        </w:numPr>
        <w:suppressAutoHyphens w:val="0"/>
        <w:ind w:left="1134" w:hanging="425"/>
        <w:contextualSpacing w:val="0"/>
        <w:jc w:val="both"/>
        <w:rPr>
          <w:sz w:val="22"/>
        </w:rPr>
      </w:pPr>
      <w:r w:rsidRPr="004D6AC2">
        <w:rPr>
          <w:sz w:val="22"/>
        </w:rPr>
        <w:t>ни одна оферта не соответствует требованиям к предмету оферты, установленным в настоящем предложении делать оферты;</w:t>
      </w:r>
    </w:p>
    <w:p w:rsidR="00F163C2" w:rsidRPr="004D6AC2" w:rsidRDefault="00F163C2" w:rsidP="00F163C2">
      <w:pPr>
        <w:pStyle w:val="a7"/>
        <w:numPr>
          <w:ilvl w:val="0"/>
          <w:numId w:val="7"/>
        </w:numPr>
        <w:suppressAutoHyphens w:val="0"/>
        <w:ind w:left="1134" w:hanging="425"/>
        <w:contextualSpacing w:val="0"/>
        <w:jc w:val="both"/>
        <w:rPr>
          <w:sz w:val="22"/>
        </w:rPr>
      </w:pPr>
      <w:r w:rsidRPr="004D6AC2">
        <w:rPr>
          <w:sz w:val="22"/>
        </w:rPr>
        <w:t>все поданные оферты отклонены.</w:t>
      </w:r>
    </w:p>
    <w:p w:rsidR="00F163C2" w:rsidRPr="004D6AC2" w:rsidRDefault="00F163C2" w:rsidP="00F163C2">
      <w:pPr>
        <w:ind w:firstLine="708"/>
        <w:jc w:val="both"/>
        <w:rPr>
          <w:sz w:val="22"/>
        </w:rPr>
      </w:pPr>
      <w:r w:rsidRPr="004D6AC2">
        <w:rPr>
          <w:sz w:val="22"/>
        </w:rPr>
        <w:t xml:space="preserve">Внимание: участник закупки может быть признан победителем, только если он имеет статус </w:t>
      </w:r>
      <w:r w:rsidRPr="004D6AC2">
        <w:rPr>
          <w:b/>
          <w:sz w:val="22"/>
          <w:u w:val="single"/>
        </w:rPr>
        <w:t>«аккредитован»</w:t>
      </w:r>
      <w:r w:rsidRPr="004D6AC2">
        <w:rPr>
          <w:sz w:val="22"/>
        </w:rPr>
        <w:t xml:space="preserve"> </w:t>
      </w:r>
      <w:r w:rsidRPr="004D6AC2">
        <w:rPr>
          <w:b/>
          <w:sz w:val="22"/>
          <w:u w:val="single"/>
        </w:rPr>
        <w:t>на дату принятия решения о признании победителем</w:t>
      </w:r>
      <w:r w:rsidRPr="004D6AC2">
        <w:rPr>
          <w:sz w:val="22"/>
        </w:rPr>
        <w:t>.</w:t>
      </w:r>
    </w:p>
    <w:p w:rsidR="00F163C2" w:rsidRPr="004D6AC2" w:rsidRDefault="00F163C2" w:rsidP="00F163C2">
      <w:pPr>
        <w:ind w:firstLine="708"/>
        <w:jc w:val="both"/>
        <w:rPr>
          <w:sz w:val="22"/>
        </w:rPr>
      </w:pPr>
      <w:r w:rsidRPr="004D6AC2">
        <w:rPr>
          <w:sz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Общества http://refinery.yaroslavl.ru/.</w:t>
      </w:r>
    </w:p>
    <w:p w:rsidR="00F163C2" w:rsidRPr="004D6AC2" w:rsidRDefault="00F163C2" w:rsidP="00F163C2">
      <w:pPr>
        <w:ind w:firstLine="708"/>
        <w:jc w:val="both"/>
        <w:rPr>
          <w:sz w:val="22"/>
        </w:rPr>
      </w:pPr>
      <w:r w:rsidRPr="004D6AC2">
        <w:rPr>
          <w:sz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63C2" w:rsidRPr="004D6AC2" w:rsidRDefault="00F163C2" w:rsidP="00F163C2">
      <w:pPr>
        <w:ind w:firstLine="708"/>
        <w:jc w:val="both"/>
        <w:rPr>
          <w:sz w:val="22"/>
        </w:rPr>
      </w:pPr>
      <w:r w:rsidRPr="004D6AC2">
        <w:rPr>
          <w:sz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технико-коммрческой части оферты </w:t>
      </w:r>
      <w:r w:rsidRPr="004D6AC2">
        <w:rPr>
          <w:b/>
          <w:sz w:val="22"/>
          <w:u w:val="single"/>
        </w:rPr>
        <w:t>копию уведомления о прохождении аккредитации</w:t>
      </w:r>
      <w:r w:rsidRPr="004D6AC2">
        <w:rPr>
          <w:sz w:val="22"/>
        </w:rPr>
        <w:t xml:space="preserve">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интернет-сайте Общества http://refinery.yaroslavl.ru/.</w:t>
      </w:r>
    </w:p>
    <w:p w:rsidR="00F163C2" w:rsidRPr="004D6AC2" w:rsidRDefault="00F163C2" w:rsidP="00F163C2">
      <w:pPr>
        <w:ind w:firstLine="708"/>
        <w:jc w:val="both"/>
        <w:rPr>
          <w:sz w:val="22"/>
        </w:rPr>
      </w:pPr>
      <w:r w:rsidRPr="004D6AC2">
        <w:rPr>
          <w:sz w:val="22"/>
        </w:rPr>
        <w:t>Если участник закупки не выполнил условия настоя</w:t>
      </w:r>
      <w:r w:rsidR="00CA7F68">
        <w:rPr>
          <w:sz w:val="22"/>
        </w:rPr>
        <w:t xml:space="preserve">щего предложения делать оферты </w:t>
      </w:r>
      <w:r w:rsidRPr="004D6AC2">
        <w:rPr>
          <w:sz w:val="22"/>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163C2" w:rsidRPr="004D6AC2" w:rsidRDefault="00F163C2" w:rsidP="00F163C2">
      <w:pPr>
        <w:ind w:firstLine="708"/>
        <w:jc w:val="both"/>
        <w:rPr>
          <w:sz w:val="22"/>
        </w:rPr>
      </w:pPr>
      <w:r w:rsidRPr="004D6AC2">
        <w:rPr>
          <w:sz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63C2" w:rsidRPr="004D6AC2" w:rsidRDefault="00F163C2" w:rsidP="00F163C2">
      <w:pPr>
        <w:ind w:firstLine="708"/>
        <w:jc w:val="both"/>
        <w:rPr>
          <w:sz w:val="22"/>
        </w:rPr>
      </w:pPr>
      <w:r w:rsidRPr="004D6AC2">
        <w:rPr>
          <w:sz w:val="22"/>
        </w:rPr>
        <w:t>Жалоба в письменном виде направляется в Тендерный комитет Общества по адресу: 150023, г. Ярославль, Московский пр., д.130,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63C2" w:rsidRPr="004D6AC2" w:rsidRDefault="00F163C2" w:rsidP="00F163C2">
      <w:pPr>
        <w:ind w:firstLine="708"/>
        <w:jc w:val="both"/>
        <w:rPr>
          <w:sz w:val="22"/>
        </w:rPr>
      </w:pPr>
      <w:r w:rsidRPr="004D6AC2">
        <w:rPr>
          <w:sz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63C2" w:rsidRPr="004D6AC2" w:rsidRDefault="00F163C2" w:rsidP="00F163C2">
      <w:pPr>
        <w:ind w:firstLine="708"/>
        <w:jc w:val="both"/>
        <w:rPr>
          <w:sz w:val="22"/>
        </w:rPr>
      </w:pPr>
      <w:r w:rsidRPr="004D6AC2">
        <w:rPr>
          <w:sz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F163C2" w:rsidRPr="004D6AC2" w:rsidRDefault="00F163C2" w:rsidP="00F163C2">
      <w:pPr>
        <w:ind w:firstLine="708"/>
        <w:jc w:val="both"/>
        <w:rPr>
          <w:sz w:val="22"/>
        </w:rPr>
      </w:pPr>
      <w:r w:rsidRPr="004D6AC2">
        <w:rPr>
          <w:sz w:val="22"/>
        </w:rPr>
        <w:t>Телефон «Горячей линии»: +7 (4852) 49-93-33, электронная почта hotline@yanos.slavneft.ru</w:t>
      </w:r>
    </w:p>
    <w:p w:rsidR="00F163C2" w:rsidRPr="004D6AC2" w:rsidRDefault="00F163C2" w:rsidP="00F163C2">
      <w:pPr>
        <w:rPr>
          <w:sz w:val="22"/>
        </w:rPr>
      </w:pPr>
    </w:p>
    <w:p w:rsidR="00F163C2" w:rsidRPr="004D6AC2" w:rsidRDefault="00F163C2" w:rsidP="00F163C2">
      <w:pPr>
        <w:rPr>
          <w:sz w:val="22"/>
        </w:rPr>
      </w:pPr>
      <w:r w:rsidRPr="004D6AC2">
        <w:rPr>
          <w:sz w:val="22"/>
        </w:rPr>
        <w:t>Перечень документов в составе ПДО:</w:t>
      </w:r>
    </w:p>
    <w:p w:rsidR="00F163C2" w:rsidRPr="004D6AC2" w:rsidRDefault="00F163C2" w:rsidP="00F163C2">
      <w:pPr>
        <w:rPr>
          <w:sz w:val="22"/>
        </w:rPr>
      </w:pPr>
      <w:r w:rsidRPr="004D6AC2">
        <w:rPr>
          <w:sz w:val="22"/>
        </w:rPr>
        <w:t>1. Извещение о проведении тендера (настоящий документ) на 4 л. в 1 экз.</w:t>
      </w:r>
    </w:p>
    <w:p w:rsidR="00F163C2" w:rsidRPr="004D6AC2" w:rsidRDefault="00F163C2" w:rsidP="00F163C2">
      <w:pPr>
        <w:rPr>
          <w:sz w:val="22"/>
        </w:rPr>
      </w:pPr>
      <w:r w:rsidRPr="004D6AC2">
        <w:rPr>
          <w:sz w:val="22"/>
        </w:rPr>
        <w:t xml:space="preserve">2. Требования к предмету оферты на </w:t>
      </w:r>
      <w:r>
        <w:rPr>
          <w:sz w:val="22"/>
        </w:rPr>
        <w:t>2</w:t>
      </w:r>
      <w:r w:rsidRPr="004D6AC2">
        <w:rPr>
          <w:sz w:val="22"/>
        </w:rPr>
        <w:t xml:space="preserve"> л. в 1 экз.</w:t>
      </w:r>
    </w:p>
    <w:p w:rsidR="00F163C2" w:rsidRPr="004D6AC2" w:rsidRDefault="00F163C2" w:rsidP="00F163C2">
      <w:pPr>
        <w:rPr>
          <w:sz w:val="22"/>
        </w:rPr>
      </w:pPr>
      <w:r w:rsidRPr="004D6AC2">
        <w:rPr>
          <w:sz w:val="22"/>
        </w:rPr>
        <w:t>3. Проект договора на 8 л. в 1 экз.</w:t>
      </w:r>
    </w:p>
    <w:p w:rsidR="00F163C2" w:rsidRPr="004D6AC2" w:rsidRDefault="00F163C2" w:rsidP="00F163C2">
      <w:pPr>
        <w:rPr>
          <w:sz w:val="22"/>
        </w:rPr>
      </w:pPr>
      <w:r w:rsidRPr="004D6AC2">
        <w:rPr>
          <w:sz w:val="22"/>
        </w:rPr>
        <w:t>4. Извещени</w:t>
      </w:r>
      <w:r w:rsidR="00CA7F68">
        <w:rPr>
          <w:sz w:val="22"/>
        </w:rPr>
        <w:t xml:space="preserve">е о согласии сделать оферту </w:t>
      </w:r>
      <w:r w:rsidRPr="004D6AC2">
        <w:rPr>
          <w:sz w:val="22"/>
        </w:rPr>
        <w:t>на 1 л. в 1 экз.</w:t>
      </w:r>
    </w:p>
    <w:p w:rsidR="00F163C2" w:rsidRPr="004D6AC2" w:rsidRDefault="00F163C2" w:rsidP="00F163C2">
      <w:pPr>
        <w:rPr>
          <w:sz w:val="22"/>
        </w:rPr>
      </w:pPr>
      <w:r w:rsidRPr="004D6AC2">
        <w:rPr>
          <w:sz w:val="22"/>
        </w:rPr>
        <w:t>5. Предложение о заключении договора на 1 л. в 1 экз.</w:t>
      </w:r>
    </w:p>
    <w:p w:rsidR="00F163C2" w:rsidRPr="004D6AC2" w:rsidRDefault="00F163C2" w:rsidP="00F163C2">
      <w:pPr>
        <w:rPr>
          <w:sz w:val="22"/>
        </w:rPr>
      </w:pPr>
      <w:r w:rsidRPr="004D6AC2">
        <w:rPr>
          <w:sz w:val="22"/>
        </w:rPr>
        <w:t xml:space="preserve">6.  Форма «Технико-коммерческое предложение» на </w:t>
      </w:r>
      <w:r>
        <w:rPr>
          <w:sz w:val="22"/>
        </w:rPr>
        <w:t>2</w:t>
      </w:r>
      <w:r w:rsidRPr="004D6AC2">
        <w:rPr>
          <w:sz w:val="22"/>
        </w:rPr>
        <w:t xml:space="preserve"> л. в 1 экз.</w:t>
      </w:r>
    </w:p>
    <w:p w:rsidR="00F163C2" w:rsidRPr="004D6AC2" w:rsidRDefault="00F163C2" w:rsidP="00F163C2">
      <w:pPr>
        <w:suppressAutoHyphens w:val="0"/>
        <w:jc w:val="both"/>
        <w:rPr>
          <w:b/>
          <w:sz w:val="22"/>
        </w:rPr>
      </w:pPr>
      <w:r w:rsidRPr="004D6AC2">
        <w:rPr>
          <w:sz w:val="22"/>
        </w:rPr>
        <w:t>7. Форма «Перечень аффилированных организаций» на 1 л. в 1 экз.</w:t>
      </w:r>
    </w:p>
    <w:p w:rsidR="00F163C2" w:rsidRPr="004D6AC2" w:rsidRDefault="00F163C2" w:rsidP="00F163C2">
      <w:pPr>
        <w:suppressAutoHyphens w:val="0"/>
        <w:ind w:firstLine="720"/>
        <w:jc w:val="both"/>
        <w:rPr>
          <w:b/>
          <w:sz w:val="22"/>
        </w:rPr>
      </w:pPr>
    </w:p>
    <w:p w:rsidR="00F163C2" w:rsidRDefault="00F163C2" w:rsidP="00F163C2">
      <w:pPr>
        <w:suppressAutoHyphens w:val="0"/>
        <w:spacing w:before="100" w:beforeAutospacing="1" w:after="100" w:afterAutospacing="1" w:line="276" w:lineRule="auto"/>
        <w:jc w:val="both"/>
        <w:rPr>
          <w:rFonts w:ascii="Calibri" w:hAnsi="Calibri" w:cs="Arial"/>
          <w:b/>
          <w:sz w:val="22"/>
        </w:rPr>
      </w:pPr>
    </w:p>
    <w:p w:rsidR="00F163C2" w:rsidRDefault="00F163C2" w:rsidP="00F163C2">
      <w:pPr>
        <w:suppressAutoHyphens w:val="0"/>
        <w:spacing w:before="100" w:beforeAutospacing="1" w:after="100" w:afterAutospacing="1" w:line="276" w:lineRule="auto"/>
        <w:jc w:val="both"/>
        <w:rPr>
          <w:rFonts w:ascii="Calibri" w:hAnsi="Calibri" w:cs="Arial"/>
          <w:b/>
          <w:sz w:val="22"/>
        </w:rPr>
      </w:pPr>
    </w:p>
    <w:p w:rsidR="00F163C2" w:rsidRPr="00FE5202" w:rsidRDefault="00F163C2" w:rsidP="00F163C2">
      <w:pPr>
        <w:suppressAutoHyphens w:val="0"/>
        <w:spacing w:before="100" w:beforeAutospacing="1" w:after="100" w:afterAutospacing="1" w:line="276" w:lineRule="auto"/>
        <w:jc w:val="both"/>
        <w:rPr>
          <w:rFonts w:ascii="Calibri" w:hAnsi="Calibri" w:cs="Arial"/>
          <w:b/>
          <w:sz w:val="22"/>
        </w:rPr>
      </w:pPr>
    </w:p>
    <w:p w:rsidR="00F163C2" w:rsidRPr="00EF202F" w:rsidRDefault="00F163C2" w:rsidP="00F163C2">
      <w:pPr>
        <w:suppressAutoHyphens w:val="0"/>
        <w:spacing w:after="200" w:line="276" w:lineRule="auto"/>
        <w:rPr>
          <w:b/>
        </w:rPr>
      </w:pPr>
      <w:r w:rsidRPr="00EF202F">
        <w:rPr>
          <w:b/>
        </w:rPr>
        <w:t>Директор по снабжению</w:t>
      </w:r>
      <w:r w:rsidRPr="00EF202F">
        <w:rPr>
          <w:b/>
        </w:rPr>
        <w:tab/>
      </w:r>
      <w:r w:rsidRPr="00EF202F">
        <w:rPr>
          <w:b/>
        </w:rPr>
        <w:tab/>
      </w:r>
      <w:r w:rsidRPr="00EF202F">
        <w:rPr>
          <w:b/>
        </w:rPr>
        <w:tab/>
      </w:r>
      <w:r w:rsidRPr="00EF202F">
        <w:rPr>
          <w:b/>
        </w:rPr>
        <w:tab/>
      </w:r>
      <w:r w:rsidRPr="00EF202F">
        <w:rPr>
          <w:b/>
        </w:rPr>
        <w:tab/>
      </w:r>
      <w:r w:rsidRPr="00EF202F">
        <w:rPr>
          <w:b/>
        </w:rPr>
        <w:tab/>
      </w:r>
      <w:r w:rsidRPr="00EF202F">
        <w:rPr>
          <w:b/>
        </w:rPr>
        <w:tab/>
        <w:t>В.Ф. Желязков</w:t>
      </w:r>
    </w:p>
    <w:p w:rsidR="00F163C2" w:rsidRDefault="00F163C2" w:rsidP="00F163C2">
      <w:pPr>
        <w:suppressAutoHyphens w:val="0"/>
        <w:spacing w:before="100" w:beforeAutospacing="1" w:after="100" w:afterAutospacing="1" w:line="276" w:lineRule="auto"/>
        <w:jc w:val="both"/>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Pr="001572CA"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CA7F68" w:rsidRDefault="00CA7F68" w:rsidP="00F163C2">
      <w:pPr>
        <w:suppressAutoHyphens w:val="0"/>
        <w:spacing w:before="100" w:beforeAutospacing="1" w:after="100" w:afterAutospacing="1" w:line="276" w:lineRule="auto"/>
        <w:jc w:val="both"/>
        <w:rPr>
          <w:b/>
          <w:i/>
          <w:sz w:val="16"/>
          <w:szCs w:val="16"/>
          <w:u w:val="single"/>
        </w:rPr>
      </w:pPr>
    </w:p>
    <w:p w:rsidR="00CA7F68" w:rsidRDefault="00CA7F68" w:rsidP="00F163C2">
      <w:pPr>
        <w:suppressAutoHyphens w:val="0"/>
        <w:spacing w:before="100" w:beforeAutospacing="1" w:after="100" w:afterAutospacing="1" w:line="276" w:lineRule="auto"/>
        <w:jc w:val="both"/>
        <w:rPr>
          <w:b/>
          <w:i/>
          <w:sz w:val="16"/>
          <w:szCs w:val="16"/>
          <w:u w:val="single"/>
        </w:rPr>
      </w:pPr>
    </w:p>
    <w:p w:rsidR="00CA7F68" w:rsidRDefault="00CA7F68" w:rsidP="00F163C2">
      <w:pPr>
        <w:suppressAutoHyphens w:val="0"/>
        <w:spacing w:before="100" w:beforeAutospacing="1" w:after="100" w:afterAutospacing="1" w:line="276" w:lineRule="auto"/>
        <w:jc w:val="both"/>
        <w:rPr>
          <w:b/>
          <w:i/>
          <w:sz w:val="16"/>
          <w:szCs w:val="16"/>
          <w:u w:val="single"/>
        </w:rPr>
      </w:pPr>
    </w:p>
    <w:p w:rsidR="00F163C2" w:rsidRDefault="00F163C2" w:rsidP="00F163C2">
      <w:pPr>
        <w:suppressAutoHyphens w:val="0"/>
        <w:spacing w:before="100" w:beforeAutospacing="1" w:after="100" w:afterAutospacing="1" w:line="276" w:lineRule="auto"/>
        <w:jc w:val="both"/>
        <w:rPr>
          <w:b/>
          <w:i/>
          <w:sz w:val="16"/>
          <w:szCs w:val="16"/>
          <w:u w:val="single"/>
        </w:rPr>
      </w:pPr>
    </w:p>
    <w:p w:rsidR="00F163C2" w:rsidRDefault="00F163C2" w:rsidP="00F163C2">
      <w:pPr>
        <w:rPr>
          <w:b/>
          <w:i/>
          <w:sz w:val="16"/>
          <w:szCs w:val="16"/>
          <w:u w:val="single"/>
        </w:rPr>
      </w:pPr>
    </w:p>
    <w:p w:rsidR="00F163C2" w:rsidRDefault="00F163C2" w:rsidP="00F163C2">
      <w:pPr>
        <w:rPr>
          <w:b/>
        </w:rPr>
      </w:pPr>
    </w:p>
    <w:p w:rsidR="00F163C2" w:rsidRDefault="00F163C2" w:rsidP="00F163C2">
      <w:pPr>
        <w:rPr>
          <w:b/>
        </w:rPr>
      </w:pPr>
      <w:r w:rsidRPr="00F71038">
        <w:rPr>
          <w:b/>
        </w:rPr>
        <w:t>Форма 2 «Требования к предмету оферты»</w:t>
      </w:r>
    </w:p>
    <w:p w:rsidR="00F163C2" w:rsidRPr="00F71038" w:rsidRDefault="00F163C2" w:rsidP="00F163C2">
      <w:pPr>
        <w:rPr>
          <w:b/>
        </w:rPr>
      </w:pPr>
    </w:p>
    <w:p w:rsidR="00F163C2" w:rsidRDefault="00F163C2" w:rsidP="00F163C2">
      <w:pPr>
        <w:jc w:val="center"/>
        <w:rPr>
          <w:b/>
        </w:rPr>
      </w:pPr>
    </w:p>
    <w:p w:rsidR="00F163C2" w:rsidRDefault="00F163C2" w:rsidP="00F163C2">
      <w:pPr>
        <w:autoSpaceDE w:val="0"/>
        <w:autoSpaceDN w:val="0"/>
        <w:adjustRightInd w:val="0"/>
        <w:ind w:firstLine="567"/>
        <w:jc w:val="both"/>
        <w:rPr>
          <w:rFonts w:eastAsia="Times New Roman"/>
          <w:b/>
          <w:i/>
          <w:iCs/>
          <w:sz w:val="22"/>
          <w:lang w:eastAsia="ru-RU"/>
        </w:rPr>
      </w:pPr>
      <w:r w:rsidRPr="00F97311">
        <w:rPr>
          <w:rFonts w:eastAsia="Times New Roman"/>
          <w:b/>
          <w:i/>
          <w:iCs/>
          <w:sz w:val="22"/>
          <w:lang w:eastAsia="ru-RU"/>
        </w:rPr>
        <w:t>1.Общие положения.</w:t>
      </w:r>
    </w:p>
    <w:p w:rsidR="00F163C2" w:rsidRPr="001572CA" w:rsidRDefault="00F163C2" w:rsidP="00F163C2">
      <w:pPr>
        <w:autoSpaceDE w:val="0"/>
        <w:autoSpaceDN w:val="0"/>
        <w:adjustRightInd w:val="0"/>
        <w:ind w:firstLine="567"/>
        <w:jc w:val="both"/>
        <w:rPr>
          <w:rFonts w:eastAsia="Times New Roman"/>
          <w:b/>
          <w:i/>
          <w:iCs/>
          <w:sz w:val="22"/>
          <w:lang w:eastAsia="ru-RU"/>
        </w:rPr>
      </w:pPr>
    </w:p>
    <w:p w:rsidR="00F163C2" w:rsidRPr="00F97311" w:rsidRDefault="00F163C2" w:rsidP="00F163C2">
      <w:pPr>
        <w:tabs>
          <w:tab w:val="left" w:pos="993"/>
        </w:tabs>
        <w:suppressAutoHyphens w:val="0"/>
        <w:autoSpaceDE w:val="0"/>
        <w:autoSpaceDN w:val="0"/>
        <w:adjustRightInd w:val="0"/>
        <w:ind w:left="567"/>
        <w:jc w:val="both"/>
        <w:rPr>
          <w:rFonts w:eastAsia="Times New Roman"/>
          <w:sz w:val="22"/>
          <w:lang w:eastAsia="ru-RU"/>
        </w:rPr>
      </w:pPr>
      <w:r>
        <w:rPr>
          <w:rFonts w:eastAsia="Times New Roman"/>
          <w:sz w:val="22"/>
          <w:lang w:eastAsia="ru-RU"/>
        </w:rPr>
        <w:t xml:space="preserve">• </w:t>
      </w:r>
      <w:r w:rsidRPr="00F97311">
        <w:rPr>
          <w:rFonts w:eastAsia="Times New Roman"/>
          <w:sz w:val="22"/>
          <w:lang w:eastAsia="ru-RU"/>
        </w:rPr>
        <w:t xml:space="preserve">Предмет закупки: </w:t>
      </w:r>
      <w:r>
        <w:rPr>
          <w:b/>
          <w:szCs w:val="24"/>
        </w:rPr>
        <w:t>асбестотехнические изделия</w:t>
      </w:r>
      <w:r w:rsidR="001B242C">
        <w:rPr>
          <w:rFonts w:eastAsia="Times New Roman"/>
          <w:sz w:val="22"/>
          <w:lang w:eastAsia="ru-RU"/>
        </w:rPr>
        <w:t xml:space="preserve"> </w:t>
      </w:r>
      <w:r w:rsidRPr="00F97311">
        <w:rPr>
          <w:rFonts w:eastAsia="Times New Roman"/>
          <w:sz w:val="22"/>
          <w:lang w:eastAsia="ru-RU"/>
        </w:rPr>
        <w:t>для нужд ОАО «Славнефть-ЯНОС»;</w:t>
      </w:r>
    </w:p>
    <w:p w:rsidR="00F163C2" w:rsidRPr="00F97311" w:rsidRDefault="00F163C2" w:rsidP="00F163C2">
      <w:pPr>
        <w:suppressAutoHyphens w:val="0"/>
        <w:autoSpaceDE w:val="0"/>
        <w:autoSpaceDN w:val="0"/>
        <w:adjustRightInd w:val="0"/>
        <w:jc w:val="both"/>
        <w:rPr>
          <w:rFonts w:eastAsia="Times New Roman"/>
          <w:sz w:val="22"/>
          <w:lang w:eastAsia="ru-RU"/>
        </w:rPr>
      </w:pPr>
    </w:p>
    <w:tbl>
      <w:tblPr>
        <w:tblW w:w="10363" w:type="dxa"/>
        <w:tblInd w:w="93" w:type="dxa"/>
        <w:tblLayout w:type="fixed"/>
        <w:tblLook w:val="04A0" w:firstRow="1" w:lastRow="0" w:firstColumn="1" w:lastColumn="0" w:noHBand="0" w:noVBand="1"/>
      </w:tblPr>
      <w:tblGrid>
        <w:gridCol w:w="441"/>
        <w:gridCol w:w="816"/>
        <w:gridCol w:w="3578"/>
        <w:gridCol w:w="1559"/>
        <w:gridCol w:w="992"/>
        <w:gridCol w:w="1134"/>
        <w:gridCol w:w="1843"/>
      </w:tblGrid>
      <w:tr w:rsidR="00F163C2" w:rsidRPr="004E6F0D" w:rsidTr="00A21A13">
        <w:trPr>
          <w:trHeight w:val="51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3C2" w:rsidRPr="004E6F0D" w:rsidRDefault="00F163C2" w:rsidP="00A21A13">
            <w:pPr>
              <w:suppressAutoHyphens w:val="0"/>
              <w:jc w:val="center"/>
              <w:rPr>
                <w:rFonts w:eastAsia="Times New Roman"/>
                <w:b/>
                <w:bCs/>
                <w:color w:val="000000"/>
                <w:sz w:val="20"/>
                <w:szCs w:val="20"/>
                <w:lang w:eastAsia="ru-RU"/>
              </w:rPr>
            </w:pPr>
            <w:r w:rsidRPr="004E6F0D">
              <w:rPr>
                <w:rFonts w:eastAsia="Times New Roman"/>
                <w:b/>
                <w:bCs/>
                <w:color w:val="000000"/>
                <w:sz w:val="20"/>
                <w:szCs w:val="20"/>
                <w:lang w:eastAsia="ru-RU"/>
              </w:rPr>
              <w:t>№</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rsidR="00F163C2" w:rsidRPr="004E6F0D" w:rsidRDefault="00F163C2" w:rsidP="00A21A13">
            <w:pPr>
              <w:suppressAutoHyphens w:val="0"/>
              <w:jc w:val="center"/>
              <w:rPr>
                <w:rFonts w:eastAsia="Times New Roman"/>
                <w:b/>
                <w:bCs/>
                <w:color w:val="000000"/>
                <w:sz w:val="20"/>
                <w:szCs w:val="20"/>
                <w:lang w:eastAsia="ru-RU"/>
              </w:rPr>
            </w:pPr>
            <w:r w:rsidRPr="004E6F0D">
              <w:rPr>
                <w:rFonts w:eastAsia="Times New Roman"/>
                <w:b/>
                <w:bCs/>
                <w:color w:val="000000"/>
                <w:sz w:val="20"/>
                <w:szCs w:val="20"/>
                <w:lang w:eastAsia="ru-RU"/>
              </w:rPr>
              <w:t>R/3</w:t>
            </w:r>
          </w:p>
        </w:tc>
        <w:tc>
          <w:tcPr>
            <w:tcW w:w="3578" w:type="dxa"/>
            <w:tcBorders>
              <w:top w:val="single" w:sz="4" w:space="0" w:color="auto"/>
              <w:left w:val="nil"/>
              <w:bottom w:val="single" w:sz="4" w:space="0" w:color="auto"/>
              <w:right w:val="single" w:sz="4" w:space="0" w:color="auto"/>
            </w:tcBorders>
            <w:shd w:val="clear" w:color="auto" w:fill="auto"/>
            <w:noWrap/>
            <w:vAlign w:val="center"/>
            <w:hideMark/>
          </w:tcPr>
          <w:p w:rsidR="00F163C2" w:rsidRPr="004E6F0D" w:rsidRDefault="00F163C2" w:rsidP="00A21A13">
            <w:pPr>
              <w:suppressAutoHyphens w:val="0"/>
              <w:jc w:val="center"/>
              <w:rPr>
                <w:rFonts w:eastAsia="Times New Roman"/>
                <w:b/>
                <w:bCs/>
                <w:color w:val="000000"/>
                <w:sz w:val="20"/>
                <w:szCs w:val="20"/>
                <w:lang w:eastAsia="ru-RU"/>
              </w:rPr>
            </w:pPr>
            <w:r w:rsidRPr="004E6F0D">
              <w:rPr>
                <w:rFonts w:eastAsia="Times New Roman"/>
                <w:b/>
                <w:bCs/>
                <w:color w:val="000000"/>
                <w:sz w:val="20"/>
                <w:szCs w:val="20"/>
                <w:lang w:eastAsia="ru-RU"/>
              </w:rPr>
              <w:t>Наименование материала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163C2" w:rsidRPr="004E6F0D" w:rsidRDefault="00F163C2" w:rsidP="00A21A13">
            <w:pPr>
              <w:suppressAutoHyphens w:val="0"/>
              <w:jc w:val="center"/>
              <w:rPr>
                <w:rFonts w:eastAsia="Times New Roman"/>
                <w:b/>
                <w:bCs/>
                <w:color w:val="000000"/>
                <w:sz w:val="20"/>
                <w:szCs w:val="20"/>
                <w:lang w:eastAsia="ru-RU"/>
              </w:rPr>
            </w:pPr>
            <w:r>
              <w:rPr>
                <w:rFonts w:eastAsia="Times New Roman"/>
                <w:b/>
                <w:bCs/>
                <w:color w:val="000000"/>
                <w:sz w:val="20"/>
                <w:szCs w:val="20"/>
                <w:lang w:eastAsia="ru-RU"/>
              </w:rPr>
              <w:t>ГОСТ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163C2" w:rsidRPr="004E6F0D" w:rsidRDefault="00F163C2" w:rsidP="00A21A13">
            <w:pPr>
              <w:suppressAutoHyphens w:val="0"/>
              <w:jc w:val="center"/>
              <w:rPr>
                <w:rFonts w:eastAsia="Times New Roman"/>
                <w:b/>
                <w:bCs/>
                <w:color w:val="000000"/>
                <w:sz w:val="20"/>
                <w:szCs w:val="20"/>
                <w:lang w:eastAsia="ru-RU"/>
              </w:rPr>
            </w:pPr>
            <w:r w:rsidRPr="004E6F0D">
              <w:rPr>
                <w:rFonts w:eastAsia="Times New Roman"/>
                <w:b/>
                <w:bCs/>
                <w:color w:val="000000"/>
                <w:sz w:val="20"/>
                <w:szCs w:val="20"/>
                <w:lang w:eastAsia="ru-RU"/>
              </w:rPr>
              <w:t>Кол-во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163C2" w:rsidRPr="004E6F0D" w:rsidRDefault="00F163C2" w:rsidP="00A21A13">
            <w:pPr>
              <w:suppressAutoHyphens w:val="0"/>
              <w:jc w:val="center"/>
              <w:rPr>
                <w:rFonts w:eastAsia="Times New Roman"/>
                <w:b/>
                <w:bCs/>
                <w:color w:val="000000"/>
                <w:sz w:val="20"/>
                <w:szCs w:val="20"/>
                <w:lang w:eastAsia="ru-RU"/>
              </w:rPr>
            </w:pPr>
            <w:r w:rsidRPr="004E6F0D">
              <w:rPr>
                <w:rFonts w:eastAsia="Times New Roman"/>
                <w:b/>
                <w:bCs/>
                <w:color w:val="000000"/>
                <w:sz w:val="20"/>
                <w:szCs w:val="20"/>
                <w:lang w:eastAsia="ru-RU"/>
              </w:rPr>
              <w:t>ед. изм.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163C2" w:rsidRPr="004E6F0D" w:rsidRDefault="00F163C2" w:rsidP="00A21A13">
            <w:pPr>
              <w:suppressAutoHyphens w:val="0"/>
              <w:jc w:val="center"/>
              <w:rPr>
                <w:rFonts w:eastAsia="Times New Roman"/>
                <w:b/>
                <w:bCs/>
                <w:color w:val="000000"/>
                <w:sz w:val="20"/>
                <w:szCs w:val="20"/>
                <w:lang w:eastAsia="ru-RU"/>
              </w:rPr>
            </w:pPr>
            <w:r w:rsidRPr="004E6F0D">
              <w:rPr>
                <w:rFonts w:eastAsia="Times New Roman"/>
                <w:b/>
                <w:bCs/>
                <w:color w:val="000000"/>
                <w:sz w:val="20"/>
                <w:szCs w:val="20"/>
                <w:lang w:eastAsia="ru-RU"/>
              </w:rPr>
              <w:t>Срок поставки</w:t>
            </w:r>
          </w:p>
        </w:tc>
      </w:tr>
      <w:tr w:rsidR="00F163C2" w:rsidRPr="004E6F0D" w:rsidTr="00A21A13">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F163C2" w:rsidRPr="004E6F0D" w:rsidRDefault="00F163C2" w:rsidP="00A21A13">
            <w:pPr>
              <w:suppressAutoHyphens w:val="0"/>
              <w:jc w:val="right"/>
              <w:rPr>
                <w:rFonts w:eastAsia="Times New Roman"/>
                <w:color w:val="000000"/>
                <w:sz w:val="20"/>
                <w:szCs w:val="20"/>
                <w:lang w:eastAsia="ru-RU"/>
              </w:rPr>
            </w:pPr>
            <w:r w:rsidRPr="004E6F0D">
              <w:rPr>
                <w:rFonts w:eastAsia="Times New Roman"/>
                <w:color w:val="000000"/>
                <w:sz w:val="20"/>
                <w:szCs w:val="20"/>
                <w:lang w:eastAsia="ru-RU"/>
              </w:rPr>
              <w:t>1</w:t>
            </w:r>
          </w:p>
        </w:tc>
        <w:tc>
          <w:tcPr>
            <w:tcW w:w="816"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241441</w:t>
            </w:r>
          </w:p>
        </w:tc>
        <w:tc>
          <w:tcPr>
            <w:tcW w:w="3578"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Картон асбестовый КАОН-1 5мм</w:t>
            </w:r>
          </w:p>
        </w:tc>
        <w:tc>
          <w:tcPr>
            <w:tcW w:w="1559"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 xml:space="preserve"> 2850-95</w:t>
            </w:r>
          </w:p>
        </w:tc>
        <w:tc>
          <w:tcPr>
            <w:tcW w:w="992"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15</w:t>
            </w:r>
          </w:p>
        </w:tc>
        <w:tc>
          <w:tcPr>
            <w:tcW w:w="1134"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КГ</w:t>
            </w:r>
          </w:p>
        </w:tc>
        <w:tc>
          <w:tcPr>
            <w:tcW w:w="1843"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февраль-март 2016</w:t>
            </w:r>
          </w:p>
        </w:tc>
      </w:tr>
      <w:tr w:rsidR="00F163C2" w:rsidRPr="004E6F0D" w:rsidTr="00A21A13">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F163C2" w:rsidRPr="004E6F0D" w:rsidRDefault="00F163C2" w:rsidP="00A21A13">
            <w:pPr>
              <w:suppressAutoHyphens w:val="0"/>
              <w:jc w:val="right"/>
              <w:rPr>
                <w:rFonts w:eastAsia="Times New Roman"/>
                <w:color w:val="000000"/>
                <w:sz w:val="20"/>
                <w:szCs w:val="20"/>
                <w:lang w:eastAsia="ru-RU"/>
              </w:rPr>
            </w:pPr>
            <w:r w:rsidRPr="004E6F0D">
              <w:rPr>
                <w:rFonts w:eastAsia="Times New Roman"/>
                <w:color w:val="000000"/>
                <w:sz w:val="20"/>
                <w:szCs w:val="20"/>
                <w:lang w:eastAsia="ru-RU"/>
              </w:rPr>
              <w:t>2</w:t>
            </w:r>
          </w:p>
        </w:tc>
        <w:tc>
          <w:tcPr>
            <w:tcW w:w="816"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232433</w:t>
            </w:r>
          </w:p>
        </w:tc>
        <w:tc>
          <w:tcPr>
            <w:tcW w:w="3578"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Ткань асбестовая АТ-3</w:t>
            </w:r>
          </w:p>
        </w:tc>
        <w:tc>
          <w:tcPr>
            <w:tcW w:w="1559"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 xml:space="preserve"> 6102-94</w:t>
            </w:r>
          </w:p>
        </w:tc>
        <w:tc>
          <w:tcPr>
            <w:tcW w:w="992"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2570</w:t>
            </w:r>
          </w:p>
        </w:tc>
        <w:tc>
          <w:tcPr>
            <w:tcW w:w="1134"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М2</w:t>
            </w:r>
          </w:p>
        </w:tc>
        <w:tc>
          <w:tcPr>
            <w:tcW w:w="1843"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февраль-март 2016</w:t>
            </w:r>
          </w:p>
        </w:tc>
      </w:tr>
      <w:tr w:rsidR="00F163C2" w:rsidRPr="004E6F0D" w:rsidTr="00A21A13">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F163C2" w:rsidRPr="004E6F0D" w:rsidRDefault="00F163C2" w:rsidP="00A21A13">
            <w:pPr>
              <w:suppressAutoHyphens w:val="0"/>
              <w:jc w:val="right"/>
              <w:rPr>
                <w:rFonts w:eastAsia="Times New Roman"/>
                <w:color w:val="000000"/>
                <w:sz w:val="20"/>
                <w:szCs w:val="20"/>
                <w:lang w:eastAsia="ru-RU"/>
              </w:rPr>
            </w:pPr>
            <w:r w:rsidRPr="004E6F0D">
              <w:rPr>
                <w:rFonts w:eastAsia="Times New Roman"/>
                <w:color w:val="000000"/>
                <w:sz w:val="20"/>
                <w:szCs w:val="20"/>
                <w:lang w:eastAsia="ru-RU"/>
              </w:rPr>
              <w:t>3</w:t>
            </w:r>
          </w:p>
        </w:tc>
        <w:tc>
          <w:tcPr>
            <w:tcW w:w="816"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232434</w:t>
            </w:r>
          </w:p>
        </w:tc>
        <w:tc>
          <w:tcPr>
            <w:tcW w:w="3578"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Ткань асбестовая АТ-4</w:t>
            </w:r>
          </w:p>
        </w:tc>
        <w:tc>
          <w:tcPr>
            <w:tcW w:w="1559"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 xml:space="preserve"> 6102-94</w:t>
            </w:r>
          </w:p>
        </w:tc>
        <w:tc>
          <w:tcPr>
            <w:tcW w:w="992"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940</w:t>
            </w:r>
          </w:p>
        </w:tc>
        <w:tc>
          <w:tcPr>
            <w:tcW w:w="1134"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М2</w:t>
            </w:r>
          </w:p>
        </w:tc>
        <w:tc>
          <w:tcPr>
            <w:tcW w:w="1843"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февраль-март 2016</w:t>
            </w:r>
          </w:p>
        </w:tc>
      </w:tr>
      <w:tr w:rsidR="00F163C2" w:rsidRPr="004E6F0D" w:rsidTr="00A21A13">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F163C2" w:rsidRPr="004E6F0D" w:rsidRDefault="00F163C2" w:rsidP="00A21A13">
            <w:pPr>
              <w:suppressAutoHyphens w:val="0"/>
              <w:jc w:val="right"/>
              <w:rPr>
                <w:rFonts w:eastAsia="Times New Roman"/>
                <w:color w:val="000000"/>
                <w:sz w:val="20"/>
                <w:szCs w:val="20"/>
                <w:lang w:eastAsia="ru-RU"/>
              </w:rPr>
            </w:pPr>
            <w:r w:rsidRPr="004E6F0D">
              <w:rPr>
                <w:rFonts w:eastAsia="Times New Roman"/>
                <w:color w:val="000000"/>
                <w:sz w:val="20"/>
                <w:szCs w:val="20"/>
                <w:lang w:eastAsia="ru-RU"/>
              </w:rPr>
              <w:t>4</w:t>
            </w:r>
          </w:p>
        </w:tc>
        <w:tc>
          <w:tcPr>
            <w:tcW w:w="816"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229995</w:t>
            </w:r>
          </w:p>
        </w:tc>
        <w:tc>
          <w:tcPr>
            <w:tcW w:w="3578"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Шнур асбестовый ШАОН ф 12 мм</w:t>
            </w:r>
          </w:p>
        </w:tc>
        <w:tc>
          <w:tcPr>
            <w:tcW w:w="1559"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 xml:space="preserve"> 1779-83</w:t>
            </w:r>
          </w:p>
        </w:tc>
        <w:tc>
          <w:tcPr>
            <w:tcW w:w="992"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100</w:t>
            </w:r>
          </w:p>
        </w:tc>
        <w:tc>
          <w:tcPr>
            <w:tcW w:w="1134"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КГ</w:t>
            </w:r>
          </w:p>
        </w:tc>
        <w:tc>
          <w:tcPr>
            <w:tcW w:w="1843"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февраль-март 2016</w:t>
            </w:r>
          </w:p>
        </w:tc>
      </w:tr>
      <w:tr w:rsidR="00F163C2" w:rsidRPr="004E6F0D" w:rsidTr="00A21A13">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F163C2" w:rsidRPr="004E6F0D" w:rsidRDefault="00F163C2" w:rsidP="00A21A13">
            <w:pPr>
              <w:suppressAutoHyphens w:val="0"/>
              <w:jc w:val="right"/>
              <w:rPr>
                <w:rFonts w:eastAsia="Times New Roman"/>
                <w:color w:val="000000"/>
                <w:sz w:val="20"/>
                <w:szCs w:val="20"/>
                <w:lang w:eastAsia="ru-RU"/>
              </w:rPr>
            </w:pPr>
            <w:r w:rsidRPr="004E6F0D">
              <w:rPr>
                <w:rFonts w:eastAsia="Times New Roman"/>
                <w:color w:val="000000"/>
                <w:sz w:val="20"/>
                <w:szCs w:val="20"/>
                <w:lang w:eastAsia="ru-RU"/>
              </w:rPr>
              <w:t>5</w:t>
            </w:r>
          </w:p>
        </w:tc>
        <w:tc>
          <w:tcPr>
            <w:tcW w:w="816"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229909</w:t>
            </w:r>
          </w:p>
        </w:tc>
        <w:tc>
          <w:tcPr>
            <w:tcW w:w="3578"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Шнур асбестовый ШАОН ф 20 мм</w:t>
            </w:r>
          </w:p>
        </w:tc>
        <w:tc>
          <w:tcPr>
            <w:tcW w:w="1559"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color w:val="000000"/>
                <w:sz w:val="18"/>
                <w:szCs w:val="18"/>
              </w:rPr>
            </w:pPr>
            <w:r>
              <w:rPr>
                <w:color w:val="000000"/>
                <w:sz w:val="18"/>
                <w:szCs w:val="18"/>
              </w:rPr>
              <w:t xml:space="preserve"> 1779-83</w:t>
            </w:r>
          </w:p>
        </w:tc>
        <w:tc>
          <w:tcPr>
            <w:tcW w:w="992"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color w:val="000000"/>
                <w:sz w:val="18"/>
                <w:szCs w:val="18"/>
              </w:rPr>
            </w:pPr>
            <w:r>
              <w:rPr>
                <w:color w:val="000000"/>
                <w:sz w:val="18"/>
                <w:szCs w:val="18"/>
              </w:rPr>
              <w:t>120</w:t>
            </w:r>
          </w:p>
        </w:tc>
        <w:tc>
          <w:tcPr>
            <w:tcW w:w="1134"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КГ</w:t>
            </w:r>
          </w:p>
        </w:tc>
        <w:tc>
          <w:tcPr>
            <w:tcW w:w="1843"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февраль-март 2016</w:t>
            </w:r>
          </w:p>
        </w:tc>
      </w:tr>
      <w:tr w:rsidR="00F163C2" w:rsidRPr="004E6F0D" w:rsidTr="00A21A13">
        <w:trPr>
          <w:trHeight w:val="2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F163C2" w:rsidRPr="004E6F0D" w:rsidRDefault="00F163C2" w:rsidP="00A21A13">
            <w:pPr>
              <w:suppressAutoHyphens w:val="0"/>
              <w:jc w:val="right"/>
              <w:rPr>
                <w:rFonts w:eastAsia="Times New Roman"/>
                <w:color w:val="000000"/>
                <w:sz w:val="20"/>
                <w:szCs w:val="20"/>
                <w:lang w:eastAsia="ru-RU"/>
              </w:rPr>
            </w:pPr>
          </w:p>
        </w:tc>
        <w:tc>
          <w:tcPr>
            <w:tcW w:w="816"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 </w:t>
            </w:r>
          </w:p>
        </w:tc>
        <w:tc>
          <w:tcPr>
            <w:tcW w:w="3578"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b/>
                <w:bCs/>
                <w:color w:val="000000"/>
                <w:sz w:val="18"/>
                <w:szCs w:val="18"/>
              </w:rPr>
            </w:pPr>
            <w:r>
              <w:rPr>
                <w:b/>
                <w:bCs/>
                <w:color w:val="000000"/>
                <w:sz w:val="18"/>
                <w:szCs w:val="18"/>
              </w:rPr>
              <w:t>Итого</w:t>
            </w:r>
          </w:p>
        </w:tc>
        <w:tc>
          <w:tcPr>
            <w:tcW w:w="1559" w:type="dxa"/>
            <w:tcBorders>
              <w:top w:val="nil"/>
              <w:left w:val="nil"/>
              <w:bottom w:val="single" w:sz="4" w:space="0" w:color="auto"/>
              <w:right w:val="single" w:sz="4" w:space="0" w:color="auto"/>
            </w:tcBorders>
            <w:shd w:val="clear" w:color="auto" w:fill="auto"/>
            <w:vAlign w:val="bottom"/>
            <w:hideMark/>
          </w:tcPr>
          <w:p w:rsidR="00F163C2" w:rsidRDefault="00F163C2" w:rsidP="00A21A13">
            <w:pPr>
              <w:rPr>
                <w:b/>
                <w:bCs/>
                <w:color w:val="000000"/>
                <w:sz w:val="18"/>
                <w:szCs w:val="18"/>
              </w:rPr>
            </w:pPr>
            <w:r>
              <w:rPr>
                <w:b/>
                <w:bCs/>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jc w:val="right"/>
              <w:rPr>
                <w:b/>
                <w:bCs/>
                <w:color w:val="000000"/>
                <w:sz w:val="18"/>
                <w:szCs w:val="18"/>
              </w:rPr>
            </w:pPr>
            <w:r>
              <w:rPr>
                <w:b/>
                <w:bCs/>
                <w:color w:val="000000"/>
                <w:sz w:val="18"/>
                <w:szCs w:val="18"/>
              </w:rPr>
              <w:t>3745</w:t>
            </w:r>
          </w:p>
        </w:tc>
        <w:tc>
          <w:tcPr>
            <w:tcW w:w="1134"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b/>
                <w:bCs/>
                <w:color w:val="000000"/>
                <w:sz w:val="18"/>
                <w:szCs w:val="18"/>
              </w:rPr>
            </w:pPr>
            <w:r>
              <w:rPr>
                <w:b/>
                <w:bCs/>
                <w:color w:val="000000"/>
                <w:sz w:val="18"/>
                <w:szCs w:val="18"/>
              </w:rPr>
              <w:t> </w:t>
            </w:r>
          </w:p>
        </w:tc>
        <w:tc>
          <w:tcPr>
            <w:tcW w:w="1843" w:type="dxa"/>
            <w:tcBorders>
              <w:top w:val="nil"/>
              <w:left w:val="nil"/>
              <w:bottom w:val="single" w:sz="4" w:space="0" w:color="auto"/>
              <w:right w:val="single" w:sz="4" w:space="0" w:color="auto"/>
            </w:tcBorders>
            <w:shd w:val="clear" w:color="auto" w:fill="auto"/>
            <w:noWrap/>
            <w:vAlign w:val="bottom"/>
            <w:hideMark/>
          </w:tcPr>
          <w:p w:rsidR="00F163C2" w:rsidRDefault="00F163C2" w:rsidP="00A21A13">
            <w:pPr>
              <w:rPr>
                <w:color w:val="000000"/>
                <w:sz w:val="18"/>
                <w:szCs w:val="18"/>
              </w:rPr>
            </w:pPr>
            <w:r>
              <w:rPr>
                <w:color w:val="000000"/>
                <w:sz w:val="18"/>
                <w:szCs w:val="18"/>
              </w:rPr>
              <w:t> </w:t>
            </w:r>
          </w:p>
        </w:tc>
      </w:tr>
    </w:tbl>
    <w:p w:rsidR="00F163C2" w:rsidRDefault="00F163C2" w:rsidP="00F163C2">
      <w:pPr>
        <w:suppressAutoHyphens w:val="0"/>
        <w:autoSpaceDE w:val="0"/>
        <w:autoSpaceDN w:val="0"/>
        <w:adjustRightInd w:val="0"/>
        <w:ind w:left="567"/>
        <w:jc w:val="both"/>
        <w:rPr>
          <w:rFonts w:eastAsia="Times New Roman"/>
          <w:sz w:val="22"/>
          <w:lang w:eastAsia="ru-RU"/>
        </w:rPr>
      </w:pPr>
    </w:p>
    <w:p w:rsidR="00F163C2" w:rsidRPr="00B85A5E" w:rsidRDefault="00F163C2" w:rsidP="00F163C2">
      <w:pPr>
        <w:numPr>
          <w:ilvl w:val="0"/>
          <w:numId w:val="2"/>
        </w:numPr>
        <w:tabs>
          <w:tab w:val="clear" w:pos="786"/>
        </w:tabs>
        <w:suppressAutoHyphens w:val="0"/>
        <w:autoSpaceDE w:val="0"/>
        <w:autoSpaceDN w:val="0"/>
        <w:adjustRightInd w:val="0"/>
        <w:ind w:left="567" w:firstLine="0"/>
        <w:jc w:val="both"/>
        <w:rPr>
          <w:rFonts w:eastAsia="Times New Roman"/>
          <w:sz w:val="22"/>
          <w:lang w:eastAsia="ru-RU"/>
        </w:rPr>
      </w:pPr>
      <w:r w:rsidRPr="00B85A5E">
        <w:rPr>
          <w:rFonts w:eastAsia="Times New Roman"/>
          <w:sz w:val="22"/>
          <w:lang w:eastAsia="ru-RU"/>
        </w:rPr>
        <w:t>Участник может подать оферту на весь объем закупки или его часть;</w:t>
      </w:r>
    </w:p>
    <w:p w:rsidR="00F163C2" w:rsidRPr="00B85A5E" w:rsidRDefault="00F163C2" w:rsidP="00F163C2">
      <w:pPr>
        <w:numPr>
          <w:ilvl w:val="0"/>
          <w:numId w:val="2"/>
        </w:numPr>
        <w:tabs>
          <w:tab w:val="clear" w:pos="786"/>
        </w:tabs>
        <w:suppressAutoHyphens w:val="0"/>
        <w:autoSpaceDE w:val="0"/>
        <w:autoSpaceDN w:val="0"/>
        <w:adjustRightInd w:val="0"/>
        <w:ind w:left="567" w:firstLine="0"/>
        <w:jc w:val="both"/>
        <w:rPr>
          <w:rFonts w:eastAsia="Times New Roman"/>
          <w:sz w:val="22"/>
          <w:lang w:eastAsia="ru-RU"/>
        </w:rPr>
      </w:pPr>
      <w:r w:rsidRPr="00B85A5E">
        <w:rPr>
          <w:rFonts w:eastAsia="Times New Roman"/>
          <w:sz w:val="22"/>
          <w:lang w:eastAsia="ru-RU"/>
        </w:rPr>
        <w:t>Инициатор закупки: ОАО «Славнефть-ЯНОС»;</w:t>
      </w:r>
    </w:p>
    <w:p w:rsidR="00F163C2" w:rsidRPr="00B85A5E" w:rsidRDefault="00F163C2" w:rsidP="00F163C2">
      <w:pPr>
        <w:numPr>
          <w:ilvl w:val="0"/>
          <w:numId w:val="2"/>
        </w:numPr>
        <w:tabs>
          <w:tab w:val="clear" w:pos="786"/>
        </w:tabs>
        <w:suppressAutoHyphens w:val="0"/>
        <w:autoSpaceDE w:val="0"/>
        <w:autoSpaceDN w:val="0"/>
        <w:adjustRightInd w:val="0"/>
        <w:ind w:left="709" w:hanging="142"/>
        <w:jc w:val="both"/>
        <w:rPr>
          <w:rFonts w:eastAsia="Times New Roman"/>
          <w:sz w:val="22"/>
          <w:lang w:eastAsia="ru-RU"/>
        </w:rPr>
      </w:pPr>
      <w:r w:rsidRPr="00B85A5E">
        <w:rPr>
          <w:rFonts w:eastAsia="Times New Roman"/>
          <w:sz w:val="22"/>
          <w:lang w:eastAsia="ru-RU"/>
        </w:rPr>
        <w:t>Плановые сроки поставки Товара: с 01.02.2016 по 31.03.2016 г.;</w:t>
      </w:r>
    </w:p>
    <w:p w:rsidR="00F163C2" w:rsidRPr="00B85A5E" w:rsidRDefault="00F163C2" w:rsidP="00F163C2">
      <w:pPr>
        <w:autoSpaceDE w:val="0"/>
        <w:autoSpaceDN w:val="0"/>
        <w:adjustRightInd w:val="0"/>
        <w:ind w:left="709"/>
        <w:jc w:val="both"/>
        <w:rPr>
          <w:rFonts w:eastAsia="Times New Roman"/>
          <w:sz w:val="22"/>
          <w:lang w:eastAsia="ru-RU"/>
        </w:rPr>
      </w:pPr>
      <w:r w:rsidRPr="00B85A5E">
        <w:rPr>
          <w:rFonts w:eastAsia="Times New Roman"/>
          <w:sz w:val="22"/>
          <w:lang w:eastAsia="ru-RU"/>
        </w:rPr>
        <w:t>Полные отгрузочные реквизиты грузополучателя: 150023, г. Ярославль, ул. Гагарина,77, База оборудования ОАО «Славнефть-ЯНОС».</w:t>
      </w:r>
    </w:p>
    <w:p w:rsidR="00F163C2" w:rsidRPr="00B85A5E" w:rsidRDefault="00F163C2" w:rsidP="00F163C2">
      <w:pPr>
        <w:autoSpaceDE w:val="0"/>
        <w:autoSpaceDN w:val="0"/>
        <w:adjustRightInd w:val="0"/>
        <w:ind w:left="709"/>
        <w:jc w:val="both"/>
        <w:rPr>
          <w:rFonts w:eastAsia="Times New Roman"/>
          <w:sz w:val="22"/>
          <w:lang w:eastAsia="ru-RU"/>
        </w:rPr>
      </w:pPr>
    </w:p>
    <w:p w:rsidR="00F163C2" w:rsidRPr="00B85A5E" w:rsidRDefault="00F163C2" w:rsidP="00F163C2">
      <w:pPr>
        <w:autoSpaceDE w:val="0"/>
        <w:autoSpaceDN w:val="0"/>
        <w:adjustRightInd w:val="0"/>
        <w:ind w:firstLine="567"/>
        <w:jc w:val="both"/>
        <w:rPr>
          <w:rFonts w:eastAsia="Times New Roman"/>
          <w:b/>
          <w:i/>
          <w:iCs/>
          <w:sz w:val="22"/>
          <w:lang w:eastAsia="ru-RU"/>
        </w:rPr>
      </w:pPr>
      <w:r w:rsidRPr="00B85A5E">
        <w:rPr>
          <w:rFonts w:eastAsia="Times New Roman"/>
          <w:b/>
          <w:i/>
          <w:iCs/>
          <w:sz w:val="22"/>
          <w:lang w:eastAsia="ru-RU"/>
        </w:rPr>
        <w:t>2. Основные требования к продукту.</w:t>
      </w:r>
    </w:p>
    <w:p w:rsidR="00F163C2" w:rsidRPr="00B85A5E" w:rsidRDefault="00F163C2" w:rsidP="00F163C2">
      <w:pPr>
        <w:autoSpaceDE w:val="0"/>
        <w:autoSpaceDN w:val="0"/>
        <w:adjustRightInd w:val="0"/>
        <w:ind w:firstLine="567"/>
        <w:jc w:val="both"/>
        <w:rPr>
          <w:sz w:val="22"/>
        </w:rPr>
      </w:pPr>
      <w:r>
        <w:rPr>
          <w:szCs w:val="24"/>
        </w:rPr>
        <w:t>А</w:t>
      </w:r>
      <w:r w:rsidRPr="00072CFC">
        <w:rPr>
          <w:szCs w:val="24"/>
        </w:rPr>
        <w:t>сбестотехнические изделия</w:t>
      </w:r>
      <w:r w:rsidR="001B242C">
        <w:rPr>
          <w:szCs w:val="24"/>
        </w:rPr>
        <w:t xml:space="preserve"> </w:t>
      </w:r>
      <w:r w:rsidRPr="00B85A5E">
        <w:rPr>
          <w:sz w:val="22"/>
        </w:rPr>
        <w:t>должны быть изгото</w:t>
      </w:r>
      <w:r w:rsidR="001B242C">
        <w:rPr>
          <w:sz w:val="22"/>
        </w:rPr>
        <w:t xml:space="preserve">влены в соответствии с </w:t>
      </w:r>
      <w:r>
        <w:rPr>
          <w:sz w:val="22"/>
        </w:rPr>
        <w:t xml:space="preserve">ГОСТом </w:t>
      </w:r>
      <w:r w:rsidRPr="00B85A5E">
        <w:rPr>
          <w:sz w:val="22"/>
        </w:rPr>
        <w:t>Российскими производителями.</w:t>
      </w:r>
    </w:p>
    <w:p w:rsidR="00F163C2" w:rsidRPr="00B85A5E" w:rsidRDefault="00F163C2" w:rsidP="00F163C2">
      <w:pPr>
        <w:autoSpaceDE w:val="0"/>
        <w:autoSpaceDN w:val="0"/>
        <w:adjustRightInd w:val="0"/>
        <w:ind w:firstLine="567"/>
        <w:jc w:val="both"/>
        <w:rPr>
          <w:rFonts w:eastAsia="Times New Roman"/>
          <w:b/>
          <w:i/>
          <w:iCs/>
          <w:sz w:val="22"/>
          <w:lang w:eastAsia="ru-RU"/>
        </w:rPr>
      </w:pPr>
    </w:p>
    <w:p w:rsidR="00F163C2" w:rsidRPr="00B85A5E" w:rsidRDefault="00F163C2" w:rsidP="00F163C2">
      <w:pPr>
        <w:autoSpaceDE w:val="0"/>
        <w:autoSpaceDN w:val="0"/>
        <w:adjustRightInd w:val="0"/>
        <w:ind w:left="426"/>
        <w:jc w:val="both"/>
        <w:rPr>
          <w:rFonts w:eastAsia="Times New Roman"/>
          <w:b/>
          <w:i/>
          <w:iCs/>
          <w:sz w:val="22"/>
          <w:lang w:eastAsia="ru-RU"/>
        </w:rPr>
      </w:pPr>
      <w:r w:rsidRPr="00B85A5E">
        <w:rPr>
          <w:rFonts w:eastAsia="Times New Roman"/>
          <w:b/>
          <w:i/>
          <w:iCs/>
          <w:sz w:val="22"/>
          <w:lang w:eastAsia="ru-RU"/>
        </w:rPr>
        <w:t>Общие требования к продукту.</w:t>
      </w:r>
    </w:p>
    <w:p w:rsidR="00F163C2" w:rsidRPr="00B85A5E" w:rsidRDefault="00F163C2" w:rsidP="00F163C2">
      <w:pPr>
        <w:spacing w:after="120"/>
        <w:ind w:left="360"/>
        <w:contextualSpacing/>
        <w:jc w:val="both"/>
        <w:rPr>
          <w:sz w:val="22"/>
        </w:rPr>
      </w:pPr>
      <w:r w:rsidRPr="00B85A5E">
        <w:rPr>
          <w:rFonts w:eastAsia="Times New Roman"/>
          <w:iCs/>
          <w:sz w:val="22"/>
          <w:lang w:eastAsia="ru-RU"/>
        </w:rPr>
        <w:t>2.1.Поставщик обязуется поставить Товар, изготовленный не ранее 4</w:t>
      </w:r>
      <w:r w:rsidRPr="00B85A5E">
        <w:rPr>
          <w:rFonts w:eastAsia="Times New Roman"/>
          <w:color w:val="FF0000"/>
          <w:sz w:val="22"/>
          <w:lang w:eastAsia="ru-RU"/>
        </w:rPr>
        <w:t xml:space="preserve"> </w:t>
      </w:r>
      <w:r w:rsidRPr="00B85A5E">
        <w:rPr>
          <w:rFonts w:eastAsia="Times New Roman"/>
          <w:sz w:val="22"/>
          <w:lang w:eastAsia="ru-RU"/>
        </w:rPr>
        <w:t>квартала 2015 г.</w:t>
      </w:r>
      <w:r w:rsidRPr="00B85A5E">
        <w:rPr>
          <w:rFonts w:eastAsia="Times New Roman"/>
          <w:iCs/>
          <w:sz w:val="22"/>
          <w:lang w:eastAsia="ru-RU"/>
        </w:rPr>
        <w:t>, и не бывший в эксплуатации.</w:t>
      </w:r>
    </w:p>
    <w:p w:rsidR="00F163C2" w:rsidRPr="00B85A5E" w:rsidRDefault="00F163C2" w:rsidP="00F163C2">
      <w:pPr>
        <w:spacing w:after="120"/>
        <w:ind w:left="360"/>
        <w:contextualSpacing/>
        <w:jc w:val="both"/>
        <w:rPr>
          <w:sz w:val="22"/>
        </w:rPr>
      </w:pPr>
      <w:r w:rsidRPr="00B85A5E">
        <w:rPr>
          <w:rFonts w:eastAsia="Times New Roman"/>
          <w:iCs/>
          <w:sz w:val="22"/>
          <w:lang w:eastAsia="ru-RU"/>
        </w:rPr>
        <w:t>2.2.Гарантийный срок на эксплуатацию Товара составляет 12 (двенадцать) месяцев с даты получения на склад Покупателя.</w:t>
      </w:r>
    </w:p>
    <w:p w:rsidR="00F163C2" w:rsidRPr="00B85A5E" w:rsidRDefault="00F163C2" w:rsidP="00F163C2">
      <w:pPr>
        <w:ind w:left="360"/>
        <w:jc w:val="both"/>
        <w:rPr>
          <w:rFonts w:eastAsia="Times New Roman"/>
          <w:color w:val="000000"/>
          <w:sz w:val="22"/>
          <w:lang w:eastAsia="ru-RU"/>
        </w:rPr>
      </w:pPr>
      <w:r w:rsidRPr="00B85A5E">
        <w:rPr>
          <w:rFonts w:eastAsia="Times New Roman"/>
          <w:color w:val="000000"/>
          <w:sz w:val="22"/>
          <w:lang w:eastAsia="ru-RU"/>
        </w:rPr>
        <w:t xml:space="preserve">2.3. Вся продукция должна быть сертифицирована, что должно подтверждаться предоставлением </w:t>
      </w:r>
      <w:r w:rsidRPr="00B85A5E">
        <w:rPr>
          <w:sz w:val="22"/>
        </w:rPr>
        <w:t>серт</w:t>
      </w:r>
      <w:r w:rsidR="001B242C">
        <w:rPr>
          <w:sz w:val="22"/>
        </w:rPr>
        <w:t xml:space="preserve">ификатов (паспортов) качества, </w:t>
      </w:r>
      <w:r w:rsidRPr="00B85A5E">
        <w:rPr>
          <w:sz w:val="22"/>
        </w:rPr>
        <w:t xml:space="preserve">сертификатов соответствия, заверенных оригинальной печатью Поставщика. </w:t>
      </w:r>
    </w:p>
    <w:p w:rsidR="00F163C2" w:rsidRPr="00B85A5E" w:rsidRDefault="00F163C2" w:rsidP="00F163C2">
      <w:pPr>
        <w:spacing w:line="276" w:lineRule="auto"/>
        <w:ind w:left="720"/>
        <w:jc w:val="both"/>
        <w:rPr>
          <w:sz w:val="22"/>
        </w:rPr>
      </w:pPr>
      <w:r w:rsidRPr="00B85A5E">
        <w:rPr>
          <w:sz w:val="22"/>
        </w:rPr>
        <w:t xml:space="preserve"> </w:t>
      </w:r>
    </w:p>
    <w:p w:rsidR="00F163C2" w:rsidRPr="00B85A5E" w:rsidRDefault="00F163C2" w:rsidP="00F163C2">
      <w:pPr>
        <w:autoSpaceDE w:val="0"/>
        <w:autoSpaceDN w:val="0"/>
        <w:adjustRightInd w:val="0"/>
        <w:ind w:left="360"/>
        <w:jc w:val="both"/>
        <w:rPr>
          <w:rFonts w:eastAsia="Times New Roman"/>
          <w:b/>
          <w:i/>
          <w:iCs/>
          <w:sz w:val="22"/>
          <w:lang w:eastAsia="ru-RU"/>
        </w:rPr>
      </w:pPr>
      <w:r w:rsidRPr="00B85A5E">
        <w:rPr>
          <w:rFonts w:eastAsia="Times New Roman"/>
          <w:b/>
          <w:i/>
          <w:iCs/>
          <w:sz w:val="22"/>
          <w:lang w:eastAsia="ru-RU"/>
        </w:rPr>
        <w:t>3.Требования к контрагенту</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3.1. 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w:t>
      </w:r>
      <w:r w:rsidRPr="00B85A5E">
        <w:rPr>
          <w:rFonts w:eastAsia="Times New Roman"/>
          <w:iCs/>
          <w:sz w:val="22"/>
          <w:lang w:eastAsia="ru-RU"/>
        </w:rPr>
        <w:tab/>
        <w:t>официальным торговым домом производителя,</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w:t>
      </w:r>
      <w:r w:rsidRPr="00B85A5E">
        <w:rPr>
          <w:rFonts w:eastAsia="Times New Roman"/>
          <w:iCs/>
          <w:sz w:val="22"/>
          <w:lang w:eastAsia="ru-RU"/>
        </w:rPr>
        <w:tab/>
        <w:t>постоянным региональным представительством производителя-резидента на территории РФ с правом ведения коммерческой деятельности,</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w:t>
      </w:r>
      <w:r w:rsidRPr="00B85A5E">
        <w:rPr>
          <w:rFonts w:eastAsia="Times New Roman"/>
          <w:iCs/>
          <w:sz w:val="22"/>
          <w:lang w:eastAsia="ru-RU"/>
        </w:rPr>
        <w:tab/>
        <w:t>постоянно действующим дилером/дистрибьютором производителя.</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Полномочия дилера/дистрибьютора должны быть подтверждены следующими документами:</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w:t>
      </w:r>
      <w:r w:rsidRPr="00B85A5E">
        <w:rPr>
          <w:rFonts w:eastAsia="Times New Roman"/>
          <w:iCs/>
          <w:sz w:val="22"/>
          <w:lang w:eastAsia="ru-RU"/>
        </w:rPr>
        <w:tab/>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w:t>
      </w:r>
      <w:r w:rsidRPr="00B85A5E">
        <w:rPr>
          <w:rFonts w:eastAsia="Times New Roman"/>
          <w:iCs/>
          <w:sz w:val="22"/>
          <w:lang w:eastAsia="ru-RU"/>
        </w:rPr>
        <w:tab/>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В случае нарушения данного требования, ОАО «Славнефть-ЯНОС» оставляет за собой право принять, либо отклонить оферту Контрагента.</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3.2.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163C2" w:rsidRPr="00B85A5E" w:rsidRDefault="00F163C2" w:rsidP="00F163C2">
      <w:pPr>
        <w:autoSpaceDE w:val="0"/>
        <w:autoSpaceDN w:val="0"/>
        <w:adjustRightInd w:val="0"/>
        <w:ind w:left="426"/>
        <w:jc w:val="both"/>
        <w:rPr>
          <w:rFonts w:eastAsia="Times New Roman"/>
          <w:iCs/>
          <w:sz w:val="22"/>
          <w:lang w:eastAsia="ru-RU"/>
        </w:rPr>
      </w:pPr>
      <w:r w:rsidRPr="00B85A5E">
        <w:rPr>
          <w:rFonts w:eastAsia="Times New Roman"/>
          <w:iCs/>
          <w:sz w:val="22"/>
          <w:lang w:eastAsia="ru-RU"/>
        </w:rPr>
        <w:t>3.3. Прохождение аккредитации.</w:t>
      </w:r>
    </w:p>
    <w:p w:rsidR="00F163C2" w:rsidRPr="00B85A5E" w:rsidRDefault="00F163C2" w:rsidP="00F163C2">
      <w:pPr>
        <w:autoSpaceDE w:val="0"/>
        <w:autoSpaceDN w:val="0"/>
        <w:adjustRightInd w:val="0"/>
        <w:ind w:left="426"/>
        <w:jc w:val="both"/>
        <w:rPr>
          <w:rFonts w:eastAsia="Times New Roman"/>
          <w:iCs/>
          <w:sz w:val="22"/>
          <w:lang w:eastAsia="ru-RU"/>
        </w:rPr>
      </w:pPr>
    </w:p>
    <w:p w:rsidR="00F163C2" w:rsidRPr="00B85A5E" w:rsidRDefault="00F163C2" w:rsidP="00F163C2">
      <w:pPr>
        <w:autoSpaceDE w:val="0"/>
        <w:autoSpaceDN w:val="0"/>
        <w:adjustRightInd w:val="0"/>
        <w:ind w:left="360"/>
        <w:jc w:val="both"/>
        <w:rPr>
          <w:rFonts w:eastAsia="Times New Roman"/>
          <w:b/>
          <w:i/>
          <w:iCs/>
          <w:sz w:val="22"/>
          <w:lang w:eastAsia="ru-RU"/>
        </w:rPr>
      </w:pPr>
      <w:r w:rsidRPr="00B85A5E">
        <w:rPr>
          <w:rFonts w:eastAsia="Times New Roman"/>
          <w:b/>
          <w:i/>
          <w:iCs/>
          <w:sz w:val="22"/>
          <w:lang w:eastAsia="ru-RU"/>
        </w:rPr>
        <w:t>4.Условия выполнения поставки товаров.</w:t>
      </w:r>
    </w:p>
    <w:p w:rsidR="00F163C2" w:rsidRPr="00021223" w:rsidRDefault="00F163C2" w:rsidP="00F163C2">
      <w:pPr>
        <w:autoSpaceDE w:val="0"/>
        <w:autoSpaceDN w:val="0"/>
        <w:adjustRightInd w:val="0"/>
        <w:ind w:left="426"/>
        <w:jc w:val="both"/>
        <w:rPr>
          <w:rFonts w:eastAsia="Times New Roman"/>
          <w:iCs/>
          <w:sz w:val="22"/>
          <w:lang w:eastAsia="ru-RU"/>
        </w:rPr>
      </w:pPr>
      <w:r w:rsidRPr="00021223">
        <w:rPr>
          <w:rFonts w:eastAsia="Times New Roman"/>
          <w:iCs/>
          <w:sz w:val="22"/>
          <w:lang w:eastAsia="ru-RU"/>
        </w:rPr>
        <w:t>4.1. Поставка Товара осуществляется в сроки и в количестве, указанные в ПДО.</w:t>
      </w:r>
    </w:p>
    <w:p w:rsidR="00F163C2" w:rsidRPr="00021223" w:rsidRDefault="00F163C2" w:rsidP="00F163C2">
      <w:pPr>
        <w:autoSpaceDE w:val="0"/>
        <w:autoSpaceDN w:val="0"/>
        <w:adjustRightInd w:val="0"/>
        <w:ind w:left="426"/>
        <w:jc w:val="both"/>
        <w:rPr>
          <w:rFonts w:eastAsia="Times New Roman"/>
          <w:iCs/>
          <w:sz w:val="22"/>
          <w:lang w:eastAsia="ru-RU"/>
        </w:rPr>
      </w:pPr>
      <w:r w:rsidRPr="00021223">
        <w:rPr>
          <w:rFonts w:eastAsia="Times New Roman"/>
          <w:iCs/>
          <w:sz w:val="22"/>
          <w:lang w:eastAsia="ru-RU"/>
        </w:rPr>
        <w:lastRenderedPageBreak/>
        <w:t>Отклонение в количестве фактически поставленного Товара по причинам, связанным с технологи</w:t>
      </w:r>
      <w:r w:rsidR="001B242C">
        <w:rPr>
          <w:rFonts w:eastAsia="Times New Roman"/>
          <w:iCs/>
          <w:sz w:val="22"/>
          <w:lang w:eastAsia="ru-RU"/>
        </w:rPr>
        <w:t xml:space="preserve">ей изготовления и затаривания, </w:t>
      </w:r>
      <w:r w:rsidRPr="00021223">
        <w:rPr>
          <w:rFonts w:eastAsia="Times New Roman"/>
          <w:iCs/>
          <w:sz w:val="22"/>
          <w:lang w:eastAsia="ru-RU"/>
        </w:rPr>
        <w:t>не превышающие 10% от количества указанного в п.1.1 настоящего Договора, не требует письменного согласования Сторон. Оплате подлежит количество фактически поставленного Товара.</w:t>
      </w:r>
    </w:p>
    <w:p w:rsidR="00F163C2" w:rsidRPr="00021223" w:rsidRDefault="00F163C2" w:rsidP="00F163C2">
      <w:pPr>
        <w:autoSpaceDE w:val="0"/>
        <w:autoSpaceDN w:val="0"/>
        <w:adjustRightInd w:val="0"/>
        <w:ind w:left="426"/>
        <w:jc w:val="both"/>
        <w:rPr>
          <w:rFonts w:eastAsia="Times New Roman"/>
          <w:iCs/>
          <w:sz w:val="22"/>
          <w:lang w:eastAsia="ru-RU"/>
        </w:rPr>
      </w:pPr>
      <w:r w:rsidRPr="00021223">
        <w:rPr>
          <w:rFonts w:eastAsia="Times New Roman"/>
          <w:iCs/>
          <w:sz w:val="22"/>
          <w:lang w:eastAsia="ru-RU"/>
        </w:rPr>
        <w:t xml:space="preserve">4.2. Контрагент осуществляет доставку Товара до склада/объекта Покупателя за свой счет, в упаковке, обеспечивающей сохранность Товара при погрузке, выгрузке, перевозке, хранении. </w:t>
      </w:r>
    </w:p>
    <w:p w:rsidR="00F163C2" w:rsidRPr="00021223" w:rsidRDefault="00F163C2" w:rsidP="00F163C2">
      <w:pPr>
        <w:autoSpaceDE w:val="0"/>
        <w:autoSpaceDN w:val="0"/>
        <w:adjustRightInd w:val="0"/>
        <w:ind w:left="426"/>
        <w:jc w:val="both"/>
        <w:rPr>
          <w:rFonts w:eastAsia="Times New Roman"/>
          <w:iCs/>
          <w:sz w:val="22"/>
          <w:lang w:eastAsia="ru-RU"/>
        </w:rPr>
      </w:pPr>
      <w:r w:rsidRPr="00021223">
        <w:rPr>
          <w:rFonts w:eastAsia="Times New Roman"/>
          <w:iCs/>
          <w:sz w:val="22"/>
          <w:lang w:eastAsia="ru-RU"/>
        </w:rPr>
        <w:t>4.3. 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90 (девяноста) календарных дней с момента его получения на складе/объекте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F163C2" w:rsidRPr="00021223" w:rsidRDefault="00F163C2" w:rsidP="00F163C2">
      <w:pPr>
        <w:autoSpaceDE w:val="0"/>
        <w:autoSpaceDN w:val="0"/>
        <w:adjustRightInd w:val="0"/>
        <w:ind w:left="426"/>
        <w:jc w:val="both"/>
        <w:rPr>
          <w:rFonts w:eastAsia="Times New Roman"/>
          <w:iCs/>
          <w:sz w:val="22"/>
          <w:lang w:eastAsia="ru-RU"/>
        </w:rPr>
      </w:pPr>
      <w:r w:rsidRPr="00021223">
        <w:rPr>
          <w:rFonts w:eastAsia="Times New Roman"/>
          <w:iCs/>
          <w:sz w:val="22"/>
          <w:lang w:eastAsia="ru-RU"/>
        </w:rPr>
        <w:t>4.4. Допуск на территорию Предприятия представителей Контрагента для передачи Товара осуществляется по разовому пропуску на основании документа, удостоверяющего личность представителя. Оформление пропусков по адресу: г. Ярославль, Московский проспект, д.130.</w:t>
      </w:r>
    </w:p>
    <w:p w:rsidR="00F163C2" w:rsidRPr="00021223" w:rsidRDefault="00F163C2" w:rsidP="00F163C2">
      <w:pPr>
        <w:autoSpaceDE w:val="0"/>
        <w:autoSpaceDN w:val="0"/>
        <w:adjustRightInd w:val="0"/>
        <w:ind w:left="426"/>
        <w:jc w:val="both"/>
        <w:rPr>
          <w:rFonts w:eastAsia="Times New Roman"/>
          <w:iCs/>
          <w:sz w:val="22"/>
          <w:lang w:eastAsia="ru-RU"/>
        </w:rPr>
      </w:pPr>
      <w:r w:rsidRPr="00021223">
        <w:rPr>
          <w:rFonts w:eastAsia="Times New Roman"/>
          <w:iCs/>
          <w:sz w:val="22"/>
          <w:lang w:eastAsia="ru-RU"/>
        </w:rPr>
        <w:t>4.5.Въезд автотранспорта на склад/объект Покупателя – при обязательном предоставлении надлежаще оформленного путевого листа, товарно-транспортной накладной, накладной на поставляемый Товар, документов, удостоверяющих личность водителя, документов на транспортное средство.</w:t>
      </w:r>
    </w:p>
    <w:p w:rsidR="00F163C2" w:rsidRPr="00021223" w:rsidRDefault="00F163C2" w:rsidP="00F163C2">
      <w:pPr>
        <w:autoSpaceDE w:val="0"/>
        <w:autoSpaceDN w:val="0"/>
        <w:adjustRightInd w:val="0"/>
        <w:ind w:left="426"/>
        <w:jc w:val="both"/>
        <w:rPr>
          <w:rFonts w:eastAsia="Times New Roman"/>
          <w:iCs/>
          <w:sz w:val="22"/>
          <w:lang w:eastAsia="ru-RU"/>
        </w:rPr>
      </w:pPr>
      <w:r w:rsidRPr="00021223">
        <w:rPr>
          <w:rFonts w:eastAsia="Times New Roman"/>
          <w:iCs/>
          <w:sz w:val="22"/>
          <w:lang w:eastAsia="ru-RU"/>
        </w:rPr>
        <w:t>4.6.Контрагент осуществляет поставку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и хранении.</w:t>
      </w:r>
    </w:p>
    <w:p w:rsidR="00F163C2" w:rsidRPr="00021223" w:rsidRDefault="00F163C2" w:rsidP="00F163C2">
      <w:pPr>
        <w:autoSpaceDE w:val="0"/>
        <w:autoSpaceDN w:val="0"/>
        <w:adjustRightInd w:val="0"/>
        <w:ind w:left="426"/>
        <w:jc w:val="both"/>
        <w:rPr>
          <w:rFonts w:eastAsia="Times New Roman"/>
          <w:iCs/>
          <w:sz w:val="22"/>
          <w:lang w:eastAsia="ru-RU"/>
        </w:rPr>
      </w:pPr>
      <w:r w:rsidRPr="00021223">
        <w:rPr>
          <w:rFonts w:eastAsia="Times New Roman"/>
          <w:iCs/>
          <w:sz w:val="22"/>
          <w:lang w:eastAsia="ru-RU"/>
        </w:rPr>
        <w:t>4.7. Условия и порядок передачи Товара осуществляется согласно пункта 3 Формы 3 «Договор поставки».</w:t>
      </w:r>
    </w:p>
    <w:p w:rsidR="00F163C2" w:rsidRPr="00B85A5E" w:rsidRDefault="00F163C2" w:rsidP="00F163C2">
      <w:pPr>
        <w:tabs>
          <w:tab w:val="left" w:pos="709"/>
        </w:tabs>
        <w:ind w:left="425"/>
        <w:contextualSpacing/>
        <w:jc w:val="both"/>
        <w:rPr>
          <w:rFonts w:eastAsia="Times New Roman"/>
          <w:snapToGrid w:val="0"/>
          <w:color w:val="000000"/>
          <w:sz w:val="22"/>
          <w:lang w:eastAsia="ar-SA"/>
        </w:rPr>
      </w:pPr>
    </w:p>
    <w:p w:rsidR="00F163C2" w:rsidRPr="00B85A5E" w:rsidRDefault="00F163C2" w:rsidP="00F163C2">
      <w:pPr>
        <w:tabs>
          <w:tab w:val="left" w:pos="709"/>
        </w:tabs>
        <w:ind w:left="425"/>
        <w:contextualSpacing/>
        <w:jc w:val="both"/>
        <w:rPr>
          <w:rFonts w:eastAsia="Times New Roman"/>
          <w:b/>
          <w:i/>
          <w:sz w:val="22"/>
          <w:lang w:eastAsia="ru-RU"/>
        </w:rPr>
      </w:pPr>
      <w:r w:rsidRPr="00B85A5E">
        <w:rPr>
          <w:rFonts w:eastAsia="Times New Roman"/>
          <w:b/>
          <w:i/>
          <w:sz w:val="22"/>
          <w:lang w:eastAsia="ru-RU"/>
        </w:rPr>
        <w:t>5. Прочие требования</w:t>
      </w:r>
    </w:p>
    <w:p w:rsidR="00F163C2" w:rsidRPr="00B85A5E" w:rsidRDefault="00F163C2" w:rsidP="00F163C2">
      <w:pPr>
        <w:tabs>
          <w:tab w:val="left" w:pos="709"/>
        </w:tabs>
        <w:ind w:left="425"/>
        <w:contextualSpacing/>
        <w:jc w:val="both"/>
        <w:rPr>
          <w:rFonts w:eastAsia="Times New Roman"/>
          <w:sz w:val="22"/>
          <w:lang w:eastAsia="ru-RU"/>
        </w:rPr>
      </w:pPr>
    </w:p>
    <w:p w:rsidR="00F163C2" w:rsidRPr="00B85A5E" w:rsidRDefault="00F163C2" w:rsidP="00F163C2">
      <w:pPr>
        <w:tabs>
          <w:tab w:val="left" w:pos="709"/>
        </w:tabs>
        <w:ind w:left="425"/>
        <w:contextualSpacing/>
        <w:jc w:val="both"/>
        <w:rPr>
          <w:rFonts w:eastAsia="Times New Roman"/>
          <w:sz w:val="22"/>
          <w:lang w:eastAsia="ru-RU"/>
        </w:rPr>
      </w:pPr>
      <w:r w:rsidRPr="00B85A5E">
        <w:rPr>
          <w:rFonts w:eastAsia="Times New Roman"/>
          <w:sz w:val="22"/>
          <w:lang w:eastAsia="ru-RU"/>
        </w:rPr>
        <w:t>5.1.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F163C2" w:rsidRPr="00B85A5E" w:rsidRDefault="00F163C2" w:rsidP="00F163C2">
      <w:pPr>
        <w:autoSpaceDE w:val="0"/>
        <w:autoSpaceDN w:val="0"/>
        <w:adjustRightInd w:val="0"/>
        <w:ind w:left="426"/>
        <w:jc w:val="both"/>
        <w:rPr>
          <w:rFonts w:eastAsia="Times New Roman"/>
          <w:i/>
          <w:iCs/>
          <w:sz w:val="22"/>
          <w:lang w:eastAsia="ru-RU"/>
        </w:rPr>
      </w:pPr>
    </w:p>
    <w:p w:rsidR="00F163C2" w:rsidRDefault="00F163C2" w:rsidP="00F163C2">
      <w:pPr>
        <w:autoSpaceDE w:val="0"/>
        <w:autoSpaceDN w:val="0"/>
        <w:adjustRightInd w:val="0"/>
        <w:jc w:val="both"/>
        <w:rPr>
          <w:rFonts w:eastAsia="Times New Roman"/>
          <w:i/>
          <w:iCs/>
          <w:szCs w:val="24"/>
          <w:lang w:eastAsia="ru-RU"/>
        </w:rPr>
      </w:pPr>
    </w:p>
    <w:p w:rsidR="00F163C2" w:rsidRDefault="00F163C2" w:rsidP="00F163C2">
      <w:pPr>
        <w:autoSpaceDE w:val="0"/>
        <w:autoSpaceDN w:val="0"/>
        <w:adjustRightInd w:val="0"/>
        <w:ind w:left="426"/>
        <w:jc w:val="both"/>
        <w:rPr>
          <w:rFonts w:eastAsia="Times New Roman"/>
          <w:i/>
          <w:iCs/>
          <w:szCs w:val="24"/>
          <w:lang w:eastAsia="ru-RU"/>
        </w:rPr>
      </w:pPr>
    </w:p>
    <w:p w:rsidR="00F163C2" w:rsidRPr="00477C09" w:rsidRDefault="00F163C2" w:rsidP="00F163C2">
      <w:pPr>
        <w:autoSpaceDE w:val="0"/>
        <w:autoSpaceDN w:val="0"/>
        <w:adjustRightInd w:val="0"/>
        <w:ind w:left="426"/>
        <w:jc w:val="both"/>
        <w:rPr>
          <w:rFonts w:eastAsia="Times New Roman"/>
          <w:i/>
          <w:iCs/>
          <w:szCs w:val="24"/>
          <w:lang w:eastAsia="ru-RU"/>
        </w:rPr>
      </w:pPr>
    </w:p>
    <w:p w:rsidR="00F163C2" w:rsidRPr="00477C09" w:rsidRDefault="00F163C2" w:rsidP="00F163C2">
      <w:pPr>
        <w:rPr>
          <w:rFonts w:eastAsia="Times New Roman"/>
          <w:szCs w:val="24"/>
          <w:lang w:eastAsia="ru-RU"/>
        </w:rPr>
      </w:pPr>
      <w:r>
        <w:rPr>
          <w:rFonts w:eastAsia="Times New Roman"/>
          <w:b/>
          <w:szCs w:val="24"/>
          <w:lang w:eastAsia="ru-RU"/>
        </w:rPr>
        <w:t xml:space="preserve">         </w:t>
      </w:r>
      <w:r w:rsidRPr="00CA1A30">
        <w:rPr>
          <w:rFonts w:eastAsia="Times New Roman"/>
          <w:b/>
          <w:szCs w:val="24"/>
          <w:lang w:eastAsia="ru-RU"/>
        </w:rPr>
        <w:t>Директор по снабжению</w:t>
      </w:r>
      <w:r>
        <w:rPr>
          <w:rFonts w:eastAsia="Times New Roman"/>
          <w:szCs w:val="24"/>
          <w:lang w:eastAsia="ru-RU"/>
        </w:rPr>
        <w:t xml:space="preserve">         _______________________________ </w:t>
      </w:r>
      <w:r w:rsidRPr="00CA1A30">
        <w:rPr>
          <w:rFonts w:eastAsia="Times New Roman"/>
          <w:b/>
          <w:szCs w:val="24"/>
          <w:lang w:eastAsia="ru-RU"/>
        </w:rPr>
        <w:t>В.Ф. Желязков</w:t>
      </w:r>
    </w:p>
    <w:p w:rsidR="00F163C2" w:rsidRDefault="00F163C2" w:rsidP="00F163C2">
      <w:pPr>
        <w:suppressAutoHyphens w:val="0"/>
        <w:spacing w:after="200" w:line="340" w:lineRule="exact"/>
      </w:pPr>
    </w:p>
    <w:p w:rsidR="00F163C2" w:rsidRDefault="00F163C2" w:rsidP="00F163C2">
      <w:pPr>
        <w:suppressAutoHyphens w:val="0"/>
        <w:spacing w:after="200" w:line="340" w:lineRule="exact"/>
      </w:pPr>
    </w:p>
    <w:p w:rsidR="00F163C2" w:rsidRDefault="00F163C2" w:rsidP="00F163C2">
      <w:pPr>
        <w:suppressAutoHyphens w:val="0"/>
        <w:spacing w:after="200" w:line="340" w:lineRule="exact"/>
      </w:pPr>
    </w:p>
    <w:p w:rsidR="00F163C2" w:rsidRDefault="00F163C2" w:rsidP="00F163C2">
      <w:pPr>
        <w:suppressAutoHyphens w:val="0"/>
        <w:spacing w:after="200" w:line="340" w:lineRule="exact"/>
      </w:pPr>
    </w:p>
    <w:p w:rsidR="00F163C2" w:rsidRDefault="00F163C2" w:rsidP="00F163C2">
      <w:pPr>
        <w:suppressAutoHyphens w:val="0"/>
        <w:spacing w:after="200" w:line="340" w:lineRule="exact"/>
      </w:pPr>
    </w:p>
    <w:p w:rsidR="00F163C2" w:rsidRDefault="00F163C2" w:rsidP="00F163C2">
      <w:pPr>
        <w:suppressAutoHyphens w:val="0"/>
        <w:spacing w:after="200" w:line="340" w:lineRule="exact"/>
      </w:pPr>
    </w:p>
    <w:p w:rsidR="00F163C2" w:rsidRDefault="00F163C2" w:rsidP="00F163C2">
      <w:pPr>
        <w:suppressAutoHyphens w:val="0"/>
        <w:spacing w:after="200" w:line="340" w:lineRule="exact"/>
      </w:pPr>
    </w:p>
    <w:p w:rsidR="00F163C2" w:rsidRDefault="00F163C2" w:rsidP="00F163C2">
      <w:pPr>
        <w:suppressAutoHyphens w:val="0"/>
        <w:spacing w:after="200" w:line="340" w:lineRule="exact"/>
      </w:pPr>
    </w:p>
    <w:p w:rsidR="001B242C" w:rsidRDefault="001B242C" w:rsidP="00F163C2">
      <w:pPr>
        <w:suppressAutoHyphens w:val="0"/>
        <w:spacing w:after="200" w:line="340" w:lineRule="exact"/>
      </w:pPr>
    </w:p>
    <w:p w:rsidR="00F163C2" w:rsidRDefault="00F163C2" w:rsidP="00F163C2">
      <w:pPr>
        <w:suppressAutoHyphens w:val="0"/>
        <w:spacing w:after="200" w:line="340" w:lineRule="exact"/>
      </w:pPr>
    </w:p>
    <w:p w:rsidR="00F163C2" w:rsidRDefault="00F163C2" w:rsidP="00F163C2">
      <w:pPr>
        <w:suppressAutoHyphens w:val="0"/>
        <w:spacing w:after="200" w:line="340" w:lineRule="exact"/>
      </w:pPr>
    </w:p>
    <w:p w:rsidR="00F163C2" w:rsidRDefault="00F163C2" w:rsidP="00F163C2">
      <w:pPr>
        <w:suppressAutoHyphens w:val="0"/>
        <w:spacing w:after="200" w:line="276" w:lineRule="auto"/>
        <w:rPr>
          <w:b/>
        </w:rPr>
      </w:pPr>
      <w:r w:rsidRPr="00AF3240">
        <w:rPr>
          <w:b/>
        </w:rPr>
        <w:lastRenderedPageBreak/>
        <w:t>Форма 3 «Проект договора»</w:t>
      </w:r>
    </w:p>
    <w:p w:rsidR="00F163C2" w:rsidRDefault="00F163C2" w:rsidP="00F163C2">
      <w:pPr>
        <w:suppressAutoHyphens w:val="0"/>
        <w:spacing w:after="200" w:line="276" w:lineRule="auto"/>
        <w:rPr>
          <w:b/>
        </w:rPr>
      </w:pPr>
    </w:p>
    <w:p w:rsidR="00F163C2" w:rsidRDefault="00F163C2" w:rsidP="00F163C2">
      <w:pPr>
        <w:suppressAutoHyphens w:val="0"/>
        <w:spacing w:after="200" w:line="276" w:lineRule="auto"/>
        <w:rPr>
          <w:b/>
        </w:rPr>
      </w:pPr>
    </w:p>
    <w:p w:rsidR="00F163C2" w:rsidRPr="001A3E55" w:rsidRDefault="00F163C2" w:rsidP="00F163C2">
      <w:pPr>
        <w:widowControl w:val="0"/>
        <w:autoSpaceDE w:val="0"/>
        <w:autoSpaceDN w:val="0"/>
        <w:adjustRightInd w:val="0"/>
        <w:ind w:right="-21"/>
        <w:jc w:val="center"/>
        <w:outlineLvl w:val="0"/>
        <w:rPr>
          <w:rFonts w:eastAsia="Times New Roman"/>
          <w:b/>
          <w:bCs/>
          <w:caps/>
          <w:sz w:val="20"/>
          <w:szCs w:val="20"/>
          <w:lang w:eastAsia="ru-RU"/>
        </w:rPr>
      </w:pPr>
      <w:r w:rsidRPr="001A3E55">
        <w:rPr>
          <w:rFonts w:eastAsia="Times New Roman"/>
          <w:b/>
          <w:bCs/>
          <w:caps/>
          <w:sz w:val="20"/>
          <w:szCs w:val="20"/>
          <w:lang w:eastAsia="ru-RU"/>
        </w:rPr>
        <w:t>Договор ПОСТАВКИ № ________________________</w:t>
      </w:r>
    </w:p>
    <w:p w:rsidR="00F163C2" w:rsidRPr="001A3E55"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autoSpaceDE w:val="0"/>
        <w:autoSpaceDN w:val="0"/>
        <w:adjustRightInd w:val="0"/>
        <w:rPr>
          <w:rFonts w:eastAsia="Times New Roman"/>
          <w:sz w:val="20"/>
          <w:szCs w:val="20"/>
          <w:lang w:eastAsia="ru-RU"/>
        </w:rPr>
      </w:pPr>
      <w:r w:rsidRPr="001A3E55">
        <w:rPr>
          <w:rFonts w:eastAsia="Times New Roman"/>
          <w:sz w:val="20"/>
          <w:szCs w:val="20"/>
          <w:lang w:eastAsia="ru-RU"/>
        </w:rPr>
        <w:t>г. Ярославль                                                                                                                           «____»____________201_ г.</w:t>
      </w:r>
    </w:p>
    <w:p w:rsidR="00F163C2" w:rsidRPr="001A3E55"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autoSpaceDE w:val="0"/>
        <w:autoSpaceDN w:val="0"/>
        <w:adjustRightInd w:val="0"/>
        <w:jc w:val="both"/>
        <w:rPr>
          <w:rFonts w:eastAsia="Times New Roman"/>
          <w:sz w:val="20"/>
          <w:szCs w:val="20"/>
          <w:lang w:eastAsia="ru-RU"/>
        </w:rPr>
      </w:pPr>
      <w:r w:rsidRPr="001A3E55">
        <w:rPr>
          <w:rFonts w:eastAsia="Times New Roman"/>
          <w:sz w:val="20"/>
          <w:szCs w:val="20"/>
          <w:lang w:eastAsia="ru-RU"/>
        </w:rPr>
        <w:t>________________________________________________________________________________________________</w:t>
      </w:r>
    </w:p>
    <w:p w:rsidR="00F163C2" w:rsidRPr="001A3E55" w:rsidRDefault="00F163C2" w:rsidP="00F163C2">
      <w:pPr>
        <w:widowControl w:val="0"/>
        <w:autoSpaceDE w:val="0"/>
        <w:autoSpaceDN w:val="0"/>
        <w:adjustRightInd w:val="0"/>
        <w:jc w:val="center"/>
        <w:rPr>
          <w:rFonts w:ascii="Times New Roman CYR" w:eastAsia="Times New Roman" w:hAnsi="Times New Roman CYR" w:cs="Times New Roman CYR"/>
          <w:sz w:val="20"/>
          <w:szCs w:val="20"/>
          <w:vertAlign w:val="superscript"/>
          <w:lang w:eastAsia="ru-RU"/>
        </w:rPr>
      </w:pPr>
      <w:r w:rsidRPr="001A3E55">
        <w:rPr>
          <w:rFonts w:eastAsia="Times New Roman"/>
          <w:sz w:val="20"/>
          <w:szCs w:val="20"/>
          <w:vertAlign w:val="superscript"/>
          <w:lang w:eastAsia="ru-RU"/>
        </w:rPr>
        <w:t>(</w:t>
      </w:r>
      <w:r w:rsidRPr="001A3E55">
        <w:rPr>
          <w:rFonts w:ascii="Times New Roman CYR" w:eastAsia="Times New Roman" w:hAnsi="Times New Roman CYR" w:cs="Times New Roman CYR"/>
          <w:sz w:val="20"/>
          <w:szCs w:val="20"/>
          <w:vertAlign w:val="superscript"/>
          <w:lang w:eastAsia="ru-RU"/>
        </w:rPr>
        <w:t>наименование организации)</w:t>
      </w:r>
    </w:p>
    <w:p w:rsidR="00F163C2" w:rsidRPr="001A3E55" w:rsidRDefault="00F163C2" w:rsidP="00F163C2">
      <w:pPr>
        <w:widowControl w:val="0"/>
        <w:autoSpaceDE w:val="0"/>
        <w:autoSpaceDN w:val="0"/>
        <w:adjustRightInd w:val="0"/>
        <w:rPr>
          <w:rFonts w:eastAsia="Times New Roman"/>
          <w:sz w:val="20"/>
          <w:szCs w:val="20"/>
          <w:lang w:eastAsia="ru-RU"/>
        </w:rPr>
      </w:pPr>
      <w:r w:rsidRPr="001A3E55">
        <w:rPr>
          <w:rFonts w:eastAsia="Times New Roman"/>
          <w:sz w:val="20"/>
          <w:szCs w:val="20"/>
          <w:lang w:eastAsia="ru-RU"/>
        </w:rPr>
        <w:t>именуем__ в дальнейшем «Поставщик», в лице _______________________________________________________</w:t>
      </w:r>
    </w:p>
    <w:p w:rsidR="00F163C2" w:rsidRPr="001A3E55" w:rsidRDefault="00F163C2" w:rsidP="00F163C2">
      <w:pPr>
        <w:widowControl w:val="0"/>
        <w:autoSpaceDE w:val="0"/>
        <w:autoSpaceDN w:val="0"/>
        <w:adjustRightInd w:val="0"/>
        <w:rPr>
          <w:rFonts w:eastAsia="Times New Roman"/>
          <w:sz w:val="20"/>
          <w:szCs w:val="20"/>
          <w:lang w:eastAsia="ru-RU"/>
        </w:rPr>
      </w:pPr>
      <w:r w:rsidRPr="001A3E55">
        <w:rPr>
          <w:rFonts w:eastAsia="Times New Roman"/>
          <w:sz w:val="20"/>
          <w:szCs w:val="20"/>
          <w:lang w:eastAsia="ru-RU"/>
        </w:rPr>
        <w:t>_______________________________________________________________________________________________,</w:t>
      </w:r>
    </w:p>
    <w:p w:rsidR="00F163C2" w:rsidRPr="001A3E55" w:rsidRDefault="00F163C2" w:rsidP="00F163C2">
      <w:pPr>
        <w:widowControl w:val="0"/>
        <w:autoSpaceDE w:val="0"/>
        <w:autoSpaceDN w:val="0"/>
        <w:adjustRightInd w:val="0"/>
        <w:jc w:val="center"/>
        <w:rPr>
          <w:rFonts w:ascii="Times New Roman CYR" w:eastAsia="Times New Roman" w:hAnsi="Times New Roman CYR" w:cs="Times New Roman CYR"/>
          <w:sz w:val="20"/>
          <w:szCs w:val="20"/>
          <w:vertAlign w:val="superscript"/>
          <w:lang w:eastAsia="ru-RU"/>
        </w:rPr>
      </w:pPr>
      <w:r w:rsidRPr="001A3E55">
        <w:rPr>
          <w:rFonts w:eastAsia="Times New Roman"/>
          <w:sz w:val="20"/>
          <w:szCs w:val="20"/>
          <w:vertAlign w:val="superscript"/>
          <w:lang w:eastAsia="ru-RU"/>
        </w:rPr>
        <w:t>(</w:t>
      </w:r>
      <w:r w:rsidRPr="001A3E55">
        <w:rPr>
          <w:rFonts w:ascii="Times New Roman CYR" w:eastAsia="Times New Roman" w:hAnsi="Times New Roman CYR" w:cs="Times New Roman CYR"/>
          <w:sz w:val="20"/>
          <w:szCs w:val="20"/>
          <w:vertAlign w:val="superscript"/>
          <w:lang w:eastAsia="ru-RU"/>
        </w:rPr>
        <w:t>должность, Ф. И. О.)</w:t>
      </w:r>
    </w:p>
    <w:p w:rsidR="00F163C2" w:rsidRPr="001A3E55" w:rsidRDefault="00F163C2" w:rsidP="00F163C2">
      <w:pPr>
        <w:widowControl w:val="0"/>
        <w:autoSpaceDE w:val="0"/>
        <w:autoSpaceDN w:val="0"/>
        <w:adjustRightInd w:val="0"/>
        <w:jc w:val="both"/>
        <w:rPr>
          <w:rFonts w:eastAsia="Times New Roman"/>
          <w:sz w:val="20"/>
          <w:szCs w:val="20"/>
          <w:lang w:eastAsia="ru-RU"/>
        </w:rPr>
      </w:pPr>
      <w:r w:rsidRPr="001A3E55">
        <w:rPr>
          <w:rFonts w:eastAsia="Times New Roman"/>
          <w:sz w:val="20"/>
          <w:szCs w:val="20"/>
          <w:lang w:eastAsia="ru-RU"/>
        </w:rPr>
        <w:t>действующ__ на основании _______________________________________________________________________,</w:t>
      </w:r>
    </w:p>
    <w:p w:rsidR="00F163C2" w:rsidRPr="001A3E55" w:rsidRDefault="00F163C2" w:rsidP="00F163C2">
      <w:pPr>
        <w:widowControl w:val="0"/>
        <w:autoSpaceDE w:val="0"/>
        <w:autoSpaceDN w:val="0"/>
        <w:adjustRightInd w:val="0"/>
        <w:ind w:firstLine="2977"/>
        <w:jc w:val="center"/>
        <w:rPr>
          <w:rFonts w:ascii="Times New Roman CYR" w:eastAsia="Times New Roman" w:hAnsi="Times New Roman CYR" w:cs="Times New Roman CYR"/>
          <w:sz w:val="20"/>
          <w:szCs w:val="20"/>
          <w:vertAlign w:val="superscript"/>
          <w:lang w:eastAsia="ru-RU"/>
        </w:rPr>
      </w:pPr>
      <w:r w:rsidRPr="001A3E55">
        <w:rPr>
          <w:rFonts w:eastAsia="Times New Roman"/>
          <w:sz w:val="20"/>
          <w:szCs w:val="20"/>
          <w:vertAlign w:val="superscript"/>
          <w:lang w:eastAsia="ru-RU"/>
        </w:rPr>
        <w:t>(</w:t>
      </w:r>
      <w:r w:rsidRPr="001A3E55">
        <w:rPr>
          <w:rFonts w:ascii="Times New Roman CYR" w:eastAsia="Times New Roman" w:hAnsi="Times New Roman CYR" w:cs="Times New Roman CYR"/>
          <w:sz w:val="20"/>
          <w:szCs w:val="20"/>
          <w:vertAlign w:val="superscript"/>
          <w:lang w:eastAsia="ru-RU"/>
        </w:rPr>
        <w:t>устава, доверенности и т. д.)</w:t>
      </w:r>
    </w:p>
    <w:p w:rsidR="00F163C2" w:rsidRPr="001A3E55" w:rsidRDefault="00F163C2" w:rsidP="00F163C2">
      <w:pPr>
        <w:widowControl w:val="0"/>
        <w:autoSpaceDE w:val="0"/>
        <w:autoSpaceDN w:val="0"/>
        <w:adjustRightInd w:val="0"/>
        <w:jc w:val="both"/>
        <w:rPr>
          <w:rFonts w:eastAsia="Times New Roman"/>
          <w:sz w:val="20"/>
          <w:szCs w:val="20"/>
          <w:lang w:eastAsia="ru-RU"/>
        </w:rPr>
      </w:pPr>
      <w:r w:rsidRPr="001A3E55">
        <w:rPr>
          <w:rFonts w:eastAsia="Times New Roman"/>
          <w:sz w:val="20"/>
          <w:szCs w:val="20"/>
          <w:lang w:eastAsia="ru-RU"/>
        </w:rPr>
        <w:t xml:space="preserve">с одной Стороны, и </w:t>
      </w:r>
    </w:p>
    <w:p w:rsidR="00F163C2" w:rsidRPr="001A3E55" w:rsidRDefault="00F163C2" w:rsidP="00F163C2">
      <w:pPr>
        <w:widowControl w:val="0"/>
        <w:autoSpaceDE w:val="0"/>
        <w:autoSpaceDN w:val="0"/>
        <w:adjustRightInd w:val="0"/>
        <w:jc w:val="both"/>
        <w:rPr>
          <w:rFonts w:ascii="Times New Roman CYR" w:eastAsia="Times New Roman" w:hAnsi="Times New Roman CYR" w:cs="Times New Roman CYR"/>
          <w:sz w:val="20"/>
          <w:szCs w:val="20"/>
          <w:lang w:eastAsia="ru-RU"/>
        </w:rPr>
      </w:pPr>
      <w:r w:rsidRPr="001A3E55">
        <w:rPr>
          <w:rFonts w:eastAsia="Times New Roman"/>
          <w:b/>
          <w:bCs/>
          <w:sz w:val="20"/>
          <w:szCs w:val="20"/>
          <w:lang w:eastAsia="ru-RU"/>
        </w:rPr>
        <w:t>Открытое акционерное общество «Славнефть-Ярославнефтеоргсинтез» (ОАО «Славнефть-ЯНОС»)</w:t>
      </w:r>
      <w:r w:rsidRPr="001A3E55">
        <w:rPr>
          <w:rFonts w:eastAsia="Times New Roman"/>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w:t>
      </w:r>
      <w:r w:rsidRPr="001A3E55">
        <w:rPr>
          <w:rFonts w:ascii="Times New Roman CYR" w:eastAsia="Times New Roman" w:hAnsi="Times New Roman CYR" w:cs="Times New Roman CYR"/>
          <w:sz w:val="20"/>
          <w:szCs w:val="20"/>
          <w:lang w:eastAsia="ru-RU"/>
        </w:rPr>
        <w:t>стороны, в дальнейшем совместно именуемые «Стороны», а в отдельности «Сторона», заключили настоящий Договор (далее – «Договор») о нижеследующем.</w:t>
      </w:r>
    </w:p>
    <w:p w:rsidR="00F163C2" w:rsidRPr="001A3E55" w:rsidRDefault="00F163C2" w:rsidP="00F163C2">
      <w:pPr>
        <w:widowControl w:val="0"/>
        <w:autoSpaceDE w:val="0"/>
        <w:autoSpaceDN w:val="0"/>
        <w:adjustRightInd w:val="0"/>
        <w:jc w:val="both"/>
        <w:rPr>
          <w:rFonts w:ascii="Times New Roman CYR" w:eastAsia="Times New Roman" w:hAnsi="Times New Roman CYR" w:cs="Times New Roman CYR"/>
          <w:sz w:val="20"/>
          <w:szCs w:val="20"/>
          <w:lang w:eastAsia="ru-RU"/>
        </w:rPr>
      </w:pPr>
    </w:p>
    <w:p w:rsidR="00F163C2" w:rsidRPr="001A3E55" w:rsidRDefault="00F163C2" w:rsidP="00F163C2">
      <w:pPr>
        <w:widowControl w:val="0"/>
        <w:tabs>
          <w:tab w:val="left" w:pos="450"/>
        </w:tabs>
        <w:autoSpaceDE w:val="0"/>
        <w:autoSpaceDN w:val="0"/>
        <w:adjustRightInd w:val="0"/>
        <w:ind w:left="450" w:hanging="450"/>
        <w:jc w:val="center"/>
        <w:rPr>
          <w:rFonts w:eastAsia="Times New Roman"/>
          <w:b/>
          <w:bCs/>
          <w:sz w:val="20"/>
          <w:szCs w:val="20"/>
          <w:lang w:eastAsia="ru-RU"/>
        </w:rPr>
      </w:pPr>
      <w:r w:rsidRPr="001A3E55">
        <w:rPr>
          <w:rFonts w:eastAsia="Times New Roman"/>
          <w:b/>
          <w:bCs/>
          <w:sz w:val="20"/>
          <w:szCs w:val="20"/>
          <w:lang w:eastAsia="ru-RU"/>
        </w:rPr>
        <w:t>1.</w:t>
      </w:r>
      <w:r w:rsidRPr="001A3E55">
        <w:rPr>
          <w:rFonts w:eastAsia="Times New Roman"/>
          <w:b/>
          <w:bCs/>
          <w:sz w:val="20"/>
          <w:szCs w:val="20"/>
          <w:lang w:eastAsia="ru-RU"/>
        </w:rPr>
        <w:tab/>
        <w:t>Предмет договора.</w:t>
      </w:r>
    </w:p>
    <w:p w:rsidR="00F163C2" w:rsidRPr="001A3E55" w:rsidRDefault="00F163C2" w:rsidP="00F163C2">
      <w:pPr>
        <w:widowControl w:val="0"/>
        <w:tabs>
          <w:tab w:val="left" w:pos="1132"/>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1.1. Поставщик обязуется п</w:t>
      </w:r>
      <w:r w:rsidRPr="001A3E55">
        <w:rPr>
          <w:rFonts w:ascii="Times New Roman CYR" w:eastAsia="Times New Roman" w:hAnsi="Times New Roman CYR" w:cs="Times New Roman CYR"/>
          <w:sz w:val="20"/>
          <w:szCs w:val="20"/>
          <w:lang w:eastAsia="ru-RU"/>
        </w:rPr>
        <w:t>ередать в собственность</w:t>
      </w:r>
      <w:r w:rsidRPr="001A3E55">
        <w:rPr>
          <w:rFonts w:eastAsia="Times New Roman"/>
          <w:sz w:val="20"/>
          <w:szCs w:val="20"/>
          <w:lang w:eastAsia="ru-RU"/>
        </w:rPr>
        <w:t>, а Покупатель принять и оплатить на согласованных Сторонами условиях товарно-материальные ценности (далее - «Товар»).</w:t>
      </w:r>
    </w:p>
    <w:p w:rsidR="00F163C2" w:rsidRPr="001A3E55" w:rsidRDefault="00F163C2" w:rsidP="00F163C2">
      <w:pPr>
        <w:widowControl w:val="0"/>
        <w:tabs>
          <w:tab w:val="left" w:pos="1132"/>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1A3E55">
        <w:rPr>
          <w:rFonts w:ascii="Times New Roman CYR" w:eastAsia="Times New Roman" w:hAnsi="Times New Roman CYR" w:cs="Times New Roman CYR"/>
          <w:sz w:val="20"/>
          <w:szCs w:val="20"/>
          <w:lang w:eastAsia="ru-RU"/>
        </w:rPr>
        <w:t>и</w:t>
      </w:r>
      <w:r w:rsidRPr="001A3E55">
        <w:rPr>
          <w:rFonts w:eastAsia="Times New Roman"/>
          <w:sz w:val="20"/>
          <w:szCs w:val="20"/>
          <w:lang w:eastAsia="ru-RU"/>
        </w:rPr>
        <w:t>, являющ</w:t>
      </w:r>
      <w:r w:rsidRPr="001A3E55">
        <w:rPr>
          <w:rFonts w:ascii="Times New Roman CYR" w:eastAsia="Times New Roman" w:hAnsi="Times New Roman CYR" w:cs="Times New Roman CYR"/>
          <w:sz w:val="20"/>
          <w:szCs w:val="20"/>
          <w:lang w:eastAsia="ru-RU"/>
        </w:rPr>
        <w:t>емся</w:t>
      </w:r>
      <w:r w:rsidRPr="001A3E55">
        <w:rPr>
          <w:rFonts w:eastAsia="Times New Roman"/>
          <w:sz w:val="20"/>
          <w:szCs w:val="20"/>
          <w:lang w:eastAsia="ru-RU"/>
        </w:rPr>
        <w:t xml:space="preserve"> неотъемлем</w:t>
      </w:r>
      <w:r w:rsidRPr="001A3E55">
        <w:rPr>
          <w:rFonts w:ascii="Times New Roman CYR" w:eastAsia="Times New Roman" w:hAnsi="Times New Roman CYR" w:cs="Times New Roman CYR"/>
          <w:sz w:val="20"/>
          <w:szCs w:val="20"/>
          <w:lang w:eastAsia="ru-RU"/>
        </w:rPr>
        <w:t>ой</w:t>
      </w:r>
      <w:r w:rsidRPr="001A3E55">
        <w:rPr>
          <w:rFonts w:eastAsia="Times New Roman"/>
          <w:sz w:val="20"/>
          <w:szCs w:val="20"/>
          <w:lang w:eastAsia="ru-RU"/>
        </w:rPr>
        <w:t xml:space="preserve"> част</w:t>
      </w:r>
      <w:r w:rsidRPr="001A3E55">
        <w:rPr>
          <w:rFonts w:ascii="Times New Roman CYR" w:eastAsia="Times New Roman" w:hAnsi="Times New Roman CYR" w:cs="Times New Roman CYR"/>
          <w:sz w:val="20"/>
          <w:szCs w:val="20"/>
          <w:lang w:eastAsia="ru-RU"/>
        </w:rPr>
        <w:t>ью</w:t>
      </w:r>
      <w:r w:rsidRPr="001A3E55">
        <w:rPr>
          <w:rFonts w:eastAsia="Times New Roman"/>
          <w:sz w:val="20"/>
          <w:szCs w:val="20"/>
          <w:lang w:eastAsia="ru-RU"/>
        </w:rPr>
        <w:t xml:space="preserve"> настоящего </w:t>
      </w:r>
      <w:r w:rsidRPr="001A3E55">
        <w:rPr>
          <w:rFonts w:ascii="Times New Roman CYR" w:eastAsia="Times New Roman" w:hAnsi="Times New Roman CYR" w:cs="Times New Roman CYR"/>
          <w:sz w:val="20"/>
          <w:szCs w:val="20"/>
          <w:lang w:eastAsia="ru-RU"/>
        </w:rPr>
        <w:t>Д</w:t>
      </w:r>
      <w:r w:rsidRPr="001A3E55">
        <w:rPr>
          <w:rFonts w:eastAsia="Times New Roman"/>
          <w:sz w:val="20"/>
          <w:szCs w:val="20"/>
          <w:lang w:eastAsia="ru-RU"/>
        </w:rPr>
        <w:t>оговора.</w:t>
      </w:r>
    </w:p>
    <w:p w:rsidR="00F163C2" w:rsidRPr="001A3E55" w:rsidRDefault="00F163C2" w:rsidP="00F163C2">
      <w:pPr>
        <w:widowControl w:val="0"/>
        <w:tabs>
          <w:tab w:val="left" w:pos="1132"/>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1.3. Поставщик обязуется п</w:t>
      </w:r>
      <w:r w:rsidRPr="001A3E55">
        <w:rPr>
          <w:rFonts w:ascii="Times New Roman CYR" w:eastAsia="Times New Roman" w:hAnsi="Times New Roman CYR" w:cs="Times New Roman CYR"/>
          <w:sz w:val="20"/>
          <w:szCs w:val="20"/>
          <w:lang w:eastAsia="ru-RU"/>
        </w:rPr>
        <w:t>ередать</w:t>
      </w:r>
      <w:r w:rsidRPr="001A3E55">
        <w:rPr>
          <w:rFonts w:eastAsia="Times New Roman"/>
          <w:sz w:val="20"/>
          <w:szCs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F163C2" w:rsidRPr="001A3E55" w:rsidRDefault="00F163C2" w:rsidP="00F163C2">
      <w:pPr>
        <w:widowControl w:val="0"/>
        <w:tabs>
          <w:tab w:val="left" w:pos="1132"/>
        </w:tabs>
        <w:autoSpaceDE w:val="0"/>
        <w:autoSpaceDN w:val="0"/>
        <w:adjustRightInd w:val="0"/>
        <w:ind w:firstLine="567"/>
        <w:jc w:val="both"/>
        <w:rPr>
          <w:rFonts w:eastAsia="Times New Roman"/>
          <w:sz w:val="20"/>
          <w:szCs w:val="20"/>
          <w:lang w:eastAsia="ru-RU"/>
        </w:rPr>
      </w:pPr>
      <w:r w:rsidRPr="001A3E55">
        <w:rPr>
          <w:rFonts w:ascii="Times New Roman CYR" w:eastAsia="Times New Roman" w:hAnsi="Times New Roman CYR" w:cs="Times New Roman CYR"/>
          <w:sz w:val="20"/>
          <w:szCs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F163C2" w:rsidRPr="001A3E55"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numPr>
          <w:ilvl w:val="0"/>
          <w:numId w:val="4"/>
        </w:numPr>
        <w:tabs>
          <w:tab w:val="left" w:pos="960"/>
        </w:tabs>
        <w:suppressAutoHyphens w:val="0"/>
        <w:autoSpaceDE w:val="0"/>
        <w:autoSpaceDN w:val="0"/>
        <w:adjustRightInd w:val="0"/>
        <w:ind w:left="960"/>
        <w:jc w:val="center"/>
        <w:rPr>
          <w:rFonts w:eastAsia="Times New Roman"/>
          <w:b/>
          <w:bCs/>
          <w:sz w:val="20"/>
          <w:szCs w:val="20"/>
          <w:lang w:eastAsia="ru-RU"/>
        </w:rPr>
      </w:pPr>
      <w:r w:rsidRPr="001A3E55">
        <w:rPr>
          <w:rFonts w:eastAsia="Times New Roman"/>
          <w:b/>
          <w:bCs/>
          <w:sz w:val="20"/>
          <w:szCs w:val="20"/>
          <w:lang w:eastAsia="ru-RU"/>
        </w:rPr>
        <w:t>Цена Товара, условия платежа и порядок расчётов.</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2.1. Товар оплачивается по цене</w:t>
      </w:r>
      <w:r w:rsidRPr="001A3E55">
        <w:rPr>
          <w:rFonts w:ascii="Times New Roman CYR" w:eastAsia="Times New Roman" w:hAnsi="Times New Roman CYR" w:cs="Times New Roman CYR"/>
          <w:sz w:val="20"/>
          <w:szCs w:val="20"/>
          <w:lang w:eastAsia="ru-RU"/>
        </w:rPr>
        <w:t>,</w:t>
      </w:r>
      <w:r w:rsidRPr="001A3E55">
        <w:rPr>
          <w:rFonts w:eastAsia="Times New Roman"/>
          <w:sz w:val="20"/>
          <w:szCs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1A3E55">
        <w:rPr>
          <w:rFonts w:ascii="Times New Roman CYR" w:eastAsia="Times New Roman" w:hAnsi="Times New Roman CYR" w:cs="Times New Roman CYR"/>
          <w:sz w:val="20"/>
          <w:szCs w:val="20"/>
          <w:lang w:eastAsia="ru-RU"/>
        </w:rPr>
        <w:t>Д</w:t>
      </w:r>
      <w:r w:rsidRPr="001A3E55">
        <w:rPr>
          <w:rFonts w:eastAsia="Times New Roman"/>
          <w:sz w:val="20"/>
          <w:szCs w:val="20"/>
          <w:lang w:eastAsia="ru-RU"/>
        </w:rPr>
        <w:t>оговором.</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2.2. </w:t>
      </w:r>
      <w:r w:rsidRPr="001A3E55">
        <w:rPr>
          <w:rFonts w:ascii="Times New Roman CYR" w:eastAsia="Times New Roman" w:hAnsi="Times New Roman CYR" w:cs="Times New Roman CYR"/>
          <w:sz w:val="20"/>
          <w:szCs w:val="20"/>
          <w:lang w:eastAsia="ru-RU"/>
        </w:rPr>
        <w:t>П</w:t>
      </w:r>
      <w:r w:rsidRPr="001A3E55">
        <w:rPr>
          <w:rFonts w:eastAsia="Times New Roman"/>
          <w:sz w:val="20"/>
          <w:szCs w:val="20"/>
          <w:lang w:eastAsia="ru-RU"/>
        </w:rPr>
        <w:t>оставщик обязуется</w:t>
      </w:r>
      <w:r w:rsidRPr="001A3E55">
        <w:rPr>
          <w:rFonts w:ascii="Times New Roman CYR" w:eastAsia="Times New Roman" w:hAnsi="Times New Roman CYR" w:cs="Times New Roman CYR"/>
          <w:sz w:val="20"/>
          <w:szCs w:val="20"/>
          <w:lang w:eastAsia="ru-RU"/>
        </w:rPr>
        <w:t xml:space="preserve"> выставить Покупателю счет-фактуру</w:t>
      </w:r>
      <w:r w:rsidRPr="001A3E55">
        <w:rPr>
          <w:rFonts w:eastAsia="Times New Roman"/>
          <w:sz w:val="20"/>
          <w:szCs w:val="20"/>
          <w:lang w:eastAsia="ru-RU"/>
        </w:rPr>
        <w:t xml:space="preserve"> не позднее пяти</w:t>
      </w:r>
      <w:r w:rsidRPr="001A3E55">
        <w:rPr>
          <w:rFonts w:ascii="Times New Roman CYR" w:eastAsia="Times New Roman" w:hAnsi="Times New Roman CYR" w:cs="Times New Roman CYR"/>
          <w:sz w:val="20"/>
          <w:szCs w:val="20"/>
          <w:lang w:eastAsia="ru-RU"/>
        </w:rPr>
        <w:t xml:space="preserve"> календарных </w:t>
      </w:r>
      <w:r w:rsidRPr="001A3E55">
        <w:rPr>
          <w:rFonts w:eastAsia="Times New Roman"/>
          <w:sz w:val="20"/>
          <w:szCs w:val="20"/>
          <w:lang w:eastAsia="ru-RU"/>
        </w:rPr>
        <w:t>дней</w:t>
      </w:r>
      <w:r w:rsidRPr="001A3E55">
        <w:rPr>
          <w:rFonts w:ascii="Times New Roman CYR" w:eastAsia="Times New Roman" w:hAnsi="Times New Roman CYR" w:cs="Times New Roman CYR"/>
          <w:sz w:val="20"/>
          <w:szCs w:val="20"/>
          <w:lang w:eastAsia="ru-RU"/>
        </w:rPr>
        <w:t>,</w:t>
      </w:r>
      <w:r w:rsidRPr="001A3E55">
        <w:rPr>
          <w:rFonts w:eastAsia="Times New Roman"/>
          <w:sz w:val="20"/>
          <w:szCs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2.3. Все платёжно-расчётные документы должны содержать ссылку на регистрационный номер </w:t>
      </w:r>
      <w:r w:rsidRPr="001A3E55">
        <w:rPr>
          <w:rFonts w:ascii="Times New Roman CYR" w:eastAsia="Times New Roman" w:hAnsi="Times New Roman CYR" w:cs="Times New Roman CYR"/>
          <w:sz w:val="20"/>
          <w:szCs w:val="20"/>
          <w:lang w:eastAsia="ru-RU"/>
        </w:rPr>
        <w:t>Д</w:t>
      </w:r>
      <w:r w:rsidRPr="001A3E55">
        <w:rPr>
          <w:rFonts w:eastAsia="Times New Roman"/>
          <w:sz w:val="20"/>
          <w:szCs w:val="20"/>
          <w:lang w:eastAsia="ru-RU"/>
        </w:rPr>
        <w:t>оговора, присвоенный при регистрации Покупателем, в соответствии с которым проводится хозяйственная операция.</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2.4.</w:t>
      </w:r>
      <w:r w:rsidRPr="001A3E55">
        <w:rPr>
          <w:rFonts w:ascii="Times New Roman CYR" w:eastAsia="Times New Roman" w:hAnsi="Times New Roman CYR" w:cs="Times New Roman CYR"/>
          <w:sz w:val="20"/>
          <w:szCs w:val="20"/>
          <w:lang w:eastAsia="ru-RU"/>
        </w:rPr>
        <w:t xml:space="preserve"> </w:t>
      </w:r>
      <w:r w:rsidRPr="001A3E55">
        <w:rPr>
          <w:rFonts w:eastAsia="Times New Roman"/>
          <w:sz w:val="20"/>
          <w:szCs w:val="20"/>
          <w:lang w:eastAsia="ru-RU"/>
        </w:rPr>
        <w:t>Покупатель</w:t>
      </w:r>
      <w:r w:rsidRPr="001A3E55">
        <w:rPr>
          <w:rFonts w:ascii="Times New Roman CYR" w:eastAsia="Times New Roman" w:hAnsi="Times New Roman CYR" w:cs="Times New Roman CYR"/>
          <w:sz w:val="20"/>
          <w:szCs w:val="20"/>
          <w:lang w:eastAsia="ru-RU"/>
        </w:rPr>
        <w:t xml:space="preserve"> </w:t>
      </w:r>
      <w:r w:rsidRPr="001A3E55">
        <w:rPr>
          <w:rFonts w:eastAsia="Times New Roman"/>
          <w:sz w:val="20"/>
          <w:szCs w:val="20"/>
          <w:lang w:eastAsia="ru-RU"/>
        </w:rPr>
        <w:t xml:space="preserve">обязуется </w:t>
      </w:r>
      <w:r w:rsidRPr="001A3E55">
        <w:rPr>
          <w:rFonts w:ascii="Times New Roman CYR" w:eastAsia="Times New Roman" w:hAnsi="Times New Roman CYR" w:cs="Times New Roman CYR"/>
          <w:sz w:val="20"/>
          <w:szCs w:val="20"/>
          <w:lang w:eastAsia="ru-RU"/>
        </w:rPr>
        <w:t xml:space="preserve">оплатить </w:t>
      </w:r>
      <w:r w:rsidRPr="001A3E55">
        <w:rPr>
          <w:rFonts w:eastAsia="Times New Roman"/>
          <w:sz w:val="20"/>
          <w:szCs w:val="20"/>
          <w:lang w:eastAsia="ru-RU"/>
        </w:rPr>
        <w:t>Товар</w:t>
      </w:r>
      <w:r w:rsidRPr="001A3E55">
        <w:rPr>
          <w:rFonts w:ascii="Times New Roman CYR" w:eastAsia="Times New Roman" w:hAnsi="Times New Roman CYR" w:cs="Times New Roman CYR"/>
          <w:sz w:val="20"/>
          <w:szCs w:val="20"/>
          <w:lang w:eastAsia="ru-RU"/>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1A3E55">
        <w:rPr>
          <w:rFonts w:eastAsia="Times New Roman"/>
          <w:sz w:val="20"/>
          <w:szCs w:val="20"/>
          <w:lang w:eastAsia="ru-RU"/>
        </w:rPr>
        <w:t>необходимых</w:t>
      </w:r>
      <w:r w:rsidRPr="001A3E55">
        <w:rPr>
          <w:rFonts w:ascii="Times New Roman CYR" w:eastAsia="Times New Roman" w:hAnsi="Times New Roman CYR" w:cs="Times New Roman CYR"/>
          <w:sz w:val="20"/>
          <w:szCs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1A3E55">
        <w:rPr>
          <w:rFonts w:eastAsia="Times New Roman"/>
          <w:sz w:val="20"/>
          <w:szCs w:val="20"/>
          <w:lang w:eastAsia="ru-RU"/>
        </w:rPr>
        <w:t>.</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2.5. Изменение условий и порядка оплаты возможно по взаимному согласию Сторон, закреплённому в Приложении к настоящему </w:t>
      </w:r>
      <w:r w:rsidRPr="001A3E55">
        <w:rPr>
          <w:rFonts w:ascii="Times New Roman CYR" w:eastAsia="Times New Roman" w:hAnsi="Times New Roman CYR" w:cs="Times New Roman CYR"/>
          <w:sz w:val="20"/>
          <w:szCs w:val="20"/>
          <w:lang w:eastAsia="ru-RU"/>
        </w:rPr>
        <w:t>Д</w:t>
      </w:r>
      <w:r w:rsidRPr="001A3E55">
        <w:rPr>
          <w:rFonts w:eastAsia="Times New Roman"/>
          <w:sz w:val="20"/>
          <w:szCs w:val="20"/>
          <w:lang w:eastAsia="ru-RU"/>
        </w:rPr>
        <w:t>оговору.</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Возмещение затрат по доставке осуществляется Покупателем в течение </w:t>
      </w:r>
      <w:r w:rsidRPr="001A3E55">
        <w:rPr>
          <w:rFonts w:ascii="Times New Roman CYR" w:eastAsia="Times New Roman" w:hAnsi="Times New Roman CYR" w:cs="Times New Roman CYR"/>
          <w:sz w:val="20"/>
          <w:szCs w:val="20"/>
          <w:lang w:eastAsia="ru-RU"/>
        </w:rPr>
        <w:t xml:space="preserve">90 (девяноста) </w:t>
      </w:r>
      <w:r w:rsidRPr="001A3E55">
        <w:rPr>
          <w:rFonts w:eastAsia="Times New Roman"/>
          <w:sz w:val="20"/>
          <w:szCs w:val="20"/>
          <w:lang w:eastAsia="ru-RU"/>
        </w:rPr>
        <w:t>календарных дней с момента получения Покупателем счета-фактуры Поставщика с приложением подтверждающих первичных платёжных документов.</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2.7. В течение установленных настоящим Договором сроков оплаты проценты на сумму долга, предусмотренные ст.317.1 ГК РФ, не начисляются </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2.8.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F163C2" w:rsidRPr="001A3E55"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tabs>
          <w:tab w:val="left" w:pos="450"/>
        </w:tabs>
        <w:autoSpaceDE w:val="0"/>
        <w:autoSpaceDN w:val="0"/>
        <w:adjustRightInd w:val="0"/>
        <w:ind w:left="450" w:hanging="450"/>
        <w:jc w:val="center"/>
        <w:rPr>
          <w:rFonts w:eastAsia="Times New Roman"/>
          <w:b/>
          <w:bCs/>
          <w:sz w:val="20"/>
          <w:szCs w:val="20"/>
          <w:lang w:eastAsia="ru-RU"/>
        </w:rPr>
      </w:pPr>
      <w:r w:rsidRPr="001A3E55">
        <w:rPr>
          <w:rFonts w:eastAsia="Times New Roman"/>
          <w:b/>
          <w:bCs/>
          <w:sz w:val="20"/>
          <w:szCs w:val="20"/>
          <w:lang w:eastAsia="ru-RU"/>
        </w:rPr>
        <w:lastRenderedPageBreak/>
        <w:t>3.</w:t>
      </w:r>
      <w:r w:rsidRPr="001A3E55">
        <w:rPr>
          <w:rFonts w:eastAsia="Times New Roman"/>
          <w:b/>
          <w:bCs/>
          <w:sz w:val="20"/>
          <w:szCs w:val="20"/>
          <w:lang w:eastAsia="ru-RU"/>
        </w:rPr>
        <w:tab/>
        <w:t>Условия и порядок передачи Товара.</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F163C2" w:rsidRPr="001A3E55" w:rsidRDefault="00F163C2" w:rsidP="00F163C2">
      <w:pPr>
        <w:widowControl w:val="0"/>
        <w:numPr>
          <w:ilvl w:val="0"/>
          <w:numId w:val="5"/>
        </w:numPr>
        <w:tabs>
          <w:tab w:val="left" w:pos="360"/>
          <w:tab w:val="left" w:pos="1134"/>
        </w:tabs>
        <w:suppressAutoHyphens w:val="0"/>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F163C2" w:rsidRPr="001A3E55" w:rsidRDefault="00F163C2" w:rsidP="00F163C2">
      <w:pPr>
        <w:widowControl w:val="0"/>
        <w:numPr>
          <w:ilvl w:val="0"/>
          <w:numId w:val="5"/>
        </w:numPr>
        <w:tabs>
          <w:tab w:val="left" w:pos="360"/>
          <w:tab w:val="left" w:pos="1134"/>
        </w:tabs>
        <w:suppressAutoHyphens w:val="0"/>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1A3E55">
        <w:rPr>
          <w:rFonts w:ascii="Times New Roman CYR" w:eastAsia="Times New Roman" w:hAnsi="Times New Roman CYR" w:cs="Times New Roman CYR"/>
          <w:sz w:val="20"/>
          <w:szCs w:val="20"/>
          <w:lang w:eastAsia="ru-RU"/>
        </w:rPr>
        <w:t xml:space="preserve"> в Приложении к Договору;</w:t>
      </w:r>
    </w:p>
    <w:p w:rsidR="00F163C2" w:rsidRPr="001A3E55" w:rsidRDefault="00F163C2" w:rsidP="00F163C2">
      <w:pPr>
        <w:widowControl w:val="0"/>
        <w:numPr>
          <w:ilvl w:val="0"/>
          <w:numId w:val="5"/>
        </w:numPr>
        <w:tabs>
          <w:tab w:val="left" w:pos="360"/>
          <w:tab w:val="left" w:pos="1134"/>
        </w:tabs>
        <w:suppressAutoHyphens w:val="0"/>
        <w:autoSpaceDE w:val="0"/>
        <w:autoSpaceDN w:val="0"/>
        <w:adjustRightInd w:val="0"/>
        <w:ind w:firstLine="567"/>
        <w:jc w:val="both"/>
        <w:rPr>
          <w:rFonts w:eastAsia="Times New Roman"/>
          <w:sz w:val="20"/>
          <w:szCs w:val="20"/>
          <w:lang w:eastAsia="ru-RU"/>
        </w:rPr>
      </w:pPr>
      <w:r w:rsidRPr="001A3E55">
        <w:rPr>
          <w:rFonts w:ascii="Times New Roman CYR" w:eastAsia="Times New Roman" w:hAnsi="Times New Roman CYR" w:cs="Times New Roman CYR"/>
          <w:sz w:val="20"/>
          <w:szCs w:val="20"/>
          <w:lang w:eastAsia="ru-RU"/>
        </w:rPr>
        <w:t xml:space="preserve"> иные документы, согласованные Сторонами в Приложении к настоящему Договору</w:t>
      </w:r>
      <w:r w:rsidRPr="001A3E55">
        <w:rPr>
          <w:rFonts w:eastAsia="Times New Roman"/>
          <w:sz w:val="20"/>
          <w:szCs w:val="20"/>
          <w:lang w:eastAsia="ru-RU"/>
        </w:rPr>
        <w:t>.</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3.3. 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В случае невыполнения данного условия Договора обязанность Поставщика по передаче Товара считается не исполненной</w:t>
      </w:r>
      <w:r w:rsidRPr="001A3E55">
        <w:rPr>
          <w:rFonts w:ascii="Times New Roman CYR" w:eastAsia="Times New Roman" w:hAnsi="Times New Roman CYR" w:cs="Times New Roman CYR"/>
          <w:sz w:val="20"/>
          <w:szCs w:val="20"/>
          <w:lang w:eastAsia="ru-RU"/>
        </w:rPr>
        <w:t xml:space="preserve"> и Товар оплате не подлежит</w:t>
      </w:r>
      <w:r w:rsidRPr="001A3E55">
        <w:rPr>
          <w:rFonts w:eastAsia="Times New Roman"/>
          <w:sz w:val="20"/>
          <w:szCs w:val="20"/>
          <w:lang w:eastAsia="ru-RU"/>
        </w:rPr>
        <w:t>. При этом Покупатель вправе отказаться от полученного Товара и расторгнуть Договор в одностороннем порядке.</w:t>
      </w:r>
    </w:p>
    <w:p w:rsidR="00F163C2" w:rsidRPr="001A3E55" w:rsidRDefault="00F163C2" w:rsidP="00F163C2">
      <w:pPr>
        <w:widowControl w:val="0"/>
        <w:tabs>
          <w:tab w:val="left" w:pos="1134"/>
        </w:tabs>
        <w:autoSpaceDE w:val="0"/>
        <w:autoSpaceDN w:val="0"/>
        <w:adjustRightInd w:val="0"/>
        <w:ind w:firstLine="567"/>
        <w:jc w:val="both"/>
        <w:rPr>
          <w:rFonts w:ascii="Times New Roman CYR" w:eastAsia="Times New Roman" w:hAnsi="Times New Roman CYR" w:cs="Times New Roman CYR"/>
          <w:sz w:val="20"/>
          <w:szCs w:val="20"/>
          <w:lang w:eastAsia="ru-RU"/>
        </w:rPr>
      </w:pPr>
      <w:r w:rsidRPr="001A3E55">
        <w:rPr>
          <w:rFonts w:ascii="Times New Roman CYR" w:eastAsia="Times New Roman" w:hAnsi="Times New Roman CYR" w:cs="Times New Roman CYR"/>
          <w:sz w:val="20"/>
          <w:szCs w:val="20"/>
          <w:lang w:eastAsia="ru-RU"/>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F163C2" w:rsidRPr="001A3E55" w:rsidRDefault="00F163C2" w:rsidP="00F163C2">
      <w:pPr>
        <w:widowControl w:val="0"/>
        <w:tabs>
          <w:tab w:val="left" w:pos="1134"/>
        </w:tabs>
        <w:autoSpaceDE w:val="0"/>
        <w:autoSpaceDN w:val="0"/>
        <w:adjustRightInd w:val="0"/>
        <w:ind w:firstLine="567"/>
        <w:jc w:val="both"/>
        <w:rPr>
          <w:rFonts w:ascii="Times New Roman CYR" w:eastAsia="Times New Roman" w:hAnsi="Times New Roman CYR" w:cs="Times New Roman CYR"/>
          <w:sz w:val="20"/>
          <w:szCs w:val="20"/>
          <w:lang w:eastAsia="ru-RU"/>
        </w:rPr>
      </w:pPr>
      <w:r w:rsidRPr="001A3E55">
        <w:rPr>
          <w:rFonts w:eastAsia="Times New Roman"/>
          <w:sz w:val="20"/>
          <w:szCs w:val="20"/>
          <w:lang w:eastAsia="ru-RU"/>
        </w:rPr>
        <w:t>3.5. Частичная, досрочная поставка Товара допускается с предварительного письменного согласия Покупателя.</w:t>
      </w:r>
      <w:r w:rsidRPr="001A3E55">
        <w:rPr>
          <w:rFonts w:ascii="Times New Roman CYR" w:eastAsia="Times New Roman" w:hAnsi="Times New Roman CYR" w:cs="Times New Roman CYR"/>
          <w:sz w:val="20"/>
          <w:szCs w:val="20"/>
          <w:lang w:eastAsia="ru-RU"/>
        </w:rPr>
        <w:t xml:space="preserve"> </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ascii="Times New Roman CYR" w:eastAsia="Times New Roman" w:hAnsi="Times New Roman CYR" w:cs="Times New Roman CYR"/>
          <w:sz w:val="20"/>
          <w:szCs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3.7. Условия и порядок передачи Товара Покупателю согласуются Сторонами в Приложени</w:t>
      </w:r>
      <w:r w:rsidRPr="001A3E55">
        <w:rPr>
          <w:rFonts w:ascii="Times New Roman CYR" w:eastAsia="Times New Roman" w:hAnsi="Times New Roman CYR" w:cs="Times New Roman CYR"/>
          <w:sz w:val="20"/>
          <w:szCs w:val="20"/>
          <w:lang w:eastAsia="ru-RU"/>
        </w:rPr>
        <w:t>и</w:t>
      </w:r>
      <w:r w:rsidRPr="001A3E55">
        <w:rPr>
          <w:rFonts w:eastAsia="Times New Roman"/>
          <w:sz w:val="20"/>
          <w:szCs w:val="20"/>
          <w:lang w:eastAsia="ru-RU"/>
        </w:rPr>
        <w:t xml:space="preserve"> к настоящему </w:t>
      </w:r>
      <w:r w:rsidRPr="001A3E55">
        <w:rPr>
          <w:rFonts w:ascii="Times New Roman CYR" w:eastAsia="Times New Roman" w:hAnsi="Times New Roman CYR" w:cs="Times New Roman CYR"/>
          <w:sz w:val="20"/>
          <w:szCs w:val="20"/>
          <w:lang w:eastAsia="ru-RU"/>
        </w:rPr>
        <w:t>Д</w:t>
      </w:r>
      <w:r w:rsidRPr="001A3E55">
        <w:rPr>
          <w:rFonts w:eastAsia="Times New Roman"/>
          <w:sz w:val="20"/>
          <w:szCs w:val="20"/>
          <w:lang w:eastAsia="ru-RU"/>
        </w:rPr>
        <w:t>оговору.</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F163C2" w:rsidRPr="001A3E55" w:rsidRDefault="00F163C2" w:rsidP="00F163C2">
      <w:pPr>
        <w:widowControl w:val="0"/>
        <w:tabs>
          <w:tab w:val="left" w:pos="1134"/>
        </w:tabs>
        <w:autoSpaceDE w:val="0"/>
        <w:autoSpaceDN w:val="0"/>
        <w:adjustRightInd w:val="0"/>
        <w:ind w:firstLine="567"/>
        <w:jc w:val="both"/>
        <w:rPr>
          <w:rFonts w:ascii="Times New Roman CYR" w:eastAsia="Times New Roman" w:hAnsi="Times New Roman CYR" w:cs="Times New Roman CYR"/>
          <w:sz w:val="20"/>
          <w:szCs w:val="20"/>
          <w:lang w:eastAsia="ru-RU"/>
        </w:rPr>
      </w:pPr>
      <w:r w:rsidRPr="001A3E55">
        <w:rPr>
          <w:rFonts w:eastAsia="Times New Roman"/>
          <w:sz w:val="20"/>
          <w:szCs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1A3E55">
        <w:rPr>
          <w:rFonts w:ascii="Times New Roman CYR" w:eastAsia="Times New Roman" w:hAnsi="Times New Roman CYR" w:cs="Times New Roman CYR"/>
          <w:sz w:val="20"/>
          <w:szCs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F163C2" w:rsidRPr="001A3E55" w:rsidRDefault="00F163C2" w:rsidP="00F163C2">
      <w:pPr>
        <w:widowControl w:val="0"/>
        <w:tabs>
          <w:tab w:val="left" w:pos="450"/>
        </w:tabs>
        <w:autoSpaceDE w:val="0"/>
        <w:autoSpaceDN w:val="0"/>
        <w:adjustRightInd w:val="0"/>
        <w:ind w:left="450" w:hanging="450"/>
        <w:jc w:val="center"/>
        <w:rPr>
          <w:rFonts w:eastAsia="Times New Roman"/>
          <w:b/>
          <w:bCs/>
          <w:sz w:val="20"/>
          <w:szCs w:val="20"/>
          <w:lang w:eastAsia="ru-RU"/>
        </w:rPr>
      </w:pPr>
    </w:p>
    <w:p w:rsidR="00F163C2" w:rsidRPr="001A3E55" w:rsidRDefault="00F163C2" w:rsidP="00F163C2">
      <w:pPr>
        <w:widowControl w:val="0"/>
        <w:tabs>
          <w:tab w:val="left" w:pos="450"/>
        </w:tabs>
        <w:autoSpaceDE w:val="0"/>
        <w:autoSpaceDN w:val="0"/>
        <w:adjustRightInd w:val="0"/>
        <w:ind w:left="450" w:hanging="450"/>
        <w:jc w:val="center"/>
        <w:rPr>
          <w:rFonts w:eastAsia="Times New Roman"/>
          <w:b/>
          <w:bCs/>
          <w:sz w:val="20"/>
          <w:szCs w:val="20"/>
          <w:lang w:eastAsia="ru-RU"/>
        </w:rPr>
      </w:pPr>
      <w:r w:rsidRPr="001A3E55">
        <w:rPr>
          <w:rFonts w:eastAsia="Times New Roman"/>
          <w:b/>
          <w:bCs/>
          <w:sz w:val="20"/>
          <w:szCs w:val="20"/>
          <w:lang w:eastAsia="ru-RU"/>
        </w:rPr>
        <w:t>4.</w:t>
      </w:r>
      <w:r w:rsidRPr="001A3E55">
        <w:rPr>
          <w:rFonts w:eastAsia="Times New Roman"/>
          <w:b/>
          <w:bCs/>
          <w:sz w:val="20"/>
          <w:szCs w:val="20"/>
          <w:lang w:eastAsia="ru-RU"/>
        </w:rPr>
        <w:tab/>
        <w:t>Качество, комплектность и гарантии Товара.</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ТУ(стандартам)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w:t>
      </w:r>
      <w:r w:rsidRPr="001A3E55">
        <w:rPr>
          <w:rFonts w:eastAsia="Times New Roman"/>
          <w:sz w:val="20"/>
          <w:szCs w:val="20"/>
          <w:lang w:eastAsia="ru-RU"/>
        </w:rPr>
        <w:lastRenderedPageBreak/>
        <w:t xml:space="preserve">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F163C2" w:rsidRPr="001A3E55" w:rsidRDefault="00F163C2" w:rsidP="00F163C2">
      <w:pPr>
        <w:widowControl w:val="0"/>
        <w:tabs>
          <w:tab w:val="left" w:pos="1134"/>
        </w:tabs>
        <w:autoSpaceDE w:val="0"/>
        <w:autoSpaceDN w:val="0"/>
        <w:adjustRightInd w:val="0"/>
        <w:ind w:left="14" w:firstLine="559"/>
        <w:jc w:val="both"/>
        <w:rPr>
          <w:rFonts w:eastAsia="Times New Roman"/>
          <w:sz w:val="20"/>
          <w:szCs w:val="20"/>
          <w:lang w:eastAsia="ru-RU"/>
        </w:rPr>
      </w:pPr>
      <w:r w:rsidRPr="001A3E55">
        <w:rPr>
          <w:rFonts w:eastAsia="Times New Roman"/>
          <w:sz w:val="20"/>
          <w:szCs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F163C2" w:rsidRPr="001A3E55" w:rsidRDefault="00F163C2" w:rsidP="00F163C2">
      <w:pPr>
        <w:widowControl w:val="0"/>
        <w:tabs>
          <w:tab w:val="left" w:pos="1412"/>
        </w:tabs>
        <w:autoSpaceDE w:val="0"/>
        <w:autoSpaceDN w:val="0"/>
        <w:adjustRightInd w:val="0"/>
        <w:ind w:firstLine="573"/>
        <w:jc w:val="both"/>
        <w:rPr>
          <w:rFonts w:eastAsia="Times New Roman"/>
          <w:sz w:val="20"/>
          <w:szCs w:val="20"/>
          <w:lang w:eastAsia="ru-RU"/>
        </w:rPr>
      </w:pPr>
      <w:r w:rsidRPr="001A3E55">
        <w:rPr>
          <w:rFonts w:eastAsia="Times New Roman"/>
          <w:sz w:val="20"/>
          <w:szCs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F163C2" w:rsidRPr="001A3E55" w:rsidRDefault="00F163C2" w:rsidP="00F163C2">
      <w:pPr>
        <w:widowControl w:val="0"/>
        <w:tabs>
          <w:tab w:val="left" w:pos="1412"/>
        </w:tabs>
        <w:autoSpaceDE w:val="0"/>
        <w:autoSpaceDN w:val="0"/>
        <w:adjustRightInd w:val="0"/>
        <w:ind w:firstLine="573"/>
        <w:jc w:val="both"/>
        <w:rPr>
          <w:rFonts w:eastAsia="Times New Roman"/>
          <w:sz w:val="20"/>
          <w:szCs w:val="20"/>
          <w:lang w:eastAsia="ru-RU"/>
        </w:rPr>
      </w:pPr>
      <w:r w:rsidRPr="001A3E55">
        <w:rPr>
          <w:rFonts w:eastAsia="Times New Roman"/>
          <w:sz w:val="20"/>
          <w:szCs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F163C2" w:rsidRPr="001A3E55" w:rsidRDefault="00F163C2" w:rsidP="00F163C2">
      <w:pPr>
        <w:widowControl w:val="0"/>
        <w:numPr>
          <w:ilvl w:val="0"/>
          <w:numId w:val="5"/>
        </w:numPr>
        <w:tabs>
          <w:tab w:val="left" w:pos="1134"/>
        </w:tabs>
        <w:suppressAutoHyphens w:val="0"/>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потребовать от Поставщика соразмерного уменьшения цены Товара;</w:t>
      </w:r>
    </w:p>
    <w:p w:rsidR="00F163C2" w:rsidRPr="001A3E55" w:rsidRDefault="00F163C2" w:rsidP="00F163C2">
      <w:pPr>
        <w:numPr>
          <w:ilvl w:val="0"/>
          <w:numId w:val="5"/>
        </w:numPr>
        <w:suppressAutoHyphens w:val="0"/>
        <w:ind w:firstLine="567"/>
        <w:jc w:val="both"/>
        <w:rPr>
          <w:rFonts w:eastAsia="Times New Roman"/>
          <w:sz w:val="20"/>
          <w:szCs w:val="20"/>
          <w:lang w:eastAsia="ru-RU"/>
        </w:rPr>
      </w:pPr>
      <w:r w:rsidRPr="001A3E55">
        <w:rPr>
          <w:rFonts w:eastAsia="Times New Roman"/>
          <w:sz w:val="20"/>
          <w:szCs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F163C2" w:rsidRPr="001A3E55" w:rsidRDefault="00F163C2" w:rsidP="00F163C2">
      <w:pPr>
        <w:numPr>
          <w:ilvl w:val="0"/>
          <w:numId w:val="5"/>
        </w:numPr>
        <w:suppressAutoHyphens w:val="0"/>
        <w:ind w:firstLine="567"/>
        <w:jc w:val="both"/>
        <w:rPr>
          <w:rFonts w:eastAsia="Times New Roman"/>
          <w:sz w:val="20"/>
          <w:szCs w:val="20"/>
          <w:lang w:eastAsia="ru-RU"/>
        </w:rPr>
      </w:pPr>
      <w:r w:rsidRPr="001A3E55">
        <w:rPr>
          <w:rFonts w:eastAsia="Times New Roman"/>
          <w:sz w:val="20"/>
          <w:szCs w:val="20"/>
          <w:lang w:eastAsia="ru-RU"/>
        </w:rPr>
        <w:t>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получения требования Покупателя, если иной срок не согласован Сторонами;</w:t>
      </w:r>
    </w:p>
    <w:p w:rsidR="00F163C2" w:rsidRPr="001A3E55" w:rsidRDefault="00F163C2" w:rsidP="00F163C2">
      <w:pPr>
        <w:widowControl w:val="0"/>
        <w:numPr>
          <w:ilvl w:val="0"/>
          <w:numId w:val="5"/>
        </w:numPr>
        <w:tabs>
          <w:tab w:val="left" w:pos="1134"/>
        </w:tabs>
        <w:suppressAutoHyphens w:val="0"/>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потребовать от Поставщика возмещения своих расходов на устранение недостатков Товара;</w:t>
      </w:r>
    </w:p>
    <w:p w:rsidR="00F163C2" w:rsidRPr="001A3E55" w:rsidRDefault="00F163C2" w:rsidP="00F163C2">
      <w:pPr>
        <w:widowControl w:val="0"/>
        <w:numPr>
          <w:ilvl w:val="0"/>
          <w:numId w:val="5"/>
        </w:numPr>
        <w:tabs>
          <w:tab w:val="left" w:pos="1134"/>
        </w:tabs>
        <w:suppressAutoHyphens w:val="0"/>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F163C2" w:rsidRPr="001A3E55" w:rsidRDefault="00F163C2" w:rsidP="00F163C2">
      <w:pPr>
        <w:widowControl w:val="0"/>
        <w:tabs>
          <w:tab w:val="left" w:pos="1134"/>
        </w:tabs>
        <w:autoSpaceDE w:val="0"/>
        <w:autoSpaceDN w:val="0"/>
        <w:adjustRightInd w:val="0"/>
        <w:ind w:firstLine="993"/>
        <w:jc w:val="both"/>
        <w:rPr>
          <w:rFonts w:eastAsia="Times New Roman"/>
          <w:sz w:val="20"/>
          <w:szCs w:val="20"/>
          <w:lang w:eastAsia="ru-RU"/>
        </w:rPr>
      </w:pPr>
      <w:r w:rsidRPr="001A3E55">
        <w:rPr>
          <w:rFonts w:eastAsia="Times New Roman"/>
          <w:sz w:val="20"/>
          <w:szCs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F163C2" w:rsidRPr="001A3E55" w:rsidRDefault="00F163C2" w:rsidP="00F163C2">
      <w:pPr>
        <w:widowControl w:val="0"/>
        <w:tabs>
          <w:tab w:val="left" w:pos="1412"/>
        </w:tabs>
        <w:autoSpaceDE w:val="0"/>
        <w:autoSpaceDN w:val="0"/>
        <w:adjustRightInd w:val="0"/>
        <w:ind w:firstLine="573"/>
        <w:jc w:val="both"/>
        <w:rPr>
          <w:rFonts w:eastAsia="Times New Roman"/>
          <w:sz w:val="20"/>
          <w:szCs w:val="20"/>
          <w:lang w:eastAsia="ru-RU"/>
        </w:rPr>
      </w:pPr>
      <w:r w:rsidRPr="001A3E55">
        <w:rPr>
          <w:rFonts w:eastAsia="Times New Roman"/>
          <w:sz w:val="20"/>
          <w:szCs w:val="20"/>
          <w:lang w:eastAsia="ru-RU"/>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F163C2" w:rsidRPr="001A3E55" w:rsidRDefault="00F163C2" w:rsidP="00F163C2">
      <w:pPr>
        <w:widowControl w:val="0"/>
        <w:tabs>
          <w:tab w:val="left" w:pos="1412"/>
        </w:tabs>
        <w:autoSpaceDE w:val="0"/>
        <w:autoSpaceDN w:val="0"/>
        <w:adjustRightInd w:val="0"/>
        <w:ind w:firstLine="573"/>
        <w:jc w:val="both"/>
        <w:rPr>
          <w:rFonts w:eastAsia="Times New Roman"/>
          <w:sz w:val="20"/>
          <w:szCs w:val="20"/>
          <w:lang w:eastAsia="ru-RU"/>
        </w:rPr>
      </w:pPr>
      <w:r w:rsidRPr="001A3E55">
        <w:rPr>
          <w:rFonts w:eastAsia="Times New Roman"/>
          <w:sz w:val="20"/>
          <w:szCs w:val="20"/>
          <w:lang w:eastAsia="ru-RU"/>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F163C2" w:rsidRPr="001A3E55"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tabs>
          <w:tab w:val="left" w:pos="450"/>
        </w:tabs>
        <w:autoSpaceDE w:val="0"/>
        <w:autoSpaceDN w:val="0"/>
        <w:adjustRightInd w:val="0"/>
        <w:ind w:left="450" w:hanging="450"/>
        <w:jc w:val="center"/>
        <w:rPr>
          <w:rFonts w:eastAsia="Times New Roman"/>
          <w:b/>
          <w:bCs/>
          <w:sz w:val="20"/>
          <w:szCs w:val="20"/>
          <w:lang w:eastAsia="ru-RU"/>
        </w:rPr>
      </w:pPr>
      <w:r w:rsidRPr="001A3E55">
        <w:rPr>
          <w:rFonts w:eastAsia="Times New Roman"/>
          <w:b/>
          <w:bCs/>
          <w:sz w:val="20"/>
          <w:szCs w:val="20"/>
          <w:lang w:eastAsia="ru-RU"/>
        </w:rPr>
        <w:t>5.</w:t>
      </w:r>
      <w:r w:rsidRPr="001A3E55">
        <w:rPr>
          <w:rFonts w:eastAsia="Times New Roman"/>
          <w:b/>
          <w:bCs/>
          <w:sz w:val="20"/>
          <w:szCs w:val="20"/>
          <w:lang w:eastAsia="ru-RU"/>
        </w:rPr>
        <w:tab/>
        <w:t>Приёмка Товара.</w:t>
      </w:r>
    </w:p>
    <w:p w:rsidR="00F163C2" w:rsidRPr="001A3E55" w:rsidRDefault="00F163C2" w:rsidP="00F163C2">
      <w:pPr>
        <w:widowControl w:val="0"/>
        <w:tabs>
          <w:tab w:val="left" w:pos="1146"/>
        </w:tabs>
        <w:autoSpaceDE w:val="0"/>
        <w:autoSpaceDN w:val="0"/>
        <w:adjustRightInd w:val="0"/>
        <w:ind w:left="14" w:firstLine="559"/>
        <w:jc w:val="both"/>
        <w:rPr>
          <w:rFonts w:eastAsia="Times New Roman"/>
          <w:sz w:val="20"/>
          <w:szCs w:val="20"/>
          <w:lang w:eastAsia="ru-RU"/>
        </w:rPr>
      </w:pPr>
      <w:r w:rsidRPr="001A3E55">
        <w:rPr>
          <w:rFonts w:eastAsia="Times New Roman"/>
          <w:sz w:val="20"/>
          <w:szCs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1A3E55">
        <w:rPr>
          <w:rFonts w:eastAsia="Times New Roman"/>
          <w:iCs/>
          <w:szCs w:val="20"/>
          <w:lang w:eastAsia="ru-RU"/>
        </w:rPr>
        <w:t>МС ИСО 9001:2008 и ГОСТ Р ИСО 9001-2008</w:t>
      </w:r>
      <w:r w:rsidRPr="001A3E55">
        <w:rPr>
          <w:rFonts w:eastAsia="Times New Roman"/>
          <w:sz w:val="20"/>
          <w:szCs w:val="20"/>
          <w:lang w:eastAsia="ru-RU"/>
        </w:rPr>
        <w:t>.</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F163C2" w:rsidRPr="001A3E55" w:rsidRDefault="00F163C2" w:rsidP="00F163C2">
      <w:pPr>
        <w:widowControl w:val="0"/>
        <w:tabs>
          <w:tab w:val="left" w:pos="1412"/>
        </w:tabs>
        <w:autoSpaceDE w:val="0"/>
        <w:autoSpaceDN w:val="0"/>
        <w:adjustRightInd w:val="0"/>
        <w:ind w:firstLine="573"/>
        <w:jc w:val="both"/>
        <w:rPr>
          <w:rFonts w:eastAsia="Times New Roman"/>
          <w:sz w:val="20"/>
          <w:szCs w:val="20"/>
          <w:lang w:eastAsia="ru-RU"/>
        </w:rPr>
      </w:pPr>
      <w:r w:rsidRPr="001A3E55">
        <w:rPr>
          <w:rFonts w:eastAsia="Times New Roman"/>
          <w:sz w:val="20"/>
          <w:szCs w:val="20"/>
          <w:lang w:eastAsia="ru-RU"/>
        </w:rPr>
        <w:t>5.3. Товар, поступивший в исправной таре, Покупатель обязуется приня</w:t>
      </w:r>
      <w:r w:rsidR="001B242C">
        <w:rPr>
          <w:rFonts w:eastAsia="Times New Roman"/>
          <w:sz w:val="20"/>
          <w:szCs w:val="20"/>
          <w:lang w:eastAsia="ru-RU"/>
        </w:rPr>
        <w:t xml:space="preserve">ть по качеству и комплектности </w:t>
      </w:r>
      <w:r w:rsidRPr="001A3E55">
        <w:rPr>
          <w:rFonts w:eastAsia="Times New Roman"/>
          <w:sz w:val="20"/>
          <w:szCs w:val="20"/>
          <w:lang w:eastAsia="ru-RU"/>
        </w:rPr>
        <w:t>при вскрытии тары на складе Покупателя в пределах гарантийного срока.</w:t>
      </w:r>
    </w:p>
    <w:p w:rsidR="00F163C2" w:rsidRPr="001A3E55" w:rsidRDefault="00F163C2" w:rsidP="00F163C2">
      <w:pPr>
        <w:widowControl w:val="0"/>
        <w:tabs>
          <w:tab w:val="left" w:pos="1412"/>
        </w:tabs>
        <w:autoSpaceDE w:val="0"/>
        <w:autoSpaceDN w:val="0"/>
        <w:adjustRightInd w:val="0"/>
        <w:ind w:firstLine="573"/>
        <w:jc w:val="both"/>
        <w:rPr>
          <w:rFonts w:eastAsia="Times New Roman"/>
          <w:sz w:val="20"/>
          <w:szCs w:val="20"/>
          <w:lang w:eastAsia="ru-RU"/>
        </w:rPr>
      </w:pPr>
      <w:r w:rsidRPr="001A3E55">
        <w:rPr>
          <w:rFonts w:eastAsia="Times New Roman"/>
          <w:sz w:val="20"/>
          <w:szCs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F163C2" w:rsidRPr="001A3E55" w:rsidRDefault="00F163C2" w:rsidP="00F163C2">
      <w:pPr>
        <w:widowControl w:val="0"/>
        <w:tabs>
          <w:tab w:val="left" w:pos="1412"/>
        </w:tabs>
        <w:autoSpaceDE w:val="0"/>
        <w:autoSpaceDN w:val="0"/>
        <w:adjustRightInd w:val="0"/>
        <w:ind w:firstLine="573"/>
        <w:jc w:val="both"/>
        <w:rPr>
          <w:rFonts w:eastAsia="Times New Roman"/>
          <w:sz w:val="20"/>
          <w:szCs w:val="20"/>
          <w:lang w:eastAsia="ru-RU"/>
        </w:rPr>
      </w:pPr>
      <w:r w:rsidRPr="001A3E55">
        <w:rPr>
          <w:rFonts w:eastAsia="Times New Roman"/>
          <w:sz w:val="20"/>
          <w:szCs w:val="20"/>
          <w:lang w:eastAsia="ru-RU"/>
        </w:rPr>
        <w:t xml:space="preserve">5.5. Одновременно с приёмкой Товара по качеству Покупатель производит проверку комплектности, а также </w:t>
      </w:r>
      <w:r w:rsidRPr="001A3E55">
        <w:rPr>
          <w:rFonts w:eastAsia="Times New Roman"/>
          <w:sz w:val="20"/>
          <w:szCs w:val="20"/>
          <w:lang w:eastAsia="ru-RU"/>
        </w:rPr>
        <w:lastRenderedPageBreak/>
        <w:t>соответствие тары, упаковки, маркировки требованиям стандартов, ТУ, чертежам, образцам (эталонам) и другим условиям Договора.</w:t>
      </w:r>
    </w:p>
    <w:p w:rsidR="00F163C2" w:rsidRPr="001A3E55" w:rsidRDefault="00F163C2" w:rsidP="00F163C2">
      <w:pPr>
        <w:widowControl w:val="0"/>
        <w:tabs>
          <w:tab w:val="left" w:pos="1412"/>
        </w:tabs>
        <w:autoSpaceDE w:val="0"/>
        <w:autoSpaceDN w:val="0"/>
        <w:adjustRightInd w:val="0"/>
        <w:ind w:firstLine="573"/>
        <w:jc w:val="both"/>
        <w:rPr>
          <w:rFonts w:eastAsia="Times New Roman"/>
          <w:sz w:val="20"/>
          <w:szCs w:val="20"/>
          <w:lang w:eastAsia="ru-RU"/>
        </w:rPr>
      </w:pPr>
      <w:r w:rsidRPr="001A3E55">
        <w:rPr>
          <w:rFonts w:eastAsia="Times New Roman"/>
          <w:sz w:val="20"/>
          <w:szCs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1A3E55">
        <w:rPr>
          <w:rFonts w:ascii="Times New Roman CYR" w:eastAsia="Times New Roman" w:hAnsi="Times New Roman CYR" w:cs="Times New Roman CYR"/>
          <w:sz w:val="20"/>
          <w:szCs w:val="20"/>
          <w:lang w:eastAsia="ru-RU"/>
        </w:rPr>
        <w:t>поступившего Товара.</w:t>
      </w:r>
    </w:p>
    <w:p w:rsidR="00F163C2" w:rsidRPr="001A3E55" w:rsidRDefault="00F163C2" w:rsidP="00F163C2">
      <w:pPr>
        <w:widowControl w:val="0"/>
        <w:tabs>
          <w:tab w:val="left" w:pos="1146"/>
        </w:tabs>
        <w:autoSpaceDE w:val="0"/>
        <w:autoSpaceDN w:val="0"/>
        <w:adjustRightInd w:val="0"/>
        <w:ind w:left="14" w:firstLine="559"/>
        <w:jc w:val="both"/>
        <w:rPr>
          <w:rFonts w:eastAsia="Times New Roman"/>
          <w:sz w:val="20"/>
          <w:szCs w:val="20"/>
          <w:lang w:eastAsia="ru-RU"/>
        </w:rPr>
      </w:pPr>
      <w:r w:rsidRPr="001A3E55">
        <w:rPr>
          <w:rFonts w:eastAsia="Times New Roman"/>
          <w:sz w:val="20"/>
          <w:szCs w:val="20"/>
          <w:lang w:eastAsia="ru-RU"/>
        </w:rP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4.3. - 4.6. настоящего Договора.</w:t>
      </w:r>
    </w:p>
    <w:p w:rsidR="00F163C2" w:rsidRPr="001A3E55" w:rsidRDefault="00F163C2" w:rsidP="00F163C2">
      <w:pPr>
        <w:widowControl w:val="0"/>
        <w:tabs>
          <w:tab w:val="left" w:pos="1905"/>
        </w:tabs>
        <w:autoSpaceDE w:val="0"/>
        <w:autoSpaceDN w:val="0"/>
        <w:adjustRightInd w:val="0"/>
        <w:ind w:left="14" w:firstLine="559"/>
        <w:jc w:val="both"/>
        <w:rPr>
          <w:rFonts w:eastAsia="Times New Roman"/>
          <w:sz w:val="20"/>
          <w:szCs w:val="20"/>
          <w:lang w:eastAsia="ru-RU"/>
        </w:rPr>
      </w:pPr>
      <w:r w:rsidRPr="001A3E55">
        <w:rPr>
          <w:rFonts w:eastAsia="Times New Roman"/>
          <w:sz w:val="20"/>
          <w:szCs w:val="20"/>
          <w:lang w:eastAsia="ru-RU"/>
        </w:rPr>
        <w:tab/>
      </w:r>
    </w:p>
    <w:p w:rsidR="00F163C2" w:rsidRPr="001A3E55" w:rsidRDefault="00F163C2" w:rsidP="00F163C2">
      <w:pPr>
        <w:widowControl w:val="0"/>
        <w:tabs>
          <w:tab w:val="left" w:pos="450"/>
        </w:tabs>
        <w:autoSpaceDE w:val="0"/>
        <w:autoSpaceDN w:val="0"/>
        <w:adjustRightInd w:val="0"/>
        <w:ind w:left="450" w:hanging="450"/>
        <w:jc w:val="center"/>
        <w:rPr>
          <w:rFonts w:eastAsia="Times New Roman"/>
          <w:b/>
          <w:bCs/>
          <w:sz w:val="20"/>
          <w:szCs w:val="20"/>
          <w:lang w:eastAsia="ru-RU"/>
        </w:rPr>
      </w:pPr>
      <w:r w:rsidRPr="001A3E55">
        <w:rPr>
          <w:rFonts w:eastAsia="Times New Roman"/>
          <w:b/>
          <w:bCs/>
          <w:sz w:val="20"/>
          <w:szCs w:val="20"/>
          <w:lang w:eastAsia="ru-RU"/>
        </w:rPr>
        <w:t>6.</w:t>
      </w:r>
      <w:r w:rsidRPr="001A3E55">
        <w:rPr>
          <w:rFonts w:eastAsia="Times New Roman"/>
          <w:b/>
          <w:bCs/>
          <w:sz w:val="20"/>
          <w:szCs w:val="20"/>
          <w:lang w:eastAsia="ru-RU"/>
        </w:rPr>
        <w:tab/>
        <w:t>Ответственность Сторон.</w:t>
      </w:r>
    </w:p>
    <w:p w:rsidR="00F163C2" w:rsidRPr="001A3E55" w:rsidRDefault="001B242C" w:rsidP="00F163C2">
      <w:pPr>
        <w:widowControl w:val="0"/>
        <w:tabs>
          <w:tab w:val="left" w:pos="1132"/>
        </w:tabs>
        <w:autoSpaceDE w:val="0"/>
        <w:autoSpaceDN w:val="0"/>
        <w:adjustRightInd w:val="0"/>
        <w:ind w:firstLine="567"/>
        <w:jc w:val="both"/>
        <w:rPr>
          <w:rFonts w:eastAsia="Times New Roman"/>
          <w:sz w:val="20"/>
          <w:szCs w:val="20"/>
          <w:lang w:eastAsia="ru-RU"/>
        </w:rPr>
      </w:pPr>
      <w:r>
        <w:rPr>
          <w:rFonts w:eastAsia="Times New Roman"/>
          <w:sz w:val="20"/>
          <w:szCs w:val="20"/>
          <w:lang w:eastAsia="ru-RU"/>
        </w:rPr>
        <w:t xml:space="preserve">6.1. В случае </w:t>
      </w:r>
      <w:r w:rsidR="00F163C2" w:rsidRPr="001A3E55">
        <w:rPr>
          <w:rFonts w:eastAsia="Times New Roman"/>
          <w:sz w:val="20"/>
          <w:szCs w:val="20"/>
          <w:lang w:eastAsia="ru-RU"/>
        </w:rPr>
        <w:t>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F163C2" w:rsidRPr="001A3E55" w:rsidRDefault="00F163C2" w:rsidP="00F163C2">
      <w:pPr>
        <w:widowControl w:val="0"/>
        <w:tabs>
          <w:tab w:val="left" w:pos="1132"/>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6.2. При нарушении Поставщиком сроков или объемов исполнения об</w:t>
      </w:r>
      <w:r w:rsidR="001B242C">
        <w:rPr>
          <w:rFonts w:eastAsia="Times New Roman"/>
          <w:sz w:val="20"/>
          <w:szCs w:val="20"/>
          <w:lang w:eastAsia="ru-RU"/>
        </w:rPr>
        <w:t xml:space="preserve">язательств по передаче Товара, </w:t>
      </w:r>
      <w:r w:rsidRPr="001A3E55">
        <w:rPr>
          <w:rFonts w:eastAsia="Times New Roman"/>
          <w:sz w:val="20"/>
          <w:szCs w:val="20"/>
          <w:lang w:eastAsia="ru-RU"/>
        </w:rPr>
        <w:t>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F163C2" w:rsidRPr="001A3E55" w:rsidRDefault="00F163C2" w:rsidP="00F163C2">
      <w:pPr>
        <w:widowControl w:val="0"/>
        <w:tabs>
          <w:tab w:val="left" w:pos="1132"/>
        </w:tabs>
        <w:autoSpaceDE w:val="0"/>
        <w:autoSpaceDN w:val="0"/>
        <w:adjustRightInd w:val="0"/>
        <w:ind w:firstLine="567"/>
        <w:jc w:val="both"/>
        <w:rPr>
          <w:rFonts w:ascii="Times New Roman CYR" w:eastAsia="Times New Roman" w:hAnsi="Times New Roman CYR" w:cs="Times New Roman CYR"/>
          <w:sz w:val="20"/>
          <w:szCs w:val="20"/>
          <w:lang w:eastAsia="ru-RU"/>
        </w:rPr>
      </w:pPr>
      <w:r w:rsidRPr="001A3E55">
        <w:rPr>
          <w:rFonts w:ascii="Times New Roman CYR" w:eastAsia="Times New Roman" w:hAnsi="Times New Roman CYR" w:cs="Times New Roman CYR"/>
          <w:sz w:val="20"/>
          <w:szCs w:val="20"/>
          <w:lang w:eastAsia="ru-RU"/>
        </w:rPr>
        <w:t xml:space="preserve">6.3. За просрочку платежей по настоящему Договору Поставщик вправе предъявить </w:t>
      </w:r>
      <w:r w:rsidRPr="001A3E55">
        <w:rPr>
          <w:rFonts w:eastAsia="Times New Roman"/>
          <w:sz w:val="20"/>
          <w:szCs w:val="20"/>
          <w:lang w:eastAsia="ru-RU"/>
        </w:rPr>
        <w:t>По</w:t>
      </w:r>
      <w:r w:rsidRPr="001A3E55">
        <w:rPr>
          <w:rFonts w:ascii="Times New Roman CYR" w:eastAsia="Times New Roman" w:hAnsi="Times New Roman CYR" w:cs="Times New Roman CYR"/>
          <w:sz w:val="20"/>
          <w:szCs w:val="20"/>
          <w:lang w:eastAsia="ru-RU"/>
        </w:rPr>
        <w:t xml:space="preserve">купателю </w:t>
      </w:r>
      <w:r w:rsidRPr="001A3E55">
        <w:rPr>
          <w:rFonts w:eastAsia="Times New Roman"/>
          <w:sz w:val="20"/>
          <w:szCs w:val="20"/>
          <w:lang w:eastAsia="ru-RU"/>
        </w:rPr>
        <w:t>пени в размере 0,1 % (одна десятая процента) от с</w:t>
      </w:r>
      <w:r w:rsidRPr="001A3E55">
        <w:rPr>
          <w:rFonts w:ascii="Times New Roman CYR" w:eastAsia="Times New Roman" w:hAnsi="Times New Roman CYR" w:cs="Times New Roman CYR"/>
          <w:sz w:val="20"/>
          <w:szCs w:val="20"/>
          <w:lang w:eastAsia="ru-RU"/>
        </w:rPr>
        <w:t xml:space="preserve">уммы просроченной задолженности </w:t>
      </w:r>
      <w:r w:rsidRPr="001A3E55">
        <w:rPr>
          <w:rFonts w:eastAsia="Times New Roman"/>
          <w:sz w:val="20"/>
          <w:szCs w:val="20"/>
          <w:lang w:eastAsia="ru-RU"/>
        </w:rPr>
        <w:t>за каждый календарный день</w:t>
      </w:r>
      <w:r w:rsidRPr="001A3E55">
        <w:rPr>
          <w:rFonts w:ascii="Times New Roman CYR" w:eastAsia="Times New Roman" w:hAnsi="Times New Roman CYR" w:cs="Times New Roman CYR"/>
          <w:sz w:val="20"/>
          <w:szCs w:val="20"/>
          <w:lang w:eastAsia="ru-RU"/>
        </w:rPr>
        <w:t xml:space="preserve"> просрочки</w:t>
      </w:r>
      <w:r w:rsidRPr="001A3E55">
        <w:rPr>
          <w:rFonts w:eastAsia="Times New Roman"/>
          <w:sz w:val="20"/>
          <w:szCs w:val="20"/>
          <w:lang w:eastAsia="ru-RU"/>
        </w:rPr>
        <w:t xml:space="preserve">, но не более </w:t>
      </w:r>
      <w:r w:rsidRPr="001A3E55">
        <w:rPr>
          <w:rFonts w:ascii="Times New Roman CYR" w:eastAsia="Times New Roman" w:hAnsi="Times New Roman CYR" w:cs="Times New Roman CYR"/>
          <w:sz w:val="20"/>
          <w:szCs w:val="20"/>
          <w:lang w:eastAsia="ru-RU"/>
        </w:rPr>
        <w:t>5</w:t>
      </w:r>
      <w:r w:rsidRPr="001A3E55">
        <w:rPr>
          <w:rFonts w:eastAsia="Times New Roman"/>
          <w:sz w:val="20"/>
          <w:szCs w:val="20"/>
          <w:lang w:eastAsia="ru-RU"/>
        </w:rPr>
        <w:t xml:space="preserve"> % (</w:t>
      </w:r>
      <w:r w:rsidRPr="001A3E55">
        <w:rPr>
          <w:rFonts w:ascii="Times New Roman CYR" w:eastAsia="Times New Roman" w:hAnsi="Times New Roman CYR" w:cs="Times New Roman CYR"/>
          <w:sz w:val="20"/>
          <w:szCs w:val="20"/>
          <w:lang w:eastAsia="ru-RU"/>
        </w:rPr>
        <w:t>пять</w:t>
      </w:r>
      <w:r w:rsidRPr="001A3E55">
        <w:rPr>
          <w:rFonts w:eastAsia="Times New Roman"/>
          <w:sz w:val="20"/>
          <w:szCs w:val="20"/>
          <w:lang w:eastAsia="ru-RU"/>
        </w:rPr>
        <w:t xml:space="preserve"> процентов) </w:t>
      </w:r>
      <w:r w:rsidRPr="001A3E55">
        <w:rPr>
          <w:rFonts w:ascii="Times New Roman CYR" w:eastAsia="Times New Roman" w:hAnsi="Times New Roman CYR" w:cs="Times New Roman CYR"/>
          <w:sz w:val="20"/>
          <w:szCs w:val="20"/>
          <w:lang w:eastAsia="ru-RU"/>
        </w:rPr>
        <w:t xml:space="preserve">от суммы неисполненного в срок денежного обязательства. </w:t>
      </w:r>
    </w:p>
    <w:p w:rsidR="00F163C2" w:rsidRPr="001A3E55" w:rsidRDefault="00F163C2" w:rsidP="00F163C2">
      <w:pPr>
        <w:widowControl w:val="0"/>
        <w:tabs>
          <w:tab w:val="left" w:pos="1132"/>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F163C2" w:rsidRPr="001A3E55" w:rsidRDefault="00F163C2" w:rsidP="00F163C2">
      <w:pPr>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F163C2" w:rsidRPr="001A3E55" w:rsidRDefault="00F163C2" w:rsidP="00F163C2">
      <w:pPr>
        <w:widowControl w:val="0"/>
        <w:tabs>
          <w:tab w:val="left" w:pos="1132"/>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6.5. Уплата пени и/или штрафа не освобождает виновную Сторону от исполнения обязательств по настоящему Договору в натуре.</w:t>
      </w:r>
    </w:p>
    <w:p w:rsidR="00F163C2" w:rsidRPr="001A3E55" w:rsidRDefault="00F163C2" w:rsidP="00F163C2">
      <w:pPr>
        <w:widowControl w:val="0"/>
        <w:tabs>
          <w:tab w:val="left" w:pos="1132"/>
        </w:tabs>
        <w:autoSpaceDE w:val="0"/>
        <w:autoSpaceDN w:val="0"/>
        <w:adjustRightInd w:val="0"/>
        <w:jc w:val="both"/>
        <w:rPr>
          <w:rFonts w:eastAsia="Times New Roman"/>
          <w:sz w:val="20"/>
          <w:szCs w:val="20"/>
          <w:lang w:eastAsia="ru-RU"/>
        </w:rPr>
      </w:pPr>
    </w:p>
    <w:p w:rsidR="00F163C2" w:rsidRPr="001A3E55" w:rsidRDefault="00F163C2" w:rsidP="00F163C2">
      <w:pPr>
        <w:widowControl w:val="0"/>
        <w:tabs>
          <w:tab w:val="left" w:pos="1134"/>
        </w:tabs>
        <w:autoSpaceDE w:val="0"/>
        <w:autoSpaceDN w:val="0"/>
        <w:adjustRightInd w:val="0"/>
        <w:ind w:firstLine="567"/>
        <w:jc w:val="center"/>
        <w:rPr>
          <w:rFonts w:eastAsia="Times New Roman"/>
          <w:b/>
          <w:bCs/>
          <w:sz w:val="20"/>
          <w:szCs w:val="20"/>
          <w:lang w:eastAsia="ru-RU"/>
        </w:rPr>
      </w:pPr>
      <w:r w:rsidRPr="001A3E55">
        <w:rPr>
          <w:rFonts w:eastAsia="Times New Roman"/>
          <w:b/>
          <w:bCs/>
          <w:sz w:val="20"/>
          <w:szCs w:val="20"/>
          <w:lang w:eastAsia="ru-RU"/>
        </w:rPr>
        <w:t>7.</w:t>
      </w:r>
      <w:r w:rsidRPr="001A3E55">
        <w:rPr>
          <w:rFonts w:eastAsia="Times New Roman"/>
          <w:b/>
          <w:bCs/>
          <w:sz w:val="20"/>
          <w:szCs w:val="20"/>
          <w:lang w:eastAsia="ru-RU"/>
        </w:rPr>
        <w:tab/>
        <w:t>Освобождение от ответственности.</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F163C2" w:rsidRPr="001A3E55" w:rsidRDefault="00F163C2" w:rsidP="00F163C2">
      <w:pPr>
        <w:widowControl w:val="0"/>
        <w:tabs>
          <w:tab w:val="left" w:pos="1134"/>
        </w:tabs>
        <w:autoSpaceDE w:val="0"/>
        <w:autoSpaceDN w:val="0"/>
        <w:adjustRightInd w:val="0"/>
        <w:jc w:val="both"/>
        <w:rPr>
          <w:rFonts w:eastAsia="Times New Roman"/>
          <w:sz w:val="20"/>
          <w:szCs w:val="20"/>
          <w:lang w:eastAsia="ru-RU"/>
        </w:rPr>
      </w:pPr>
    </w:p>
    <w:p w:rsidR="00F163C2" w:rsidRPr="001A3E55" w:rsidRDefault="00F163C2" w:rsidP="00F163C2">
      <w:pPr>
        <w:widowControl w:val="0"/>
        <w:tabs>
          <w:tab w:val="left" w:pos="360"/>
        </w:tabs>
        <w:autoSpaceDE w:val="0"/>
        <w:autoSpaceDN w:val="0"/>
        <w:adjustRightInd w:val="0"/>
        <w:ind w:left="360" w:hanging="360"/>
        <w:jc w:val="center"/>
        <w:rPr>
          <w:rFonts w:eastAsia="Times New Roman"/>
          <w:b/>
          <w:bCs/>
          <w:sz w:val="20"/>
          <w:szCs w:val="20"/>
          <w:lang w:eastAsia="ru-RU"/>
        </w:rPr>
      </w:pPr>
      <w:r w:rsidRPr="001A3E55">
        <w:rPr>
          <w:rFonts w:eastAsia="Times New Roman"/>
          <w:b/>
          <w:bCs/>
          <w:sz w:val="20"/>
          <w:szCs w:val="20"/>
          <w:lang w:eastAsia="ru-RU"/>
        </w:rPr>
        <w:t>8.</w:t>
      </w:r>
      <w:r w:rsidRPr="001A3E55">
        <w:rPr>
          <w:rFonts w:eastAsia="Times New Roman"/>
          <w:b/>
          <w:bCs/>
          <w:sz w:val="20"/>
          <w:szCs w:val="20"/>
          <w:lang w:eastAsia="ru-RU"/>
        </w:rPr>
        <w:tab/>
        <w:t>Порядок разрешения споров.</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F163C2"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F163C2"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p>
    <w:p w:rsidR="00F163C2"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p>
    <w:p w:rsidR="00F163C2" w:rsidRPr="001A3E55"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tabs>
          <w:tab w:val="left" w:pos="360"/>
        </w:tabs>
        <w:autoSpaceDE w:val="0"/>
        <w:autoSpaceDN w:val="0"/>
        <w:adjustRightInd w:val="0"/>
        <w:ind w:left="360" w:hanging="360"/>
        <w:jc w:val="center"/>
        <w:rPr>
          <w:rFonts w:eastAsia="Times New Roman"/>
          <w:b/>
          <w:bCs/>
          <w:sz w:val="20"/>
          <w:szCs w:val="20"/>
          <w:lang w:eastAsia="ru-RU"/>
        </w:rPr>
      </w:pPr>
      <w:r w:rsidRPr="001A3E55">
        <w:rPr>
          <w:rFonts w:eastAsia="Times New Roman"/>
          <w:b/>
          <w:bCs/>
          <w:sz w:val="20"/>
          <w:szCs w:val="20"/>
          <w:lang w:eastAsia="ru-RU"/>
        </w:rPr>
        <w:t>9.</w:t>
      </w:r>
      <w:r w:rsidRPr="001A3E55">
        <w:rPr>
          <w:rFonts w:eastAsia="Times New Roman"/>
          <w:b/>
          <w:bCs/>
          <w:sz w:val="20"/>
          <w:szCs w:val="20"/>
          <w:lang w:eastAsia="ru-RU"/>
        </w:rPr>
        <w:tab/>
        <w:t>Срок действия договора.</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9.1. Настоящий Договор вступает в силу с момента его заключения и действует по </w:t>
      </w:r>
      <w:r>
        <w:rPr>
          <w:rFonts w:eastAsia="Times New Roman"/>
          <w:sz w:val="20"/>
          <w:szCs w:val="20"/>
          <w:lang w:eastAsia="ru-RU"/>
        </w:rPr>
        <w:t xml:space="preserve">31.12.2016г. </w:t>
      </w:r>
      <w:r w:rsidRPr="001A3E55">
        <w:rPr>
          <w:rFonts w:eastAsia="Times New Roman"/>
          <w:sz w:val="20"/>
          <w:szCs w:val="20"/>
          <w:lang w:eastAsia="ru-RU"/>
        </w:rPr>
        <w:t>(включительно).</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w:t>
      </w:r>
      <w:r w:rsidRPr="001A3E55">
        <w:rPr>
          <w:rFonts w:eastAsia="Times New Roman"/>
          <w:sz w:val="20"/>
          <w:szCs w:val="20"/>
          <w:lang w:eastAsia="ru-RU"/>
        </w:rPr>
        <w:lastRenderedPageBreak/>
        <w:t>необходимых документов на Товар.</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9.5. Истечение срока действия Договора не освобождает Поставщика от обязанности восполнить, по требованию Покупателя, непоставленный Товар, а Покупателя оплатить его.</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9.6. Срок действия Договора может быть продлен по соглашению Сторон.</w:t>
      </w:r>
    </w:p>
    <w:p w:rsidR="00F163C2" w:rsidRPr="001A3E55" w:rsidRDefault="00F163C2" w:rsidP="00F163C2">
      <w:pPr>
        <w:widowControl w:val="0"/>
        <w:tabs>
          <w:tab w:val="left" w:pos="1134"/>
        </w:tabs>
        <w:autoSpaceDE w:val="0"/>
        <w:autoSpaceDN w:val="0"/>
        <w:adjustRightInd w:val="0"/>
        <w:jc w:val="both"/>
        <w:rPr>
          <w:rFonts w:eastAsia="Times New Roman"/>
          <w:sz w:val="20"/>
          <w:szCs w:val="20"/>
          <w:lang w:eastAsia="ru-RU"/>
        </w:rPr>
      </w:pPr>
    </w:p>
    <w:p w:rsidR="00F163C2" w:rsidRPr="001A3E55" w:rsidRDefault="00F163C2" w:rsidP="00F163C2">
      <w:pPr>
        <w:widowControl w:val="0"/>
        <w:tabs>
          <w:tab w:val="left" w:pos="360"/>
        </w:tabs>
        <w:autoSpaceDE w:val="0"/>
        <w:autoSpaceDN w:val="0"/>
        <w:adjustRightInd w:val="0"/>
        <w:ind w:left="360" w:hanging="360"/>
        <w:jc w:val="center"/>
        <w:rPr>
          <w:rFonts w:eastAsia="Times New Roman"/>
          <w:b/>
          <w:bCs/>
          <w:sz w:val="20"/>
          <w:szCs w:val="20"/>
          <w:lang w:eastAsia="ru-RU"/>
        </w:rPr>
      </w:pPr>
      <w:r w:rsidRPr="001A3E55">
        <w:rPr>
          <w:rFonts w:eastAsia="Times New Roman"/>
          <w:b/>
          <w:bCs/>
          <w:sz w:val="20"/>
          <w:szCs w:val="20"/>
          <w:lang w:eastAsia="ru-RU"/>
        </w:rPr>
        <w:t>10.</w:t>
      </w:r>
      <w:r w:rsidRPr="001A3E55">
        <w:rPr>
          <w:rFonts w:eastAsia="Times New Roman"/>
          <w:b/>
          <w:bCs/>
          <w:sz w:val="20"/>
          <w:szCs w:val="20"/>
          <w:lang w:eastAsia="ru-RU"/>
        </w:rPr>
        <w:tab/>
        <w:t>Дополнительные и особые условия.</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10.1. В целях осуществления антикоррупционных мероприятий Стороны установили следующее:</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163C2" w:rsidRPr="001A3E55" w:rsidRDefault="00F163C2" w:rsidP="00F163C2">
      <w:pPr>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163C2" w:rsidRPr="001A3E55" w:rsidRDefault="00F163C2" w:rsidP="00F163C2">
      <w:pPr>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F163C2" w:rsidRPr="001A3E55" w:rsidRDefault="00F163C2" w:rsidP="00F163C2">
      <w:pPr>
        <w:tabs>
          <w:tab w:val="num" w:pos="1134"/>
        </w:tabs>
        <w:ind w:firstLine="567"/>
        <w:jc w:val="both"/>
        <w:rPr>
          <w:rFonts w:eastAsia="Times New Roman"/>
          <w:sz w:val="20"/>
          <w:szCs w:val="20"/>
          <w:lang w:eastAsia="ru-RU"/>
        </w:rPr>
      </w:pPr>
      <w:r w:rsidRPr="001A3E55">
        <w:rPr>
          <w:rFonts w:eastAsia="Times New Roman"/>
          <w:sz w:val="20"/>
          <w:szCs w:val="20"/>
          <w:lang w:eastAsia="ru-RU"/>
        </w:rPr>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10.4. Стороны договорились считать </w:t>
      </w:r>
      <w:r w:rsidRPr="001A3E55">
        <w:rPr>
          <w:rFonts w:eastAsia="Times New Roman"/>
          <w:bCs/>
          <w:sz w:val="20"/>
          <w:szCs w:val="20"/>
          <w:lang w:eastAsia="ru-RU"/>
        </w:rPr>
        <w:t xml:space="preserve">письма </w:t>
      </w:r>
      <w:r w:rsidRPr="001A3E55">
        <w:rPr>
          <w:rFonts w:eastAsia="Times New Roman"/>
          <w:sz w:val="20"/>
          <w:szCs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F163C2" w:rsidRPr="001A3E55"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F163C2" w:rsidRPr="001A3E55" w:rsidRDefault="00F163C2" w:rsidP="00F163C2">
      <w:pPr>
        <w:widowControl w:val="0"/>
        <w:tabs>
          <w:tab w:val="left" w:pos="720"/>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F163C2" w:rsidRPr="00B85A5E" w:rsidRDefault="00F163C2" w:rsidP="00F163C2">
      <w:pPr>
        <w:widowControl w:val="0"/>
        <w:tabs>
          <w:tab w:val="left" w:pos="1134"/>
        </w:tabs>
        <w:autoSpaceDE w:val="0"/>
        <w:autoSpaceDN w:val="0"/>
        <w:adjustRightInd w:val="0"/>
        <w:ind w:firstLine="567"/>
        <w:jc w:val="both"/>
        <w:rPr>
          <w:rFonts w:eastAsia="Times New Roman"/>
          <w:sz w:val="20"/>
          <w:szCs w:val="20"/>
          <w:lang w:eastAsia="ru-RU"/>
        </w:rPr>
      </w:pPr>
      <w:r w:rsidRPr="001A3E55">
        <w:rPr>
          <w:rFonts w:eastAsia="Times New Roman"/>
          <w:sz w:val="20"/>
          <w:szCs w:val="20"/>
          <w:lang w:eastAsia="ru-RU"/>
        </w:rPr>
        <w:t xml:space="preserve">10.8. Настоящий Договор составлен в 2 (двух) экземплярах, имеющих равную юридическую силу, </w:t>
      </w:r>
      <w:r>
        <w:rPr>
          <w:rFonts w:eastAsia="Times New Roman"/>
          <w:sz w:val="20"/>
          <w:szCs w:val="20"/>
          <w:lang w:eastAsia="ru-RU"/>
        </w:rPr>
        <w:t>по одному для каждой из Сторон.</w:t>
      </w:r>
    </w:p>
    <w:p w:rsidR="00F163C2" w:rsidRPr="00B85A5E" w:rsidRDefault="00F163C2" w:rsidP="00F163C2">
      <w:pPr>
        <w:widowControl w:val="0"/>
        <w:autoSpaceDE w:val="0"/>
        <w:autoSpaceDN w:val="0"/>
        <w:adjustRightInd w:val="0"/>
        <w:jc w:val="both"/>
        <w:rPr>
          <w:rFonts w:eastAsia="Times New Roman"/>
          <w:sz w:val="20"/>
          <w:szCs w:val="20"/>
          <w:lang w:eastAsia="ru-RU"/>
        </w:rPr>
      </w:pPr>
    </w:p>
    <w:p w:rsidR="00F163C2" w:rsidRPr="00B85A5E" w:rsidRDefault="00F163C2" w:rsidP="00F163C2">
      <w:pPr>
        <w:widowControl w:val="0"/>
        <w:autoSpaceDE w:val="0"/>
        <w:autoSpaceDN w:val="0"/>
        <w:adjustRightInd w:val="0"/>
        <w:jc w:val="both"/>
        <w:rPr>
          <w:rFonts w:eastAsia="Times New Roman"/>
          <w:sz w:val="20"/>
          <w:szCs w:val="20"/>
          <w:lang w:eastAsia="ru-RU"/>
        </w:rPr>
      </w:pPr>
    </w:p>
    <w:p w:rsidR="00F163C2" w:rsidRPr="00B85A5E" w:rsidRDefault="00F163C2" w:rsidP="00F163C2">
      <w:pPr>
        <w:widowControl w:val="0"/>
        <w:autoSpaceDE w:val="0"/>
        <w:autoSpaceDN w:val="0"/>
        <w:adjustRightInd w:val="0"/>
        <w:jc w:val="both"/>
        <w:rPr>
          <w:rFonts w:eastAsia="Times New Roman"/>
          <w:sz w:val="20"/>
          <w:szCs w:val="20"/>
          <w:lang w:eastAsia="ru-RU"/>
        </w:rPr>
      </w:pPr>
    </w:p>
    <w:p w:rsidR="00F163C2" w:rsidRPr="001A3E55" w:rsidRDefault="00F163C2" w:rsidP="00F163C2">
      <w:pPr>
        <w:widowControl w:val="0"/>
        <w:numPr>
          <w:ilvl w:val="0"/>
          <w:numId w:val="6"/>
        </w:numPr>
        <w:tabs>
          <w:tab w:val="left" w:pos="360"/>
        </w:tabs>
        <w:suppressAutoHyphens w:val="0"/>
        <w:autoSpaceDE w:val="0"/>
        <w:autoSpaceDN w:val="0"/>
        <w:adjustRightInd w:val="0"/>
        <w:jc w:val="center"/>
        <w:rPr>
          <w:rFonts w:eastAsia="Times New Roman"/>
          <w:b/>
          <w:bCs/>
          <w:sz w:val="20"/>
          <w:szCs w:val="20"/>
          <w:lang w:eastAsia="ru-RU"/>
        </w:rPr>
      </w:pPr>
      <w:r w:rsidRPr="001A3E55">
        <w:rPr>
          <w:rFonts w:eastAsia="Times New Roman"/>
          <w:b/>
          <w:bCs/>
          <w:sz w:val="20"/>
          <w:szCs w:val="20"/>
          <w:lang w:val="en-US" w:eastAsia="ru-RU"/>
        </w:rPr>
        <w:t>Адреса и реквизиты Сторон.</w:t>
      </w:r>
    </w:p>
    <w:p w:rsidR="00F163C2" w:rsidRPr="001A3E55" w:rsidRDefault="00F163C2" w:rsidP="00F163C2">
      <w:pPr>
        <w:widowControl w:val="0"/>
        <w:tabs>
          <w:tab w:val="left" w:pos="360"/>
        </w:tabs>
        <w:autoSpaceDE w:val="0"/>
        <w:autoSpaceDN w:val="0"/>
        <w:adjustRightInd w:val="0"/>
        <w:ind w:left="360"/>
        <w:rPr>
          <w:rFonts w:eastAsia="Times New Roman"/>
          <w:b/>
          <w:bCs/>
          <w:sz w:val="20"/>
          <w:szCs w:val="20"/>
          <w:lang w:eastAsia="ru-RU"/>
        </w:rPr>
      </w:pPr>
    </w:p>
    <w:p w:rsidR="00F163C2" w:rsidRPr="001A3E55" w:rsidRDefault="00F163C2" w:rsidP="00F163C2">
      <w:pPr>
        <w:widowControl w:val="0"/>
        <w:tabs>
          <w:tab w:val="left" w:pos="1140"/>
        </w:tabs>
        <w:autoSpaceDE w:val="0"/>
        <w:autoSpaceDN w:val="0"/>
        <w:adjustRightInd w:val="0"/>
        <w:rPr>
          <w:rFonts w:eastAsia="Times New Roman"/>
          <w:sz w:val="20"/>
          <w:szCs w:val="20"/>
          <w:lang w:eastAsia="ru-RU"/>
        </w:rPr>
      </w:pPr>
    </w:p>
    <w:tbl>
      <w:tblPr>
        <w:tblW w:w="10320" w:type="dxa"/>
        <w:tblInd w:w="-12" w:type="dxa"/>
        <w:tblLayout w:type="fixed"/>
        <w:tblLook w:val="0000" w:firstRow="0" w:lastRow="0" w:firstColumn="0" w:lastColumn="0" w:noHBand="0" w:noVBand="0"/>
      </w:tblPr>
      <w:tblGrid>
        <w:gridCol w:w="5160"/>
        <w:gridCol w:w="5160"/>
      </w:tblGrid>
      <w:tr w:rsidR="00F163C2" w:rsidRPr="001A3E55" w:rsidTr="00A21A13">
        <w:trPr>
          <w:trHeight w:val="4246"/>
        </w:trPr>
        <w:tc>
          <w:tcPr>
            <w:tcW w:w="5160" w:type="dxa"/>
          </w:tcPr>
          <w:p w:rsidR="00F163C2" w:rsidRPr="001A3E55" w:rsidRDefault="00F163C2" w:rsidP="00A21A13">
            <w:pPr>
              <w:jc w:val="both"/>
              <w:rPr>
                <w:rFonts w:eastAsia="Times New Roman"/>
                <w:b/>
                <w:sz w:val="20"/>
                <w:szCs w:val="20"/>
                <w:lang w:eastAsia="ru-RU"/>
              </w:rPr>
            </w:pPr>
            <w:r w:rsidRPr="001A3E55">
              <w:rPr>
                <w:rFonts w:eastAsia="Times New Roman"/>
                <w:b/>
                <w:bCs/>
                <w:sz w:val="20"/>
                <w:szCs w:val="20"/>
                <w:lang w:eastAsia="ru-RU"/>
              </w:rPr>
              <w:lastRenderedPageBreak/>
              <w:t xml:space="preserve">ПОСТАВЩИК: </w:t>
            </w:r>
          </w:p>
          <w:p w:rsidR="00F163C2" w:rsidRPr="001A3E55" w:rsidRDefault="00F163C2" w:rsidP="00A21A13">
            <w:pPr>
              <w:rPr>
                <w:rFonts w:eastAsia="Times New Roman"/>
                <w:sz w:val="20"/>
                <w:szCs w:val="20"/>
                <w:lang w:eastAsia="ru-RU"/>
              </w:rPr>
            </w:pPr>
          </w:p>
        </w:tc>
        <w:tc>
          <w:tcPr>
            <w:tcW w:w="5160" w:type="dxa"/>
          </w:tcPr>
          <w:p w:rsidR="00F163C2" w:rsidRPr="001A3E55" w:rsidRDefault="00F163C2" w:rsidP="00A21A13">
            <w:pPr>
              <w:widowControl w:val="0"/>
              <w:autoSpaceDE w:val="0"/>
              <w:autoSpaceDN w:val="0"/>
              <w:adjustRightInd w:val="0"/>
              <w:jc w:val="both"/>
              <w:rPr>
                <w:rFonts w:eastAsia="Times New Roman"/>
                <w:b/>
                <w:bCs/>
                <w:sz w:val="20"/>
                <w:szCs w:val="20"/>
                <w:lang w:eastAsia="ru-RU"/>
              </w:rPr>
            </w:pPr>
            <w:r w:rsidRPr="001A3E55">
              <w:rPr>
                <w:rFonts w:eastAsia="Times New Roman"/>
                <w:b/>
                <w:bCs/>
                <w:sz w:val="20"/>
                <w:szCs w:val="20"/>
                <w:lang w:eastAsia="ru-RU"/>
              </w:rPr>
              <w:t xml:space="preserve">ПОКУПАТЕЛЬ: </w:t>
            </w:r>
          </w:p>
          <w:p w:rsidR="00F163C2" w:rsidRPr="001A3E55" w:rsidRDefault="00F163C2" w:rsidP="00A21A13">
            <w:pPr>
              <w:widowControl w:val="0"/>
              <w:autoSpaceDE w:val="0"/>
              <w:autoSpaceDN w:val="0"/>
              <w:adjustRightInd w:val="0"/>
              <w:jc w:val="both"/>
              <w:rPr>
                <w:rFonts w:eastAsia="Times New Roman"/>
                <w:b/>
                <w:sz w:val="20"/>
                <w:szCs w:val="20"/>
                <w:lang w:eastAsia="ru-RU"/>
              </w:rPr>
            </w:pPr>
            <w:r w:rsidRPr="001A3E55">
              <w:rPr>
                <w:rFonts w:eastAsia="Times New Roman"/>
                <w:b/>
                <w:sz w:val="20"/>
                <w:szCs w:val="20"/>
                <w:lang w:eastAsia="ru-RU"/>
              </w:rPr>
              <w:t>Открытое акционерное общество</w:t>
            </w:r>
          </w:p>
          <w:p w:rsidR="00F163C2" w:rsidRPr="001A3E55" w:rsidRDefault="00F163C2" w:rsidP="00A21A13">
            <w:pPr>
              <w:widowControl w:val="0"/>
              <w:autoSpaceDE w:val="0"/>
              <w:autoSpaceDN w:val="0"/>
              <w:adjustRightInd w:val="0"/>
              <w:jc w:val="both"/>
              <w:rPr>
                <w:rFonts w:eastAsia="Times New Roman"/>
                <w:b/>
                <w:sz w:val="20"/>
                <w:szCs w:val="20"/>
                <w:lang w:eastAsia="ru-RU"/>
              </w:rPr>
            </w:pPr>
            <w:r w:rsidRPr="001A3E55">
              <w:rPr>
                <w:rFonts w:eastAsia="Times New Roman"/>
                <w:b/>
                <w:sz w:val="20"/>
                <w:szCs w:val="20"/>
                <w:lang w:eastAsia="ru-RU"/>
              </w:rPr>
              <w:t>«Славнефть-Ярославнефтеоргсинтез»</w:t>
            </w:r>
          </w:p>
          <w:p w:rsidR="00F163C2" w:rsidRPr="001A3E55" w:rsidRDefault="00F163C2" w:rsidP="00A21A13">
            <w:pPr>
              <w:widowControl w:val="0"/>
              <w:autoSpaceDE w:val="0"/>
              <w:autoSpaceDN w:val="0"/>
              <w:adjustRightInd w:val="0"/>
              <w:rPr>
                <w:rFonts w:eastAsia="Times New Roman"/>
                <w:sz w:val="20"/>
                <w:szCs w:val="20"/>
                <w:lang w:eastAsia="ru-RU"/>
              </w:rPr>
            </w:pPr>
            <w:r w:rsidRPr="001A3E55">
              <w:rPr>
                <w:rFonts w:eastAsia="Times New Roman"/>
                <w:sz w:val="20"/>
                <w:szCs w:val="20"/>
                <w:lang w:eastAsia="ru-RU"/>
              </w:rPr>
              <w:t>Сокращенное  наименование:</w:t>
            </w:r>
          </w:p>
          <w:p w:rsidR="00F163C2" w:rsidRPr="001A3E55" w:rsidRDefault="00F163C2" w:rsidP="00A21A13">
            <w:pPr>
              <w:tabs>
                <w:tab w:val="right" w:pos="5147"/>
              </w:tabs>
              <w:rPr>
                <w:rFonts w:eastAsia="Times New Roman"/>
                <w:b/>
                <w:sz w:val="20"/>
                <w:szCs w:val="20"/>
                <w:lang w:eastAsia="ru-RU"/>
              </w:rPr>
            </w:pPr>
            <w:r w:rsidRPr="001A3E55">
              <w:rPr>
                <w:rFonts w:eastAsia="Times New Roman"/>
                <w:b/>
                <w:sz w:val="20"/>
                <w:szCs w:val="20"/>
                <w:lang w:eastAsia="ru-RU"/>
              </w:rPr>
              <w:t>ОАО «Славнефть-ЯНОС»</w:t>
            </w:r>
          </w:p>
          <w:p w:rsidR="00F163C2" w:rsidRPr="001A3E55" w:rsidRDefault="00F163C2" w:rsidP="00A21A13">
            <w:pPr>
              <w:rPr>
                <w:rFonts w:eastAsia="Times New Roman"/>
                <w:sz w:val="20"/>
                <w:szCs w:val="20"/>
                <w:lang w:eastAsia="ru-RU"/>
              </w:rPr>
            </w:pPr>
            <w:r w:rsidRPr="001A3E55">
              <w:rPr>
                <w:rFonts w:eastAsia="Times New Roman"/>
                <w:sz w:val="20"/>
                <w:szCs w:val="20"/>
                <w:u w:val="single"/>
                <w:lang w:eastAsia="ru-RU"/>
              </w:rPr>
              <w:t>Место нахождения</w:t>
            </w:r>
            <w:r w:rsidRPr="001A3E55">
              <w:rPr>
                <w:rFonts w:eastAsia="Times New Roman"/>
                <w:sz w:val="20"/>
                <w:szCs w:val="20"/>
                <w:lang w:eastAsia="ru-RU"/>
              </w:rPr>
              <w:t xml:space="preserve">: </w:t>
            </w:r>
          </w:p>
          <w:p w:rsidR="00F163C2" w:rsidRPr="001A3E55" w:rsidRDefault="00F163C2" w:rsidP="00A21A13">
            <w:pPr>
              <w:ind w:right="-108"/>
              <w:rPr>
                <w:rFonts w:eastAsia="Times New Roman"/>
                <w:sz w:val="20"/>
                <w:szCs w:val="20"/>
                <w:lang w:eastAsia="ru-RU"/>
              </w:rPr>
            </w:pPr>
            <w:r w:rsidRPr="001A3E55">
              <w:rPr>
                <w:rFonts w:eastAsia="Times New Roman"/>
                <w:sz w:val="20"/>
                <w:szCs w:val="20"/>
                <w:lang w:eastAsia="ru-RU"/>
              </w:rPr>
              <w:t>Российская Федерация, 150023, г. Ярославль, Московский проспект, дом. 130</w:t>
            </w:r>
          </w:p>
          <w:p w:rsidR="00F163C2" w:rsidRPr="001A3E55" w:rsidRDefault="00F163C2" w:rsidP="00A21A13">
            <w:pPr>
              <w:rPr>
                <w:rFonts w:eastAsia="Times New Roman"/>
                <w:sz w:val="20"/>
                <w:szCs w:val="20"/>
                <w:lang w:eastAsia="ru-RU"/>
              </w:rPr>
            </w:pPr>
            <w:r w:rsidRPr="001A3E55">
              <w:rPr>
                <w:rFonts w:eastAsia="Times New Roman"/>
                <w:sz w:val="20"/>
                <w:szCs w:val="20"/>
                <w:u w:val="single"/>
                <w:lang w:eastAsia="ru-RU"/>
              </w:rPr>
              <w:t>Адрес для корреспонденции</w:t>
            </w:r>
            <w:r w:rsidRPr="001A3E55">
              <w:rPr>
                <w:rFonts w:eastAsia="Times New Roman"/>
                <w:sz w:val="20"/>
                <w:szCs w:val="20"/>
                <w:lang w:eastAsia="ru-RU"/>
              </w:rPr>
              <w:t>:</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 xml:space="preserve">Московский пр-т, д.130, г. Ярославль,  </w:t>
            </w:r>
          </w:p>
          <w:p w:rsidR="00F163C2" w:rsidRPr="001A3E55" w:rsidRDefault="00F163C2" w:rsidP="00A21A13">
            <w:pPr>
              <w:ind w:left="-45"/>
              <w:rPr>
                <w:rFonts w:eastAsia="Times New Roman"/>
                <w:sz w:val="20"/>
                <w:szCs w:val="20"/>
                <w:lang w:eastAsia="ru-RU"/>
              </w:rPr>
            </w:pPr>
            <w:r w:rsidRPr="001A3E55">
              <w:rPr>
                <w:rFonts w:eastAsia="Times New Roman"/>
                <w:sz w:val="20"/>
                <w:szCs w:val="20"/>
                <w:lang w:eastAsia="ru-RU"/>
              </w:rPr>
              <w:t>150023</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 xml:space="preserve">Телефон: (4852) 49-81-60; </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Факс (автом): (4852) 47-71-45,47-18-74</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 xml:space="preserve">ИНН 7601001107 КПП 760401001, </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 xml:space="preserve">ОКПО 00149765 </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 xml:space="preserve">Расчетный счет № 40702810200004268190 </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 xml:space="preserve">в ОАО АКБ «Еврофинанс Моснарбанк», </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г. Москва, БИК 044525204</w:t>
            </w:r>
          </w:p>
          <w:p w:rsidR="00F163C2" w:rsidRPr="001A3E55" w:rsidRDefault="00F163C2" w:rsidP="00A21A13">
            <w:pPr>
              <w:rPr>
                <w:rFonts w:eastAsia="Times New Roman"/>
                <w:sz w:val="20"/>
                <w:szCs w:val="20"/>
                <w:lang w:eastAsia="ru-RU"/>
              </w:rPr>
            </w:pPr>
            <w:r w:rsidRPr="001A3E55">
              <w:rPr>
                <w:rFonts w:eastAsia="Times New Roman"/>
                <w:sz w:val="20"/>
                <w:szCs w:val="20"/>
                <w:lang w:eastAsia="ru-RU"/>
              </w:rPr>
              <w:t>Корр./счет № 30101810900000000204</w:t>
            </w:r>
          </w:p>
          <w:p w:rsidR="00F163C2" w:rsidRPr="001A3E55" w:rsidRDefault="00F163C2" w:rsidP="00A21A13">
            <w:pPr>
              <w:rPr>
                <w:rFonts w:eastAsia="Times New Roman"/>
                <w:sz w:val="20"/>
                <w:szCs w:val="20"/>
                <w:lang w:eastAsia="ru-RU"/>
              </w:rPr>
            </w:pPr>
          </w:p>
        </w:tc>
      </w:tr>
      <w:tr w:rsidR="00F163C2" w:rsidRPr="001A3E55" w:rsidTr="00A21A13">
        <w:trPr>
          <w:trHeight w:val="1482"/>
        </w:trPr>
        <w:tc>
          <w:tcPr>
            <w:tcW w:w="5160" w:type="dxa"/>
          </w:tcPr>
          <w:p w:rsidR="00F163C2" w:rsidRPr="001A3E55" w:rsidRDefault="00F163C2" w:rsidP="00A21A13">
            <w:pPr>
              <w:jc w:val="both"/>
              <w:rPr>
                <w:rFonts w:eastAsia="Times New Roman"/>
                <w:b/>
                <w:bCs/>
                <w:sz w:val="20"/>
                <w:szCs w:val="20"/>
                <w:lang w:eastAsia="ru-RU"/>
              </w:rPr>
            </w:pPr>
            <w:r w:rsidRPr="001A3E55">
              <w:rPr>
                <w:rFonts w:eastAsia="Times New Roman"/>
                <w:b/>
                <w:bCs/>
                <w:sz w:val="20"/>
                <w:szCs w:val="20"/>
                <w:lang w:eastAsia="ru-RU"/>
              </w:rPr>
              <w:t>ПОСТАВЩИК:</w:t>
            </w:r>
          </w:p>
          <w:p w:rsidR="00F163C2" w:rsidRPr="001A3E55" w:rsidRDefault="00F163C2" w:rsidP="00A21A13">
            <w:pPr>
              <w:jc w:val="both"/>
              <w:rPr>
                <w:rFonts w:eastAsia="Times New Roman"/>
                <w:b/>
                <w:bCs/>
                <w:sz w:val="20"/>
                <w:szCs w:val="20"/>
                <w:lang w:eastAsia="ru-RU"/>
              </w:rPr>
            </w:pPr>
          </w:p>
          <w:p w:rsidR="00F163C2" w:rsidRPr="001A3E55" w:rsidRDefault="00F163C2" w:rsidP="00A21A13">
            <w:pPr>
              <w:jc w:val="both"/>
              <w:rPr>
                <w:rFonts w:eastAsia="Times New Roman"/>
                <w:b/>
                <w:bCs/>
                <w:sz w:val="20"/>
                <w:szCs w:val="20"/>
                <w:lang w:eastAsia="ru-RU"/>
              </w:rPr>
            </w:pPr>
          </w:p>
          <w:p w:rsidR="00F163C2" w:rsidRPr="001A3E55" w:rsidRDefault="00F163C2" w:rsidP="00A21A13">
            <w:pPr>
              <w:jc w:val="both"/>
              <w:rPr>
                <w:rFonts w:eastAsia="Times New Roman"/>
                <w:b/>
                <w:bCs/>
                <w:sz w:val="20"/>
                <w:szCs w:val="20"/>
                <w:lang w:eastAsia="ru-RU"/>
              </w:rPr>
            </w:pPr>
          </w:p>
          <w:p w:rsidR="00F163C2" w:rsidRPr="001A3E55" w:rsidRDefault="00F163C2" w:rsidP="00A21A13">
            <w:pPr>
              <w:jc w:val="both"/>
              <w:rPr>
                <w:rFonts w:eastAsia="Times New Roman"/>
                <w:b/>
                <w:bCs/>
                <w:sz w:val="20"/>
                <w:szCs w:val="20"/>
                <w:lang w:eastAsia="ru-RU"/>
              </w:rPr>
            </w:pPr>
            <w:r w:rsidRPr="001A3E55">
              <w:rPr>
                <w:rFonts w:eastAsia="Times New Roman"/>
                <w:bCs/>
                <w:sz w:val="20"/>
                <w:szCs w:val="20"/>
                <w:lang w:eastAsia="ru-RU"/>
              </w:rPr>
              <w:t xml:space="preserve"> _________________ </w:t>
            </w:r>
          </w:p>
          <w:p w:rsidR="00F163C2" w:rsidRPr="001A3E55" w:rsidRDefault="00F163C2" w:rsidP="00A21A13">
            <w:pPr>
              <w:jc w:val="both"/>
              <w:rPr>
                <w:rFonts w:eastAsia="Times New Roman"/>
                <w:bCs/>
                <w:sz w:val="20"/>
                <w:szCs w:val="20"/>
                <w:lang w:eastAsia="ru-RU"/>
              </w:rPr>
            </w:pPr>
            <w:r w:rsidRPr="001A3E55">
              <w:rPr>
                <w:rFonts w:eastAsia="Times New Roman"/>
                <w:bCs/>
                <w:sz w:val="20"/>
                <w:szCs w:val="20"/>
                <w:lang w:eastAsia="ru-RU"/>
              </w:rPr>
              <w:t xml:space="preserve">                  </w:t>
            </w:r>
          </w:p>
          <w:p w:rsidR="00F163C2" w:rsidRPr="001A3E55" w:rsidRDefault="00F163C2" w:rsidP="00A21A13">
            <w:pPr>
              <w:jc w:val="both"/>
              <w:rPr>
                <w:rFonts w:eastAsia="Times New Roman"/>
                <w:b/>
                <w:bCs/>
                <w:sz w:val="20"/>
                <w:szCs w:val="20"/>
                <w:lang w:eastAsia="ru-RU"/>
              </w:rPr>
            </w:pPr>
            <w:r w:rsidRPr="001A3E55">
              <w:rPr>
                <w:rFonts w:eastAsia="Times New Roman"/>
                <w:bCs/>
                <w:sz w:val="16"/>
                <w:szCs w:val="16"/>
                <w:lang w:eastAsia="ru-RU"/>
              </w:rPr>
              <w:t>М.П.</w:t>
            </w:r>
          </w:p>
        </w:tc>
        <w:tc>
          <w:tcPr>
            <w:tcW w:w="5160" w:type="dxa"/>
          </w:tcPr>
          <w:p w:rsidR="00F163C2" w:rsidRPr="001A3E55" w:rsidRDefault="00F163C2" w:rsidP="00A21A13">
            <w:pPr>
              <w:rPr>
                <w:rFonts w:eastAsia="Times New Roman"/>
                <w:bCs/>
                <w:sz w:val="20"/>
                <w:szCs w:val="20"/>
                <w:lang w:eastAsia="ru-RU"/>
              </w:rPr>
            </w:pPr>
            <w:r w:rsidRPr="001A3E55">
              <w:rPr>
                <w:rFonts w:eastAsia="Times New Roman"/>
                <w:b/>
                <w:bCs/>
                <w:sz w:val="20"/>
                <w:szCs w:val="20"/>
                <w:lang w:eastAsia="ru-RU"/>
              </w:rPr>
              <w:t>ПОКУПАТЕЛЬ:</w:t>
            </w:r>
            <w:r w:rsidRPr="001A3E55">
              <w:rPr>
                <w:rFonts w:eastAsia="Times New Roman"/>
                <w:bCs/>
                <w:sz w:val="20"/>
                <w:szCs w:val="20"/>
                <w:lang w:eastAsia="ru-RU"/>
              </w:rPr>
              <w:t xml:space="preserve"> </w:t>
            </w:r>
          </w:p>
          <w:p w:rsidR="00F163C2" w:rsidRPr="001A3E55" w:rsidRDefault="00F163C2" w:rsidP="00A21A13">
            <w:pPr>
              <w:rPr>
                <w:rFonts w:eastAsia="Times New Roman"/>
                <w:bCs/>
                <w:sz w:val="20"/>
                <w:szCs w:val="20"/>
                <w:lang w:eastAsia="ru-RU"/>
              </w:rPr>
            </w:pPr>
            <w:r w:rsidRPr="001A3E55">
              <w:rPr>
                <w:rFonts w:eastAsia="Times New Roman"/>
                <w:bCs/>
                <w:sz w:val="20"/>
                <w:szCs w:val="20"/>
                <w:lang w:eastAsia="ru-RU"/>
              </w:rPr>
              <w:t>ОАО «Славнефть-ЯНОС»</w:t>
            </w:r>
          </w:p>
          <w:p w:rsidR="00F163C2" w:rsidRPr="001A3E55" w:rsidRDefault="00F163C2" w:rsidP="00A21A13">
            <w:pPr>
              <w:rPr>
                <w:rFonts w:eastAsia="Times New Roman"/>
                <w:bCs/>
                <w:sz w:val="20"/>
                <w:szCs w:val="20"/>
                <w:lang w:eastAsia="ru-RU"/>
              </w:rPr>
            </w:pPr>
            <w:r w:rsidRPr="001A3E55">
              <w:rPr>
                <w:rFonts w:eastAsia="Times New Roman"/>
                <w:bCs/>
                <w:sz w:val="20"/>
                <w:szCs w:val="20"/>
                <w:lang w:eastAsia="ru-RU"/>
              </w:rPr>
              <w:t>Генеральный директор</w:t>
            </w:r>
          </w:p>
          <w:p w:rsidR="00F163C2" w:rsidRPr="001A3E55" w:rsidRDefault="00F163C2" w:rsidP="00A21A13">
            <w:pPr>
              <w:rPr>
                <w:rFonts w:eastAsia="Times New Roman"/>
                <w:bCs/>
                <w:sz w:val="20"/>
                <w:szCs w:val="20"/>
                <w:u w:val="single"/>
                <w:lang w:eastAsia="ru-RU"/>
              </w:rPr>
            </w:pPr>
          </w:p>
          <w:p w:rsidR="00F163C2" w:rsidRPr="001A3E55" w:rsidRDefault="00F163C2" w:rsidP="00A21A13">
            <w:pPr>
              <w:rPr>
                <w:rFonts w:eastAsia="Times New Roman"/>
                <w:b/>
                <w:bCs/>
                <w:sz w:val="20"/>
                <w:szCs w:val="20"/>
                <w:lang w:eastAsia="ru-RU"/>
              </w:rPr>
            </w:pPr>
            <w:r w:rsidRPr="001A3E55">
              <w:rPr>
                <w:rFonts w:eastAsia="Times New Roman"/>
                <w:bCs/>
                <w:sz w:val="20"/>
                <w:szCs w:val="20"/>
                <w:lang w:eastAsia="ru-RU"/>
              </w:rPr>
              <w:t>____________________</w:t>
            </w:r>
            <w:r w:rsidRPr="001A3E55">
              <w:rPr>
                <w:rFonts w:eastAsia="Times New Roman"/>
                <w:b/>
                <w:bCs/>
                <w:sz w:val="20"/>
                <w:szCs w:val="20"/>
                <w:lang w:eastAsia="ru-RU"/>
              </w:rPr>
              <w:t xml:space="preserve"> А.А.Никитин </w:t>
            </w:r>
          </w:p>
          <w:p w:rsidR="00F163C2" w:rsidRPr="001A3E55" w:rsidRDefault="00F163C2" w:rsidP="00A21A13">
            <w:pPr>
              <w:rPr>
                <w:rFonts w:eastAsia="Times New Roman"/>
                <w:bCs/>
                <w:sz w:val="20"/>
                <w:szCs w:val="20"/>
                <w:lang w:eastAsia="ru-RU"/>
              </w:rPr>
            </w:pPr>
            <w:r w:rsidRPr="001A3E55">
              <w:rPr>
                <w:rFonts w:eastAsia="Times New Roman"/>
                <w:bCs/>
                <w:sz w:val="20"/>
                <w:szCs w:val="20"/>
                <w:lang w:eastAsia="ru-RU"/>
              </w:rPr>
              <w:t xml:space="preserve">                 </w:t>
            </w:r>
          </w:p>
          <w:p w:rsidR="00F163C2" w:rsidRPr="001A3E55" w:rsidRDefault="00F163C2" w:rsidP="00A21A13">
            <w:pPr>
              <w:rPr>
                <w:rFonts w:eastAsia="Times New Roman"/>
                <w:b/>
                <w:bCs/>
                <w:sz w:val="20"/>
                <w:szCs w:val="20"/>
                <w:lang w:eastAsia="ru-RU"/>
              </w:rPr>
            </w:pPr>
            <w:r w:rsidRPr="001A3E55">
              <w:rPr>
                <w:rFonts w:eastAsia="Times New Roman"/>
                <w:bCs/>
                <w:sz w:val="20"/>
                <w:szCs w:val="20"/>
                <w:lang w:eastAsia="ru-RU"/>
              </w:rPr>
              <w:t>М.П.</w:t>
            </w:r>
            <w:r w:rsidRPr="001A3E55">
              <w:rPr>
                <w:rFonts w:eastAsia="Times New Roman"/>
                <w:sz w:val="20"/>
                <w:szCs w:val="20"/>
                <w:lang w:eastAsia="ru-RU"/>
              </w:rPr>
              <w:tab/>
            </w:r>
          </w:p>
        </w:tc>
      </w:tr>
    </w:tbl>
    <w:p w:rsidR="00F163C2" w:rsidRPr="001A3E55" w:rsidRDefault="00F163C2" w:rsidP="00F163C2">
      <w:pPr>
        <w:rPr>
          <w:rFonts w:eastAsia="Times New Roman"/>
          <w:sz w:val="20"/>
          <w:szCs w:val="20"/>
          <w:lang w:eastAsia="ru-RU"/>
        </w:rPr>
      </w:pPr>
    </w:p>
    <w:p w:rsidR="00F163C2" w:rsidRDefault="00F163C2" w:rsidP="00F163C2">
      <w:pPr>
        <w:rPr>
          <w:rFonts w:eastAsia="Times New Roman"/>
          <w:szCs w:val="24"/>
          <w:lang w:eastAsia="ru-RU"/>
        </w:rPr>
      </w:pPr>
      <w:r>
        <w:rPr>
          <w:rFonts w:eastAsia="Times New Roman"/>
          <w:szCs w:val="24"/>
          <w:lang w:eastAsia="ru-RU"/>
        </w:rPr>
        <w:br w:type="page"/>
      </w:r>
    </w:p>
    <w:p w:rsidR="00F163C2" w:rsidRDefault="00F163C2" w:rsidP="00F163C2">
      <w:pPr>
        <w:rPr>
          <w:rFonts w:eastAsia="Times New Roman"/>
          <w:sz w:val="22"/>
          <w:lang w:eastAsia="ru-RU"/>
        </w:rPr>
      </w:pPr>
    </w:p>
    <w:p w:rsidR="00F163C2" w:rsidRDefault="00F163C2" w:rsidP="00F163C2">
      <w:pPr>
        <w:rPr>
          <w:rFonts w:eastAsia="Times New Roman"/>
          <w:sz w:val="22"/>
          <w:lang w:eastAsia="ru-RU"/>
        </w:rPr>
      </w:pPr>
    </w:p>
    <w:p w:rsidR="00F163C2" w:rsidRPr="004C47F5" w:rsidRDefault="00F163C2" w:rsidP="00F163C2">
      <w:pPr>
        <w:keepNext/>
        <w:tabs>
          <w:tab w:val="left" w:pos="720"/>
        </w:tabs>
        <w:jc w:val="center"/>
        <w:rPr>
          <w:rFonts w:eastAsia="Times New Roman"/>
          <w:bCs/>
          <w:sz w:val="22"/>
          <w:u w:val="single"/>
          <w:lang w:eastAsia="ru-RU"/>
        </w:rPr>
      </w:pPr>
      <w:r w:rsidRPr="004C47F5">
        <w:rPr>
          <w:rFonts w:eastAsia="Times New Roman"/>
          <w:b/>
          <w:bCs/>
          <w:sz w:val="22"/>
          <w:lang w:eastAsia="ru-RU"/>
        </w:rPr>
        <w:t xml:space="preserve">ПРИЛОЖЕНИЕ № ___  от  «___» __________201  г.        </w:t>
      </w:r>
    </w:p>
    <w:p w:rsidR="00F163C2" w:rsidRPr="004C47F5" w:rsidRDefault="00F163C2" w:rsidP="00F163C2">
      <w:pPr>
        <w:keepNext/>
        <w:tabs>
          <w:tab w:val="left" w:pos="720"/>
        </w:tabs>
        <w:jc w:val="center"/>
        <w:rPr>
          <w:rFonts w:eastAsia="Times New Roman"/>
          <w:b/>
          <w:sz w:val="22"/>
          <w:lang w:eastAsia="ru-RU"/>
        </w:rPr>
      </w:pPr>
      <w:r w:rsidRPr="004C47F5">
        <w:rPr>
          <w:rFonts w:eastAsia="Times New Roman"/>
          <w:b/>
          <w:sz w:val="22"/>
          <w:lang w:eastAsia="ru-RU"/>
        </w:rPr>
        <w:t xml:space="preserve">к Договору поставки  № _____________ от _______201  г.          </w:t>
      </w:r>
    </w:p>
    <w:p w:rsidR="00F163C2" w:rsidRPr="004C47F5" w:rsidRDefault="00F163C2" w:rsidP="00F163C2">
      <w:pPr>
        <w:keepNext/>
        <w:tabs>
          <w:tab w:val="left" w:pos="720"/>
        </w:tabs>
        <w:jc w:val="center"/>
        <w:rPr>
          <w:rFonts w:eastAsia="Times New Roman"/>
          <w:b/>
          <w:sz w:val="22"/>
          <w:lang w:eastAsia="ru-RU"/>
        </w:rPr>
      </w:pPr>
    </w:p>
    <w:p w:rsidR="00F163C2" w:rsidRPr="004C47F5" w:rsidRDefault="00F163C2" w:rsidP="00F163C2">
      <w:pPr>
        <w:keepNext/>
        <w:tabs>
          <w:tab w:val="left" w:pos="720"/>
        </w:tabs>
        <w:jc w:val="center"/>
        <w:rPr>
          <w:rFonts w:eastAsia="Times New Roman"/>
          <w:b/>
          <w:sz w:val="22"/>
          <w:lang w:eastAsia="ru-RU"/>
        </w:rPr>
      </w:pPr>
      <w:r w:rsidRPr="004C47F5">
        <w:rPr>
          <w:rFonts w:eastAsia="Times New Roman"/>
          <w:b/>
          <w:sz w:val="22"/>
          <w:lang w:eastAsia="ru-RU"/>
        </w:rPr>
        <w:t xml:space="preserve">       </w:t>
      </w:r>
    </w:p>
    <w:p w:rsidR="00F163C2" w:rsidRPr="00E50F17" w:rsidRDefault="00F163C2" w:rsidP="00F163C2">
      <w:pPr>
        <w:rPr>
          <w:rFonts w:eastAsia="Times New Roman"/>
          <w:bCs/>
          <w:sz w:val="20"/>
          <w:szCs w:val="20"/>
          <w:u w:val="single"/>
          <w:lang w:eastAsia="ru-RU"/>
        </w:rPr>
      </w:pPr>
      <w:r w:rsidRPr="00E50F17">
        <w:rPr>
          <w:rFonts w:eastAsia="Times New Roman"/>
          <w:b/>
          <w:bCs/>
          <w:sz w:val="20"/>
          <w:szCs w:val="20"/>
          <w:lang w:eastAsia="ru-RU"/>
        </w:rPr>
        <w:t xml:space="preserve"> г. Ярославль                                                                                                   </w:t>
      </w:r>
      <w:r w:rsidRPr="00E50F17">
        <w:rPr>
          <w:rFonts w:eastAsia="Times New Roman"/>
          <w:bCs/>
          <w:sz w:val="20"/>
          <w:szCs w:val="20"/>
          <w:lang w:val="en-US" w:eastAsia="ru-RU"/>
        </w:rPr>
        <w:t>R</w:t>
      </w:r>
      <w:r w:rsidRPr="00E50F17">
        <w:rPr>
          <w:rFonts w:eastAsia="Times New Roman"/>
          <w:bCs/>
          <w:sz w:val="20"/>
          <w:szCs w:val="20"/>
          <w:lang w:eastAsia="ru-RU"/>
        </w:rPr>
        <w:t xml:space="preserve">-3___________________  </w:t>
      </w:r>
      <w:r w:rsidRPr="00E50F17">
        <w:rPr>
          <w:rFonts w:eastAsia="Times New Roman"/>
          <w:bCs/>
          <w:sz w:val="20"/>
          <w:szCs w:val="20"/>
          <w:u w:val="single"/>
          <w:lang w:eastAsia="ru-RU"/>
        </w:rPr>
        <w:t xml:space="preserve">        </w:t>
      </w:r>
    </w:p>
    <w:p w:rsidR="00F163C2" w:rsidRDefault="00F163C2" w:rsidP="00F163C2">
      <w:pPr>
        <w:rPr>
          <w:rFonts w:eastAsia="Times New Roman"/>
          <w:sz w:val="20"/>
          <w:szCs w:val="20"/>
          <w:lang w:eastAsia="ru-RU"/>
        </w:rPr>
      </w:pPr>
    </w:p>
    <w:p w:rsidR="00F163C2" w:rsidRDefault="00F163C2" w:rsidP="00F163C2">
      <w:pPr>
        <w:rPr>
          <w:rFonts w:eastAsia="Times New Roman"/>
          <w:sz w:val="20"/>
          <w:szCs w:val="20"/>
          <w:lang w:eastAsia="ru-RU"/>
        </w:rPr>
      </w:pPr>
    </w:p>
    <w:p w:rsidR="00F163C2" w:rsidRPr="00E50F17" w:rsidRDefault="00F163C2" w:rsidP="00F163C2">
      <w:pPr>
        <w:rPr>
          <w:rFonts w:eastAsia="Times New Roman"/>
          <w:sz w:val="20"/>
          <w:szCs w:val="20"/>
          <w:lang w:eastAsia="ru-RU"/>
        </w:rPr>
      </w:pPr>
    </w:p>
    <w:p w:rsidR="00F163C2" w:rsidRPr="00EC320D" w:rsidRDefault="00F163C2" w:rsidP="00F163C2">
      <w:pPr>
        <w:rPr>
          <w:rFonts w:eastAsia="Times New Roman"/>
          <w:sz w:val="22"/>
          <w:lang w:eastAsia="ru-RU"/>
        </w:rPr>
      </w:pPr>
    </w:p>
    <w:p w:rsidR="00F163C2" w:rsidRPr="00EC320D" w:rsidRDefault="00F163C2" w:rsidP="00F163C2">
      <w:pPr>
        <w:widowControl w:val="0"/>
        <w:autoSpaceDE w:val="0"/>
        <w:autoSpaceDN w:val="0"/>
        <w:adjustRightInd w:val="0"/>
        <w:ind w:firstLine="567"/>
        <w:jc w:val="both"/>
        <w:rPr>
          <w:rFonts w:ascii="Times New Roman CYR" w:eastAsia="Times New Roman" w:hAnsi="Times New Roman CYR" w:cs="Times New Roman CYR"/>
          <w:sz w:val="22"/>
          <w:lang w:eastAsia="ru-RU"/>
        </w:rPr>
      </w:pPr>
      <w:r w:rsidRPr="00EC320D">
        <w:rPr>
          <w:rFonts w:eastAsia="Times New Roman"/>
          <w:b/>
          <w:sz w:val="22"/>
          <w:lang w:eastAsia="ru-RU"/>
        </w:rPr>
        <w:t>______________________</w:t>
      </w:r>
      <w:r w:rsidRPr="00EC320D">
        <w:rPr>
          <w:rFonts w:eastAsia="Times New Roman"/>
          <w:sz w:val="22"/>
          <w:lang w:eastAsia="ru-RU"/>
        </w:rPr>
        <w:t xml:space="preserve">, именуемое в дальнейшем </w:t>
      </w:r>
      <w:r w:rsidRPr="00EC320D">
        <w:rPr>
          <w:rFonts w:eastAsia="Times New Roman"/>
          <w:b/>
          <w:sz w:val="22"/>
          <w:lang w:eastAsia="ru-RU"/>
        </w:rPr>
        <w:t>«Поставщик»</w:t>
      </w:r>
      <w:r w:rsidRPr="00EC320D">
        <w:rPr>
          <w:rFonts w:eastAsia="Times New Roman"/>
          <w:sz w:val="22"/>
          <w:lang w:eastAsia="ru-RU"/>
        </w:rPr>
        <w:t>, в лице _____________________________________, действующего на основании _________, с одной Стороны, и</w:t>
      </w:r>
      <w:r w:rsidRPr="00EC320D">
        <w:rPr>
          <w:rFonts w:eastAsia="Times New Roman"/>
          <w:b/>
          <w:bCs/>
          <w:sz w:val="22"/>
          <w:lang w:eastAsia="ru-RU"/>
        </w:rPr>
        <w:t xml:space="preserve"> </w:t>
      </w:r>
      <w:r w:rsidRPr="00EC320D">
        <w:rPr>
          <w:rFonts w:eastAsia="Times New Roman"/>
          <w:bCs/>
          <w:sz w:val="22"/>
          <w:lang w:eastAsia="ru-RU"/>
        </w:rPr>
        <w:t xml:space="preserve"> </w:t>
      </w:r>
      <w:r w:rsidRPr="00EC320D">
        <w:rPr>
          <w:rFonts w:eastAsia="Times New Roman"/>
          <w:b/>
          <w:bCs/>
          <w:sz w:val="22"/>
          <w:lang w:eastAsia="ru-RU"/>
        </w:rPr>
        <w:t>ОАО «Славнефть-ЯНОС»</w:t>
      </w:r>
      <w:r w:rsidRPr="00EC320D">
        <w:rPr>
          <w:rFonts w:eastAsia="Times New Roman"/>
          <w:sz w:val="22"/>
          <w:lang w:eastAsia="ru-RU"/>
        </w:rPr>
        <w:t xml:space="preserve">, именуемое в дальнейшем </w:t>
      </w:r>
      <w:r w:rsidRPr="00EC320D">
        <w:rPr>
          <w:rFonts w:eastAsia="Times New Roman"/>
          <w:b/>
          <w:sz w:val="22"/>
          <w:lang w:eastAsia="ru-RU"/>
        </w:rPr>
        <w:t>«Покупатель»</w:t>
      </w:r>
      <w:r w:rsidRPr="00EC320D">
        <w:rPr>
          <w:rFonts w:eastAsia="Times New Roman"/>
          <w:sz w:val="22"/>
          <w:lang w:eastAsia="ru-RU"/>
        </w:rPr>
        <w:t xml:space="preserve">, в лице Генерального директора </w:t>
      </w:r>
      <w:r w:rsidRPr="00EC320D">
        <w:rPr>
          <w:rFonts w:eastAsia="Times New Roman"/>
          <w:bCs/>
          <w:sz w:val="22"/>
          <w:lang w:eastAsia="ru-RU"/>
        </w:rPr>
        <w:t>Никитина Александра Анатольевича</w:t>
      </w:r>
      <w:r w:rsidRPr="00EC320D">
        <w:rPr>
          <w:rFonts w:eastAsia="Times New Roman"/>
          <w:sz w:val="22"/>
          <w:lang w:eastAsia="ru-RU"/>
        </w:rPr>
        <w:t xml:space="preserve">, действующего на основании Устава с другой </w:t>
      </w:r>
      <w:r w:rsidRPr="00EC320D">
        <w:rPr>
          <w:rFonts w:ascii="Times New Roman CYR" w:eastAsia="Times New Roman" w:hAnsi="Times New Roman CYR" w:cs="Times New Roman CYR"/>
          <w:sz w:val="22"/>
          <w:lang w:eastAsia="ru-RU"/>
        </w:rPr>
        <w:t>стороны, в дальнейшем совместно именуемые «Стороны», а в отдельности «Сторона», заключили настоящее Приложение   о нижеследующем:</w:t>
      </w:r>
    </w:p>
    <w:p w:rsidR="00F163C2" w:rsidRPr="00EC320D" w:rsidRDefault="00F163C2" w:rsidP="00F163C2">
      <w:pPr>
        <w:rPr>
          <w:rFonts w:eastAsia="Times New Roman"/>
          <w:b/>
          <w:i/>
          <w:sz w:val="22"/>
          <w:lang w:eastAsia="ru-RU"/>
        </w:rPr>
      </w:pPr>
    </w:p>
    <w:p w:rsidR="00F163C2" w:rsidRPr="00EC320D" w:rsidRDefault="00F163C2" w:rsidP="00F163C2">
      <w:pPr>
        <w:numPr>
          <w:ilvl w:val="0"/>
          <w:numId w:val="8"/>
        </w:numPr>
        <w:suppressAutoHyphens w:val="0"/>
        <w:jc w:val="center"/>
        <w:rPr>
          <w:rFonts w:eastAsia="Times New Roman"/>
          <w:b/>
          <w:sz w:val="22"/>
          <w:lang w:eastAsia="ru-RU"/>
        </w:rPr>
      </w:pPr>
      <w:r w:rsidRPr="00EC320D">
        <w:rPr>
          <w:rFonts w:eastAsia="Times New Roman"/>
          <w:b/>
          <w:sz w:val="22"/>
          <w:lang w:eastAsia="ru-RU"/>
        </w:rPr>
        <w:t>Предмет приложения.</w:t>
      </w:r>
    </w:p>
    <w:p w:rsidR="00F163C2" w:rsidRPr="00EC320D" w:rsidRDefault="00F163C2" w:rsidP="00F163C2">
      <w:pPr>
        <w:ind w:left="750"/>
        <w:rPr>
          <w:rFonts w:eastAsia="Times New Roman"/>
          <w:b/>
          <w:sz w:val="22"/>
          <w:lang w:eastAsia="ru-RU"/>
        </w:rPr>
      </w:pPr>
    </w:p>
    <w:p w:rsidR="00F163C2" w:rsidRPr="00EC320D" w:rsidRDefault="00F163C2" w:rsidP="00F163C2">
      <w:pPr>
        <w:ind w:left="360" w:hanging="360"/>
        <w:jc w:val="both"/>
        <w:rPr>
          <w:rFonts w:eastAsia="Times New Roman"/>
          <w:bCs/>
          <w:sz w:val="22"/>
          <w:lang w:eastAsia="ru-RU"/>
        </w:rPr>
      </w:pPr>
      <w:r w:rsidRPr="00EC320D">
        <w:rPr>
          <w:rFonts w:eastAsia="Times New Roman"/>
          <w:sz w:val="22"/>
          <w:lang w:eastAsia="ru-RU"/>
        </w:rPr>
        <w:t>1.1 Поставщик обязуется п</w:t>
      </w:r>
      <w:r w:rsidRPr="00EC320D">
        <w:rPr>
          <w:rFonts w:ascii="Times New Roman CYR" w:eastAsia="Times New Roman" w:hAnsi="Times New Roman CYR" w:cs="Times New Roman CYR"/>
          <w:sz w:val="22"/>
          <w:lang w:eastAsia="ru-RU"/>
        </w:rPr>
        <w:t>ередать в собственность</w:t>
      </w:r>
      <w:r w:rsidRPr="00EC320D">
        <w:rPr>
          <w:rFonts w:eastAsia="Times New Roman"/>
          <w:sz w:val="22"/>
          <w:lang w:eastAsia="ru-RU"/>
        </w:rPr>
        <w:t>, а Покупатель принять и оплатить на согласованных Сторонами условиях товарно-материальные ценности следующей номенклатуры:</w:t>
      </w:r>
      <w:r w:rsidRPr="00EC320D">
        <w:rPr>
          <w:rFonts w:eastAsia="Times New Roman"/>
          <w:bCs/>
          <w:sz w:val="22"/>
          <w:lang w:eastAsia="ru-RU"/>
        </w:rPr>
        <w:t xml:space="preserve"> </w:t>
      </w:r>
    </w:p>
    <w:p w:rsidR="00F163C2" w:rsidRPr="004C47F5" w:rsidRDefault="00F163C2" w:rsidP="00F163C2">
      <w:pPr>
        <w:ind w:left="360"/>
        <w:jc w:val="both"/>
        <w:rPr>
          <w:rFonts w:eastAsia="Times New Roman"/>
          <w:bCs/>
          <w:sz w:val="22"/>
          <w:lang w:eastAsia="ru-RU"/>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1039"/>
        <w:gridCol w:w="1418"/>
        <w:gridCol w:w="1984"/>
        <w:gridCol w:w="595"/>
        <w:gridCol w:w="622"/>
        <w:gridCol w:w="980"/>
        <w:gridCol w:w="1063"/>
        <w:gridCol w:w="992"/>
        <w:gridCol w:w="993"/>
      </w:tblGrid>
      <w:tr w:rsidR="00F163C2" w:rsidRPr="004C47F5" w:rsidTr="00A21A13">
        <w:trPr>
          <w:trHeight w:val="765"/>
        </w:trPr>
        <w:tc>
          <w:tcPr>
            <w:tcW w:w="521"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w:t>
            </w:r>
          </w:p>
        </w:tc>
        <w:tc>
          <w:tcPr>
            <w:tcW w:w="1039"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 R-3</w:t>
            </w:r>
          </w:p>
        </w:tc>
        <w:tc>
          <w:tcPr>
            <w:tcW w:w="1418"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Материал</w:t>
            </w:r>
          </w:p>
        </w:tc>
        <w:tc>
          <w:tcPr>
            <w:tcW w:w="1984"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ГОСТ/ТУ</w:t>
            </w:r>
          </w:p>
        </w:tc>
        <w:tc>
          <w:tcPr>
            <w:tcW w:w="595"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Ед. изм.</w:t>
            </w:r>
          </w:p>
        </w:tc>
        <w:tc>
          <w:tcPr>
            <w:tcW w:w="622"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Кол.</w:t>
            </w:r>
          </w:p>
        </w:tc>
        <w:tc>
          <w:tcPr>
            <w:tcW w:w="980"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Цена за  Ед. изм. без НДС</w:t>
            </w:r>
          </w:p>
        </w:tc>
        <w:tc>
          <w:tcPr>
            <w:tcW w:w="1063"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Сумма без НДС</w:t>
            </w:r>
          </w:p>
        </w:tc>
        <w:tc>
          <w:tcPr>
            <w:tcW w:w="992"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Сумма НДС</w:t>
            </w:r>
          </w:p>
        </w:tc>
        <w:tc>
          <w:tcPr>
            <w:tcW w:w="993" w:type="dxa"/>
            <w:shd w:val="clear" w:color="000000" w:fill="CCFFCC"/>
            <w:vAlign w:val="center"/>
            <w:hideMark/>
          </w:tcPr>
          <w:p w:rsidR="00F163C2" w:rsidRPr="004C47F5" w:rsidRDefault="00F163C2" w:rsidP="00A21A13">
            <w:pPr>
              <w:jc w:val="center"/>
              <w:rPr>
                <w:rFonts w:eastAsia="Times New Roman" w:cs="Calibri"/>
                <w:sz w:val="20"/>
                <w:szCs w:val="20"/>
                <w:lang w:eastAsia="ru-RU"/>
              </w:rPr>
            </w:pPr>
            <w:r w:rsidRPr="004C47F5">
              <w:rPr>
                <w:rFonts w:eastAsia="Times New Roman" w:cs="Calibri"/>
                <w:sz w:val="20"/>
                <w:szCs w:val="20"/>
                <w:lang w:eastAsia="ru-RU"/>
              </w:rPr>
              <w:t>Сумма с НДС</w:t>
            </w:r>
          </w:p>
        </w:tc>
      </w:tr>
      <w:tr w:rsidR="00F163C2" w:rsidRPr="004C47F5" w:rsidTr="00A21A13">
        <w:trPr>
          <w:trHeight w:val="300"/>
        </w:trPr>
        <w:tc>
          <w:tcPr>
            <w:tcW w:w="521"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1039"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1418" w:type="dxa"/>
            <w:shd w:val="clear" w:color="auto" w:fill="auto"/>
            <w:noWrap/>
            <w:vAlign w:val="bottom"/>
          </w:tcPr>
          <w:p w:rsidR="00F163C2" w:rsidRPr="004C47F5" w:rsidRDefault="00F163C2" w:rsidP="00A21A13">
            <w:pPr>
              <w:rPr>
                <w:rFonts w:eastAsia="Times New Roman" w:cs="Calibri"/>
                <w:color w:val="000000"/>
                <w:sz w:val="22"/>
                <w:lang w:eastAsia="ru-RU"/>
              </w:rPr>
            </w:pPr>
          </w:p>
        </w:tc>
        <w:tc>
          <w:tcPr>
            <w:tcW w:w="1984" w:type="dxa"/>
            <w:shd w:val="clear" w:color="auto" w:fill="auto"/>
            <w:noWrap/>
            <w:vAlign w:val="bottom"/>
          </w:tcPr>
          <w:p w:rsidR="00F163C2" w:rsidRPr="004C47F5" w:rsidRDefault="00F163C2" w:rsidP="00A21A13">
            <w:pPr>
              <w:rPr>
                <w:rFonts w:eastAsia="Times New Roman" w:cs="Calibri"/>
                <w:color w:val="000000"/>
                <w:sz w:val="22"/>
                <w:lang w:eastAsia="ru-RU"/>
              </w:rPr>
            </w:pPr>
          </w:p>
        </w:tc>
        <w:tc>
          <w:tcPr>
            <w:tcW w:w="595" w:type="dxa"/>
            <w:shd w:val="clear" w:color="auto" w:fill="auto"/>
            <w:noWrap/>
            <w:vAlign w:val="bottom"/>
          </w:tcPr>
          <w:p w:rsidR="00F163C2" w:rsidRPr="004C47F5" w:rsidRDefault="00F163C2" w:rsidP="00A21A13">
            <w:pPr>
              <w:rPr>
                <w:rFonts w:eastAsia="Times New Roman" w:cs="Calibri"/>
                <w:color w:val="000000"/>
                <w:sz w:val="22"/>
                <w:lang w:eastAsia="ru-RU"/>
              </w:rPr>
            </w:pPr>
          </w:p>
        </w:tc>
        <w:tc>
          <w:tcPr>
            <w:tcW w:w="622"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980" w:type="dxa"/>
            <w:shd w:val="clear" w:color="000000" w:fill="FFFFFF"/>
            <w:noWrap/>
            <w:vAlign w:val="bottom"/>
          </w:tcPr>
          <w:p w:rsidR="00F163C2" w:rsidRPr="004C47F5" w:rsidRDefault="00F163C2" w:rsidP="00A21A13">
            <w:pPr>
              <w:jc w:val="right"/>
              <w:rPr>
                <w:rFonts w:eastAsia="Times New Roman" w:cs="Calibri"/>
                <w:color w:val="000000"/>
                <w:sz w:val="22"/>
                <w:lang w:eastAsia="ru-RU"/>
              </w:rPr>
            </w:pPr>
          </w:p>
        </w:tc>
        <w:tc>
          <w:tcPr>
            <w:tcW w:w="1063" w:type="dxa"/>
            <w:shd w:val="clear" w:color="000000" w:fill="FFFFFF"/>
            <w:noWrap/>
            <w:vAlign w:val="bottom"/>
          </w:tcPr>
          <w:p w:rsidR="00F163C2" w:rsidRPr="004C47F5" w:rsidRDefault="00F163C2" w:rsidP="00A21A13">
            <w:pPr>
              <w:jc w:val="right"/>
              <w:rPr>
                <w:rFonts w:eastAsia="Times New Roman" w:cs="Calibri"/>
                <w:color w:val="000000"/>
                <w:sz w:val="22"/>
                <w:lang w:eastAsia="ru-RU"/>
              </w:rPr>
            </w:pPr>
          </w:p>
        </w:tc>
        <w:tc>
          <w:tcPr>
            <w:tcW w:w="992"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993"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r>
      <w:tr w:rsidR="00F163C2" w:rsidRPr="004C47F5" w:rsidTr="00A21A13">
        <w:trPr>
          <w:trHeight w:val="300"/>
        </w:trPr>
        <w:tc>
          <w:tcPr>
            <w:tcW w:w="521"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1039"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1418" w:type="dxa"/>
            <w:shd w:val="clear" w:color="auto" w:fill="auto"/>
            <w:noWrap/>
            <w:vAlign w:val="bottom"/>
          </w:tcPr>
          <w:p w:rsidR="00F163C2" w:rsidRPr="004C47F5" w:rsidRDefault="00F163C2" w:rsidP="00A21A13">
            <w:pPr>
              <w:rPr>
                <w:rFonts w:eastAsia="Times New Roman" w:cs="Calibri"/>
                <w:color w:val="000000"/>
                <w:sz w:val="22"/>
                <w:lang w:eastAsia="ru-RU"/>
              </w:rPr>
            </w:pPr>
          </w:p>
        </w:tc>
        <w:tc>
          <w:tcPr>
            <w:tcW w:w="1984" w:type="dxa"/>
            <w:shd w:val="clear" w:color="auto" w:fill="auto"/>
            <w:noWrap/>
            <w:vAlign w:val="bottom"/>
          </w:tcPr>
          <w:p w:rsidR="00F163C2" w:rsidRPr="004C47F5" w:rsidRDefault="00F163C2" w:rsidP="00A21A13">
            <w:pPr>
              <w:rPr>
                <w:rFonts w:eastAsia="Times New Roman" w:cs="Calibri"/>
                <w:color w:val="000000"/>
                <w:sz w:val="22"/>
                <w:lang w:eastAsia="ru-RU"/>
              </w:rPr>
            </w:pPr>
          </w:p>
        </w:tc>
        <w:tc>
          <w:tcPr>
            <w:tcW w:w="595" w:type="dxa"/>
            <w:shd w:val="clear" w:color="auto" w:fill="auto"/>
            <w:noWrap/>
            <w:vAlign w:val="bottom"/>
          </w:tcPr>
          <w:p w:rsidR="00F163C2" w:rsidRPr="004C47F5" w:rsidRDefault="00F163C2" w:rsidP="00A21A13">
            <w:pPr>
              <w:rPr>
                <w:rFonts w:eastAsia="Times New Roman" w:cs="Calibri"/>
                <w:color w:val="000000"/>
                <w:sz w:val="22"/>
                <w:lang w:eastAsia="ru-RU"/>
              </w:rPr>
            </w:pPr>
          </w:p>
        </w:tc>
        <w:tc>
          <w:tcPr>
            <w:tcW w:w="622"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980" w:type="dxa"/>
            <w:shd w:val="clear" w:color="000000" w:fill="FFFFFF"/>
            <w:noWrap/>
            <w:vAlign w:val="bottom"/>
          </w:tcPr>
          <w:p w:rsidR="00F163C2" w:rsidRPr="004C47F5" w:rsidRDefault="00F163C2" w:rsidP="00A21A13">
            <w:pPr>
              <w:jc w:val="right"/>
              <w:rPr>
                <w:rFonts w:eastAsia="Times New Roman" w:cs="Calibri"/>
                <w:color w:val="000000"/>
                <w:sz w:val="22"/>
                <w:lang w:eastAsia="ru-RU"/>
              </w:rPr>
            </w:pPr>
          </w:p>
        </w:tc>
        <w:tc>
          <w:tcPr>
            <w:tcW w:w="1063" w:type="dxa"/>
            <w:shd w:val="clear" w:color="000000" w:fill="FFFFFF"/>
            <w:noWrap/>
            <w:vAlign w:val="bottom"/>
          </w:tcPr>
          <w:p w:rsidR="00F163C2" w:rsidRPr="004C47F5" w:rsidRDefault="00F163C2" w:rsidP="00A21A13">
            <w:pPr>
              <w:jc w:val="right"/>
              <w:rPr>
                <w:rFonts w:eastAsia="Times New Roman" w:cs="Calibri"/>
                <w:color w:val="000000"/>
                <w:sz w:val="22"/>
                <w:lang w:eastAsia="ru-RU"/>
              </w:rPr>
            </w:pPr>
          </w:p>
        </w:tc>
        <w:tc>
          <w:tcPr>
            <w:tcW w:w="992"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993"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r>
      <w:tr w:rsidR="00F163C2" w:rsidRPr="004C47F5" w:rsidTr="00A21A13">
        <w:trPr>
          <w:trHeight w:val="300"/>
        </w:trPr>
        <w:tc>
          <w:tcPr>
            <w:tcW w:w="521" w:type="dxa"/>
            <w:shd w:val="clear" w:color="auto" w:fill="auto"/>
            <w:noWrap/>
            <w:vAlign w:val="bottom"/>
            <w:hideMark/>
          </w:tcPr>
          <w:p w:rsidR="00F163C2" w:rsidRPr="004C47F5" w:rsidRDefault="00F163C2" w:rsidP="00A21A13">
            <w:pPr>
              <w:rPr>
                <w:rFonts w:eastAsia="Times New Roman" w:cs="Calibri"/>
                <w:color w:val="000000"/>
                <w:sz w:val="22"/>
                <w:lang w:eastAsia="ru-RU"/>
              </w:rPr>
            </w:pPr>
            <w:r w:rsidRPr="004C47F5">
              <w:rPr>
                <w:rFonts w:eastAsia="Times New Roman" w:cs="Calibri"/>
                <w:color w:val="000000"/>
                <w:sz w:val="22"/>
                <w:lang w:eastAsia="ru-RU"/>
              </w:rPr>
              <w:t> </w:t>
            </w:r>
          </w:p>
        </w:tc>
        <w:tc>
          <w:tcPr>
            <w:tcW w:w="1039" w:type="dxa"/>
            <w:shd w:val="clear" w:color="auto" w:fill="auto"/>
            <w:noWrap/>
            <w:vAlign w:val="bottom"/>
            <w:hideMark/>
          </w:tcPr>
          <w:p w:rsidR="00F163C2" w:rsidRPr="004C47F5" w:rsidRDefault="00F163C2" w:rsidP="00A21A13">
            <w:pPr>
              <w:rPr>
                <w:rFonts w:eastAsia="Times New Roman" w:cs="Calibri"/>
                <w:color w:val="000000"/>
                <w:sz w:val="22"/>
                <w:lang w:eastAsia="ru-RU"/>
              </w:rPr>
            </w:pPr>
            <w:r w:rsidRPr="004C47F5">
              <w:rPr>
                <w:rFonts w:eastAsia="Times New Roman" w:cs="Calibri"/>
                <w:color w:val="000000"/>
                <w:sz w:val="22"/>
                <w:lang w:eastAsia="ru-RU"/>
              </w:rPr>
              <w:t> </w:t>
            </w:r>
          </w:p>
        </w:tc>
        <w:tc>
          <w:tcPr>
            <w:tcW w:w="1418" w:type="dxa"/>
            <w:shd w:val="clear" w:color="auto" w:fill="auto"/>
            <w:noWrap/>
            <w:vAlign w:val="bottom"/>
            <w:hideMark/>
          </w:tcPr>
          <w:p w:rsidR="00F163C2" w:rsidRPr="004C47F5" w:rsidRDefault="00F163C2" w:rsidP="00A21A13">
            <w:pPr>
              <w:rPr>
                <w:rFonts w:eastAsia="Times New Roman" w:cs="Calibri"/>
                <w:color w:val="000000"/>
                <w:sz w:val="22"/>
                <w:lang w:eastAsia="ru-RU"/>
              </w:rPr>
            </w:pPr>
            <w:r w:rsidRPr="004C47F5">
              <w:rPr>
                <w:rFonts w:eastAsia="Times New Roman" w:cs="Calibri"/>
                <w:color w:val="000000"/>
                <w:sz w:val="22"/>
                <w:lang w:eastAsia="ru-RU"/>
              </w:rPr>
              <w:t>Итого:</w:t>
            </w:r>
          </w:p>
        </w:tc>
        <w:tc>
          <w:tcPr>
            <w:tcW w:w="1984" w:type="dxa"/>
            <w:shd w:val="clear" w:color="auto" w:fill="auto"/>
            <w:noWrap/>
            <w:vAlign w:val="bottom"/>
            <w:hideMark/>
          </w:tcPr>
          <w:p w:rsidR="00F163C2" w:rsidRPr="004C47F5" w:rsidRDefault="00F163C2" w:rsidP="00A21A13">
            <w:pPr>
              <w:rPr>
                <w:rFonts w:eastAsia="Times New Roman" w:cs="Calibri"/>
                <w:color w:val="000000"/>
                <w:sz w:val="22"/>
                <w:lang w:eastAsia="ru-RU"/>
              </w:rPr>
            </w:pPr>
            <w:r w:rsidRPr="004C47F5">
              <w:rPr>
                <w:rFonts w:eastAsia="Times New Roman" w:cs="Calibri"/>
                <w:color w:val="000000"/>
                <w:sz w:val="22"/>
                <w:lang w:eastAsia="ru-RU"/>
              </w:rPr>
              <w:t> </w:t>
            </w:r>
          </w:p>
        </w:tc>
        <w:tc>
          <w:tcPr>
            <w:tcW w:w="595" w:type="dxa"/>
            <w:shd w:val="clear" w:color="auto" w:fill="auto"/>
            <w:noWrap/>
            <w:vAlign w:val="bottom"/>
            <w:hideMark/>
          </w:tcPr>
          <w:p w:rsidR="00F163C2" w:rsidRPr="004C47F5" w:rsidRDefault="00F163C2" w:rsidP="00A21A13">
            <w:pPr>
              <w:rPr>
                <w:rFonts w:eastAsia="Times New Roman" w:cs="Calibri"/>
                <w:color w:val="000000"/>
                <w:sz w:val="22"/>
                <w:lang w:eastAsia="ru-RU"/>
              </w:rPr>
            </w:pPr>
            <w:r w:rsidRPr="004C47F5">
              <w:rPr>
                <w:rFonts w:eastAsia="Times New Roman" w:cs="Calibri"/>
                <w:color w:val="000000"/>
                <w:sz w:val="22"/>
                <w:lang w:eastAsia="ru-RU"/>
              </w:rPr>
              <w:t> </w:t>
            </w:r>
          </w:p>
        </w:tc>
        <w:tc>
          <w:tcPr>
            <w:tcW w:w="622"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980" w:type="dxa"/>
            <w:shd w:val="clear" w:color="000000" w:fill="FFFFFF"/>
            <w:noWrap/>
            <w:vAlign w:val="bottom"/>
          </w:tcPr>
          <w:p w:rsidR="00F163C2" w:rsidRPr="004C47F5" w:rsidRDefault="00F163C2" w:rsidP="00A21A13">
            <w:pPr>
              <w:rPr>
                <w:rFonts w:eastAsia="Times New Roman" w:cs="Calibri"/>
                <w:color w:val="000000"/>
                <w:sz w:val="22"/>
                <w:lang w:eastAsia="ru-RU"/>
              </w:rPr>
            </w:pPr>
          </w:p>
        </w:tc>
        <w:tc>
          <w:tcPr>
            <w:tcW w:w="1063" w:type="dxa"/>
            <w:shd w:val="clear" w:color="000000" w:fill="FFFFFF"/>
            <w:noWrap/>
            <w:vAlign w:val="bottom"/>
          </w:tcPr>
          <w:p w:rsidR="00F163C2" w:rsidRPr="004C47F5" w:rsidRDefault="00F163C2" w:rsidP="00A21A13">
            <w:pPr>
              <w:jc w:val="right"/>
              <w:rPr>
                <w:rFonts w:eastAsia="Times New Roman" w:cs="Calibri"/>
                <w:color w:val="000000"/>
                <w:sz w:val="22"/>
                <w:lang w:eastAsia="ru-RU"/>
              </w:rPr>
            </w:pPr>
          </w:p>
        </w:tc>
        <w:tc>
          <w:tcPr>
            <w:tcW w:w="992"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c>
          <w:tcPr>
            <w:tcW w:w="993" w:type="dxa"/>
            <w:shd w:val="clear" w:color="auto" w:fill="auto"/>
            <w:noWrap/>
            <w:vAlign w:val="bottom"/>
          </w:tcPr>
          <w:p w:rsidR="00F163C2" w:rsidRPr="004C47F5" w:rsidRDefault="00F163C2" w:rsidP="00A21A13">
            <w:pPr>
              <w:jc w:val="right"/>
              <w:rPr>
                <w:rFonts w:eastAsia="Times New Roman" w:cs="Calibri"/>
                <w:color w:val="000000"/>
                <w:sz w:val="22"/>
                <w:lang w:eastAsia="ru-RU"/>
              </w:rPr>
            </w:pPr>
          </w:p>
        </w:tc>
      </w:tr>
    </w:tbl>
    <w:p w:rsidR="00F163C2" w:rsidRPr="004C47F5" w:rsidRDefault="00F163C2" w:rsidP="00F163C2">
      <w:pPr>
        <w:jc w:val="both"/>
        <w:rPr>
          <w:rFonts w:eastAsia="Times New Roman"/>
          <w:bCs/>
          <w:sz w:val="22"/>
          <w:lang w:eastAsia="ru-RU"/>
        </w:rPr>
      </w:pPr>
    </w:p>
    <w:p w:rsidR="00F163C2" w:rsidRPr="004C47F5" w:rsidRDefault="00F163C2" w:rsidP="00F163C2">
      <w:pPr>
        <w:rPr>
          <w:rFonts w:eastAsia="Times New Roman"/>
          <w:sz w:val="22"/>
          <w:lang w:eastAsia="ru-RU"/>
        </w:rPr>
      </w:pPr>
      <w:r w:rsidRPr="004C47F5">
        <w:rPr>
          <w:rFonts w:eastAsia="Times New Roman"/>
          <w:bCs/>
          <w:sz w:val="22"/>
          <w:lang w:eastAsia="ru-RU"/>
        </w:rPr>
        <w:t xml:space="preserve">Изготовитель: </w:t>
      </w:r>
      <w:r w:rsidRPr="004C47F5">
        <w:rPr>
          <w:rFonts w:eastAsia="Times New Roman"/>
          <w:sz w:val="22"/>
          <w:lang w:eastAsia="ru-RU"/>
        </w:rPr>
        <w:t>__________________</w:t>
      </w:r>
    </w:p>
    <w:p w:rsidR="00F163C2" w:rsidRPr="001A3E55" w:rsidRDefault="00F163C2" w:rsidP="00F163C2">
      <w:pPr>
        <w:rPr>
          <w:rFonts w:eastAsia="Times New Roman"/>
          <w:szCs w:val="24"/>
          <w:lang w:eastAsia="ru-RU"/>
        </w:rPr>
      </w:pPr>
    </w:p>
    <w:p w:rsidR="00F163C2" w:rsidRPr="00EC320D" w:rsidRDefault="00F163C2" w:rsidP="00F163C2">
      <w:pPr>
        <w:pStyle w:val="a8"/>
        <w:spacing w:before="0" w:beforeAutospacing="0" w:after="0" w:afterAutospacing="0"/>
        <w:ind w:firstLine="709"/>
        <w:jc w:val="both"/>
        <w:rPr>
          <w:sz w:val="22"/>
          <w:szCs w:val="22"/>
        </w:rPr>
      </w:pPr>
      <w:r w:rsidRPr="00EC320D">
        <w:rPr>
          <w:sz w:val="22"/>
          <w:szCs w:val="22"/>
        </w:rPr>
        <w:t xml:space="preserve">1.2.Стоимость Товара, по настоящему  Приложению составляет: </w:t>
      </w:r>
      <w:r w:rsidRPr="00EC320D">
        <w:rPr>
          <w:b/>
          <w:sz w:val="22"/>
          <w:szCs w:val="22"/>
        </w:rPr>
        <w:t>__________________</w:t>
      </w:r>
      <w:r w:rsidRPr="00EC320D">
        <w:rPr>
          <w:sz w:val="22"/>
          <w:szCs w:val="22"/>
        </w:rPr>
        <w:t xml:space="preserve">  руб., </w:t>
      </w:r>
    </w:p>
    <w:p w:rsidR="00F163C2" w:rsidRPr="00EC320D" w:rsidRDefault="00F163C2" w:rsidP="00F163C2">
      <w:pPr>
        <w:pStyle w:val="a9"/>
        <w:ind w:left="0" w:right="140" w:firstLine="708"/>
        <w:rPr>
          <w:sz w:val="22"/>
          <w:szCs w:val="22"/>
        </w:rPr>
      </w:pPr>
      <w:r w:rsidRPr="00EC320D">
        <w:rPr>
          <w:sz w:val="22"/>
          <w:szCs w:val="22"/>
        </w:rPr>
        <w:t xml:space="preserve">(Сумма прописью), в т.ч. НДС. </w:t>
      </w:r>
    </w:p>
    <w:p w:rsidR="00F163C2" w:rsidRPr="00EC320D" w:rsidRDefault="00F163C2" w:rsidP="00F163C2">
      <w:pPr>
        <w:pStyle w:val="a9"/>
        <w:ind w:left="0" w:right="0" w:firstLine="708"/>
        <w:rPr>
          <w:sz w:val="22"/>
          <w:szCs w:val="22"/>
        </w:rPr>
      </w:pPr>
      <w:r w:rsidRPr="00EC320D">
        <w:rPr>
          <w:sz w:val="22"/>
          <w:szCs w:val="22"/>
        </w:rPr>
        <w:t>1.3.Цены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F163C2" w:rsidRPr="00EC320D" w:rsidRDefault="00F163C2" w:rsidP="00F163C2">
      <w:pPr>
        <w:pStyle w:val="a9"/>
        <w:ind w:left="0" w:right="0" w:firstLine="708"/>
        <w:rPr>
          <w:sz w:val="22"/>
          <w:szCs w:val="22"/>
        </w:rPr>
      </w:pPr>
      <w:r w:rsidRPr="00EC320D">
        <w:rPr>
          <w:sz w:val="22"/>
          <w:szCs w:val="22"/>
        </w:rPr>
        <w:t>1.4.Цены  указаны с учетом стоимости маркировки и упаковки, обеспечивающей сохранность Товара при перевозке и хранении, а так же затрат на транспортировку Товара.</w:t>
      </w:r>
    </w:p>
    <w:p w:rsidR="00F163C2" w:rsidRPr="00EC320D" w:rsidRDefault="00F163C2" w:rsidP="00F163C2">
      <w:pPr>
        <w:pStyle w:val="a9"/>
        <w:ind w:left="0" w:right="0" w:firstLine="709"/>
        <w:rPr>
          <w:sz w:val="22"/>
          <w:szCs w:val="22"/>
        </w:rPr>
      </w:pPr>
      <w:r w:rsidRPr="00EC320D">
        <w:rPr>
          <w:sz w:val="22"/>
          <w:szCs w:val="22"/>
        </w:rPr>
        <w:t>1.5.Отклонение в количестве фактически поставленного Товара по причинам, связанным с технологией изготовления и затаривания,  не превышающие 10%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F163C2" w:rsidRPr="00EC320D" w:rsidRDefault="00F163C2" w:rsidP="00F163C2">
      <w:pPr>
        <w:pStyle w:val="a8"/>
        <w:spacing w:before="0" w:beforeAutospacing="0" w:after="0" w:afterAutospacing="0"/>
        <w:ind w:firstLine="709"/>
        <w:rPr>
          <w:sz w:val="22"/>
          <w:szCs w:val="22"/>
        </w:rPr>
      </w:pPr>
    </w:p>
    <w:p w:rsidR="00F163C2" w:rsidRPr="00EC320D" w:rsidRDefault="00F163C2" w:rsidP="00F163C2">
      <w:pPr>
        <w:tabs>
          <w:tab w:val="left" w:pos="1134"/>
        </w:tabs>
        <w:autoSpaceDE w:val="0"/>
        <w:autoSpaceDN w:val="0"/>
        <w:adjustRightInd w:val="0"/>
        <w:jc w:val="center"/>
        <w:rPr>
          <w:b/>
          <w:sz w:val="22"/>
        </w:rPr>
      </w:pPr>
      <w:r w:rsidRPr="00EC320D">
        <w:rPr>
          <w:b/>
          <w:sz w:val="22"/>
        </w:rPr>
        <w:t>2. Условия  оплаты</w:t>
      </w:r>
    </w:p>
    <w:p w:rsidR="00F163C2" w:rsidRPr="00EC320D" w:rsidRDefault="00F163C2" w:rsidP="00F163C2">
      <w:pPr>
        <w:pStyle w:val="a9"/>
        <w:ind w:left="0" w:right="0" w:firstLine="540"/>
        <w:rPr>
          <w:sz w:val="22"/>
          <w:szCs w:val="22"/>
        </w:rPr>
      </w:pPr>
      <w:r w:rsidRPr="00EC320D">
        <w:rPr>
          <w:sz w:val="22"/>
          <w:szCs w:val="22"/>
        </w:rPr>
        <w:t xml:space="preserve"> 2.1.Покупатель обязуется оплатить Товар в течение 90-ста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товарной накладной, санитарно-эпидемиологическое заключение, декларацию  соответствия,  сертификат  качества, сертификат соответствия, заверенные оригинальной печатью Поставщика.</w:t>
      </w:r>
    </w:p>
    <w:p w:rsidR="00F163C2" w:rsidRPr="00EC320D" w:rsidRDefault="00F163C2" w:rsidP="00F163C2">
      <w:pPr>
        <w:pStyle w:val="a5"/>
        <w:ind w:left="0" w:firstLine="567"/>
        <w:jc w:val="both"/>
        <w:rPr>
          <w:sz w:val="22"/>
        </w:rPr>
      </w:pPr>
      <w:r w:rsidRPr="00EC320D">
        <w:rPr>
          <w:sz w:val="22"/>
        </w:rPr>
        <w:t xml:space="preserve"> 2.2. Поставщик обязуется выставить Покупателю счет-фактуру не позднее 5 календарных дней, считая со дня отгрузки Товара.</w:t>
      </w:r>
    </w:p>
    <w:p w:rsidR="00F163C2" w:rsidRPr="00EC320D" w:rsidRDefault="00F163C2" w:rsidP="00F163C2">
      <w:pPr>
        <w:tabs>
          <w:tab w:val="left" w:pos="1134"/>
        </w:tabs>
        <w:autoSpaceDE w:val="0"/>
        <w:autoSpaceDN w:val="0"/>
        <w:adjustRightInd w:val="0"/>
        <w:jc w:val="center"/>
        <w:rPr>
          <w:b/>
          <w:bCs/>
          <w:sz w:val="22"/>
        </w:rPr>
      </w:pPr>
      <w:r w:rsidRPr="00EC320D">
        <w:rPr>
          <w:b/>
          <w:bCs/>
          <w:sz w:val="22"/>
        </w:rPr>
        <w:t>3. Сроки и условия поставки Товара</w:t>
      </w:r>
    </w:p>
    <w:p w:rsidR="00F163C2" w:rsidRPr="00EC320D" w:rsidRDefault="00F163C2" w:rsidP="00F163C2">
      <w:pPr>
        <w:tabs>
          <w:tab w:val="left" w:pos="1134"/>
        </w:tabs>
        <w:autoSpaceDE w:val="0"/>
        <w:autoSpaceDN w:val="0"/>
        <w:adjustRightInd w:val="0"/>
        <w:jc w:val="center"/>
        <w:rPr>
          <w:bCs/>
          <w:sz w:val="22"/>
        </w:rPr>
      </w:pPr>
    </w:p>
    <w:p w:rsidR="00F163C2" w:rsidRPr="00EC320D" w:rsidRDefault="00F163C2" w:rsidP="00F163C2">
      <w:pPr>
        <w:pStyle w:val="a9"/>
        <w:ind w:left="0" w:right="0" w:firstLine="540"/>
        <w:rPr>
          <w:sz w:val="22"/>
          <w:szCs w:val="22"/>
        </w:rPr>
      </w:pPr>
      <w:r w:rsidRPr="00EC320D">
        <w:rPr>
          <w:sz w:val="22"/>
          <w:szCs w:val="22"/>
        </w:rPr>
        <w:t>3.1.Поставщик обязуется передать Товар Покупателю вместе с сертификатами (паспортами) качества, заверенными оригинальной печатью Поставщика,  на складе  Покупателя: г.Ярославль, ул. Гагарина, д.77.</w:t>
      </w:r>
    </w:p>
    <w:p w:rsidR="00F163C2" w:rsidRPr="00EC320D" w:rsidRDefault="00F163C2" w:rsidP="00F163C2">
      <w:pPr>
        <w:pStyle w:val="a9"/>
        <w:ind w:left="0" w:right="0" w:firstLine="540"/>
        <w:rPr>
          <w:sz w:val="22"/>
          <w:szCs w:val="22"/>
        </w:rPr>
      </w:pPr>
      <w:r w:rsidRPr="00EC320D">
        <w:rPr>
          <w:sz w:val="22"/>
          <w:szCs w:val="22"/>
        </w:rPr>
        <w:t>Срок поставки Товара: февраль-март  2016г.</w:t>
      </w:r>
    </w:p>
    <w:p w:rsidR="00F163C2" w:rsidRPr="00EC320D" w:rsidRDefault="00F163C2" w:rsidP="00F163C2">
      <w:pPr>
        <w:pStyle w:val="a9"/>
        <w:ind w:left="0" w:right="0" w:firstLine="540"/>
        <w:rPr>
          <w:sz w:val="22"/>
          <w:szCs w:val="22"/>
        </w:rPr>
      </w:pPr>
      <w:r w:rsidRPr="00EC320D">
        <w:rPr>
          <w:sz w:val="22"/>
          <w:szCs w:val="22"/>
        </w:rPr>
        <w:t>3.2.Поставщик обязуется поставить  Тов</w:t>
      </w:r>
      <w:r>
        <w:rPr>
          <w:sz w:val="22"/>
          <w:szCs w:val="22"/>
        </w:rPr>
        <w:t xml:space="preserve">ар  в соответствии с ГОСТом, </w:t>
      </w:r>
      <w:r w:rsidRPr="00EC320D">
        <w:rPr>
          <w:sz w:val="22"/>
          <w:szCs w:val="22"/>
        </w:rPr>
        <w:t xml:space="preserve"> изготовленный  не ранее 4 квартала 2015г.</w:t>
      </w:r>
    </w:p>
    <w:p w:rsidR="00F163C2" w:rsidRPr="00EC320D" w:rsidRDefault="00F163C2" w:rsidP="00F163C2">
      <w:pPr>
        <w:ind w:left="378" w:firstLine="331"/>
        <w:rPr>
          <w:rFonts w:eastAsia="Times New Roman"/>
          <w:sz w:val="22"/>
          <w:lang w:eastAsia="ru-RU"/>
        </w:rPr>
      </w:pPr>
      <w:r w:rsidRPr="00EC320D">
        <w:rPr>
          <w:rFonts w:eastAsia="Times New Roman"/>
          <w:sz w:val="22"/>
          <w:lang w:eastAsia="ru-RU"/>
        </w:rPr>
        <w:t xml:space="preserve">3.4.  При отгрузке Товара оформляется товарная накладная по формам, утвержденным постановлением Госкомстата РФ от 25.12.98 г. № 132 (торг-12); ТТН.  </w:t>
      </w:r>
    </w:p>
    <w:p w:rsidR="00F163C2" w:rsidRDefault="00F163C2" w:rsidP="00F163C2">
      <w:pPr>
        <w:ind w:left="378" w:hanging="378"/>
        <w:rPr>
          <w:rFonts w:eastAsia="Times New Roman"/>
          <w:sz w:val="20"/>
          <w:szCs w:val="20"/>
          <w:lang w:eastAsia="ru-RU"/>
        </w:rPr>
      </w:pPr>
    </w:p>
    <w:p w:rsidR="00F163C2" w:rsidRDefault="00F163C2" w:rsidP="00F163C2">
      <w:pPr>
        <w:ind w:left="378" w:hanging="378"/>
        <w:rPr>
          <w:rFonts w:eastAsia="Times New Roman"/>
          <w:sz w:val="20"/>
          <w:szCs w:val="20"/>
          <w:lang w:eastAsia="ru-RU"/>
        </w:rPr>
      </w:pPr>
    </w:p>
    <w:p w:rsidR="00F163C2" w:rsidRPr="004C47F5" w:rsidRDefault="00F163C2" w:rsidP="00F163C2">
      <w:pPr>
        <w:ind w:left="378" w:hanging="378"/>
        <w:rPr>
          <w:rFonts w:eastAsia="Times New Roman"/>
          <w:sz w:val="20"/>
          <w:szCs w:val="20"/>
          <w:lang w:eastAsia="ru-RU"/>
        </w:rPr>
      </w:pPr>
    </w:p>
    <w:p w:rsidR="00F163C2" w:rsidRPr="004C47F5" w:rsidRDefault="00F163C2" w:rsidP="00F163C2">
      <w:pPr>
        <w:jc w:val="center"/>
        <w:rPr>
          <w:rFonts w:eastAsia="Times New Roman"/>
          <w:b/>
          <w:sz w:val="20"/>
          <w:szCs w:val="20"/>
          <w:lang w:eastAsia="ru-RU"/>
        </w:rPr>
      </w:pPr>
    </w:p>
    <w:p w:rsidR="00F163C2" w:rsidRPr="00F56944" w:rsidRDefault="00F163C2" w:rsidP="00F163C2">
      <w:pPr>
        <w:ind w:left="392" w:hanging="392"/>
        <w:jc w:val="center"/>
        <w:rPr>
          <w:rFonts w:eastAsia="Times New Roman"/>
          <w:sz w:val="22"/>
          <w:lang w:eastAsia="ru-RU"/>
        </w:rPr>
      </w:pPr>
      <w:r w:rsidRPr="00F56944">
        <w:rPr>
          <w:rFonts w:eastAsia="Times New Roman"/>
          <w:b/>
          <w:sz w:val="22"/>
          <w:lang w:eastAsia="ru-RU"/>
        </w:rPr>
        <w:t>4.   Прочие условия</w:t>
      </w:r>
      <w:r w:rsidRPr="00F56944">
        <w:rPr>
          <w:rFonts w:eastAsia="Times New Roman"/>
          <w:sz w:val="22"/>
          <w:lang w:eastAsia="ru-RU"/>
        </w:rPr>
        <w:t>.</w:t>
      </w:r>
    </w:p>
    <w:p w:rsidR="00F163C2" w:rsidRPr="00EC320D" w:rsidRDefault="00F163C2" w:rsidP="00F163C2">
      <w:pPr>
        <w:pStyle w:val="a8"/>
        <w:spacing w:after="0" w:afterAutospacing="0"/>
        <w:ind w:firstLine="709"/>
        <w:jc w:val="both"/>
        <w:rPr>
          <w:sz w:val="22"/>
          <w:szCs w:val="22"/>
        </w:rPr>
      </w:pPr>
      <w:r w:rsidRPr="004C47F5">
        <w:rPr>
          <w:sz w:val="20"/>
          <w:szCs w:val="20"/>
        </w:rPr>
        <w:t>4</w:t>
      </w:r>
      <w:r w:rsidRPr="00EC320D">
        <w:rPr>
          <w:sz w:val="22"/>
          <w:szCs w:val="22"/>
        </w:rPr>
        <w:t>.1. Настоящее Приложение,  подписанное обеими Сторонами,  вступает  в  силу с даты подписания и является неотъемлемой частью договора №</w:t>
      </w:r>
      <w:r w:rsidRPr="00EC320D">
        <w:rPr>
          <w:bCs/>
          <w:sz w:val="22"/>
          <w:szCs w:val="22"/>
        </w:rPr>
        <w:t>____________</w:t>
      </w:r>
      <w:r w:rsidRPr="00EC320D">
        <w:rPr>
          <w:b/>
          <w:bCs/>
          <w:sz w:val="22"/>
          <w:szCs w:val="22"/>
        </w:rPr>
        <w:t xml:space="preserve"> </w:t>
      </w:r>
      <w:r w:rsidRPr="00EC320D">
        <w:rPr>
          <w:sz w:val="22"/>
          <w:szCs w:val="22"/>
        </w:rPr>
        <w:t xml:space="preserve">от </w:t>
      </w:r>
      <w:r w:rsidRPr="00EC320D">
        <w:rPr>
          <w:bCs/>
          <w:sz w:val="22"/>
          <w:szCs w:val="22"/>
        </w:rPr>
        <w:t>_____20___г.</w:t>
      </w:r>
    </w:p>
    <w:p w:rsidR="00F163C2" w:rsidRPr="00EC320D" w:rsidRDefault="00F163C2" w:rsidP="00F163C2">
      <w:pPr>
        <w:pStyle w:val="a8"/>
        <w:spacing w:before="0" w:beforeAutospacing="0" w:after="0" w:afterAutospacing="0"/>
        <w:ind w:firstLine="709"/>
        <w:jc w:val="both"/>
        <w:rPr>
          <w:sz w:val="22"/>
          <w:szCs w:val="22"/>
        </w:rPr>
      </w:pPr>
      <w:r w:rsidRPr="00EC320D">
        <w:rPr>
          <w:sz w:val="22"/>
          <w:szCs w:val="22"/>
        </w:rPr>
        <w:t xml:space="preserve"> 4.2.Во всем остальном, что не предусмотрено настоящим Приложением, Стороны руководствуются условиями договора №</w:t>
      </w:r>
      <w:r w:rsidRPr="00EC320D">
        <w:rPr>
          <w:bCs/>
          <w:sz w:val="22"/>
          <w:szCs w:val="22"/>
        </w:rPr>
        <w:t>____________</w:t>
      </w:r>
      <w:r w:rsidRPr="00EC320D">
        <w:rPr>
          <w:b/>
          <w:bCs/>
          <w:sz w:val="22"/>
          <w:szCs w:val="22"/>
        </w:rPr>
        <w:t xml:space="preserve"> </w:t>
      </w:r>
      <w:r w:rsidRPr="00EC320D">
        <w:rPr>
          <w:sz w:val="22"/>
          <w:szCs w:val="22"/>
        </w:rPr>
        <w:t xml:space="preserve"> от </w:t>
      </w:r>
      <w:r w:rsidRPr="00EC320D">
        <w:rPr>
          <w:bCs/>
          <w:sz w:val="22"/>
          <w:szCs w:val="22"/>
        </w:rPr>
        <w:t>______20___г.</w:t>
      </w:r>
    </w:p>
    <w:p w:rsidR="00F163C2" w:rsidRPr="00EC320D" w:rsidRDefault="00F163C2" w:rsidP="00F163C2">
      <w:pPr>
        <w:pStyle w:val="a8"/>
        <w:spacing w:before="0" w:beforeAutospacing="0"/>
        <w:ind w:firstLine="709"/>
        <w:jc w:val="both"/>
        <w:rPr>
          <w:bCs/>
          <w:sz w:val="22"/>
          <w:szCs w:val="22"/>
        </w:rPr>
      </w:pPr>
      <w:r w:rsidRPr="00EC320D">
        <w:rPr>
          <w:sz w:val="22"/>
          <w:szCs w:val="22"/>
        </w:rPr>
        <w:t xml:space="preserve"> 4.3. Настоящее Приложение составлено в двух подлинных экземплярах, по одному для каждой из Сторон, имеющих одинаковую юридическую силу.</w:t>
      </w:r>
    </w:p>
    <w:p w:rsidR="00F163C2" w:rsidRPr="001A3E55" w:rsidRDefault="00F163C2" w:rsidP="00F163C2">
      <w:pPr>
        <w:ind w:left="426" w:hanging="426"/>
        <w:jc w:val="both"/>
        <w:rPr>
          <w:rFonts w:eastAsia="Times New Roman"/>
          <w:szCs w:val="24"/>
          <w:lang w:eastAsia="ru-RU"/>
        </w:rPr>
      </w:pPr>
    </w:p>
    <w:p w:rsidR="00F163C2" w:rsidRPr="001A3E55" w:rsidRDefault="00F163C2" w:rsidP="00F163C2">
      <w:pPr>
        <w:ind w:left="426" w:hanging="426"/>
        <w:jc w:val="both"/>
        <w:rPr>
          <w:rFonts w:eastAsia="Times New Roman"/>
          <w:szCs w:val="24"/>
          <w:lang w:eastAsia="ru-RU"/>
        </w:rPr>
      </w:pPr>
    </w:p>
    <w:p w:rsidR="00F163C2" w:rsidRPr="001A3E55" w:rsidRDefault="00F163C2" w:rsidP="00F163C2">
      <w:pPr>
        <w:ind w:left="426" w:hanging="426"/>
        <w:jc w:val="both"/>
        <w:rPr>
          <w:rFonts w:eastAsia="Times New Roman"/>
          <w:szCs w:val="24"/>
          <w:lang w:eastAsia="ru-RU"/>
        </w:rPr>
      </w:pPr>
    </w:p>
    <w:tbl>
      <w:tblPr>
        <w:tblW w:w="10915" w:type="dxa"/>
        <w:tblInd w:w="250" w:type="dxa"/>
        <w:tblLayout w:type="fixed"/>
        <w:tblLook w:val="0000" w:firstRow="0" w:lastRow="0" w:firstColumn="0" w:lastColumn="0" w:noHBand="0" w:noVBand="0"/>
      </w:tblPr>
      <w:tblGrid>
        <w:gridCol w:w="5812"/>
        <w:gridCol w:w="5103"/>
      </w:tblGrid>
      <w:tr w:rsidR="00F163C2" w:rsidRPr="004718D1" w:rsidTr="00A21A13">
        <w:tblPrEx>
          <w:tblCellMar>
            <w:top w:w="0" w:type="dxa"/>
            <w:bottom w:w="0" w:type="dxa"/>
          </w:tblCellMar>
        </w:tblPrEx>
        <w:trPr>
          <w:trHeight w:val="1080"/>
        </w:trPr>
        <w:tc>
          <w:tcPr>
            <w:tcW w:w="5812" w:type="dxa"/>
          </w:tcPr>
          <w:p w:rsidR="00F163C2" w:rsidRPr="00FE5F76" w:rsidRDefault="00F163C2" w:rsidP="00A21A13">
            <w:pPr>
              <w:pStyle w:val="6"/>
              <w:rPr>
                <w:rFonts w:ascii="Times New Roman" w:hAnsi="Times New Roman"/>
                <w:lang w:eastAsia="ru-RU"/>
              </w:rPr>
            </w:pPr>
            <w:r w:rsidRPr="00FE5F76">
              <w:rPr>
                <w:rFonts w:ascii="Times New Roman" w:hAnsi="Times New Roman"/>
                <w:lang w:eastAsia="ru-RU"/>
              </w:rPr>
              <w:t>Поставщик</w:t>
            </w:r>
          </w:p>
          <w:p w:rsidR="00F163C2" w:rsidRPr="00EC320D" w:rsidRDefault="00F163C2" w:rsidP="00A21A13">
            <w:pPr>
              <w:jc w:val="both"/>
              <w:rPr>
                <w:sz w:val="22"/>
              </w:rPr>
            </w:pPr>
          </w:p>
          <w:p w:rsidR="00F163C2" w:rsidRPr="00EC320D" w:rsidRDefault="00F163C2" w:rsidP="00A21A13">
            <w:pPr>
              <w:jc w:val="both"/>
              <w:rPr>
                <w:sz w:val="22"/>
              </w:rPr>
            </w:pPr>
          </w:p>
          <w:p w:rsidR="00F163C2" w:rsidRPr="00EC320D" w:rsidRDefault="00F163C2" w:rsidP="00A21A13">
            <w:pPr>
              <w:jc w:val="both"/>
              <w:rPr>
                <w:sz w:val="22"/>
              </w:rPr>
            </w:pPr>
          </w:p>
          <w:p w:rsidR="00F163C2" w:rsidRPr="00EC320D" w:rsidRDefault="00F163C2" w:rsidP="00A21A13">
            <w:pPr>
              <w:jc w:val="both"/>
              <w:rPr>
                <w:sz w:val="22"/>
              </w:rPr>
            </w:pPr>
            <w:r w:rsidRPr="00EC320D">
              <w:rPr>
                <w:sz w:val="22"/>
              </w:rPr>
              <w:t>____________________</w:t>
            </w:r>
            <w:r w:rsidRPr="00EC320D">
              <w:rPr>
                <w:b/>
                <w:sz w:val="22"/>
              </w:rPr>
              <w:t xml:space="preserve"> </w:t>
            </w:r>
          </w:p>
          <w:p w:rsidR="00F163C2" w:rsidRPr="00EC320D" w:rsidRDefault="00F163C2" w:rsidP="00A21A13">
            <w:pPr>
              <w:jc w:val="both"/>
              <w:rPr>
                <w:sz w:val="22"/>
              </w:rPr>
            </w:pPr>
          </w:p>
          <w:p w:rsidR="00F163C2" w:rsidRPr="00EC320D" w:rsidRDefault="00F163C2" w:rsidP="00A21A13">
            <w:pPr>
              <w:jc w:val="both"/>
              <w:rPr>
                <w:sz w:val="22"/>
              </w:rPr>
            </w:pPr>
            <w:r w:rsidRPr="00EC320D">
              <w:rPr>
                <w:sz w:val="22"/>
              </w:rPr>
              <w:t>«____»_____________201__ г.</w:t>
            </w:r>
          </w:p>
        </w:tc>
        <w:tc>
          <w:tcPr>
            <w:tcW w:w="5103" w:type="dxa"/>
          </w:tcPr>
          <w:p w:rsidR="00F163C2" w:rsidRPr="00EC320D" w:rsidRDefault="00F163C2" w:rsidP="00A21A13">
            <w:pPr>
              <w:ind w:left="1026" w:hanging="1026"/>
              <w:jc w:val="both"/>
              <w:rPr>
                <w:b/>
                <w:sz w:val="22"/>
              </w:rPr>
            </w:pPr>
            <w:r w:rsidRPr="00EC320D">
              <w:rPr>
                <w:b/>
                <w:sz w:val="22"/>
              </w:rPr>
              <w:t>Покупатель</w:t>
            </w:r>
          </w:p>
          <w:p w:rsidR="00F163C2" w:rsidRPr="00FE5F76" w:rsidRDefault="00F163C2" w:rsidP="00A21A13">
            <w:pPr>
              <w:pStyle w:val="7"/>
              <w:ind w:left="1026" w:hanging="1026"/>
              <w:rPr>
                <w:rFonts w:ascii="Times New Roman" w:hAnsi="Times New Roman"/>
                <w:sz w:val="22"/>
                <w:szCs w:val="22"/>
                <w:lang w:eastAsia="ru-RU"/>
              </w:rPr>
            </w:pPr>
            <w:r w:rsidRPr="00FE5F76">
              <w:rPr>
                <w:rFonts w:ascii="Times New Roman" w:hAnsi="Times New Roman"/>
                <w:sz w:val="22"/>
                <w:szCs w:val="22"/>
                <w:lang w:eastAsia="ru-RU"/>
              </w:rPr>
              <w:t>ОАО  «Славнефть-ЯНОС»</w:t>
            </w:r>
          </w:p>
          <w:p w:rsidR="00F163C2" w:rsidRPr="00EC320D" w:rsidRDefault="00F163C2" w:rsidP="00A21A13">
            <w:pPr>
              <w:ind w:left="1026" w:hanging="1026"/>
              <w:jc w:val="both"/>
              <w:rPr>
                <w:sz w:val="22"/>
              </w:rPr>
            </w:pPr>
          </w:p>
          <w:p w:rsidR="00F163C2" w:rsidRPr="00EC320D" w:rsidRDefault="00F163C2" w:rsidP="00A21A13">
            <w:pPr>
              <w:ind w:left="1026" w:hanging="1026"/>
              <w:jc w:val="both"/>
              <w:rPr>
                <w:sz w:val="22"/>
              </w:rPr>
            </w:pPr>
            <w:r w:rsidRPr="00EC320D">
              <w:rPr>
                <w:sz w:val="22"/>
              </w:rPr>
              <w:t>Генеральный  директор</w:t>
            </w:r>
          </w:p>
          <w:p w:rsidR="00F163C2" w:rsidRPr="00EC320D" w:rsidRDefault="00F163C2" w:rsidP="00A21A13">
            <w:pPr>
              <w:ind w:left="1026" w:hanging="1026"/>
              <w:jc w:val="both"/>
              <w:rPr>
                <w:b/>
                <w:sz w:val="22"/>
              </w:rPr>
            </w:pPr>
            <w:r w:rsidRPr="00EC320D">
              <w:rPr>
                <w:sz w:val="22"/>
              </w:rPr>
              <w:t xml:space="preserve">_____________________ </w:t>
            </w:r>
            <w:r w:rsidRPr="00EC320D">
              <w:rPr>
                <w:b/>
                <w:sz w:val="22"/>
              </w:rPr>
              <w:t xml:space="preserve">А.А. Никитин </w:t>
            </w:r>
          </w:p>
          <w:p w:rsidR="00F163C2" w:rsidRPr="00EC320D" w:rsidRDefault="00F163C2" w:rsidP="00A21A13">
            <w:pPr>
              <w:ind w:left="1026" w:hanging="1026"/>
              <w:jc w:val="both"/>
              <w:rPr>
                <w:sz w:val="22"/>
              </w:rPr>
            </w:pPr>
          </w:p>
          <w:p w:rsidR="00F163C2" w:rsidRPr="00EC320D" w:rsidRDefault="00F163C2" w:rsidP="00A21A13">
            <w:pPr>
              <w:ind w:left="1026" w:hanging="1026"/>
              <w:jc w:val="both"/>
              <w:rPr>
                <w:sz w:val="22"/>
              </w:rPr>
            </w:pPr>
            <w:r w:rsidRPr="00EC320D">
              <w:rPr>
                <w:sz w:val="22"/>
              </w:rPr>
              <w:t>«____»_____________201__ г.</w:t>
            </w:r>
          </w:p>
        </w:tc>
      </w:tr>
    </w:tbl>
    <w:p w:rsidR="00F163C2" w:rsidRPr="001572CA" w:rsidRDefault="00F163C2" w:rsidP="00F163C2">
      <w:pPr>
        <w:rPr>
          <w:rFonts w:ascii="Calibri" w:eastAsia="Times New Roman" w:hAnsi="Calibri"/>
          <w:vanish/>
          <w:sz w:val="22"/>
          <w:lang w:eastAsia="ru-RU"/>
        </w:rPr>
      </w:pPr>
    </w:p>
    <w:tbl>
      <w:tblPr>
        <w:tblpPr w:leftFromText="180" w:rightFromText="180" w:vertAnchor="text" w:horzAnchor="margin" w:tblpXSpec="center" w:tblpY="137"/>
        <w:tblW w:w="0" w:type="auto"/>
        <w:tblLayout w:type="fixed"/>
        <w:tblLook w:val="0000" w:firstRow="0" w:lastRow="0" w:firstColumn="0" w:lastColumn="0" w:noHBand="0" w:noVBand="0"/>
      </w:tblPr>
      <w:tblGrid>
        <w:gridCol w:w="5188"/>
        <w:gridCol w:w="4983"/>
      </w:tblGrid>
      <w:tr w:rsidR="00F163C2" w:rsidRPr="001A3E55" w:rsidTr="00A21A13">
        <w:trPr>
          <w:trHeight w:val="253"/>
        </w:trPr>
        <w:tc>
          <w:tcPr>
            <w:tcW w:w="5188" w:type="dxa"/>
            <w:vAlign w:val="bottom"/>
          </w:tcPr>
          <w:p w:rsidR="00F163C2" w:rsidRPr="001A3E55" w:rsidRDefault="00F163C2" w:rsidP="00A21A13">
            <w:pPr>
              <w:jc w:val="center"/>
              <w:rPr>
                <w:rFonts w:eastAsia="Times New Roman"/>
                <w:b/>
                <w:bCs/>
                <w:szCs w:val="24"/>
                <w:lang w:eastAsia="ru-RU"/>
              </w:rPr>
            </w:pPr>
          </w:p>
        </w:tc>
        <w:tc>
          <w:tcPr>
            <w:tcW w:w="4983" w:type="dxa"/>
            <w:vAlign w:val="bottom"/>
          </w:tcPr>
          <w:p w:rsidR="00F163C2" w:rsidRPr="001A3E55" w:rsidRDefault="00F163C2" w:rsidP="00A21A13">
            <w:pPr>
              <w:jc w:val="center"/>
              <w:rPr>
                <w:rFonts w:eastAsia="Times New Roman"/>
                <w:b/>
                <w:bCs/>
                <w:szCs w:val="24"/>
                <w:lang w:eastAsia="ru-RU"/>
              </w:rPr>
            </w:pPr>
          </w:p>
        </w:tc>
      </w:tr>
      <w:tr w:rsidR="00F163C2" w:rsidRPr="001A3E55" w:rsidTr="00A21A13">
        <w:tc>
          <w:tcPr>
            <w:tcW w:w="5188" w:type="dxa"/>
          </w:tcPr>
          <w:p w:rsidR="00F163C2" w:rsidRPr="001A3E55" w:rsidRDefault="00F163C2" w:rsidP="00A21A13">
            <w:pPr>
              <w:rPr>
                <w:rFonts w:eastAsia="Times New Roman"/>
                <w:b/>
                <w:bCs/>
                <w:szCs w:val="24"/>
                <w:lang w:eastAsia="ru-RU"/>
              </w:rPr>
            </w:pPr>
          </w:p>
        </w:tc>
        <w:tc>
          <w:tcPr>
            <w:tcW w:w="4983" w:type="dxa"/>
          </w:tcPr>
          <w:p w:rsidR="00F163C2" w:rsidRPr="001A3E55" w:rsidRDefault="00F163C2" w:rsidP="00A21A13">
            <w:pPr>
              <w:rPr>
                <w:rFonts w:eastAsia="Times New Roman"/>
                <w:b/>
                <w:bCs/>
                <w:szCs w:val="24"/>
                <w:lang w:eastAsia="ru-RU"/>
              </w:rPr>
            </w:pPr>
          </w:p>
        </w:tc>
      </w:tr>
      <w:tr w:rsidR="00F163C2" w:rsidRPr="001A3E55" w:rsidTr="00A21A13">
        <w:trPr>
          <w:trHeight w:val="973"/>
        </w:trPr>
        <w:tc>
          <w:tcPr>
            <w:tcW w:w="5188" w:type="dxa"/>
          </w:tcPr>
          <w:p w:rsidR="00F163C2" w:rsidRPr="001A3E55" w:rsidRDefault="00F163C2" w:rsidP="00A21A13">
            <w:pPr>
              <w:rPr>
                <w:rFonts w:eastAsia="Times New Roman"/>
                <w:b/>
                <w:bCs/>
                <w:szCs w:val="24"/>
                <w:lang w:eastAsia="ru-RU"/>
              </w:rPr>
            </w:pPr>
          </w:p>
        </w:tc>
        <w:tc>
          <w:tcPr>
            <w:tcW w:w="4983" w:type="dxa"/>
          </w:tcPr>
          <w:p w:rsidR="00F163C2" w:rsidRPr="001A3E55" w:rsidRDefault="00F163C2" w:rsidP="00A21A13">
            <w:pPr>
              <w:rPr>
                <w:rFonts w:eastAsia="Times New Roman"/>
                <w:b/>
                <w:bCs/>
                <w:szCs w:val="24"/>
                <w:lang w:eastAsia="ru-RU"/>
              </w:rPr>
            </w:pPr>
          </w:p>
        </w:tc>
      </w:tr>
    </w:tbl>
    <w:p w:rsidR="00F163C2" w:rsidRPr="001A3E55" w:rsidRDefault="00F163C2" w:rsidP="00F163C2">
      <w:pPr>
        <w:keepNext/>
        <w:jc w:val="both"/>
        <w:outlineLvl w:val="1"/>
        <w:rPr>
          <w:rFonts w:eastAsia="Times New Roman"/>
          <w:b/>
          <w:szCs w:val="20"/>
          <w:lang w:eastAsia="ru-RU"/>
        </w:rPr>
      </w:pPr>
    </w:p>
    <w:p w:rsidR="00F163C2" w:rsidRPr="0076192C" w:rsidRDefault="00F163C2" w:rsidP="00F163C2">
      <w:pPr>
        <w:suppressAutoHyphens w:val="0"/>
        <w:spacing w:after="200" w:line="276" w:lineRule="auto"/>
        <w:jc w:val="right"/>
        <w:rPr>
          <w:rFonts w:eastAsia="Times New Roman"/>
          <w:b/>
          <w:szCs w:val="24"/>
          <w:lang w:eastAsia="ru-RU"/>
        </w:rPr>
      </w:pPr>
      <w:r>
        <w:rPr>
          <w:rFonts w:eastAsia="Times New Roman"/>
          <w:b/>
          <w:sz w:val="20"/>
          <w:szCs w:val="20"/>
          <w:lang w:eastAsia="ru-RU"/>
        </w:rPr>
        <w:br w:type="page"/>
      </w:r>
      <w:r w:rsidRPr="0076192C">
        <w:rPr>
          <w:rFonts w:eastAsia="Times New Roman"/>
          <w:b/>
          <w:szCs w:val="24"/>
          <w:lang w:eastAsia="ru-RU"/>
        </w:rPr>
        <w:lastRenderedPageBreak/>
        <w:t>Форма 4 «Извещение о согласии сделать оферту»</w:t>
      </w:r>
    </w:p>
    <w:p w:rsidR="00F163C2" w:rsidRDefault="00F163C2" w:rsidP="00F163C2">
      <w:pPr>
        <w:suppressAutoHyphens w:val="0"/>
        <w:spacing w:before="120"/>
        <w:jc w:val="center"/>
        <w:rPr>
          <w:rFonts w:ascii="Arial" w:eastAsia="Times New Roman" w:hAnsi="Arial" w:cs="Arial"/>
          <w:b/>
          <w:sz w:val="22"/>
          <w:lang w:eastAsia="ru-RU"/>
        </w:rPr>
      </w:pPr>
    </w:p>
    <w:p w:rsidR="00F163C2" w:rsidRPr="0076192C" w:rsidRDefault="00F163C2" w:rsidP="00F163C2">
      <w:pPr>
        <w:suppressAutoHyphens w:val="0"/>
        <w:spacing w:before="120"/>
        <w:jc w:val="center"/>
        <w:rPr>
          <w:rFonts w:eastAsia="Times New Roman"/>
          <w:b/>
          <w:sz w:val="22"/>
          <w:lang w:eastAsia="ru-RU"/>
        </w:rPr>
      </w:pPr>
      <w:r w:rsidRPr="0076192C">
        <w:rPr>
          <w:rFonts w:eastAsia="Times New Roman"/>
          <w:b/>
          <w:sz w:val="22"/>
          <w:lang w:eastAsia="ru-RU"/>
        </w:rPr>
        <w:t>ИЗВЕЩЕНИЕ О СОГЛАСИИ СДЕЛАТЬ ОФЕРТУ</w:t>
      </w:r>
    </w:p>
    <w:p w:rsidR="00F163C2" w:rsidRPr="0076192C" w:rsidRDefault="00F163C2" w:rsidP="00F163C2">
      <w:pPr>
        <w:suppressAutoHyphens w:val="0"/>
        <w:spacing w:before="120"/>
        <w:jc w:val="both"/>
        <w:rPr>
          <w:rFonts w:eastAsia="Times New Roman"/>
          <w:sz w:val="22"/>
          <w:lang w:eastAsia="ru-RU"/>
        </w:rPr>
      </w:pPr>
      <w:r w:rsidRPr="0076192C">
        <w:rPr>
          <w:rFonts w:eastAsia="Times New Roman"/>
          <w:sz w:val="22"/>
          <w:lang w:eastAsia="ru-RU"/>
        </w:rPr>
        <w:t xml:space="preserve">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товаров&gt; на условиях указанного ПДО не позднее 20 дней с момента уведомления о принятии нашего предложения. </w:t>
      </w:r>
    </w:p>
    <w:p w:rsidR="00F163C2" w:rsidRPr="0076192C" w:rsidRDefault="00F163C2" w:rsidP="00F163C2">
      <w:pPr>
        <w:suppressAutoHyphens w:val="0"/>
        <w:spacing w:before="120"/>
        <w:jc w:val="both"/>
        <w:rPr>
          <w:rFonts w:eastAsia="Times New Roman"/>
          <w:sz w:val="22"/>
          <w:lang w:eastAsia="ru-RU"/>
        </w:rPr>
      </w:pPr>
      <w:r w:rsidRPr="0076192C">
        <w:rPr>
          <w:rFonts w:eastAsia="Times New Roman"/>
          <w:sz w:val="22"/>
          <w:lang w:eastAsia="ru-RU"/>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163C2" w:rsidRPr="0076192C" w:rsidRDefault="00F163C2" w:rsidP="00F163C2">
      <w:pPr>
        <w:suppressAutoHyphens w:val="0"/>
        <w:spacing w:before="120"/>
        <w:rPr>
          <w:rFonts w:eastAsia="Times New Roman"/>
          <w:sz w:val="22"/>
          <w:lang w:eastAsia="ru-RU"/>
        </w:rPr>
      </w:pPr>
      <w:r>
        <w:rPr>
          <w:rFonts w:eastAsia="Times New Roman"/>
          <w:sz w:val="22"/>
          <w:lang w:eastAsia="ru-RU"/>
        </w:rPr>
        <w:t>3</w:t>
      </w:r>
      <w:r w:rsidRPr="0076192C">
        <w:rPr>
          <w:rFonts w:eastAsia="Times New Roman"/>
          <w:sz w:val="22"/>
          <w:lang w:eastAsia="ru-RU"/>
        </w:rPr>
        <w:t>. Сообщаем о себе следующее:</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Наименование организации:  _____________________________________________________</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Местонахождение: ______________________________________________________________</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Почтовый адрес: ________________________________________________________________</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Телефон, телефакс, электронный адрес: ____________________________________________</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Организационно - правовая форма: ________________________________________________</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Дата, место и орган регистрации организации: _______________________________________</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Банковские реквизиты: ___________________________________________________________</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 xml:space="preserve">БИК__________________________________, </w:t>
      </w:r>
    </w:p>
    <w:p w:rsidR="00F163C2" w:rsidRPr="0076192C" w:rsidRDefault="00F163C2" w:rsidP="00F163C2">
      <w:pPr>
        <w:suppressAutoHyphens w:val="0"/>
        <w:spacing w:before="120"/>
        <w:ind w:left="540"/>
        <w:rPr>
          <w:rFonts w:eastAsia="Times New Roman"/>
          <w:sz w:val="22"/>
          <w:lang w:eastAsia="ru-RU"/>
        </w:rPr>
      </w:pPr>
      <w:r w:rsidRPr="0076192C">
        <w:rPr>
          <w:rFonts w:eastAsia="Times New Roman"/>
          <w:sz w:val="22"/>
          <w:lang w:eastAsia="ru-RU"/>
        </w:rPr>
        <w:t>ИНН __________________________________</w:t>
      </w:r>
    </w:p>
    <w:p w:rsidR="00F163C2" w:rsidRPr="0076192C" w:rsidRDefault="00F163C2" w:rsidP="00F163C2">
      <w:pPr>
        <w:pBdr>
          <w:bottom w:val="single" w:sz="4" w:space="1" w:color="auto"/>
        </w:pBdr>
        <w:suppressAutoHyphens w:val="0"/>
        <w:spacing w:before="120"/>
        <w:ind w:left="540"/>
        <w:jc w:val="both"/>
        <w:rPr>
          <w:rFonts w:eastAsia="Times New Roman"/>
          <w:sz w:val="22"/>
          <w:lang w:eastAsia="ru-RU"/>
        </w:rPr>
      </w:pPr>
      <w:r w:rsidRPr="0076192C">
        <w:rPr>
          <w:rFonts w:eastAsia="Times New Roman"/>
          <w:sz w:val="22"/>
          <w:lang w:eastAsia="ru-RU"/>
        </w:rPr>
        <w:t>Фамилии лиц, уполномоченных действовать от имени организации с правом подписи юридических и банковских документов</w:t>
      </w:r>
    </w:p>
    <w:p w:rsidR="00F163C2" w:rsidRPr="0076192C" w:rsidRDefault="00F163C2" w:rsidP="00F163C2">
      <w:pPr>
        <w:pBdr>
          <w:bottom w:val="single" w:sz="4" w:space="1" w:color="auto"/>
        </w:pBdr>
        <w:suppressAutoHyphens w:val="0"/>
        <w:spacing w:before="120"/>
        <w:ind w:left="540"/>
        <w:rPr>
          <w:rFonts w:eastAsia="Times New Roman"/>
          <w:sz w:val="22"/>
          <w:lang w:eastAsia="ru-RU"/>
        </w:rPr>
      </w:pPr>
    </w:p>
    <w:p w:rsidR="00F163C2" w:rsidRPr="0076192C" w:rsidRDefault="00F163C2" w:rsidP="00F163C2">
      <w:pPr>
        <w:suppressAutoHyphens w:val="0"/>
        <w:spacing w:before="120"/>
        <w:ind w:left="539"/>
        <w:rPr>
          <w:rFonts w:eastAsia="Times New Roman"/>
          <w:sz w:val="22"/>
          <w:lang w:eastAsia="ru-RU"/>
        </w:rPr>
      </w:pPr>
      <w:r w:rsidRPr="0076192C">
        <w:rPr>
          <w:rFonts w:eastAsia="Times New Roman"/>
          <w:sz w:val="22"/>
          <w:lang w:eastAsia="ru-RU"/>
        </w:rPr>
        <w:t>_______________________________________________________________________________</w:t>
      </w:r>
    </w:p>
    <w:p w:rsidR="00F163C2" w:rsidRPr="0076192C" w:rsidRDefault="00F163C2" w:rsidP="00F163C2">
      <w:pPr>
        <w:suppressAutoHyphens w:val="0"/>
        <w:spacing w:before="120"/>
        <w:jc w:val="both"/>
        <w:rPr>
          <w:rFonts w:eastAsia="Times New Roman"/>
          <w:sz w:val="22"/>
          <w:lang w:eastAsia="ru-RU"/>
        </w:rPr>
      </w:pPr>
      <w:r>
        <w:rPr>
          <w:rFonts w:eastAsia="Times New Roman"/>
          <w:sz w:val="22"/>
          <w:lang w:eastAsia="ru-RU"/>
        </w:rPr>
        <w:t>4</w:t>
      </w:r>
      <w:r w:rsidRPr="0076192C">
        <w:rPr>
          <w:rFonts w:eastAsia="Times New Roman"/>
          <w:sz w:val="22"/>
          <w:lang w:eastAsia="ru-RU"/>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F163C2" w:rsidRPr="0076192C" w:rsidRDefault="00F163C2" w:rsidP="00F163C2">
      <w:pPr>
        <w:pBdr>
          <w:bottom w:val="single" w:sz="4" w:space="1" w:color="auto"/>
        </w:pBdr>
        <w:suppressAutoHyphens w:val="0"/>
        <w:spacing w:before="120"/>
        <w:jc w:val="both"/>
        <w:rPr>
          <w:rFonts w:eastAsia="Times New Roman"/>
          <w:sz w:val="22"/>
          <w:lang w:eastAsia="ru-RU"/>
        </w:rPr>
      </w:pPr>
      <w:r>
        <w:rPr>
          <w:rFonts w:eastAsia="Times New Roman"/>
          <w:sz w:val="22"/>
          <w:lang w:eastAsia="ru-RU"/>
        </w:rPr>
        <w:t>5</w:t>
      </w:r>
      <w:r w:rsidRPr="0076192C">
        <w:rPr>
          <w:rFonts w:eastAsia="Times New Roman"/>
          <w:sz w:val="22"/>
          <w:lang w:eastAsia="ru-RU"/>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F163C2" w:rsidRPr="0076192C" w:rsidRDefault="00F163C2" w:rsidP="00F163C2">
      <w:pPr>
        <w:pBdr>
          <w:bottom w:val="single" w:sz="4" w:space="1" w:color="auto"/>
        </w:pBdr>
        <w:suppressAutoHyphens w:val="0"/>
        <w:spacing w:before="120"/>
        <w:jc w:val="both"/>
        <w:rPr>
          <w:rFonts w:eastAsia="Times New Roman"/>
          <w:sz w:val="22"/>
          <w:lang w:eastAsia="ru-RU"/>
        </w:rPr>
      </w:pPr>
    </w:p>
    <w:p w:rsidR="00F163C2" w:rsidRPr="0076192C" w:rsidRDefault="00F163C2" w:rsidP="00F163C2">
      <w:pPr>
        <w:suppressAutoHyphens w:val="0"/>
        <w:spacing w:before="120"/>
        <w:jc w:val="both"/>
        <w:rPr>
          <w:rFonts w:eastAsia="Times New Roman"/>
          <w:sz w:val="22"/>
          <w:lang w:eastAsia="ru-RU"/>
        </w:rPr>
      </w:pPr>
      <w:r w:rsidRPr="0076192C">
        <w:rPr>
          <w:rFonts w:eastAsia="Times New Roman"/>
          <w:sz w:val="22"/>
          <w:lang w:eastAsia="ru-RU"/>
        </w:rPr>
        <w:t>__________________________________________________________________________________</w:t>
      </w:r>
    </w:p>
    <w:p w:rsidR="00F163C2" w:rsidRPr="0076192C" w:rsidRDefault="00F163C2" w:rsidP="00F163C2">
      <w:pPr>
        <w:suppressAutoHyphens w:val="0"/>
        <w:spacing w:before="120"/>
        <w:rPr>
          <w:rFonts w:eastAsia="Times New Roman"/>
          <w:sz w:val="22"/>
          <w:lang w:eastAsia="ru-RU"/>
        </w:rPr>
      </w:pPr>
    </w:p>
    <w:p w:rsidR="00F163C2" w:rsidRPr="0076192C" w:rsidRDefault="00F163C2" w:rsidP="00F163C2">
      <w:pPr>
        <w:suppressAutoHyphens w:val="0"/>
        <w:spacing w:before="120"/>
        <w:rPr>
          <w:rFonts w:eastAsia="Times New Roman"/>
          <w:sz w:val="22"/>
          <w:lang w:eastAsia="ru-RU"/>
        </w:rPr>
      </w:pPr>
      <w:r w:rsidRPr="0076192C">
        <w:rPr>
          <w:rFonts w:eastAsia="Times New Roman"/>
          <w:sz w:val="22"/>
          <w:lang w:eastAsia="ru-RU"/>
        </w:rPr>
        <w:t>Руководитель</w:t>
      </w:r>
      <w:r w:rsidRPr="0076192C">
        <w:rPr>
          <w:rFonts w:eastAsia="Times New Roman"/>
          <w:sz w:val="22"/>
          <w:lang w:eastAsia="ru-RU"/>
        </w:rPr>
        <w:tab/>
      </w:r>
      <w:r>
        <w:rPr>
          <w:rFonts w:eastAsia="Times New Roman"/>
          <w:sz w:val="22"/>
          <w:lang w:eastAsia="ru-RU"/>
        </w:rPr>
        <w:t xml:space="preserve">             </w:t>
      </w:r>
      <w:r w:rsidRPr="0076192C">
        <w:rPr>
          <w:rFonts w:eastAsia="Times New Roman"/>
          <w:sz w:val="22"/>
          <w:lang w:eastAsia="ru-RU"/>
        </w:rPr>
        <w:t>________________</w:t>
      </w:r>
      <w:r w:rsidRPr="0076192C">
        <w:rPr>
          <w:rFonts w:eastAsia="Times New Roman"/>
          <w:sz w:val="22"/>
          <w:lang w:eastAsia="ru-RU"/>
        </w:rPr>
        <w:tab/>
        <w:t>/Фамилия И.О./</w:t>
      </w:r>
    </w:p>
    <w:p w:rsidR="00F163C2" w:rsidRPr="0076192C" w:rsidRDefault="00F163C2" w:rsidP="00F163C2">
      <w:pPr>
        <w:suppressAutoHyphens w:val="0"/>
        <w:spacing w:before="120"/>
        <w:rPr>
          <w:rFonts w:eastAsia="Times New Roman"/>
          <w:sz w:val="16"/>
          <w:szCs w:val="16"/>
          <w:lang w:eastAsia="ru-RU"/>
        </w:rPr>
      </w:pPr>
      <w:r w:rsidRPr="0076192C">
        <w:rPr>
          <w:rFonts w:eastAsia="Times New Roman"/>
          <w:sz w:val="22"/>
          <w:lang w:eastAsia="ru-RU"/>
        </w:rPr>
        <w:tab/>
      </w:r>
      <w:r w:rsidRPr="0076192C">
        <w:rPr>
          <w:rFonts w:eastAsia="Times New Roman"/>
          <w:sz w:val="22"/>
          <w:lang w:eastAsia="ru-RU"/>
        </w:rPr>
        <w:tab/>
      </w:r>
      <w:r w:rsidRPr="0076192C">
        <w:rPr>
          <w:rFonts w:eastAsia="Times New Roman"/>
          <w:sz w:val="22"/>
          <w:lang w:eastAsia="ru-RU"/>
        </w:rPr>
        <w:tab/>
        <w:t xml:space="preserve">          </w:t>
      </w:r>
      <w:r w:rsidRPr="0076192C">
        <w:rPr>
          <w:rFonts w:eastAsia="Times New Roman"/>
          <w:sz w:val="16"/>
          <w:szCs w:val="16"/>
          <w:lang w:eastAsia="ru-RU"/>
        </w:rPr>
        <w:t>(подпись)</w:t>
      </w:r>
    </w:p>
    <w:p w:rsidR="00F163C2" w:rsidRPr="0076192C" w:rsidRDefault="00F163C2" w:rsidP="00F163C2">
      <w:pPr>
        <w:suppressAutoHyphens w:val="0"/>
        <w:spacing w:before="120"/>
        <w:rPr>
          <w:rFonts w:eastAsia="Times New Roman"/>
          <w:sz w:val="22"/>
          <w:lang w:eastAsia="ru-RU"/>
        </w:rPr>
      </w:pPr>
      <w:r w:rsidRPr="0076192C">
        <w:rPr>
          <w:rFonts w:eastAsia="Times New Roman"/>
          <w:sz w:val="22"/>
          <w:lang w:eastAsia="ru-RU"/>
        </w:rPr>
        <w:t>Главный бухгалтер</w:t>
      </w:r>
      <w:r w:rsidRPr="0076192C">
        <w:rPr>
          <w:rFonts w:eastAsia="Times New Roman"/>
          <w:sz w:val="22"/>
          <w:lang w:eastAsia="ru-RU"/>
        </w:rPr>
        <w:tab/>
        <w:t>________________</w:t>
      </w:r>
      <w:r w:rsidRPr="0076192C">
        <w:rPr>
          <w:rFonts w:eastAsia="Times New Roman"/>
          <w:sz w:val="22"/>
          <w:lang w:eastAsia="ru-RU"/>
        </w:rPr>
        <w:tab/>
        <w:t>/Фамилия И.О./</w:t>
      </w:r>
    </w:p>
    <w:p w:rsidR="00F163C2" w:rsidRPr="0076192C" w:rsidRDefault="00F163C2" w:rsidP="00F163C2">
      <w:pPr>
        <w:suppressAutoHyphens w:val="0"/>
        <w:spacing w:before="120"/>
        <w:ind w:left="1416" w:firstLine="708"/>
        <w:rPr>
          <w:rFonts w:eastAsia="Times New Roman"/>
          <w:sz w:val="16"/>
          <w:szCs w:val="16"/>
          <w:lang w:eastAsia="ru-RU"/>
        </w:rPr>
      </w:pPr>
      <w:r w:rsidRPr="0076192C">
        <w:rPr>
          <w:rFonts w:eastAsia="Times New Roman"/>
          <w:sz w:val="22"/>
          <w:lang w:eastAsia="ru-RU"/>
        </w:rPr>
        <w:t xml:space="preserve">          </w:t>
      </w:r>
      <w:r w:rsidRPr="0076192C">
        <w:rPr>
          <w:rFonts w:eastAsia="Times New Roman"/>
          <w:sz w:val="16"/>
          <w:szCs w:val="16"/>
          <w:lang w:eastAsia="ru-RU"/>
        </w:rPr>
        <w:t>(подпись)</w:t>
      </w:r>
    </w:p>
    <w:p w:rsidR="00F163C2" w:rsidRPr="0076192C" w:rsidRDefault="00F163C2" w:rsidP="00F163C2">
      <w:pPr>
        <w:suppressAutoHyphens w:val="0"/>
        <w:spacing w:after="200" w:line="276" w:lineRule="auto"/>
        <w:rPr>
          <w:rFonts w:eastAsia="Times New Roman"/>
          <w:b/>
          <w:szCs w:val="24"/>
          <w:lang w:eastAsia="ru-RU"/>
        </w:rPr>
      </w:pPr>
      <w:r>
        <w:rPr>
          <w:b/>
          <w:i/>
          <w:sz w:val="16"/>
          <w:szCs w:val="16"/>
          <w:u w:val="single"/>
        </w:rPr>
        <w:br w:type="page"/>
      </w:r>
      <w:r w:rsidRPr="0076192C">
        <w:rPr>
          <w:rFonts w:eastAsia="Times New Roman"/>
          <w:b/>
          <w:szCs w:val="24"/>
          <w:lang w:eastAsia="ru-RU"/>
        </w:rPr>
        <w:lastRenderedPageBreak/>
        <w:t>Форма 5 «Предложение о заключении договора»</w:t>
      </w:r>
    </w:p>
    <w:p w:rsidR="00F163C2" w:rsidRPr="0076192C" w:rsidRDefault="00F163C2" w:rsidP="00F163C2">
      <w:pPr>
        <w:suppressAutoHyphens w:val="0"/>
        <w:spacing w:before="120"/>
        <w:rPr>
          <w:rFonts w:eastAsia="Times New Roman"/>
          <w:sz w:val="22"/>
          <w:lang w:eastAsia="ru-RU"/>
        </w:rPr>
      </w:pPr>
      <w:r w:rsidRPr="0076192C">
        <w:rPr>
          <w:rFonts w:eastAsia="Times New Roman"/>
          <w:sz w:val="22"/>
          <w:lang w:eastAsia="ru-RU"/>
        </w:rPr>
        <w:t>На бланке участника закупки</w:t>
      </w:r>
    </w:p>
    <w:p w:rsidR="00F163C2" w:rsidRPr="0076192C" w:rsidRDefault="00F163C2" w:rsidP="00F163C2">
      <w:pPr>
        <w:suppressAutoHyphens w:val="0"/>
        <w:spacing w:before="120"/>
        <w:ind w:left="5400"/>
        <w:jc w:val="both"/>
        <w:rPr>
          <w:rFonts w:eastAsia="Times New Roman"/>
          <w:sz w:val="22"/>
          <w:lang w:eastAsia="ru-RU"/>
        </w:rPr>
      </w:pPr>
      <w:r w:rsidRPr="0076192C">
        <w:rPr>
          <w:rFonts w:eastAsia="Times New Roman"/>
          <w:sz w:val="22"/>
          <w:lang w:eastAsia="ru-RU"/>
        </w:rPr>
        <w:t>ОАО «Славнефть-ЯНОС»</w:t>
      </w:r>
    </w:p>
    <w:p w:rsidR="00F163C2" w:rsidRPr="0076192C" w:rsidRDefault="00F163C2" w:rsidP="00F163C2">
      <w:pPr>
        <w:suppressAutoHyphens w:val="0"/>
        <w:spacing w:before="120"/>
        <w:ind w:left="5400"/>
        <w:jc w:val="both"/>
        <w:rPr>
          <w:rFonts w:eastAsia="Times New Roman"/>
          <w:sz w:val="22"/>
          <w:lang w:eastAsia="ru-RU"/>
        </w:rPr>
      </w:pPr>
      <w:r w:rsidRPr="0076192C">
        <w:rPr>
          <w:rFonts w:eastAsia="Times New Roman"/>
          <w:sz w:val="22"/>
          <w:lang w:eastAsia="ru-RU"/>
        </w:rPr>
        <w:t>Адрес: 150000, г. Ярославль, ГКП,</w:t>
      </w:r>
    </w:p>
    <w:p w:rsidR="00F163C2" w:rsidRPr="0076192C" w:rsidRDefault="00F163C2" w:rsidP="00F163C2">
      <w:pPr>
        <w:suppressAutoHyphens w:val="0"/>
        <w:spacing w:before="120"/>
        <w:ind w:left="5400"/>
        <w:jc w:val="both"/>
        <w:rPr>
          <w:rFonts w:eastAsia="Times New Roman"/>
          <w:sz w:val="22"/>
          <w:lang w:eastAsia="ru-RU"/>
        </w:rPr>
      </w:pPr>
      <w:r w:rsidRPr="0076192C">
        <w:rPr>
          <w:rFonts w:eastAsia="Times New Roman"/>
          <w:sz w:val="22"/>
          <w:lang w:eastAsia="ru-RU"/>
        </w:rPr>
        <w:t>Московский пр., д.130</w:t>
      </w:r>
    </w:p>
    <w:p w:rsidR="00F163C2" w:rsidRPr="0076192C" w:rsidRDefault="00F163C2" w:rsidP="00F163C2">
      <w:pPr>
        <w:suppressAutoHyphens w:val="0"/>
        <w:spacing w:before="120"/>
        <w:ind w:left="5400"/>
        <w:jc w:val="both"/>
        <w:rPr>
          <w:rFonts w:eastAsia="Times New Roman"/>
          <w:sz w:val="22"/>
          <w:lang w:eastAsia="ru-RU"/>
        </w:rPr>
      </w:pPr>
      <w:r w:rsidRPr="0076192C">
        <w:rPr>
          <w:rFonts w:eastAsia="Times New Roman"/>
          <w:sz w:val="22"/>
          <w:lang w:eastAsia="ru-RU"/>
        </w:rPr>
        <w:t>от____________________________</w:t>
      </w:r>
      <w:r w:rsidRPr="0076192C">
        <w:rPr>
          <w:rFonts w:eastAsia="Times New Roman"/>
          <w:sz w:val="22"/>
          <w:lang w:eastAsia="ru-RU"/>
        </w:rPr>
        <w:br/>
        <w:t xml:space="preserve"> _____________________________</w:t>
      </w:r>
    </w:p>
    <w:p w:rsidR="00F163C2" w:rsidRDefault="00F163C2" w:rsidP="00F163C2">
      <w:pPr>
        <w:suppressAutoHyphens w:val="0"/>
        <w:spacing w:before="120"/>
        <w:jc w:val="center"/>
        <w:rPr>
          <w:rFonts w:eastAsia="Times New Roman"/>
          <w:b/>
          <w:sz w:val="22"/>
          <w:lang w:eastAsia="ru-RU"/>
        </w:rPr>
      </w:pPr>
    </w:p>
    <w:p w:rsidR="00F163C2" w:rsidRPr="0076192C" w:rsidRDefault="00F163C2" w:rsidP="00F163C2">
      <w:pPr>
        <w:suppressAutoHyphens w:val="0"/>
        <w:spacing w:before="120"/>
        <w:jc w:val="center"/>
        <w:rPr>
          <w:rFonts w:eastAsia="Times New Roman"/>
          <w:b/>
          <w:sz w:val="22"/>
          <w:lang w:eastAsia="ru-RU"/>
        </w:rPr>
      </w:pPr>
      <w:r w:rsidRPr="0076192C">
        <w:rPr>
          <w:rFonts w:eastAsia="Times New Roman"/>
          <w:b/>
          <w:sz w:val="22"/>
          <w:lang w:eastAsia="ru-RU"/>
        </w:rPr>
        <w:t>ПРЕДЛОЖЕНИЕ О ЗАКЛЮЧЕНИИ ДОГОВОРА</w:t>
      </w:r>
    </w:p>
    <w:p w:rsidR="00F163C2" w:rsidRPr="0076192C" w:rsidRDefault="00F163C2" w:rsidP="00F163C2">
      <w:pPr>
        <w:suppressAutoHyphens w:val="0"/>
        <w:spacing w:before="120"/>
        <w:jc w:val="center"/>
        <w:rPr>
          <w:rFonts w:eastAsia="Times New Roman"/>
          <w:sz w:val="22"/>
          <w:lang w:eastAsia="ru-RU"/>
        </w:rPr>
      </w:pPr>
      <w:r w:rsidRPr="0076192C">
        <w:rPr>
          <w:rFonts w:eastAsia="Times New Roman"/>
          <w:sz w:val="22"/>
          <w:lang w:eastAsia="ru-RU"/>
        </w:rPr>
        <w:t>(безотзывная оферта)</w:t>
      </w:r>
    </w:p>
    <w:p w:rsidR="00F163C2" w:rsidRPr="0076192C" w:rsidRDefault="00F163C2" w:rsidP="00F163C2">
      <w:pPr>
        <w:suppressAutoHyphens w:val="0"/>
        <w:spacing w:before="120"/>
        <w:ind w:left="5400"/>
        <w:jc w:val="both"/>
        <w:rPr>
          <w:rFonts w:eastAsia="Times New Roman"/>
          <w:sz w:val="22"/>
          <w:lang w:eastAsia="ru-RU"/>
        </w:rPr>
      </w:pPr>
      <w:r w:rsidRPr="0076192C">
        <w:rPr>
          <w:rFonts w:eastAsia="Times New Roman"/>
          <w:sz w:val="22"/>
          <w:lang w:eastAsia="ru-RU"/>
        </w:rPr>
        <w:t>«____» __________________ ______ г.</w:t>
      </w:r>
    </w:p>
    <w:p w:rsidR="00F163C2" w:rsidRPr="0076192C" w:rsidRDefault="00F163C2" w:rsidP="00F163C2">
      <w:pPr>
        <w:suppressAutoHyphens w:val="0"/>
        <w:spacing w:before="120"/>
        <w:jc w:val="both"/>
        <w:rPr>
          <w:rFonts w:eastAsia="Times New Roman"/>
          <w:sz w:val="22"/>
          <w:lang w:eastAsia="ru-RU"/>
        </w:rPr>
      </w:pPr>
      <w:r w:rsidRPr="0076192C">
        <w:rPr>
          <w:rFonts w:eastAsia="Times New Roman"/>
          <w:sz w:val="22"/>
          <w:lang w:eastAsia="ru-RU"/>
        </w:rPr>
        <w:t xml:space="preserve">___________________________________________________ </w:t>
      </w:r>
      <w:r>
        <w:rPr>
          <w:rFonts w:eastAsia="Times New Roman"/>
          <w:sz w:val="22"/>
          <w:lang w:eastAsia="ru-RU"/>
        </w:rPr>
        <w:t>направляет настоящую оферту ОАО </w:t>
      </w:r>
      <w:r w:rsidRPr="0076192C">
        <w:rPr>
          <w:rFonts w:eastAsia="Times New Roman"/>
          <w:sz w:val="22"/>
          <w:lang w:eastAsia="ru-RU"/>
        </w:rPr>
        <w:t>«Славнефть-ЯНОС» с целью заключения договора &lt;поставки МТР&gt;</w:t>
      </w:r>
      <w:r>
        <w:rPr>
          <w:rFonts w:eastAsia="Times New Roman"/>
          <w:sz w:val="22"/>
          <w:lang w:eastAsia="ru-RU"/>
        </w:rPr>
        <w:t xml:space="preserve"> </w:t>
      </w:r>
      <w:r w:rsidRPr="0076192C">
        <w:rPr>
          <w:rFonts w:eastAsia="Times New Roman"/>
          <w:sz w:val="22"/>
          <w:lang w:eastAsia="ru-RU"/>
        </w:rPr>
        <w:t>на следующих условиях:</w:t>
      </w:r>
    </w:p>
    <w:p w:rsidR="00F163C2" w:rsidRPr="0076192C" w:rsidRDefault="00F163C2" w:rsidP="00F163C2">
      <w:pPr>
        <w:suppressAutoHyphens w:val="0"/>
        <w:spacing w:before="120"/>
        <w:ind w:firstLine="720"/>
        <w:jc w:val="both"/>
        <w:rPr>
          <w:rFonts w:eastAsia="Times New Roman"/>
          <w:sz w:val="22"/>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9"/>
        <w:gridCol w:w="3195"/>
      </w:tblGrid>
      <w:tr w:rsidR="00F163C2" w:rsidRPr="005B36B3" w:rsidTr="00A21A13">
        <w:trPr>
          <w:trHeight w:val="363"/>
        </w:trPr>
        <w:tc>
          <w:tcPr>
            <w:tcW w:w="6269" w:type="dxa"/>
          </w:tcPr>
          <w:p w:rsidR="00F163C2" w:rsidRPr="0076192C" w:rsidRDefault="00F163C2" w:rsidP="00A21A13">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 xml:space="preserve">Предмет оферты </w:t>
            </w:r>
            <w:r w:rsidRPr="0076192C">
              <w:rPr>
                <w:rFonts w:eastAsia="Times New Roman"/>
                <w:sz w:val="20"/>
                <w:szCs w:val="20"/>
                <w:lang w:eastAsia="ru-RU"/>
              </w:rPr>
              <w:br/>
              <w:t>(указывается в соответствии с Требованиями к предмету закупки):</w:t>
            </w:r>
          </w:p>
        </w:tc>
        <w:tc>
          <w:tcPr>
            <w:tcW w:w="3195" w:type="dxa"/>
          </w:tcPr>
          <w:p w:rsidR="00F163C2" w:rsidRPr="0076192C" w:rsidRDefault="00F163C2" w:rsidP="00A21A13">
            <w:pPr>
              <w:tabs>
                <w:tab w:val="left" w:pos="3240"/>
              </w:tabs>
              <w:suppressAutoHyphens w:val="0"/>
              <w:spacing w:before="120"/>
              <w:jc w:val="both"/>
              <w:rPr>
                <w:rFonts w:eastAsia="Times New Roman"/>
                <w:sz w:val="20"/>
                <w:szCs w:val="20"/>
                <w:lang w:eastAsia="ru-RU"/>
              </w:rPr>
            </w:pPr>
          </w:p>
        </w:tc>
      </w:tr>
      <w:tr w:rsidR="00F163C2" w:rsidRPr="005B36B3" w:rsidTr="00A21A13">
        <w:trPr>
          <w:trHeight w:val="329"/>
        </w:trPr>
        <w:tc>
          <w:tcPr>
            <w:tcW w:w="6269" w:type="dxa"/>
          </w:tcPr>
          <w:p w:rsidR="00F163C2" w:rsidRPr="0076192C" w:rsidRDefault="00F163C2" w:rsidP="00A21A13">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Срок поставки</w:t>
            </w:r>
          </w:p>
        </w:tc>
        <w:tc>
          <w:tcPr>
            <w:tcW w:w="3195" w:type="dxa"/>
          </w:tcPr>
          <w:p w:rsidR="00F163C2" w:rsidRPr="0076192C" w:rsidRDefault="00F163C2" w:rsidP="00A21A13">
            <w:pPr>
              <w:tabs>
                <w:tab w:val="left" w:pos="3240"/>
              </w:tabs>
              <w:suppressAutoHyphens w:val="0"/>
              <w:spacing w:before="120"/>
              <w:jc w:val="both"/>
              <w:rPr>
                <w:rFonts w:eastAsia="Times New Roman"/>
                <w:sz w:val="20"/>
                <w:szCs w:val="20"/>
                <w:lang w:eastAsia="ru-RU"/>
              </w:rPr>
            </w:pPr>
          </w:p>
        </w:tc>
      </w:tr>
      <w:tr w:rsidR="00F163C2" w:rsidRPr="005B36B3" w:rsidTr="00A21A13">
        <w:trPr>
          <w:trHeight w:val="675"/>
        </w:trPr>
        <w:tc>
          <w:tcPr>
            <w:tcW w:w="6269" w:type="dxa"/>
          </w:tcPr>
          <w:p w:rsidR="00F163C2" w:rsidRPr="0076192C" w:rsidRDefault="00F163C2" w:rsidP="00A21A13">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 xml:space="preserve">Стоимость </w:t>
            </w:r>
            <w:r w:rsidRPr="0076192C">
              <w:rPr>
                <w:rFonts w:eastAsia="Times New Roman"/>
                <w:sz w:val="20"/>
                <w:szCs w:val="20"/>
                <w:lang w:eastAsia="ru-RU"/>
              </w:rPr>
              <w:t>товаров</w:t>
            </w:r>
            <w:r>
              <w:rPr>
                <w:rFonts w:eastAsia="Times New Roman"/>
                <w:sz w:val="20"/>
                <w:szCs w:val="20"/>
                <w:lang w:eastAsia="ru-RU"/>
              </w:rPr>
              <w:t xml:space="preserve">  в руб. (без НДС) (</w:t>
            </w:r>
            <w:r w:rsidRPr="0076192C">
              <w:rPr>
                <w:rFonts w:eastAsia="Times New Roman"/>
                <w:sz w:val="20"/>
                <w:szCs w:val="20"/>
                <w:lang w:eastAsia="ru-RU"/>
              </w:rPr>
              <w:t xml:space="preserve">с учетом доставки до </w:t>
            </w:r>
            <w:r>
              <w:rPr>
                <w:rFonts w:eastAsia="Times New Roman"/>
                <w:sz w:val="20"/>
                <w:szCs w:val="20"/>
                <w:lang w:eastAsia="ru-RU"/>
              </w:rPr>
              <w:t>станции назначения)</w:t>
            </w:r>
          </w:p>
        </w:tc>
        <w:tc>
          <w:tcPr>
            <w:tcW w:w="3195" w:type="dxa"/>
          </w:tcPr>
          <w:p w:rsidR="00F163C2" w:rsidRPr="0076192C" w:rsidRDefault="00F163C2" w:rsidP="00A21A13">
            <w:pPr>
              <w:tabs>
                <w:tab w:val="left" w:pos="3240"/>
              </w:tabs>
              <w:suppressAutoHyphens w:val="0"/>
              <w:spacing w:before="120"/>
              <w:jc w:val="both"/>
              <w:rPr>
                <w:rFonts w:eastAsia="Times New Roman"/>
                <w:sz w:val="20"/>
                <w:szCs w:val="20"/>
                <w:lang w:eastAsia="ru-RU"/>
              </w:rPr>
            </w:pPr>
          </w:p>
        </w:tc>
      </w:tr>
      <w:tr w:rsidR="00F163C2" w:rsidRPr="005B36B3" w:rsidTr="00A21A13">
        <w:trPr>
          <w:trHeight w:val="675"/>
        </w:trPr>
        <w:tc>
          <w:tcPr>
            <w:tcW w:w="6269" w:type="dxa"/>
          </w:tcPr>
          <w:p w:rsidR="00F163C2" w:rsidRPr="0076192C" w:rsidRDefault="00F163C2" w:rsidP="00A21A13">
            <w:pPr>
              <w:tabs>
                <w:tab w:val="left" w:pos="2880"/>
                <w:tab w:val="left" w:pos="3240"/>
              </w:tabs>
              <w:suppressAutoHyphens w:val="0"/>
              <w:spacing w:before="120"/>
              <w:rPr>
                <w:rFonts w:eastAsia="Times New Roman"/>
                <w:sz w:val="20"/>
                <w:szCs w:val="20"/>
                <w:lang w:eastAsia="ru-RU"/>
              </w:rPr>
            </w:pPr>
            <w:r>
              <w:rPr>
                <w:rFonts w:eastAsia="Times New Roman"/>
                <w:sz w:val="20"/>
                <w:szCs w:val="20"/>
                <w:lang w:eastAsia="ru-RU"/>
              </w:rPr>
              <w:t xml:space="preserve">Стоимость </w:t>
            </w:r>
            <w:r w:rsidRPr="0076192C">
              <w:rPr>
                <w:rFonts w:eastAsia="Times New Roman"/>
                <w:sz w:val="20"/>
                <w:szCs w:val="20"/>
                <w:lang w:eastAsia="ru-RU"/>
              </w:rPr>
              <w:t>товаров</w:t>
            </w:r>
            <w:r>
              <w:rPr>
                <w:rFonts w:eastAsia="Times New Roman"/>
                <w:sz w:val="20"/>
                <w:szCs w:val="20"/>
                <w:lang w:eastAsia="ru-RU"/>
              </w:rPr>
              <w:t xml:space="preserve"> в руб. (с НДС) (</w:t>
            </w:r>
            <w:r w:rsidRPr="0076192C">
              <w:rPr>
                <w:rFonts w:eastAsia="Times New Roman"/>
                <w:sz w:val="20"/>
                <w:szCs w:val="20"/>
                <w:lang w:eastAsia="ru-RU"/>
              </w:rPr>
              <w:t>с учетом до</w:t>
            </w:r>
            <w:r>
              <w:rPr>
                <w:rFonts w:eastAsia="Times New Roman"/>
                <w:sz w:val="20"/>
                <w:szCs w:val="20"/>
                <w:lang w:eastAsia="ru-RU"/>
              </w:rPr>
              <w:t xml:space="preserve">ставки до станции назначения) </w:t>
            </w:r>
          </w:p>
        </w:tc>
        <w:tc>
          <w:tcPr>
            <w:tcW w:w="3195" w:type="dxa"/>
          </w:tcPr>
          <w:p w:rsidR="00F163C2" w:rsidRPr="0076192C" w:rsidRDefault="00F163C2" w:rsidP="00A21A13">
            <w:pPr>
              <w:tabs>
                <w:tab w:val="left" w:pos="3240"/>
              </w:tabs>
              <w:suppressAutoHyphens w:val="0"/>
              <w:spacing w:before="120"/>
              <w:jc w:val="both"/>
              <w:rPr>
                <w:rFonts w:eastAsia="Times New Roman"/>
                <w:sz w:val="20"/>
                <w:szCs w:val="20"/>
                <w:lang w:eastAsia="ru-RU"/>
              </w:rPr>
            </w:pPr>
          </w:p>
        </w:tc>
      </w:tr>
      <w:tr w:rsidR="00F163C2" w:rsidRPr="005B36B3" w:rsidTr="00A21A13">
        <w:trPr>
          <w:trHeight w:val="284"/>
        </w:trPr>
        <w:tc>
          <w:tcPr>
            <w:tcW w:w="9464" w:type="dxa"/>
            <w:gridSpan w:val="2"/>
          </w:tcPr>
          <w:p w:rsidR="00F163C2" w:rsidRPr="0076192C" w:rsidRDefault="00F163C2" w:rsidP="00A21A13">
            <w:pPr>
              <w:tabs>
                <w:tab w:val="left" w:pos="3240"/>
              </w:tabs>
              <w:suppressAutoHyphens w:val="0"/>
              <w:spacing w:before="120"/>
              <w:rPr>
                <w:rFonts w:eastAsia="Times New Roman"/>
                <w:sz w:val="20"/>
                <w:szCs w:val="20"/>
                <w:lang w:eastAsia="ru-RU"/>
              </w:rPr>
            </w:pPr>
            <w:r w:rsidRPr="0076192C">
              <w:rPr>
                <w:rFonts w:eastAsia="Times New Roman"/>
                <w:b/>
                <w:sz w:val="20"/>
                <w:szCs w:val="20"/>
                <w:lang w:eastAsia="ru-RU"/>
              </w:rPr>
              <w:t>Детализированное предложение представлено в Коммерческом предложении</w:t>
            </w:r>
          </w:p>
        </w:tc>
      </w:tr>
      <w:tr w:rsidR="00F163C2" w:rsidRPr="005B36B3" w:rsidTr="00A21A13">
        <w:trPr>
          <w:trHeight w:val="269"/>
        </w:trPr>
        <w:tc>
          <w:tcPr>
            <w:tcW w:w="6269" w:type="dxa"/>
          </w:tcPr>
          <w:p w:rsidR="00F163C2" w:rsidRPr="0076192C" w:rsidRDefault="00F163C2" w:rsidP="00A21A13">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Наличие скидок или условия их получения</w:t>
            </w:r>
          </w:p>
        </w:tc>
        <w:tc>
          <w:tcPr>
            <w:tcW w:w="3195" w:type="dxa"/>
          </w:tcPr>
          <w:p w:rsidR="00F163C2" w:rsidRPr="0076192C" w:rsidRDefault="00F163C2" w:rsidP="00A21A13">
            <w:pPr>
              <w:tabs>
                <w:tab w:val="left" w:pos="3240"/>
              </w:tabs>
              <w:suppressAutoHyphens w:val="0"/>
              <w:spacing w:before="120"/>
              <w:jc w:val="both"/>
              <w:rPr>
                <w:rFonts w:eastAsia="Times New Roman"/>
                <w:sz w:val="20"/>
                <w:szCs w:val="20"/>
                <w:lang w:eastAsia="ru-RU"/>
              </w:rPr>
            </w:pPr>
          </w:p>
        </w:tc>
      </w:tr>
      <w:tr w:rsidR="00F163C2" w:rsidRPr="005B36B3" w:rsidTr="00A21A13">
        <w:trPr>
          <w:trHeight w:val="357"/>
        </w:trPr>
        <w:tc>
          <w:tcPr>
            <w:tcW w:w="6269" w:type="dxa"/>
          </w:tcPr>
          <w:p w:rsidR="00F163C2" w:rsidRPr="0076192C" w:rsidRDefault="00F163C2" w:rsidP="00A21A13">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Базисные условия поставки</w:t>
            </w:r>
          </w:p>
        </w:tc>
        <w:tc>
          <w:tcPr>
            <w:tcW w:w="3195" w:type="dxa"/>
          </w:tcPr>
          <w:p w:rsidR="00F163C2" w:rsidRPr="0076192C" w:rsidRDefault="00F163C2" w:rsidP="00A21A13">
            <w:pPr>
              <w:tabs>
                <w:tab w:val="left" w:pos="3240"/>
              </w:tabs>
              <w:suppressAutoHyphens w:val="0"/>
              <w:spacing w:before="120"/>
              <w:jc w:val="both"/>
              <w:rPr>
                <w:rFonts w:eastAsia="Times New Roman"/>
                <w:sz w:val="20"/>
                <w:szCs w:val="20"/>
                <w:lang w:eastAsia="ru-RU"/>
              </w:rPr>
            </w:pPr>
          </w:p>
        </w:tc>
      </w:tr>
      <w:tr w:rsidR="00F163C2" w:rsidRPr="005B36B3" w:rsidTr="00A21A13">
        <w:trPr>
          <w:trHeight w:val="198"/>
        </w:trPr>
        <w:tc>
          <w:tcPr>
            <w:tcW w:w="6269" w:type="dxa"/>
          </w:tcPr>
          <w:p w:rsidR="00F163C2" w:rsidRPr="0076192C" w:rsidRDefault="00F163C2" w:rsidP="00A21A13">
            <w:pPr>
              <w:tabs>
                <w:tab w:val="left" w:pos="3240"/>
              </w:tabs>
              <w:suppressAutoHyphens w:val="0"/>
              <w:spacing w:before="120"/>
              <w:rPr>
                <w:rFonts w:eastAsia="Times New Roman"/>
                <w:sz w:val="20"/>
                <w:szCs w:val="20"/>
                <w:lang w:eastAsia="ru-RU"/>
              </w:rPr>
            </w:pPr>
            <w:r w:rsidRPr="0076192C">
              <w:rPr>
                <w:rFonts w:eastAsia="Times New Roman"/>
                <w:sz w:val="20"/>
                <w:szCs w:val="20"/>
                <w:lang w:eastAsia="ru-RU"/>
              </w:rPr>
              <w:t>Условия оплаты</w:t>
            </w:r>
          </w:p>
        </w:tc>
        <w:tc>
          <w:tcPr>
            <w:tcW w:w="3195" w:type="dxa"/>
          </w:tcPr>
          <w:p w:rsidR="00F163C2" w:rsidRPr="0076192C" w:rsidRDefault="00F163C2" w:rsidP="00A21A13">
            <w:pPr>
              <w:tabs>
                <w:tab w:val="left" w:pos="3240"/>
              </w:tabs>
              <w:suppressAutoHyphens w:val="0"/>
              <w:spacing w:before="120"/>
              <w:jc w:val="both"/>
              <w:rPr>
                <w:rFonts w:eastAsia="Times New Roman"/>
                <w:sz w:val="20"/>
                <w:szCs w:val="20"/>
                <w:lang w:eastAsia="ru-RU"/>
              </w:rPr>
            </w:pPr>
          </w:p>
        </w:tc>
      </w:tr>
      <w:tr w:rsidR="00F163C2" w:rsidRPr="005B36B3" w:rsidTr="00A21A13">
        <w:trPr>
          <w:trHeight w:val="239"/>
        </w:trPr>
        <w:tc>
          <w:tcPr>
            <w:tcW w:w="6269" w:type="dxa"/>
          </w:tcPr>
          <w:p w:rsidR="00F163C2" w:rsidRPr="0076192C" w:rsidRDefault="00F163C2" w:rsidP="00A21A13">
            <w:pPr>
              <w:tabs>
                <w:tab w:val="left" w:pos="3240"/>
              </w:tabs>
              <w:suppressAutoHyphens w:val="0"/>
              <w:spacing w:before="120"/>
              <w:rPr>
                <w:rFonts w:eastAsia="Times New Roman"/>
                <w:sz w:val="20"/>
                <w:szCs w:val="20"/>
                <w:lang w:eastAsia="ru-RU"/>
              </w:rPr>
            </w:pPr>
            <w:r>
              <w:rPr>
                <w:rFonts w:eastAsia="Times New Roman"/>
                <w:sz w:val="20"/>
                <w:szCs w:val="20"/>
                <w:lang w:eastAsia="ru-RU"/>
              </w:rPr>
              <w:t>Дополнительные условия</w:t>
            </w:r>
          </w:p>
        </w:tc>
        <w:tc>
          <w:tcPr>
            <w:tcW w:w="3195" w:type="dxa"/>
          </w:tcPr>
          <w:p w:rsidR="00F163C2" w:rsidRPr="0076192C" w:rsidRDefault="00F163C2" w:rsidP="00A21A13">
            <w:pPr>
              <w:tabs>
                <w:tab w:val="left" w:pos="3240"/>
              </w:tabs>
              <w:suppressAutoHyphens w:val="0"/>
              <w:spacing w:before="120"/>
              <w:jc w:val="both"/>
              <w:rPr>
                <w:rFonts w:eastAsia="Times New Roman"/>
                <w:sz w:val="20"/>
                <w:szCs w:val="20"/>
                <w:lang w:eastAsia="ru-RU"/>
              </w:rPr>
            </w:pPr>
          </w:p>
        </w:tc>
      </w:tr>
    </w:tbl>
    <w:p w:rsidR="00F163C2" w:rsidRPr="0076192C" w:rsidRDefault="00F163C2" w:rsidP="00F163C2">
      <w:pPr>
        <w:numPr>
          <w:ilvl w:val="0"/>
          <w:numId w:val="1"/>
        </w:numPr>
        <w:suppressAutoHyphens w:val="0"/>
        <w:spacing w:before="120"/>
        <w:jc w:val="both"/>
        <w:rPr>
          <w:rFonts w:eastAsia="Times New Roman"/>
          <w:sz w:val="22"/>
          <w:lang w:eastAsia="ru-RU"/>
        </w:rPr>
      </w:pPr>
      <w:r w:rsidRPr="0076192C">
        <w:rPr>
          <w:rFonts w:eastAsia="Times New Roman"/>
          <w:sz w:val="22"/>
          <w:lang w:eastAsia="ru-RU"/>
        </w:rPr>
        <w:t>Настоящее предложение может быть акцептовано до «</w:t>
      </w:r>
      <w:r>
        <w:rPr>
          <w:rFonts w:eastAsia="Times New Roman"/>
          <w:sz w:val="22"/>
          <w:lang w:eastAsia="ru-RU"/>
        </w:rPr>
        <w:t>30</w:t>
      </w:r>
      <w:r w:rsidRPr="0076192C">
        <w:rPr>
          <w:rFonts w:eastAsia="Times New Roman"/>
          <w:sz w:val="22"/>
          <w:lang w:eastAsia="ru-RU"/>
        </w:rPr>
        <w:t xml:space="preserve">» </w:t>
      </w:r>
      <w:r>
        <w:rPr>
          <w:rFonts w:eastAsia="Times New Roman"/>
          <w:sz w:val="22"/>
          <w:lang w:eastAsia="ru-RU"/>
        </w:rPr>
        <w:t>января</w:t>
      </w:r>
      <w:r w:rsidRPr="0076192C">
        <w:rPr>
          <w:rFonts w:eastAsia="Times New Roman"/>
          <w:sz w:val="22"/>
          <w:lang w:eastAsia="ru-RU"/>
        </w:rPr>
        <w:t xml:space="preserve"> </w:t>
      </w:r>
      <w:r>
        <w:rPr>
          <w:rFonts w:eastAsia="Times New Roman"/>
          <w:sz w:val="22"/>
          <w:lang w:eastAsia="ru-RU"/>
        </w:rPr>
        <w:t>2016</w:t>
      </w:r>
      <w:r w:rsidRPr="0076192C">
        <w:rPr>
          <w:rFonts w:eastAsia="Times New Roman"/>
          <w:sz w:val="22"/>
          <w:lang w:eastAsia="ru-RU"/>
        </w:rPr>
        <w:t xml:space="preserve"> г.</w:t>
      </w:r>
    </w:p>
    <w:p w:rsidR="00F163C2" w:rsidRPr="0076192C" w:rsidRDefault="00F163C2" w:rsidP="00F163C2">
      <w:pPr>
        <w:numPr>
          <w:ilvl w:val="0"/>
          <w:numId w:val="1"/>
        </w:numPr>
        <w:suppressAutoHyphens w:val="0"/>
        <w:spacing w:before="120"/>
        <w:jc w:val="both"/>
        <w:rPr>
          <w:rFonts w:eastAsia="Times New Roman"/>
          <w:sz w:val="22"/>
          <w:lang w:eastAsia="ru-RU"/>
        </w:rPr>
      </w:pPr>
      <w:r w:rsidRPr="0076192C">
        <w:rPr>
          <w:rFonts w:eastAsia="Times New Roman"/>
          <w:sz w:val="22"/>
          <w:lang w:eastAsia="ru-RU"/>
        </w:rPr>
        <w:t>Настоящее предложение не может быть отозвано и является безотзывной офертой.</w:t>
      </w:r>
    </w:p>
    <w:p w:rsidR="00F163C2" w:rsidRPr="0076192C" w:rsidRDefault="00F163C2" w:rsidP="00F163C2">
      <w:pPr>
        <w:numPr>
          <w:ilvl w:val="0"/>
          <w:numId w:val="1"/>
        </w:numPr>
        <w:suppressAutoHyphens w:val="0"/>
        <w:spacing w:before="120"/>
        <w:jc w:val="both"/>
        <w:rPr>
          <w:rFonts w:eastAsia="Times New Roman"/>
          <w:sz w:val="22"/>
          <w:lang w:eastAsia="ru-RU"/>
        </w:rPr>
      </w:pPr>
      <w:r w:rsidRPr="0076192C">
        <w:rPr>
          <w:rFonts w:eastAsia="Times New Roman"/>
          <w:sz w:val="22"/>
          <w:lang w:eastAsia="ru-RU"/>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r>
        <w:rPr>
          <w:rFonts w:eastAsia="Times New Roman"/>
          <w:sz w:val="22"/>
          <w:lang w:eastAsia="ru-RU"/>
        </w:rPr>
        <w:t xml:space="preserve"> на сумму не менее _________руб. без НДС</w:t>
      </w:r>
    </w:p>
    <w:p w:rsidR="00F163C2" w:rsidRPr="0076192C" w:rsidRDefault="00F163C2" w:rsidP="00F163C2">
      <w:pPr>
        <w:numPr>
          <w:ilvl w:val="0"/>
          <w:numId w:val="1"/>
        </w:numPr>
        <w:suppressAutoHyphens w:val="0"/>
        <w:spacing w:before="120"/>
        <w:jc w:val="both"/>
        <w:rPr>
          <w:rFonts w:eastAsia="Times New Roman"/>
          <w:sz w:val="22"/>
          <w:lang w:eastAsia="ru-RU"/>
        </w:rPr>
      </w:pPr>
      <w:r w:rsidRPr="0076192C">
        <w:rPr>
          <w:rFonts w:eastAsia="Times New Roman"/>
          <w:sz w:val="22"/>
          <w:lang w:eastAsia="ru-RU"/>
        </w:rPr>
        <w:t xml:space="preserve">Настоящая оферта может быть акцептована не более одного раза. </w:t>
      </w:r>
    </w:p>
    <w:p w:rsidR="00F163C2" w:rsidRPr="0076192C" w:rsidRDefault="00F163C2" w:rsidP="00F163C2">
      <w:pPr>
        <w:numPr>
          <w:ilvl w:val="0"/>
          <w:numId w:val="1"/>
        </w:numPr>
        <w:suppressAutoHyphens w:val="0"/>
        <w:spacing w:before="120"/>
        <w:jc w:val="both"/>
        <w:rPr>
          <w:rFonts w:eastAsia="Times New Roman"/>
          <w:sz w:val="22"/>
          <w:lang w:eastAsia="ru-RU"/>
        </w:rPr>
      </w:pPr>
      <w:r w:rsidRPr="0076192C">
        <w:rPr>
          <w:rFonts w:eastAsia="Times New Roman"/>
          <w:sz w:val="22"/>
          <w:lang w:eastAsia="ru-RU"/>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163C2" w:rsidRPr="0076192C" w:rsidRDefault="00F163C2" w:rsidP="00F163C2">
      <w:pPr>
        <w:numPr>
          <w:ilvl w:val="0"/>
          <w:numId w:val="1"/>
        </w:numPr>
        <w:suppressAutoHyphens w:val="0"/>
        <w:spacing w:before="120"/>
        <w:jc w:val="both"/>
        <w:rPr>
          <w:rFonts w:eastAsia="Times New Roman"/>
          <w:sz w:val="22"/>
          <w:lang w:eastAsia="ru-RU"/>
        </w:rPr>
      </w:pPr>
      <w:r w:rsidRPr="0076192C">
        <w:rPr>
          <w:rFonts w:eastAsia="Times New Roman"/>
          <w:sz w:val="22"/>
          <w:lang w:eastAsia="ru-RU"/>
        </w:rPr>
        <w:t>Более подробные условия оферты содержатся в приложениях, являющихся неотъемлемой частью оферты.</w:t>
      </w:r>
    </w:p>
    <w:p w:rsidR="00F163C2" w:rsidRPr="0076192C" w:rsidRDefault="00F163C2" w:rsidP="00F163C2">
      <w:pPr>
        <w:suppressAutoHyphens w:val="0"/>
        <w:jc w:val="both"/>
        <w:rPr>
          <w:rFonts w:eastAsia="Times New Roman"/>
          <w:sz w:val="22"/>
          <w:lang w:eastAsia="ru-RU"/>
        </w:rPr>
      </w:pPr>
    </w:p>
    <w:p w:rsidR="00F163C2" w:rsidRPr="0076192C" w:rsidRDefault="00F163C2" w:rsidP="00F163C2">
      <w:pPr>
        <w:suppressAutoHyphens w:val="0"/>
        <w:spacing w:before="120"/>
        <w:rPr>
          <w:rFonts w:eastAsia="Times New Roman"/>
          <w:sz w:val="22"/>
          <w:lang w:eastAsia="ru-RU"/>
        </w:rPr>
      </w:pPr>
      <w:r w:rsidRPr="0076192C">
        <w:rPr>
          <w:rFonts w:eastAsia="Times New Roman"/>
          <w:sz w:val="22"/>
          <w:lang w:eastAsia="ru-RU"/>
        </w:rPr>
        <w:t>Подпись:________________________________ /Должность, Фамилия И.О./</w:t>
      </w:r>
    </w:p>
    <w:p w:rsidR="00F163C2" w:rsidRPr="0076192C" w:rsidRDefault="00F163C2" w:rsidP="00F163C2">
      <w:pPr>
        <w:suppressAutoHyphens w:val="0"/>
        <w:jc w:val="both"/>
        <w:rPr>
          <w:rFonts w:eastAsia="Times New Roman"/>
          <w:sz w:val="22"/>
          <w:szCs w:val="24"/>
          <w:lang w:eastAsia="ru-RU"/>
        </w:rPr>
      </w:pPr>
      <w:r w:rsidRPr="0076192C">
        <w:rPr>
          <w:rFonts w:eastAsia="Times New Roman"/>
          <w:sz w:val="22"/>
          <w:lang w:eastAsia="ru-RU"/>
        </w:rPr>
        <w:tab/>
      </w:r>
      <w:r w:rsidRPr="0076192C">
        <w:rPr>
          <w:rFonts w:eastAsia="Times New Roman"/>
          <w:sz w:val="22"/>
          <w:lang w:eastAsia="ru-RU"/>
        </w:rPr>
        <w:tab/>
        <w:t>МП</w:t>
      </w:r>
    </w:p>
    <w:p w:rsidR="00F163C2" w:rsidRDefault="00F163C2" w:rsidP="00F163C2">
      <w:pPr>
        <w:suppressAutoHyphens w:val="0"/>
        <w:spacing w:after="200" w:line="276" w:lineRule="auto"/>
        <w:jc w:val="right"/>
        <w:rPr>
          <w:b/>
          <w:i/>
          <w:sz w:val="16"/>
          <w:szCs w:val="16"/>
          <w:u w:val="single"/>
        </w:rPr>
      </w:pPr>
    </w:p>
    <w:p w:rsidR="00F163C2" w:rsidRDefault="00F163C2" w:rsidP="00F163C2">
      <w:pPr>
        <w:suppressAutoHyphens w:val="0"/>
        <w:spacing w:after="200" w:line="276" w:lineRule="auto"/>
        <w:rPr>
          <w:b/>
          <w:i/>
          <w:sz w:val="16"/>
          <w:szCs w:val="16"/>
          <w:u w:val="single"/>
        </w:rPr>
        <w:sectPr w:rsidR="00F163C2" w:rsidSect="00FF457F">
          <w:footnotePr>
            <w:pos w:val="beneathText"/>
          </w:footnotePr>
          <w:pgSz w:w="11905" w:h="16837"/>
          <w:pgMar w:top="567" w:right="851" w:bottom="567" w:left="851" w:header="720" w:footer="720" w:gutter="0"/>
          <w:cols w:space="720"/>
          <w:docGrid w:linePitch="360"/>
        </w:sectPr>
      </w:pPr>
    </w:p>
    <w:p w:rsidR="00F163C2" w:rsidRPr="00A46165" w:rsidRDefault="00F163C2" w:rsidP="00F163C2">
      <w:pPr>
        <w:suppressAutoHyphens w:val="0"/>
        <w:rPr>
          <w:b/>
          <w:szCs w:val="24"/>
        </w:rPr>
      </w:pPr>
      <w:r w:rsidRPr="00047967">
        <w:rPr>
          <w:b/>
          <w:szCs w:val="24"/>
        </w:rPr>
        <w:lastRenderedPageBreak/>
        <w:t>Форма 6 «</w:t>
      </w:r>
      <w:r>
        <w:rPr>
          <w:b/>
          <w:szCs w:val="24"/>
        </w:rPr>
        <w:t>Технико-к</w:t>
      </w:r>
      <w:r w:rsidRPr="00047967">
        <w:rPr>
          <w:b/>
          <w:szCs w:val="24"/>
        </w:rPr>
        <w:t>оммерческое предложение»</w:t>
      </w:r>
    </w:p>
    <w:p w:rsidR="00F163C2" w:rsidRDefault="00F163C2" w:rsidP="00F163C2">
      <w:pPr>
        <w:jc w:val="center"/>
        <w:rPr>
          <w:b/>
          <w:szCs w:val="24"/>
        </w:rPr>
      </w:pPr>
    </w:p>
    <w:p w:rsidR="00F163C2" w:rsidRPr="00A46165" w:rsidRDefault="00F163C2" w:rsidP="00F163C2">
      <w:pPr>
        <w:jc w:val="center"/>
        <w:rPr>
          <w:b/>
          <w:szCs w:val="24"/>
        </w:rPr>
      </w:pPr>
      <w:r>
        <w:rPr>
          <w:b/>
          <w:szCs w:val="24"/>
        </w:rPr>
        <w:t>ТЕХНИКО-</w:t>
      </w:r>
      <w:r w:rsidRPr="00047967">
        <w:rPr>
          <w:b/>
          <w:szCs w:val="24"/>
        </w:rPr>
        <w:t>КОММЕРЧЕСКОЕ ПРЕДЛОЖЕНИЕ</w:t>
      </w:r>
    </w:p>
    <w:p w:rsidR="00F163C2" w:rsidRPr="00A46165" w:rsidRDefault="00F163C2" w:rsidP="00F163C2">
      <w:pPr>
        <w:pStyle w:val="Times12"/>
        <w:ind w:firstLine="0"/>
        <w:rPr>
          <w:szCs w:val="24"/>
        </w:rPr>
      </w:pPr>
      <w:r w:rsidRPr="00A46165">
        <w:rPr>
          <w:szCs w:val="24"/>
        </w:rPr>
        <w:t xml:space="preserve">Участник закупки: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F163C2" w:rsidRPr="00A46165" w:rsidRDefault="00F163C2" w:rsidP="00F163C2">
      <w:pPr>
        <w:suppressAutoHyphens w:val="0"/>
        <w:rPr>
          <w:szCs w:val="24"/>
          <w:u w:val="single"/>
        </w:rPr>
      </w:pPr>
      <w:r w:rsidRPr="00A46165">
        <w:rPr>
          <w:szCs w:val="24"/>
        </w:rPr>
        <w:t xml:space="preserve">№ ПДО: </w:t>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r w:rsidRPr="00A46165">
        <w:rPr>
          <w:szCs w:val="24"/>
          <w:u w:val="single"/>
        </w:rPr>
        <w:tab/>
      </w:r>
    </w:p>
    <w:p w:rsidR="00F163C2" w:rsidRDefault="00F163C2" w:rsidP="00F163C2">
      <w:pPr>
        <w:suppressAutoHyphens w:val="0"/>
        <w:jc w:val="right"/>
        <w:rPr>
          <w:szCs w:val="24"/>
        </w:rPr>
      </w:pPr>
    </w:p>
    <w:p w:rsidR="00F163C2" w:rsidRPr="00A46165" w:rsidRDefault="00F163C2" w:rsidP="00F163C2">
      <w:pPr>
        <w:suppressAutoHyphens w:val="0"/>
        <w:jc w:val="right"/>
        <w:rPr>
          <w:szCs w:val="24"/>
          <w:u w:val="single"/>
        </w:rPr>
      </w:pPr>
      <w:r w:rsidRPr="00A46165">
        <w:rPr>
          <w:szCs w:val="24"/>
        </w:rPr>
        <w:t>Поля, выделенные желтым фоном, заполняются поставщиком в обязательном порядке</w:t>
      </w:r>
    </w:p>
    <w:tbl>
      <w:tblPr>
        <w:tblW w:w="11057" w:type="dxa"/>
        <w:tblInd w:w="-176" w:type="dxa"/>
        <w:tblLayout w:type="fixed"/>
        <w:tblLook w:val="04A0" w:firstRow="1" w:lastRow="0" w:firstColumn="1" w:lastColumn="0" w:noHBand="0" w:noVBand="1"/>
      </w:tblPr>
      <w:tblGrid>
        <w:gridCol w:w="425"/>
        <w:gridCol w:w="1702"/>
        <w:gridCol w:w="567"/>
        <w:gridCol w:w="708"/>
        <w:gridCol w:w="981"/>
        <w:gridCol w:w="6"/>
        <w:gridCol w:w="845"/>
        <w:gridCol w:w="6"/>
        <w:gridCol w:w="845"/>
        <w:gridCol w:w="6"/>
        <w:gridCol w:w="702"/>
        <w:gridCol w:w="6"/>
        <w:gridCol w:w="561"/>
        <w:gridCol w:w="6"/>
        <w:gridCol w:w="845"/>
        <w:gridCol w:w="6"/>
        <w:gridCol w:w="987"/>
        <w:gridCol w:w="6"/>
        <w:gridCol w:w="843"/>
        <w:gridCol w:w="6"/>
        <w:gridCol w:w="998"/>
      </w:tblGrid>
      <w:tr w:rsidR="00F163C2" w:rsidRPr="005B36B3" w:rsidTr="00F163C2">
        <w:trPr>
          <w:trHeight w:val="30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 п/п</w:t>
            </w:r>
          </w:p>
        </w:tc>
        <w:tc>
          <w:tcPr>
            <w:tcW w:w="3964" w:type="dxa"/>
            <w:gridSpan w:val="5"/>
            <w:tcBorders>
              <w:top w:val="single" w:sz="4" w:space="0" w:color="auto"/>
              <w:left w:val="nil"/>
              <w:bottom w:val="single" w:sz="4" w:space="0" w:color="auto"/>
              <w:right w:val="single" w:sz="4" w:space="0" w:color="auto"/>
            </w:tcBorders>
            <w:shd w:val="clear" w:color="auto" w:fill="auto"/>
            <w:noWrap/>
            <w:vAlign w:val="bottom"/>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Наименование МТР</w:t>
            </w:r>
          </w:p>
        </w:tc>
        <w:tc>
          <w:tcPr>
            <w:tcW w:w="6668" w:type="dxa"/>
            <w:gridSpan w:val="15"/>
            <w:tcBorders>
              <w:top w:val="single" w:sz="4" w:space="0" w:color="auto"/>
              <w:left w:val="nil"/>
              <w:bottom w:val="single" w:sz="4" w:space="0" w:color="auto"/>
              <w:right w:val="single" w:sz="4" w:space="0" w:color="auto"/>
            </w:tcBorders>
            <w:shd w:val="clear" w:color="000000" w:fill="FFFF00"/>
            <w:noWrap/>
            <w:vAlign w:val="bottom"/>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 xml:space="preserve">Предложение </w:t>
            </w:r>
          </w:p>
        </w:tc>
      </w:tr>
      <w:tr w:rsidR="00F163C2" w:rsidRPr="005B36B3" w:rsidTr="00F163C2">
        <w:trPr>
          <w:trHeight w:val="44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F163C2" w:rsidRPr="005B36B3" w:rsidRDefault="00F163C2" w:rsidP="00A21A13">
            <w:pPr>
              <w:suppressAutoHyphens w:val="0"/>
              <w:rPr>
                <w:color w:val="000000"/>
                <w:sz w:val="16"/>
                <w:szCs w:val="16"/>
                <w:lang w:eastAsia="ru-RU"/>
              </w:rPr>
            </w:pPr>
          </w:p>
        </w:tc>
        <w:tc>
          <w:tcPr>
            <w:tcW w:w="1702" w:type="dxa"/>
            <w:tcBorders>
              <w:top w:val="nil"/>
              <w:left w:val="nil"/>
              <w:bottom w:val="single" w:sz="4" w:space="0" w:color="auto"/>
              <w:right w:val="single" w:sz="4" w:space="0" w:color="auto"/>
            </w:tcBorders>
            <w:shd w:val="clear" w:color="auto" w:fill="auto"/>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Наименование Товара, ГОСТ, ТУ</w:t>
            </w:r>
          </w:p>
        </w:tc>
        <w:tc>
          <w:tcPr>
            <w:tcW w:w="567" w:type="dxa"/>
            <w:tcBorders>
              <w:top w:val="nil"/>
              <w:left w:val="nil"/>
              <w:bottom w:val="single" w:sz="4" w:space="0" w:color="auto"/>
              <w:right w:val="single" w:sz="4" w:space="0" w:color="auto"/>
            </w:tcBorders>
            <w:shd w:val="clear" w:color="auto" w:fill="auto"/>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ЕИ</w:t>
            </w:r>
          </w:p>
        </w:tc>
        <w:tc>
          <w:tcPr>
            <w:tcW w:w="708" w:type="dxa"/>
            <w:tcBorders>
              <w:top w:val="nil"/>
              <w:left w:val="nil"/>
              <w:bottom w:val="single" w:sz="4" w:space="0" w:color="auto"/>
              <w:right w:val="single" w:sz="4" w:space="0" w:color="auto"/>
            </w:tcBorders>
            <w:shd w:val="clear" w:color="auto" w:fill="auto"/>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Количество</w:t>
            </w:r>
          </w:p>
        </w:tc>
        <w:tc>
          <w:tcPr>
            <w:tcW w:w="987" w:type="dxa"/>
            <w:gridSpan w:val="2"/>
            <w:tcBorders>
              <w:top w:val="nil"/>
              <w:left w:val="nil"/>
              <w:bottom w:val="single" w:sz="4" w:space="0" w:color="auto"/>
              <w:right w:val="single" w:sz="4" w:space="0" w:color="auto"/>
            </w:tcBorders>
            <w:shd w:val="clear" w:color="auto" w:fill="auto"/>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Срок поставки</w:t>
            </w:r>
          </w:p>
        </w:tc>
        <w:tc>
          <w:tcPr>
            <w:tcW w:w="851" w:type="dxa"/>
            <w:gridSpan w:val="2"/>
            <w:tcBorders>
              <w:top w:val="nil"/>
              <w:left w:val="nil"/>
              <w:bottom w:val="single" w:sz="4" w:space="0" w:color="auto"/>
              <w:right w:val="single" w:sz="4" w:space="0" w:color="auto"/>
            </w:tcBorders>
            <w:shd w:val="clear" w:color="000000" w:fill="FFFF00"/>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Наименование Товара, ГОСТ,ТУ</w:t>
            </w:r>
          </w:p>
        </w:tc>
        <w:tc>
          <w:tcPr>
            <w:tcW w:w="851" w:type="dxa"/>
            <w:gridSpan w:val="2"/>
            <w:tcBorders>
              <w:top w:val="nil"/>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Производитель</w:t>
            </w:r>
          </w:p>
        </w:tc>
        <w:tc>
          <w:tcPr>
            <w:tcW w:w="708" w:type="dxa"/>
            <w:gridSpan w:val="2"/>
            <w:tcBorders>
              <w:top w:val="nil"/>
              <w:left w:val="nil"/>
              <w:bottom w:val="single" w:sz="4" w:space="0" w:color="auto"/>
              <w:right w:val="single" w:sz="4" w:space="0" w:color="auto"/>
            </w:tcBorders>
            <w:shd w:val="clear" w:color="000000" w:fill="FFFF00"/>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ЕИ</w:t>
            </w:r>
          </w:p>
        </w:tc>
        <w:tc>
          <w:tcPr>
            <w:tcW w:w="567" w:type="dxa"/>
            <w:gridSpan w:val="2"/>
            <w:tcBorders>
              <w:top w:val="nil"/>
              <w:left w:val="nil"/>
              <w:bottom w:val="single" w:sz="4" w:space="0" w:color="auto"/>
              <w:right w:val="single" w:sz="4" w:space="0" w:color="auto"/>
            </w:tcBorders>
            <w:shd w:val="clear" w:color="000000" w:fill="FFFF00"/>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Количество</w:t>
            </w:r>
          </w:p>
        </w:tc>
        <w:tc>
          <w:tcPr>
            <w:tcW w:w="851" w:type="dxa"/>
            <w:gridSpan w:val="2"/>
            <w:tcBorders>
              <w:top w:val="nil"/>
              <w:left w:val="nil"/>
              <w:bottom w:val="single" w:sz="4" w:space="0" w:color="auto"/>
              <w:right w:val="single" w:sz="4" w:space="0" w:color="auto"/>
            </w:tcBorders>
            <w:shd w:val="clear" w:color="000000" w:fill="FFFF00"/>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Цена (руб.) без НДС</w:t>
            </w:r>
          </w:p>
        </w:tc>
        <w:tc>
          <w:tcPr>
            <w:tcW w:w="993" w:type="dxa"/>
            <w:gridSpan w:val="2"/>
            <w:tcBorders>
              <w:top w:val="nil"/>
              <w:left w:val="nil"/>
              <w:bottom w:val="single" w:sz="4" w:space="0" w:color="auto"/>
              <w:right w:val="single" w:sz="4" w:space="0" w:color="auto"/>
            </w:tcBorders>
            <w:shd w:val="clear" w:color="000000" w:fill="FFFF00"/>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Сумма (руб.) без НДС</w:t>
            </w:r>
          </w:p>
        </w:tc>
        <w:tc>
          <w:tcPr>
            <w:tcW w:w="849" w:type="dxa"/>
            <w:gridSpan w:val="2"/>
            <w:tcBorders>
              <w:top w:val="nil"/>
              <w:left w:val="nil"/>
              <w:bottom w:val="single" w:sz="4" w:space="0" w:color="auto"/>
              <w:right w:val="single" w:sz="4" w:space="0" w:color="auto"/>
            </w:tcBorders>
            <w:shd w:val="clear" w:color="000000" w:fill="FFFF00"/>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Сумма НДС (руб.)</w:t>
            </w:r>
          </w:p>
        </w:tc>
        <w:tc>
          <w:tcPr>
            <w:tcW w:w="998" w:type="dxa"/>
            <w:tcBorders>
              <w:top w:val="nil"/>
              <w:left w:val="nil"/>
              <w:bottom w:val="single" w:sz="4" w:space="0" w:color="auto"/>
              <w:right w:val="single" w:sz="4" w:space="0" w:color="auto"/>
            </w:tcBorders>
            <w:shd w:val="clear" w:color="000000" w:fill="FFFF00"/>
            <w:vAlign w:val="center"/>
            <w:hideMark/>
          </w:tcPr>
          <w:p w:rsidR="00F163C2" w:rsidRPr="005B36B3" w:rsidRDefault="00F163C2" w:rsidP="00A21A13">
            <w:pPr>
              <w:suppressAutoHyphens w:val="0"/>
              <w:jc w:val="center"/>
              <w:rPr>
                <w:color w:val="000000"/>
                <w:sz w:val="16"/>
                <w:szCs w:val="16"/>
                <w:lang w:eastAsia="ru-RU"/>
              </w:rPr>
            </w:pPr>
            <w:r w:rsidRPr="005B36B3">
              <w:rPr>
                <w:color w:val="000000"/>
                <w:sz w:val="16"/>
                <w:szCs w:val="16"/>
                <w:lang w:eastAsia="ru-RU"/>
              </w:rPr>
              <w:t>Сумма (руб.) с НДС</w:t>
            </w:r>
          </w:p>
        </w:tc>
      </w:tr>
      <w:tr w:rsidR="00F163C2" w:rsidRPr="005B36B3" w:rsidTr="00F163C2">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1</w:t>
            </w:r>
          </w:p>
        </w:tc>
        <w:tc>
          <w:tcPr>
            <w:tcW w:w="1702" w:type="dxa"/>
            <w:tcBorders>
              <w:top w:val="nil"/>
              <w:left w:val="nil"/>
              <w:bottom w:val="single" w:sz="4" w:space="0" w:color="auto"/>
              <w:right w:val="single" w:sz="4" w:space="0" w:color="auto"/>
            </w:tcBorders>
            <w:shd w:val="clear" w:color="auto" w:fill="auto"/>
            <w:noWrap/>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3</w:t>
            </w:r>
          </w:p>
        </w:tc>
        <w:tc>
          <w:tcPr>
            <w:tcW w:w="708" w:type="dxa"/>
            <w:tcBorders>
              <w:top w:val="nil"/>
              <w:left w:val="nil"/>
              <w:bottom w:val="single" w:sz="4" w:space="0" w:color="auto"/>
              <w:right w:val="single" w:sz="4" w:space="0" w:color="auto"/>
            </w:tcBorders>
            <w:shd w:val="clear" w:color="auto" w:fill="auto"/>
            <w:noWrap/>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4</w:t>
            </w:r>
          </w:p>
        </w:tc>
        <w:tc>
          <w:tcPr>
            <w:tcW w:w="987" w:type="dxa"/>
            <w:gridSpan w:val="2"/>
            <w:tcBorders>
              <w:top w:val="nil"/>
              <w:left w:val="nil"/>
              <w:bottom w:val="single" w:sz="4" w:space="0" w:color="auto"/>
              <w:right w:val="single" w:sz="4" w:space="0" w:color="auto"/>
            </w:tcBorders>
            <w:shd w:val="clear" w:color="auto" w:fill="auto"/>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5</w:t>
            </w:r>
          </w:p>
        </w:tc>
        <w:tc>
          <w:tcPr>
            <w:tcW w:w="851" w:type="dxa"/>
            <w:gridSpan w:val="2"/>
            <w:tcBorders>
              <w:top w:val="nil"/>
              <w:left w:val="nil"/>
              <w:bottom w:val="single" w:sz="4" w:space="0" w:color="auto"/>
              <w:right w:val="single" w:sz="4" w:space="0" w:color="auto"/>
            </w:tcBorders>
            <w:shd w:val="clear" w:color="000000" w:fill="FFFF00"/>
            <w:noWrap/>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6</w:t>
            </w:r>
          </w:p>
        </w:tc>
        <w:tc>
          <w:tcPr>
            <w:tcW w:w="851" w:type="dxa"/>
            <w:gridSpan w:val="2"/>
            <w:tcBorders>
              <w:top w:val="nil"/>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7</w:t>
            </w:r>
          </w:p>
        </w:tc>
        <w:tc>
          <w:tcPr>
            <w:tcW w:w="708" w:type="dxa"/>
            <w:gridSpan w:val="2"/>
            <w:tcBorders>
              <w:top w:val="nil"/>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8</w:t>
            </w:r>
          </w:p>
        </w:tc>
        <w:tc>
          <w:tcPr>
            <w:tcW w:w="567" w:type="dxa"/>
            <w:gridSpan w:val="2"/>
            <w:tcBorders>
              <w:top w:val="nil"/>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9</w:t>
            </w:r>
          </w:p>
        </w:tc>
        <w:tc>
          <w:tcPr>
            <w:tcW w:w="851" w:type="dxa"/>
            <w:gridSpan w:val="2"/>
            <w:tcBorders>
              <w:top w:val="nil"/>
              <w:left w:val="nil"/>
              <w:bottom w:val="single" w:sz="4" w:space="0" w:color="auto"/>
              <w:right w:val="single" w:sz="4" w:space="0" w:color="auto"/>
            </w:tcBorders>
            <w:shd w:val="clear" w:color="000000" w:fill="FFFF00"/>
            <w:noWrap/>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10</w:t>
            </w:r>
          </w:p>
        </w:tc>
        <w:tc>
          <w:tcPr>
            <w:tcW w:w="993" w:type="dxa"/>
            <w:gridSpan w:val="2"/>
            <w:tcBorders>
              <w:top w:val="nil"/>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11</w:t>
            </w:r>
          </w:p>
        </w:tc>
        <w:tc>
          <w:tcPr>
            <w:tcW w:w="849" w:type="dxa"/>
            <w:gridSpan w:val="2"/>
            <w:tcBorders>
              <w:top w:val="nil"/>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12</w:t>
            </w:r>
          </w:p>
        </w:tc>
        <w:tc>
          <w:tcPr>
            <w:tcW w:w="998" w:type="dxa"/>
            <w:tcBorders>
              <w:top w:val="nil"/>
              <w:left w:val="nil"/>
              <w:bottom w:val="single" w:sz="4" w:space="0" w:color="auto"/>
              <w:right w:val="single" w:sz="4" w:space="0" w:color="auto"/>
            </w:tcBorders>
            <w:shd w:val="clear" w:color="000000" w:fill="FFFF00"/>
            <w:noWrap/>
            <w:vAlign w:val="center"/>
          </w:tcPr>
          <w:p w:rsidR="00F163C2" w:rsidRPr="005B36B3" w:rsidRDefault="00F163C2" w:rsidP="00A21A13">
            <w:pPr>
              <w:suppressAutoHyphens w:val="0"/>
              <w:jc w:val="center"/>
              <w:rPr>
                <w:b/>
                <w:bCs/>
                <w:color w:val="000000"/>
                <w:sz w:val="16"/>
                <w:szCs w:val="16"/>
                <w:lang w:eastAsia="ru-RU"/>
              </w:rPr>
            </w:pPr>
            <w:r w:rsidRPr="005B36B3">
              <w:rPr>
                <w:b/>
                <w:bCs/>
                <w:color w:val="000000"/>
                <w:sz w:val="16"/>
                <w:szCs w:val="16"/>
                <w:lang w:eastAsia="ru-RU"/>
              </w:rPr>
              <w:t>13</w:t>
            </w:r>
          </w:p>
        </w:tc>
      </w:tr>
      <w:tr w:rsidR="00F163C2" w:rsidRPr="005B36B3" w:rsidTr="00F163C2">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5B36B3" w:rsidRDefault="00F163C2" w:rsidP="00A21A13">
            <w:pPr>
              <w:suppressAutoHyphens w:val="0"/>
              <w:jc w:val="center"/>
              <w:outlineLvl w:val="1"/>
              <w:rPr>
                <w:color w:val="000000"/>
                <w:sz w:val="16"/>
                <w:szCs w:val="16"/>
                <w:lang w:eastAsia="ru-RU"/>
              </w:rPr>
            </w:pPr>
            <w:r w:rsidRPr="005B36B3">
              <w:rPr>
                <w:color w:val="000000"/>
                <w:sz w:val="16"/>
                <w:szCs w:val="16"/>
                <w:lang w:eastAsia="ru-RU"/>
              </w:rPr>
              <w:t>1</w:t>
            </w:r>
          </w:p>
        </w:tc>
        <w:tc>
          <w:tcPr>
            <w:tcW w:w="1702"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Картон асбестовый КАОН-1 5мм, ГОСТ 2850-95</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КГ</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jc w:val="right"/>
              <w:rPr>
                <w:color w:val="000000"/>
                <w:sz w:val="18"/>
                <w:szCs w:val="18"/>
              </w:rPr>
            </w:pPr>
            <w:r>
              <w:rPr>
                <w:color w:val="000000"/>
                <w:sz w:val="18"/>
                <w:szCs w:val="18"/>
              </w:rPr>
              <w:t>15</w:t>
            </w:r>
          </w:p>
        </w:tc>
        <w:tc>
          <w:tcPr>
            <w:tcW w:w="987" w:type="dxa"/>
            <w:gridSpan w:val="2"/>
            <w:tcBorders>
              <w:top w:val="single" w:sz="4" w:space="0" w:color="auto"/>
              <w:left w:val="nil"/>
              <w:bottom w:val="single" w:sz="4" w:space="0" w:color="auto"/>
              <w:right w:val="single" w:sz="4" w:space="0" w:color="auto"/>
            </w:tcBorders>
            <w:shd w:val="clear" w:color="auto" w:fill="auto"/>
            <w:noWrap/>
            <w:vAlign w:val="bottom"/>
          </w:tcPr>
          <w:p w:rsidR="00F163C2" w:rsidRPr="005B36B3" w:rsidRDefault="00F163C2" w:rsidP="00A21A13">
            <w:pPr>
              <w:snapToGrid w:val="0"/>
              <w:jc w:val="center"/>
              <w:rPr>
                <w:color w:val="000000"/>
                <w:sz w:val="16"/>
                <w:szCs w:val="16"/>
                <w:lang w:eastAsia="ru-RU"/>
              </w:rPr>
            </w:pPr>
            <w:r>
              <w:rPr>
                <w:color w:val="000000"/>
                <w:sz w:val="16"/>
                <w:szCs w:val="16"/>
                <w:lang w:eastAsia="ru-RU"/>
              </w:rPr>
              <w:t>Февраль-март 2016</w:t>
            </w:r>
          </w:p>
        </w:tc>
        <w:tc>
          <w:tcPr>
            <w:tcW w:w="851" w:type="dxa"/>
            <w:gridSpan w:val="2"/>
            <w:tcBorders>
              <w:top w:val="single" w:sz="4" w:space="0" w:color="auto"/>
              <w:left w:val="nil"/>
              <w:bottom w:val="single" w:sz="4" w:space="0" w:color="auto"/>
              <w:right w:val="single" w:sz="4" w:space="0" w:color="auto"/>
            </w:tcBorders>
            <w:shd w:val="clear" w:color="000000" w:fill="FFFF00"/>
            <w:vAlign w:val="bottom"/>
            <w:hideMark/>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bottom"/>
            <w:hideMark/>
          </w:tcPr>
          <w:p w:rsidR="00F163C2" w:rsidRPr="005B36B3" w:rsidRDefault="00F163C2" w:rsidP="00A21A13">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bottom"/>
            <w:hideMark/>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hideMark/>
          </w:tcPr>
          <w:p w:rsidR="00F163C2" w:rsidRPr="005B36B3" w:rsidRDefault="00F163C2" w:rsidP="00A21A13">
            <w:pPr>
              <w:suppressAutoHyphens w:val="0"/>
              <w:jc w:val="center"/>
              <w:outlineLvl w:val="1"/>
              <w:rPr>
                <w:color w:val="000000"/>
                <w:sz w:val="16"/>
                <w:szCs w:val="16"/>
                <w:lang w:eastAsia="ru-RU"/>
              </w:rPr>
            </w:pPr>
          </w:p>
        </w:tc>
        <w:tc>
          <w:tcPr>
            <w:tcW w:w="993" w:type="dxa"/>
            <w:gridSpan w:val="2"/>
            <w:tcBorders>
              <w:top w:val="single" w:sz="4" w:space="0" w:color="auto"/>
              <w:left w:val="nil"/>
              <w:bottom w:val="single" w:sz="4" w:space="0" w:color="auto"/>
              <w:right w:val="single" w:sz="4" w:space="0" w:color="auto"/>
            </w:tcBorders>
            <w:shd w:val="clear" w:color="000000" w:fill="FFFF00"/>
            <w:vAlign w:val="bottom"/>
            <w:hideMark/>
          </w:tcPr>
          <w:p w:rsidR="00F163C2" w:rsidRPr="005B36B3" w:rsidRDefault="00F163C2" w:rsidP="00A21A13">
            <w:pPr>
              <w:suppressAutoHyphens w:val="0"/>
              <w:jc w:val="center"/>
              <w:outlineLvl w:val="1"/>
              <w:rPr>
                <w:color w:val="000000"/>
                <w:sz w:val="16"/>
                <w:szCs w:val="16"/>
                <w:lang w:eastAsia="ru-RU"/>
              </w:rPr>
            </w:pPr>
          </w:p>
        </w:tc>
        <w:tc>
          <w:tcPr>
            <w:tcW w:w="849" w:type="dxa"/>
            <w:gridSpan w:val="2"/>
            <w:tcBorders>
              <w:top w:val="single" w:sz="4" w:space="0" w:color="auto"/>
              <w:left w:val="nil"/>
              <w:bottom w:val="single" w:sz="4" w:space="0" w:color="auto"/>
              <w:right w:val="single" w:sz="4" w:space="0" w:color="auto"/>
            </w:tcBorders>
            <w:shd w:val="clear" w:color="000000" w:fill="FFFF00"/>
            <w:vAlign w:val="bottom"/>
            <w:hideMark/>
          </w:tcPr>
          <w:p w:rsidR="00F163C2" w:rsidRPr="005B36B3" w:rsidRDefault="00F163C2" w:rsidP="00A21A13">
            <w:pPr>
              <w:suppressAutoHyphens w:val="0"/>
              <w:jc w:val="center"/>
              <w:outlineLvl w:val="1"/>
              <w:rPr>
                <w:color w:val="000000"/>
                <w:sz w:val="16"/>
                <w:szCs w:val="16"/>
                <w:lang w:eastAsia="ru-RU"/>
              </w:rPr>
            </w:pPr>
          </w:p>
        </w:tc>
        <w:tc>
          <w:tcPr>
            <w:tcW w:w="998" w:type="dxa"/>
            <w:tcBorders>
              <w:top w:val="single" w:sz="4" w:space="0" w:color="auto"/>
              <w:left w:val="nil"/>
              <w:bottom w:val="single" w:sz="4" w:space="0" w:color="auto"/>
              <w:right w:val="single" w:sz="4" w:space="0" w:color="auto"/>
            </w:tcBorders>
            <w:shd w:val="clear" w:color="000000" w:fill="FFFF00"/>
            <w:vAlign w:val="bottom"/>
            <w:hideMark/>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5B36B3" w:rsidRDefault="00F163C2" w:rsidP="00A21A13">
            <w:pPr>
              <w:suppressAutoHyphens w:val="0"/>
              <w:jc w:val="center"/>
              <w:outlineLvl w:val="1"/>
              <w:rPr>
                <w:color w:val="000000"/>
                <w:sz w:val="16"/>
                <w:szCs w:val="16"/>
                <w:lang w:eastAsia="ru-RU"/>
              </w:rPr>
            </w:pPr>
            <w:r w:rsidRPr="005B36B3">
              <w:rPr>
                <w:color w:val="000000"/>
                <w:sz w:val="16"/>
                <w:szCs w:val="16"/>
                <w:lang w:eastAsia="ru-RU"/>
              </w:rPr>
              <w:t>2</w:t>
            </w:r>
          </w:p>
        </w:tc>
        <w:tc>
          <w:tcPr>
            <w:tcW w:w="1702"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 xml:space="preserve">Ткань асбестовая АТ-3, </w:t>
            </w:r>
          </w:p>
          <w:p w:rsidR="00F163C2" w:rsidRDefault="00F163C2" w:rsidP="00A21A13">
            <w:pPr>
              <w:rPr>
                <w:color w:val="000000"/>
                <w:sz w:val="18"/>
                <w:szCs w:val="18"/>
              </w:rPr>
            </w:pPr>
            <w:r>
              <w:rPr>
                <w:color w:val="000000"/>
                <w:sz w:val="18"/>
                <w:szCs w:val="18"/>
              </w:rPr>
              <w:t>ГОСТ 6102-94</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М2</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jc w:val="right"/>
              <w:rPr>
                <w:color w:val="000000"/>
                <w:sz w:val="18"/>
                <w:szCs w:val="18"/>
              </w:rPr>
            </w:pPr>
            <w:r>
              <w:rPr>
                <w:color w:val="000000"/>
                <w:sz w:val="18"/>
                <w:szCs w:val="18"/>
              </w:rPr>
              <w:t>2570</w:t>
            </w:r>
          </w:p>
        </w:tc>
        <w:tc>
          <w:tcPr>
            <w:tcW w:w="987" w:type="dxa"/>
            <w:gridSpan w:val="2"/>
            <w:tcBorders>
              <w:top w:val="single" w:sz="4" w:space="0" w:color="auto"/>
              <w:left w:val="nil"/>
              <w:bottom w:val="single" w:sz="4" w:space="0" w:color="auto"/>
              <w:right w:val="single" w:sz="4" w:space="0" w:color="auto"/>
            </w:tcBorders>
            <w:shd w:val="clear" w:color="auto" w:fill="auto"/>
            <w:noWrap/>
            <w:vAlign w:val="bottom"/>
          </w:tcPr>
          <w:p w:rsidR="00F163C2" w:rsidRPr="005B36B3" w:rsidRDefault="00F163C2" w:rsidP="00A21A13">
            <w:pPr>
              <w:snapToGrid w:val="0"/>
              <w:jc w:val="center"/>
              <w:rPr>
                <w:color w:val="000000"/>
                <w:sz w:val="16"/>
                <w:szCs w:val="16"/>
                <w:lang w:eastAsia="ru-RU"/>
              </w:rPr>
            </w:pPr>
            <w:r>
              <w:rPr>
                <w:color w:val="000000"/>
                <w:sz w:val="16"/>
                <w:szCs w:val="16"/>
                <w:lang w:eastAsia="ru-RU"/>
              </w:rPr>
              <w:t>Февраль-март 2016</w:t>
            </w: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993"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49"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998" w:type="dxa"/>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5B36B3" w:rsidRDefault="00F163C2" w:rsidP="00A21A13">
            <w:pPr>
              <w:suppressAutoHyphens w:val="0"/>
              <w:jc w:val="center"/>
              <w:outlineLvl w:val="1"/>
              <w:rPr>
                <w:color w:val="000000"/>
                <w:sz w:val="16"/>
                <w:szCs w:val="16"/>
                <w:lang w:eastAsia="ru-RU"/>
              </w:rPr>
            </w:pPr>
            <w:r>
              <w:rPr>
                <w:color w:val="000000"/>
                <w:sz w:val="16"/>
                <w:szCs w:val="16"/>
                <w:lang w:eastAsia="ru-RU"/>
              </w:rPr>
              <w:t>3</w:t>
            </w:r>
          </w:p>
        </w:tc>
        <w:tc>
          <w:tcPr>
            <w:tcW w:w="1702"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 xml:space="preserve">Ткань асбестовая АТ-4, </w:t>
            </w:r>
          </w:p>
          <w:p w:rsidR="00F163C2" w:rsidRDefault="00F163C2" w:rsidP="00A21A13">
            <w:pPr>
              <w:rPr>
                <w:color w:val="000000"/>
                <w:sz w:val="18"/>
                <w:szCs w:val="18"/>
              </w:rPr>
            </w:pPr>
            <w:r>
              <w:rPr>
                <w:color w:val="000000"/>
                <w:sz w:val="18"/>
                <w:szCs w:val="18"/>
              </w:rPr>
              <w:t>ГОСТ 6102-94</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М2</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jc w:val="right"/>
              <w:rPr>
                <w:color w:val="000000"/>
                <w:sz w:val="18"/>
                <w:szCs w:val="18"/>
              </w:rPr>
            </w:pPr>
            <w:r>
              <w:rPr>
                <w:color w:val="000000"/>
                <w:sz w:val="18"/>
                <w:szCs w:val="18"/>
              </w:rPr>
              <w:t>940</w:t>
            </w:r>
          </w:p>
        </w:tc>
        <w:tc>
          <w:tcPr>
            <w:tcW w:w="987" w:type="dxa"/>
            <w:gridSpan w:val="2"/>
            <w:tcBorders>
              <w:top w:val="single" w:sz="4" w:space="0" w:color="auto"/>
              <w:left w:val="nil"/>
              <w:bottom w:val="single" w:sz="4" w:space="0" w:color="auto"/>
              <w:right w:val="single" w:sz="4" w:space="0" w:color="auto"/>
            </w:tcBorders>
            <w:shd w:val="clear" w:color="auto" w:fill="auto"/>
            <w:noWrap/>
            <w:vAlign w:val="bottom"/>
          </w:tcPr>
          <w:p w:rsidR="00F163C2" w:rsidRPr="005B36B3" w:rsidRDefault="00F163C2" w:rsidP="00A21A13">
            <w:pPr>
              <w:snapToGrid w:val="0"/>
              <w:jc w:val="center"/>
              <w:rPr>
                <w:color w:val="000000"/>
                <w:sz w:val="16"/>
                <w:szCs w:val="16"/>
                <w:lang w:eastAsia="ru-RU"/>
              </w:rPr>
            </w:pPr>
            <w:r>
              <w:rPr>
                <w:color w:val="000000"/>
                <w:sz w:val="16"/>
                <w:szCs w:val="16"/>
                <w:lang w:eastAsia="ru-RU"/>
              </w:rPr>
              <w:t>Февраль-март 2016</w:t>
            </w: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993"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49"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998" w:type="dxa"/>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5B36B3" w:rsidRDefault="00F163C2" w:rsidP="00A21A13">
            <w:pPr>
              <w:suppressAutoHyphens w:val="0"/>
              <w:jc w:val="center"/>
              <w:outlineLvl w:val="1"/>
              <w:rPr>
                <w:color w:val="000000"/>
                <w:sz w:val="16"/>
                <w:szCs w:val="16"/>
                <w:lang w:eastAsia="ru-RU"/>
              </w:rPr>
            </w:pPr>
            <w:r>
              <w:rPr>
                <w:color w:val="000000"/>
                <w:sz w:val="16"/>
                <w:szCs w:val="16"/>
                <w:lang w:eastAsia="ru-RU"/>
              </w:rPr>
              <w:t>4</w:t>
            </w:r>
          </w:p>
        </w:tc>
        <w:tc>
          <w:tcPr>
            <w:tcW w:w="1702"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Шнур асбестовый ШАОН ф 12 мм, ГОСТ1779-83</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КГ</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jc w:val="right"/>
              <w:rPr>
                <w:color w:val="000000"/>
                <w:sz w:val="18"/>
                <w:szCs w:val="18"/>
              </w:rPr>
            </w:pPr>
            <w:r>
              <w:rPr>
                <w:color w:val="000000"/>
                <w:sz w:val="18"/>
                <w:szCs w:val="18"/>
              </w:rPr>
              <w:t>100</w:t>
            </w:r>
          </w:p>
        </w:tc>
        <w:tc>
          <w:tcPr>
            <w:tcW w:w="987" w:type="dxa"/>
            <w:gridSpan w:val="2"/>
            <w:tcBorders>
              <w:top w:val="single" w:sz="4" w:space="0" w:color="auto"/>
              <w:left w:val="nil"/>
              <w:bottom w:val="single" w:sz="4" w:space="0" w:color="auto"/>
              <w:right w:val="single" w:sz="4" w:space="0" w:color="auto"/>
            </w:tcBorders>
            <w:shd w:val="clear" w:color="auto" w:fill="auto"/>
            <w:noWrap/>
            <w:vAlign w:val="bottom"/>
          </w:tcPr>
          <w:p w:rsidR="00F163C2" w:rsidRPr="005B36B3" w:rsidRDefault="00F163C2" w:rsidP="00A21A13">
            <w:pPr>
              <w:snapToGrid w:val="0"/>
              <w:jc w:val="center"/>
              <w:rPr>
                <w:color w:val="000000"/>
                <w:sz w:val="16"/>
                <w:szCs w:val="16"/>
                <w:lang w:eastAsia="ru-RU"/>
              </w:rPr>
            </w:pPr>
            <w:r>
              <w:rPr>
                <w:color w:val="000000"/>
                <w:sz w:val="16"/>
                <w:szCs w:val="16"/>
                <w:lang w:eastAsia="ru-RU"/>
              </w:rPr>
              <w:t>Февраль-март 2016</w:t>
            </w: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993"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49"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998" w:type="dxa"/>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5B36B3" w:rsidRDefault="00F163C2" w:rsidP="00A21A13">
            <w:pPr>
              <w:suppressAutoHyphens w:val="0"/>
              <w:jc w:val="center"/>
              <w:outlineLvl w:val="1"/>
              <w:rPr>
                <w:color w:val="000000"/>
                <w:sz w:val="16"/>
                <w:szCs w:val="16"/>
                <w:lang w:eastAsia="ru-RU"/>
              </w:rPr>
            </w:pPr>
            <w:r>
              <w:rPr>
                <w:color w:val="000000"/>
                <w:sz w:val="16"/>
                <w:szCs w:val="16"/>
                <w:lang w:eastAsia="ru-RU"/>
              </w:rPr>
              <w:t>5</w:t>
            </w:r>
          </w:p>
        </w:tc>
        <w:tc>
          <w:tcPr>
            <w:tcW w:w="1702"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Шнур асбестовый ШАОН ф 20 мм, ГОСТ1779-83</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rPr>
                <w:color w:val="000000"/>
                <w:sz w:val="18"/>
                <w:szCs w:val="18"/>
              </w:rPr>
            </w:pPr>
            <w:r>
              <w:rPr>
                <w:color w:val="000000"/>
                <w:sz w:val="18"/>
                <w:szCs w:val="18"/>
              </w:rPr>
              <w:t>КГ</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F163C2" w:rsidRDefault="00F163C2" w:rsidP="00A21A13">
            <w:pPr>
              <w:jc w:val="right"/>
              <w:rPr>
                <w:color w:val="000000"/>
                <w:sz w:val="18"/>
                <w:szCs w:val="18"/>
              </w:rPr>
            </w:pPr>
            <w:r>
              <w:rPr>
                <w:color w:val="000000"/>
                <w:sz w:val="18"/>
                <w:szCs w:val="18"/>
              </w:rPr>
              <w:t>120</w:t>
            </w:r>
          </w:p>
        </w:tc>
        <w:tc>
          <w:tcPr>
            <w:tcW w:w="987" w:type="dxa"/>
            <w:gridSpan w:val="2"/>
            <w:tcBorders>
              <w:top w:val="single" w:sz="4" w:space="0" w:color="auto"/>
              <w:left w:val="nil"/>
              <w:bottom w:val="single" w:sz="4" w:space="0" w:color="auto"/>
              <w:right w:val="single" w:sz="4" w:space="0" w:color="auto"/>
            </w:tcBorders>
            <w:shd w:val="clear" w:color="auto" w:fill="auto"/>
            <w:noWrap/>
            <w:vAlign w:val="bottom"/>
          </w:tcPr>
          <w:p w:rsidR="00F163C2" w:rsidRPr="005B36B3" w:rsidRDefault="00F163C2" w:rsidP="00A21A13">
            <w:pPr>
              <w:snapToGrid w:val="0"/>
              <w:jc w:val="center"/>
              <w:rPr>
                <w:color w:val="000000"/>
                <w:sz w:val="16"/>
                <w:szCs w:val="16"/>
                <w:lang w:eastAsia="ru-RU"/>
              </w:rPr>
            </w:pPr>
            <w:r>
              <w:rPr>
                <w:color w:val="000000"/>
                <w:sz w:val="16"/>
                <w:szCs w:val="16"/>
                <w:lang w:eastAsia="ru-RU"/>
              </w:rPr>
              <w:t>Февраль-март 2016</w:t>
            </w: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993"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849" w:type="dxa"/>
            <w:gridSpan w:val="2"/>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c>
          <w:tcPr>
            <w:tcW w:w="998" w:type="dxa"/>
            <w:tcBorders>
              <w:top w:val="single" w:sz="4" w:space="0" w:color="auto"/>
              <w:left w:val="nil"/>
              <w:bottom w:val="single" w:sz="4" w:space="0" w:color="auto"/>
              <w:right w:val="single" w:sz="4" w:space="0" w:color="auto"/>
            </w:tcBorders>
            <w:shd w:val="clear" w:color="000000" w:fill="FFFF00"/>
            <w:vAlign w:val="bottom"/>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300"/>
        </w:trPr>
        <w:tc>
          <w:tcPr>
            <w:tcW w:w="269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D535A8" w:rsidRDefault="00F163C2" w:rsidP="00A21A13">
            <w:pPr>
              <w:suppressAutoHyphens w:val="0"/>
              <w:outlineLvl w:val="1"/>
              <w:rPr>
                <w:b/>
                <w:color w:val="000000"/>
                <w:sz w:val="16"/>
                <w:szCs w:val="16"/>
                <w:lang w:eastAsia="ru-RU"/>
              </w:rPr>
            </w:pPr>
            <w:r w:rsidRPr="00D535A8">
              <w:rPr>
                <w:b/>
                <w:color w:val="000000"/>
                <w:sz w:val="16"/>
                <w:szCs w:val="16"/>
                <w:lang w:eastAsia="ru-RU"/>
              </w:rPr>
              <w:t xml:space="preserve">Итого: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F163C2" w:rsidRPr="00D535A8" w:rsidRDefault="00F163C2" w:rsidP="00A21A13">
            <w:pPr>
              <w:suppressAutoHyphens w:val="0"/>
              <w:jc w:val="right"/>
              <w:outlineLvl w:val="1"/>
              <w:rPr>
                <w:b/>
                <w:color w:val="000000"/>
                <w:sz w:val="18"/>
                <w:szCs w:val="18"/>
                <w:lang w:eastAsia="ru-RU"/>
              </w:rPr>
            </w:pPr>
            <w:r w:rsidRPr="00D535A8">
              <w:rPr>
                <w:b/>
                <w:color w:val="000000"/>
                <w:sz w:val="18"/>
                <w:szCs w:val="18"/>
                <w:lang w:eastAsia="ru-RU"/>
              </w:rPr>
              <w:t>3745</w:t>
            </w:r>
          </w:p>
        </w:tc>
        <w:tc>
          <w:tcPr>
            <w:tcW w:w="981" w:type="dxa"/>
            <w:tcBorders>
              <w:top w:val="single" w:sz="4" w:space="0" w:color="auto"/>
              <w:left w:val="single" w:sz="4" w:space="0" w:color="auto"/>
              <w:bottom w:val="single" w:sz="4" w:space="0" w:color="auto"/>
              <w:right w:val="single" w:sz="4" w:space="0" w:color="auto"/>
            </w:tcBorders>
            <w:shd w:val="clear" w:color="auto" w:fill="auto"/>
            <w:vAlign w:val="bottom"/>
          </w:tcPr>
          <w:p w:rsidR="00F163C2" w:rsidRPr="005B36B3" w:rsidRDefault="00F163C2" w:rsidP="00A21A13">
            <w:pPr>
              <w:suppressAutoHyphens w:val="0"/>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bottom"/>
          </w:tcPr>
          <w:p w:rsidR="00F163C2" w:rsidRDefault="00F163C2" w:rsidP="00A21A13">
            <w:pPr>
              <w:jc w:val="right"/>
              <w:rPr>
                <w:b/>
                <w:bCs/>
                <w:color w:val="000000"/>
                <w:sz w:val="18"/>
                <w:szCs w:val="18"/>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c>
          <w:tcPr>
            <w:tcW w:w="993" w:type="dxa"/>
            <w:gridSpan w:val="2"/>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c>
          <w:tcPr>
            <w:tcW w:w="849" w:type="dxa"/>
            <w:gridSpan w:val="2"/>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c>
          <w:tcPr>
            <w:tcW w:w="1004" w:type="dxa"/>
            <w:gridSpan w:val="2"/>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682"/>
        </w:trPr>
        <w:tc>
          <w:tcPr>
            <w:tcW w:w="4389"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5B36B3" w:rsidRDefault="00F163C2" w:rsidP="00A21A13">
            <w:pPr>
              <w:suppressAutoHyphens w:val="0"/>
              <w:rPr>
                <w:color w:val="000000"/>
                <w:sz w:val="16"/>
                <w:szCs w:val="16"/>
                <w:lang w:eastAsia="ru-RU"/>
              </w:rPr>
            </w:pPr>
            <w:r w:rsidRPr="005B36B3">
              <w:rPr>
                <w:color w:val="000000"/>
                <w:sz w:val="16"/>
                <w:szCs w:val="16"/>
                <w:lang w:eastAsia="ru-RU"/>
              </w:rPr>
              <w:t>Базис поставки:</w:t>
            </w:r>
          </w:p>
          <w:p w:rsidR="00F163C2" w:rsidRPr="005B36B3" w:rsidRDefault="00F163C2" w:rsidP="00A21A13">
            <w:pPr>
              <w:suppressAutoHyphens w:val="0"/>
              <w:snapToGrid w:val="0"/>
              <w:ind w:left="360" w:hanging="360"/>
              <w:jc w:val="both"/>
              <w:rPr>
                <w:color w:val="000000"/>
                <w:sz w:val="16"/>
                <w:szCs w:val="16"/>
                <w:lang w:eastAsia="ru-RU"/>
              </w:rPr>
            </w:pPr>
            <w:r w:rsidRPr="005B36B3">
              <w:rPr>
                <w:color w:val="000000"/>
                <w:sz w:val="16"/>
                <w:szCs w:val="16"/>
                <w:lang w:eastAsia="ru-RU"/>
              </w:rPr>
              <w:t>п/п 1 - Склад покупателя. Адрес: г. Ярославль, ул. Гагарина, дом 77</w:t>
            </w:r>
          </w:p>
          <w:p w:rsidR="00F163C2" w:rsidRPr="005B36B3" w:rsidRDefault="00F163C2" w:rsidP="00A21A13">
            <w:pPr>
              <w:suppressAutoHyphens w:val="0"/>
              <w:outlineLvl w:val="1"/>
              <w:rPr>
                <w:color w:val="000000"/>
                <w:sz w:val="16"/>
                <w:szCs w:val="16"/>
                <w:lang w:eastAsia="ru-RU"/>
              </w:rPr>
            </w:pPr>
            <w:r w:rsidRPr="005B36B3">
              <w:rPr>
                <w:color w:val="000000"/>
                <w:sz w:val="16"/>
                <w:szCs w:val="16"/>
                <w:lang w:eastAsia="ru-RU"/>
              </w:rPr>
              <w:t xml:space="preserve">п/п </w:t>
            </w:r>
            <w:r>
              <w:rPr>
                <w:color w:val="000000"/>
                <w:sz w:val="16"/>
                <w:szCs w:val="16"/>
                <w:lang w:eastAsia="ru-RU"/>
              </w:rPr>
              <w:t>2</w:t>
            </w:r>
            <w:r w:rsidRPr="005B36B3">
              <w:rPr>
                <w:color w:val="000000"/>
                <w:sz w:val="16"/>
                <w:szCs w:val="16"/>
                <w:lang w:eastAsia="ru-RU"/>
              </w:rPr>
              <w:t xml:space="preserve"> - </w:t>
            </w:r>
            <w:r>
              <w:rPr>
                <w:color w:val="000000"/>
                <w:sz w:val="16"/>
                <w:szCs w:val="16"/>
                <w:lang w:eastAsia="ru-RU"/>
              </w:rPr>
              <w:t>Объект</w:t>
            </w:r>
            <w:r w:rsidRPr="005B36B3">
              <w:rPr>
                <w:color w:val="000000"/>
                <w:sz w:val="16"/>
                <w:szCs w:val="16"/>
                <w:lang w:eastAsia="ru-RU"/>
              </w:rPr>
              <w:t xml:space="preserve"> покупателя. Адрес: г. Ярославль, </w:t>
            </w:r>
            <w:r>
              <w:rPr>
                <w:color w:val="000000"/>
                <w:sz w:val="16"/>
                <w:szCs w:val="16"/>
                <w:lang w:eastAsia="ru-RU"/>
              </w:rPr>
              <w:t>Московский проспект, д.130</w:t>
            </w:r>
            <w:r w:rsidRPr="005B36B3">
              <w:rPr>
                <w:color w:val="000000"/>
                <w:sz w:val="16"/>
                <w:szCs w:val="16"/>
                <w:lang w:eastAsia="ru-RU"/>
              </w:rPr>
              <w:t>.</w:t>
            </w:r>
          </w:p>
        </w:tc>
        <w:tc>
          <w:tcPr>
            <w:tcW w:w="6668" w:type="dxa"/>
            <w:gridSpan w:val="15"/>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300"/>
        </w:trPr>
        <w:tc>
          <w:tcPr>
            <w:tcW w:w="4389"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5B36B3" w:rsidRDefault="00F163C2" w:rsidP="00A21A13">
            <w:pPr>
              <w:suppressAutoHyphens w:val="0"/>
              <w:outlineLvl w:val="1"/>
              <w:rPr>
                <w:color w:val="000000"/>
                <w:sz w:val="16"/>
                <w:szCs w:val="16"/>
                <w:lang w:eastAsia="ru-RU"/>
              </w:rPr>
            </w:pPr>
            <w:r w:rsidRPr="005B36B3">
              <w:rPr>
                <w:color w:val="000000"/>
                <w:sz w:val="16"/>
                <w:szCs w:val="16"/>
                <w:lang w:eastAsia="ru-RU"/>
              </w:rPr>
              <w:t>Форма оплаты:</w:t>
            </w:r>
          </w:p>
          <w:p w:rsidR="00F163C2" w:rsidRPr="005B36B3" w:rsidRDefault="00F163C2" w:rsidP="00A21A13">
            <w:pPr>
              <w:suppressAutoHyphens w:val="0"/>
              <w:outlineLvl w:val="1"/>
              <w:rPr>
                <w:color w:val="000000"/>
                <w:sz w:val="16"/>
                <w:szCs w:val="16"/>
                <w:lang w:eastAsia="ru-RU"/>
              </w:rPr>
            </w:pPr>
            <w:r w:rsidRPr="005B36B3">
              <w:rPr>
                <w:color w:val="000000"/>
                <w:sz w:val="16"/>
                <w:szCs w:val="16"/>
                <w:lang w:eastAsia="ru-RU"/>
              </w:rPr>
              <w:t>Последующая. В течение 90 календарных дней</w:t>
            </w:r>
          </w:p>
        </w:tc>
        <w:tc>
          <w:tcPr>
            <w:tcW w:w="6668" w:type="dxa"/>
            <w:gridSpan w:val="15"/>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300"/>
        </w:trPr>
        <w:tc>
          <w:tcPr>
            <w:tcW w:w="4389"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DD7DC2" w:rsidRDefault="00F163C2" w:rsidP="00A21A13">
            <w:pPr>
              <w:suppressAutoHyphens w:val="0"/>
              <w:rPr>
                <w:sz w:val="16"/>
                <w:szCs w:val="16"/>
              </w:rPr>
            </w:pPr>
            <w:r>
              <w:rPr>
                <w:sz w:val="16"/>
                <w:szCs w:val="16"/>
              </w:rPr>
              <w:t xml:space="preserve">Гарантийный срок: </w:t>
            </w:r>
          </w:p>
        </w:tc>
        <w:tc>
          <w:tcPr>
            <w:tcW w:w="6668" w:type="dxa"/>
            <w:gridSpan w:val="15"/>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r>
      <w:tr w:rsidR="00F163C2" w:rsidRPr="005B36B3" w:rsidTr="00F163C2">
        <w:trPr>
          <w:trHeight w:val="60"/>
        </w:trPr>
        <w:tc>
          <w:tcPr>
            <w:tcW w:w="4389"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F163C2" w:rsidRPr="005B36B3" w:rsidRDefault="00F163C2" w:rsidP="00A21A13">
            <w:pPr>
              <w:suppressAutoHyphens w:val="0"/>
              <w:outlineLvl w:val="1"/>
              <w:rPr>
                <w:color w:val="000000"/>
                <w:sz w:val="16"/>
                <w:szCs w:val="16"/>
                <w:lang w:eastAsia="ru-RU"/>
              </w:rPr>
            </w:pPr>
          </w:p>
        </w:tc>
        <w:tc>
          <w:tcPr>
            <w:tcW w:w="6668" w:type="dxa"/>
            <w:gridSpan w:val="15"/>
            <w:tcBorders>
              <w:top w:val="single" w:sz="4" w:space="0" w:color="auto"/>
              <w:left w:val="nil"/>
              <w:bottom w:val="single" w:sz="4" w:space="0" w:color="auto"/>
              <w:right w:val="single" w:sz="4" w:space="0" w:color="auto"/>
            </w:tcBorders>
            <w:shd w:val="clear" w:color="000000" w:fill="FFFF00"/>
            <w:vAlign w:val="center"/>
          </w:tcPr>
          <w:p w:rsidR="00F163C2" w:rsidRPr="005B36B3" w:rsidRDefault="00F163C2" w:rsidP="00A21A13">
            <w:pPr>
              <w:suppressAutoHyphens w:val="0"/>
              <w:jc w:val="center"/>
              <w:outlineLvl w:val="1"/>
              <w:rPr>
                <w:color w:val="000000"/>
                <w:sz w:val="16"/>
                <w:szCs w:val="16"/>
                <w:lang w:eastAsia="ru-RU"/>
              </w:rPr>
            </w:pPr>
          </w:p>
        </w:tc>
      </w:tr>
    </w:tbl>
    <w:p w:rsidR="00F163C2" w:rsidRPr="003E1B2B" w:rsidRDefault="00F163C2" w:rsidP="00F163C2">
      <w:pPr>
        <w:suppressAutoHyphens w:val="0"/>
        <w:spacing w:after="200" w:line="276" w:lineRule="auto"/>
        <w:rPr>
          <w:rFonts w:ascii="Calibri" w:hAnsi="Calibri"/>
          <w:sz w:val="22"/>
        </w:rPr>
      </w:pPr>
    </w:p>
    <w:p w:rsidR="00F163C2" w:rsidRPr="00AF3240" w:rsidRDefault="00F163C2" w:rsidP="00F163C2">
      <w:pPr>
        <w:rPr>
          <w:rFonts w:cs="Arial"/>
        </w:rPr>
      </w:pPr>
      <w:r w:rsidRPr="00AF3240">
        <w:rPr>
          <w:rFonts w:cs="Arial"/>
        </w:rPr>
        <w:t>Подпись:________________________________ /Должность, Фамилия И.О./</w:t>
      </w:r>
    </w:p>
    <w:p w:rsidR="00F163C2" w:rsidRPr="00AF3240" w:rsidRDefault="00F163C2" w:rsidP="00F163C2">
      <w:pPr>
        <w:jc w:val="both"/>
      </w:pPr>
      <w:r w:rsidRPr="00AF3240">
        <w:rPr>
          <w:rFonts w:cs="Arial"/>
        </w:rPr>
        <w:tab/>
      </w:r>
      <w:r w:rsidRPr="00AF3240">
        <w:rPr>
          <w:rFonts w:cs="Arial"/>
        </w:rPr>
        <w:tab/>
        <w:t>МП</w:t>
      </w:r>
    </w:p>
    <w:p w:rsidR="00F163C2" w:rsidRPr="003E1B2B" w:rsidRDefault="00F163C2" w:rsidP="00F163C2">
      <w:pPr>
        <w:suppressAutoHyphens w:val="0"/>
        <w:spacing w:after="200" w:line="276" w:lineRule="auto"/>
        <w:rPr>
          <w:rFonts w:ascii="Calibri" w:hAnsi="Calibri"/>
          <w:sz w:val="22"/>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Default="00F163C2" w:rsidP="00F163C2">
      <w:pPr>
        <w:suppressAutoHyphens w:val="0"/>
        <w:spacing w:after="200" w:line="276" w:lineRule="auto"/>
        <w:rPr>
          <w:sz w:val="20"/>
          <w:vertAlign w:val="superscript"/>
        </w:rPr>
      </w:pPr>
    </w:p>
    <w:p w:rsidR="00F163C2" w:rsidRPr="00047967" w:rsidRDefault="00F163C2" w:rsidP="00F163C2">
      <w:pPr>
        <w:jc w:val="right"/>
        <w:rPr>
          <w:b/>
        </w:rPr>
      </w:pPr>
      <w:r w:rsidRPr="00047967">
        <w:rPr>
          <w:b/>
        </w:rPr>
        <w:lastRenderedPageBreak/>
        <w:t>Форма 7 «Перечень аффилированных организаций»</w:t>
      </w:r>
    </w:p>
    <w:p w:rsidR="00F163C2" w:rsidRPr="00047967" w:rsidRDefault="00F163C2" w:rsidP="00F163C2">
      <w:pPr>
        <w:ind w:firstLine="708"/>
        <w:jc w:val="right"/>
        <w:rPr>
          <w:b/>
        </w:rPr>
      </w:pPr>
    </w:p>
    <w:p w:rsidR="00F163C2" w:rsidRPr="00047967" w:rsidRDefault="00F163C2" w:rsidP="00F163C2">
      <w:pPr>
        <w:pStyle w:val="Times12"/>
        <w:ind w:firstLine="0"/>
        <w:jc w:val="center"/>
        <w:rPr>
          <w:b/>
          <w:sz w:val="22"/>
        </w:rPr>
      </w:pPr>
      <w:r w:rsidRPr="00047967">
        <w:rPr>
          <w:b/>
          <w:sz w:val="22"/>
        </w:rPr>
        <w:t>ПЕРЕЧЕНЬ АФФИЛИРОВАННЫХ ОРГАНИЗАЦИЙ</w:t>
      </w:r>
    </w:p>
    <w:p w:rsidR="00F163C2" w:rsidRPr="00047967" w:rsidRDefault="00F163C2" w:rsidP="00F163C2">
      <w:pPr>
        <w:pStyle w:val="Times12"/>
        <w:ind w:firstLine="0"/>
        <w:rPr>
          <w:sz w:val="22"/>
        </w:rPr>
      </w:pPr>
      <w:r w:rsidRPr="00047967">
        <w:rPr>
          <w:sz w:val="22"/>
        </w:rPr>
        <w:t>Участник закупки:</w:t>
      </w:r>
      <w:r w:rsidRPr="00047967">
        <w:rPr>
          <w:szCs w:val="24"/>
        </w:rPr>
        <w:t xml:space="preserve"> </w:t>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r w:rsidRPr="00047967">
        <w:rPr>
          <w:szCs w:val="24"/>
          <w:u w:val="single"/>
        </w:rPr>
        <w:tab/>
      </w:r>
    </w:p>
    <w:p w:rsidR="00F163C2" w:rsidRPr="00047967" w:rsidRDefault="00F163C2" w:rsidP="00F163C2">
      <w:pPr>
        <w:pStyle w:val="Times12"/>
        <w:ind w:firstLine="0"/>
        <w:rPr>
          <w:sz w:val="22"/>
          <w:u w:val="single"/>
        </w:rPr>
      </w:pPr>
      <w:r w:rsidRPr="00047967">
        <w:rPr>
          <w:sz w:val="22"/>
        </w:rPr>
        <w:t xml:space="preserve">№ ПДО: </w:t>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r w:rsidRPr="00047967">
        <w:rPr>
          <w:sz w:val="22"/>
          <w:u w:val="single"/>
        </w:rPr>
        <w:tab/>
      </w:r>
    </w:p>
    <w:p w:rsidR="00F163C2" w:rsidRPr="00047967" w:rsidRDefault="00F163C2" w:rsidP="00F163C2">
      <w:pPr>
        <w:widowControl w:val="0"/>
        <w:autoSpaceDE w:val="0"/>
        <w:autoSpaceDN w:val="0"/>
        <w:adjustRightInd w:val="0"/>
      </w:pPr>
    </w:p>
    <w:tbl>
      <w:tblPr>
        <w:tblW w:w="11199" w:type="dxa"/>
        <w:tblInd w:w="-176" w:type="dxa"/>
        <w:tblLayout w:type="fixed"/>
        <w:tblLook w:val="0000" w:firstRow="0" w:lastRow="0" w:firstColumn="0" w:lastColumn="0" w:noHBand="0" w:noVBand="0"/>
      </w:tblPr>
      <w:tblGrid>
        <w:gridCol w:w="567"/>
        <w:gridCol w:w="2127"/>
        <w:gridCol w:w="1985"/>
        <w:gridCol w:w="1134"/>
        <w:gridCol w:w="1842"/>
        <w:gridCol w:w="993"/>
        <w:gridCol w:w="708"/>
        <w:gridCol w:w="993"/>
        <w:gridCol w:w="850"/>
      </w:tblGrid>
      <w:tr w:rsidR="00F163C2" w:rsidRPr="005B36B3" w:rsidTr="00F163C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w:t>
            </w:r>
          </w:p>
          <w:p w:rsidR="00F163C2" w:rsidRPr="005B36B3" w:rsidRDefault="00F163C2" w:rsidP="00A21A13">
            <w:pPr>
              <w:widowControl w:val="0"/>
              <w:autoSpaceDE w:val="0"/>
              <w:autoSpaceDN w:val="0"/>
              <w:adjustRightInd w:val="0"/>
              <w:jc w:val="center"/>
              <w:rPr>
                <w:b/>
                <w:sz w:val="20"/>
                <w:szCs w:val="20"/>
              </w:rPr>
            </w:pPr>
            <w:r w:rsidRPr="005B36B3">
              <w:rPr>
                <w:b/>
                <w:sz w:val="20"/>
                <w:szCs w:val="20"/>
              </w:rPr>
              <w:t>п/п</w:t>
            </w:r>
          </w:p>
        </w:tc>
        <w:tc>
          <w:tcPr>
            <w:tcW w:w="2127"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Полное наименование в соответствии с учредительными документами</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Фактическое местонахождение</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ФИО руководителя организации</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Код БИК</w:t>
            </w:r>
          </w:p>
        </w:tc>
        <w:tc>
          <w:tcPr>
            <w:tcW w:w="708"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ИНН</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F163C2" w:rsidRPr="005B36B3" w:rsidRDefault="00F163C2" w:rsidP="00A21A13">
            <w:pPr>
              <w:widowControl w:val="0"/>
              <w:autoSpaceDE w:val="0"/>
              <w:autoSpaceDN w:val="0"/>
              <w:adjustRightInd w:val="0"/>
              <w:jc w:val="center"/>
              <w:rPr>
                <w:b/>
                <w:sz w:val="20"/>
                <w:szCs w:val="20"/>
              </w:rPr>
            </w:pPr>
            <w:r w:rsidRPr="005B36B3">
              <w:rPr>
                <w:b/>
                <w:sz w:val="20"/>
                <w:szCs w:val="20"/>
              </w:rPr>
              <w:t>ОКПО</w:t>
            </w:r>
          </w:p>
        </w:tc>
      </w:tr>
      <w:tr w:rsidR="00F163C2" w:rsidRPr="005B36B3" w:rsidTr="00F163C2">
        <w:trPr>
          <w:trHeight w:val="227"/>
        </w:trPr>
        <w:tc>
          <w:tcPr>
            <w:tcW w:w="56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r>
      <w:tr w:rsidR="00F163C2" w:rsidRPr="005B36B3" w:rsidTr="00F163C2">
        <w:trPr>
          <w:trHeight w:val="227"/>
        </w:trPr>
        <w:tc>
          <w:tcPr>
            <w:tcW w:w="56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r>
      <w:tr w:rsidR="00F163C2" w:rsidRPr="005B36B3" w:rsidTr="00F163C2">
        <w:trPr>
          <w:trHeight w:val="211"/>
        </w:trPr>
        <w:tc>
          <w:tcPr>
            <w:tcW w:w="56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r>
      <w:tr w:rsidR="00F163C2" w:rsidRPr="005B36B3" w:rsidTr="00F163C2">
        <w:trPr>
          <w:trHeight w:val="227"/>
        </w:trPr>
        <w:tc>
          <w:tcPr>
            <w:tcW w:w="56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r>
      <w:tr w:rsidR="00F163C2" w:rsidRPr="005B36B3" w:rsidTr="00F163C2">
        <w:trPr>
          <w:trHeight w:val="227"/>
        </w:trPr>
        <w:tc>
          <w:tcPr>
            <w:tcW w:w="56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r>
      <w:tr w:rsidR="00F163C2" w:rsidRPr="005B36B3" w:rsidTr="00F163C2">
        <w:trPr>
          <w:trHeight w:val="227"/>
        </w:trPr>
        <w:tc>
          <w:tcPr>
            <w:tcW w:w="56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r>
      <w:tr w:rsidR="00F163C2" w:rsidRPr="005B36B3" w:rsidTr="00F163C2">
        <w:trPr>
          <w:trHeight w:val="227"/>
        </w:trPr>
        <w:tc>
          <w:tcPr>
            <w:tcW w:w="56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2127"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985"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993"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F163C2" w:rsidRPr="005B36B3" w:rsidRDefault="00F163C2" w:rsidP="00A21A13">
            <w:pPr>
              <w:widowControl w:val="0"/>
              <w:autoSpaceDE w:val="0"/>
              <w:autoSpaceDN w:val="0"/>
              <w:adjustRightInd w:val="0"/>
              <w:jc w:val="both"/>
              <w:rPr>
                <w:sz w:val="20"/>
                <w:szCs w:val="20"/>
              </w:rPr>
            </w:pPr>
          </w:p>
        </w:tc>
      </w:tr>
    </w:tbl>
    <w:p w:rsidR="005520C5" w:rsidRDefault="005520C5"/>
    <w:sectPr w:rsidR="005520C5" w:rsidSect="00F163C2">
      <w:pgSz w:w="11906" w:h="16838"/>
      <w:pgMar w:top="709" w:right="566"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3">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4">
    <w:nsid w:val="5A583DC2"/>
    <w:multiLevelType w:val="multilevel"/>
    <w:tmpl w:val="2100530C"/>
    <w:lvl w:ilvl="0">
      <w:start w:val="1"/>
      <w:numFmt w:val="decimal"/>
      <w:lvlText w:val="%1."/>
      <w:lvlJc w:val="left"/>
      <w:pPr>
        <w:ind w:left="750" w:hanging="39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6"/>
  </w:num>
  <w:num w:numId="4">
    <w:abstractNumId w:val="3"/>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8FE"/>
    <w:rsid w:val="001B242C"/>
    <w:rsid w:val="005520C5"/>
    <w:rsid w:val="00AE78FE"/>
    <w:rsid w:val="00CA7F68"/>
    <w:rsid w:val="00F16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4E46A-AFB9-497F-B762-EDE0FEDB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163C2"/>
    <w:pPr>
      <w:suppressAutoHyphens/>
      <w:spacing w:after="0" w:line="240" w:lineRule="auto"/>
    </w:pPr>
    <w:rPr>
      <w:rFonts w:ascii="Times New Roman" w:eastAsia="Calibri" w:hAnsi="Times New Roman" w:cs="Times New Roman"/>
      <w:sz w:val="24"/>
    </w:rPr>
  </w:style>
  <w:style w:type="paragraph" w:styleId="6">
    <w:name w:val="heading 6"/>
    <w:basedOn w:val="a0"/>
    <w:next w:val="a0"/>
    <w:link w:val="60"/>
    <w:uiPriority w:val="9"/>
    <w:semiHidden/>
    <w:unhideWhenUsed/>
    <w:qFormat/>
    <w:rsid w:val="00F163C2"/>
    <w:pPr>
      <w:spacing w:before="240" w:after="60"/>
      <w:outlineLvl w:val="5"/>
    </w:pPr>
    <w:rPr>
      <w:rFonts w:ascii="Calibri" w:eastAsia="Times New Roman" w:hAnsi="Calibri"/>
      <w:b/>
      <w:bCs/>
      <w:sz w:val="22"/>
    </w:rPr>
  </w:style>
  <w:style w:type="paragraph" w:styleId="7">
    <w:name w:val="heading 7"/>
    <w:basedOn w:val="a0"/>
    <w:next w:val="a0"/>
    <w:link w:val="70"/>
    <w:uiPriority w:val="9"/>
    <w:semiHidden/>
    <w:unhideWhenUsed/>
    <w:qFormat/>
    <w:rsid w:val="00F163C2"/>
    <w:pPr>
      <w:spacing w:before="240" w:after="60"/>
      <w:outlineLvl w:val="6"/>
    </w:pPr>
    <w:rPr>
      <w:rFonts w:ascii="Calibri" w:eastAsia="Times New Roman" w:hAnsi="Calibri"/>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60">
    <w:name w:val="Заголовок 6 Знак"/>
    <w:basedOn w:val="a1"/>
    <w:link w:val="6"/>
    <w:uiPriority w:val="9"/>
    <w:semiHidden/>
    <w:rsid w:val="00F163C2"/>
    <w:rPr>
      <w:rFonts w:ascii="Calibri" w:eastAsia="Times New Roman" w:hAnsi="Calibri" w:cs="Times New Roman"/>
      <w:b/>
      <w:bCs/>
    </w:rPr>
  </w:style>
  <w:style w:type="character" w:customStyle="1" w:styleId="70">
    <w:name w:val="Заголовок 7 Знак"/>
    <w:basedOn w:val="a1"/>
    <w:link w:val="7"/>
    <w:uiPriority w:val="9"/>
    <w:semiHidden/>
    <w:rsid w:val="00F163C2"/>
    <w:rPr>
      <w:rFonts w:ascii="Calibri" w:eastAsia="Times New Roman" w:hAnsi="Calibri" w:cs="Times New Roman"/>
      <w:sz w:val="24"/>
      <w:szCs w:val="24"/>
    </w:rPr>
  </w:style>
  <w:style w:type="paragraph" w:customStyle="1" w:styleId="a">
    <w:name w:val="Буллит"/>
    <w:basedOn w:val="a0"/>
    <w:link w:val="a4"/>
    <w:qFormat/>
    <w:rsid w:val="00F163C2"/>
    <w:pPr>
      <w:numPr>
        <w:numId w:val="3"/>
      </w:numPr>
      <w:suppressAutoHyphens w:val="0"/>
      <w:spacing w:before="120"/>
      <w:jc w:val="both"/>
      <w:outlineLvl w:val="1"/>
    </w:pPr>
    <w:rPr>
      <w:rFonts w:ascii="Arial" w:hAnsi="Arial"/>
      <w:sz w:val="22"/>
      <w:lang w:val="x-none" w:eastAsia="x-none"/>
    </w:rPr>
  </w:style>
  <w:style w:type="character" w:customStyle="1" w:styleId="a4">
    <w:name w:val="Буллит Знак"/>
    <w:link w:val="a"/>
    <w:rsid w:val="00F163C2"/>
    <w:rPr>
      <w:rFonts w:ascii="Arial" w:eastAsia="Calibri" w:hAnsi="Arial" w:cs="Times New Roman"/>
      <w:lang w:val="x-none" w:eastAsia="x-none"/>
    </w:rPr>
  </w:style>
  <w:style w:type="paragraph" w:styleId="a5">
    <w:name w:val="Body Text Indent"/>
    <w:basedOn w:val="a0"/>
    <w:link w:val="a6"/>
    <w:uiPriority w:val="99"/>
    <w:semiHidden/>
    <w:unhideWhenUsed/>
    <w:rsid w:val="00F163C2"/>
    <w:pPr>
      <w:spacing w:after="120"/>
      <w:ind w:left="283"/>
    </w:pPr>
  </w:style>
  <w:style w:type="character" w:customStyle="1" w:styleId="a6">
    <w:name w:val="Основной текст с отступом Знак"/>
    <w:basedOn w:val="a1"/>
    <w:link w:val="a5"/>
    <w:uiPriority w:val="99"/>
    <w:semiHidden/>
    <w:rsid w:val="00F163C2"/>
    <w:rPr>
      <w:rFonts w:ascii="Times New Roman" w:eastAsia="Calibri" w:hAnsi="Times New Roman" w:cs="Times New Roman"/>
      <w:sz w:val="24"/>
    </w:rPr>
  </w:style>
  <w:style w:type="paragraph" w:styleId="a7">
    <w:name w:val="List Paragraph"/>
    <w:basedOn w:val="a0"/>
    <w:uiPriority w:val="34"/>
    <w:qFormat/>
    <w:rsid w:val="00F163C2"/>
    <w:pPr>
      <w:ind w:left="720"/>
      <w:contextualSpacing/>
    </w:pPr>
  </w:style>
  <w:style w:type="paragraph" w:customStyle="1" w:styleId="Times12">
    <w:name w:val="Times 12"/>
    <w:basedOn w:val="a0"/>
    <w:rsid w:val="00F163C2"/>
    <w:pPr>
      <w:suppressAutoHyphens w:val="0"/>
      <w:overflowPunct w:val="0"/>
      <w:autoSpaceDE w:val="0"/>
      <w:autoSpaceDN w:val="0"/>
      <w:adjustRightInd w:val="0"/>
      <w:ind w:firstLine="567"/>
      <w:jc w:val="both"/>
    </w:pPr>
    <w:rPr>
      <w:rFonts w:eastAsia="Times New Roman"/>
      <w:bCs/>
      <w:lang w:eastAsia="ru-RU"/>
    </w:rPr>
  </w:style>
  <w:style w:type="paragraph" w:styleId="a8">
    <w:name w:val="Normal (Web)"/>
    <w:basedOn w:val="a0"/>
    <w:rsid w:val="00F163C2"/>
    <w:pPr>
      <w:suppressAutoHyphens w:val="0"/>
      <w:spacing w:before="100" w:beforeAutospacing="1" w:after="100" w:afterAutospacing="1"/>
    </w:pPr>
    <w:rPr>
      <w:rFonts w:eastAsia="Times New Roman"/>
      <w:szCs w:val="24"/>
      <w:lang w:eastAsia="ru-RU"/>
    </w:rPr>
  </w:style>
  <w:style w:type="paragraph" w:styleId="a9">
    <w:name w:val="Block Text"/>
    <w:basedOn w:val="a0"/>
    <w:rsid w:val="00F163C2"/>
    <w:pPr>
      <w:tabs>
        <w:tab w:val="right" w:pos="567"/>
      </w:tabs>
      <w:suppressAutoHyphens w:val="0"/>
      <w:ind w:left="1134" w:right="142" w:hanging="283"/>
      <w:jc w:val="both"/>
    </w:pPr>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18</Pages>
  <Words>8319</Words>
  <Characters>47419</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2015-12-14T11:25:00Z</dcterms:created>
  <dcterms:modified xsi:type="dcterms:W3CDTF">2015-12-14T11:50:00Z</dcterms:modified>
</cp:coreProperties>
</file>