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336" w:rsidRPr="002E571A" w:rsidRDefault="00743ADE" w:rsidP="00EF1336">
      <w:pPr>
        <w:jc w:val="right"/>
        <w:rPr>
          <w:rFonts w:cs="Arial"/>
          <w:b/>
          <w:szCs w:val="22"/>
        </w:rPr>
      </w:pPr>
      <w:r>
        <w:rPr>
          <w:rFonts w:cs="Arial"/>
          <w:b/>
          <w:szCs w:val="22"/>
        </w:rPr>
        <w:t>Ф</w:t>
      </w:r>
      <w:r w:rsidR="00EF1336" w:rsidRPr="002E571A">
        <w:rPr>
          <w:rFonts w:cs="Arial"/>
          <w:b/>
          <w:szCs w:val="22"/>
        </w:rPr>
        <w:t>орма 2 «Требования к предмету оферты»</w:t>
      </w: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EF1336" w:rsidRPr="00F7559F" w:rsidRDefault="00EF1336" w:rsidP="00EF1336">
      <w:pPr>
        <w:jc w:val="both"/>
        <w:rPr>
          <w:rFonts w:cs="Arial"/>
          <w:szCs w:val="22"/>
        </w:rPr>
      </w:pPr>
      <w:r w:rsidRPr="00EF1336">
        <w:rPr>
          <w:rFonts w:cs="Arial"/>
          <w:b/>
          <w:szCs w:val="22"/>
          <w:u w:val="single"/>
        </w:rPr>
        <w:t>Предмет закупки</w:t>
      </w:r>
      <w:r w:rsidRPr="00EF1336">
        <w:rPr>
          <w:rFonts w:cs="Arial"/>
          <w:szCs w:val="22"/>
        </w:rPr>
        <w:t xml:space="preserve">: </w:t>
      </w:r>
      <w:r w:rsidR="00F7559F" w:rsidRPr="00F7559F">
        <w:rPr>
          <w:rFonts w:cs="Arial"/>
          <w:szCs w:val="22"/>
        </w:rPr>
        <w:t xml:space="preserve">выполнение работ </w:t>
      </w:r>
      <w:r w:rsidR="00F7559F" w:rsidRPr="00CC41DE">
        <w:rPr>
          <w:rFonts w:cs="Arial"/>
          <w:szCs w:val="22"/>
        </w:rPr>
        <w:t xml:space="preserve">по </w:t>
      </w:r>
      <w:r w:rsidR="0070340C" w:rsidRPr="00B946D6">
        <w:rPr>
          <w:szCs w:val="22"/>
        </w:rPr>
        <w:t>нанесению теплоизоляционной окраски на наружные поверхности металлоконструкций печи О-1/1 установки ВТ-6 цех №</w:t>
      </w:r>
      <w:proofErr w:type="gramStart"/>
      <w:r w:rsidR="0070340C" w:rsidRPr="00B946D6">
        <w:rPr>
          <w:szCs w:val="22"/>
        </w:rPr>
        <w:t>1</w:t>
      </w:r>
      <w:r w:rsidR="0070340C" w:rsidRPr="000504E1">
        <w:rPr>
          <w:szCs w:val="22"/>
        </w:rPr>
        <w:t xml:space="preserve">  ОАО</w:t>
      </w:r>
      <w:proofErr w:type="gramEnd"/>
      <w:r w:rsidR="0070340C" w:rsidRPr="000504E1">
        <w:rPr>
          <w:szCs w:val="22"/>
        </w:rPr>
        <w:t xml:space="preserve"> «Славнефть-ЯНОС»</w:t>
      </w:r>
      <w:r w:rsidR="00CC41DE">
        <w:rPr>
          <w:rFonts w:cs="Arial"/>
          <w:szCs w:val="22"/>
        </w:rPr>
        <w:t>.</w:t>
      </w:r>
    </w:p>
    <w:p w:rsidR="00EF1336" w:rsidRPr="00EF1336" w:rsidRDefault="00EF1336" w:rsidP="00EF1336">
      <w:pPr>
        <w:jc w:val="center"/>
        <w:rPr>
          <w:rFonts w:cs="Arial"/>
          <w:szCs w:val="22"/>
        </w:rPr>
      </w:pPr>
      <w:r w:rsidRPr="00EF1336">
        <w:rPr>
          <w:rFonts w:cs="Arial"/>
          <w:b/>
          <w:szCs w:val="22"/>
        </w:rPr>
        <w:t xml:space="preserve">Данный предмет выставляется для закупки </w:t>
      </w:r>
      <w:r w:rsidR="0068319B">
        <w:rPr>
          <w:rFonts w:cs="Arial"/>
          <w:b/>
          <w:szCs w:val="22"/>
        </w:rPr>
        <w:t>единым</w:t>
      </w:r>
      <w:r w:rsidR="00332154">
        <w:rPr>
          <w:b/>
          <w:szCs w:val="22"/>
        </w:rPr>
        <w:t xml:space="preserve"> лот</w:t>
      </w:r>
      <w:r w:rsidR="0068319B">
        <w:rPr>
          <w:b/>
          <w:szCs w:val="22"/>
        </w:rPr>
        <w:t>ом</w:t>
      </w:r>
      <w:r w:rsidRPr="00EF1336">
        <w:rPr>
          <w:rFonts w:cs="Arial"/>
          <w:b/>
          <w:szCs w:val="22"/>
        </w:rPr>
        <w:t>:</w:t>
      </w:r>
    </w:p>
    <w:p w:rsidR="0070340C" w:rsidRDefault="0070340C" w:rsidP="0070340C">
      <w:pPr>
        <w:ind w:firstLine="567"/>
        <w:jc w:val="both"/>
        <w:rPr>
          <w:szCs w:val="22"/>
        </w:rPr>
      </w:pPr>
      <w:r>
        <w:rPr>
          <w:szCs w:val="22"/>
        </w:rPr>
        <w:t xml:space="preserve">Работы по </w:t>
      </w:r>
      <w:r w:rsidRPr="00B946D6">
        <w:rPr>
          <w:szCs w:val="22"/>
        </w:rPr>
        <w:t>нанесению теплоизоляционной окраски на наружные поверхности металлоконструкций печи О-1/1 установки ВТ-6 цех № 1</w:t>
      </w:r>
      <w:r>
        <w:rPr>
          <w:szCs w:val="22"/>
        </w:rPr>
        <w:t>.</w:t>
      </w:r>
    </w:p>
    <w:p w:rsidR="0070340C" w:rsidRDefault="0070340C" w:rsidP="0070340C">
      <w:pPr>
        <w:ind w:firstLine="567"/>
        <w:jc w:val="both"/>
        <w:rPr>
          <w:szCs w:val="22"/>
        </w:rPr>
      </w:pPr>
      <w:r w:rsidRPr="00024157">
        <w:rPr>
          <w:szCs w:val="22"/>
        </w:rPr>
        <w:t xml:space="preserve">   На основании </w:t>
      </w:r>
      <w:proofErr w:type="gramStart"/>
      <w:r w:rsidRPr="00024157">
        <w:rPr>
          <w:szCs w:val="22"/>
        </w:rPr>
        <w:t xml:space="preserve">утвержденного  </w:t>
      </w:r>
      <w:r w:rsidRPr="00024157">
        <w:rPr>
          <w:color w:val="000000"/>
          <w:szCs w:val="22"/>
        </w:rPr>
        <w:t>«</w:t>
      </w:r>
      <w:proofErr w:type="gramEnd"/>
      <w:r w:rsidRPr="00024157">
        <w:rPr>
          <w:color w:val="000000"/>
          <w:szCs w:val="22"/>
        </w:rPr>
        <w:t>Технического задания</w:t>
      </w:r>
      <w:r w:rsidRPr="00024157">
        <w:rPr>
          <w:rFonts w:cs="Arial"/>
          <w:szCs w:val="22"/>
        </w:rPr>
        <w:t xml:space="preserve"> </w:t>
      </w:r>
      <w:r w:rsidRPr="00024157">
        <w:rPr>
          <w:szCs w:val="22"/>
        </w:rPr>
        <w:t>на выполнение и сопровождение работ, окраску (сверхтонкую изоляцию) наружных поверхностей металлоконструкций печи О-1/1 установки ВТ-6 цеха №1» и чертежа общего вида печи ВТ-6 № 104.532-002.0(0) (приложение № 4 к проекту Договора) претендент предоставляет дефектную ведомость (приложение № 2 к проекту Договора), и выполненные на ее основании сметные расчеты (приложение № 1 к проекту Договора).</w:t>
      </w:r>
    </w:p>
    <w:p w:rsidR="00EF1336" w:rsidRPr="00EF1336" w:rsidRDefault="00EF1336" w:rsidP="0070340C">
      <w:pPr>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w:t>
      </w:r>
      <w:proofErr w:type="spellStart"/>
      <w:r w:rsidRPr="00EF1336">
        <w:rPr>
          <w:rFonts w:cs="Arial"/>
          <w:szCs w:val="22"/>
        </w:rPr>
        <w:t>Славнефть</w:t>
      </w:r>
      <w:proofErr w:type="spellEnd"/>
      <w:r w:rsidRPr="00EF1336">
        <w:rPr>
          <w:rFonts w:cs="Arial"/>
          <w:szCs w:val="22"/>
        </w:rPr>
        <w:t>-Ярославнефтеоргсинтез» ОАО «</w:t>
      </w:r>
      <w:proofErr w:type="spellStart"/>
      <w:r w:rsidRPr="00EF1336">
        <w:rPr>
          <w:rFonts w:cs="Arial"/>
          <w:szCs w:val="22"/>
        </w:rPr>
        <w:t>Славнефть</w:t>
      </w:r>
      <w:proofErr w:type="spellEnd"/>
      <w:r w:rsidRPr="00EF1336">
        <w:rPr>
          <w:rFonts w:cs="Arial"/>
          <w:szCs w:val="22"/>
        </w:rPr>
        <w:t>-ЯНОС».</w:t>
      </w:r>
    </w:p>
    <w:p w:rsidR="00813060" w:rsidRDefault="00EF1336" w:rsidP="00EF1336">
      <w:pPr>
        <w:jc w:val="both"/>
        <w:rPr>
          <w:szCs w:val="22"/>
        </w:rPr>
      </w:pPr>
      <w:r w:rsidRPr="00EF1336">
        <w:rPr>
          <w:rFonts w:cs="Arial"/>
          <w:b/>
          <w:szCs w:val="22"/>
          <w:u w:val="single"/>
        </w:rPr>
        <w:t>Плановые сроки выполнения работ:</w:t>
      </w:r>
      <w:r w:rsidRPr="00EF1336">
        <w:rPr>
          <w:rFonts w:cs="Arial"/>
          <w:szCs w:val="22"/>
        </w:rPr>
        <w:t xml:space="preserve"> </w:t>
      </w:r>
      <w:r w:rsidR="00046767" w:rsidRPr="00E330F1">
        <w:rPr>
          <w:szCs w:val="22"/>
        </w:rPr>
        <w:t xml:space="preserve">начало работ – с даты подписания договора, окончание </w:t>
      </w:r>
      <w:r w:rsidR="00046767">
        <w:rPr>
          <w:szCs w:val="22"/>
        </w:rPr>
        <w:t>работ – 30 сен</w:t>
      </w:r>
      <w:r w:rsidR="00046767" w:rsidRPr="00E330F1">
        <w:rPr>
          <w:szCs w:val="22"/>
        </w:rPr>
        <w:t>тября 2016 г.</w:t>
      </w:r>
      <w:r w:rsidR="00046767" w:rsidRPr="00774474">
        <w:rPr>
          <w:szCs w:val="22"/>
        </w:rPr>
        <w:t xml:space="preserve"> </w:t>
      </w:r>
      <w:r w:rsidR="0095794F" w:rsidRPr="0095794F">
        <w:rPr>
          <w:szCs w:val="22"/>
        </w:rPr>
        <w:t>Окончание работ</w:t>
      </w:r>
      <w:r w:rsidR="0095794F">
        <w:rPr>
          <w:szCs w:val="22"/>
        </w:rPr>
        <w:t xml:space="preserve"> в целом и отдельных этапов (в случае их наличия) оформляются двусторонними актами выполненных работ</w:t>
      </w:r>
      <w:r w:rsidR="00813060" w:rsidRPr="00411FA1">
        <w:rPr>
          <w:szCs w:val="22"/>
        </w:rPr>
        <w:t>.</w:t>
      </w:r>
    </w:p>
    <w:p w:rsidR="00EF1336" w:rsidRPr="00EF1336" w:rsidRDefault="00EF1336" w:rsidP="00EF1336">
      <w:pPr>
        <w:jc w:val="both"/>
        <w:rPr>
          <w:rFonts w:cs="Arial"/>
          <w:szCs w:val="22"/>
        </w:rPr>
      </w:pPr>
      <w:r w:rsidRPr="00EF1336">
        <w:rPr>
          <w:rFonts w:cs="Arial"/>
          <w:b/>
          <w:szCs w:val="22"/>
          <w:u w:val="single"/>
        </w:rPr>
        <w:t>Условия оплаты</w:t>
      </w:r>
      <w:r w:rsidRPr="00EF1336">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046767" w:rsidRDefault="00046767" w:rsidP="00046767">
      <w:pPr>
        <w:autoSpaceDE w:val="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046767" w:rsidRDefault="00046767" w:rsidP="00046767">
      <w:pPr>
        <w:autoSpaceDE w:val="0"/>
        <w:ind w:firstLine="720"/>
        <w:jc w:val="both"/>
        <w:rPr>
          <w:szCs w:val="22"/>
        </w:rPr>
      </w:pPr>
      <w:r>
        <w:rPr>
          <w:szCs w:val="22"/>
        </w:rPr>
        <w:t>В случае возникновения непредвиденных работ не указанных</w:t>
      </w:r>
      <w:r>
        <w:rPr>
          <w:color w:val="000000"/>
          <w:szCs w:val="22"/>
        </w:rPr>
        <w:t xml:space="preserve"> в дефектной ведомости</w:t>
      </w:r>
      <w:r>
        <w:rPr>
          <w:szCs w:val="22"/>
        </w:rPr>
        <w:t xml:space="preserve">, стороны заключают дополнительное соглашение к Договору с указанием объемов (в соответствии с дополнительной дефектной ведомостью), стоимости работ, сроков их выполнения и порядка оплаты. Стоимость таких работ будет определяться утвержденными Заказчиком сметными расчетами, </w:t>
      </w:r>
      <w:r>
        <w:rPr>
          <w:color w:val="000000"/>
          <w:szCs w:val="22"/>
        </w:rPr>
        <w:t xml:space="preserve">выполненными на основании утвержденной </w:t>
      </w:r>
      <w:r w:rsidRPr="00447283">
        <w:rPr>
          <w:color w:val="000000"/>
          <w:szCs w:val="22"/>
        </w:rPr>
        <w:t>Заказчиком дополнительной дефектной ведомости и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088"/>
        <w:gridCol w:w="1118"/>
        <w:gridCol w:w="1453"/>
      </w:tblGrid>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 xml:space="preserve">Наименование затрат </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Ед. изм.</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pacing w:before="0"/>
              <w:jc w:val="both"/>
            </w:pPr>
            <w:r w:rsidRPr="00B241D2">
              <w:rPr>
                <w:szCs w:val="22"/>
              </w:rPr>
              <w:t>Количество</w:t>
            </w: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Среднемесячная зарплата</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Руб.</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Коэффициент на стесненные условия труда (к фонду оплаты труда (ФОТ)</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Коэффициент на работу внутри аппаратов (к ФОТ)</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Накладные расходы (от ФОТ)</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Плановые накопления (от ФОТ)</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Зимнее удорожание (от СМР)</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RPr="000A09EF"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Транспортные расходы на материалы подрядчика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r w:rsidR="00046767" w:rsidTr="00350862">
        <w:trPr>
          <w:trHeight w:val="180"/>
        </w:trPr>
        <w:tc>
          <w:tcPr>
            <w:tcW w:w="708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Транспортные расходы на материалы заказчика (от стоимости материалов)</w:t>
            </w:r>
          </w:p>
        </w:tc>
        <w:tc>
          <w:tcPr>
            <w:tcW w:w="1118" w:type="dxa"/>
            <w:tcBorders>
              <w:top w:val="single" w:sz="4" w:space="0" w:color="000000"/>
              <w:left w:val="single" w:sz="4" w:space="0" w:color="000000"/>
              <w:bottom w:val="single" w:sz="4" w:space="0" w:color="000000"/>
            </w:tcBorders>
            <w:shd w:val="clear" w:color="auto" w:fill="auto"/>
          </w:tcPr>
          <w:p w:rsidR="00046767" w:rsidRPr="00B241D2" w:rsidRDefault="00046767" w:rsidP="00046767">
            <w:pPr>
              <w:spacing w:before="0"/>
              <w:jc w:val="both"/>
            </w:pPr>
            <w:r w:rsidRPr="00B241D2">
              <w:rPr>
                <w:szCs w:val="22"/>
              </w:rPr>
              <w:t>%</w:t>
            </w:r>
          </w:p>
        </w:tc>
        <w:tc>
          <w:tcPr>
            <w:tcW w:w="1453" w:type="dxa"/>
            <w:tcBorders>
              <w:top w:val="single" w:sz="4" w:space="0" w:color="000000"/>
              <w:left w:val="single" w:sz="4" w:space="0" w:color="000000"/>
              <w:bottom w:val="single" w:sz="4" w:space="0" w:color="000000"/>
              <w:right w:val="single" w:sz="4" w:space="0" w:color="000000"/>
            </w:tcBorders>
            <w:shd w:val="clear" w:color="auto" w:fill="auto"/>
          </w:tcPr>
          <w:p w:rsidR="00046767" w:rsidRPr="00B241D2" w:rsidRDefault="00046767" w:rsidP="00046767">
            <w:pPr>
              <w:snapToGrid w:val="0"/>
              <w:spacing w:before="0"/>
              <w:jc w:val="both"/>
            </w:pPr>
          </w:p>
        </w:tc>
      </w:tr>
    </w:tbl>
    <w:p w:rsidR="00046767" w:rsidRDefault="00046767" w:rsidP="00046767">
      <w:pPr>
        <w:autoSpaceDE w:val="0"/>
        <w:ind w:firstLine="720"/>
        <w:jc w:val="both"/>
        <w:rPr>
          <w:szCs w:val="22"/>
        </w:rPr>
      </w:pPr>
      <w:r w:rsidRPr="002A15A7">
        <w:rPr>
          <w:sz w:val="24"/>
        </w:rPr>
        <w:t xml:space="preserve"> </w:t>
      </w:r>
      <w:r>
        <w:rPr>
          <w:szCs w:val="22"/>
        </w:rPr>
        <w:t>Удорожание работ, не предусмотренное дополнительным соглашением к Договору подряда, оплате не подлежит.</w:t>
      </w:r>
    </w:p>
    <w:p w:rsidR="00046767" w:rsidRDefault="00046767" w:rsidP="00046767">
      <w:pPr>
        <w:ind w:firstLine="567"/>
        <w:jc w:val="both"/>
        <w:rPr>
          <w:szCs w:val="22"/>
        </w:rPr>
      </w:pPr>
      <w:r>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046767" w:rsidRDefault="00046767" w:rsidP="00046767">
      <w:pPr>
        <w:ind w:firstLine="567"/>
        <w:jc w:val="both"/>
        <w:rPr>
          <w:szCs w:val="22"/>
        </w:rPr>
      </w:pPr>
      <w:r>
        <w:rPr>
          <w:szCs w:val="22"/>
        </w:rPr>
        <w:t>Стоимость опциона - не более 30 % от стоимости работ по Договору, указанной в п. 3.1.</w:t>
      </w:r>
    </w:p>
    <w:p w:rsidR="00046767" w:rsidRDefault="00046767" w:rsidP="00046767">
      <w:pPr>
        <w:spacing w:before="0"/>
        <w:jc w:val="both"/>
        <w:rPr>
          <w:szCs w:val="22"/>
        </w:rPr>
      </w:pPr>
      <w:r>
        <w:rPr>
          <w:szCs w:val="22"/>
        </w:rPr>
        <w:lastRenderedPageBreak/>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046767" w:rsidRPr="00B241D2" w:rsidRDefault="00046767" w:rsidP="00046767">
      <w:pPr>
        <w:spacing w:before="0"/>
        <w:ind w:firstLine="709"/>
        <w:jc w:val="both"/>
        <w:rPr>
          <w:szCs w:val="22"/>
        </w:rPr>
      </w:pPr>
      <w:r w:rsidRPr="00B241D2">
        <w:rPr>
          <w:szCs w:val="22"/>
        </w:rPr>
        <w:t>Выбор подрядчика на проведение комплекса работ будет осуществляться в два этапа:</w:t>
      </w:r>
    </w:p>
    <w:p w:rsidR="00046767" w:rsidRPr="00B241D2" w:rsidRDefault="00046767" w:rsidP="00046767">
      <w:pPr>
        <w:numPr>
          <w:ilvl w:val="0"/>
          <w:numId w:val="40"/>
        </w:numPr>
        <w:spacing w:before="0"/>
        <w:jc w:val="both"/>
        <w:rPr>
          <w:szCs w:val="22"/>
        </w:rPr>
      </w:pPr>
      <w:r w:rsidRPr="00B241D2">
        <w:rPr>
          <w:szCs w:val="22"/>
        </w:rPr>
        <w:t>Этап оценки соответствия технических частей оферт – по совокупности критериев, указанных в форме «Требования к Контрагенту».</w:t>
      </w:r>
    </w:p>
    <w:p w:rsidR="00046767" w:rsidRPr="00B241D2" w:rsidRDefault="00046767" w:rsidP="00046767">
      <w:pPr>
        <w:numPr>
          <w:ilvl w:val="0"/>
          <w:numId w:val="40"/>
        </w:numPr>
        <w:spacing w:before="0"/>
        <w:jc w:val="both"/>
        <w:rPr>
          <w:szCs w:val="22"/>
        </w:rPr>
      </w:pPr>
      <w:r w:rsidRPr="00B241D2">
        <w:rPr>
          <w:szCs w:val="22"/>
        </w:rPr>
        <w:t>Этап рассмотрения коммерческих частей оферт – по совокупности следующих критериев оценки:</w:t>
      </w:r>
    </w:p>
    <w:p w:rsidR="00046767" w:rsidRPr="00B241D2" w:rsidRDefault="00046767" w:rsidP="00046767">
      <w:pPr>
        <w:spacing w:before="0"/>
        <w:jc w:val="both"/>
        <w:rPr>
          <w:b/>
          <w:szCs w:val="22"/>
        </w:rPr>
      </w:pPr>
      <w:r>
        <w:rPr>
          <w:szCs w:val="22"/>
        </w:rPr>
        <w:t xml:space="preserve">           </w:t>
      </w:r>
      <w:r w:rsidRPr="00B241D2">
        <w:rPr>
          <w:szCs w:val="22"/>
        </w:rPr>
        <w:t xml:space="preserve">- твердая договорная цена на работы по </w:t>
      </w:r>
      <w:r w:rsidRPr="00090021">
        <w:rPr>
          <w:b/>
          <w:szCs w:val="22"/>
        </w:rPr>
        <w:t>нанесению теплоизоляционной окраски на наружные поверхности металлоконструкций печи О-1/1 установки ВТ-6 цех № 1</w:t>
      </w:r>
      <w:r w:rsidRPr="00B241D2">
        <w:rPr>
          <w:b/>
          <w:szCs w:val="22"/>
        </w:rPr>
        <w:t>.</w:t>
      </w:r>
    </w:p>
    <w:p w:rsidR="00046767" w:rsidRDefault="00046767" w:rsidP="00046767">
      <w:pPr>
        <w:spacing w:before="0"/>
        <w:jc w:val="both"/>
        <w:rPr>
          <w:b/>
          <w:szCs w:val="22"/>
          <w:u w:val="single"/>
        </w:rPr>
      </w:pPr>
      <w:r>
        <w:rPr>
          <w:szCs w:val="22"/>
        </w:rPr>
        <w:t xml:space="preserve">           </w:t>
      </w:r>
      <w:r w:rsidRPr="00B241D2">
        <w:rPr>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w:t>
      </w:r>
      <w:r>
        <w:rPr>
          <w:szCs w:val="22"/>
        </w:rPr>
        <w:t>Форма 10</w:t>
      </w:r>
      <w:r w:rsidRPr="00B241D2">
        <w:rPr>
          <w:szCs w:val="22"/>
        </w:rPr>
        <w:t>)</w:t>
      </w:r>
      <w:r w:rsidRPr="00A01189">
        <w:rPr>
          <w:sz w:val="24"/>
        </w:rPr>
        <w:t>.</w:t>
      </w:r>
    </w:p>
    <w:p w:rsidR="0042652E" w:rsidRPr="007103D0" w:rsidRDefault="0042652E" w:rsidP="0042652E">
      <w:pPr>
        <w:jc w:val="both"/>
        <w:rPr>
          <w:szCs w:val="22"/>
        </w:rPr>
      </w:pPr>
      <w:r w:rsidRPr="007103D0">
        <w:rPr>
          <w:b/>
          <w:szCs w:val="22"/>
          <w:u w:val="single"/>
        </w:rPr>
        <w:t>Проектно-техническая документация</w:t>
      </w:r>
      <w:r w:rsidRPr="007103D0">
        <w:rPr>
          <w:szCs w:val="22"/>
        </w:rPr>
        <w:t xml:space="preserve">: </w:t>
      </w:r>
    </w:p>
    <w:p w:rsidR="00633518" w:rsidRDefault="0042652E" w:rsidP="00633518">
      <w:pPr>
        <w:autoSpaceDE w:val="0"/>
        <w:spacing w:after="120"/>
        <w:ind w:firstLine="567"/>
        <w:jc w:val="both"/>
        <w:rPr>
          <w:szCs w:val="22"/>
        </w:rPr>
      </w:pPr>
      <w:r w:rsidRPr="007103D0">
        <w:rPr>
          <w:b/>
          <w:szCs w:val="22"/>
        </w:rPr>
        <w:t xml:space="preserve">  </w:t>
      </w:r>
      <w:proofErr w:type="gramStart"/>
      <w:r w:rsidR="00046767" w:rsidRPr="00E81FCE">
        <w:rPr>
          <w:szCs w:val="22"/>
        </w:rPr>
        <w:t xml:space="preserve">Утвержденное  </w:t>
      </w:r>
      <w:r w:rsidR="00046767" w:rsidRPr="00E81FCE">
        <w:rPr>
          <w:color w:val="000000"/>
          <w:szCs w:val="22"/>
        </w:rPr>
        <w:t>«</w:t>
      </w:r>
      <w:proofErr w:type="gramEnd"/>
      <w:r w:rsidR="00046767" w:rsidRPr="00E81FCE">
        <w:rPr>
          <w:color w:val="000000"/>
          <w:szCs w:val="22"/>
        </w:rPr>
        <w:t>Техническое задание</w:t>
      </w:r>
      <w:r w:rsidR="00046767" w:rsidRPr="00E81FCE">
        <w:rPr>
          <w:rFonts w:cs="Arial"/>
          <w:szCs w:val="22"/>
        </w:rPr>
        <w:t xml:space="preserve"> </w:t>
      </w:r>
      <w:r w:rsidR="00046767" w:rsidRPr="00E81FCE">
        <w:rPr>
          <w:szCs w:val="22"/>
        </w:rPr>
        <w:t>на выполнение и сопровождение работ, окраску (сверхтонкую изоляцию) наружных поверхностей металлоконструкций печ</w:t>
      </w:r>
      <w:r w:rsidR="00046767">
        <w:rPr>
          <w:szCs w:val="22"/>
        </w:rPr>
        <w:t xml:space="preserve">и О-1/1 установки ВТ-6 цеха №1», </w:t>
      </w:r>
      <w:r w:rsidR="00046767" w:rsidRPr="00024157">
        <w:rPr>
          <w:szCs w:val="22"/>
        </w:rPr>
        <w:t xml:space="preserve">чертеж общего вида печи №104.532-002.0(0) </w:t>
      </w:r>
      <w:r w:rsidR="00046767">
        <w:rPr>
          <w:color w:val="000000"/>
          <w:szCs w:val="22"/>
        </w:rPr>
        <w:t>передае</w:t>
      </w:r>
      <w:r w:rsidR="00046767" w:rsidRPr="00E81FCE">
        <w:rPr>
          <w:color w:val="000000"/>
          <w:szCs w:val="22"/>
        </w:rPr>
        <w:t xml:space="preserve">тся Контрагентам в электронном </w:t>
      </w:r>
      <w:r w:rsidR="00046767" w:rsidRPr="00E81FCE">
        <w:rPr>
          <w:szCs w:val="22"/>
        </w:rPr>
        <w:t xml:space="preserve">виде, посредством </w:t>
      </w:r>
      <w:r w:rsidR="00046767" w:rsidRPr="00E81FCE">
        <w:rPr>
          <w:szCs w:val="22"/>
          <w:lang w:val="en-US"/>
        </w:rPr>
        <w:t>USB</w:t>
      </w:r>
      <w:r w:rsidR="00046767" w:rsidRPr="00E81FCE">
        <w:rPr>
          <w:szCs w:val="22"/>
        </w:rPr>
        <w:t xml:space="preserve"> </w:t>
      </w:r>
      <w:proofErr w:type="spellStart"/>
      <w:r w:rsidR="00046767" w:rsidRPr="00E81FCE">
        <w:rPr>
          <w:szCs w:val="22"/>
        </w:rPr>
        <w:t>флеш</w:t>
      </w:r>
      <w:proofErr w:type="spellEnd"/>
      <w:r w:rsidR="00046767" w:rsidRPr="00E81FCE">
        <w:rPr>
          <w:szCs w:val="22"/>
        </w:rPr>
        <w:t xml:space="preserve"> - накопителя / электронной почты</w:t>
      </w:r>
      <w:r w:rsidR="00633518">
        <w:rPr>
          <w:szCs w:val="22"/>
        </w:rPr>
        <w:t>.</w:t>
      </w:r>
    </w:p>
    <w:p w:rsidR="00EF1336" w:rsidRPr="00EF1336" w:rsidRDefault="00EF1336" w:rsidP="00EF1336">
      <w:pPr>
        <w:autoSpaceDE w:val="0"/>
        <w:spacing w:after="120"/>
        <w:jc w:val="both"/>
        <w:rPr>
          <w:rFonts w:cs="Arial"/>
          <w:b/>
          <w:iCs/>
          <w:szCs w:val="22"/>
        </w:rPr>
      </w:pPr>
      <w:r w:rsidRPr="00EF1336">
        <w:rPr>
          <w:rFonts w:cs="Arial"/>
          <w:b/>
          <w:iCs/>
          <w:szCs w:val="22"/>
        </w:rPr>
        <w:t>2. Основные требования к продукту.</w:t>
      </w:r>
    </w:p>
    <w:p w:rsidR="00046767" w:rsidRPr="00046767" w:rsidRDefault="00046767" w:rsidP="00046767">
      <w:pPr>
        <w:autoSpaceDE w:val="0"/>
        <w:spacing w:after="120"/>
        <w:ind w:firstLine="567"/>
        <w:jc w:val="both"/>
        <w:rPr>
          <w:szCs w:val="22"/>
        </w:rPr>
      </w:pPr>
      <w:r w:rsidRPr="00046767">
        <w:rPr>
          <w:szCs w:val="22"/>
        </w:rPr>
        <w:t xml:space="preserve">Работы по нанесению теплоизоляционной окраски на наружные поверхности металлоконструкций печи О-1/1 установки ВТ-6 цех № </w:t>
      </w:r>
      <w:proofErr w:type="gramStart"/>
      <w:r w:rsidRPr="00046767">
        <w:rPr>
          <w:szCs w:val="22"/>
        </w:rPr>
        <w:t>1  ОАО</w:t>
      </w:r>
      <w:proofErr w:type="gramEnd"/>
      <w:r w:rsidRPr="00046767">
        <w:rPr>
          <w:szCs w:val="22"/>
        </w:rPr>
        <w:t xml:space="preserve"> «Славнефть-ЯНОС». Работы должны выполняться в соответствии с дефектной ведомостью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p>
    <w:p w:rsidR="00046767" w:rsidRPr="00046767" w:rsidRDefault="00046767" w:rsidP="00046767">
      <w:pPr>
        <w:autoSpaceDE w:val="0"/>
        <w:spacing w:after="120"/>
        <w:ind w:firstLine="567"/>
        <w:jc w:val="both"/>
        <w:rPr>
          <w:szCs w:val="22"/>
        </w:rPr>
      </w:pPr>
      <w:r w:rsidRPr="00046767">
        <w:rPr>
          <w:szCs w:val="22"/>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  СНиП 3.04.03-85 «Защита строительных конструкций и сооружений от коррозии», СП 16.13330.2011 Стальные конструкции, СП 70.13330.2012 Несущие и ограждающие конструкции, СНИП 3.05.05-84 Технологическое оборудование и технологические трубопроводы, РД 38.13.004-86.</w:t>
      </w:r>
    </w:p>
    <w:p w:rsidR="00046767" w:rsidRPr="00046767" w:rsidRDefault="00046767" w:rsidP="00046767">
      <w:pPr>
        <w:autoSpaceDE w:val="0"/>
        <w:spacing w:after="120"/>
        <w:ind w:firstLine="567"/>
        <w:jc w:val="both"/>
        <w:rPr>
          <w:szCs w:val="22"/>
        </w:rPr>
      </w:pPr>
      <w:r w:rsidRPr="00046767">
        <w:rPr>
          <w:szCs w:val="22"/>
        </w:rPr>
        <w:t xml:space="preserve">        Осуществлять работы в соответствии со сметными расчетами, утвержденной дефектной ведомостью, нормативными документами, указанными в п. п. 5.5, 6.6 проекта Договора. Данная документация передается Заказчиком Подрядчику в электронном виде, посредством электронной почты.</w:t>
      </w:r>
    </w:p>
    <w:p w:rsidR="00EF1336" w:rsidRDefault="00EF1336" w:rsidP="00EF1336">
      <w:pPr>
        <w:autoSpaceDE w:val="0"/>
        <w:spacing w:after="120"/>
        <w:jc w:val="both"/>
        <w:rPr>
          <w:rFonts w:cs="Arial"/>
          <w:b/>
          <w:iCs/>
          <w:szCs w:val="22"/>
        </w:rPr>
      </w:pPr>
      <w:r w:rsidRPr="00EF1336">
        <w:rPr>
          <w:rFonts w:cs="Arial"/>
          <w:b/>
          <w:iCs/>
          <w:szCs w:val="22"/>
        </w:rPr>
        <w:t>3. Основные требования к Контрагенту.</w:t>
      </w:r>
    </w:p>
    <w:tbl>
      <w:tblPr>
        <w:tblW w:w="10282" w:type="dxa"/>
        <w:tblInd w:w="83" w:type="dxa"/>
        <w:tblLayout w:type="fixed"/>
        <w:tblLook w:val="0000" w:firstRow="0" w:lastRow="0" w:firstColumn="0" w:lastColumn="0" w:noHBand="0" w:noVBand="0"/>
      </w:tblPr>
      <w:tblGrid>
        <w:gridCol w:w="582"/>
        <w:gridCol w:w="4121"/>
        <w:gridCol w:w="2693"/>
        <w:gridCol w:w="1292"/>
        <w:gridCol w:w="1594"/>
      </w:tblGrid>
      <w:tr w:rsidR="00046767" w:rsidTr="00046767">
        <w:trPr>
          <w:trHeight w:val="300"/>
          <w:tblHeader/>
        </w:trPr>
        <w:tc>
          <w:tcPr>
            <w:tcW w:w="582"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bCs/>
                <w:sz w:val="20"/>
                <w:szCs w:val="20"/>
              </w:rPr>
            </w:pPr>
            <w:r w:rsidRPr="00046767">
              <w:rPr>
                <w:b/>
                <w:bCs/>
                <w:sz w:val="20"/>
                <w:szCs w:val="20"/>
              </w:rPr>
              <w:t>№ п/п</w:t>
            </w:r>
          </w:p>
        </w:tc>
        <w:tc>
          <w:tcPr>
            <w:tcW w:w="4121"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bCs/>
                <w:sz w:val="20"/>
                <w:szCs w:val="20"/>
              </w:rPr>
            </w:pPr>
            <w:r w:rsidRPr="00046767">
              <w:rPr>
                <w:b/>
                <w:bCs/>
                <w:sz w:val="20"/>
                <w:szCs w:val="20"/>
              </w:rPr>
              <w:t xml:space="preserve">Требование </w:t>
            </w:r>
            <w:r w:rsidRPr="00046767">
              <w:rPr>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bCs/>
                <w:sz w:val="20"/>
                <w:szCs w:val="20"/>
              </w:rPr>
            </w:pPr>
            <w:r w:rsidRPr="00046767">
              <w:rPr>
                <w:b/>
                <w:bCs/>
                <w:sz w:val="20"/>
                <w:szCs w:val="20"/>
              </w:rPr>
              <w:t>Документы, подтверждающие соответствия требованию</w:t>
            </w:r>
          </w:p>
        </w:tc>
        <w:tc>
          <w:tcPr>
            <w:tcW w:w="1292"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bCs/>
                <w:sz w:val="20"/>
                <w:szCs w:val="20"/>
              </w:rPr>
            </w:pPr>
            <w:r w:rsidRPr="00046767">
              <w:rPr>
                <w:b/>
                <w:bCs/>
                <w:sz w:val="20"/>
                <w:szCs w:val="20"/>
              </w:rPr>
              <w:t>Единица измерения</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46767" w:rsidRPr="00046767" w:rsidRDefault="00046767" w:rsidP="00350862">
            <w:pPr>
              <w:rPr>
                <w:b/>
                <w:bCs/>
                <w:sz w:val="20"/>
                <w:szCs w:val="20"/>
              </w:rPr>
            </w:pPr>
            <w:r w:rsidRPr="00046767">
              <w:rPr>
                <w:b/>
                <w:bCs/>
                <w:sz w:val="20"/>
                <w:szCs w:val="20"/>
              </w:rPr>
              <w:t>Условия соответствия</w:t>
            </w:r>
          </w:p>
        </w:tc>
      </w:tr>
      <w:tr w:rsidR="00046767" w:rsidTr="00046767">
        <w:trPr>
          <w:trHeight w:val="164"/>
          <w:tblHeader/>
        </w:trPr>
        <w:tc>
          <w:tcPr>
            <w:tcW w:w="582"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sz w:val="20"/>
                <w:szCs w:val="20"/>
              </w:rPr>
            </w:pPr>
            <w:r w:rsidRPr="00046767">
              <w:rPr>
                <w:b/>
                <w:sz w:val="20"/>
                <w:szCs w:val="20"/>
              </w:rPr>
              <w:t>1</w:t>
            </w:r>
          </w:p>
        </w:tc>
        <w:tc>
          <w:tcPr>
            <w:tcW w:w="4121"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sz w:val="20"/>
                <w:szCs w:val="20"/>
              </w:rPr>
            </w:pPr>
            <w:r w:rsidRPr="00046767">
              <w:rPr>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046767" w:rsidRPr="00E21682" w:rsidRDefault="00046767" w:rsidP="00350862">
            <w:pPr>
              <w:rPr>
                <w:b/>
                <w:sz w:val="20"/>
                <w:szCs w:val="20"/>
              </w:rPr>
            </w:pPr>
            <w:r w:rsidRPr="00E21682">
              <w:rPr>
                <w:b/>
                <w:sz w:val="20"/>
                <w:szCs w:val="20"/>
              </w:rPr>
              <w:t>3</w:t>
            </w:r>
          </w:p>
        </w:tc>
        <w:tc>
          <w:tcPr>
            <w:tcW w:w="1292" w:type="dxa"/>
            <w:tcBorders>
              <w:top w:val="single" w:sz="4" w:space="0" w:color="000000"/>
              <w:left w:val="single" w:sz="4" w:space="0" w:color="000000"/>
              <w:bottom w:val="single" w:sz="4" w:space="0" w:color="000000"/>
            </w:tcBorders>
            <w:shd w:val="clear" w:color="auto" w:fill="D9D9D9"/>
            <w:vAlign w:val="center"/>
          </w:tcPr>
          <w:p w:rsidR="00046767" w:rsidRPr="00046767" w:rsidRDefault="00046767" w:rsidP="00350862">
            <w:pPr>
              <w:rPr>
                <w:b/>
                <w:sz w:val="20"/>
                <w:szCs w:val="20"/>
              </w:rPr>
            </w:pPr>
            <w:r w:rsidRPr="00046767">
              <w:rPr>
                <w:b/>
                <w:sz w:val="20"/>
                <w:szCs w:val="20"/>
              </w:rPr>
              <w:t>4</w:t>
            </w:r>
          </w:p>
        </w:tc>
        <w:tc>
          <w:tcPr>
            <w:tcW w:w="159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46767" w:rsidRPr="00046767" w:rsidRDefault="00046767" w:rsidP="00350862">
            <w:pPr>
              <w:rPr>
                <w:sz w:val="20"/>
                <w:szCs w:val="20"/>
              </w:rPr>
            </w:pPr>
            <w:r w:rsidRPr="00046767">
              <w:rPr>
                <w:b/>
                <w:sz w:val="20"/>
                <w:szCs w:val="20"/>
              </w:rPr>
              <w:t>5</w:t>
            </w:r>
          </w:p>
        </w:tc>
      </w:tr>
      <w:tr w:rsidR="00046767" w:rsidTr="00046767">
        <w:trPr>
          <w:trHeight w:val="164"/>
        </w:trPr>
        <w:tc>
          <w:tcPr>
            <w:tcW w:w="582" w:type="dxa"/>
            <w:tcBorders>
              <w:left w:val="single" w:sz="4" w:space="0" w:color="000000"/>
              <w:bottom w:val="single" w:sz="4" w:space="0" w:color="000000"/>
            </w:tcBorders>
            <w:shd w:val="clear" w:color="auto" w:fill="auto"/>
            <w:vAlign w:val="center"/>
          </w:tcPr>
          <w:p w:rsidR="00046767" w:rsidRPr="00046767" w:rsidRDefault="00046767" w:rsidP="00350862">
            <w:pPr>
              <w:rPr>
                <w:sz w:val="20"/>
                <w:szCs w:val="20"/>
                <w:highlight w:val="red"/>
              </w:rPr>
            </w:pPr>
            <w:r w:rsidRPr="00046767">
              <w:rPr>
                <w:sz w:val="20"/>
                <w:szCs w:val="20"/>
              </w:rPr>
              <w:t>1</w:t>
            </w:r>
          </w:p>
        </w:tc>
        <w:tc>
          <w:tcPr>
            <w:tcW w:w="4121" w:type="dxa"/>
            <w:tcBorders>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 xml:space="preserve">Опыт выполнения работ по нанесению теплоизоляционной окраски на технологическое оборудование (в частности печное, котельное) и </w:t>
            </w:r>
            <w:proofErr w:type="gramStart"/>
            <w:r w:rsidRPr="00046767">
              <w:rPr>
                <w:sz w:val="20"/>
                <w:szCs w:val="20"/>
              </w:rPr>
              <w:t>трубопроводы,  на</w:t>
            </w:r>
            <w:proofErr w:type="gramEnd"/>
            <w:r w:rsidRPr="00046767">
              <w:rPr>
                <w:sz w:val="20"/>
                <w:szCs w:val="20"/>
              </w:rPr>
              <w:t xml:space="preserve"> объектах нефтепереработки, в том числе, но не ограничиваясь, на ОАО «Славнефть-ЯНОС», ОАО «Газпром нефть», ОАО «НК «Роснефть».</w:t>
            </w:r>
            <w:r w:rsidRPr="00046767">
              <w:rPr>
                <w:color w:val="FF0000"/>
                <w:sz w:val="20"/>
                <w:szCs w:val="20"/>
              </w:rPr>
              <w:t xml:space="preserve"> </w:t>
            </w:r>
          </w:p>
        </w:tc>
        <w:tc>
          <w:tcPr>
            <w:tcW w:w="2693" w:type="dxa"/>
            <w:tcBorders>
              <w:left w:val="single" w:sz="4" w:space="0" w:color="000000"/>
              <w:bottom w:val="single" w:sz="4" w:space="0" w:color="000000"/>
            </w:tcBorders>
            <w:shd w:val="clear" w:color="auto" w:fill="auto"/>
            <w:vAlign w:val="center"/>
          </w:tcPr>
          <w:p w:rsidR="00046767" w:rsidRPr="00E21682" w:rsidRDefault="00046767" w:rsidP="00350862">
            <w:pPr>
              <w:autoSpaceDE w:val="0"/>
              <w:ind w:left="34"/>
              <w:jc w:val="both"/>
              <w:rPr>
                <w:sz w:val="20"/>
                <w:szCs w:val="20"/>
                <w:shd w:val="clear" w:color="auto" w:fill="FFFF00"/>
              </w:rPr>
            </w:pPr>
            <w:r w:rsidRPr="00E21682">
              <w:rPr>
                <w:sz w:val="20"/>
                <w:szCs w:val="20"/>
              </w:rPr>
              <w:t xml:space="preserve">Справка об опыте работы за последние 3 года, за подписью руководителя организации (Форма 7), </w:t>
            </w:r>
            <w:proofErr w:type="spellStart"/>
            <w:r w:rsidRPr="00E21682">
              <w:rPr>
                <w:sz w:val="20"/>
                <w:szCs w:val="20"/>
              </w:rPr>
              <w:t>референц</w:t>
            </w:r>
            <w:proofErr w:type="spellEnd"/>
            <w:r w:rsidRPr="00E21682">
              <w:rPr>
                <w:sz w:val="20"/>
                <w:szCs w:val="20"/>
              </w:rPr>
              <w:t xml:space="preserve">-лист, отчеты о достигнутом эффекте после нанесения теплоизоляционной окраски. </w:t>
            </w:r>
          </w:p>
        </w:tc>
        <w:tc>
          <w:tcPr>
            <w:tcW w:w="1292" w:type="dxa"/>
            <w:tcBorders>
              <w:left w:val="single" w:sz="4" w:space="0" w:color="000000"/>
              <w:bottom w:val="single" w:sz="4" w:space="0" w:color="000000"/>
            </w:tcBorders>
            <w:shd w:val="clear" w:color="auto" w:fill="auto"/>
            <w:vAlign w:val="center"/>
          </w:tcPr>
          <w:p w:rsidR="00046767" w:rsidRPr="00046767" w:rsidRDefault="00046767" w:rsidP="00350862">
            <w:pPr>
              <w:autoSpaceDE w:val="0"/>
              <w:ind w:left="34"/>
              <w:jc w:val="both"/>
              <w:rPr>
                <w:sz w:val="20"/>
                <w:szCs w:val="20"/>
              </w:rPr>
            </w:pPr>
            <w:proofErr w:type="gramStart"/>
            <w:r w:rsidRPr="00046767">
              <w:rPr>
                <w:sz w:val="20"/>
                <w:szCs w:val="20"/>
              </w:rPr>
              <w:t>лет</w:t>
            </w:r>
            <w:proofErr w:type="gramEnd"/>
          </w:p>
        </w:tc>
        <w:tc>
          <w:tcPr>
            <w:tcW w:w="1594" w:type="dxa"/>
            <w:tcBorders>
              <w:left w:val="single" w:sz="4" w:space="0" w:color="000000"/>
              <w:bottom w:val="single" w:sz="4" w:space="0" w:color="000000"/>
              <w:right w:val="single" w:sz="4" w:space="0" w:color="000000"/>
            </w:tcBorders>
            <w:shd w:val="clear" w:color="auto" w:fill="auto"/>
            <w:vAlign w:val="center"/>
          </w:tcPr>
          <w:p w:rsidR="00046767" w:rsidRPr="00046767" w:rsidRDefault="00046767" w:rsidP="00350862">
            <w:pPr>
              <w:autoSpaceDE w:val="0"/>
              <w:ind w:left="34"/>
              <w:jc w:val="both"/>
              <w:rPr>
                <w:sz w:val="20"/>
                <w:szCs w:val="20"/>
              </w:rPr>
            </w:pPr>
            <w:r w:rsidRPr="00046767">
              <w:rPr>
                <w:sz w:val="20"/>
                <w:szCs w:val="20"/>
              </w:rPr>
              <w:t>3 и более</w:t>
            </w:r>
          </w:p>
        </w:tc>
      </w:tr>
      <w:tr w:rsidR="00046767" w:rsidTr="00046767">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2</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 xml:space="preserve">Среднегодовой объем выполненных СМР за последние 3 года. </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autoSpaceDE w:val="0"/>
              <w:ind w:left="34"/>
              <w:jc w:val="both"/>
              <w:rPr>
                <w:sz w:val="20"/>
                <w:szCs w:val="20"/>
                <w:shd w:val="clear" w:color="auto" w:fill="FFFF00"/>
              </w:rPr>
            </w:pPr>
            <w:r w:rsidRPr="00E21682">
              <w:rPr>
                <w:sz w:val="20"/>
                <w:szCs w:val="20"/>
              </w:rPr>
              <w:t xml:space="preserve">Справка об опыте работы за последние 3 года, за подписью руководителя организации (Форма 7), </w:t>
            </w:r>
            <w:proofErr w:type="spellStart"/>
            <w:r w:rsidRPr="00E21682">
              <w:rPr>
                <w:sz w:val="20"/>
                <w:szCs w:val="20"/>
              </w:rPr>
              <w:lastRenderedPageBreak/>
              <w:t>референц</w:t>
            </w:r>
            <w:proofErr w:type="spellEnd"/>
            <w:r w:rsidRPr="00E21682">
              <w:rPr>
                <w:sz w:val="20"/>
                <w:szCs w:val="20"/>
              </w:rPr>
              <w:t>-лист</w:t>
            </w:r>
          </w:p>
        </w:tc>
        <w:tc>
          <w:tcPr>
            <w:tcW w:w="129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ind w:left="34"/>
              <w:jc w:val="both"/>
              <w:rPr>
                <w:sz w:val="20"/>
                <w:szCs w:val="20"/>
              </w:rPr>
            </w:pPr>
            <w:proofErr w:type="gramStart"/>
            <w:r w:rsidRPr="00046767">
              <w:rPr>
                <w:sz w:val="20"/>
                <w:szCs w:val="20"/>
              </w:rPr>
              <w:lastRenderedPageBreak/>
              <w:t>рубль</w:t>
            </w:r>
            <w:proofErr w:type="gramEnd"/>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67" w:rsidRPr="00046767" w:rsidRDefault="00046767" w:rsidP="00350862">
            <w:pPr>
              <w:autoSpaceDE w:val="0"/>
              <w:ind w:left="34"/>
              <w:jc w:val="both"/>
              <w:rPr>
                <w:sz w:val="20"/>
                <w:szCs w:val="20"/>
              </w:rPr>
            </w:pPr>
            <w:r w:rsidRPr="00046767">
              <w:rPr>
                <w:sz w:val="20"/>
                <w:szCs w:val="20"/>
              </w:rPr>
              <w:t xml:space="preserve">10 000 000 </w:t>
            </w:r>
          </w:p>
          <w:p w:rsidR="00046767" w:rsidRPr="00046767" w:rsidRDefault="00046767" w:rsidP="00350862">
            <w:pPr>
              <w:autoSpaceDE w:val="0"/>
              <w:ind w:left="34"/>
              <w:jc w:val="both"/>
              <w:rPr>
                <w:sz w:val="20"/>
                <w:szCs w:val="20"/>
              </w:rPr>
            </w:pPr>
            <w:r w:rsidRPr="00046767">
              <w:rPr>
                <w:sz w:val="20"/>
                <w:szCs w:val="20"/>
              </w:rPr>
              <w:t xml:space="preserve"> </w:t>
            </w:r>
            <w:proofErr w:type="gramStart"/>
            <w:r w:rsidRPr="00046767">
              <w:rPr>
                <w:sz w:val="20"/>
                <w:szCs w:val="20"/>
              </w:rPr>
              <w:t>и</w:t>
            </w:r>
            <w:proofErr w:type="gramEnd"/>
            <w:r w:rsidRPr="00046767">
              <w:rPr>
                <w:sz w:val="20"/>
                <w:szCs w:val="20"/>
              </w:rPr>
              <w:t xml:space="preserve"> более</w:t>
            </w:r>
          </w:p>
        </w:tc>
      </w:tr>
      <w:tr w:rsidR="00046767" w:rsidTr="00046767">
        <w:trPr>
          <w:trHeight w:val="164"/>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lastRenderedPageBreak/>
              <w:t>3</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ind w:left="34"/>
              <w:jc w:val="both"/>
              <w:rPr>
                <w:sz w:val="20"/>
                <w:szCs w:val="20"/>
              </w:rPr>
            </w:pPr>
            <w:r w:rsidRPr="00046767">
              <w:rPr>
                <w:sz w:val="20"/>
                <w:szCs w:val="20"/>
              </w:rPr>
              <w:t>Действующий допуск СРО у подрядчика и привлекаемых им субподрядчиков с разрешением на производство соответствующих работ:</w:t>
            </w:r>
          </w:p>
          <w:p w:rsidR="00046767" w:rsidRPr="00046767" w:rsidRDefault="00046767" w:rsidP="00350862">
            <w:pPr>
              <w:autoSpaceDE w:val="0"/>
              <w:ind w:left="34"/>
              <w:jc w:val="both"/>
              <w:rPr>
                <w:color w:val="000000"/>
                <w:sz w:val="20"/>
                <w:szCs w:val="20"/>
              </w:rPr>
            </w:pPr>
            <w:r w:rsidRPr="00046767">
              <w:rPr>
                <w:color w:val="000000"/>
                <w:sz w:val="20"/>
                <w:szCs w:val="20"/>
              </w:rPr>
              <w:t>12.3. Защитное покрытие лакокрасочными материалами,</w:t>
            </w:r>
          </w:p>
          <w:p w:rsidR="00046767" w:rsidRPr="00046767" w:rsidRDefault="00046767" w:rsidP="00350862">
            <w:pPr>
              <w:autoSpaceDE w:val="0"/>
              <w:ind w:left="34"/>
              <w:jc w:val="both"/>
              <w:rPr>
                <w:color w:val="000000"/>
                <w:sz w:val="20"/>
                <w:szCs w:val="20"/>
              </w:rPr>
            </w:pPr>
            <w:r w:rsidRPr="00046767">
              <w:rPr>
                <w:color w:val="000000"/>
                <w:sz w:val="20"/>
                <w:szCs w:val="20"/>
              </w:rPr>
              <w:t xml:space="preserve">12.10. Работы по теплоизоляции зданий, строительных конструкций и </w:t>
            </w:r>
            <w:proofErr w:type="gramStart"/>
            <w:r w:rsidRPr="00046767">
              <w:rPr>
                <w:color w:val="000000"/>
                <w:sz w:val="20"/>
                <w:szCs w:val="20"/>
              </w:rPr>
              <w:t>оборудования,</w:t>
            </w:r>
            <w:r w:rsidRPr="00046767">
              <w:rPr>
                <w:sz w:val="20"/>
                <w:szCs w:val="20"/>
              </w:rPr>
              <w:br/>
            </w:r>
            <w:r w:rsidRPr="00046767">
              <w:rPr>
                <w:color w:val="000000"/>
                <w:sz w:val="20"/>
                <w:szCs w:val="20"/>
              </w:rPr>
              <w:t>12.11</w:t>
            </w:r>
            <w:proofErr w:type="gramEnd"/>
            <w:r w:rsidRPr="00046767">
              <w:rPr>
                <w:color w:val="000000"/>
                <w:sz w:val="20"/>
                <w:szCs w:val="20"/>
              </w:rPr>
              <w:t>. Работы по теплоизоляции трубопроводов,</w:t>
            </w:r>
          </w:p>
          <w:p w:rsidR="00046767" w:rsidRPr="00046767" w:rsidRDefault="00046767" w:rsidP="00350862">
            <w:pPr>
              <w:autoSpaceDE w:val="0"/>
              <w:ind w:left="34"/>
              <w:jc w:val="both"/>
              <w:rPr>
                <w:sz w:val="20"/>
                <w:szCs w:val="20"/>
              </w:rPr>
            </w:pPr>
            <w:r w:rsidRPr="00046767">
              <w:rPr>
                <w:sz w:val="20"/>
                <w:szCs w:val="20"/>
              </w:rPr>
              <w:t xml:space="preserve"> </w:t>
            </w:r>
            <w:proofErr w:type="gramStart"/>
            <w:r w:rsidRPr="00046767">
              <w:rPr>
                <w:sz w:val="20"/>
                <w:szCs w:val="20"/>
              </w:rPr>
              <w:t>и</w:t>
            </w:r>
            <w:proofErr w:type="gramEnd"/>
            <w:r w:rsidRPr="00046767">
              <w:rPr>
                <w:sz w:val="20"/>
                <w:szCs w:val="20"/>
              </w:rPr>
              <w:t xml:space="preserve"> правом заключать договора, стоимость которых, по одному договору должна соответствовать стоимости закупки. </w:t>
            </w:r>
          </w:p>
          <w:p w:rsidR="00046767" w:rsidRPr="00046767" w:rsidRDefault="00046767" w:rsidP="00350862">
            <w:pPr>
              <w:autoSpaceDE w:val="0"/>
              <w:ind w:left="34"/>
              <w:jc w:val="both"/>
              <w:rPr>
                <w:sz w:val="20"/>
                <w:szCs w:val="20"/>
              </w:rPr>
            </w:pPr>
            <w:r w:rsidRPr="00046767">
              <w:rPr>
                <w:sz w:val="20"/>
                <w:szCs w:val="20"/>
              </w:rPr>
              <w:t>(</w:t>
            </w:r>
            <w:proofErr w:type="gramStart"/>
            <w:r w:rsidRPr="00046767">
              <w:rPr>
                <w:sz w:val="20"/>
                <w:szCs w:val="20"/>
              </w:rPr>
              <w:t>если</w:t>
            </w:r>
            <w:proofErr w:type="gramEnd"/>
            <w:r w:rsidRPr="00046767">
              <w:rPr>
                <w:sz w:val="20"/>
                <w:szCs w:val="20"/>
              </w:rPr>
              <w:t xml:space="preserve"> стоимость закупки превышает сумму, указанную в СРО, допускается предоставление гарантийного письмо о переоформлении СРО).</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046767">
            <w:pPr>
              <w:numPr>
                <w:ilvl w:val="0"/>
                <w:numId w:val="8"/>
              </w:numPr>
              <w:tabs>
                <w:tab w:val="clear" w:pos="1778"/>
                <w:tab w:val="left" w:pos="644"/>
                <w:tab w:val="num" w:pos="720"/>
              </w:tabs>
              <w:suppressAutoHyphens/>
              <w:autoSpaceDE w:val="0"/>
              <w:spacing w:before="0"/>
              <w:ind w:left="34" w:hanging="360"/>
              <w:jc w:val="both"/>
              <w:rPr>
                <w:sz w:val="20"/>
                <w:szCs w:val="20"/>
              </w:rPr>
            </w:pPr>
            <w:r w:rsidRPr="00E21682">
              <w:rPr>
                <w:sz w:val="20"/>
                <w:szCs w:val="20"/>
              </w:rPr>
              <w:t>Копия действующего свидетельства СРО (гарантийное письмо при необходимости)</w:t>
            </w:r>
          </w:p>
        </w:tc>
        <w:tc>
          <w:tcPr>
            <w:tcW w:w="129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Да</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4</w:t>
            </w:r>
          </w:p>
        </w:tc>
        <w:tc>
          <w:tcPr>
            <w:tcW w:w="4121" w:type="dxa"/>
            <w:tcBorders>
              <w:top w:val="single" w:sz="4" w:space="0" w:color="000000"/>
              <w:left w:val="single" w:sz="4" w:space="0" w:color="000000"/>
              <w:bottom w:val="single" w:sz="4" w:space="0" w:color="000000"/>
            </w:tcBorders>
            <w:shd w:val="clear" w:color="auto" w:fill="auto"/>
          </w:tcPr>
          <w:p w:rsidR="00046767" w:rsidRPr="00046767" w:rsidRDefault="00046767" w:rsidP="00350862">
            <w:pPr>
              <w:jc w:val="both"/>
              <w:rPr>
                <w:color w:val="0070C0"/>
                <w:sz w:val="20"/>
                <w:szCs w:val="20"/>
              </w:rPr>
            </w:pPr>
            <w:r w:rsidRPr="00046767">
              <w:rPr>
                <w:sz w:val="20"/>
                <w:szCs w:val="20"/>
              </w:rPr>
              <w:t xml:space="preserve">Наличие ответственных за организацию и </w:t>
            </w:r>
            <w:proofErr w:type="gramStart"/>
            <w:r w:rsidRPr="00046767">
              <w:rPr>
                <w:sz w:val="20"/>
                <w:szCs w:val="20"/>
              </w:rPr>
              <w:t>проведение  Работ</w:t>
            </w:r>
            <w:proofErr w:type="gramEnd"/>
            <w:r w:rsidRPr="00046767">
              <w:rPr>
                <w:sz w:val="20"/>
                <w:szCs w:val="20"/>
              </w:rPr>
              <w:t xml:space="preserve">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по категориям А</w:t>
            </w:r>
            <w:r w:rsidRPr="00046767">
              <w:rPr>
                <w:sz w:val="20"/>
                <w:szCs w:val="20"/>
                <w:vertAlign w:val="subscript"/>
              </w:rPr>
              <w:t>1</w:t>
            </w:r>
            <w:r w:rsidRPr="00046767">
              <w:rPr>
                <w:sz w:val="20"/>
                <w:szCs w:val="20"/>
              </w:rPr>
              <w:t>, Б</w:t>
            </w:r>
            <w:r w:rsidRPr="00046767">
              <w:rPr>
                <w:sz w:val="20"/>
                <w:szCs w:val="20"/>
                <w:vertAlign w:val="subscript"/>
              </w:rPr>
              <w:t>1</w:t>
            </w:r>
            <w:r w:rsidRPr="00046767">
              <w:rPr>
                <w:sz w:val="20"/>
                <w:szCs w:val="20"/>
              </w:rPr>
              <w:t>.</w:t>
            </w:r>
          </w:p>
        </w:tc>
        <w:tc>
          <w:tcPr>
            <w:tcW w:w="2693" w:type="dxa"/>
            <w:tcBorders>
              <w:top w:val="single" w:sz="4" w:space="0" w:color="000000"/>
              <w:left w:val="single" w:sz="4" w:space="0" w:color="000000"/>
              <w:bottom w:val="single" w:sz="4" w:space="0" w:color="000000"/>
            </w:tcBorders>
            <w:shd w:val="clear" w:color="auto" w:fill="auto"/>
          </w:tcPr>
          <w:p w:rsidR="00046767" w:rsidRPr="00E21682" w:rsidRDefault="00046767" w:rsidP="00350862">
            <w:pPr>
              <w:rPr>
                <w:sz w:val="20"/>
                <w:szCs w:val="20"/>
              </w:rPr>
            </w:pPr>
            <w:r w:rsidRPr="00E21682">
              <w:rPr>
                <w:sz w:val="20"/>
                <w:szCs w:val="20"/>
              </w:rPr>
              <w:t>Копии свидетельств и протоколов комиссий об аттестации</w:t>
            </w:r>
          </w:p>
        </w:tc>
        <w:tc>
          <w:tcPr>
            <w:tcW w:w="1292" w:type="dxa"/>
            <w:tcBorders>
              <w:top w:val="single" w:sz="4" w:space="0" w:color="000000"/>
              <w:left w:val="single" w:sz="4" w:space="0" w:color="000000"/>
              <w:bottom w:val="single" w:sz="4" w:space="0" w:color="000000"/>
            </w:tcBorders>
            <w:shd w:val="clear" w:color="auto" w:fill="auto"/>
          </w:tcPr>
          <w:p w:rsidR="00046767" w:rsidRPr="00046767" w:rsidRDefault="00046767" w:rsidP="00350862">
            <w:pPr>
              <w:tabs>
                <w:tab w:val="left" w:pos="644"/>
              </w:tabs>
              <w:autoSpaceDE w:val="0"/>
              <w:ind w:left="34"/>
              <w:rPr>
                <w:sz w:val="20"/>
                <w:szCs w:val="20"/>
              </w:rPr>
            </w:pPr>
            <w:r w:rsidRPr="00046767">
              <w:rPr>
                <w:sz w:val="20"/>
                <w:szCs w:val="20"/>
              </w:rPr>
              <w:t>Копии</w:t>
            </w:r>
          </w:p>
        </w:tc>
        <w:tc>
          <w:tcPr>
            <w:tcW w:w="1594" w:type="dxa"/>
            <w:tcBorders>
              <w:top w:val="single" w:sz="4" w:space="0" w:color="000000"/>
              <w:left w:val="single" w:sz="4" w:space="0" w:color="000000"/>
              <w:bottom w:val="single" w:sz="4" w:space="0" w:color="000000"/>
              <w:right w:val="single" w:sz="4" w:space="0" w:color="000000"/>
            </w:tcBorders>
            <w:shd w:val="clear" w:color="auto" w:fill="auto"/>
          </w:tcPr>
          <w:p w:rsidR="00046767" w:rsidRPr="00046767" w:rsidRDefault="00046767" w:rsidP="00350862">
            <w:pPr>
              <w:tabs>
                <w:tab w:val="left" w:pos="644"/>
              </w:tabs>
              <w:autoSpaceDE w:val="0"/>
              <w:rPr>
                <w:sz w:val="20"/>
                <w:szCs w:val="20"/>
              </w:rPr>
            </w:pPr>
            <w:r w:rsidRPr="00046767">
              <w:rPr>
                <w:sz w:val="20"/>
                <w:szCs w:val="20"/>
              </w:rPr>
              <w:t>2 и более</w:t>
            </w:r>
          </w:p>
        </w:tc>
      </w:tr>
      <w:tr w:rsidR="00046767" w:rsidTr="00046767">
        <w:trPr>
          <w:trHeight w:val="1319"/>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5</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color w:val="FF0000"/>
                <w:sz w:val="20"/>
                <w:szCs w:val="20"/>
              </w:rPr>
            </w:pPr>
            <w:r w:rsidRPr="00046767">
              <w:rPr>
                <w:sz w:val="20"/>
                <w:szCs w:val="20"/>
              </w:rPr>
              <w:t xml:space="preserve">Обученный и аттестованный персонал в области работ по антикоррозионной защите оборудования и трубопроводов объектов </w:t>
            </w:r>
            <w:proofErr w:type="gramStart"/>
            <w:r w:rsidRPr="00046767">
              <w:rPr>
                <w:sz w:val="20"/>
                <w:szCs w:val="20"/>
              </w:rPr>
              <w:t xml:space="preserve">нефтепереработки:   </w:t>
            </w:r>
            <w:proofErr w:type="gramEnd"/>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autoSpaceDE w:val="0"/>
              <w:ind w:left="34"/>
              <w:jc w:val="both"/>
              <w:rPr>
                <w:strike/>
                <w:sz w:val="20"/>
                <w:szCs w:val="20"/>
                <w:highlight w:val="red"/>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highlight w:val="red"/>
              </w:rPr>
            </w:pPr>
          </w:p>
        </w:tc>
      </w:tr>
      <w:tr w:rsidR="00046767" w:rsidTr="00046767">
        <w:trPr>
          <w:trHeight w:val="4954"/>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5.1</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 xml:space="preserve">- наличие персонала с навыками применения по нанесению теплоизоляционной окраски на технологическое оборудование (в частности печное, котельное) и трубопроводы, прошедших обучение безопасным методам и приемам выполнения работ на высоте - 1, 2, 3 групп по безопасности, </w:t>
            </w:r>
          </w:p>
          <w:p w:rsidR="00046767" w:rsidRPr="00046767" w:rsidRDefault="00046767" w:rsidP="00350862">
            <w:pPr>
              <w:autoSpaceDE w:val="0"/>
              <w:jc w:val="both"/>
              <w:rPr>
                <w:sz w:val="20"/>
                <w:szCs w:val="20"/>
              </w:rPr>
            </w:pPr>
            <w:proofErr w:type="gramStart"/>
            <w:r w:rsidRPr="00046767">
              <w:rPr>
                <w:sz w:val="20"/>
                <w:szCs w:val="20"/>
              </w:rPr>
              <w:t>с</w:t>
            </w:r>
            <w:proofErr w:type="gramEnd"/>
            <w:r w:rsidRPr="00046767">
              <w:rPr>
                <w:sz w:val="20"/>
                <w:szCs w:val="20"/>
              </w:rPr>
              <w:t xml:space="preserve"> навыками применения инструментов и оснастки отечественного и импортного производства (окрасочного, компрессорного, ручных, </w:t>
            </w:r>
            <w:proofErr w:type="spellStart"/>
            <w:r w:rsidRPr="00046767">
              <w:rPr>
                <w:sz w:val="20"/>
                <w:szCs w:val="20"/>
              </w:rPr>
              <w:t>пневмо</w:t>
            </w:r>
            <w:proofErr w:type="spellEnd"/>
            <w:r w:rsidRPr="00046767">
              <w:rPr>
                <w:sz w:val="20"/>
                <w:szCs w:val="20"/>
              </w:rPr>
              <w:t>-, гидравлических, электрических, контрольно-измерительных инструментов, средств малой механизации),</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jc w:val="both"/>
              <w:rPr>
                <w:sz w:val="20"/>
                <w:szCs w:val="20"/>
              </w:rPr>
            </w:pPr>
            <w:r w:rsidRPr="00E21682">
              <w:rPr>
                <w:sz w:val="20"/>
                <w:szCs w:val="20"/>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8).</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shd w:val="clear" w:color="auto" w:fill="FFFF00"/>
              </w:rPr>
            </w:pPr>
            <w:r w:rsidRPr="00046767">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jc w:val="both"/>
              <w:rPr>
                <w:sz w:val="20"/>
                <w:szCs w:val="20"/>
              </w:rPr>
            </w:pPr>
            <w:r w:rsidRPr="00046767">
              <w:rPr>
                <w:sz w:val="20"/>
                <w:szCs w:val="20"/>
                <w:highlight w:val="yellow"/>
              </w:rPr>
              <w:t>5</w:t>
            </w:r>
            <w:r w:rsidRPr="00046767">
              <w:rPr>
                <w:sz w:val="20"/>
                <w:szCs w:val="20"/>
              </w:rPr>
              <w:t xml:space="preserve"> и более</w:t>
            </w:r>
          </w:p>
        </w:tc>
      </w:tr>
      <w:tr w:rsidR="00046767" w:rsidTr="00046767">
        <w:trPr>
          <w:trHeight w:val="142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lastRenderedPageBreak/>
              <w:t>5.2</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Наличие в штате аттестованного инспектора по подготовке поверхности и нанесению лакокрасочных покрытий</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autoSpaceDE w:val="0"/>
              <w:ind w:left="34"/>
              <w:jc w:val="both"/>
              <w:rPr>
                <w:sz w:val="20"/>
                <w:szCs w:val="20"/>
                <w:shd w:val="clear" w:color="auto" w:fill="FFFF00"/>
              </w:rPr>
            </w:pPr>
            <w:r w:rsidRPr="00E21682">
              <w:rPr>
                <w:sz w:val="20"/>
                <w:szCs w:val="20"/>
              </w:rPr>
              <w:t>Удостоверение инспектора, выданное ФГУП ЦНИИКМ «Прометей» или аналогичным</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Чел.</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1 и более</w:t>
            </w:r>
          </w:p>
        </w:tc>
      </w:tr>
      <w:tr w:rsidR="00046767" w:rsidTr="00046767">
        <w:trPr>
          <w:trHeight w:val="682"/>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6</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Наличие в собственности достаточного количества:</w:t>
            </w:r>
          </w:p>
        </w:tc>
        <w:tc>
          <w:tcPr>
            <w:tcW w:w="2693" w:type="dxa"/>
            <w:tcBorders>
              <w:top w:val="single" w:sz="4" w:space="0" w:color="000000"/>
              <w:left w:val="single" w:sz="4" w:space="0" w:color="000000"/>
            </w:tcBorders>
            <w:shd w:val="clear" w:color="auto" w:fill="auto"/>
            <w:vAlign w:val="center"/>
          </w:tcPr>
          <w:p w:rsidR="00046767" w:rsidRPr="00E21682" w:rsidRDefault="00046767" w:rsidP="00350862">
            <w:pPr>
              <w:autoSpaceDE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6.1</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-исправного контрольно-</w:t>
            </w:r>
            <w:proofErr w:type="gramStart"/>
            <w:r w:rsidRPr="00046767">
              <w:rPr>
                <w:sz w:val="20"/>
                <w:szCs w:val="20"/>
              </w:rPr>
              <w:t>измерительного  инструмента</w:t>
            </w:r>
            <w:proofErr w:type="gramEnd"/>
            <w:r w:rsidRPr="00046767">
              <w:rPr>
                <w:sz w:val="20"/>
                <w:szCs w:val="20"/>
              </w:rPr>
              <w:t xml:space="preserve"> для замера толщины, нанесенного жидкого и сухого теплоизоляционного покрытия. </w:t>
            </w:r>
          </w:p>
        </w:tc>
        <w:tc>
          <w:tcPr>
            <w:tcW w:w="2693" w:type="dxa"/>
            <w:vMerge w:val="restart"/>
            <w:tcBorders>
              <w:top w:val="single" w:sz="4" w:space="0" w:color="000000"/>
              <w:left w:val="single" w:sz="4" w:space="0" w:color="000000"/>
            </w:tcBorders>
            <w:shd w:val="clear" w:color="auto" w:fill="auto"/>
            <w:vAlign w:val="center"/>
          </w:tcPr>
          <w:p w:rsidR="00046767" w:rsidRPr="00E21682" w:rsidRDefault="00046767" w:rsidP="00350862">
            <w:pPr>
              <w:autoSpaceDE w:val="0"/>
              <w:ind w:left="34"/>
              <w:rPr>
                <w:sz w:val="20"/>
                <w:szCs w:val="20"/>
              </w:rPr>
            </w:pPr>
            <w:r w:rsidRPr="00E21682">
              <w:rPr>
                <w:sz w:val="20"/>
                <w:szCs w:val="20"/>
              </w:rPr>
              <w:t>Справка о наличии производственных мощностей (Форма 9).</w:t>
            </w:r>
          </w:p>
          <w:p w:rsidR="00046767" w:rsidRPr="00E21682" w:rsidRDefault="00046767" w:rsidP="00350862">
            <w:pPr>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2 и более</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6.2</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autoSpaceDE w:val="0"/>
              <w:jc w:val="both"/>
              <w:rPr>
                <w:sz w:val="20"/>
                <w:szCs w:val="20"/>
              </w:rPr>
            </w:pPr>
            <w:r w:rsidRPr="00046767">
              <w:rPr>
                <w:sz w:val="20"/>
                <w:szCs w:val="20"/>
              </w:rPr>
              <w:t xml:space="preserve">- приборов контроля интегрального теплового потока поверхности (контактные и </w:t>
            </w:r>
            <w:proofErr w:type="spellStart"/>
            <w:r w:rsidRPr="00046767">
              <w:rPr>
                <w:sz w:val="20"/>
                <w:szCs w:val="20"/>
              </w:rPr>
              <w:t>безконтактные</w:t>
            </w:r>
            <w:proofErr w:type="spellEnd"/>
            <w:r w:rsidRPr="00046767">
              <w:rPr>
                <w:sz w:val="20"/>
                <w:szCs w:val="20"/>
              </w:rPr>
              <w:t>)</w:t>
            </w:r>
          </w:p>
        </w:tc>
        <w:tc>
          <w:tcPr>
            <w:tcW w:w="2693" w:type="dxa"/>
            <w:vMerge/>
            <w:tcBorders>
              <w:left w:val="single" w:sz="4" w:space="0" w:color="000000"/>
            </w:tcBorders>
            <w:shd w:val="clear" w:color="auto" w:fill="auto"/>
            <w:vAlign w:val="center"/>
          </w:tcPr>
          <w:p w:rsidR="00046767" w:rsidRPr="00E21682" w:rsidRDefault="00046767" w:rsidP="00350862">
            <w:pPr>
              <w:autoSpaceDE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2 и более</w:t>
            </w:r>
          </w:p>
        </w:tc>
      </w:tr>
      <w:tr w:rsidR="00046767" w:rsidTr="00046767">
        <w:trPr>
          <w:trHeight w:val="600"/>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6.3</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jc w:val="both"/>
              <w:rPr>
                <w:sz w:val="20"/>
                <w:szCs w:val="20"/>
              </w:rPr>
            </w:pPr>
            <w:r w:rsidRPr="00046767">
              <w:rPr>
                <w:sz w:val="20"/>
                <w:szCs w:val="20"/>
              </w:rPr>
              <w:t xml:space="preserve">- наличие оборудования для </w:t>
            </w:r>
            <w:proofErr w:type="spellStart"/>
            <w:proofErr w:type="gramStart"/>
            <w:r w:rsidRPr="00046767">
              <w:rPr>
                <w:sz w:val="20"/>
                <w:szCs w:val="20"/>
              </w:rPr>
              <w:t>обеспыливания</w:t>
            </w:r>
            <w:proofErr w:type="spellEnd"/>
            <w:r w:rsidRPr="00046767">
              <w:rPr>
                <w:sz w:val="20"/>
                <w:szCs w:val="20"/>
              </w:rPr>
              <w:t xml:space="preserve">  поверхности</w:t>
            </w:r>
            <w:proofErr w:type="gramEnd"/>
            <w:r w:rsidRPr="00046767">
              <w:rPr>
                <w:sz w:val="20"/>
                <w:szCs w:val="20"/>
              </w:rPr>
              <w:t xml:space="preserve"> нанесения теплоизоляционного покрытия</w:t>
            </w:r>
          </w:p>
        </w:tc>
        <w:tc>
          <w:tcPr>
            <w:tcW w:w="2693" w:type="dxa"/>
            <w:vMerge/>
            <w:tcBorders>
              <w:left w:val="single" w:sz="4" w:space="0" w:color="000000"/>
            </w:tcBorders>
            <w:shd w:val="clear" w:color="auto" w:fill="auto"/>
            <w:vAlign w:val="center"/>
          </w:tcPr>
          <w:p w:rsidR="00046767" w:rsidRPr="00E21682" w:rsidRDefault="00046767"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snapToGrid w:val="0"/>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snapToGrid w:val="0"/>
              <w:rPr>
                <w:sz w:val="20"/>
                <w:szCs w:val="20"/>
              </w:rPr>
            </w:pPr>
            <w:r w:rsidRPr="00046767">
              <w:rPr>
                <w:sz w:val="20"/>
                <w:szCs w:val="20"/>
              </w:rPr>
              <w:t>2 и более</w:t>
            </w:r>
          </w:p>
        </w:tc>
      </w:tr>
      <w:tr w:rsidR="00046767" w:rsidTr="00046767">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6.4</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jc w:val="both"/>
              <w:rPr>
                <w:sz w:val="20"/>
                <w:szCs w:val="20"/>
              </w:rPr>
            </w:pPr>
            <w:r w:rsidRPr="00046767">
              <w:rPr>
                <w:sz w:val="20"/>
                <w:szCs w:val="20"/>
              </w:rPr>
              <w:t>- наличие оборудования для нанесения теплоизоляционной окраски на технологическое оборудование и трубопроводы, печное, котельное оборудование.</w:t>
            </w:r>
          </w:p>
        </w:tc>
        <w:tc>
          <w:tcPr>
            <w:tcW w:w="2693" w:type="dxa"/>
            <w:vMerge/>
            <w:tcBorders>
              <w:left w:val="single" w:sz="4" w:space="0" w:color="000000"/>
            </w:tcBorders>
            <w:shd w:val="clear" w:color="auto" w:fill="auto"/>
            <w:vAlign w:val="center"/>
          </w:tcPr>
          <w:p w:rsidR="00046767" w:rsidRPr="00E21682" w:rsidRDefault="00046767"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snapToGrid w:val="0"/>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snapToGrid w:val="0"/>
              <w:rPr>
                <w:sz w:val="20"/>
                <w:szCs w:val="20"/>
              </w:rPr>
            </w:pPr>
            <w:r w:rsidRPr="00046767">
              <w:rPr>
                <w:sz w:val="20"/>
                <w:szCs w:val="20"/>
              </w:rPr>
              <w:t>3 и более</w:t>
            </w:r>
          </w:p>
        </w:tc>
      </w:tr>
      <w:tr w:rsidR="00046767" w:rsidTr="00046767">
        <w:trPr>
          <w:trHeight w:val="571"/>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6.5</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jc w:val="both"/>
              <w:rPr>
                <w:sz w:val="20"/>
                <w:szCs w:val="20"/>
              </w:rPr>
            </w:pPr>
            <w:r w:rsidRPr="00046767">
              <w:rPr>
                <w:sz w:val="20"/>
                <w:szCs w:val="20"/>
              </w:rPr>
              <w:t>- приборов контроля параметров окружающей среды</w:t>
            </w:r>
          </w:p>
        </w:tc>
        <w:tc>
          <w:tcPr>
            <w:tcW w:w="2693" w:type="dxa"/>
            <w:vMerge/>
            <w:tcBorders>
              <w:left w:val="single" w:sz="4" w:space="0" w:color="000000"/>
              <w:bottom w:val="single" w:sz="4" w:space="0" w:color="000000"/>
            </w:tcBorders>
            <w:shd w:val="clear" w:color="auto" w:fill="auto"/>
            <w:vAlign w:val="center"/>
          </w:tcPr>
          <w:p w:rsidR="00046767" w:rsidRPr="00E21682" w:rsidRDefault="00046767"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snapToGrid w:val="0"/>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snapToGrid w:val="0"/>
              <w:rPr>
                <w:sz w:val="20"/>
                <w:szCs w:val="20"/>
              </w:rPr>
            </w:pPr>
            <w:r w:rsidRPr="00046767">
              <w:rPr>
                <w:sz w:val="20"/>
                <w:szCs w:val="20"/>
              </w:rPr>
              <w:t>1 и более</w:t>
            </w:r>
          </w:p>
        </w:tc>
      </w:tr>
      <w:tr w:rsidR="00046767" w:rsidTr="00046767">
        <w:trPr>
          <w:trHeight w:val="1220"/>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7</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046767">
            <w:pPr>
              <w:jc w:val="both"/>
              <w:rPr>
                <w:sz w:val="20"/>
                <w:szCs w:val="20"/>
              </w:rPr>
            </w:pPr>
            <w:proofErr w:type="gramStart"/>
            <w:r w:rsidRPr="00046767">
              <w:rPr>
                <w:sz w:val="20"/>
                <w:szCs w:val="20"/>
              </w:rPr>
              <w:t>Укомплектованность  для</w:t>
            </w:r>
            <w:proofErr w:type="gramEnd"/>
            <w:r w:rsidRPr="00046767">
              <w:rPr>
                <w:sz w:val="20"/>
                <w:szCs w:val="20"/>
              </w:rPr>
              <w:t xml:space="preserve">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snapToGrid w:val="0"/>
              <w:rPr>
                <w:sz w:val="20"/>
                <w:szCs w:val="20"/>
              </w:rPr>
            </w:pP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snapToGrid w:val="0"/>
              <w:rPr>
                <w:sz w:val="20"/>
                <w:szCs w:val="20"/>
              </w:rPr>
            </w:pPr>
          </w:p>
        </w:tc>
      </w:tr>
      <w:tr w:rsidR="00114C70" w:rsidTr="0035086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rPr>
                <w:sz w:val="20"/>
                <w:szCs w:val="20"/>
              </w:rPr>
            </w:pPr>
            <w:r w:rsidRPr="00046767">
              <w:rPr>
                <w:sz w:val="20"/>
                <w:szCs w:val="20"/>
              </w:rPr>
              <w:t>7.1</w:t>
            </w:r>
          </w:p>
        </w:tc>
        <w:tc>
          <w:tcPr>
            <w:tcW w:w="4121"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jc w:val="both"/>
              <w:rPr>
                <w:sz w:val="20"/>
                <w:szCs w:val="20"/>
              </w:rPr>
            </w:pPr>
            <w:r w:rsidRPr="00046767">
              <w:rPr>
                <w:sz w:val="20"/>
                <w:szCs w:val="20"/>
              </w:rPr>
              <w:t xml:space="preserve">- наличие </w:t>
            </w:r>
            <w:proofErr w:type="spellStart"/>
            <w:proofErr w:type="gramStart"/>
            <w:r w:rsidRPr="00046767">
              <w:rPr>
                <w:sz w:val="20"/>
                <w:szCs w:val="20"/>
              </w:rPr>
              <w:t>грузо</w:t>
            </w:r>
            <w:proofErr w:type="spellEnd"/>
            <w:r w:rsidRPr="00046767">
              <w:rPr>
                <w:sz w:val="20"/>
                <w:szCs w:val="20"/>
              </w:rPr>
              <w:t>-пассажирской</w:t>
            </w:r>
            <w:proofErr w:type="gramEnd"/>
            <w:r w:rsidRPr="00046767">
              <w:rPr>
                <w:sz w:val="20"/>
                <w:szCs w:val="20"/>
              </w:rPr>
              <w:t xml:space="preserve"> транспортной техники для перевозки оборудования, персонала, материалов,</w:t>
            </w:r>
          </w:p>
        </w:tc>
        <w:tc>
          <w:tcPr>
            <w:tcW w:w="2693" w:type="dxa"/>
            <w:vMerge w:val="restart"/>
            <w:tcBorders>
              <w:top w:val="single" w:sz="4" w:space="0" w:color="000000"/>
              <w:left w:val="single" w:sz="4" w:space="0" w:color="000000"/>
            </w:tcBorders>
            <w:shd w:val="clear" w:color="auto" w:fill="auto"/>
            <w:vAlign w:val="center"/>
          </w:tcPr>
          <w:p w:rsidR="00114C70" w:rsidRPr="00E21682" w:rsidRDefault="00114C70" w:rsidP="001547FB">
            <w:pPr>
              <w:autoSpaceDE w:val="0"/>
              <w:ind w:left="34"/>
              <w:jc w:val="both"/>
              <w:rPr>
                <w:sz w:val="20"/>
                <w:szCs w:val="20"/>
              </w:rPr>
            </w:pPr>
            <w:r w:rsidRPr="00E21682">
              <w:rPr>
                <w:sz w:val="20"/>
                <w:szCs w:val="20"/>
              </w:rPr>
              <w:t>Справка о наличии производственных мощностей (Форма 9).</w:t>
            </w:r>
          </w:p>
        </w:tc>
        <w:tc>
          <w:tcPr>
            <w:tcW w:w="1292" w:type="dxa"/>
            <w:tcBorders>
              <w:top w:val="single" w:sz="4" w:space="0" w:color="000000"/>
              <w:left w:val="single" w:sz="4" w:space="0" w:color="000000"/>
              <w:bottom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1 и более</w:t>
            </w:r>
          </w:p>
        </w:tc>
      </w:tr>
      <w:tr w:rsidR="00114C70" w:rsidTr="0035086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rPr>
                <w:sz w:val="20"/>
                <w:szCs w:val="20"/>
              </w:rPr>
            </w:pPr>
            <w:r w:rsidRPr="00046767">
              <w:rPr>
                <w:sz w:val="20"/>
                <w:szCs w:val="20"/>
              </w:rPr>
              <w:t>7.2</w:t>
            </w:r>
          </w:p>
        </w:tc>
        <w:tc>
          <w:tcPr>
            <w:tcW w:w="4121"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046767">
            <w:pPr>
              <w:jc w:val="both"/>
              <w:rPr>
                <w:sz w:val="20"/>
                <w:szCs w:val="20"/>
              </w:rPr>
            </w:pPr>
            <w:r w:rsidRPr="00046767">
              <w:rPr>
                <w:sz w:val="20"/>
                <w:szCs w:val="20"/>
              </w:rPr>
              <w:t>- наличие передвижных компрессоров,</w:t>
            </w:r>
          </w:p>
        </w:tc>
        <w:tc>
          <w:tcPr>
            <w:tcW w:w="2693" w:type="dxa"/>
            <w:vMerge/>
            <w:tcBorders>
              <w:left w:val="single" w:sz="4" w:space="0" w:color="000000"/>
            </w:tcBorders>
            <w:shd w:val="clear" w:color="auto" w:fill="auto"/>
            <w:vAlign w:val="center"/>
          </w:tcPr>
          <w:p w:rsidR="00114C70" w:rsidRPr="00E21682" w:rsidRDefault="00114C70"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2 и более</w:t>
            </w:r>
          </w:p>
        </w:tc>
      </w:tr>
      <w:tr w:rsidR="00114C70" w:rsidTr="0035086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rPr>
                <w:sz w:val="20"/>
                <w:szCs w:val="20"/>
              </w:rPr>
            </w:pPr>
            <w:r w:rsidRPr="00046767">
              <w:rPr>
                <w:sz w:val="20"/>
                <w:szCs w:val="20"/>
              </w:rPr>
              <w:t>7.3</w:t>
            </w:r>
          </w:p>
        </w:tc>
        <w:tc>
          <w:tcPr>
            <w:tcW w:w="4121"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046767">
            <w:pPr>
              <w:jc w:val="both"/>
              <w:rPr>
                <w:sz w:val="20"/>
                <w:szCs w:val="20"/>
              </w:rPr>
            </w:pPr>
            <w:r w:rsidRPr="00046767">
              <w:rPr>
                <w:sz w:val="20"/>
                <w:szCs w:val="20"/>
              </w:rPr>
              <w:t>- наличие спецтехники для проведения уборки территории ремонтируемой установки,</w:t>
            </w:r>
          </w:p>
        </w:tc>
        <w:tc>
          <w:tcPr>
            <w:tcW w:w="2693" w:type="dxa"/>
            <w:vMerge/>
            <w:tcBorders>
              <w:left w:val="single" w:sz="4" w:space="0" w:color="000000"/>
            </w:tcBorders>
            <w:shd w:val="clear" w:color="auto" w:fill="auto"/>
            <w:vAlign w:val="center"/>
          </w:tcPr>
          <w:p w:rsidR="00114C70" w:rsidRPr="00E21682" w:rsidRDefault="00114C70"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4C70" w:rsidRPr="00046767" w:rsidRDefault="00114C70" w:rsidP="00350862">
            <w:pPr>
              <w:rPr>
                <w:sz w:val="20"/>
                <w:szCs w:val="20"/>
              </w:rPr>
            </w:pPr>
            <w:r w:rsidRPr="00046767">
              <w:rPr>
                <w:sz w:val="20"/>
                <w:szCs w:val="20"/>
                <w:highlight w:val="yellow"/>
              </w:rPr>
              <w:t>1</w:t>
            </w:r>
            <w:r w:rsidRPr="00046767">
              <w:rPr>
                <w:sz w:val="20"/>
                <w:szCs w:val="20"/>
              </w:rPr>
              <w:t xml:space="preserve"> и более</w:t>
            </w:r>
          </w:p>
        </w:tc>
      </w:tr>
      <w:tr w:rsidR="00114C70" w:rsidTr="0035086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rPr>
                <w:sz w:val="20"/>
                <w:szCs w:val="20"/>
              </w:rPr>
            </w:pPr>
            <w:r w:rsidRPr="00046767">
              <w:rPr>
                <w:sz w:val="20"/>
                <w:szCs w:val="20"/>
              </w:rPr>
              <w:t>7.4</w:t>
            </w:r>
          </w:p>
        </w:tc>
        <w:tc>
          <w:tcPr>
            <w:tcW w:w="4121"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jc w:val="both"/>
              <w:rPr>
                <w:sz w:val="20"/>
                <w:szCs w:val="20"/>
              </w:rPr>
            </w:pPr>
            <w:r w:rsidRPr="00046767">
              <w:rPr>
                <w:sz w:val="20"/>
                <w:szCs w:val="20"/>
              </w:rPr>
              <w:t>- наличие автовышки для производства работ,</w:t>
            </w:r>
          </w:p>
        </w:tc>
        <w:tc>
          <w:tcPr>
            <w:tcW w:w="2693" w:type="dxa"/>
            <w:vMerge/>
            <w:tcBorders>
              <w:left w:val="single" w:sz="4" w:space="0" w:color="000000"/>
            </w:tcBorders>
            <w:shd w:val="clear" w:color="auto" w:fill="auto"/>
            <w:vAlign w:val="center"/>
          </w:tcPr>
          <w:p w:rsidR="00114C70" w:rsidRPr="00E21682" w:rsidRDefault="00114C70"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1 и более</w:t>
            </w:r>
          </w:p>
        </w:tc>
      </w:tr>
      <w:tr w:rsidR="00114C70" w:rsidTr="00350862">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rPr>
                <w:sz w:val="20"/>
                <w:szCs w:val="20"/>
              </w:rPr>
            </w:pPr>
            <w:r w:rsidRPr="00046767">
              <w:rPr>
                <w:sz w:val="20"/>
                <w:szCs w:val="20"/>
              </w:rPr>
              <w:t>7.5</w:t>
            </w:r>
          </w:p>
        </w:tc>
        <w:tc>
          <w:tcPr>
            <w:tcW w:w="4121"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jc w:val="both"/>
              <w:rPr>
                <w:sz w:val="20"/>
                <w:szCs w:val="20"/>
              </w:rPr>
            </w:pPr>
            <w:r w:rsidRPr="00046767">
              <w:rPr>
                <w:sz w:val="20"/>
                <w:szCs w:val="20"/>
              </w:rPr>
              <w:t>- наличие покрасочных аппаратов для производства работ,</w:t>
            </w:r>
          </w:p>
        </w:tc>
        <w:tc>
          <w:tcPr>
            <w:tcW w:w="2693" w:type="dxa"/>
            <w:vMerge/>
            <w:tcBorders>
              <w:left w:val="single" w:sz="4" w:space="0" w:color="000000"/>
            </w:tcBorders>
            <w:shd w:val="clear" w:color="auto" w:fill="auto"/>
            <w:vAlign w:val="center"/>
          </w:tcPr>
          <w:p w:rsidR="00114C70" w:rsidRPr="00E21682" w:rsidRDefault="00114C70"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Ед.</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2 и более</w:t>
            </w:r>
          </w:p>
        </w:tc>
      </w:tr>
      <w:tr w:rsidR="00114C70" w:rsidTr="00350862">
        <w:trPr>
          <w:trHeight w:val="1539"/>
        </w:trPr>
        <w:tc>
          <w:tcPr>
            <w:tcW w:w="582"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rPr>
                <w:sz w:val="20"/>
                <w:szCs w:val="20"/>
              </w:rPr>
            </w:pPr>
            <w:r w:rsidRPr="00046767">
              <w:rPr>
                <w:sz w:val="20"/>
                <w:szCs w:val="20"/>
              </w:rPr>
              <w:t>7.6</w:t>
            </w:r>
          </w:p>
        </w:tc>
        <w:tc>
          <w:tcPr>
            <w:tcW w:w="4121" w:type="dxa"/>
            <w:tcBorders>
              <w:top w:val="single" w:sz="4" w:space="0" w:color="000000"/>
              <w:left w:val="single" w:sz="4" w:space="0" w:color="000000"/>
              <w:bottom w:val="single" w:sz="4" w:space="0" w:color="000000"/>
            </w:tcBorders>
            <w:shd w:val="clear" w:color="auto" w:fill="auto"/>
            <w:vAlign w:val="center"/>
          </w:tcPr>
          <w:p w:rsidR="00114C70" w:rsidRPr="00046767" w:rsidRDefault="00114C70" w:rsidP="00350862">
            <w:pPr>
              <w:jc w:val="both"/>
              <w:rPr>
                <w:sz w:val="20"/>
                <w:szCs w:val="20"/>
              </w:rPr>
            </w:pPr>
            <w:r w:rsidRPr="00046767">
              <w:rPr>
                <w:sz w:val="20"/>
                <w:szCs w:val="20"/>
              </w:rPr>
              <w:t>- наличие наружных и внутренних трубчатых инвентарных лесов высотой до 16 м, площадью 4 м</w:t>
            </w:r>
            <w:r w:rsidRPr="00046767">
              <w:rPr>
                <w:sz w:val="20"/>
                <w:szCs w:val="20"/>
                <w:vertAlign w:val="superscript"/>
              </w:rPr>
              <w:t>2</w:t>
            </w:r>
            <w:r w:rsidRPr="00046767">
              <w:rPr>
                <w:sz w:val="20"/>
                <w:szCs w:val="20"/>
              </w:rPr>
              <w:t xml:space="preserve">, подвесными </w:t>
            </w:r>
            <w:proofErr w:type="gramStart"/>
            <w:r w:rsidRPr="00046767">
              <w:rPr>
                <w:sz w:val="20"/>
                <w:szCs w:val="20"/>
              </w:rPr>
              <w:t>лестницами,  ограждениями</w:t>
            </w:r>
            <w:proofErr w:type="gramEnd"/>
            <w:r w:rsidRPr="00046767">
              <w:rPr>
                <w:sz w:val="20"/>
                <w:szCs w:val="20"/>
              </w:rPr>
              <w:t xml:space="preserve"> и настилами.</w:t>
            </w:r>
          </w:p>
        </w:tc>
        <w:tc>
          <w:tcPr>
            <w:tcW w:w="2693" w:type="dxa"/>
            <w:vMerge/>
            <w:tcBorders>
              <w:left w:val="single" w:sz="4" w:space="0" w:color="000000"/>
              <w:bottom w:val="single" w:sz="4" w:space="0" w:color="000000"/>
            </w:tcBorders>
            <w:shd w:val="clear" w:color="auto" w:fill="auto"/>
            <w:vAlign w:val="center"/>
          </w:tcPr>
          <w:p w:rsidR="00114C70" w:rsidRPr="00E21682" w:rsidRDefault="00114C70" w:rsidP="00350862">
            <w:pPr>
              <w:autoSpaceDE w:val="0"/>
              <w:snapToGrid w:val="0"/>
              <w:ind w:left="34"/>
              <w:jc w:val="both"/>
              <w:rPr>
                <w:sz w:val="20"/>
                <w:szCs w:val="20"/>
              </w:rPr>
            </w:pPr>
          </w:p>
        </w:tc>
        <w:tc>
          <w:tcPr>
            <w:tcW w:w="1292" w:type="dxa"/>
            <w:tcBorders>
              <w:top w:val="single" w:sz="4" w:space="0" w:color="000000"/>
              <w:left w:val="single" w:sz="4" w:space="0" w:color="000000"/>
              <w:bottom w:val="single" w:sz="4" w:space="0" w:color="000000"/>
            </w:tcBorders>
            <w:shd w:val="clear" w:color="auto" w:fill="FFFFFF"/>
            <w:vAlign w:val="center"/>
          </w:tcPr>
          <w:p w:rsidR="00114C70" w:rsidRPr="00046767" w:rsidRDefault="00114C70" w:rsidP="00350862">
            <w:pPr>
              <w:rPr>
                <w:sz w:val="20"/>
                <w:szCs w:val="20"/>
              </w:rPr>
            </w:pPr>
            <w:proofErr w:type="spellStart"/>
            <w:r w:rsidRPr="00046767">
              <w:rPr>
                <w:sz w:val="20"/>
                <w:szCs w:val="20"/>
              </w:rPr>
              <w:t>Компл</w:t>
            </w:r>
            <w:proofErr w:type="spellEnd"/>
            <w:r w:rsidRPr="00046767">
              <w:rPr>
                <w:sz w:val="20"/>
                <w:szCs w:val="20"/>
              </w:rPr>
              <w:t>.</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14C70" w:rsidRPr="00046767" w:rsidRDefault="00114C70" w:rsidP="00350862">
            <w:pPr>
              <w:rPr>
                <w:sz w:val="20"/>
                <w:szCs w:val="20"/>
              </w:rPr>
            </w:pPr>
            <w:r w:rsidRPr="00046767">
              <w:rPr>
                <w:sz w:val="20"/>
                <w:szCs w:val="20"/>
              </w:rPr>
              <w:t>1 и более</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8</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 xml:space="preserve">Материалы, применяемые для нанесения теплоизоляционной окраски на оборудование, должны соответствовать требованиям санитарно </w:t>
            </w:r>
            <w:r w:rsidRPr="00046767">
              <w:rPr>
                <w:sz w:val="20"/>
                <w:szCs w:val="20"/>
              </w:rPr>
              <w:lastRenderedPageBreak/>
              <w:t>– эпидемиологических и гигиенических норм.</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rPr>
                <w:sz w:val="20"/>
                <w:szCs w:val="20"/>
              </w:rPr>
            </w:pPr>
            <w:r w:rsidRPr="00E21682">
              <w:rPr>
                <w:sz w:val="20"/>
                <w:szCs w:val="20"/>
              </w:rPr>
              <w:lastRenderedPageBreak/>
              <w:t>Копии документов о соответствии нормам</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lastRenderedPageBreak/>
              <w:t>9</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 xml:space="preserve">Готовность производить </w:t>
            </w:r>
            <w:proofErr w:type="gramStart"/>
            <w:r w:rsidRPr="00046767">
              <w:rPr>
                <w:sz w:val="20"/>
                <w:szCs w:val="20"/>
              </w:rPr>
              <w:t>работы  в</w:t>
            </w:r>
            <w:proofErr w:type="gramEnd"/>
            <w:r w:rsidRPr="00046767">
              <w:rPr>
                <w:sz w:val="20"/>
                <w:szCs w:val="20"/>
              </w:rPr>
              <w:t xml:space="preserve"> выходные и праздничные дни с увеличенным рабочим днем, с возможностью организации и проведении работ в круглосуточном режиме.</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rPr>
                <w:sz w:val="20"/>
                <w:szCs w:val="20"/>
              </w:rPr>
            </w:pPr>
            <w:r w:rsidRPr="00E21682">
              <w:rPr>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10</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 xml:space="preserve">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w:t>
            </w:r>
            <w:proofErr w:type="gramStart"/>
            <w:r w:rsidRPr="00046767">
              <w:rPr>
                <w:sz w:val="20"/>
                <w:szCs w:val="20"/>
              </w:rPr>
              <w:t>случаев  расторжения</w:t>
            </w:r>
            <w:proofErr w:type="gramEnd"/>
            <w:r w:rsidRPr="00046767">
              <w:rPr>
                <w:sz w:val="20"/>
                <w:szCs w:val="20"/>
              </w:rPr>
              <w:t xml:space="preserve"> ОАО «Славнефть-ЯНОС», ОАО «НК «Роснефть», ОАО «Газпром нефть» в одностороннем порядке договора в связи с существенными нарушениями его условий. </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rPr>
                <w:sz w:val="20"/>
                <w:szCs w:val="20"/>
              </w:rPr>
            </w:pPr>
            <w:r w:rsidRPr="00E21682">
              <w:rPr>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11</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 xml:space="preserve">Возможность выполнения </w:t>
            </w:r>
            <w:proofErr w:type="gramStart"/>
            <w:r w:rsidRPr="00046767">
              <w:rPr>
                <w:sz w:val="20"/>
                <w:szCs w:val="20"/>
              </w:rPr>
              <w:t>работ  по</w:t>
            </w:r>
            <w:proofErr w:type="gramEnd"/>
            <w:r w:rsidRPr="00046767">
              <w:rPr>
                <w:sz w:val="20"/>
                <w:szCs w:val="20"/>
              </w:rPr>
              <w:t xml:space="preserve"> нанесению теплоизоляционной окраски на технологическое оборудование (в частности печное, котельное) и трубопроводы собственными силами в качестве подрядчика в объеме не менее  90 %</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rPr>
                <w:sz w:val="20"/>
                <w:szCs w:val="20"/>
              </w:rPr>
            </w:pPr>
            <w:r w:rsidRPr="00E21682">
              <w:rPr>
                <w:sz w:val="20"/>
                <w:szCs w:val="20"/>
              </w:rPr>
              <w:t>Перечень субподрядных организаций, привлекаемых для данного вида деятельности (с указанием % субподряда).</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w:t>
            </w:r>
          </w:p>
        </w:tc>
      </w:tr>
      <w:tr w:rsidR="00046767"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rFonts w:cs="Arial"/>
                <w:sz w:val="20"/>
                <w:szCs w:val="20"/>
                <w:shd w:val="clear" w:color="auto" w:fill="FFFF00"/>
              </w:rPr>
            </w:pPr>
            <w:r w:rsidRPr="00046767">
              <w:rPr>
                <w:sz w:val="20"/>
                <w:szCs w:val="20"/>
              </w:rPr>
              <w:t>12</w:t>
            </w:r>
          </w:p>
        </w:tc>
        <w:tc>
          <w:tcPr>
            <w:tcW w:w="4121" w:type="dxa"/>
            <w:tcBorders>
              <w:top w:val="single" w:sz="4" w:space="0" w:color="000000"/>
              <w:left w:val="single" w:sz="4" w:space="0" w:color="000000"/>
              <w:bottom w:val="single" w:sz="4" w:space="0" w:color="000000"/>
            </w:tcBorders>
            <w:shd w:val="clear" w:color="auto" w:fill="auto"/>
            <w:vAlign w:val="center"/>
          </w:tcPr>
          <w:p w:rsidR="00046767" w:rsidRPr="00046767" w:rsidRDefault="00046767" w:rsidP="00350862">
            <w:pPr>
              <w:rPr>
                <w:sz w:val="20"/>
                <w:szCs w:val="20"/>
              </w:rPr>
            </w:pPr>
            <w:r w:rsidRPr="00046767">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2693" w:type="dxa"/>
            <w:tcBorders>
              <w:top w:val="single" w:sz="4" w:space="0" w:color="000000"/>
              <w:left w:val="single" w:sz="4" w:space="0" w:color="000000"/>
              <w:bottom w:val="single" w:sz="4" w:space="0" w:color="000000"/>
            </w:tcBorders>
            <w:shd w:val="clear" w:color="auto" w:fill="auto"/>
            <w:vAlign w:val="center"/>
          </w:tcPr>
          <w:p w:rsidR="00046767" w:rsidRPr="00E21682" w:rsidRDefault="00046767" w:rsidP="00350862">
            <w:pPr>
              <w:rPr>
                <w:sz w:val="20"/>
                <w:szCs w:val="20"/>
              </w:rPr>
            </w:pPr>
            <w:r w:rsidRPr="00E21682">
              <w:rPr>
                <w:sz w:val="20"/>
                <w:szCs w:val="20"/>
              </w:rPr>
              <w:t>Письмо (в свободной форме) за подписью руководителя организации.</w:t>
            </w:r>
          </w:p>
        </w:tc>
        <w:tc>
          <w:tcPr>
            <w:tcW w:w="1292" w:type="dxa"/>
            <w:tcBorders>
              <w:top w:val="single" w:sz="4" w:space="0" w:color="000000"/>
              <w:left w:val="single" w:sz="4" w:space="0" w:color="000000"/>
              <w:bottom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046767" w:rsidRPr="00046767" w:rsidRDefault="00046767" w:rsidP="00350862">
            <w:pPr>
              <w:rPr>
                <w:sz w:val="20"/>
                <w:szCs w:val="20"/>
              </w:rPr>
            </w:pPr>
            <w:r w:rsidRPr="00046767">
              <w:rPr>
                <w:sz w:val="20"/>
                <w:szCs w:val="20"/>
              </w:rPr>
              <w:t>Да</w:t>
            </w:r>
          </w:p>
        </w:tc>
      </w:tr>
      <w:tr w:rsidR="00E21682" w:rsidTr="00046767">
        <w:trPr>
          <w:trHeight w:val="196"/>
        </w:trPr>
        <w:tc>
          <w:tcPr>
            <w:tcW w:w="582" w:type="dxa"/>
            <w:tcBorders>
              <w:top w:val="single" w:sz="4" w:space="0" w:color="000000"/>
              <w:left w:val="single" w:sz="4" w:space="0" w:color="000000"/>
              <w:bottom w:val="single" w:sz="4" w:space="0" w:color="000000"/>
            </w:tcBorders>
            <w:shd w:val="clear" w:color="auto" w:fill="auto"/>
            <w:vAlign w:val="center"/>
          </w:tcPr>
          <w:p w:rsidR="00E21682" w:rsidRPr="00BF643E" w:rsidRDefault="00E21682" w:rsidP="00350862">
            <w:pPr>
              <w:rPr>
                <w:sz w:val="20"/>
                <w:szCs w:val="20"/>
              </w:rPr>
            </w:pPr>
            <w:r w:rsidRPr="00BF643E">
              <w:rPr>
                <w:sz w:val="20"/>
                <w:szCs w:val="20"/>
              </w:rPr>
              <w:t>1</w:t>
            </w:r>
            <w:r>
              <w:rPr>
                <w:sz w:val="20"/>
                <w:szCs w:val="20"/>
              </w:rPr>
              <w:t>3</w:t>
            </w:r>
          </w:p>
        </w:tc>
        <w:tc>
          <w:tcPr>
            <w:tcW w:w="4121" w:type="dxa"/>
            <w:tcBorders>
              <w:top w:val="single" w:sz="4" w:space="0" w:color="000000"/>
              <w:left w:val="single" w:sz="4" w:space="0" w:color="000000"/>
              <w:bottom w:val="single" w:sz="4" w:space="0" w:color="000000"/>
            </w:tcBorders>
            <w:shd w:val="clear" w:color="auto" w:fill="auto"/>
            <w:vAlign w:val="center"/>
          </w:tcPr>
          <w:p w:rsidR="00E21682" w:rsidRPr="00BF643E" w:rsidRDefault="00E21682" w:rsidP="00350862">
            <w:pPr>
              <w:jc w:val="both"/>
              <w:rPr>
                <w:rFonts w:cs="Arial"/>
                <w:sz w:val="20"/>
                <w:szCs w:val="20"/>
              </w:rPr>
            </w:pPr>
            <w:r w:rsidRPr="00BF643E">
              <w:rPr>
                <w:rFonts w:cs="Arial"/>
                <w:sz w:val="20"/>
                <w:szCs w:val="20"/>
              </w:rPr>
              <w:t>Согласие с условиями договора</w:t>
            </w:r>
          </w:p>
        </w:tc>
        <w:tc>
          <w:tcPr>
            <w:tcW w:w="2693" w:type="dxa"/>
            <w:tcBorders>
              <w:top w:val="single" w:sz="4" w:space="0" w:color="000000"/>
              <w:left w:val="single" w:sz="4" w:space="0" w:color="000000"/>
              <w:bottom w:val="single" w:sz="4" w:space="0" w:color="000000"/>
            </w:tcBorders>
            <w:shd w:val="clear" w:color="auto" w:fill="auto"/>
            <w:vAlign w:val="center"/>
          </w:tcPr>
          <w:p w:rsidR="00E21682" w:rsidRPr="00E21682" w:rsidRDefault="00E21682" w:rsidP="00350862">
            <w:pPr>
              <w:rPr>
                <w:rFonts w:cs="Arial"/>
                <w:sz w:val="20"/>
                <w:szCs w:val="20"/>
              </w:rPr>
            </w:pPr>
            <w:r w:rsidRPr="00E21682">
              <w:rPr>
                <w:rFonts w:cs="Arial"/>
                <w:sz w:val="20"/>
                <w:szCs w:val="20"/>
              </w:rPr>
              <w:t>Подписанный проект договора, без указания информации о стоимости</w:t>
            </w:r>
          </w:p>
        </w:tc>
        <w:tc>
          <w:tcPr>
            <w:tcW w:w="1292" w:type="dxa"/>
            <w:tcBorders>
              <w:top w:val="single" w:sz="4" w:space="0" w:color="000000"/>
              <w:left w:val="single" w:sz="4" w:space="0" w:color="000000"/>
              <w:bottom w:val="single" w:sz="4" w:space="0" w:color="000000"/>
            </w:tcBorders>
            <w:shd w:val="clear" w:color="auto" w:fill="FFFFFF"/>
            <w:vAlign w:val="center"/>
          </w:tcPr>
          <w:p w:rsidR="00E21682" w:rsidRPr="00BF643E" w:rsidRDefault="00E21682" w:rsidP="00350862">
            <w:pPr>
              <w:rPr>
                <w:rFonts w:cs="Arial"/>
                <w:sz w:val="20"/>
                <w:szCs w:val="20"/>
              </w:rPr>
            </w:pPr>
            <w:proofErr w:type="gramStart"/>
            <w:r w:rsidRPr="00BF643E">
              <w:rPr>
                <w:rFonts w:cs="Arial"/>
                <w:sz w:val="20"/>
                <w:szCs w:val="20"/>
              </w:rPr>
              <w:t>да</w:t>
            </w:r>
            <w:proofErr w:type="gramEnd"/>
            <w:r w:rsidRPr="00BF643E">
              <w:rPr>
                <w:rFonts w:cs="Arial"/>
                <w:sz w:val="20"/>
                <w:szCs w:val="20"/>
              </w:rPr>
              <w:t>/нет</w:t>
            </w:r>
          </w:p>
        </w:tc>
        <w:tc>
          <w:tcPr>
            <w:tcW w:w="159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21682" w:rsidRPr="00BF643E" w:rsidRDefault="00E21682" w:rsidP="00350862">
            <w:pPr>
              <w:rPr>
                <w:rFonts w:cs="Arial"/>
                <w:sz w:val="20"/>
                <w:szCs w:val="20"/>
              </w:rPr>
            </w:pPr>
            <w:proofErr w:type="gramStart"/>
            <w:r w:rsidRPr="00BF643E">
              <w:rPr>
                <w:rFonts w:cs="Arial"/>
                <w:sz w:val="20"/>
                <w:szCs w:val="20"/>
              </w:rPr>
              <w:t>да</w:t>
            </w:r>
            <w:proofErr w:type="gramEnd"/>
            <w:r w:rsidRPr="00BF643E">
              <w:rPr>
                <w:rFonts w:cs="Arial"/>
                <w:sz w:val="20"/>
                <w:szCs w:val="20"/>
              </w:rPr>
              <w:t xml:space="preserve"> </w:t>
            </w:r>
          </w:p>
        </w:tc>
      </w:tr>
    </w:tbl>
    <w:p w:rsidR="00EF1336" w:rsidRPr="00EF1336" w:rsidRDefault="00EF1336" w:rsidP="00EF1336">
      <w:pPr>
        <w:autoSpaceDE w:val="0"/>
        <w:spacing w:before="240" w:after="120"/>
        <w:jc w:val="both"/>
        <w:rPr>
          <w:rFonts w:cs="Arial"/>
          <w:b/>
          <w:iCs/>
          <w:szCs w:val="22"/>
        </w:rPr>
      </w:pPr>
      <w:r w:rsidRPr="00EF1336">
        <w:rPr>
          <w:rFonts w:cs="Arial"/>
          <w:b/>
          <w:iCs/>
          <w:szCs w:val="22"/>
        </w:rPr>
        <w:t xml:space="preserve">4. Условия выполнения работ. </w:t>
      </w:r>
    </w:p>
    <w:p w:rsidR="004E67C8" w:rsidRDefault="004E67C8" w:rsidP="004E67C8">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 5.5, 6.6 проекта Договора. Данные нормативные акты передаются Контрагенту Заказчиком в электронном виде, посредством электронной почты.</w:t>
      </w:r>
    </w:p>
    <w:p w:rsidR="004E67C8" w:rsidRDefault="004E67C8" w:rsidP="004E67C8">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4E67C8" w:rsidRDefault="004E67C8" w:rsidP="004E67C8">
      <w:pPr>
        <w:autoSpaceDE w:val="0"/>
        <w:ind w:firstLine="720"/>
        <w:jc w:val="both"/>
        <w:rPr>
          <w:color w:val="FF0000"/>
          <w:szCs w:val="22"/>
        </w:rPr>
      </w:pPr>
      <w:r>
        <w:rPr>
          <w:szCs w:val="22"/>
        </w:rPr>
        <w:t>Все поставляемые для выполнения работ материалы, инструмент и материалы должны иметь:</w:t>
      </w:r>
    </w:p>
    <w:p w:rsidR="004E67C8" w:rsidRPr="00BE0919" w:rsidRDefault="004E67C8" w:rsidP="004E67C8">
      <w:pPr>
        <w:numPr>
          <w:ilvl w:val="0"/>
          <w:numId w:val="9"/>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4E67C8" w:rsidRPr="00BE0919" w:rsidRDefault="004E67C8" w:rsidP="004E67C8">
      <w:pPr>
        <w:numPr>
          <w:ilvl w:val="0"/>
          <w:numId w:val="9"/>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4E67C8" w:rsidRDefault="004E67C8" w:rsidP="004E67C8">
      <w:pPr>
        <w:numPr>
          <w:ilvl w:val="0"/>
          <w:numId w:val="9"/>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4E67C8" w:rsidRDefault="004E67C8" w:rsidP="004E67C8">
      <w:pPr>
        <w:autoSpaceDE w:val="0"/>
        <w:ind w:firstLine="720"/>
        <w:jc w:val="both"/>
        <w:rPr>
          <w:szCs w:val="22"/>
        </w:rPr>
      </w:pPr>
      <w:r>
        <w:rPr>
          <w:szCs w:val="22"/>
        </w:rPr>
        <w:lastRenderedPageBreak/>
        <w:t xml:space="preserve">Контрагент должен обеспечить входной контроль, поставляемых им материалов, в соответствии с процедурой качества </w:t>
      </w:r>
      <w:r w:rsidRPr="00774474">
        <w:rPr>
          <w:szCs w:val="22"/>
        </w:rPr>
        <w:t xml:space="preserve">«Верификация закупленной продукции. Входной контроль оборудования и </w:t>
      </w:r>
      <w:proofErr w:type="gramStart"/>
      <w:r w:rsidRPr="00774474">
        <w:rPr>
          <w:szCs w:val="22"/>
        </w:rPr>
        <w:t>материалов»</w:t>
      </w:r>
      <w:r>
        <w:rPr>
          <w:szCs w:val="22"/>
        </w:rPr>
        <w:t xml:space="preserve">  СМК</w:t>
      </w:r>
      <w:proofErr w:type="gramEnd"/>
      <w:r>
        <w:rPr>
          <w:szCs w:val="22"/>
        </w:rPr>
        <w:t>-ПК-7.</w:t>
      </w:r>
    </w:p>
    <w:p w:rsidR="004E67C8" w:rsidRDefault="004E67C8" w:rsidP="004E67C8">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EF1336" w:rsidRPr="00EF1336" w:rsidRDefault="00EF1336" w:rsidP="00EF1336">
      <w:pPr>
        <w:autoSpaceDE w:val="0"/>
        <w:ind w:firstLine="720"/>
        <w:jc w:val="both"/>
        <w:rPr>
          <w:rFonts w:cs="Arial"/>
          <w:szCs w:val="22"/>
        </w:rPr>
      </w:pPr>
      <w:r w:rsidRPr="00EF1336">
        <w:rPr>
          <w:rFonts w:cs="Arial"/>
          <w:b/>
          <w:iCs/>
          <w:szCs w:val="22"/>
        </w:rPr>
        <w:t xml:space="preserve">5. Особые условия. </w:t>
      </w:r>
    </w:p>
    <w:p w:rsidR="00EF1336" w:rsidRPr="003E7193" w:rsidRDefault="003E7193" w:rsidP="003E7193">
      <w:pPr>
        <w:autoSpaceDE w:val="0"/>
        <w:ind w:firstLine="567"/>
        <w:jc w:val="both"/>
        <w:rPr>
          <w:szCs w:val="22"/>
        </w:rPr>
      </w:pPr>
      <w:r w:rsidRPr="00411FA1">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3E7193">
        <w:rPr>
          <w:szCs w:val="22"/>
        </w:rPr>
        <w:t>.</w:t>
      </w:r>
    </w:p>
    <w:p w:rsidR="00AE32FD" w:rsidRDefault="00AE32FD" w:rsidP="00AE32FD">
      <w:pPr>
        <w:rPr>
          <w:rFonts w:cs="Arial"/>
          <w:szCs w:val="22"/>
        </w:rPr>
      </w:pPr>
    </w:p>
    <w:p w:rsidR="00AE32FD" w:rsidRDefault="00AE32FD" w:rsidP="00AE32FD">
      <w:pPr>
        <w:rPr>
          <w:rFonts w:cs="Arial"/>
          <w:szCs w:val="22"/>
        </w:rPr>
      </w:pPr>
    </w:p>
    <w:p w:rsidR="007C15CB" w:rsidRDefault="00AE32FD" w:rsidP="00C55087">
      <w:pPr>
        <w:rPr>
          <w:sz w:val="24"/>
        </w:rPr>
        <w:sectPr w:rsidR="007C15CB" w:rsidSect="00743ADE">
          <w:footerReference w:type="default" r:id="rId7"/>
          <w:pgSz w:w="11905" w:h="16837"/>
          <w:pgMar w:top="567" w:right="851" w:bottom="567" w:left="1418" w:header="720" w:footer="720" w:gutter="0"/>
          <w:cols w:space="720"/>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w:t>
      </w:r>
      <w:proofErr w:type="spellStart"/>
      <w:r w:rsidRPr="00AE32FD">
        <w:rPr>
          <w:rFonts w:cs="Arial"/>
          <w:szCs w:val="22"/>
        </w:rPr>
        <w:t>Желязков</w:t>
      </w:r>
      <w:proofErr w:type="spellEnd"/>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Изучив условия предложения делать </w:t>
      </w:r>
      <w:r w:rsidR="003523B8" w:rsidRPr="00350862">
        <w:rPr>
          <w:rFonts w:cs="Arial"/>
          <w:szCs w:val="22"/>
        </w:rPr>
        <w:t>оферты №</w:t>
      </w:r>
      <w:r w:rsidR="00876D62" w:rsidRPr="00350862">
        <w:rPr>
          <w:rFonts w:cs="Arial"/>
          <w:szCs w:val="22"/>
        </w:rPr>
        <w:t>2</w:t>
      </w:r>
      <w:r w:rsidR="00350862" w:rsidRPr="00350862">
        <w:rPr>
          <w:rFonts w:cs="Arial"/>
          <w:szCs w:val="22"/>
        </w:rPr>
        <w:t>3</w:t>
      </w:r>
      <w:r w:rsidR="00876D62" w:rsidRPr="00350862">
        <w:rPr>
          <w:rFonts w:cs="Arial"/>
          <w:szCs w:val="22"/>
        </w:rPr>
        <w:t>3</w:t>
      </w:r>
      <w:r w:rsidR="003523B8" w:rsidRPr="00350862">
        <w:rPr>
          <w:rFonts w:cs="Arial"/>
          <w:szCs w:val="22"/>
        </w:rPr>
        <w:t>-КР</w:t>
      </w:r>
      <w:r w:rsidR="003523B8" w:rsidRPr="005F4ED2">
        <w:rPr>
          <w:rFonts w:cs="Arial"/>
          <w:szCs w:val="22"/>
        </w:rPr>
        <w:t>-201</w:t>
      </w:r>
      <w:r w:rsidR="00C55087">
        <w:rPr>
          <w:rFonts w:cs="Arial"/>
          <w:szCs w:val="22"/>
        </w:rPr>
        <w:t>6</w:t>
      </w:r>
      <w:r w:rsidR="003523B8" w:rsidRPr="003523B8">
        <w:rPr>
          <w:rFonts w:cs="Arial"/>
          <w:szCs w:val="22"/>
        </w:rPr>
        <w:t xml:space="preserve"> </w:t>
      </w:r>
      <w:r w:rsidRPr="003523B8">
        <w:rPr>
          <w:rFonts w:cs="Arial"/>
          <w:szCs w:val="22"/>
        </w:rPr>
        <w:t xml:space="preserve">от </w:t>
      </w:r>
      <w:r w:rsidRPr="00B445D7">
        <w:rPr>
          <w:rFonts w:cs="Arial"/>
          <w:szCs w:val="22"/>
          <w:highlight w:val="yellow"/>
        </w:rPr>
        <w:t>&lt;дата ПДО&gt;,</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C55087" w:rsidRPr="0047728E">
        <w:rPr>
          <w:rFonts w:cs="Arial"/>
          <w:b/>
          <w:szCs w:val="22"/>
        </w:rPr>
        <w:t xml:space="preserve">выполнение работ </w:t>
      </w:r>
      <w:r w:rsidR="00C55087" w:rsidRPr="00AD52B4">
        <w:rPr>
          <w:rFonts w:cs="Arial"/>
          <w:b/>
          <w:szCs w:val="22"/>
        </w:rPr>
        <w:t xml:space="preserve">по </w:t>
      </w:r>
      <w:r w:rsidR="006151FB" w:rsidRPr="00E933D1">
        <w:rPr>
          <w:rFonts w:cs="Arial"/>
          <w:b/>
          <w:szCs w:val="22"/>
        </w:rPr>
        <w:t>нанесению теплоизоляционной окраски на наружные поверхности металлоконструкций печи О-1/1 установки ВТ-6 цех №1 ОАО «Славнефть-ЯНОС»</w:t>
      </w:r>
      <w:r w:rsidR="00C55087">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55087" w:rsidRPr="00FD289B" w:rsidRDefault="00C55087" w:rsidP="00C55087">
      <w:pPr>
        <w:jc w:val="both"/>
        <w:rPr>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w:t>
      </w:r>
      <w:proofErr w:type="gramStart"/>
      <w:r w:rsidRPr="00FD289B">
        <w:rPr>
          <w:szCs w:val="22"/>
        </w:rPr>
        <w:t>договора  на</w:t>
      </w:r>
      <w:proofErr w:type="gramEnd"/>
      <w:r w:rsidRPr="00FD289B">
        <w:rPr>
          <w:szCs w:val="22"/>
        </w:rPr>
        <w:t xml:space="preserve">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условиях после получения уведомления об акцепте оферты со стороны ОАО "Славнефть-ЯНОС", мы обязуемся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B445D7" w:rsidRPr="002E571A" w:rsidRDefault="00C55087"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proofErr w:type="gramStart"/>
      <w:r w:rsidRPr="002E571A">
        <w:rPr>
          <w:rFonts w:cs="Arial"/>
          <w:szCs w:val="22"/>
        </w:rPr>
        <w:t>организации:  _</w:t>
      </w:r>
      <w:proofErr w:type="gramEnd"/>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55087"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55087"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lastRenderedPageBreak/>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w:t>
      </w:r>
      <w:proofErr w:type="gramStart"/>
      <w:r w:rsidRPr="002E571A">
        <w:rPr>
          <w:rFonts w:cs="Arial"/>
          <w:sz w:val="16"/>
          <w:szCs w:val="16"/>
        </w:rPr>
        <w:t>подпись</w:t>
      </w:r>
      <w:proofErr w:type="gramEnd"/>
      <w:r w:rsidRPr="002E571A">
        <w:rPr>
          <w:rFonts w:cs="Arial"/>
          <w:sz w:val="16"/>
          <w:szCs w:val="16"/>
        </w:rPr>
        <w:t>)</w:t>
      </w:r>
    </w:p>
    <w:p w:rsidR="00C55087" w:rsidRDefault="00C55087">
      <w:pPr>
        <w:spacing w:before="0" w:line="276" w:lineRule="auto"/>
        <w:jc w:val="center"/>
        <w:rPr>
          <w:rFonts w:cs="Arial"/>
          <w:sz w:val="16"/>
          <w:szCs w:val="16"/>
        </w:rPr>
      </w:pPr>
      <w:r>
        <w:rPr>
          <w:rFonts w:cs="Arial"/>
          <w:sz w:val="16"/>
          <w:szCs w:val="16"/>
        </w:rPr>
        <w:br w:type="page"/>
      </w:r>
    </w:p>
    <w:p w:rsidR="00B445D7" w:rsidRPr="002E571A" w:rsidRDefault="00B445D7" w:rsidP="00C55087">
      <w:pPr>
        <w:ind w:left="1416" w:firstLine="708"/>
        <w:rPr>
          <w:b/>
        </w:rPr>
      </w:pP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 xml:space="preserve">ПРЕДЛОЖЕНИЕ О ЗАКЛЮЧЕНИИ </w:t>
      </w:r>
      <w:r w:rsidRPr="00A268E9">
        <w:rPr>
          <w:rFonts w:cs="Arial"/>
          <w:b/>
          <w:szCs w:val="22"/>
        </w:rPr>
        <w:t>ДОГОВОРА</w:t>
      </w:r>
      <w:r w:rsidR="00C55087" w:rsidRPr="00A268E9">
        <w:rPr>
          <w:rFonts w:cs="Arial"/>
          <w:b/>
          <w:szCs w:val="22"/>
        </w:rPr>
        <w:t>*</w:t>
      </w:r>
    </w:p>
    <w:p w:rsidR="00B445D7" w:rsidRPr="002E571A" w:rsidRDefault="00B445D7" w:rsidP="00B445D7">
      <w:pPr>
        <w:jc w:val="center"/>
        <w:rPr>
          <w:rFonts w:cs="Arial"/>
          <w:szCs w:val="22"/>
        </w:rPr>
      </w:pPr>
      <w:r w:rsidRPr="002E571A">
        <w:rPr>
          <w:rFonts w:cs="Arial"/>
          <w:szCs w:val="22"/>
        </w:rPr>
        <w:t>(</w:t>
      </w:r>
      <w:proofErr w:type="gramStart"/>
      <w:r w:rsidRPr="002E571A">
        <w:rPr>
          <w:rFonts w:cs="Arial"/>
          <w:szCs w:val="22"/>
        </w:rPr>
        <w:t>безотзывная</w:t>
      </w:r>
      <w:proofErr w:type="gramEnd"/>
      <w:r w:rsidRPr="002E571A">
        <w:rPr>
          <w:rFonts w:cs="Arial"/>
          <w:szCs w:val="22"/>
        </w:rPr>
        <w:t xml:space="preserve"> оферта)</w:t>
      </w:r>
    </w:p>
    <w:p w:rsidR="00B445D7" w:rsidRPr="002E571A" w:rsidRDefault="00B445D7" w:rsidP="005E7B98">
      <w:pPr>
        <w:jc w:val="both"/>
        <w:rPr>
          <w:rFonts w:cs="Arial"/>
          <w:szCs w:val="22"/>
        </w:rPr>
      </w:pPr>
      <w:r w:rsidRPr="002E571A">
        <w:rPr>
          <w:rFonts w:cs="Arial"/>
          <w:szCs w:val="22"/>
        </w:rPr>
        <w:t>«____» __________________ ______ г.</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2E571A" w:rsidTr="00707A8E">
        <w:trPr>
          <w:trHeight w:val="363"/>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 xml:space="preserve">Предмет оферты </w:t>
            </w:r>
            <w:r w:rsidRPr="002E571A">
              <w:rPr>
                <w:rFonts w:cs="Arial"/>
                <w:sz w:val="20"/>
                <w:szCs w:val="20"/>
              </w:rPr>
              <w:br/>
              <w:t>(указывается в соответствии с Требованиями к предмету закупки):</w:t>
            </w:r>
          </w:p>
        </w:tc>
        <w:tc>
          <w:tcPr>
            <w:tcW w:w="3093" w:type="dxa"/>
          </w:tcPr>
          <w:p w:rsidR="00B445D7" w:rsidRPr="006151FB" w:rsidRDefault="000C2D31" w:rsidP="006151FB">
            <w:pPr>
              <w:tabs>
                <w:tab w:val="left" w:pos="3240"/>
              </w:tabs>
              <w:jc w:val="both"/>
              <w:rPr>
                <w:rFonts w:cs="Arial"/>
              </w:rPr>
            </w:pPr>
            <w:r w:rsidRPr="000C2D31">
              <w:rPr>
                <w:rFonts w:cs="Arial"/>
                <w:szCs w:val="22"/>
              </w:rPr>
              <w:t xml:space="preserve">Выполнение работ </w:t>
            </w:r>
            <w:proofErr w:type="gramStart"/>
            <w:r w:rsidRPr="000C2D31">
              <w:rPr>
                <w:rFonts w:cs="Arial"/>
                <w:szCs w:val="22"/>
              </w:rPr>
              <w:t xml:space="preserve">по </w:t>
            </w:r>
            <w:r w:rsidR="006151FB" w:rsidRPr="006151FB">
              <w:rPr>
                <w:rFonts w:cs="Arial"/>
                <w:szCs w:val="22"/>
              </w:rPr>
              <w:t xml:space="preserve"> нанесению</w:t>
            </w:r>
            <w:proofErr w:type="gramEnd"/>
            <w:r w:rsidR="006151FB" w:rsidRPr="006151FB">
              <w:rPr>
                <w:rFonts w:cs="Arial"/>
                <w:szCs w:val="22"/>
              </w:rPr>
              <w:t xml:space="preserve"> теплоизоляционной окраски на наружные поверхности металлоконструкций печи О-1/1 установки ВТ-6 цех №1 ОАО «Славнефть-ЯНОС»</w:t>
            </w:r>
          </w:p>
        </w:tc>
      </w:tr>
      <w:tr w:rsidR="00B445D7" w:rsidRPr="002E571A" w:rsidTr="004B7DCB">
        <w:trPr>
          <w:trHeight w:val="521"/>
        </w:trPr>
        <w:tc>
          <w:tcPr>
            <w:tcW w:w="6369" w:type="dxa"/>
          </w:tcPr>
          <w:p w:rsidR="00B445D7" w:rsidRPr="002E571A" w:rsidRDefault="00B445D7" w:rsidP="008663F1">
            <w:pPr>
              <w:tabs>
                <w:tab w:val="left" w:pos="2880"/>
                <w:tab w:val="left" w:pos="3240"/>
              </w:tabs>
              <w:rPr>
                <w:rFonts w:cs="Arial"/>
                <w:sz w:val="20"/>
                <w:szCs w:val="20"/>
              </w:rPr>
            </w:pPr>
            <w:r w:rsidRPr="002E571A">
              <w:rPr>
                <w:rFonts w:cs="Arial"/>
                <w:sz w:val="20"/>
                <w:szCs w:val="20"/>
              </w:rPr>
              <w:t xml:space="preserve">Срок выполнения работ </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675"/>
        </w:trPr>
        <w:tc>
          <w:tcPr>
            <w:tcW w:w="6369" w:type="dxa"/>
          </w:tcPr>
          <w:p w:rsidR="00B445D7" w:rsidRPr="00C65C80" w:rsidRDefault="00B445D7" w:rsidP="00C65C80">
            <w:pPr>
              <w:tabs>
                <w:tab w:val="left" w:pos="2880"/>
                <w:tab w:val="left" w:pos="3240"/>
              </w:tabs>
              <w:rPr>
                <w:rFonts w:cs="Arial"/>
                <w:sz w:val="20"/>
                <w:szCs w:val="20"/>
              </w:rPr>
            </w:pPr>
            <w:r w:rsidRPr="00C65C80">
              <w:rPr>
                <w:rFonts w:cs="Arial"/>
                <w:sz w:val="20"/>
                <w:szCs w:val="20"/>
              </w:rPr>
              <w:t>Стоимость работ</w:t>
            </w:r>
            <w:r w:rsidR="001129C5" w:rsidRPr="00C65C80">
              <w:rPr>
                <w:rFonts w:cs="Arial"/>
                <w:sz w:val="20"/>
                <w:szCs w:val="20"/>
              </w:rPr>
              <w:t xml:space="preserve">, </w:t>
            </w:r>
            <w:r w:rsidR="00C65C80" w:rsidRPr="00C65C80">
              <w:rPr>
                <w:rFonts w:cs="Arial"/>
                <w:sz w:val="20"/>
                <w:szCs w:val="20"/>
              </w:rPr>
              <w:t xml:space="preserve">рублей </w:t>
            </w:r>
            <w:r w:rsidR="008663F1" w:rsidRPr="00C65C80">
              <w:rPr>
                <w:rFonts w:cs="Arial"/>
                <w:sz w:val="20"/>
                <w:szCs w:val="20"/>
              </w:rPr>
              <w:t>без НДС</w:t>
            </w:r>
          </w:p>
        </w:tc>
        <w:tc>
          <w:tcPr>
            <w:tcW w:w="3093" w:type="dxa"/>
          </w:tcPr>
          <w:p w:rsidR="00B445D7" w:rsidRPr="002E571A" w:rsidRDefault="00B445D7" w:rsidP="00A03AA2">
            <w:pPr>
              <w:tabs>
                <w:tab w:val="left" w:pos="3240"/>
              </w:tabs>
              <w:jc w:val="both"/>
              <w:rPr>
                <w:rFonts w:cs="Arial"/>
                <w:sz w:val="20"/>
                <w:szCs w:val="20"/>
              </w:rPr>
            </w:pPr>
          </w:p>
        </w:tc>
      </w:tr>
      <w:tr w:rsidR="00E608A0" w:rsidRPr="002E571A" w:rsidTr="00707A8E">
        <w:trPr>
          <w:trHeight w:val="675"/>
        </w:trPr>
        <w:tc>
          <w:tcPr>
            <w:tcW w:w="6369" w:type="dxa"/>
          </w:tcPr>
          <w:p w:rsidR="00E608A0" w:rsidRPr="00C65C80" w:rsidRDefault="00E608A0" w:rsidP="00C65C80">
            <w:pPr>
              <w:tabs>
                <w:tab w:val="left" w:pos="2880"/>
                <w:tab w:val="left" w:pos="3240"/>
              </w:tabs>
              <w:rPr>
                <w:rFonts w:cs="Arial"/>
                <w:sz w:val="20"/>
                <w:szCs w:val="20"/>
              </w:rPr>
            </w:pPr>
            <w:proofErr w:type="gramStart"/>
            <w:r>
              <w:rPr>
                <w:rFonts w:cs="Arial"/>
                <w:sz w:val="20"/>
                <w:szCs w:val="20"/>
              </w:rPr>
              <w:t>в</w:t>
            </w:r>
            <w:proofErr w:type="gramEnd"/>
            <w:r>
              <w:rPr>
                <w:rFonts w:cs="Arial"/>
                <w:sz w:val="20"/>
                <w:szCs w:val="20"/>
              </w:rPr>
              <w:t xml:space="preserve"> том числе стоимость МТР,</w:t>
            </w:r>
            <w:r w:rsidRPr="00C65C80">
              <w:rPr>
                <w:rFonts w:cs="Arial"/>
                <w:sz w:val="20"/>
                <w:szCs w:val="20"/>
              </w:rPr>
              <w:t xml:space="preserve"> рублей без НДС</w:t>
            </w:r>
          </w:p>
        </w:tc>
        <w:tc>
          <w:tcPr>
            <w:tcW w:w="3093" w:type="dxa"/>
          </w:tcPr>
          <w:p w:rsidR="00E608A0" w:rsidRPr="002E571A" w:rsidRDefault="00E608A0" w:rsidP="00A03AA2">
            <w:pPr>
              <w:tabs>
                <w:tab w:val="left" w:pos="3240"/>
              </w:tabs>
              <w:jc w:val="both"/>
              <w:rPr>
                <w:rFonts w:cs="Arial"/>
                <w:sz w:val="20"/>
                <w:szCs w:val="20"/>
              </w:rPr>
            </w:pPr>
          </w:p>
        </w:tc>
      </w:tr>
      <w:tr w:rsidR="00B445D7" w:rsidRPr="002E571A" w:rsidTr="00707A8E">
        <w:trPr>
          <w:trHeight w:val="284"/>
        </w:trPr>
        <w:tc>
          <w:tcPr>
            <w:tcW w:w="9462" w:type="dxa"/>
            <w:gridSpan w:val="2"/>
          </w:tcPr>
          <w:p w:rsidR="00B445D7" w:rsidRPr="00C65C80" w:rsidRDefault="00B445D7" w:rsidP="00DF2A93">
            <w:pPr>
              <w:ind w:right="-143"/>
              <w:rPr>
                <w:rFonts w:cs="Arial"/>
                <w:sz w:val="20"/>
                <w:szCs w:val="20"/>
              </w:rPr>
            </w:pPr>
            <w:r w:rsidRPr="00C65C80">
              <w:rPr>
                <w:rFonts w:cs="Arial"/>
                <w:b/>
                <w:sz w:val="20"/>
                <w:szCs w:val="20"/>
              </w:rPr>
              <w:t xml:space="preserve">Детализированное предложение представлено в </w:t>
            </w:r>
            <w:r w:rsidR="00C65C80" w:rsidRPr="00C65C80">
              <w:rPr>
                <w:rFonts w:cs="Arial"/>
                <w:b/>
                <w:sz w:val="20"/>
                <w:szCs w:val="20"/>
              </w:rPr>
              <w:t xml:space="preserve">Предложении твердой договорной цены (Приложение №1 к Форме 5) и </w:t>
            </w:r>
            <w:r w:rsidR="001129C5" w:rsidRPr="00C65C80">
              <w:rPr>
                <w:rFonts w:cs="Arial"/>
                <w:b/>
                <w:sz w:val="20"/>
                <w:szCs w:val="20"/>
              </w:rPr>
              <w:t>Регламенте определения стоимости работ на весь период их выполнения (</w:t>
            </w:r>
            <w:r w:rsidR="00DF2A93">
              <w:rPr>
                <w:rFonts w:cs="Arial"/>
                <w:b/>
                <w:sz w:val="20"/>
                <w:szCs w:val="20"/>
              </w:rPr>
              <w:t>п.3.3</w:t>
            </w:r>
            <w:proofErr w:type="gramStart"/>
            <w:r w:rsidR="00DF2A93">
              <w:rPr>
                <w:rFonts w:cs="Arial"/>
                <w:b/>
                <w:sz w:val="20"/>
                <w:szCs w:val="20"/>
              </w:rPr>
              <w:t>. договора</w:t>
            </w:r>
            <w:proofErr w:type="gramEnd"/>
            <w:r w:rsidR="001129C5" w:rsidRPr="00C65C80">
              <w:rPr>
                <w:rFonts w:cs="Arial"/>
                <w:b/>
                <w:sz w:val="20"/>
                <w:szCs w:val="20"/>
              </w:rPr>
              <w:t>)</w:t>
            </w:r>
          </w:p>
        </w:tc>
      </w:tr>
      <w:tr w:rsidR="00B445D7" w:rsidRPr="002E571A" w:rsidTr="00707A8E">
        <w:trPr>
          <w:trHeight w:val="269"/>
        </w:trPr>
        <w:tc>
          <w:tcPr>
            <w:tcW w:w="6369" w:type="dxa"/>
          </w:tcPr>
          <w:p w:rsidR="00B445D7" w:rsidRPr="002E571A" w:rsidRDefault="00B445D7" w:rsidP="00A03AA2">
            <w:pPr>
              <w:tabs>
                <w:tab w:val="left" w:pos="3240"/>
              </w:tabs>
              <w:rPr>
                <w:rFonts w:cs="Arial"/>
                <w:sz w:val="20"/>
                <w:szCs w:val="20"/>
              </w:rPr>
            </w:pPr>
            <w:r w:rsidRPr="002E571A">
              <w:rPr>
                <w:rFonts w:cs="Arial"/>
                <w:sz w:val="20"/>
                <w:szCs w:val="20"/>
              </w:rPr>
              <w:t>Наличие скидок или условия их получения</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36"/>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Условия опциона</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198"/>
        </w:trPr>
        <w:tc>
          <w:tcPr>
            <w:tcW w:w="6369" w:type="dxa"/>
          </w:tcPr>
          <w:p w:rsidR="00B445D7" w:rsidRPr="002E571A" w:rsidRDefault="00B445D7" w:rsidP="00707A8E">
            <w:pPr>
              <w:tabs>
                <w:tab w:val="left" w:pos="3240"/>
              </w:tabs>
              <w:rPr>
                <w:rFonts w:cs="Arial"/>
                <w:sz w:val="20"/>
                <w:szCs w:val="20"/>
                <w:lang w:val="en-US"/>
              </w:rPr>
            </w:pPr>
            <w:r w:rsidRPr="002E571A">
              <w:rPr>
                <w:rFonts w:cs="Arial"/>
                <w:sz w:val="20"/>
                <w:szCs w:val="20"/>
              </w:rPr>
              <w:t>Условия оплаты</w:t>
            </w:r>
          </w:p>
        </w:tc>
        <w:tc>
          <w:tcPr>
            <w:tcW w:w="3093" w:type="dxa"/>
          </w:tcPr>
          <w:p w:rsidR="00B445D7" w:rsidRPr="002E571A" w:rsidRDefault="00B445D7" w:rsidP="00A03AA2">
            <w:pPr>
              <w:tabs>
                <w:tab w:val="left" w:pos="3240"/>
              </w:tabs>
              <w:jc w:val="both"/>
              <w:rPr>
                <w:rFonts w:cs="Arial"/>
                <w:sz w:val="20"/>
                <w:szCs w:val="20"/>
              </w:rPr>
            </w:pPr>
          </w:p>
        </w:tc>
      </w:tr>
      <w:tr w:rsidR="00B445D7" w:rsidRPr="002E571A" w:rsidTr="00707A8E">
        <w:trPr>
          <w:trHeight w:val="239"/>
        </w:trPr>
        <w:tc>
          <w:tcPr>
            <w:tcW w:w="6369" w:type="dxa"/>
          </w:tcPr>
          <w:p w:rsidR="00B445D7" w:rsidRPr="002E571A" w:rsidRDefault="00B445D7" w:rsidP="00707A8E">
            <w:pPr>
              <w:tabs>
                <w:tab w:val="left" w:pos="3240"/>
              </w:tabs>
              <w:rPr>
                <w:rFonts w:cs="Arial"/>
                <w:sz w:val="20"/>
                <w:szCs w:val="20"/>
              </w:rPr>
            </w:pPr>
            <w:r w:rsidRPr="002E571A">
              <w:rPr>
                <w:rFonts w:cs="Arial"/>
                <w:sz w:val="20"/>
                <w:szCs w:val="20"/>
              </w:rPr>
              <w:t>Дополнительные условия</w:t>
            </w:r>
          </w:p>
        </w:tc>
        <w:tc>
          <w:tcPr>
            <w:tcW w:w="3093" w:type="dxa"/>
          </w:tcPr>
          <w:p w:rsidR="00B445D7" w:rsidRPr="002E571A" w:rsidRDefault="00B445D7" w:rsidP="00A03AA2">
            <w:pPr>
              <w:tabs>
                <w:tab w:val="left" w:pos="3240"/>
              </w:tabs>
              <w:jc w:val="both"/>
              <w:rPr>
                <w:rFonts w:cs="Arial"/>
                <w:sz w:val="20"/>
                <w:szCs w:val="20"/>
              </w:rPr>
            </w:pPr>
          </w:p>
        </w:tc>
      </w:tr>
    </w:tbl>
    <w:p w:rsidR="00C55087" w:rsidRPr="00C55087" w:rsidRDefault="00C55087" w:rsidP="00C55087">
      <w:pPr>
        <w:pStyle w:val="a6"/>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может быть акцептовано до «____» __________________ _____ г.</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Pr="002E571A"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445D7" w:rsidRPr="002E571A" w:rsidRDefault="00B445D7" w:rsidP="00B445D7">
      <w:pPr>
        <w:spacing w:before="0"/>
        <w:jc w:val="both"/>
      </w:pPr>
      <w:r w:rsidRPr="002E571A">
        <w:rPr>
          <w:rFonts w:cs="Arial"/>
          <w:szCs w:val="22"/>
        </w:rPr>
        <w:tab/>
      </w:r>
      <w:r w:rsidRPr="002E571A">
        <w:rPr>
          <w:rFonts w:cs="Arial"/>
          <w:szCs w:val="22"/>
        </w:rPr>
        <w:tab/>
        <w:t>МП</w:t>
      </w:r>
    </w:p>
    <w:p w:rsidR="00743ADE" w:rsidRDefault="003E73E2" w:rsidP="00C55087">
      <w:pPr>
        <w:spacing w:before="0" w:line="276" w:lineRule="auto"/>
        <w:jc w:val="right"/>
        <w:sectPr w:rsidR="00743ADE" w:rsidSect="00743ADE">
          <w:pgSz w:w="11905" w:h="16837"/>
          <w:pgMar w:top="567" w:right="851" w:bottom="567" w:left="1418" w:header="709" w:footer="709" w:gutter="0"/>
          <w:cols w:space="708"/>
          <w:docGrid w:linePitch="360"/>
        </w:sectPr>
      </w:pPr>
      <w:r>
        <w:br w:type="page"/>
      </w:r>
    </w:p>
    <w:p w:rsidR="003E73E2" w:rsidRDefault="00C65C80" w:rsidP="00C55087">
      <w:pPr>
        <w:spacing w:before="0" w:line="276" w:lineRule="auto"/>
        <w:jc w:val="right"/>
      </w:pPr>
      <w:r>
        <w:rPr>
          <w:b/>
        </w:rPr>
        <w:lastRenderedPageBreak/>
        <w:t>Приложение №1 к Форме 5</w:t>
      </w:r>
    </w:p>
    <w:p w:rsidR="003E73E2" w:rsidRDefault="00743ADE" w:rsidP="003E73E2">
      <w:pPr>
        <w:pStyle w:val="8"/>
        <w:numPr>
          <w:ilvl w:val="0"/>
          <w:numId w:val="0"/>
        </w:numPr>
        <w:ind w:left="1440"/>
      </w:pPr>
      <w:r>
        <w:pict>
          <v:shapetype id="_x0000_t202" coordsize="21600,21600" o:spt="202" path="m,l,21600r21600,l21600,xe">
            <v:stroke joinstyle="miter"/>
            <v:path gradientshapeok="t" o:connecttype="rect"/>
          </v:shapetype>
          <v:shape id="_x0000_s1035" type="#_x0000_t202" style="position:absolute;left:0;text-align:left;margin-left:-5.45pt;margin-top:4.05pt;width:177.95pt;height:26.85pt;z-index:251665408;mso-wrap-distance-left:9.05pt;mso-wrap-distance-right:9.05pt" stroked="f">
            <v:fill opacity="0" color2="black"/>
            <v:textbox inset="0,0,0,0">
              <w:txbxContent>
                <w:p w:rsidR="00350862" w:rsidRDefault="00350862" w:rsidP="003E73E2">
                  <w:pPr>
                    <w:rPr>
                      <w:sz w:val="24"/>
                      <w:lang w:val="en-US"/>
                    </w:rPr>
                  </w:pPr>
                  <w:r>
                    <w:rPr>
                      <w:sz w:val="24"/>
                      <w:lang w:val="en-US"/>
                    </w:rPr>
                    <w:t>&lt;</w:t>
                  </w:r>
                  <w:r>
                    <w:rPr>
                      <w:sz w:val="24"/>
                    </w:rPr>
                    <w:t>Наименование организации</w:t>
                  </w:r>
                  <w:r>
                    <w:rPr>
                      <w:sz w:val="24"/>
                      <w:lang w:val="en-US"/>
                    </w:rPr>
                    <w:t>&gt;</w:t>
                  </w:r>
                </w:p>
              </w:txbxContent>
            </v:textbox>
          </v:shape>
        </w:pict>
      </w:r>
    </w:p>
    <w:p w:rsidR="003E73E2" w:rsidRDefault="003E73E2" w:rsidP="003E73E2">
      <w:pPr>
        <w:pStyle w:val="8"/>
        <w:numPr>
          <w:ilvl w:val="0"/>
          <w:numId w:val="0"/>
        </w:numPr>
        <w:ind w:left="1440"/>
      </w:pPr>
    </w:p>
    <w:p w:rsidR="003E73E2" w:rsidRDefault="003E73E2" w:rsidP="003E73E2">
      <w:pPr>
        <w:spacing w:after="120"/>
        <w:jc w:val="center"/>
        <w:rPr>
          <w:b/>
          <w:sz w:val="28"/>
          <w:szCs w:val="28"/>
        </w:rPr>
      </w:pPr>
      <w:r>
        <w:rPr>
          <w:b/>
          <w:sz w:val="28"/>
          <w:szCs w:val="28"/>
        </w:rPr>
        <w:t>Предложение твердой договорной цены</w:t>
      </w:r>
    </w:p>
    <w:p w:rsidR="003E73E2" w:rsidRPr="00697032" w:rsidRDefault="003E73E2" w:rsidP="003E73E2">
      <w:pPr>
        <w:jc w:val="center"/>
        <w:rPr>
          <w:b/>
          <w:sz w:val="24"/>
        </w:rPr>
      </w:pPr>
      <w:proofErr w:type="gramStart"/>
      <w:r w:rsidRPr="00697032">
        <w:rPr>
          <w:b/>
          <w:i/>
          <w:sz w:val="24"/>
        </w:rPr>
        <w:t>по</w:t>
      </w:r>
      <w:proofErr w:type="gramEnd"/>
      <w:r w:rsidRPr="00697032">
        <w:rPr>
          <w:b/>
          <w:i/>
          <w:sz w:val="24"/>
        </w:rPr>
        <w:t xml:space="preserve"> </w:t>
      </w:r>
      <w:r w:rsidR="00BB718D">
        <w:rPr>
          <w:b/>
          <w:i/>
          <w:sz w:val="24"/>
        </w:rPr>
        <w:t>_______________</w:t>
      </w:r>
      <w:r>
        <w:rPr>
          <w:b/>
          <w:i/>
          <w:sz w:val="24"/>
        </w:rPr>
        <w:t>__________________.</w:t>
      </w:r>
    </w:p>
    <w:p w:rsidR="003E73E2" w:rsidRDefault="003E73E2" w:rsidP="003E73E2">
      <w:pPr>
        <w:jc w:val="center"/>
      </w:pPr>
    </w:p>
    <w:tbl>
      <w:tblPr>
        <w:tblW w:w="12662" w:type="dxa"/>
        <w:tblInd w:w="1905" w:type="dxa"/>
        <w:tblLayout w:type="fixed"/>
        <w:tblLook w:val="0000" w:firstRow="0" w:lastRow="0" w:firstColumn="0" w:lastColumn="0" w:noHBand="0" w:noVBand="0"/>
      </w:tblPr>
      <w:tblGrid>
        <w:gridCol w:w="568"/>
        <w:gridCol w:w="3305"/>
        <w:gridCol w:w="936"/>
        <w:gridCol w:w="2750"/>
        <w:gridCol w:w="2977"/>
        <w:gridCol w:w="2126"/>
      </w:tblGrid>
      <w:tr w:rsidR="003E73E2" w:rsidTr="00743ADE">
        <w:trPr>
          <w:trHeight w:val="581"/>
        </w:trPr>
        <w:tc>
          <w:tcPr>
            <w:tcW w:w="568"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w:t>
            </w:r>
          </w:p>
          <w:p w:rsidR="003E73E2" w:rsidRPr="0036734E" w:rsidRDefault="003E73E2" w:rsidP="007E53FD">
            <w:pPr>
              <w:rPr>
                <w:b/>
              </w:rPr>
            </w:pPr>
            <w:proofErr w:type="gramStart"/>
            <w:r w:rsidRPr="0036734E">
              <w:rPr>
                <w:b/>
                <w:szCs w:val="22"/>
              </w:rPr>
              <w:t>п</w:t>
            </w:r>
            <w:proofErr w:type="gramEnd"/>
            <w:r w:rsidRPr="0036734E">
              <w:rPr>
                <w:b/>
                <w:szCs w:val="22"/>
              </w:rPr>
              <w:t>/п</w:t>
            </w:r>
          </w:p>
        </w:tc>
        <w:tc>
          <w:tcPr>
            <w:tcW w:w="3305"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Наименование видов работ</w:t>
            </w:r>
          </w:p>
        </w:tc>
        <w:tc>
          <w:tcPr>
            <w:tcW w:w="936"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szCs w:val="22"/>
              </w:rPr>
              <w:t>№ смет</w:t>
            </w:r>
          </w:p>
        </w:tc>
        <w:tc>
          <w:tcPr>
            <w:tcW w:w="2750"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rPr>
            </w:pPr>
            <w:r>
              <w:rPr>
                <w:b/>
                <w:color w:val="000000"/>
                <w:szCs w:val="22"/>
              </w:rPr>
              <w:t xml:space="preserve">Сметная </w:t>
            </w:r>
            <w:r w:rsidRPr="0036734E">
              <w:rPr>
                <w:b/>
                <w:color w:val="000000"/>
                <w:szCs w:val="22"/>
              </w:rPr>
              <w:t>стоимость работ (</w:t>
            </w:r>
            <w:r>
              <w:rPr>
                <w:b/>
                <w:color w:val="000000"/>
                <w:szCs w:val="22"/>
              </w:rPr>
              <w:t xml:space="preserve">с учетом </w:t>
            </w:r>
            <w:r w:rsidRPr="0036734E">
              <w:rPr>
                <w:b/>
                <w:color w:val="000000"/>
                <w:szCs w:val="22"/>
              </w:rPr>
              <w:t>материалов поставки Подрядчика)</w:t>
            </w:r>
            <w:r>
              <w:rPr>
                <w:b/>
                <w:color w:val="000000"/>
                <w:szCs w:val="22"/>
              </w:rPr>
              <w:t xml:space="preserve"> в уровне текущих цен</w:t>
            </w:r>
            <w:r w:rsidRPr="0036734E">
              <w:rPr>
                <w:b/>
                <w:color w:val="000000"/>
                <w:szCs w:val="22"/>
              </w:rPr>
              <w:t>, руб.</w:t>
            </w:r>
          </w:p>
        </w:tc>
        <w:tc>
          <w:tcPr>
            <w:tcW w:w="2977" w:type="dxa"/>
            <w:tcBorders>
              <w:top w:val="single" w:sz="4" w:space="0" w:color="000000"/>
              <w:left w:val="single" w:sz="4" w:space="0" w:color="000000"/>
              <w:bottom w:val="single" w:sz="4" w:space="0" w:color="000000"/>
            </w:tcBorders>
            <w:vAlign w:val="center"/>
          </w:tcPr>
          <w:p w:rsidR="003E73E2" w:rsidRPr="0036734E" w:rsidRDefault="003E73E2" w:rsidP="007E53FD">
            <w:pPr>
              <w:snapToGrid w:val="0"/>
              <w:rPr>
                <w:b/>
              </w:rPr>
            </w:pPr>
            <w:r w:rsidRPr="0036734E">
              <w:rPr>
                <w:b/>
                <w:color w:val="000000"/>
                <w:szCs w:val="22"/>
              </w:rPr>
              <w:t>Общая стоимость работ (с учетом НДС и материалов поставки Подрядчика)</w:t>
            </w:r>
            <w:r>
              <w:rPr>
                <w:b/>
                <w:color w:val="000000"/>
                <w:szCs w:val="22"/>
              </w:rPr>
              <w:t xml:space="preserve"> в уровне текущих цен</w:t>
            </w:r>
            <w:r w:rsidRPr="0036734E">
              <w:rPr>
                <w:b/>
                <w:color w:val="000000"/>
                <w:szCs w:val="22"/>
              </w:rPr>
              <w:t>, руб.</w:t>
            </w:r>
          </w:p>
        </w:tc>
        <w:tc>
          <w:tcPr>
            <w:tcW w:w="2126" w:type="dxa"/>
            <w:tcBorders>
              <w:top w:val="single" w:sz="4" w:space="0" w:color="000000"/>
              <w:left w:val="single" w:sz="4" w:space="0" w:color="000000"/>
              <w:bottom w:val="single" w:sz="4" w:space="0" w:color="000000"/>
              <w:right w:val="single" w:sz="4" w:space="0" w:color="000000"/>
            </w:tcBorders>
            <w:vAlign w:val="center"/>
          </w:tcPr>
          <w:p w:rsidR="003E73E2" w:rsidRPr="0036734E" w:rsidRDefault="003E73E2" w:rsidP="007E53FD">
            <w:pPr>
              <w:snapToGrid w:val="0"/>
              <w:rPr>
                <w:b/>
                <w:color w:val="000000"/>
              </w:rPr>
            </w:pPr>
            <w:r>
              <w:rPr>
                <w:b/>
                <w:color w:val="000000"/>
                <w:szCs w:val="22"/>
              </w:rPr>
              <w:t>Примечание</w:t>
            </w:r>
          </w:p>
        </w:tc>
      </w:tr>
      <w:tr w:rsidR="003E73E2" w:rsidTr="00743ADE">
        <w:trPr>
          <w:trHeight w:val="33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1</w:t>
            </w:r>
          </w:p>
        </w:tc>
        <w:tc>
          <w:tcPr>
            <w:tcW w:w="3305"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750"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977"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743ADE">
        <w:trPr>
          <w:trHeight w:val="257"/>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2</w:t>
            </w:r>
          </w:p>
        </w:tc>
        <w:tc>
          <w:tcPr>
            <w:tcW w:w="3305"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750"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977"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743ADE">
        <w:trPr>
          <w:trHeight w:val="289"/>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3</w:t>
            </w:r>
          </w:p>
        </w:tc>
        <w:tc>
          <w:tcPr>
            <w:tcW w:w="3305"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750"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977"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743ADE">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4</w:t>
            </w:r>
          </w:p>
        </w:tc>
        <w:tc>
          <w:tcPr>
            <w:tcW w:w="3305"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750"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977"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743ADE">
        <w:trPr>
          <w:trHeight w:val="243"/>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5</w:t>
            </w:r>
          </w:p>
        </w:tc>
        <w:tc>
          <w:tcPr>
            <w:tcW w:w="3305"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750"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977"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743ADE">
        <w:trPr>
          <w:trHeight w:val="258"/>
        </w:trPr>
        <w:tc>
          <w:tcPr>
            <w:tcW w:w="568" w:type="dxa"/>
            <w:tcBorders>
              <w:top w:val="single" w:sz="4" w:space="0" w:color="000000"/>
              <w:left w:val="single" w:sz="4" w:space="0" w:color="000000"/>
              <w:bottom w:val="single" w:sz="4" w:space="0" w:color="000000"/>
            </w:tcBorders>
          </w:tcPr>
          <w:p w:rsidR="003E73E2" w:rsidRPr="0036734E" w:rsidRDefault="003E73E2" w:rsidP="007E53FD">
            <w:pPr>
              <w:snapToGrid w:val="0"/>
            </w:pPr>
            <w:r w:rsidRPr="0036734E">
              <w:rPr>
                <w:szCs w:val="22"/>
              </w:rPr>
              <w:t>…</w:t>
            </w:r>
          </w:p>
        </w:tc>
        <w:tc>
          <w:tcPr>
            <w:tcW w:w="3305"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936"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750"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c>
          <w:tcPr>
            <w:tcW w:w="2977" w:type="dxa"/>
            <w:tcBorders>
              <w:top w:val="single" w:sz="4" w:space="0" w:color="000000"/>
              <w:left w:val="single" w:sz="4" w:space="0" w:color="000000"/>
              <w:bottom w:val="single" w:sz="4" w:space="0" w:color="000000"/>
            </w:tcBorders>
          </w:tcPr>
          <w:p w:rsidR="003E73E2" w:rsidRPr="0036734E" w:rsidRDefault="003E73E2" w:rsidP="007E53FD">
            <w:pPr>
              <w:snapToGrid w:val="0"/>
            </w:pPr>
          </w:p>
        </w:tc>
        <w:tc>
          <w:tcPr>
            <w:tcW w:w="2126" w:type="dxa"/>
            <w:tcBorders>
              <w:top w:val="single" w:sz="4" w:space="0" w:color="000000"/>
              <w:left w:val="single" w:sz="4" w:space="0" w:color="000000"/>
              <w:bottom w:val="single" w:sz="4" w:space="0" w:color="000000"/>
              <w:right w:val="single" w:sz="4" w:space="0" w:color="000000"/>
            </w:tcBorders>
          </w:tcPr>
          <w:p w:rsidR="003E73E2" w:rsidRPr="0036734E" w:rsidRDefault="003E73E2" w:rsidP="007E53FD">
            <w:pPr>
              <w:snapToGrid w:val="0"/>
            </w:pPr>
          </w:p>
        </w:tc>
      </w:tr>
      <w:tr w:rsidR="003E73E2" w:rsidTr="00743ADE">
        <w:trPr>
          <w:trHeight w:val="289"/>
        </w:trPr>
        <w:tc>
          <w:tcPr>
            <w:tcW w:w="568"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3305" w:type="dxa"/>
            <w:tcBorders>
              <w:top w:val="single" w:sz="4" w:space="0" w:color="000000"/>
              <w:left w:val="single" w:sz="4" w:space="0" w:color="000000"/>
              <w:bottom w:val="single" w:sz="4" w:space="0" w:color="000000"/>
            </w:tcBorders>
          </w:tcPr>
          <w:p w:rsidR="003E73E2" w:rsidRDefault="003E73E2" w:rsidP="007E53FD">
            <w:pPr>
              <w:snapToGrid w:val="0"/>
              <w:rPr>
                <w:b/>
                <w:sz w:val="24"/>
              </w:rPr>
            </w:pPr>
            <w:r>
              <w:rPr>
                <w:b/>
                <w:sz w:val="24"/>
              </w:rPr>
              <w:t>ВСЕГО:</w:t>
            </w:r>
          </w:p>
        </w:tc>
        <w:tc>
          <w:tcPr>
            <w:tcW w:w="936"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750"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sz w:val="24"/>
              </w:rPr>
            </w:pPr>
          </w:p>
        </w:tc>
        <w:tc>
          <w:tcPr>
            <w:tcW w:w="2977" w:type="dxa"/>
            <w:tcBorders>
              <w:top w:val="single" w:sz="4" w:space="0" w:color="000000"/>
              <w:left w:val="single" w:sz="4" w:space="0" w:color="000000"/>
              <w:bottom w:val="single" w:sz="4" w:space="0" w:color="000000"/>
            </w:tcBorders>
          </w:tcPr>
          <w:p w:rsidR="003E73E2" w:rsidRDefault="003E73E2" w:rsidP="007E53FD">
            <w:pPr>
              <w:snapToGrid w:val="0"/>
              <w:rPr>
                <w:sz w:val="24"/>
              </w:rPr>
            </w:pPr>
          </w:p>
        </w:tc>
        <w:tc>
          <w:tcPr>
            <w:tcW w:w="2126" w:type="dxa"/>
            <w:tcBorders>
              <w:top w:val="single" w:sz="4" w:space="0" w:color="000000"/>
              <w:left w:val="single" w:sz="4" w:space="0" w:color="000000"/>
              <w:bottom w:val="single" w:sz="4" w:space="0" w:color="000000"/>
              <w:right w:val="single" w:sz="4" w:space="0" w:color="000000"/>
            </w:tcBorders>
          </w:tcPr>
          <w:p w:rsidR="003E73E2" w:rsidRDefault="003E73E2" w:rsidP="007E53FD">
            <w:pPr>
              <w:snapToGrid w:val="0"/>
              <w:rPr>
                <w:b/>
                <w:sz w:val="24"/>
              </w:rPr>
            </w:pPr>
          </w:p>
        </w:tc>
      </w:tr>
    </w:tbl>
    <w:p w:rsidR="003E73E2" w:rsidRDefault="003E73E2" w:rsidP="003E73E2">
      <w:pPr>
        <w:jc w:val="center"/>
      </w:pPr>
    </w:p>
    <w:p w:rsidR="003E73E2" w:rsidRDefault="003E73E2" w:rsidP="003E73E2">
      <w:pPr>
        <w:jc w:val="center"/>
      </w:pPr>
    </w:p>
    <w:p w:rsidR="003E73E2" w:rsidRDefault="003E73E2" w:rsidP="003E73E2">
      <w:pPr>
        <w:jc w:val="center"/>
      </w:pPr>
    </w:p>
    <w:p w:rsidR="003E73E2" w:rsidRDefault="003E73E2" w:rsidP="003E73E2">
      <w:r>
        <w:tab/>
        <w:t>__________________________</w:t>
      </w:r>
      <w:r>
        <w:tab/>
      </w:r>
      <w:r>
        <w:tab/>
        <w:t>________________________________</w:t>
      </w:r>
    </w:p>
    <w:p w:rsidR="003E73E2" w:rsidRDefault="003E73E2" w:rsidP="003E73E2">
      <w:pPr>
        <w:rPr>
          <w:sz w:val="18"/>
          <w:szCs w:val="18"/>
        </w:rPr>
      </w:pPr>
      <w:r>
        <w:tab/>
      </w:r>
      <w:r>
        <w:tab/>
      </w:r>
      <w:r>
        <w:rPr>
          <w:sz w:val="18"/>
          <w:szCs w:val="18"/>
        </w:rPr>
        <w:t>(</w:t>
      </w:r>
      <w:proofErr w:type="gramStart"/>
      <w:r>
        <w:rPr>
          <w:sz w:val="18"/>
          <w:szCs w:val="18"/>
        </w:rPr>
        <w:t>должность</w:t>
      </w:r>
      <w:proofErr w:type="gramEnd"/>
      <w:r>
        <w:rPr>
          <w:sz w:val="18"/>
          <w:szCs w:val="18"/>
        </w:rPr>
        <w:t>)</w:t>
      </w:r>
      <w:r>
        <w:tab/>
      </w:r>
      <w:r>
        <w:tab/>
      </w:r>
      <w:r>
        <w:tab/>
      </w:r>
      <w:r>
        <w:tab/>
      </w:r>
      <w:r>
        <w:tab/>
      </w:r>
      <w:r>
        <w:tab/>
      </w:r>
      <w:r>
        <w:rPr>
          <w:sz w:val="18"/>
          <w:szCs w:val="18"/>
        </w:rPr>
        <w:t>(подпись, расшифровка, М.П.)</w:t>
      </w:r>
    </w:p>
    <w:p w:rsidR="003E73E2" w:rsidRDefault="003E73E2" w:rsidP="003E73E2">
      <w:pPr>
        <w:ind w:firstLine="284"/>
      </w:pPr>
    </w:p>
    <w:p w:rsidR="003E73E2" w:rsidRDefault="003E73E2" w:rsidP="003E73E2">
      <w:pPr>
        <w:ind w:firstLine="284"/>
      </w:pPr>
    </w:p>
    <w:p w:rsidR="00B71877" w:rsidRDefault="00B71877">
      <w:pPr>
        <w:spacing w:before="0" w:line="276" w:lineRule="auto"/>
        <w:jc w:val="center"/>
      </w:pPr>
      <w:r>
        <w:br w:type="page"/>
      </w:r>
    </w:p>
    <w:p w:rsidR="00B71877" w:rsidRDefault="00B71877" w:rsidP="00B71877">
      <w:pPr>
        <w:jc w:val="right"/>
        <w:rPr>
          <w:b/>
        </w:rPr>
        <w:sectPr w:rsidR="00B71877" w:rsidSect="00743ADE">
          <w:pgSz w:w="16837" w:h="11905" w:orient="landscape"/>
          <w:pgMar w:top="1418" w:right="567" w:bottom="851" w:left="567"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proofErr w:type="gramStart"/>
      <w:r w:rsidRPr="002E571A">
        <w:rPr>
          <w:rFonts w:cs="Arial"/>
          <w:szCs w:val="22"/>
        </w:rPr>
        <w:t>Подпись:_</w:t>
      </w:r>
      <w:proofErr w:type="gramEnd"/>
      <w:r w:rsidRPr="002E571A">
        <w:rPr>
          <w:rFonts w:cs="Arial"/>
          <w:szCs w:val="22"/>
        </w:rPr>
        <w:t>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743ADE" w:rsidRDefault="00743ADE">
      <w:pPr>
        <w:spacing w:before="0" w:line="276" w:lineRule="auto"/>
        <w:jc w:val="center"/>
        <w:rPr>
          <w:b/>
        </w:rPr>
      </w:pPr>
      <w:r>
        <w:rPr>
          <w:b/>
        </w:rPr>
        <w:br w:type="page"/>
      </w:r>
    </w:p>
    <w:p w:rsidR="00132B25" w:rsidRPr="00152267" w:rsidRDefault="00743ADE" w:rsidP="00132B25">
      <w:pPr>
        <w:jc w:val="right"/>
        <w:rPr>
          <w:b/>
        </w:rPr>
      </w:pPr>
      <w:r>
        <w:rPr>
          <w:b/>
        </w:rPr>
        <w:lastRenderedPageBreak/>
        <w:t>Ф</w:t>
      </w:r>
      <w:r w:rsidR="00132B25">
        <w:rPr>
          <w:b/>
        </w:rPr>
        <w:t>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743ADE">
          <w:pgSz w:w="16837" w:h="11905" w:orient="landscape"/>
          <w:pgMar w:top="993" w:right="567" w:bottom="851" w:left="567"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pPr>
        <w:rPr>
          <w:rFonts w:ascii="Times New Roman" w:hAnsi="Times New Roman"/>
          <w:sz w:val="24"/>
        </w:rPr>
      </w:pPr>
      <w:proofErr w:type="gramStart"/>
      <w:r w:rsidRPr="00152267">
        <w:rPr>
          <w:rFonts w:ascii="Times New Roman" w:hAnsi="Times New Roman"/>
          <w:sz w:val="24"/>
        </w:rPr>
        <w:t>*  В</w:t>
      </w:r>
      <w:proofErr w:type="gramEnd"/>
      <w:r w:rsidRPr="00152267">
        <w:rPr>
          <w:rFonts w:ascii="Times New Roman" w:hAnsi="Times New Roman"/>
          <w:sz w:val="24"/>
        </w:rPr>
        <w:t xml:space="preserve"> данной форме перечисляются материально-технические ресурсы, которые будут использованы при выполнении договора</w:t>
      </w:r>
    </w:p>
    <w:p w:rsidR="00B84ACA" w:rsidRDefault="00B84ACA" w:rsidP="00B84ACA">
      <w:pPr>
        <w:pStyle w:val="a4"/>
        <w:jc w:val="right"/>
        <w:rPr>
          <w:sz w:val="24"/>
        </w:rPr>
      </w:pPr>
    </w:p>
    <w:p w:rsidR="00B84ACA" w:rsidRDefault="00B84ACA" w:rsidP="00B84ACA">
      <w:pPr>
        <w:pStyle w:val="a4"/>
        <w:jc w:val="right"/>
        <w:rPr>
          <w:sz w:val="24"/>
        </w:rPr>
      </w:pPr>
    </w:p>
    <w:p w:rsidR="00B84ACA" w:rsidRDefault="00B84ACA" w:rsidP="00B84ACA">
      <w:pPr>
        <w:pStyle w:val="a4"/>
        <w:jc w:val="right"/>
        <w:rPr>
          <w:sz w:val="24"/>
        </w:rPr>
      </w:pPr>
      <w:r>
        <w:rPr>
          <w:sz w:val="24"/>
        </w:rPr>
        <w:t>Форма 10</w:t>
      </w:r>
    </w:p>
    <w:tbl>
      <w:tblPr>
        <w:tblpPr w:leftFromText="180" w:rightFromText="180" w:vertAnchor="text" w:horzAnchor="margin" w:tblpY="230"/>
        <w:tblW w:w="15616" w:type="dxa"/>
        <w:tblLook w:val="04A0" w:firstRow="1" w:lastRow="0" w:firstColumn="1" w:lastColumn="0" w:noHBand="0" w:noVBand="1"/>
      </w:tblPr>
      <w:tblGrid>
        <w:gridCol w:w="501"/>
        <w:gridCol w:w="15115"/>
      </w:tblGrid>
      <w:tr w:rsidR="00B84ACA" w:rsidRPr="008879F7" w:rsidTr="006151FB">
        <w:trPr>
          <w:trHeight w:val="735"/>
        </w:trPr>
        <w:tc>
          <w:tcPr>
            <w:tcW w:w="15616" w:type="dxa"/>
            <w:gridSpan w:val="2"/>
            <w:tcBorders>
              <w:top w:val="nil"/>
              <w:left w:val="nil"/>
              <w:bottom w:val="nil"/>
              <w:right w:val="nil"/>
            </w:tcBorders>
            <w:shd w:val="clear" w:color="auto" w:fill="auto"/>
            <w:vAlign w:val="center"/>
            <w:hideMark/>
          </w:tcPr>
          <w:p w:rsidR="00B84ACA" w:rsidRPr="008879F7" w:rsidRDefault="00B84ACA" w:rsidP="006151FB">
            <w:pPr>
              <w:rPr>
                <w:b/>
                <w:bCs/>
                <w:color w:val="000000"/>
              </w:rPr>
            </w:pPr>
            <w:r w:rsidRPr="008879F7">
              <w:rPr>
                <w:b/>
                <w:bCs/>
                <w:color w:val="000000"/>
                <w:szCs w:val="22"/>
              </w:rPr>
              <w:t>"Методика оценки Регламента определения стоимости СМР и ПНР"</w:t>
            </w:r>
            <w:r w:rsidRPr="008879F7">
              <w:rPr>
                <w:b/>
                <w:bCs/>
                <w:color w:val="000000"/>
                <w:szCs w:val="22"/>
              </w:rPr>
              <w:br/>
              <w:t>(на стадии выбора контрагента при проведении закупочных процедур)</w:t>
            </w:r>
          </w:p>
        </w:tc>
      </w:tr>
      <w:tr w:rsidR="00B84ACA" w:rsidRPr="008879F7" w:rsidTr="006151FB">
        <w:trPr>
          <w:trHeight w:val="2553"/>
        </w:trPr>
        <w:tc>
          <w:tcPr>
            <w:tcW w:w="516" w:type="dxa"/>
            <w:tcBorders>
              <w:top w:val="nil"/>
              <w:left w:val="nil"/>
              <w:bottom w:val="nil"/>
              <w:right w:val="nil"/>
            </w:tcBorders>
            <w:shd w:val="clear" w:color="auto" w:fill="auto"/>
            <w:vAlign w:val="center"/>
            <w:hideMark/>
          </w:tcPr>
          <w:p w:rsidR="00B84ACA" w:rsidRPr="008879F7" w:rsidRDefault="00B84ACA" w:rsidP="00350862">
            <w:pPr>
              <w:rPr>
                <w:b/>
                <w:bCs/>
                <w:color w:val="000000"/>
              </w:rPr>
            </w:pPr>
          </w:p>
        </w:tc>
        <w:tc>
          <w:tcPr>
            <w:tcW w:w="15100" w:type="dxa"/>
            <w:tcBorders>
              <w:top w:val="nil"/>
              <w:left w:val="nil"/>
              <w:right w:val="nil"/>
            </w:tcBorders>
            <w:shd w:val="clear" w:color="auto" w:fill="auto"/>
            <w:vAlign w:val="center"/>
            <w:hideMark/>
          </w:tcPr>
          <w:tbl>
            <w:tblPr>
              <w:tblpPr w:leftFromText="180" w:rightFromText="180" w:vertAnchor="text" w:horzAnchor="margin" w:tblpX="-1844" w:tblpY="-670"/>
              <w:tblW w:w="14884" w:type="dxa"/>
              <w:tblLook w:val="04A0" w:firstRow="1" w:lastRow="0" w:firstColumn="1" w:lastColumn="0" w:noHBand="0" w:noVBand="1"/>
            </w:tblPr>
            <w:tblGrid>
              <w:gridCol w:w="517"/>
              <w:gridCol w:w="5567"/>
              <w:gridCol w:w="1829"/>
              <w:gridCol w:w="1690"/>
              <w:gridCol w:w="1750"/>
              <w:gridCol w:w="3531"/>
            </w:tblGrid>
            <w:tr w:rsidR="006151FB" w:rsidTr="006151FB">
              <w:trPr>
                <w:trHeight w:val="507"/>
              </w:trPr>
              <w:tc>
                <w:tcPr>
                  <w:tcW w:w="517" w:type="dxa"/>
                  <w:vAlign w:val="center"/>
                  <w:hideMark/>
                </w:tcPr>
                <w:p w:rsidR="006151FB" w:rsidRDefault="006151FB" w:rsidP="006151FB">
                  <w:pPr>
                    <w:rPr>
                      <w:b/>
                      <w:bCs/>
                      <w:color w:val="000000"/>
                    </w:rPr>
                  </w:pPr>
                </w:p>
              </w:tc>
              <w:tc>
                <w:tcPr>
                  <w:tcW w:w="14367" w:type="dxa"/>
                  <w:gridSpan w:val="5"/>
                  <w:tcBorders>
                    <w:top w:val="nil"/>
                    <w:left w:val="nil"/>
                    <w:bottom w:val="single" w:sz="8" w:space="0" w:color="auto"/>
                    <w:right w:val="nil"/>
                  </w:tcBorders>
                  <w:vAlign w:val="center"/>
                  <w:hideMark/>
                </w:tcPr>
                <w:p w:rsidR="006151FB" w:rsidRDefault="006151FB" w:rsidP="006151FB">
                  <w:pPr>
                    <w:rPr>
                      <w:b/>
                      <w:bCs/>
                    </w:rPr>
                  </w:pPr>
                  <w:r>
                    <w:rPr>
                      <w:b/>
                      <w:bCs/>
                      <w:szCs w:val="22"/>
                    </w:rPr>
                    <w:t xml:space="preserve">Работы по </w:t>
                  </w:r>
                  <w:r w:rsidRPr="00090021">
                    <w:rPr>
                      <w:b/>
                      <w:szCs w:val="22"/>
                    </w:rPr>
                    <w:t>нанесению теплоизоляционной окраски на наружные поверхности металлоконструкций печи О-1/1</w:t>
                  </w:r>
                  <w:r>
                    <w:rPr>
                      <w:b/>
                      <w:szCs w:val="22"/>
                    </w:rPr>
                    <w:t>установки ВТ-6 цех №</w:t>
                  </w:r>
                  <w:r w:rsidRPr="00090021">
                    <w:rPr>
                      <w:b/>
                      <w:szCs w:val="22"/>
                    </w:rPr>
                    <w:t>1</w:t>
                  </w:r>
                  <w:r>
                    <w:rPr>
                      <w:b/>
                      <w:bCs/>
                      <w:szCs w:val="22"/>
                    </w:rPr>
                    <w:t>.</w:t>
                  </w:r>
                </w:p>
              </w:tc>
            </w:tr>
            <w:tr w:rsidR="006151FB" w:rsidTr="006151FB">
              <w:trPr>
                <w:trHeight w:val="420"/>
              </w:trPr>
              <w:tc>
                <w:tcPr>
                  <w:tcW w:w="517" w:type="dxa"/>
                  <w:vMerge w:val="restart"/>
                  <w:tcBorders>
                    <w:top w:val="single" w:sz="8" w:space="0" w:color="auto"/>
                    <w:left w:val="single" w:sz="8" w:space="0" w:color="auto"/>
                    <w:bottom w:val="single" w:sz="8" w:space="0" w:color="000000"/>
                    <w:right w:val="single" w:sz="4" w:space="0" w:color="auto"/>
                  </w:tcBorders>
                  <w:shd w:val="clear" w:color="auto" w:fill="FFFF00"/>
                  <w:vAlign w:val="center"/>
                  <w:hideMark/>
                </w:tcPr>
                <w:p w:rsidR="006151FB" w:rsidRDefault="006151FB" w:rsidP="006151FB">
                  <w:pPr>
                    <w:rPr>
                      <w:color w:val="000000"/>
                    </w:rPr>
                  </w:pPr>
                  <w:r>
                    <w:rPr>
                      <w:color w:val="000000"/>
                      <w:szCs w:val="22"/>
                    </w:rPr>
                    <w:t xml:space="preserve">№ </w:t>
                  </w:r>
                  <w:proofErr w:type="spellStart"/>
                  <w:r>
                    <w:rPr>
                      <w:color w:val="000000"/>
                      <w:szCs w:val="22"/>
                    </w:rPr>
                    <w:t>пп</w:t>
                  </w:r>
                  <w:proofErr w:type="spellEnd"/>
                  <w:r>
                    <w:rPr>
                      <w:color w:val="000000"/>
                      <w:szCs w:val="22"/>
                    </w:rPr>
                    <w:t>.</w:t>
                  </w:r>
                </w:p>
              </w:tc>
              <w:tc>
                <w:tcPr>
                  <w:tcW w:w="5567" w:type="dxa"/>
                  <w:vMerge w:val="restart"/>
                  <w:tcBorders>
                    <w:top w:val="nil"/>
                    <w:left w:val="single" w:sz="4" w:space="0" w:color="auto"/>
                    <w:bottom w:val="single" w:sz="8" w:space="0" w:color="000000"/>
                    <w:right w:val="nil"/>
                  </w:tcBorders>
                  <w:shd w:val="clear" w:color="auto" w:fill="FFFF00"/>
                  <w:vAlign w:val="center"/>
                  <w:hideMark/>
                </w:tcPr>
                <w:p w:rsidR="006151FB" w:rsidRDefault="006151FB" w:rsidP="006151FB">
                  <w:pPr>
                    <w:rPr>
                      <w:color w:val="000000"/>
                    </w:rPr>
                  </w:pPr>
                  <w:r>
                    <w:rPr>
                      <w:color w:val="000000"/>
                      <w:szCs w:val="22"/>
                    </w:rPr>
                    <w:t>Наименование затрат</w:t>
                  </w:r>
                </w:p>
              </w:tc>
              <w:tc>
                <w:tcPr>
                  <w:tcW w:w="3519" w:type="dxa"/>
                  <w:gridSpan w:val="2"/>
                  <w:tcBorders>
                    <w:top w:val="single" w:sz="8" w:space="0" w:color="auto"/>
                    <w:left w:val="single" w:sz="8" w:space="0" w:color="auto"/>
                    <w:bottom w:val="single" w:sz="4" w:space="0" w:color="auto"/>
                    <w:right w:val="single" w:sz="8" w:space="0" w:color="000000"/>
                  </w:tcBorders>
                  <w:shd w:val="clear" w:color="auto" w:fill="FFFF00"/>
                  <w:vAlign w:val="center"/>
                  <w:hideMark/>
                </w:tcPr>
                <w:p w:rsidR="006151FB" w:rsidRDefault="006151FB" w:rsidP="006151FB">
                  <w:pPr>
                    <w:rPr>
                      <w:color w:val="000000"/>
                    </w:rPr>
                  </w:pPr>
                  <w:r>
                    <w:rPr>
                      <w:color w:val="000000"/>
                      <w:szCs w:val="22"/>
                    </w:rPr>
                    <w:t>Плановые затраты</w:t>
                  </w:r>
                </w:p>
              </w:tc>
              <w:tc>
                <w:tcPr>
                  <w:tcW w:w="5281" w:type="dxa"/>
                  <w:gridSpan w:val="2"/>
                  <w:tcBorders>
                    <w:top w:val="single" w:sz="8" w:space="0" w:color="auto"/>
                    <w:left w:val="nil"/>
                    <w:bottom w:val="single" w:sz="4" w:space="0" w:color="auto"/>
                    <w:right w:val="single" w:sz="8" w:space="0" w:color="000000"/>
                  </w:tcBorders>
                  <w:shd w:val="clear" w:color="auto" w:fill="FFFF00"/>
                  <w:vAlign w:val="center"/>
                  <w:hideMark/>
                </w:tcPr>
                <w:p w:rsidR="006151FB" w:rsidRDefault="006151FB" w:rsidP="006151FB">
                  <w:r>
                    <w:rPr>
                      <w:szCs w:val="22"/>
                    </w:rPr>
                    <w:t>Предложение претендента (оферта)</w:t>
                  </w:r>
                </w:p>
              </w:tc>
            </w:tr>
            <w:tr w:rsidR="006151FB" w:rsidTr="006151FB">
              <w:trPr>
                <w:trHeight w:val="971"/>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6151FB" w:rsidRDefault="006151FB" w:rsidP="006151FB">
                  <w:pPr>
                    <w:rPr>
                      <w:color w:val="000000"/>
                    </w:rPr>
                  </w:pPr>
                </w:p>
              </w:tc>
              <w:tc>
                <w:tcPr>
                  <w:tcW w:w="0" w:type="auto"/>
                  <w:vMerge/>
                  <w:tcBorders>
                    <w:top w:val="nil"/>
                    <w:left w:val="single" w:sz="4" w:space="0" w:color="auto"/>
                    <w:bottom w:val="single" w:sz="8" w:space="0" w:color="000000"/>
                    <w:right w:val="nil"/>
                  </w:tcBorders>
                  <w:vAlign w:val="center"/>
                  <w:hideMark/>
                </w:tcPr>
                <w:p w:rsidR="006151FB" w:rsidRDefault="006151FB" w:rsidP="006151FB">
                  <w:pPr>
                    <w:rPr>
                      <w:color w:val="000000"/>
                    </w:rPr>
                  </w:pPr>
                </w:p>
              </w:tc>
              <w:tc>
                <w:tcPr>
                  <w:tcW w:w="1829" w:type="dxa"/>
                  <w:tcBorders>
                    <w:top w:val="nil"/>
                    <w:left w:val="single" w:sz="8" w:space="0" w:color="auto"/>
                    <w:bottom w:val="single" w:sz="8" w:space="0" w:color="auto"/>
                    <w:right w:val="single" w:sz="4" w:space="0" w:color="auto"/>
                  </w:tcBorders>
                  <w:shd w:val="clear" w:color="auto" w:fill="FFFF00"/>
                  <w:vAlign w:val="center"/>
                  <w:hideMark/>
                </w:tcPr>
                <w:p w:rsidR="006151FB" w:rsidRDefault="006151FB" w:rsidP="006151FB">
                  <w:pPr>
                    <w:rPr>
                      <w:color w:val="000000"/>
                    </w:rPr>
                  </w:pPr>
                  <w:proofErr w:type="gramStart"/>
                  <w:r>
                    <w:rPr>
                      <w:color w:val="000000"/>
                      <w:szCs w:val="22"/>
                    </w:rPr>
                    <w:t>сумма</w:t>
                  </w:r>
                  <w:proofErr w:type="gramEnd"/>
                  <w:r>
                    <w:rPr>
                      <w:color w:val="000000"/>
                      <w:szCs w:val="22"/>
                    </w:rPr>
                    <w:t>, руб.</w:t>
                  </w:r>
                </w:p>
              </w:tc>
              <w:tc>
                <w:tcPr>
                  <w:tcW w:w="1690" w:type="dxa"/>
                  <w:tcBorders>
                    <w:top w:val="nil"/>
                    <w:left w:val="nil"/>
                    <w:bottom w:val="single" w:sz="8" w:space="0" w:color="auto"/>
                    <w:right w:val="single" w:sz="8" w:space="0" w:color="auto"/>
                  </w:tcBorders>
                  <w:shd w:val="clear" w:color="auto" w:fill="FFFF00"/>
                  <w:vAlign w:val="center"/>
                  <w:hideMark/>
                </w:tcPr>
                <w:p w:rsidR="006151FB" w:rsidRDefault="006151FB" w:rsidP="006151FB">
                  <w:pPr>
                    <w:rPr>
                      <w:color w:val="000000"/>
                    </w:rPr>
                  </w:pPr>
                  <w:proofErr w:type="gramStart"/>
                  <w:r>
                    <w:rPr>
                      <w:color w:val="000000"/>
                      <w:szCs w:val="22"/>
                    </w:rPr>
                    <w:t>удельный</w:t>
                  </w:r>
                  <w:proofErr w:type="gramEnd"/>
                  <w:r>
                    <w:rPr>
                      <w:color w:val="000000"/>
                      <w:szCs w:val="22"/>
                    </w:rPr>
                    <w:t xml:space="preserve"> вес от стоимости работ по опциону</w:t>
                  </w:r>
                </w:p>
              </w:tc>
              <w:tc>
                <w:tcPr>
                  <w:tcW w:w="1750" w:type="dxa"/>
                  <w:tcBorders>
                    <w:top w:val="nil"/>
                    <w:left w:val="nil"/>
                    <w:bottom w:val="single" w:sz="8" w:space="0" w:color="auto"/>
                    <w:right w:val="single" w:sz="4" w:space="0" w:color="auto"/>
                  </w:tcBorders>
                  <w:shd w:val="clear" w:color="auto" w:fill="FFFF00"/>
                  <w:vAlign w:val="center"/>
                  <w:hideMark/>
                </w:tcPr>
                <w:p w:rsidR="006151FB" w:rsidRDefault="006151FB" w:rsidP="006151FB">
                  <w:proofErr w:type="gramStart"/>
                  <w:r>
                    <w:rPr>
                      <w:szCs w:val="22"/>
                    </w:rPr>
                    <w:t>размер</w:t>
                  </w:r>
                  <w:proofErr w:type="gramEnd"/>
                  <w:r>
                    <w:rPr>
                      <w:szCs w:val="22"/>
                    </w:rPr>
                    <w:t xml:space="preserve"> затрат (по Регламенту на доп. работы)</w:t>
                  </w:r>
                </w:p>
              </w:tc>
              <w:tc>
                <w:tcPr>
                  <w:tcW w:w="3531" w:type="dxa"/>
                  <w:tcBorders>
                    <w:top w:val="nil"/>
                    <w:left w:val="nil"/>
                    <w:bottom w:val="single" w:sz="8" w:space="0" w:color="auto"/>
                    <w:right w:val="single" w:sz="8" w:space="0" w:color="auto"/>
                  </w:tcBorders>
                  <w:shd w:val="clear" w:color="auto" w:fill="FFFF00"/>
                  <w:vAlign w:val="center"/>
                  <w:hideMark/>
                </w:tcPr>
                <w:p w:rsidR="006151FB" w:rsidRDefault="006151FB" w:rsidP="006151FB">
                  <w:proofErr w:type="gramStart"/>
                  <w:r>
                    <w:rPr>
                      <w:szCs w:val="22"/>
                    </w:rPr>
                    <w:t>сумма</w:t>
                  </w:r>
                  <w:proofErr w:type="gramEnd"/>
                  <w:r>
                    <w:rPr>
                      <w:szCs w:val="22"/>
                    </w:rPr>
                    <w:t>, руб.</w:t>
                  </w:r>
                </w:p>
              </w:tc>
            </w:tr>
            <w:tr w:rsidR="006151FB" w:rsidTr="006151FB">
              <w:trPr>
                <w:trHeight w:val="739"/>
              </w:trPr>
              <w:tc>
                <w:tcPr>
                  <w:tcW w:w="517" w:type="dxa"/>
                  <w:tcBorders>
                    <w:top w:val="nil"/>
                    <w:left w:val="single" w:sz="8" w:space="0" w:color="auto"/>
                    <w:bottom w:val="single" w:sz="8" w:space="0" w:color="auto"/>
                    <w:right w:val="single" w:sz="4" w:space="0" w:color="auto"/>
                  </w:tcBorders>
                  <w:shd w:val="clear" w:color="auto" w:fill="EAF1DD"/>
                  <w:vAlign w:val="center"/>
                  <w:hideMark/>
                </w:tcPr>
                <w:p w:rsidR="006151FB" w:rsidRDefault="006151FB" w:rsidP="006151FB">
                  <w:r>
                    <w:rPr>
                      <w:szCs w:val="22"/>
                    </w:rPr>
                    <w:t>1</w:t>
                  </w:r>
                </w:p>
              </w:tc>
              <w:tc>
                <w:tcPr>
                  <w:tcW w:w="5567" w:type="dxa"/>
                  <w:tcBorders>
                    <w:top w:val="nil"/>
                    <w:left w:val="nil"/>
                    <w:bottom w:val="single" w:sz="8" w:space="0" w:color="auto"/>
                    <w:right w:val="nil"/>
                  </w:tcBorders>
                  <w:shd w:val="clear" w:color="auto" w:fill="EAF1DD"/>
                  <w:vAlign w:val="center"/>
                  <w:hideMark/>
                </w:tcPr>
                <w:p w:rsidR="006151FB" w:rsidRDefault="006151FB" w:rsidP="006151FB">
                  <w:r>
                    <w:rPr>
                      <w:szCs w:val="22"/>
                    </w:rPr>
                    <w:t>Ориентировочная стоимость дополнительных работ по оценке Заказчика, не вошедших в объем закупки (опцион)</w:t>
                  </w:r>
                </w:p>
              </w:tc>
              <w:tc>
                <w:tcPr>
                  <w:tcW w:w="1829" w:type="dxa"/>
                  <w:tcBorders>
                    <w:top w:val="nil"/>
                    <w:left w:val="single" w:sz="8" w:space="0" w:color="auto"/>
                    <w:bottom w:val="single" w:sz="8" w:space="0" w:color="auto"/>
                    <w:right w:val="single" w:sz="4" w:space="0" w:color="auto"/>
                  </w:tcBorders>
                  <w:shd w:val="clear" w:color="auto" w:fill="EAF1DD"/>
                  <w:vAlign w:val="center"/>
                  <w:hideMark/>
                </w:tcPr>
                <w:p w:rsidR="006151FB" w:rsidRDefault="006151FB" w:rsidP="006151FB">
                  <w:r>
                    <w:rPr>
                      <w:szCs w:val="22"/>
                    </w:rPr>
                    <w:t>ДР</w:t>
                  </w:r>
                </w:p>
              </w:tc>
              <w:tc>
                <w:tcPr>
                  <w:tcW w:w="1690" w:type="dxa"/>
                  <w:tcBorders>
                    <w:top w:val="nil"/>
                    <w:left w:val="nil"/>
                    <w:bottom w:val="single" w:sz="8" w:space="0" w:color="auto"/>
                    <w:right w:val="single" w:sz="8" w:space="0" w:color="auto"/>
                  </w:tcBorders>
                  <w:shd w:val="clear" w:color="auto" w:fill="EAF1DD"/>
                  <w:vAlign w:val="center"/>
                  <w:hideMark/>
                </w:tcPr>
                <w:p w:rsidR="006151FB" w:rsidRDefault="006151FB" w:rsidP="006151FB">
                  <w:r>
                    <w:rPr>
                      <w:szCs w:val="22"/>
                    </w:rPr>
                    <w:t> </w:t>
                  </w:r>
                </w:p>
              </w:tc>
              <w:tc>
                <w:tcPr>
                  <w:tcW w:w="1750" w:type="dxa"/>
                  <w:tcBorders>
                    <w:top w:val="nil"/>
                    <w:left w:val="nil"/>
                    <w:bottom w:val="single" w:sz="8" w:space="0" w:color="auto"/>
                    <w:right w:val="single" w:sz="4" w:space="0" w:color="auto"/>
                  </w:tcBorders>
                  <w:shd w:val="clear" w:color="auto" w:fill="EAF1DD"/>
                  <w:vAlign w:val="center"/>
                  <w:hideMark/>
                </w:tcPr>
                <w:p w:rsidR="006151FB" w:rsidRDefault="006151FB" w:rsidP="006151FB">
                  <w:r>
                    <w:rPr>
                      <w:szCs w:val="22"/>
                    </w:rPr>
                    <w:t xml:space="preserve"> - </w:t>
                  </w:r>
                </w:p>
              </w:tc>
              <w:tc>
                <w:tcPr>
                  <w:tcW w:w="3531" w:type="dxa"/>
                  <w:tcBorders>
                    <w:top w:val="nil"/>
                    <w:left w:val="nil"/>
                    <w:bottom w:val="single" w:sz="8" w:space="0" w:color="auto"/>
                    <w:right w:val="single" w:sz="8" w:space="0" w:color="auto"/>
                  </w:tcBorders>
                  <w:shd w:val="clear" w:color="auto" w:fill="EAF1DD"/>
                  <w:vAlign w:val="center"/>
                  <w:hideMark/>
                </w:tcPr>
                <w:p w:rsidR="006151FB" w:rsidRDefault="006151FB" w:rsidP="006151FB">
                  <w:r>
                    <w:rPr>
                      <w:szCs w:val="22"/>
                    </w:rPr>
                    <w:t xml:space="preserve"> - </w:t>
                  </w:r>
                </w:p>
              </w:tc>
            </w:tr>
            <w:tr w:rsidR="006151FB" w:rsidTr="006151FB">
              <w:trPr>
                <w:trHeight w:val="304"/>
              </w:trPr>
              <w:tc>
                <w:tcPr>
                  <w:tcW w:w="517" w:type="dxa"/>
                  <w:tcBorders>
                    <w:top w:val="nil"/>
                    <w:left w:val="single" w:sz="8" w:space="0" w:color="auto"/>
                    <w:bottom w:val="single" w:sz="8" w:space="0" w:color="auto"/>
                    <w:right w:val="single" w:sz="4" w:space="0" w:color="auto"/>
                  </w:tcBorders>
                  <w:shd w:val="clear" w:color="auto" w:fill="FFC000"/>
                  <w:vAlign w:val="center"/>
                  <w:hideMark/>
                </w:tcPr>
                <w:p w:rsidR="006151FB" w:rsidRDefault="006151FB" w:rsidP="006151FB">
                  <w:pPr>
                    <w:rPr>
                      <w:color w:val="000000"/>
                    </w:rPr>
                  </w:pPr>
                  <w:r>
                    <w:rPr>
                      <w:color w:val="000000"/>
                      <w:szCs w:val="22"/>
                    </w:rPr>
                    <w:t> </w:t>
                  </w:r>
                </w:p>
              </w:tc>
              <w:tc>
                <w:tcPr>
                  <w:tcW w:w="5567" w:type="dxa"/>
                  <w:tcBorders>
                    <w:top w:val="nil"/>
                    <w:left w:val="nil"/>
                    <w:bottom w:val="single" w:sz="8" w:space="0" w:color="auto"/>
                    <w:right w:val="nil"/>
                  </w:tcBorders>
                  <w:shd w:val="clear" w:color="auto" w:fill="FFC000"/>
                  <w:vAlign w:val="center"/>
                  <w:hideMark/>
                </w:tcPr>
                <w:p w:rsidR="006151FB" w:rsidRDefault="006151FB" w:rsidP="006151FB">
                  <w:pPr>
                    <w:rPr>
                      <w:b/>
                      <w:bCs/>
                      <w:color w:val="000000"/>
                    </w:rPr>
                  </w:pPr>
                  <w:r>
                    <w:rPr>
                      <w:b/>
                      <w:bCs/>
                      <w:color w:val="000000"/>
                      <w:szCs w:val="22"/>
                    </w:rPr>
                    <w:t>Регламент определения стоимости СМР</w:t>
                  </w:r>
                </w:p>
              </w:tc>
              <w:tc>
                <w:tcPr>
                  <w:tcW w:w="1829" w:type="dxa"/>
                  <w:tcBorders>
                    <w:top w:val="nil"/>
                    <w:left w:val="single" w:sz="8" w:space="0" w:color="auto"/>
                    <w:bottom w:val="single" w:sz="8" w:space="0" w:color="auto"/>
                    <w:right w:val="single" w:sz="4" w:space="0" w:color="auto"/>
                  </w:tcBorders>
                  <w:shd w:val="clear" w:color="auto" w:fill="FFC000"/>
                  <w:vAlign w:val="center"/>
                  <w:hideMark/>
                </w:tcPr>
                <w:p w:rsidR="006151FB" w:rsidRDefault="006151FB" w:rsidP="006151FB">
                  <w:pPr>
                    <w:rPr>
                      <w:color w:val="000000"/>
                    </w:rPr>
                  </w:pPr>
                  <w:r>
                    <w:rPr>
                      <w:color w:val="000000"/>
                      <w:szCs w:val="22"/>
                    </w:rPr>
                    <w:t> </w:t>
                  </w:r>
                </w:p>
              </w:tc>
              <w:tc>
                <w:tcPr>
                  <w:tcW w:w="1690" w:type="dxa"/>
                  <w:tcBorders>
                    <w:top w:val="nil"/>
                    <w:left w:val="nil"/>
                    <w:bottom w:val="single" w:sz="8" w:space="0" w:color="auto"/>
                    <w:right w:val="single" w:sz="8" w:space="0" w:color="auto"/>
                  </w:tcBorders>
                  <w:shd w:val="clear" w:color="auto" w:fill="FFC000"/>
                  <w:vAlign w:val="center"/>
                  <w:hideMark/>
                </w:tcPr>
                <w:p w:rsidR="006151FB" w:rsidRDefault="006151FB" w:rsidP="006151FB">
                  <w:pPr>
                    <w:rPr>
                      <w:color w:val="000000"/>
                    </w:rPr>
                  </w:pPr>
                  <w:r>
                    <w:rPr>
                      <w:color w:val="000000"/>
                      <w:szCs w:val="22"/>
                    </w:rPr>
                    <w:t> </w:t>
                  </w:r>
                </w:p>
              </w:tc>
              <w:tc>
                <w:tcPr>
                  <w:tcW w:w="1750" w:type="dxa"/>
                  <w:tcBorders>
                    <w:top w:val="nil"/>
                    <w:left w:val="nil"/>
                    <w:bottom w:val="single" w:sz="8" w:space="0" w:color="auto"/>
                    <w:right w:val="single" w:sz="4" w:space="0" w:color="auto"/>
                  </w:tcBorders>
                  <w:shd w:val="clear" w:color="auto" w:fill="FFC000"/>
                  <w:vAlign w:val="center"/>
                  <w:hideMark/>
                </w:tcPr>
                <w:p w:rsidR="006151FB" w:rsidRDefault="006151FB" w:rsidP="006151FB">
                  <w:r>
                    <w:rPr>
                      <w:szCs w:val="22"/>
                    </w:rPr>
                    <w:t> </w:t>
                  </w:r>
                </w:p>
              </w:tc>
              <w:tc>
                <w:tcPr>
                  <w:tcW w:w="3531" w:type="dxa"/>
                  <w:tcBorders>
                    <w:top w:val="nil"/>
                    <w:left w:val="nil"/>
                    <w:bottom w:val="single" w:sz="8" w:space="0" w:color="auto"/>
                    <w:right w:val="single" w:sz="8" w:space="0" w:color="auto"/>
                  </w:tcBorders>
                  <w:shd w:val="clear" w:color="auto" w:fill="FFC000"/>
                  <w:vAlign w:val="center"/>
                  <w:hideMark/>
                </w:tcPr>
                <w:p w:rsidR="006151FB" w:rsidRDefault="006151FB" w:rsidP="006151FB">
                  <w:r>
                    <w:rPr>
                      <w:szCs w:val="22"/>
                    </w:rPr>
                    <w:t> </w:t>
                  </w:r>
                </w:p>
              </w:tc>
            </w:tr>
            <w:tr w:rsidR="006151FB" w:rsidTr="006151FB">
              <w:trPr>
                <w:trHeight w:val="580"/>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2</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Заработная плата (ЗП), руб.</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11%</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 xml:space="preserve">ЗП, </w:t>
                  </w:r>
                  <w:proofErr w:type="spellStart"/>
                  <w:r>
                    <w:rPr>
                      <w:szCs w:val="22"/>
                    </w:rPr>
                    <w:t>руб</w:t>
                  </w:r>
                  <w:proofErr w:type="spellEnd"/>
                  <w:r>
                    <w:rPr>
                      <w:szCs w:val="22"/>
                    </w:rPr>
                    <w:t>/</w:t>
                  </w:r>
                  <w:proofErr w:type="spellStart"/>
                  <w:r>
                    <w:rPr>
                      <w:szCs w:val="22"/>
                    </w:rPr>
                    <w:t>мес</w:t>
                  </w:r>
                  <w:proofErr w:type="spellEnd"/>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u w:val="single"/>
                    </w:rPr>
                  </w:pPr>
                  <w:r>
                    <w:rPr>
                      <w:color w:val="000000"/>
                      <w:szCs w:val="22"/>
                    </w:rPr>
                    <w:t xml:space="preserve">ЗП план * </w:t>
                  </w:r>
                  <w:r>
                    <w:rPr>
                      <w:color w:val="000000"/>
                      <w:szCs w:val="22"/>
                      <w:u w:val="single"/>
                    </w:rPr>
                    <w:t xml:space="preserve">ЗП              </w:t>
                  </w:r>
                  <w:r>
                    <w:rPr>
                      <w:color w:val="000000"/>
                      <w:szCs w:val="22"/>
                      <w:u w:val="single"/>
                    </w:rPr>
                    <w:br/>
                  </w:r>
                  <w:r>
                    <w:rPr>
                      <w:color w:val="000000"/>
                      <w:szCs w:val="22"/>
                    </w:rPr>
                    <w:t xml:space="preserve">                 ЗП (оценка заказчика)</w:t>
                  </w:r>
                </w:p>
              </w:tc>
            </w:tr>
            <w:tr w:rsidR="006151FB" w:rsidTr="006151FB">
              <w:trPr>
                <w:trHeight w:val="290"/>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3</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Коэффициент на стесненные условия (</w:t>
                  </w:r>
                  <w:proofErr w:type="spellStart"/>
                  <w:r>
                    <w:rPr>
                      <w:color w:val="000000"/>
                      <w:szCs w:val="22"/>
                    </w:rPr>
                    <w:t>Кст</w:t>
                  </w:r>
                  <w:proofErr w:type="spellEnd"/>
                  <w:r>
                    <w:rPr>
                      <w:color w:val="000000"/>
                      <w:szCs w:val="22"/>
                    </w:rPr>
                    <w:t>)</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2%</w:t>
                  </w:r>
                </w:p>
              </w:tc>
              <w:tc>
                <w:tcPr>
                  <w:tcW w:w="1750" w:type="dxa"/>
                  <w:tcBorders>
                    <w:top w:val="nil"/>
                    <w:left w:val="nil"/>
                    <w:bottom w:val="single" w:sz="4" w:space="0" w:color="auto"/>
                    <w:right w:val="single" w:sz="4" w:space="0" w:color="auto"/>
                  </w:tcBorders>
                  <w:vAlign w:val="center"/>
                  <w:hideMark/>
                </w:tcPr>
                <w:p w:rsidR="006151FB" w:rsidRDefault="006151FB" w:rsidP="006151FB">
                  <w:proofErr w:type="spellStart"/>
                  <w:r>
                    <w:rPr>
                      <w:szCs w:val="22"/>
                    </w:rPr>
                    <w:t>Кст</w:t>
                  </w:r>
                  <w:proofErr w:type="spellEnd"/>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ЗП * (</w:t>
                  </w:r>
                  <w:proofErr w:type="spellStart"/>
                  <w:r>
                    <w:rPr>
                      <w:color w:val="000000"/>
                      <w:szCs w:val="22"/>
                    </w:rPr>
                    <w:t>Кст</w:t>
                  </w:r>
                  <w:proofErr w:type="spellEnd"/>
                  <w:r>
                    <w:rPr>
                      <w:color w:val="000000"/>
                      <w:szCs w:val="22"/>
                    </w:rPr>
                    <w:t xml:space="preserve"> - 1)</w:t>
                  </w:r>
                </w:p>
              </w:tc>
            </w:tr>
            <w:tr w:rsidR="006151FB" w:rsidTr="006151FB">
              <w:trPr>
                <w:trHeight w:val="304"/>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4</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Накладные расходы (</w:t>
                  </w:r>
                  <w:proofErr w:type="gramStart"/>
                  <w:r>
                    <w:rPr>
                      <w:color w:val="000000"/>
                      <w:szCs w:val="22"/>
                    </w:rPr>
                    <w:t>НР)  *</w:t>
                  </w:r>
                  <w:proofErr w:type="gramEnd"/>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11%</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НР</w:t>
                  </w:r>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 пп.2-3 * НР</w:t>
                  </w:r>
                </w:p>
              </w:tc>
            </w:tr>
            <w:tr w:rsidR="006151FB" w:rsidTr="006151FB">
              <w:trPr>
                <w:trHeight w:val="304"/>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5</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Сметная прибыль (</w:t>
                  </w:r>
                  <w:proofErr w:type="gramStart"/>
                  <w:r>
                    <w:rPr>
                      <w:color w:val="000000"/>
                      <w:szCs w:val="22"/>
                    </w:rPr>
                    <w:t>СП)  *</w:t>
                  </w:r>
                  <w:proofErr w:type="gramEnd"/>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7%</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СП</w:t>
                  </w:r>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 пп.2-3 * СП</w:t>
                  </w:r>
                </w:p>
              </w:tc>
            </w:tr>
            <w:tr w:rsidR="006151FB" w:rsidTr="006151FB">
              <w:trPr>
                <w:trHeight w:val="377"/>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6</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Материалы поставки Подрядчика (МАТ-П)</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39%</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 xml:space="preserve"> - </w:t>
                  </w:r>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МАТ-П</w:t>
                  </w:r>
                </w:p>
              </w:tc>
            </w:tr>
            <w:tr w:rsidR="006151FB" w:rsidTr="006151FB">
              <w:trPr>
                <w:trHeight w:val="290"/>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7</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Транспортные расходы на МАТ-П (</w:t>
                  </w:r>
                  <w:proofErr w:type="spellStart"/>
                  <w:r>
                    <w:rPr>
                      <w:color w:val="000000"/>
                      <w:szCs w:val="22"/>
                    </w:rPr>
                    <w:t>Ктр.п</w:t>
                  </w:r>
                  <w:proofErr w:type="spellEnd"/>
                  <w:r>
                    <w:rPr>
                      <w:color w:val="000000"/>
                      <w:szCs w:val="22"/>
                    </w:rPr>
                    <w:t>), %</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5%</w:t>
                  </w:r>
                </w:p>
              </w:tc>
              <w:tc>
                <w:tcPr>
                  <w:tcW w:w="1750" w:type="dxa"/>
                  <w:tcBorders>
                    <w:top w:val="nil"/>
                    <w:left w:val="nil"/>
                    <w:bottom w:val="single" w:sz="4" w:space="0" w:color="auto"/>
                    <w:right w:val="single" w:sz="4" w:space="0" w:color="auto"/>
                  </w:tcBorders>
                  <w:vAlign w:val="center"/>
                  <w:hideMark/>
                </w:tcPr>
                <w:p w:rsidR="006151FB" w:rsidRDefault="006151FB" w:rsidP="006151FB">
                  <w:proofErr w:type="spellStart"/>
                  <w:r>
                    <w:rPr>
                      <w:szCs w:val="22"/>
                    </w:rPr>
                    <w:t>Ктр.п</w:t>
                  </w:r>
                  <w:proofErr w:type="spellEnd"/>
                </w:p>
              </w:tc>
              <w:tc>
                <w:tcPr>
                  <w:tcW w:w="3531" w:type="dxa"/>
                  <w:tcBorders>
                    <w:top w:val="nil"/>
                    <w:left w:val="nil"/>
                    <w:bottom w:val="single" w:sz="4" w:space="0" w:color="auto"/>
                    <w:right w:val="single" w:sz="8" w:space="0" w:color="auto"/>
                  </w:tcBorders>
                  <w:vAlign w:val="center"/>
                  <w:hideMark/>
                </w:tcPr>
                <w:p w:rsidR="006151FB" w:rsidRDefault="006151FB" w:rsidP="006151FB">
                  <w:r>
                    <w:rPr>
                      <w:szCs w:val="22"/>
                    </w:rPr>
                    <w:t xml:space="preserve">МАТ-П * </w:t>
                  </w:r>
                  <w:proofErr w:type="spellStart"/>
                  <w:r>
                    <w:rPr>
                      <w:szCs w:val="22"/>
                    </w:rPr>
                    <w:t>Ктр.п</w:t>
                  </w:r>
                  <w:proofErr w:type="spellEnd"/>
                </w:p>
              </w:tc>
            </w:tr>
            <w:tr w:rsidR="006151FB" w:rsidTr="006151FB">
              <w:trPr>
                <w:trHeight w:val="319"/>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8</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Оборудование поставки Подрядчика (ОБ)</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0%</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 xml:space="preserve"> - </w:t>
                  </w:r>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ОБ</w:t>
                  </w:r>
                </w:p>
              </w:tc>
            </w:tr>
            <w:tr w:rsidR="006151FB" w:rsidTr="006151FB">
              <w:trPr>
                <w:trHeight w:val="290"/>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9</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Транспортные расходы на ОБ (</w:t>
                  </w:r>
                  <w:proofErr w:type="spellStart"/>
                  <w:r>
                    <w:rPr>
                      <w:color w:val="000000"/>
                      <w:szCs w:val="22"/>
                    </w:rPr>
                    <w:t>Ктр.об</w:t>
                  </w:r>
                  <w:proofErr w:type="spellEnd"/>
                  <w:r>
                    <w:rPr>
                      <w:color w:val="000000"/>
                      <w:szCs w:val="22"/>
                    </w:rPr>
                    <w:t>.), %</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0%</w:t>
                  </w:r>
                </w:p>
              </w:tc>
              <w:tc>
                <w:tcPr>
                  <w:tcW w:w="1750" w:type="dxa"/>
                  <w:tcBorders>
                    <w:top w:val="nil"/>
                    <w:left w:val="nil"/>
                    <w:bottom w:val="single" w:sz="4" w:space="0" w:color="auto"/>
                    <w:right w:val="single" w:sz="4" w:space="0" w:color="auto"/>
                  </w:tcBorders>
                  <w:vAlign w:val="center"/>
                  <w:hideMark/>
                </w:tcPr>
                <w:p w:rsidR="006151FB" w:rsidRDefault="006151FB" w:rsidP="006151FB">
                  <w:proofErr w:type="spellStart"/>
                  <w:r>
                    <w:rPr>
                      <w:szCs w:val="22"/>
                    </w:rPr>
                    <w:t>Ктр.об</w:t>
                  </w:r>
                  <w:proofErr w:type="spellEnd"/>
                </w:p>
              </w:tc>
              <w:tc>
                <w:tcPr>
                  <w:tcW w:w="3531" w:type="dxa"/>
                  <w:tcBorders>
                    <w:top w:val="nil"/>
                    <w:left w:val="nil"/>
                    <w:bottom w:val="single" w:sz="4" w:space="0" w:color="auto"/>
                    <w:right w:val="single" w:sz="8" w:space="0" w:color="auto"/>
                  </w:tcBorders>
                  <w:vAlign w:val="center"/>
                  <w:hideMark/>
                </w:tcPr>
                <w:p w:rsidR="006151FB" w:rsidRDefault="006151FB" w:rsidP="006151FB">
                  <w:r>
                    <w:rPr>
                      <w:szCs w:val="22"/>
                    </w:rPr>
                    <w:t xml:space="preserve">ОБ * </w:t>
                  </w:r>
                  <w:proofErr w:type="spellStart"/>
                  <w:r>
                    <w:rPr>
                      <w:szCs w:val="22"/>
                    </w:rPr>
                    <w:t>Ктр.об</w:t>
                  </w:r>
                  <w:proofErr w:type="spellEnd"/>
                </w:p>
              </w:tc>
            </w:tr>
            <w:tr w:rsidR="006151FB" w:rsidTr="006151FB">
              <w:trPr>
                <w:trHeight w:val="362"/>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10</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Материалы поставки Заказчика (МАТ-</w:t>
                  </w:r>
                  <w:proofErr w:type="spellStart"/>
                  <w:r>
                    <w:rPr>
                      <w:color w:val="000000"/>
                      <w:szCs w:val="22"/>
                    </w:rPr>
                    <w:t>Зак</w:t>
                  </w:r>
                  <w:proofErr w:type="spellEnd"/>
                  <w:r>
                    <w:rPr>
                      <w:color w:val="000000"/>
                      <w:szCs w:val="22"/>
                    </w:rPr>
                    <w:t>)</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0%</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 xml:space="preserve"> - </w:t>
                  </w:r>
                </w:p>
              </w:tc>
              <w:tc>
                <w:tcPr>
                  <w:tcW w:w="3531" w:type="dxa"/>
                  <w:tcBorders>
                    <w:top w:val="nil"/>
                    <w:left w:val="nil"/>
                    <w:bottom w:val="single" w:sz="4" w:space="0" w:color="auto"/>
                    <w:right w:val="single" w:sz="8" w:space="0" w:color="auto"/>
                  </w:tcBorders>
                  <w:vAlign w:val="center"/>
                  <w:hideMark/>
                </w:tcPr>
                <w:p w:rsidR="006151FB" w:rsidRDefault="006151FB" w:rsidP="006151FB">
                  <w:r>
                    <w:rPr>
                      <w:szCs w:val="22"/>
                    </w:rPr>
                    <w:t>МАТ-</w:t>
                  </w:r>
                  <w:proofErr w:type="spellStart"/>
                  <w:r>
                    <w:rPr>
                      <w:szCs w:val="22"/>
                    </w:rPr>
                    <w:t>Зак</w:t>
                  </w:r>
                  <w:proofErr w:type="spellEnd"/>
                  <w:r>
                    <w:rPr>
                      <w:szCs w:val="22"/>
                    </w:rPr>
                    <w:t xml:space="preserve"> в расчете не учитываются</w:t>
                  </w:r>
                </w:p>
              </w:tc>
            </w:tr>
            <w:tr w:rsidR="006151FB" w:rsidTr="006151FB">
              <w:trPr>
                <w:trHeight w:val="362"/>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11</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Транспортные расходы на МАТ-</w:t>
                  </w:r>
                  <w:proofErr w:type="spellStart"/>
                  <w:r>
                    <w:rPr>
                      <w:color w:val="000000"/>
                      <w:szCs w:val="22"/>
                    </w:rPr>
                    <w:t>Зак</w:t>
                  </w:r>
                  <w:proofErr w:type="spellEnd"/>
                  <w:r>
                    <w:rPr>
                      <w:color w:val="000000"/>
                      <w:szCs w:val="22"/>
                    </w:rPr>
                    <w:t xml:space="preserve"> (</w:t>
                  </w:r>
                  <w:proofErr w:type="spellStart"/>
                  <w:r>
                    <w:rPr>
                      <w:color w:val="000000"/>
                      <w:szCs w:val="22"/>
                    </w:rPr>
                    <w:t>Ктр.зак</w:t>
                  </w:r>
                  <w:proofErr w:type="spellEnd"/>
                  <w:r>
                    <w:rPr>
                      <w:color w:val="000000"/>
                      <w:szCs w:val="22"/>
                    </w:rPr>
                    <w:t>.), %</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0%</w:t>
                  </w:r>
                </w:p>
              </w:tc>
              <w:tc>
                <w:tcPr>
                  <w:tcW w:w="1750" w:type="dxa"/>
                  <w:tcBorders>
                    <w:top w:val="nil"/>
                    <w:left w:val="nil"/>
                    <w:bottom w:val="single" w:sz="4" w:space="0" w:color="auto"/>
                    <w:right w:val="single" w:sz="4" w:space="0" w:color="auto"/>
                  </w:tcBorders>
                  <w:vAlign w:val="center"/>
                  <w:hideMark/>
                </w:tcPr>
                <w:p w:rsidR="006151FB" w:rsidRDefault="006151FB" w:rsidP="006151FB">
                  <w:proofErr w:type="spellStart"/>
                  <w:r>
                    <w:rPr>
                      <w:szCs w:val="22"/>
                    </w:rPr>
                    <w:t>Ктр.з</w:t>
                  </w:r>
                  <w:proofErr w:type="spellEnd"/>
                </w:p>
              </w:tc>
              <w:tc>
                <w:tcPr>
                  <w:tcW w:w="3531" w:type="dxa"/>
                  <w:tcBorders>
                    <w:top w:val="nil"/>
                    <w:left w:val="nil"/>
                    <w:bottom w:val="single" w:sz="4" w:space="0" w:color="auto"/>
                    <w:right w:val="single" w:sz="8" w:space="0" w:color="auto"/>
                  </w:tcBorders>
                  <w:vAlign w:val="center"/>
                  <w:hideMark/>
                </w:tcPr>
                <w:p w:rsidR="006151FB" w:rsidRDefault="006151FB" w:rsidP="006151FB">
                  <w:r>
                    <w:rPr>
                      <w:szCs w:val="22"/>
                    </w:rPr>
                    <w:t>МАТ-</w:t>
                  </w:r>
                  <w:proofErr w:type="spellStart"/>
                  <w:r>
                    <w:rPr>
                      <w:szCs w:val="22"/>
                    </w:rPr>
                    <w:t>Зак</w:t>
                  </w:r>
                  <w:proofErr w:type="spellEnd"/>
                  <w:r>
                    <w:rPr>
                      <w:szCs w:val="22"/>
                    </w:rPr>
                    <w:t xml:space="preserve"> * </w:t>
                  </w:r>
                  <w:proofErr w:type="spellStart"/>
                  <w:r>
                    <w:rPr>
                      <w:szCs w:val="22"/>
                    </w:rPr>
                    <w:t>Ктр.з</w:t>
                  </w:r>
                  <w:proofErr w:type="spellEnd"/>
                </w:p>
              </w:tc>
            </w:tr>
            <w:tr w:rsidR="006151FB" w:rsidTr="006151FB">
              <w:trPr>
                <w:trHeight w:val="290"/>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12</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Машины и механизмы (ЭММ)</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25%</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 xml:space="preserve"> - </w:t>
                  </w:r>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ЭММ</w:t>
                  </w:r>
                </w:p>
              </w:tc>
            </w:tr>
            <w:tr w:rsidR="006151FB" w:rsidTr="006151FB">
              <w:trPr>
                <w:trHeight w:val="290"/>
              </w:trPr>
              <w:tc>
                <w:tcPr>
                  <w:tcW w:w="517"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000000"/>
                    </w:rPr>
                  </w:pPr>
                  <w:r>
                    <w:rPr>
                      <w:color w:val="000000"/>
                      <w:szCs w:val="22"/>
                    </w:rPr>
                    <w:t>13</w:t>
                  </w:r>
                </w:p>
              </w:tc>
              <w:tc>
                <w:tcPr>
                  <w:tcW w:w="5567" w:type="dxa"/>
                  <w:tcBorders>
                    <w:top w:val="nil"/>
                    <w:left w:val="nil"/>
                    <w:bottom w:val="single" w:sz="4" w:space="0" w:color="auto"/>
                    <w:right w:val="nil"/>
                  </w:tcBorders>
                  <w:vAlign w:val="center"/>
                  <w:hideMark/>
                </w:tcPr>
                <w:p w:rsidR="006151FB" w:rsidRDefault="006151FB" w:rsidP="006151FB">
                  <w:pPr>
                    <w:rPr>
                      <w:color w:val="000000"/>
                    </w:rPr>
                  </w:pPr>
                  <w:r>
                    <w:rPr>
                      <w:color w:val="000000"/>
                      <w:szCs w:val="22"/>
                    </w:rPr>
                    <w:t>Зимние удорожание (ЗУ), %</w:t>
                  </w:r>
                </w:p>
              </w:tc>
              <w:tc>
                <w:tcPr>
                  <w:tcW w:w="1829" w:type="dxa"/>
                  <w:tcBorders>
                    <w:top w:val="nil"/>
                    <w:left w:val="single" w:sz="8" w:space="0" w:color="auto"/>
                    <w:bottom w:val="single" w:sz="4" w:space="0" w:color="auto"/>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single" w:sz="4" w:space="0" w:color="auto"/>
                    <w:right w:val="single" w:sz="8" w:space="0" w:color="auto"/>
                  </w:tcBorders>
                  <w:vAlign w:val="center"/>
                  <w:hideMark/>
                </w:tcPr>
                <w:p w:rsidR="006151FB" w:rsidRDefault="006151FB" w:rsidP="006151FB">
                  <w:pPr>
                    <w:rPr>
                      <w:i/>
                      <w:iCs/>
                    </w:rPr>
                  </w:pPr>
                  <w:r>
                    <w:rPr>
                      <w:i/>
                      <w:iCs/>
                      <w:szCs w:val="22"/>
                    </w:rPr>
                    <w:t>0%</w:t>
                  </w:r>
                </w:p>
              </w:tc>
              <w:tc>
                <w:tcPr>
                  <w:tcW w:w="1750" w:type="dxa"/>
                  <w:tcBorders>
                    <w:top w:val="nil"/>
                    <w:left w:val="nil"/>
                    <w:bottom w:val="single" w:sz="4" w:space="0" w:color="auto"/>
                    <w:right w:val="single" w:sz="4" w:space="0" w:color="auto"/>
                  </w:tcBorders>
                  <w:vAlign w:val="center"/>
                  <w:hideMark/>
                </w:tcPr>
                <w:p w:rsidR="006151FB" w:rsidRDefault="006151FB" w:rsidP="006151FB">
                  <w:r>
                    <w:rPr>
                      <w:szCs w:val="22"/>
                    </w:rPr>
                    <w:t>ЗУ</w:t>
                  </w:r>
                </w:p>
              </w:tc>
              <w:tc>
                <w:tcPr>
                  <w:tcW w:w="3531" w:type="dxa"/>
                  <w:tcBorders>
                    <w:top w:val="nil"/>
                    <w:left w:val="nil"/>
                    <w:bottom w:val="single" w:sz="4" w:space="0" w:color="auto"/>
                    <w:right w:val="single" w:sz="8" w:space="0" w:color="auto"/>
                  </w:tcBorders>
                  <w:vAlign w:val="center"/>
                  <w:hideMark/>
                </w:tcPr>
                <w:p w:rsidR="006151FB" w:rsidRDefault="006151FB" w:rsidP="006151FB">
                  <w:pPr>
                    <w:rPr>
                      <w:color w:val="000000"/>
                    </w:rPr>
                  </w:pPr>
                  <w:r>
                    <w:rPr>
                      <w:color w:val="000000"/>
                      <w:szCs w:val="22"/>
                    </w:rPr>
                    <w:t>∑ пп.2-7;10-12 * ЗУ</w:t>
                  </w:r>
                </w:p>
              </w:tc>
            </w:tr>
            <w:tr w:rsidR="006151FB" w:rsidTr="006151FB">
              <w:trPr>
                <w:trHeight w:val="304"/>
              </w:trPr>
              <w:tc>
                <w:tcPr>
                  <w:tcW w:w="517" w:type="dxa"/>
                  <w:tcBorders>
                    <w:top w:val="nil"/>
                    <w:left w:val="single" w:sz="8" w:space="0" w:color="auto"/>
                    <w:bottom w:val="nil"/>
                    <w:right w:val="single" w:sz="4" w:space="0" w:color="auto"/>
                  </w:tcBorders>
                  <w:vAlign w:val="center"/>
                  <w:hideMark/>
                </w:tcPr>
                <w:p w:rsidR="006151FB" w:rsidRDefault="006151FB" w:rsidP="006151FB">
                  <w:pPr>
                    <w:rPr>
                      <w:color w:val="000000"/>
                    </w:rPr>
                  </w:pPr>
                  <w:r>
                    <w:rPr>
                      <w:color w:val="000000"/>
                      <w:szCs w:val="22"/>
                    </w:rPr>
                    <w:t>14</w:t>
                  </w:r>
                </w:p>
              </w:tc>
              <w:tc>
                <w:tcPr>
                  <w:tcW w:w="5567" w:type="dxa"/>
                  <w:vAlign w:val="center"/>
                  <w:hideMark/>
                </w:tcPr>
                <w:p w:rsidR="006151FB" w:rsidRDefault="006151FB" w:rsidP="006151FB">
                  <w:pPr>
                    <w:rPr>
                      <w:color w:val="000000"/>
                    </w:rPr>
                  </w:pPr>
                  <w:r>
                    <w:rPr>
                      <w:color w:val="000000"/>
                      <w:szCs w:val="22"/>
                    </w:rPr>
                    <w:t>Дополнительные условия (при наличии)</w:t>
                  </w:r>
                </w:p>
              </w:tc>
              <w:tc>
                <w:tcPr>
                  <w:tcW w:w="1829" w:type="dxa"/>
                  <w:tcBorders>
                    <w:top w:val="nil"/>
                    <w:left w:val="single" w:sz="8" w:space="0" w:color="auto"/>
                    <w:bottom w:val="nil"/>
                    <w:right w:val="single" w:sz="4" w:space="0" w:color="auto"/>
                  </w:tcBorders>
                  <w:vAlign w:val="center"/>
                  <w:hideMark/>
                </w:tcPr>
                <w:p w:rsidR="006151FB" w:rsidRDefault="006151FB" w:rsidP="006151FB">
                  <w:pPr>
                    <w:rPr>
                      <w:color w:val="FF0000"/>
                    </w:rPr>
                  </w:pPr>
                  <w:r>
                    <w:rPr>
                      <w:color w:val="FF0000"/>
                      <w:szCs w:val="22"/>
                    </w:rPr>
                    <w:t> </w:t>
                  </w:r>
                </w:p>
              </w:tc>
              <w:tc>
                <w:tcPr>
                  <w:tcW w:w="1690" w:type="dxa"/>
                  <w:tcBorders>
                    <w:top w:val="nil"/>
                    <w:left w:val="nil"/>
                    <w:bottom w:val="nil"/>
                    <w:right w:val="single" w:sz="8" w:space="0" w:color="auto"/>
                  </w:tcBorders>
                  <w:vAlign w:val="center"/>
                  <w:hideMark/>
                </w:tcPr>
                <w:p w:rsidR="006151FB" w:rsidRDefault="006151FB" w:rsidP="006151FB">
                  <w:pPr>
                    <w:rPr>
                      <w:i/>
                      <w:iCs/>
                    </w:rPr>
                  </w:pPr>
                  <w:r>
                    <w:rPr>
                      <w:i/>
                      <w:iCs/>
                      <w:szCs w:val="22"/>
                    </w:rPr>
                    <w:t>0%</w:t>
                  </w:r>
                </w:p>
              </w:tc>
              <w:tc>
                <w:tcPr>
                  <w:tcW w:w="1750" w:type="dxa"/>
                  <w:tcBorders>
                    <w:top w:val="nil"/>
                    <w:left w:val="nil"/>
                    <w:bottom w:val="nil"/>
                    <w:right w:val="single" w:sz="4" w:space="0" w:color="auto"/>
                  </w:tcBorders>
                  <w:vAlign w:val="center"/>
                  <w:hideMark/>
                </w:tcPr>
                <w:p w:rsidR="006151FB" w:rsidRDefault="006151FB" w:rsidP="006151FB">
                  <w:r>
                    <w:rPr>
                      <w:szCs w:val="22"/>
                    </w:rPr>
                    <w:t> </w:t>
                  </w:r>
                </w:p>
              </w:tc>
              <w:tc>
                <w:tcPr>
                  <w:tcW w:w="3531" w:type="dxa"/>
                  <w:tcBorders>
                    <w:top w:val="nil"/>
                    <w:left w:val="nil"/>
                    <w:bottom w:val="nil"/>
                    <w:right w:val="single" w:sz="8" w:space="0" w:color="auto"/>
                  </w:tcBorders>
                  <w:vAlign w:val="center"/>
                  <w:hideMark/>
                </w:tcPr>
                <w:p w:rsidR="006151FB" w:rsidRDefault="006151FB" w:rsidP="006151FB">
                  <w:pPr>
                    <w:rPr>
                      <w:color w:val="000000"/>
                    </w:rPr>
                  </w:pPr>
                  <w:r>
                    <w:rPr>
                      <w:color w:val="000000"/>
                      <w:szCs w:val="22"/>
                    </w:rPr>
                    <w:t> </w:t>
                  </w:r>
                </w:p>
              </w:tc>
            </w:tr>
            <w:tr w:rsidR="006151FB" w:rsidTr="006151FB">
              <w:trPr>
                <w:trHeight w:val="377"/>
              </w:trPr>
              <w:tc>
                <w:tcPr>
                  <w:tcW w:w="517" w:type="dxa"/>
                  <w:tcBorders>
                    <w:top w:val="single" w:sz="8" w:space="0" w:color="auto"/>
                    <w:left w:val="single" w:sz="8" w:space="0" w:color="auto"/>
                    <w:bottom w:val="single" w:sz="8" w:space="0" w:color="auto"/>
                    <w:right w:val="single" w:sz="4" w:space="0" w:color="auto"/>
                  </w:tcBorders>
                  <w:shd w:val="clear" w:color="auto" w:fill="EAF1DD"/>
                  <w:vAlign w:val="center"/>
                  <w:hideMark/>
                </w:tcPr>
                <w:p w:rsidR="006151FB" w:rsidRDefault="006151FB" w:rsidP="006151FB">
                  <w:pPr>
                    <w:rPr>
                      <w:color w:val="000000"/>
                    </w:rPr>
                  </w:pPr>
                  <w:r>
                    <w:rPr>
                      <w:color w:val="000000"/>
                      <w:szCs w:val="22"/>
                    </w:rPr>
                    <w:t>15</w:t>
                  </w:r>
                </w:p>
              </w:tc>
              <w:tc>
                <w:tcPr>
                  <w:tcW w:w="5567" w:type="dxa"/>
                  <w:tcBorders>
                    <w:top w:val="single" w:sz="8" w:space="0" w:color="auto"/>
                    <w:left w:val="nil"/>
                    <w:bottom w:val="single" w:sz="8" w:space="0" w:color="auto"/>
                    <w:right w:val="nil"/>
                  </w:tcBorders>
                  <w:shd w:val="clear" w:color="auto" w:fill="EAF1DD"/>
                  <w:vAlign w:val="center"/>
                  <w:hideMark/>
                </w:tcPr>
                <w:p w:rsidR="006151FB" w:rsidRDefault="006151FB" w:rsidP="006151FB">
                  <w:pPr>
                    <w:rPr>
                      <w:color w:val="000000"/>
                    </w:rPr>
                  </w:pPr>
                  <w:r>
                    <w:rPr>
                      <w:color w:val="000000"/>
                      <w:szCs w:val="22"/>
                    </w:rPr>
                    <w:t>Итого стоимость дополнительных работ (для сравнения)</w:t>
                  </w:r>
                </w:p>
              </w:tc>
              <w:tc>
                <w:tcPr>
                  <w:tcW w:w="1829" w:type="dxa"/>
                  <w:tcBorders>
                    <w:top w:val="single" w:sz="8" w:space="0" w:color="auto"/>
                    <w:left w:val="single" w:sz="8" w:space="0" w:color="auto"/>
                    <w:bottom w:val="single" w:sz="8" w:space="0" w:color="auto"/>
                    <w:right w:val="single" w:sz="4" w:space="0" w:color="auto"/>
                  </w:tcBorders>
                  <w:shd w:val="clear" w:color="auto" w:fill="EAF1DD"/>
                  <w:vAlign w:val="center"/>
                  <w:hideMark/>
                </w:tcPr>
                <w:p w:rsidR="006151FB" w:rsidRDefault="006151FB" w:rsidP="006151FB">
                  <w:pPr>
                    <w:rPr>
                      <w:color w:val="000000"/>
                    </w:rPr>
                  </w:pPr>
                  <w:r>
                    <w:rPr>
                      <w:color w:val="000000"/>
                      <w:szCs w:val="22"/>
                    </w:rPr>
                    <w:t>ДР</w:t>
                  </w:r>
                </w:p>
              </w:tc>
              <w:tc>
                <w:tcPr>
                  <w:tcW w:w="1690" w:type="dxa"/>
                  <w:tcBorders>
                    <w:top w:val="single" w:sz="8" w:space="0" w:color="auto"/>
                    <w:left w:val="nil"/>
                    <w:bottom w:val="single" w:sz="8" w:space="0" w:color="auto"/>
                    <w:right w:val="single" w:sz="8" w:space="0" w:color="auto"/>
                  </w:tcBorders>
                  <w:shd w:val="clear" w:color="auto" w:fill="EAF1DD"/>
                  <w:vAlign w:val="center"/>
                  <w:hideMark/>
                </w:tcPr>
                <w:p w:rsidR="006151FB" w:rsidRDefault="006151FB" w:rsidP="006151FB">
                  <w:pPr>
                    <w:rPr>
                      <w:color w:val="000000"/>
                    </w:rPr>
                  </w:pPr>
                  <w:r>
                    <w:rPr>
                      <w:color w:val="000000"/>
                      <w:szCs w:val="22"/>
                    </w:rPr>
                    <w:t>100%</w:t>
                  </w:r>
                </w:p>
              </w:tc>
              <w:tc>
                <w:tcPr>
                  <w:tcW w:w="1750" w:type="dxa"/>
                  <w:tcBorders>
                    <w:top w:val="single" w:sz="8" w:space="0" w:color="auto"/>
                    <w:left w:val="nil"/>
                    <w:bottom w:val="single" w:sz="4" w:space="0" w:color="auto"/>
                    <w:right w:val="single" w:sz="4" w:space="0" w:color="auto"/>
                  </w:tcBorders>
                  <w:shd w:val="clear" w:color="auto" w:fill="EAF1DD"/>
                  <w:vAlign w:val="center"/>
                  <w:hideMark/>
                </w:tcPr>
                <w:p w:rsidR="006151FB" w:rsidRDefault="006151FB" w:rsidP="006151FB">
                  <w:r>
                    <w:rPr>
                      <w:szCs w:val="22"/>
                    </w:rPr>
                    <w:t> </w:t>
                  </w:r>
                </w:p>
              </w:tc>
              <w:tc>
                <w:tcPr>
                  <w:tcW w:w="3531" w:type="dxa"/>
                  <w:tcBorders>
                    <w:top w:val="single" w:sz="8" w:space="0" w:color="auto"/>
                    <w:left w:val="nil"/>
                    <w:bottom w:val="single" w:sz="4" w:space="0" w:color="auto"/>
                    <w:right w:val="single" w:sz="8" w:space="0" w:color="auto"/>
                  </w:tcBorders>
                  <w:shd w:val="clear" w:color="auto" w:fill="EAF1DD"/>
                  <w:vAlign w:val="center"/>
                  <w:hideMark/>
                </w:tcPr>
                <w:p w:rsidR="006151FB" w:rsidRDefault="006151FB" w:rsidP="006151FB">
                  <w:pPr>
                    <w:rPr>
                      <w:color w:val="000000"/>
                    </w:rPr>
                  </w:pPr>
                  <w:r>
                    <w:rPr>
                      <w:color w:val="000000"/>
                      <w:szCs w:val="22"/>
                    </w:rPr>
                    <w:t>∑ пп.2-14</w:t>
                  </w:r>
                </w:p>
              </w:tc>
            </w:tr>
            <w:tr w:rsidR="006151FB" w:rsidTr="006151FB">
              <w:trPr>
                <w:trHeight w:val="652"/>
              </w:trPr>
              <w:tc>
                <w:tcPr>
                  <w:tcW w:w="517" w:type="dxa"/>
                  <w:tcBorders>
                    <w:top w:val="nil"/>
                    <w:left w:val="single" w:sz="8" w:space="0" w:color="auto"/>
                    <w:bottom w:val="single" w:sz="8" w:space="0" w:color="auto"/>
                    <w:right w:val="single" w:sz="4" w:space="0" w:color="auto"/>
                  </w:tcBorders>
                  <w:shd w:val="clear" w:color="auto" w:fill="DBE5F1"/>
                  <w:vAlign w:val="center"/>
                  <w:hideMark/>
                </w:tcPr>
                <w:p w:rsidR="006151FB" w:rsidRDefault="006151FB" w:rsidP="006151FB">
                  <w:pPr>
                    <w:rPr>
                      <w:color w:val="000000"/>
                    </w:rPr>
                  </w:pPr>
                  <w:r>
                    <w:rPr>
                      <w:color w:val="000000"/>
                      <w:szCs w:val="22"/>
                    </w:rPr>
                    <w:t>16</w:t>
                  </w:r>
                </w:p>
              </w:tc>
              <w:tc>
                <w:tcPr>
                  <w:tcW w:w="5567" w:type="dxa"/>
                  <w:tcBorders>
                    <w:top w:val="nil"/>
                    <w:left w:val="nil"/>
                    <w:bottom w:val="single" w:sz="8" w:space="0" w:color="auto"/>
                    <w:right w:val="nil"/>
                  </w:tcBorders>
                  <w:shd w:val="clear" w:color="auto" w:fill="DBE5F1"/>
                  <w:vAlign w:val="center"/>
                  <w:hideMark/>
                </w:tcPr>
                <w:p w:rsidR="006151FB" w:rsidRDefault="006151FB" w:rsidP="006151FB">
                  <w:pPr>
                    <w:rPr>
                      <w:color w:val="000000"/>
                    </w:rPr>
                  </w:pPr>
                  <w:r>
                    <w:rPr>
                      <w:color w:val="000000"/>
                      <w:szCs w:val="22"/>
                    </w:rPr>
                    <w:t xml:space="preserve">Разница по стоимости дополнительных работ в результате влияния Регламентов работ </w:t>
                  </w:r>
                </w:p>
              </w:tc>
              <w:tc>
                <w:tcPr>
                  <w:tcW w:w="1829" w:type="dxa"/>
                  <w:tcBorders>
                    <w:top w:val="nil"/>
                    <w:left w:val="single" w:sz="8" w:space="0" w:color="auto"/>
                    <w:bottom w:val="single" w:sz="8" w:space="0" w:color="auto"/>
                    <w:right w:val="single" w:sz="4" w:space="0" w:color="auto"/>
                  </w:tcBorders>
                  <w:shd w:val="clear" w:color="auto" w:fill="DBE5F1"/>
                  <w:vAlign w:val="center"/>
                  <w:hideMark/>
                </w:tcPr>
                <w:p w:rsidR="006151FB" w:rsidRDefault="006151FB" w:rsidP="006151FB">
                  <w:pPr>
                    <w:rPr>
                      <w:color w:val="000000"/>
                    </w:rPr>
                  </w:pPr>
                  <w:r>
                    <w:rPr>
                      <w:color w:val="000000"/>
                      <w:szCs w:val="22"/>
                    </w:rPr>
                    <w:t>0</w:t>
                  </w:r>
                </w:p>
              </w:tc>
              <w:tc>
                <w:tcPr>
                  <w:tcW w:w="1690" w:type="dxa"/>
                  <w:tcBorders>
                    <w:top w:val="nil"/>
                    <w:left w:val="nil"/>
                    <w:bottom w:val="single" w:sz="8" w:space="0" w:color="auto"/>
                    <w:right w:val="single" w:sz="4" w:space="0" w:color="auto"/>
                  </w:tcBorders>
                  <w:shd w:val="clear" w:color="auto" w:fill="DBE5F1"/>
                  <w:vAlign w:val="center"/>
                  <w:hideMark/>
                </w:tcPr>
                <w:p w:rsidR="006151FB" w:rsidRDefault="006151FB" w:rsidP="006151FB">
                  <w:pPr>
                    <w:rPr>
                      <w:color w:val="000000"/>
                    </w:rPr>
                  </w:pPr>
                  <w:r>
                    <w:rPr>
                      <w:color w:val="000000"/>
                      <w:szCs w:val="22"/>
                    </w:rPr>
                    <w:t> </w:t>
                  </w:r>
                </w:p>
              </w:tc>
              <w:tc>
                <w:tcPr>
                  <w:tcW w:w="1750"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6151FB" w:rsidRDefault="006151FB" w:rsidP="006151FB">
                  <w:r>
                    <w:rPr>
                      <w:szCs w:val="22"/>
                    </w:rPr>
                    <w:t> </w:t>
                  </w:r>
                </w:p>
              </w:tc>
              <w:tc>
                <w:tcPr>
                  <w:tcW w:w="3531" w:type="dxa"/>
                  <w:tcBorders>
                    <w:top w:val="single" w:sz="4" w:space="0" w:color="auto"/>
                    <w:left w:val="single" w:sz="4" w:space="0" w:color="auto"/>
                    <w:bottom w:val="single" w:sz="4" w:space="0" w:color="auto"/>
                    <w:right w:val="single" w:sz="4" w:space="0" w:color="auto"/>
                  </w:tcBorders>
                  <w:shd w:val="clear" w:color="auto" w:fill="DBE5F1"/>
                  <w:vAlign w:val="center"/>
                  <w:hideMark/>
                </w:tcPr>
                <w:p w:rsidR="006151FB" w:rsidRDefault="006151FB" w:rsidP="006151FB"/>
              </w:tc>
            </w:tr>
          </w:tbl>
          <w:p w:rsidR="00B84ACA" w:rsidRPr="008879F7" w:rsidRDefault="00B84ACA" w:rsidP="00350862">
            <w:pPr>
              <w:rPr>
                <w:b/>
                <w:bCs/>
              </w:rPr>
            </w:pPr>
            <w:bookmarkStart w:id="0" w:name="_GoBack"/>
            <w:bookmarkEnd w:id="0"/>
          </w:p>
        </w:tc>
      </w:tr>
    </w:tbl>
    <w:p w:rsidR="00B84ACA" w:rsidRDefault="00B84ACA" w:rsidP="00743ADE"/>
    <w:sectPr w:rsidR="00B84ACA" w:rsidSect="00743ADE">
      <w:pgSz w:w="16837" w:h="11905" w:orient="landscape"/>
      <w:pgMar w:top="568" w:right="567" w:bottom="851"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686" w:rsidRDefault="00DE1686" w:rsidP="00FB07D9">
      <w:pPr>
        <w:spacing w:before="0"/>
      </w:pPr>
      <w:r>
        <w:separator/>
      </w:r>
    </w:p>
  </w:endnote>
  <w:endnote w:type="continuationSeparator" w:id="0">
    <w:p w:rsidR="00DE1686" w:rsidRDefault="00DE168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862" w:rsidRDefault="00350862">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686" w:rsidRDefault="00DE1686" w:rsidP="00FB07D9">
      <w:pPr>
        <w:spacing w:before="0"/>
      </w:pPr>
      <w:r>
        <w:separator/>
      </w:r>
    </w:p>
  </w:footnote>
  <w:footnote w:type="continuationSeparator" w:id="0">
    <w:p w:rsidR="00DE1686" w:rsidRDefault="00DE168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7"/>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 w:numId="40">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767"/>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31"/>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70"/>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C70"/>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7FB"/>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79E"/>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A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82F"/>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A3E"/>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C98"/>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862"/>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674"/>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3A1"/>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9FB"/>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7C8"/>
    <w:rsid w:val="004E6BEC"/>
    <w:rsid w:val="004E7553"/>
    <w:rsid w:val="004F0D87"/>
    <w:rsid w:val="004F1511"/>
    <w:rsid w:val="004F157A"/>
    <w:rsid w:val="004F1599"/>
    <w:rsid w:val="004F17BB"/>
    <w:rsid w:val="004F1ABB"/>
    <w:rsid w:val="004F1C3E"/>
    <w:rsid w:val="004F1D74"/>
    <w:rsid w:val="004F241D"/>
    <w:rsid w:val="004F24E6"/>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2"/>
    <w:rsid w:val="00501CE5"/>
    <w:rsid w:val="00501DFA"/>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1FB"/>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9B"/>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0C"/>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400"/>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ADE"/>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3F1D"/>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35D"/>
    <w:rsid w:val="007A4A04"/>
    <w:rsid w:val="007A4A07"/>
    <w:rsid w:val="007A4D4F"/>
    <w:rsid w:val="007A4FEC"/>
    <w:rsid w:val="007A52D5"/>
    <w:rsid w:val="007A5523"/>
    <w:rsid w:val="007A5933"/>
    <w:rsid w:val="007A5F74"/>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586"/>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6D62"/>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CE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29"/>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C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741"/>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6CA"/>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1F87"/>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1BE"/>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D7A75"/>
    <w:rsid w:val="00DE0CBC"/>
    <w:rsid w:val="00DE119C"/>
    <w:rsid w:val="00DE1249"/>
    <w:rsid w:val="00DE1396"/>
    <w:rsid w:val="00DE168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682"/>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5"/>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3D1"/>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AC20ACB5-8440-4B98-84DF-1BF2DC05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character" w:customStyle="1" w:styleId="15">
    <w:name w:val="Название Знак1"/>
    <w:basedOn w:val="a1"/>
    <w:rsid w:val="00B84ACA"/>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809</TotalTime>
  <Pages>17</Pages>
  <Words>3689</Words>
  <Characters>21029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24669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Надежда Кириллова</cp:lastModifiedBy>
  <cp:revision>258</cp:revision>
  <cp:lastPrinted>2016-06-22T13:15:00Z</cp:lastPrinted>
  <dcterms:created xsi:type="dcterms:W3CDTF">2015-09-15T12:47:00Z</dcterms:created>
  <dcterms:modified xsi:type="dcterms:W3CDTF">2016-07-14T07:10:00Z</dcterms:modified>
</cp:coreProperties>
</file>