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4D2317">
        <w:t>234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D2317">
        <w:t>234</w:t>
      </w:r>
      <w:r w:rsidR="00410EE1">
        <w:t>-КР-</w:t>
      </w:r>
      <w:r w:rsidR="00410EE1" w:rsidRPr="00CD5D52">
        <w:t>201</w:t>
      </w:r>
      <w:r w:rsidR="00694F1E">
        <w:t>6</w:t>
      </w:r>
      <w:r w:rsidR="000D6286">
        <w:t xml:space="preserve"> </w:t>
      </w:r>
      <w:r w:rsidR="00546D76">
        <w:t xml:space="preserve">от </w:t>
      </w:r>
      <w:r w:rsidR="008B20E4">
        <w:t>14.07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F033EB" w:rsidRPr="00262758">
        <w:rPr>
          <w:b/>
        </w:rPr>
        <w:t xml:space="preserve">заключение договора на </w:t>
      </w:r>
      <w:r w:rsidR="00F033EB">
        <w:rPr>
          <w:b/>
        </w:rPr>
        <w:t xml:space="preserve">продление </w:t>
      </w:r>
      <w:r w:rsidR="002C1BC6">
        <w:rPr>
          <w:b/>
        </w:rPr>
        <w:t xml:space="preserve">технической поддержки </w:t>
      </w:r>
      <w:r w:rsidR="002C1BC6" w:rsidRPr="002C1BC6">
        <w:rPr>
          <w:b/>
        </w:rPr>
        <w:t xml:space="preserve">лицензионного программного обеспечения </w:t>
      </w:r>
      <w:r w:rsidR="002C1BC6" w:rsidRPr="002C1BC6">
        <w:rPr>
          <w:b/>
          <w:lang w:val="en-US"/>
        </w:rPr>
        <w:t>Novell</w:t>
      </w:r>
      <w:r w:rsidR="00AB3D79" w:rsidRPr="000A34C2">
        <w:rPr>
          <w:b/>
        </w:rPr>
        <w:t>,</w:t>
      </w:r>
      <w:r w:rsidR="00AB3D79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4D2317">
        <w:t>234</w:t>
      </w:r>
      <w:r>
        <w:t>-КР-</w:t>
      </w:r>
      <w:r w:rsidRPr="00CD5D52">
        <w:t>201</w:t>
      </w:r>
      <w:r>
        <w:t>6</w:t>
      </w:r>
    </w:p>
    <w:p w:rsidR="001E2DD9" w:rsidRDefault="004D1F5C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4D2317">
        <w:t xml:space="preserve">на </w:t>
      </w:r>
      <w:r w:rsidR="004D2317" w:rsidRPr="00B71AE9">
        <w:rPr>
          <w:rStyle w:val="afff"/>
          <w:rFonts w:ascii="Times New Roman" w:hAnsi="Times New Roman"/>
          <w:sz w:val="24"/>
        </w:rPr>
        <w:t>закупку программного обеспечения и приобретение прав на использование программ для ЭВМ, используемых для администрирования и разработки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4D2317" w:rsidRDefault="004D2317" w:rsidP="004D2317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 w:rsidRPr="004D2317">
              <w:rPr>
                <w:rStyle w:val="afff"/>
                <w:rFonts w:ascii="Times New Roman" w:hAnsi="Times New Roman"/>
                <w:b/>
                <w:sz w:val="24"/>
              </w:rPr>
              <w:t>Закупка программного обеспечения и приобретение прав на использование программ для ЭВМ, используемых для администрирования и разработки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4D2317">
        <w:t>234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EC7AF8">
        <w:rPr>
          <w:rStyle w:val="afff"/>
          <w:rFonts w:ascii="Times New Roman" w:hAnsi="Times New Roman"/>
          <w:sz w:val="24"/>
        </w:rPr>
        <w:t>З</w:t>
      </w:r>
      <w:r w:rsidR="00EC7AF8" w:rsidRPr="00B71AE9">
        <w:rPr>
          <w:rStyle w:val="afff"/>
          <w:rFonts w:ascii="Times New Roman" w:hAnsi="Times New Roman"/>
          <w:sz w:val="24"/>
        </w:rPr>
        <w:t>акупк</w:t>
      </w:r>
      <w:r w:rsidR="00EC7AF8">
        <w:rPr>
          <w:rStyle w:val="afff"/>
          <w:rFonts w:ascii="Times New Roman" w:hAnsi="Times New Roman"/>
          <w:sz w:val="24"/>
        </w:rPr>
        <w:t>а</w:t>
      </w:r>
      <w:r w:rsidR="00EC7AF8" w:rsidRPr="00B71AE9">
        <w:rPr>
          <w:rStyle w:val="afff"/>
          <w:rFonts w:ascii="Times New Roman" w:hAnsi="Times New Roman"/>
          <w:sz w:val="24"/>
        </w:rPr>
        <w:t xml:space="preserve"> программного обеспечения и приобретение прав на использование программ для ЭВМ, используемых для администрирования и разработки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предоставлением </w:t>
      </w:r>
      <w:r w:rsidR="00EC7AF8" w:rsidRPr="00B71AE9">
        <w:rPr>
          <w:rStyle w:val="afff"/>
          <w:rFonts w:ascii="Times New Roman" w:hAnsi="Times New Roman"/>
          <w:sz w:val="24"/>
        </w:rPr>
        <w:t>программного обеспечения и приобретение</w:t>
      </w:r>
      <w:r w:rsidR="00EC7AF8">
        <w:rPr>
          <w:rStyle w:val="afff"/>
          <w:rFonts w:ascii="Times New Roman" w:hAnsi="Times New Roman"/>
          <w:sz w:val="24"/>
        </w:rPr>
        <w:t>м</w:t>
      </w:r>
      <w:r w:rsidR="00EC7AF8" w:rsidRPr="00B71AE9">
        <w:rPr>
          <w:rStyle w:val="afff"/>
          <w:rFonts w:ascii="Times New Roman" w:hAnsi="Times New Roman"/>
          <w:sz w:val="24"/>
        </w:rPr>
        <w:t xml:space="preserve"> прав на использование программ для ЭВМ, используемых для администрирования и разработки</w:t>
      </w:r>
      <w:r>
        <w:t>, согласно спецификации: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4111"/>
        <w:gridCol w:w="2435"/>
        <w:gridCol w:w="1251"/>
      </w:tblGrid>
      <w:tr w:rsidR="006350EF" w:rsidRPr="007D328F" w:rsidTr="006350EF">
        <w:trPr>
          <w:trHeight w:val="736"/>
        </w:trPr>
        <w:tc>
          <w:tcPr>
            <w:tcW w:w="959" w:type="dxa"/>
            <w:shd w:val="clear" w:color="auto" w:fill="auto"/>
            <w:vAlign w:val="center"/>
          </w:tcPr>
          <w:p w:rsidR="006350EF" w:rsidRPr="000042C1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>№№ п/п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50EF" w:rsidRPr="006350EF" w:rsidRDefault="006350EF" w:rsidP="006350EF">
            <w:pPr>
              <w:tabs>
                <w:tab w:val="left" w:pos="-1"/>
              </w:tabs>
              <w:ind w:hanging="1"/>
              <w:jc w:val="center"/>
              <w:rPr>
                <w:b/>
              </w:rPr>
            </w:pPr>
            <w:r w:rsidRPr="006350EF">
              <w:rPr>
                <w:b/>
              </w:rPr>
              <w:t>Производитель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0EF" w:rsidRPr="006350EF" w:rsidRDefault="006350EF" w:rsidP="006350EF">
            <w:pPr>
              <w:tabs>
                <w:tab w:val="left" w:pos="426"/>
              </w:tabs>
              <w:jc w:val="center"/>
              <w:rPr>
                <w:b/>
              </w:rPr>
            </w:pPr>
            <w:r w:rsidRPr="006350EF">
              <w:rPr>
                <w:b/>
              </w:rPr>
              <w:t xml:space="preserve">Наименование </w:t>
            </w:r>
            <w:r w:rsidRPr="006350EF">
              <w:rPr>
                <w:b/>
                <w:bCs/>
              </w:rPr>
              <w:t>программы для ЭВМ</w:t>
            </w:r>
          </w:p>
        </w:tc>
        <w:tc>
          <w:tcPr>
            <w:tcW w:w="2435" w:type="dxa"/>
            <w:vAlign w:val="center"/>
          </w:tcPr>
          <w:p w:rsidR="006350EF" w:rsidRPr="000042C1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продукта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350EF" w:rsidRPr="000042C1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0042C1">
              <w:rPr>
                <w:b/>
                <w:bCs/>
              </w:rPr>
              <w:t>Кол-во</w:t>
            </w:r>
          </w:p>
        </w:tc>
      </w:tr>
      <w:tr w:rsidR="006350EF" w:rsidRPr="007D328F" w:rsidTr="006350EF">
        <w:trPr>
          <w:trHeight w:val="255"/>
        </w:trPr>
        <w:tc>
          <w:tcPr>
            <w:tcW w:w="959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 w:rsidRPr="007D328F">
              <w:rPr>
                <w:b/>
                <w:bCs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35" w:type="dxa"/>
            <w:vAlign w:val="center"/>
          </w:tcPr>
          <w:p w:rsidR="006350EF" w:rsidRPr="007D328F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before="100" w:beforeAutospacing="1" w:after="100" w:afterAutospacing="1"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350EF" w:rsidRPr="007D328F" w:rsidTr="006350EF">
        <w:trPr>
          <w:trHeight w:val="482"/>
        </w:trPr>
        <w:tc>
          <w:tcPr>
            <w:tcW w:w="959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  <w:r w:rsidRPr="00524755" w:rsidDel="00801DE6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vSphere 6 Standard for 1 processor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VS6-STD-G-SSS-C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6</w:t>
            </w:r>
          </w:p>
        </w:tc>
      </w:tr>
      <w:tr w:rsidR="006350EF" w:rsidRPr="007D328F" w:rsidTr="006350EF">
        <w:trPr>
          <w:trHeight w:val="379"/>
        </w:trPr>
        <w:tc>
          <w:tcPr>
            <w:tcW w:w="959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vRealize Operations 6 Standard (Per CPU)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VR6-OSTDC-G-SSS-C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6</w:t>
            </w:r>
          </w:p>
        </w:tc>
      </w:tr>
      <w:tr w:rsidR="006350EF" w:rsidRPr="007D328F" w:rsidTr="006350EF">
        <w:trPr>
          <w:trHeight w:val="389"/>
        </w:trPr>
        <w:tc>
          <w:tcPr>
            <w:tcW w:w="959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vSphere 6 Standard for 1 processor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VS6-STD-G-SSS-C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2</w:t>
            </w:r>
          </w:p>
        </w:tc>
      </w:tr>
      <w:tr w:rsidR="006350EF" w:rsidRPr="007D328F" w:rsidTr="006350EF">
        <w:trPr>
          <w:trHeight w:val="628"/>
        </w:trPr>
        <w:tc>
          <w:tcPr>
            <w:tcW w:w="959" w:type="dxa"/>
            <w:shd w:val="clear" w:color="auto" w:fill="auto"/>
            <w:vAlign w:val="center"/>
          </w:tcPr>
          <w:p w:rsidR="006350EF" w:rsidRPr="007D328F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D328F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vRealize Operations 6 Standard (Per CPU)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VR6-OSTDC-G-SSS-C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2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vCenter Server 6 Standard for vSphere 6 (Per Instance)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VCS6-STD-G-SSS-C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 Coverage  VMware Horizon View Standard Edition: 10 Pack (CCU)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HZ-STD-10-G-SSS-C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3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Basic Support/Subscription for VMware Horizon 7 Standard : 10 Pack (CCU) for 1 year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HZ7-STD-10-G-SSS-C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rPr>
                <w:sz w:val="20"/>
              </w:rPr>
            </w:pPr>
            <w:r w:rsidRPr="00524755">
              <w:rPr>
                <w:sz w:val="20"/>
              </w:rPr>
              <w:t>RSA</w:t>
            </w:r>
          </w:p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RSA Authentication Manager Enterprise Edition per User for qty's between 10 - 25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AUT0000025E8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10</w:t>
            </w:r>
          </w:p>
        </w:tc>
      </w:tr>
      <w:tr w:rsidR="006350EF" w:rsidRPr="00EE2E35" w:rsidTr="006350EF">
        <w:trPr>
          <w:trHeight w:val="518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RSA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RSA Auth Mgr Ent Mnt-Enh-1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sz w:val="20"/>
                <w:lang w:val="en-US"/>
              </w:rPr>
              <w:t>AUT0000100EE12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</w:rPr>
            </w:pPr>
            <w:r w:rsidRPr="00524755">
              <w:rPr>
                <w:sz w:val="20"/>
              </w:rPr>
              <w:t>40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RSA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RSA SecurID Authenticator SID700 Token (36 month) 10 Pack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  <w:lang w:val="en-US"/>
              </w:rPr>
            </w:pPr>
            <w:r w:rsidRPr="00524755">
              <w:rPr>
                <w:sz w:val="20"/>
                <w:lang w:val="en-US"/>
              </w:rPr>
              <w:t>SID700-6-60-36-10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</w:rPr>
            </w:pPr>
            <w:r w:rsidRPr="00524755">
              <w:rPr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Dell Software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SQL NAVIGATOR FOR ORACLE PROFESSIONAL EDITION PER SEAT MAINTENANCE RENEWAL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  <w:lang w:val="en-US"/>
              </w:rPr>
            </w:pPr>
            <w:r w:rsidRPr="00524755">
              <w:rPr>
                <w:sz w:val="20"/>
                <w:lang w:val="en-US"/>
              </w:rPr>
              <w:t>PRO-NAV-PS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</w:rPr>
            </w:pPr>
            <w:r w:rsidRPr="00524755">
              <w:rPr>
                <w:sz w:val="20"/>
              </w:rPr>
              <w:t>10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Dell Software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TOAD DBA SUITE FOR ORACLE PER SEAT MAINTENANCE RENEWAL PACK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DBF-TOD-KS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</w:rPr>
            </w:pPr>
            <w:r w:rsidRPr="00524755">
              <w:rPr>
                <w:bCs/>
                <w:sz w:val="20"/>
                <w:lang w:val="en-US"/>
              </w:rPr>
              <w:t>Cisco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Service Contract SmartNet SNTC-8X5XNBD Cisco 5508 Series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CON-SNT-CT0825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drive extn WIN/Netware/Linux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B6963AAE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2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On-line Backup for Windows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B6965BAE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Data Prot Stater Pack for Linux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B6961CAE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drive extn WIN/Netware/Linux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B6963AAE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On-line Backup for Windows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B6965BAE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2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On-line Backup for Windows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B6965BAE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4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Data Prot Stater Pack Windows E-LTU HP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B6961BAE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HP DP drive extn WIN/Netware/Linux E-LTU</w:t>
            </w:r>
          </w:p>
        </w:tc>
        <w:tc>
          <w:tcPr>
            <w:tcW w:w="2435" w:type="dxa"/>
          </w:tcPr>
          <w:p w:rsidR="006350EF" w:rsidRPr="00524755" w:rsidRDefault="006350EF" w:rsidP="005E4A56">
            <w:pPr>
              <w:jc w:val="center"/>
              <w:rPr>
                <w:sz w:val="20"/>
              </w:rPr>
            </w:pPr>
            <w:r w:rsidRPr="00524755">
              <w:rPr>
                <w:sz w:val="20"/>
              </w:rPr>
              <w:t>B6963AAE</w:t>
            </w: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VMware Horizon 7 Standard : 10 Pack (CCU)</w:t>
            </w:r>
          </w:p>
        </w:tc>
        <w:tc>
          <w:tcPr>
            <w:tcW w:w="2435" w:type="dxa"/>
            <w:vAlign w:val="center"/>
          </w:tcPr>
          <w:p w:rsidR="006350EF" w:rsidRPr="00EE2E35" w:rsidRDefault="006350EF" w:rsidP="00790D9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</w:rPr>
            </w:pPr>
            <w:r w:rsidRPr="00524755">
              <w:rPr>
                <w:bCs/>
                <w:sz w:val="20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EhLib Reports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EhLib Professional, site licence - Renew Annual Updates source included</w:t>
            </w:r>
          </w:p>
        </w:tc>
        <w:tc>
          <w:tcPr>
            <w:tcW w:w="2435" w:type="dxa"/>
            <w:vAlign w:val="center"/>
          </w:tcPr>
          <w:p w:rsidR="006350EF" w:rsidRPr="00EE2E35" w:rsidRDefault="006350EF" w:rsidP="00790D9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1</w:t>
            </w:r>
          </w:p>
        </w:tc>
      </w:tr>
      <w:tr w:rsidR="006350EF" w:rsidRPr="00EE2E35" w:rsidTr="006350EF">
        <w:trPr>
          <w:trHeight w:val="639"/>
        </w:trPr>
        <w:tc>
          <w:tcPr>
            <w:tcW w:w="959" w:type="dxa"/>
            <w:shd w:val="clear" w:color="auto" w:fill="auto"/>
            <w:vAlign w:val="center"/>
          </w:tcPr>
          <w:p w:rsidR="006350EF" w:rsidRPr="00EE2E35" w:rsidRDefault="006350EF" w:rsidP="00790D9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Embarcadero</w:t>
            </w:r>
          </w:p>
        </w:tc>
        <w:tc>
          <w:tcPr>
            <w:tcW w:w="411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rPr>
                <w:bCs/>
                <w:sz w:val="20"/>
                <w:lang w:val="en-US"/>
              </w:rPr>
            </w:pPr>
            <w:r w:rsidRPr="00524755">
              <w:rPr>
                <w:bCs/>
                <w:sz w:val="20"/>
                <w:lang w:val="en-US"/>
              </w:rPr>
              <w:t>Embarcadero Delphi 10.1 Berlin Professional new user 10 Named Users ESD</w:t>
            </w:r>
          </w:p>
        </w:tc>
        <w:tc>
          <w:tcPr>
            <w:tcW w:w="2435" w:type="dxa"/>
            <w:vAlign w:val="center"/>
          </w:tcPr>
          <w:p w:rsidR="006350EF" w:rsidRPr="00EE2E35" w:rsidRDefault="006350EF" w:rsidP="00790D9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:rsidR="006350EF" w:rsidRPr="00524755" w:rsidRDefault="006350EF" w:rsidP="005E4A56">
            <w:pPr>
              <w:tabs>
                <w:tab w:val="left" w:pos="426"/>
              </w:tabs>
              <w:jc w:val="center"/>
              <w:rPr>
                <w:sz w:val="20"/>
                <w:lang w:val="en-US"/>
              </w:rPr>
            </w:pPr>
            <w:r w:rsidRPr="00524755">
              <w:rPr>
                <w:sz w:val="20"/>
              </w:rPr>
              <w:t>1</w:t>
            </w:r>
            <w:r w:rsidRPr="00524755">
              <w:rPr>
                <w:sz w:val="20"/>
                <w:lang w:val="en-US"/>
              </w:rPr>
              <w:t>0</w:t>
            </w:r>
          </w:p>
        </w:tc>
      </w:tr>
    </w:tbl>
    <w:p w:rsidR="000A34C2" w:rsidRPr="00EE2E35" w:rsidRDefault="000A34C2" w:rsidP="000A34C2">
      <w:pPr>
        <w:autoSpaceDE w:val="0"/>
        <w:autoSpaceDN w:val="0"/>
        <w:adjustRightInd w:val="0"/>
        <w:rPr>
          <w:b/>
          <w:color w:val="000000"/>
          <w:lang w:val="en-US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6350EF">
        <w:t>поз. 1-10 и 14-</w:t>
      </w:r>
      <w:r w:rsidR="00B405E7">
        <w:t xml:space="preserve">24 </w:t>
      </w:r>
      <w:r>
        <w:t>спецификации</w:t>
      </w:r>
      <w:r w:rsidR="003320C1">
        <w:t xml:space="preserve"> с 01.0</w:t>
      </w:r>
      <w:r w:rsidR="00B405E7">
        <w:t>9</w:t>
      </w:r>
      <w:r w:rsidR="003320C1">
        <w:t>.2016</w:t>
      </w:r>
      <w:r w:rsidR="00B405E7">
        <w:t>г.</w:t>
      </w:r>
      <w:r w:rsidR="003320C1">
        <w:t xml:space="preserve"> по 31.0</w:t>
      </w:r>
      <w:r w:rsidR="00B405E7">
        <w:t>8</w:t>
      </w:r>
      <w:r w:rsidR="003320C1">
        <w:t>.2017г</w:t>
      </w:r>
      <w:r w:rsidRPr="00734BD4">
        <w:t>.</w:t>
      </w:r>
      <w:r w:rsidR="00B405E7">
        <w:t>, поз.11-12 с 01.10.2016г. по 30.09.2017г., поз.13 с 10.10.2016г. по 09.10.2017г.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</w:t>
      </w:r>
      <w:r w:rsidR="00683542">
        <w:rPr>
          <w:color w:val="000000"/>
          <w:szCs w:val="16"/>
        </w:rPr>
        <w:t>оказанных услуг</w:t>
      </w:r>
      <w:r>
        <w:rPr>
          <w:color w:val="000000"/>
          <w:szCs w:val="16"/>
        </w:rPr>
        <w:t xml:space="preserve"> и счетам-фактурам, с оплатой в течение 90 (девяноста)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="00D62A1A" w:rsidRPr="00362804">
        <w:rPr>
          <w:b/>
          <w:iCs/>
        </w:rPr>
        <w:t>Основные требования к продукту</w:t>
      </w:r>
      <w:r w:rsidR="00D62A1A">
        <w:rPr>
          <w:b/>
          <w:iCs/>
        </w:rPr>
        <w:t xml:space="preserve">: </w:t>
      </w:r>
      <w:r w:rsidR="00D62A1A" w:rsidRPr="001E5599">
        <w:rPr>
          <w:iCs/>
        </w:rPr>
        <w:t xml:space="preserve">приведены в проекте договора </w:t>
      </w:r>
      <w:r w:rsidR="00D62A1A">
        <w:rPr>
          <w:iCs/>
        </w:rPr>
        <w:t>(Приложение №4 к ПДО)</w:t>
      </w:r>
      <w:r w:rsidR="00D62A1A" w:rsidRPr="00F93118">
        <w:rPr>
          <w:iCs/>
        </w:rPr>
        <w:t>.</w:t>
      </w:r>
    </w:p>
    <w:p w:rsidR="00D62A1A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D62A1A" w:rsidRPr="00362804">
        <w:rPr>
          <w:b/>
          <w:iCs/>
        </w:rPr>
        <w:t>Основные требования к Контрагенту.</w:t>
      </w:r>
    </w:p>
    <w:p w:rsidR="00D62A1A" w:rsidRPr="00D62A1A" w:rsidRDefault="00D62A1A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 w:rsidRPr="00D62A1A">
        <w:t>Для участия в процедуре закупки Контрагент должен представить</w:t>
      </w:r>
      <w:r>
        <w:t xml:space="preserve"> </w:t>
      </w:r>
      <w:r w:rsidRPr="00430192">
        <w:t>Документы подтверждающие</w:t>
      </w:r>
      <w:r>
        <w:t>,</w:t>
      </w:r>
      <w:r w:rsidRPr="00430192">
        <w:t xml:space="preserve"> </w:t>
      </w:r>
      <w:r w:rsidRPr="00201AC4">
        <w:t xml:space="preserve">что Контрагент </w:t>
      </w:r>
      <w:r>
        <w:t>наделен полномочиями от  правообладателя осуществлять продажи программного обеспечения и лицензий, в соответствии с согласованной  к проекту договора спецификацией.</w:t>
      </w:r>
    </w:p>
    <w:p w:rsidR="00E526D7" w:rsidRPr="00843298" w:rsidRDefault="00D62A1A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E526D7" w:rsidP="00E526D7">
      <w:pPr>
        <w:pStyle w:val="af3"/>
        <w:suppressAutoHyphens/>
      </w:pPr>
      <w:r w:rsidRPr="00843298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F13D93">
        <w:t>клонении от подписания договора</w:t>
      </w:r>
      <w:r w:rsidRPr="00843298">
        <w:t>.</w:t>
      </w:r>
    </w:p>
    <w:p w:rsidR="0036458E" w:rsidRDefault="0036458E" w:rsidP="00433849">
      <w:pPr>
        <w:jc w:val="right"/>
        <w:rPr>
          <w:b/>
          <w:bCs/>
        </w:rPr>
      </w:pPr>
    </w:p>
    <w:p w:rsidR="003C2B90" w:rsidRDefault="00B05736" w:rsidP="00B05736">
      <w:pPr>
        <w:rPr>
          <w:rFonts w:cs="Arial"/>
          <w:b/>
          <w:szCs w:val="22"/>
        </w:rPr>
        <w:sectPr w:rsidR="003C2B90" w:rsidSect="009877B6">
          <w:pgSz w:w="11907" w:h="16840" w:code="9"/>
          <w:pgMar w:top="568" w:right="851" w:bottom="568" w:left="1134" w:header="680" w:footer="340" w:gutter="0"/>
          <w:cols w:space="60"/>
          <w:noEndnote/>
          <w:docGrid w:linePitch="326"/>
        </w:sect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3C2B90" w:rsidRDefault="003C2B90" w:rsidP="003C2B90">
      <w:pPr>
        <w:spacing w:line="276" w:lineRule="auto"/>
        <w:jc w:val="right"/>
      </w:pPr>
      <w:r>
        <w:t>Приложение №</w:t>
      </w:r>
      <w:r w:rsidR="004D1F5C">
        <w:t>5</w:t>
      </w:r>
    </w:p>
    <w:p w:rsidR="003C2B90" w:rsidRPr="00BD3C19" w:rsidRDefault="003C2B90" w:rsidP="003C2B90">
      <w:pPr>
        <w:spacing w:line="276" w:lineRule="auto"/>
        <w:jc w:val="right"/>
      </w:pPr>
      <w:r w:rsidRPr="00A46992">
        <w:t>к Предложению делать Оферты №</w:t>
      </w:r>
      <w:r>
        <w:t>23</w:t>
      </w:r>
      <w:r w:rsidR="004D1F5C">
        <w:t>4</w:t>
      </w:r>
      <w:r w:rsidRPr="00BD3C19">
        <w:t>-К</w:t>
      </w:r>
      <w:r w:rsidR="004D1F5C">
        <w:t>Р</w:t>
      </w:r>
      <w:r w:rsidRPr="00BD3C19">
        <w:t>-201</w:t>
      </w:r>
      <w:r w:rsidR="004D1F5C">
        <w:t>6</w:t>
      </w:r>
    </w:p>
    <w:p w:rsidR="003C2B90" w:rsidRDefault="003C2B90" w:rsidP="003C2B90">
      <w:pPr>
        <w:spacing w:line="276" w:lineRule="auto"/>
        <w:jc w:val="center"/>
      </w:pPr>
    </w:p>
    <w:p w:rsidR="003C2B90" w:rsidRDefault="003C2B90" w:rsidP="003C2B90">
      <w:pPr>
        <w:spacing w:line="276" w:lineRule="auto"/>
        <w:jc w:val="center"/>
      </w:pPr>
    </w:p>
    <w:p w:rsidR="003C2B90" w:rsidRDefault="003C2B90" w:rsidP="003C2B90">
      <w:pPr>
        <w:spacing w:line="276" w:lineRule="auto"/>
        <w:jc w:val="center"/>
      </w:pPr>
    </w:p>
    <w:p w:rsidR="003C2B90" w:rsidRDefault="003C2B90" w:rsidP="003C2B90">
      <w:pPr>
        <w:spacing w:line="276" w:lineRule="auto"/>
        <w:jc w:val="center"/>
      </w:pPr>
    </w:p>
    <w:p w:rsidR="003C2B90" w:rsidRPr="004855E4" w:rsidRDefault="003C2B90" w:rsidP="003C2B90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3C2B90" w:rsidRPr="004855E4" w:rsidRDefault="003C2B90" w:rsidP="003C2B90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3C2B90" w:rsidRPr="004855E4" w:rsidTr="005A2308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№</w:t>
            </w:r>
          </w:p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3C2B90" w:rsidRPr="00F605DD" w:rsidRDefault="003C2B90" w:rsidP="005A2308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  <w:tr w:rsidR="003C2B90" w:rsidRPr="004855E4" w:rsidTr="005A2308">
        <w:trPr>
          <w:trHeight w:val="371"/>
        </w:trPr>
        <w:tc>
          <w:tcPr>
            <w:tcW w:w="1465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3C2B90" w:rsidRPr="004855E4" w:rsidRDefault="003C2B90" w:rsidP="005A2308">
            <w:pPr>
              <w:spacing w:line="276" w:lineRule="auto"/>
              <w:jc w:val="center"/>
            </w:pPr>
          </w:p>
        </w:tc>
      </w:tr>
    </w:tbl>
    <w:p w:rsidR="003C2B90" w:rsidRDefault="003C2B90" w:rsidP="003C2B90">
      <w:pPr>
        <w:spacing w:line="276" w:lineRule="auto"/>
        <w:jc w:val="center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spacing w:line="276" w:lineRule="auto"/>
        <w:jc w:val="right"/>
        <w:rPr>
          <w:sz w:val="2"/>
          <w:szCs w:val="2"/>
        </w:rPr>
      </w:pPr>
    </w:p>
    <w:p w:rsidR="003C2B90" w:rsidRDefault="003C2B90" w:rsidP="003C2B90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>
        <w:tab/>
      </w:r>
    </w:p>
    <w:p w:rsidR="003C2B90" w:rsidRDefault="003C2B90" w:rsidP="003C2B90">
      <w:pPr>
        <w:tabs>
          <w:tab w:val="left" w:pos="10995"/>
        </w:tabs>
      </w:pPr>
    </w:p>
    <w:p w:rsidR="003C2B90" w:rsidRDefault="003C2B90" w:rsidP="003C2B90">
      <w:pPr>
        <w:tabs>
          <w:tab w:val="left" w:pos="10995"/>
        </w:tabs>
      </w:pPr>
    </w:p>
    <w:p w:rsidR="003C2B90" w:rsidRPr="0056624A" w:rsidRDefault="003C2B90" w:rsidP="003C2B90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>
        <w:rPr>
          <w:noProof/>
        </w:rPr>
        <w:pict>
          <v:line id="_x0000_s1028" style="position:absolute;left:0;text-align:left;z-index:251659776;mso-position-horizontal-relative:text;mso-position-vertical-relative:text" from="28.8pt,18pt" to="247.2pt,18pt" o:allowincell="f" strokeweight=".7pt"/>
        </w:pict>
      </w:r>
      <w:r w:rsidRPr="00871820">
        <w:rPr>
          <w:noProof/>
        </w:rPr>
        <w:t>(подпись, М.П.)</w:t>
      </w:r>
    </w:p>
    <w:p w:rsidR="00B05736" w:rsidRDefault="003C2B90" w:rsidP="004D1F5C">
      <w:pPr>
        <w:shd w:val="clear" w:color="auto" w:fill="FFFFFF"/>
        <w:spacing w:before="360"/>
        <w:ind w:left="1134" w:right="-40" w:hanging="567"/>
        <w:rPr>
          <w:rFonts w:cs="Arial"/>
          <w:b/>
          <w:sz w:val="18"/>
          <w:szCs w:val="22"/>
        </w:rPr>
      </w:pPr>
      <w:r>
        <w:rPr>
          <w:noProof/>
        </w:rPr>
        <w:pict>
          <v:line id="_x0000_s1029" style="position:absolute;left:0;text-align:left;z-index:251660800" from="29.3pt,18.5pt" to="247.2pt,18.5pt" o:allowincell="f" strokeweight=".7pt"/>
        </w:pict>
      </w:r>
      <w:r w:rsidRPr="00871820">
        <w:rPr>
          <w:noProof/>
        </w:rPr>
        <w:t>(фамилия, имя, отчество подписавшего, должность)</w:t>
      </w:r>
      <w:r>
        <w:t xml:space="preserve"> </w:t>
      </w:r>
      <w:bookmarkStart w:id="0" w:name="_GoBack"/>
      <w:bookmarkEnd w:id="0"/>
    </w:p>
    <w:p w:rsidR="003C2B90" w:rsidRDefault="003C2B90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3C2B90" w:rsidSect="003C2B90">
      <w:pgSz w:w="16840" w:h="11907" w:orient="landscape" w:code="9"/>
      <w:pgMar w:top="1134" w:right="567" w:bottom="851" w:left="567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1F5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2C78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B9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1F5C"/>
    <w:rsid w:val="004D2317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0EF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1C4F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0E4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97DDA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5E7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1AE9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C27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A1A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AF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2E35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DC0605C-89D8-48DC-9AA7-8651D9D7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B71AE9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9EBE-0F3A-4901-A6C2-2BDF96C8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9208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2</cp:revision>
  <cp:lastPrinted>2016-07-14T07:50:00Z</cp:lastPrinted>
  <dcterms:created xsi:type="dcterms:W3CDTF">2016-07-14T07:55:00Z</dcterms:created>
  <dcterms:modified xsi:type="dcterms:W3CDTF">2016-07-14T07:55:00Z</dcterms:modified>
</cp:coreProperties>
</file>