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2D3DFB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Content>
        <w:sdt>
          <w:sdtPr>
            <w:rPr>
              <w:sz w:val="22"/>
              <w:szCs w:val="22"/>
            </w:rPr>
            <w:id w:val="24016922"/>
            <w:placeholder>
              <w:docPart w:val="1A6E17E6BD5244C8BD8FE5D4BEF416F1"/>
            </w:placeholder>
          </w:sdtPr>
          <w:sdtContent>
            <w:p w:rsidR="00237744" w:rsidRPr="00200185" w:rsidRDefault="00200185" w:rsidP="00200185">
              <w:pPr>
                <w:suppressAutoHyphens/>
                <w:ind w:left="567"/>
                <w:jc w:val="both"/>
              </w:pPr>
              <w:r w:rsidRPr="001F49C3">
                <w:rPr>
                  <w:b/>
                  <w:bCs/>
                  <w:sz w:val="22"/>
                  <w:szCs w:val="22"/>
                </w:rPr>
                <w:t>в соответствии с заданием на проектирование № 9-121 (Разработка мероприятий по переводу технологических печей действующих установок с жидкого топлива на природный газ)</w:t>
              </w:r>
            </w:p>
          </w:sdtContent>
        </w:sdt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Content>
        <w:p w:rsidR="00803869" w:rsidRPr="009C5702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2D3DFB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Content>
          <w:r w:rsidR="00200185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200185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24016928"/>
            <w:placeholder>
              <w:docPart w:val="0E791E97AF2B4B459F0673A33D867EFD"/>
            </w:placeholder>
          </w:sdtPr>
          <w:sdtContent>
            <w:p w:rsidR="006860EA" w:rsidRPr="00200185" w:rsidRDefault="00200185" w:rsidP="00200185">
              <w:pPr>
                <w:numPr>
                  <w:ilvl w:val="1"/>
                  <w:numId w:val="1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    </w:r>
              <w:proofErr w:type="gramStart"/>
              <w:r w:rsidRPr="009C5702">
                <w:rPr>
                  <w:sz w:val="22"/>
                  <w:szCs w:val="22"/>
                </w:rPr>
                <w:t>предоставить положительное заключение</w:t>
              </w:r>
              <w:proofErr w:type="gramEnd"/>
              <w:r w:rsidRPr="009C5702">
                <w:rPr>
                  <w:sz w:val="22"/>
                  <w:szCs w:val="22"/>
                </w:rPr>
    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    </w:r>
              <w:proofErr w:type="spellStart"/>
              <w:r w:rsidRPr="009C5702">
                <w:rPr>
                  <w:sz w:val="22"/>
                  <w:szCs w:val="22"/>
                </w:rPr>
                <w:t>Ростехнадзора</w:t>
              </w:r>
              <w:proofErr w:type="spellEnd"/>
              <w:r w:rsidRPr="009C5702">
                <w:rPr>
                  <w:sz w:val="22"/>
                  <w:szCs w:val="22"/>
                </w:rPr>
    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    </w:r>
              <w:proofErr w:type="spellStart"/>
              <w:r w:rsidRPr="009C5702">
                <w:rPr>
                  <w:sz w:val="22"/>
                  <w:szCs w:val="22"/>
                </w:rPr>
                <w:t>Ростехнадзора</w:t>
              </w:r>
              <w:proofErr w:type="spellEnd"/>
              <w:r w:rsidRPr="009C5702">
                <w:rPr>
                  <w:sz w:val="22"/>
                  <w:szCs w:val="22"/>
                </w:rPr>
                <w:t>.</w:t>
              </w:r>
            </w:p>
          </w:sdtContent>
        </w:sdt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Content>
        <w:p w:rsidR="00CE4FB6" w:rsidRPr="00200185" w:rsidRDefault="00200185" w:rsidP="00200185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fldSimple w:instr=" REF _Ref413762405 \r \h  \* MERGEFORMAT ">
        <w:r w:rsidR="003164DD">
          <w:rPr>
            <w:color w:val="000000"/>
            <w:sz w:val="22"/>
            <w:szCs w:val="22"/>
          </w:rPr>
          <w:t>6.2</w:t>
        </w:r>
      </w:fldSimple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fldSimple w:instr=" REF _Ref413418289 \r \h  \* MERGEFORMAT ">
        <w:r w:rsidR="003164DD">
          <w:rPr>
            <w:sz w:val="22"/>
            <w:szCs w:val="22"/>
          </w:rPr>
          <w:t>1.4</w:t>
        </w:r>
      </w:fldSimple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fldSimple w:instr=" REF _Ref413418289 \r \h  \* MERGEFORMAT ">
        <w:r w:rsidR="003164DD">
          <w:rPr>
            <w:sz w:val="22"/>
            <w:szCs w:val="22"/>
          </w:rPr>
          <w:t>1.4</w:t>
        </w:r>
      </w:fldSimple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lastRenderedPageBreak/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fldSimple w:instr=" REF _Ref413762455 \r \h  \* MERGEFORMAT ">
        <w:r w:rsidR="003164DD">
          <w:rPr>
            <w:sz w:val="22"/>
            <w:szCs w:val="22"/>
          </w:rPr>
          <w:t>3.1</w:t>
        </w:r>
      </w:fldSimple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fldSimple w:instr=" REF _Ref413755176 \r \h  \* MERGEFORMAT ">
        <w:r w:rsidR="003164DD">
          <w:rPr>
            <w:sz w:val="22"/>
            <w:szCs w:val="22"/>
          </w:rPr>
          <w:t>1.3</w:t>
        </w:r>
      </w:fldSimple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fldSimple w:instr=" REF _Ref413762495 \r \h  \* MERGEFORMAT ">
        <w:r w:rsidR="003164DD">
          <w:rPr>
            <w:sz w:val="22"/>
            <w:szCs w:val="22"/>
          </w:rPr>
          <w:t>2</w:t>
        </w:r>
      </w:fldSimple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fldSimple w:instr=" REF _Ref413762517 \r \h  \* MERGEFORMAT ">
        <w:r w:rsidR="003164DD">
          <w:rPr>
            <w:sz w:val="22"/>
            <w:szCs w:val="22"/>
          </w:rPr>
          <w:t>2.3</w:t>
        </w:r>
      </w:fldSimple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fldSimple w:instr=" REF _Ref414876020 \r \h  \* MERGEFORMAT ">
        <w:r w:rsidR="003164DD">
          <w:rPr>
            <w:sz w:val="22"/>
            <w:szCs w:val="22"/>
          </w:rPr>
          <w:t>5.4</w:t>
        </w:r>
      </w:fldSimple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lastRenderedPageBreak/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fldSimple w:instr=" REF _Ref413765819 \r \h  \* MERGEFORMAT ">
        <w:r w:rsidR="003164DD">
          <w:rPr>
            <w:sz w:val="22"/>
            <w:szCs w:val="22"/>
          </w:rPr>
          <w:t>5.4.2</w:t>
        </w:r>
      </w:fldSimple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fldSimple w:instr=" REF _Ref413766051 \r \h  \* MERGEFORMAT ">
        <w:r w:rsidR="003164DD">
          <w:rPr>
            <w:sz w:val="22"/>
            <w:szCs w:val="22"/>
          </w:rPr>
          <w:t>4.2</w:t>
        </w:r>
      </w:fldSimple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>выданных работникам Подрядчика и привлеченных Подрядчиком субподрядчиков</w:t>
      </w:r>
      <w:r w:rsidR="0048549E">
        <w:rPr>
          <w:sz w:val="22"/>
          <w:szCs w:val="22"/>
        </w:rPr>
        <w:t xml:space="preserve"> (далее – Работники)</w:t>
      </w:r>
      <w:r w:rsidR="00E05C59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не позднее дня, следующего за днем </w:t>
      </w:r>
      <w:r w:rsidRPr="009C5702">
        <w:rPr>
          <w:sz w:val="22"/>
          <w:szCs w:val="22"/>
        </w:rPr>
        <w:lastRenderedPageBreak/>
        <w:t>окончания срока дейс</w:t>
      </w:r>
      <w:r w:rsidR="00167BF1" w:rsidRPr="009C5702">
        <w:rPr>
          <w:sz w:val="22"/>
          <w:szCs w:val="22"/>
        </w:rPr>
        <w:t xml:space="preserve">твия соответствующего пропуска, или за днем увольнения </w:t>
      </w:r>
      <w:r w:rsidR="0048549E">
        <w:rPr>
          <w:sz w:val="22"/>
          <w:szCs w:val="22"/>
        </w:rPr>
        <w:t>Р</w:t>
      </w:r>
      <w:r w:rsidR="00167BF1" w:rsidRPr="009C5702">
        <w:rPr>
          <w:sz w:val="22"/>
          <w:szCs w:val="22"/>
        </w:rPr>
        <w:t>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5.4.14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 xml:space="preserve">Заказчик в этом случае также вправе привлечь для устранения недостатков третье лицо, при </w:t>
      </w:r>
      <w:r w:rsidR="00E770F3" w:rsidRPr="009C5702">
        <w:rPr>
          <w:sz w:val="22"/>
          <w:szCs w:val="22"/>
        </w:rPr>
        <w:lastRenderedPageBreak/>
        <w:t>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fldSimple w:instr=" REF _Ref413755176 \r \h  \* MERGEFORMAT ">
        <w:r w:rsidR="003164DD">
          <w:rPr>
            <w:color w:val="000000"/>
            <w:sz w:val="22"/>
            <w:szCs w:val="22"/>
          </w:rPr>
          <w:t>1.3</w:t>
        </w:r>
      </w:fldSimple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fldSimple w:instr=" REF _Ref413762649 \r \h  \* MERGEFORMAT ">
        <w:r w:rsidR="003164DD">
          <w:rPr>
            <w:sz w:val="22"/>
            <w:szCs w:val="22"/>
          </w:rPr>
          <w:t>5.4.12</w:t>
        </w:r>
      </w:fldSimple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fldSimple w:instr=" REF _Ref413762700 \r \h  \* MERGEFORMAT ">
        <w:r w:rsidR="003164DD">
          <w:rPr>
            <w:sz w:val="22"/>
            <w:szCs w:val="22"/>
          </w:rPr>
          <w:t>5.4.11</w:t>
        </w:r>
      </w:fldSimple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fldSimple w:instr=" REF _Ref413755176 \r \h  \* MERGEFORMAT ">
        <w:r w:rsidR="003164DD">
          <w:rPr>
            <w:sz w:val="22"/>
            <w:szCs w:val="22"/>
          </w:rPr>
          <w:t>1.3</w:t>
        </w:r>
      </w:fldSimple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fldSimple w:instr=" REF _Ref413418289 \r \h  \* MERGEFORMAT ">
        <w:r w:rsidR="003164DD">
          <w:rPr>
            <w:sz w:val="22"/>
            <w:szCs w:val="22"/>
          </w:rPr>
          <w:t>1.4</w:t>
        </w:r>
      </w:fldSimple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fldSimple w:instr=" REF _Ref413762701 \r \h  \* MERGEFORMAT ">
        <w:r w:rsidR="003164DD">
          <w:rPr>
            <w:sz w:val="22"/>
            <w:szCs w:val="22"/>
          </w:rPr>
          <w:t>5.4.13</w:t>
        </w:r>
      </w:fldSimple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fldSimple w:instr=" REF _Ref413762702 \r \h  \* MERGEFORMAT ">
        <w:r w:rsidR="003164DD">
          <w:rPr>
            <w:sz w:val="22"/>
            <w:szCs w:val="22"/>
          </w:rPr>
          <w:t>5.4.14</w:t>
        </w:r>
      </w:fldSimple>
      <w:r w:rsidR="00FC37AE" w:rsidRPr="009C5702">
        <w:rPr>
          <w:sz w:val="22"/>
          <w:szCs w:val="22"/>
        </w:rPr>
        <w:t>-</w:t>
      </w:r>
      <w:fldSimple w:instr=" REF _Ref413762703 \r \h  \* MERGEFORMAT ">
        <w:r w:rsidR="003164DD">
          <w:rPr>
            <w:sz w:val="22"/>
            <w:szCs w:val="22"/>
          </w:rPr>
          <w:t>5.4.21</w:t>
        </w:r>
      </w:fldSimple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fldSimple w:instr=" REF _Ref413762715 \r \h  \* MERGEFORMAT ">
        <w:r w:rsidR="003164DD">
          <w:rPr>
            <w:sz w:val="22"/>
            <w:szCs w:val="22"/>
          </w:rPr>
          <w:t>6.2.14</w:t>
        </w:r>
      </w:fldSimple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fldSimple w:instr=" REF _Ref413762737 \r \h  \* MERGEFORMAT ">
        <w:r w:rsidR="003164DD">
          <w:rPr>
            <w:sz w:val="22"/>
            <w:szCs w:val="22"/>
          </w:rPr>
          <w:t>5.4.25</w:t>
        </w:r>
      </w:fldSimple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0F6554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50106E">
        <w:rPr>
          <w:sz w:val="22"/>
          <w:szCs w:val="22"/>
        </w:rPr>
        <w:t xml:space="preserve"> </w:t>
      </w:r>
      <w:r w:rsidR="0050106E" w:rsidRPr="007D3E37">
        <w:rPr>
          <w:sz w:val="22"/>
          <w:szCs w:val="22"/>
        </w:rPr>
        <w:t xml:space="preserve">Заказчик вправе взыскать </w:t>
      </w:r>
      <w:r w:rsidR="0050106E">
        <w:rPr>
          <w:sz w:val="22"/>
          <w:szCs w:val="22"/>
        </w:rPr>
        <w:t>суммы ответственности</w:t>
      </w:r>
      <w:r w:rsidR="0050106E" w:rsidRPr="007D3E37">
        <w:rPr>
          <w:sz w:val="22"/>
          <w:szCs w:val="22"/>
        </w:rPr>
        <w:t xml:space="preserve"> путем зачета встречных однородных требований и </w:t>
      </w:r>
      <w:proofErr w:type="gramStart"/>
      <w:r w:rsidR="0050106E" w:rsidRPr="007D3E37">
        <w:rPr>
          <w:sz w:val="22"/>
          <w:szCs w:val="22"/>
        </w:rPr>
        <w:t>уменьшения</w:t>
      </w:r>
      <w:proofErr w:type="gramEnd"/>
      <w:r w:rsidR="0050106E" w:rsidRPr="007D3E37">
        <w:rPr>
          <w:sz w:val="22"/>
          <w:szCs w:val="22"/>
        </w:rPr>
        <w:t xml:space="preserve"> таким образом сумм, подлежащих выплате </w:t>
      </w:r>
      <w:r w:rsidR="0050106E">
        <w:rPr>
          <w:sz w:val="22"/>
          <w:szCs w:val="22"/>
        </w:rPr>
        <w:t>П</w:t>
      </w:r>
      <w:r w:rsidR="0050106E" w:rsidRPr="007D3E37">
        <w:rPr>
          <w:sz w:val="22"/>
          <w:szCs w:val="22"/>
        </w:rPr>
        <w:t>одрядчику</w:t>
      </w:r>
      <w:r w:rsidR="0050106E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24016938"/>
            <w:placeholder>
              <w:docPart w:val="E50FD090A38349B3B2405EB9466A27F0"/>
            </w:placeholder>
          </w:sdtPr>
          <w:sdtContent>
            <w:p w:rsidR="00200185" w:rsidRPr="009C5702" w:rsidRDefault="00200185" w:rsidP="00200185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Задание на проектирование. </w:t>
              </w:r>
            </w:p>
            <w:p w:rsidR="00200185" w:rsidRPr="009C5702" w:rsidRDefault="00200185" w:rsidP="00200185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Календарный план.</w:t>
              </w:r>
            </w:p>
            <w:p w:rsidR="00200185" w:rsidRPr="009C5702" w:rsidRDefault="00200185" w:rsidP="00200185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Смета.</w:t>
              </w:r>
            </w:p>
            <w:p w:rsidR="00200185" w:rsidRPr="009C5702" w:rsidRDefault="00200185" w:rsidP="00200185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Форма отчета о ходе выполнения проектных работ.</w:t>
              </w:r>
            </w:p>
            <w:p w:rsidR="00200185" w:rsidRPr="009C5702" w:rsidRDefault="00200185" w:rsidP="00200185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Состав и содерж</w:t>
              </w:r>
              <w:bookmarkStart w:id="27" w:name="_GoBack"/>
              <w:bookmarkEnd w:id="27"/>
              <w:r w:rsidRPr="009C5702">
                <w:rPr>
                  <w:sz w:val="22"/>
                  <w:szCs w:val="22"/>
                </w:rPr>
                <w:t>ание раздела рабочего проекта по автоматизации.</w:t>
              </w:r>
            </w:p>
            <w:p w:rsidR="005C3727" w:rsidRPr="00200185" w:rsidRDefault="00200185" w:rsidP="00200185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Требования к передаче документации.</w:t>
              </w:r>
            </w:p>
          </w:sdtContent>
        </w:sdt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494" w:rsidRDefault="00F75494">
      <w:r>
        <w:separator/>
      </w:r>
    </w:p>
  </w:endnote>
  <w:endnote w:type="continuationSeparator" w:id="0">
    <w:p w:rsidR="00F75494" w:rsidRDefault="00F75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2D3DFB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0150"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2D3DFB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0185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494" w:rsidRDefault="00F75494">
      <w:r>
        <w:separator/>
      </w:r>
    </w:p>
  </w:footnote>
  <w:footnote w:type="continuationSeparator" w:id="0">
    <w:p w:rsidR="00F75494" w:rsidRDefault="00F754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2D3DF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0150"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№ 02-ПРО (Подряд на выполнение проектных работ)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Vf+gvT5nk3RWSOt/tGt0H4jrOu8=" w:salt="VwOR2wnn1AwPADFy7CWdo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018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3DFB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164DD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36700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07D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45CD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861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1B03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7EC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5494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CD"/>
    <w:rPr>
      <w:sz w:val="24"/>
      <w:szCs w:val="24"/>
    </w:rPr>
  </w:style>
  <w:style w:type="paragraph" w:styleId="1">
    <w:name w:val="heading 1"/>
    <w:basedOn w:val="a"/>
    <w:next w:val="a"/>
    <w:qFormat/>
    <w:rsid w:val="00B045CD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B045CD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45CD"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rsid w:val="00B045CD"/>
    <w:pPr>
      <w:jc w:val="center"/>
    </w:pPr>
    <w:rPr>
      <w:sz w:val="28"/>
      <w:szCs w:val="20"/>
    </w:rPr>
  </w:style>
  <w:style w:type="paragraph" w:styleId="a5">
    <w:name w:val="Body Text"/>
    <w:basedOn w:val="a"/>
    <w:rsid w:val="00B045CD"/>
    <w:pPr>
      <w:jc w:val="both"/>
    </w:pPr>
    <w:rPr>
      <w:sz w:val="20"/>
      <w:szCs w:val="20"/>
    </w:rPr>
  </w:style>
  <w:style w:type="paragraph" w:styleId="20">
    <w:name w:val="Body Text 2"/>
    <w:basedOn w:val="a"/>
    <w:rsid w:val="00B045CD"/>
    <w:pPr>
      <w:jc w:val="both"/>
    </w:pPr>
  </w:style>
  <w:style w:type="paragraph" w:styleId="a6">
    <w:name w:val="header"/>
    <w:basedOn w:val="a"/>
    <w:link w:val="a7"/>
    <w:uiPriority w:val="99"/>
    <w:rsid w:val="00B045C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45CD"/>
  </w:style>
  <w:style w:type="paragraph" w:styleId="a9">
    <w:name w:val="footer"/>
    <w:basedOn w:val="a"/>
    <w:rsid w:val="00B045C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B045CD"/>
    <w:pPr>
      <w:ind w:left="540" w:hanging="540"/>
      <w:jc w:val="both"/>
    </w:pPr>
  </w:style>
  <w:style w:type="paragraph" w:styleId="21">
    <w:name w:val="Body Text Indent 2"/>
    <w:basedOn w:val="a"/>
    <w:link w:val="22"/>
    <w:rsid w:val="00B045CD"/>
    <w:pPr>
      <w:ind w:left="456"/>
      <w:jc w:val="both"/>
    </w:pPr>
  </w:style>
  <w:style w:type="paragraph" w:styleId="30">
    <w:name w:val="Body Text 3"/>
    <w:basedOn w:val="a"/>
    <w:rsid w:val="00B045CD"/>
    <w:pPr>
      <w:jc w:val="both"/>
    </w:pPr>
    <w:rPr>
      <w:sz w:val="28"/>
    </w:rPr>
  </w:style>
  <w:style w:type="paragraph" w:styleId="31">
    <w:name w:val="Body Text Indent 3"/>
    <w:basedOn w:val="a"/>
    <w:rsid w:val="00B045CD"/>
    <w:pPr>
      <w:ind w:left="360"/>
    </w:pPr>
    <w:rPr>
      <w:bCs/>
    </w:rPr>
  </w:style>
  <w:style w:type="paragraph" w:styleId="ab">
    <w:name w:val="List"/>
    <w:basedOn w:val="a"/>
    <w:rsid w:val="00B045CD"/>
    <w:pPr>
      <w:ind w:left="283" w:hanging="283"/>
    </w:pPr>
  </w:style>
  <w:style w:type="paragraph" w:styleId="23">
    <w:name w:val="List 2"/>
    <w:basedOn w:val="a"/>
    <w:rsid w:val="00B045CD"/>
    <w:pPr>
      <w:ind w:left="566" w:hanging="283"/>
    </w:pPr>
  </w:style>
  <w:style w:type="paragraph" w:styleId="32">
    <w:name w:val="List 3"/>
    <w:basedOn w:val="a"/>
    <w:rsid w:val="00B045CD"/>
    <w:pPr>
      <w:ind w:left="849" w:hanging="283"/>
    </w:pPr>
  </w:style>
  <w:style w:type="paragraph" w:styleId="4">
    <w:name w:val="List 4"/>
    <w:basedOn w:val="a"/>
    <w:rsid w:val="00B045CD"/>
    <w:pPr>
      <w:ind w:left="1132" w:hanging="283"/>
    </w:pPr>
  </w:style>
  <w:style w:type="paragraph" w:styleId="5">
    <w:name w:val="List 5"/>
    <w:basedOn w:val="a"/>
    <w:rsid w:val="00B045CD"/>
    <w:pPr>
      <w:ind w:left="1415" w:hanging="283"/>
    </w:pPr>
  </w:style>
  <w:style w:type="paragraph" w:styleId="ac">
    <w:name w:val="List Continue"/>
    <w:basedOn w:val="a"/>
    <w:rsid w:val="00B045CD"/>
    <w:pPr>
      <w:spacing w:after="120"/>
      <w:ind w:left="283"/>
    </w:pPr>
  </w:style>
  <w:style w:type="paragraph" w:styleId="24">
    <w:name w:val="List Continue 2"/>
    <w:basedOn w:val="a"/>
    <w:rsid w:val="00B045CD"/>
    <w:pPr>
      <w:spacing w:after="120"/>
      <w:ind w:left="566"/>
    </w:pPr>
  </w:style>
  <w:style w:type="paragraph" w:styleId="33">
    <w:name w:val="List Continue 3"/>
    <w:basedOn w:val="a"/>
    <w:rsid w:val="00B045CD"/>
    <w:pPr>
      <w:spacing w:after="120"/>
      <w:ind w:left="849"/>
    </w:pPr>
  </w:style>
  <w:style w:type="paragraph" w:styleId="40">
    <w:name w:val="List Continue 4"/>
    <w:basedOn w:val="a"/>
    <w:rsid w:val="00B045CD"/>
    <w:pPr>
      <w:spacing w:after="120"/>
      <w:ind w:left="1132"/>
    </w:pPr>
  </w:style>
  <w:style w:type="paragraph" w:styleId="10">
    <w:name w:val="toc 1"/>
    <w:basedOn w:val="a"/>
    <w:next w:val="a"/>
    <w:autoRedefine/>
    <w:semiHidden/>
    <w:rsid w:val="00B045CD"/>
  </w:style>
  <w:style w:type="paragraph" w:styleId="25">
    <w:name w:val="toc 2"/>
    <w:basedOn w:val="a"/>
    <w:next w:val="a"/>
    <w:autoRedefine/>
    <w:semiHidden/>
    <w:rsid w:val="00B045CD"/>
    <w:pPr>
      <w:ind w:left="240"/>
    </w:pPr>
  </w:style>
  <w:style w:type="paragraph" w:styleId="34">
    <w:name w:val="toc 3"/>
    <w:basedOn w:val="a"/>
    <w:next w:val="a"/>
    <w:autoRedefine/>
    <w:semiHidden/>
    <w:rsid w:val="00B045CD"/>
    <w:pPr>
      <w:ind w:left="480"/>
    </w:pPr>
  </w:style>
  <w:style w:type="paragraph" w:styleId="41">
    <w:name w:val="toc 4"/>
    <w:basedOn w:val="a"/>
    <w:next w:val="a"/>
    <w:autoRedefine/>
    <w:semiHidden/>
    <w:rsid w:val="00B045CD"/>
    <w:pPr>
      <w:ind w:left="720"/>
    </w:pPr>
  </w:style>
  <w:style w:type="paragraph" w:styleId="50">
    <w:name w:val="toc 5"/>
    <w:basedOn w:val="a"/>
    <w:next w:val="a"/>
    <w:autoRedefine/>
    <w:semiHidden/>
    <w:rsid w:val="00B045CD"/>
    <w:pPr>
      <w:ind w:left="960"/>
    </w:pPr>
  </w:style>
  <w:style w:type="paragraph" w:styleId="6">
    <w:name w:val="toc 6"/>
    <w:basedOn w:val="a"/>
    <w:next w:val="a"/>
    <w:autoRedefine/>
    <w:semiHidden/>
    <w:rsid w:val="00B045CD"/>
    <w:pPr>
      <w:ind w:left="1200"/>
    </w:pPr>
  </w:style>
  <w:style w:type="paragraph" w:styleId="7">
    <w:name w:val="toc 7"/>
    <w:basedOn w:val="a"/>
    <w:next w:val="a"/>
    <w:autoRedefine/>
    <w:semiHidden/>
    <w:rsid w:val="00B045CD"/>
    <w:pPr>
      <w:ind w:left="1440"/>
    </w:pPr>
  </w:style>
  <w:style w:type="paragraph" w:styleId="8">
    <w:name w:val="toc 8"/>
    <w:basedOn w:val="a"/>
    <w:next w:val="a"/>
    <w:autoRedefine/>
    <w:semiHidden/>
    <w:rsid w:val="00B045CD"/>
    <w:pPr>
      <w:ind w:left="1680"/>
    </w:pPr>
  </w:style>
  <w:style w:type="paragraph" w:styleId="9">
    <w:name w:val="toc 9"/>
    <w:basedOn w:val="a"/>
    <w:next w:val="a"/>
    <w:autoRedefine/>
    <w:semiHidden/>
    <w:rsid w:val="00B045CD"/>
    <w:pPr>
      <w:ind w:left="1920"/>
    </w:pPr>
  </w:style>
  <w:style w:type="character" w:styleId="ad">
    <w:name w:val="Hyperlink"/>
    <w:rsid w:val="00B045CD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A6E17E6BD5244C8BD8FE5D4BEF416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7D11EA-DD70-4DC3-914C-95261084C81C}"/>
      </w:docPartPr>
      <w:docPartBody>
        <w:p w:rsidR="00000000" w:rsidRDefault="00D953D8" w:rsidP="00D953D8">
          <w:pPr>
            <w:pStyle w:val="1A6E17E6BD5244C8BD8FE5D4BEF416F1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0E791E97AF2B4B459F0673A33D867E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149679-46FF-4A5B-9D89-4D3A97C02998}"/>
      </w:docPartPr>
      <w:docPartBody>
        <w:p w:rsidR="00000000" w:rsidRDefault="00D953D8" w:rsidP="00D953D8">
          <w:pPr>
            <w:pStyle w:val="0E791E97AF2B4B459F0673A33D867EFD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0FD090A38349B3B2405EB9466A2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36EECA-146F-4008-BD49-6AC5CAEE86FD}"/>
      </w:docPartPr>
      <w:docPartBody>
        <w:p w:rsidR="00000000" w:rsidRDefault="00D953D8" w:rsidP="00D953D8">
          <w:pPr>
            <w:pStyle w:val="E50FD090A38349B3B2405EB9466A27F0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A003D3"/>
    <w:rsid w:val="001811B6"/>
    <w:rsid w:val="002834BD"/>
    <w:rsid w:val="004874ED"/>
    <w:rsid w:val="00494D4C"/>
    <w:rsid w:val="00725E85"/>
    <w:rsid w:val="007B2F9A"/>
    <w:rsid w:val="00812326"/>
    <w:rsid w:val="008620C6"/>
    <w:rsid w:val="0087658E"/>
    <w:rsid w:val="008904C2"/>
    <w:rsid w:val="00934BE3"/>
    <w:rsid w:val="009669A5"/>
    <w:rsid w:val="00A003D3"/>
    <w:rsid w:val="00A9472D"/>
    <w:rsid w:val="00B96963"/>
    <w:rsid w:val="00BA2641"/>
    <w:rsid w:val="00C750A2"/>
    <w:rsid w:val="00C80E1E"/>
    <w:rsid w:val="00CB193E"/>
    <w:rsid w:val="00D9251A"/>
    <w:rsid w:val="00D953D8"/>
    <w:rsid w:val="00E76ADC"/>
    <w:rsid w:val="00F35FFC"/>
    <w:rsid w:val="00FD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53D8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A6E17E6BD5244C8BD8FE5D4BEF416F1">
    <w:name w:val="1A6E17E6BD5244C8BD8FE5D4BEF416F1"/>
    <w:rsid w:val="00D953D8"/>
  </w:style>
  <w:style w:type="paragraph" w:customStyle="1" w:styleId="0E791E97AF2B4B459F0673A33D867EFD">
    <w:name w:val="0E791E97AF2B4B459F0673A33D867EFD"/>
    <w:rsid w:val="00D953D8"/>
  </w:style>
  <w:style w:type="paragraph" w:customStyle="1" w:styleId="E50FD090A38349B3B2405EB9466A27F0">
    <w:name w:val="E50FD090A38349B3B2405EB9466A27F0"/>
    <w:rsid w:val="00D953D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13B06-3DB8-41E1-80E0-B1307D1A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5470</Words>
  <Characters>31182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SAM</cp:lastModifiedBy>
  <cp:revision>3</cp:revision>
  <cp:lastPrinted>2011-05-24T07:15:00Z</cp:lastPrinted>
  <dcterms:created xsi:type="dcterms:W3CDTF">2015-05-06T11:17:00Z</dcterms:created>
  <dcterms:modified xsi:type="dcterms:W3CDTF">2015-05-06T11:43:00Z</dcterms:modified>
</cp:coreProperties>
</file>