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CB2D0F">
      <w:pPr>
        <w:spacing w:before="360"/>
        <w:jc w:val="center"/>
        <w:rPr>
          <w:rFonts w:cs="Arial"/>
          <w:b/>
          <w:szCs w:val="22"/>
        </w:rPr>
      </w:pPr>
      <w:r w:rsidRPr="002E571A">
        <w:rPr>
          <w:rFonts w:cs="Arial"/>
          <w:b/>
          <w:szCs w:val="22"/>
        </w:rPr>
        <w:t>ТРЕБОВАНИЯ К ПРЕДМЕТУ ОФЕРТЫ</w:t>
      </w:r>
    </w:p>
    <w:p w:rsidR="00EF1336" w:rsidRPr="00EF1336" w:rsidRDefault="00EF1336" w:rsidP="00D82CDF">
      <w:pPr>
        <w:autoSpaceDE w:val="0"/>
        <w:spacing w:before="240"/>
        <w:jc w:val="both"/>
        <w:rPr>
          <w:rFonts w:cs="Arial"/>
          <w:b/>
          <w:iCs/>
          <w:szCs w:val="22"/>
        </w:rPr>
      </w:pPr>
      <w:r w:rsidRPr="00EF1336">
        <w:rPr>
          <w:rFonts w:cs="Arial"/>
          <w:b/>
          <w:iCs/>
          <w:szCs w:val="22"/>
        </w:rPr>
        <w:t>1.Общие положения.</w:t>
      </w:r>
    </w:p>
    <w:p w:rsidR="00EF1336" w:rsidRPr="005D09F4"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5D09F4" w:rsidRPr="005D09F4">
        <w:rPr>
          <w:rFonts w:cs="Arial"/>
          <w:szCs w:val="22"/>
        </w:rPr>
        <w:t>выполнение работ по ремонту и сервисному обслуживанию  вентиляционных систем по графикам  ППР  и технического оборудования АВО технологических  установок  ОАО «Славнефть-ЯНОС»</w:t>
      </w:r>
      <w:r w:rsidR="00242EC2" w:rsidRPr="005D09F4">
        <w:rPr>
          <w:rFonts w:cs="Arial"/>
          <w:szCs w:val="22"/>
        </w:rPr>
        <w:t>.</w:t>
      </w:r>
    </w:p>
    <w:p w:rsidR="00EF1336" w:rsidRPr="00EF1336" w:rsidRDefault="00EF1336" w:rsidP="00515C5B">
      <w:pPr>
        <w:rPr>
          <w:rFonts w:cs="Arial"/>
          <w:szCs w:val="22"/>
        </w:rPr>
      </w:pPr>
      <w:r w:rsidRPr="00EF1336">
        <w:rPr>
          <w:rFonts w:cs="Arial"/>
          <w:b/>
          <w:szCs w:val="22"/>
        </w:rPr>
        <w:t xml:space="preserve">Данный предмет выставляется для закупки </w:t>
      </w:r>
      <w:r w:rsidR="00515C5B">
        <w:rPr>
          <w:rFonts w:cs="Arial"/>
          <w:b/>
          <w:szCs w:val="22"/>
        </w:rPr>
        <w:t>единым</w:t>
      </w:r>
      <w:r w:rsidR="00242EC2" w:rsidRPr="00242EC2">
        <w:rPr>
          <w:rFonts w:cs="Arial"/>
          <w:b/>
          <w:szCs w:val="22"/>
        </w:rPr>
        <w:t xml:space="preserve"> лот</w:t>
      </w:r>
      <w:r w:rsidR="00515C5B">
        <w:rPr>
          <w:rFonts w:cs="Arial"/>
          <w:b/>
          <w:szCs w:val="22"/>
        </w:rPr>
        <w:t>ом.</w:t>
      </w:r>
    </w:p>
    <w:p w:rsidR="00EF1336" w:rsidRPr="00813B7C" w:rsidRDefault="00EF1336" w:rsidP="00957B98">
      <w:pPr>
        <w:jc w:val="both"/>
        <w:rPr>
          <w:rFonts w:cs="Arial"/>
          <w:szCs w:val="22"/>
        </w:rPr>
      </w:pPr>
      <w:r w:rsidRPr="00813B7C">
        <w:rPr>
          <w:rFonts w:cs="Arial"/>
          <w:b/>
          <w:szCs w:val="22"/>
          <w:u w:val="single"/>
        </w:rPr>
        <w:t>Заказчик</w:t>
      </w:r>
      <w:r w:rsidRPr="00813B7C">
        <w:rPr>
          <w:rFonts w:cs="Arial"/>
          <w:szCs w:val="22"/>
        </w:rPr>
        <w:t>: Открытое Акционерное Общество «Славнефть-Ярославнефтеоргсинтез» ОАО «Славнефть-ЯНОС».</w:t>
      </w:r>
    </w:p>
    <w:p w:rsidR="00AD14F5" w:rsidRPr="00220336" w:rsidRDefault="00EF1336" w:rsidP="00AD14F5">
      <w:pPr>
        <w:jc w:val="both"/>
        <w:rPr>
          <w:sz w:val="24"/>
        </w:rPr>
      </w:pPr>
      <w:r w:rsidRPr="00AD14F5">
        <w:rPr>
          <w:rFonts w:cs="Arial"/>
          <w:b/>
          <w:szCs w:val="22"/>
          <w:u w:val="single"/>
        </w:rPr>
        <w:t>Плановые сроки выполнения работ:</w:t>
      </w:r>
      <w:r w:rsidRPr="00AD14F5">
        <w:rPr>
          <w:rFonts w:cs="Arial"/>
          <w:szCs w:val="22"/>
        </w:rPr>
        <w:t xml:space="preserve"> </w:t>
      </w:r>
      <w:r w:rsidR="00220336" w:rsidRPr="00220336">
        <w:rPr>
          <w:szCs w:val="22"/>
        </w:rPr>
        <w:t xml:space="preserve">начало работ – </w:t>
      </w:r>
      <w:r w:rsidR="005D09F4" w:rsidRPr="005D09F4">
        <w:rPr>
          <w:szCs w:val="22"/>
        </w:rPr>
        <w:t xml:space="preserve">июнь 2016 г., окончание работ – май 2019 </w:t>
      </w:r>
      <w:r w:rsidR="00220336" w:rsidRPr="00220336">
        <w:rPr>
          <w:szCs w:val="22"/>
        </w:rPr>
        <w:t>г.г. Окончание работ в целом и отдельных этапов (в случае их наличия) оформляются двусторонними актами выполненных работ</w:t>
      </w:r>
      <w:r w:rsidR="00AD14F5" w:rsidRPr="00220336">
        <w:rPr>
          <w:szCs w:val="22"/>
        </w:rPr>
        <w:t>.</w:t>
      </w:r>
    </w:p>
    <w:p w:rsidR="00EF1336" w:rsidRPr="00EF1336" w:rsidRDefault="00EF1336" w:rsidP="00EF1336">
      <w:pPr>
        <w:jc w:val="both"/>
        <w:rPr>
          <w:rFonts w:cs="Arial"/>
          <w:szCs w:val="22"/>
        </w:rPr>
      </w:pPr>
      <w:r w:rsidRPr="00EF1336">
        <w:rPr>
          <w:rFonts w:cs="Arial"/>
          <w:b/>
          <w:szCs w:val="22"/>
          <w:u w:val="single"/>
        </w:rPr>
        <w:t>Условия оплаты</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ind w:firstLine="567"/>
        <w:jc w:val="both"/>
        <w:rPr>
          <w:rFonts w:cs="Arial"/>
          <w:szCs w:val="22"/>
        </w:rPr>
      </w:pPr>
      <w:r w:rsidRPr="00EF1336">
        <w:rPr>
          <w:rFonts w:cs="Arial"/>
          <w:szCs w:val="22"/>
        </w:rPr>
        <w:t>Разница в стоимости материалов поставки Подрядчика (возникшая между стоимостью</w:t>
      </w:r>
      <w:r w:rsidRPr="00EF1336">
        <w:rPr>
          <w:rFonts w:cs="Arial"/>
          <w:color w:val="FF0000"/>
          <w:szCs w:val="22"/>
        </w:rPr>
        <w:t xml:space="preserve"> </w:t>
      </w:r>
      <w:r w:rsidRPr="00EF1336">
        <w:rPr>
          <w:rFonts w:cs="Arial"/>
          <w:color w:val="000000"/>
          <w:szCs w:val="22"/>
        </w:rPr>
        <w:t>материалов поставки Подрядчика, согласованной с Заказчиком, и фактической</w:t>
      </w:r>
      <w:r w:rsidRPr="00EF1336">
        <w:rPr>
          <w:rFonts w:cs="Arial"/>
          <w:szCs w:val="22"/>
        </w:rPr>
        <w:t xml:space="preserve"> </w:t>
      </w:r>
      <w:r w:rsidRPr="00EF1336">
        <w:rPr>
          <w:rFonts w:cs="Arial"/>
          <w:color w:val="000000"/>
          <w:szCs w:val="22"/>
        </w:rPr>
        <w:t>стоимостью</w:t>
      </w:r>
      <w:r w:rsidRPr="00EF1336">
        <w:rPr>
          <w:rFonts w:cs="Arial"/>
          <w:szCs w:val="22"/>
        </w:rPr>
        <w:t xml:space="preserve"> приобретенных Подрядчиком материалов) оплате Заказчиком не подлежит.</w:t>
      </w:r>
    </w:p>
    <w:p w:rsidR="00220336" w:rsidRPr="005D09F4" w:rsidRDefault="00220336" w:rsidP="00220336">
      <w:pPr>
        <w:autoSpaceDE w:val="0"/>
        <w:ind w:firstLine="567"/>
        <w:jc w:val="both"/>
        <w:rPr>
          <w:rFonts w:cs="Arial"/>
          <w:szCs w:val="22"/>
        </w:rPr>
      </w:pPr>
      <w:r w:rsidRPr="005D09F4">
        <w:rPr>
          <w:rFonts w:cs="Arial"/>
          <w:szCs w:val="22"/>
        </w:rPr>
        <w:t>Виды работ указаны в (Приложение №1 к проекту Договора).</w:t>
      </w:r>
    </w:p>
    <w:p w:rsidR="005D09F4" w:rsidRPr="005D09F4" w:rsidRDefault="005D09F4" w:rsidP="005D09F4">
      <w:pPr>
        <w:autoSpaceDE w:val="0"/>
        <w:ind w:firstLine="567"/>
        <w:jc w:val="both"/>
        <w:rPr>
          <w:rFonts w:cs="Arial"/>
          <w:szCs w:val="22"/>
        </w:rPr>
      </w:pPr>
      <w:r w:rsidRPr="005D09F4">
        <w:rPr>
          <w:rFonts w:cs="Arial"/>
          <w:szCs w:val="22"/>
        </w:rPr>
        <w:t>Объемы, порядок,  график  выполнения работ и иные   необходимые условия, указаны в Приложениях  к проекту Договора.</w:t>
      </w:r>
    </w:p>
    <w:p w:rsidR="005D09F4" w:rsidRPr="005D09F4" w:rsidRDefault="005D09F4" w:rsidP="005D09F4">
      <w:pPr>
        <w:autoSpaceDE w:val="0"/>
        <w:ind w:firstLine="567"/>
        <w:jc w:val="both"/>
        <w:rPr>
          <w:rFonts w:cs="Arial"/>
          <w:szCs w:val="22"/>
        </w:rPr>
      </w:pPr>
      <w:r w:rsidRPr="005D09F4">
        <w:rPr>
          <w:rFonts w:cs="Arial"/>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5D09F4" w:rsidRPr="005D09F4" w:rsidRDefault="005D09F4" w:rsidP="005D09F4">
      <w:pPr>
        <w:autoSpaceDE w:val="0"/>
        <w:ind w:firstLine="567"/>
        <w:jc w:val="both"/>
        <w:rPr>
          <w:rFonts w:cs="Arial"/>
          <w:szCs w:val="22"/>
        </w:rPr>
      </w:pPr>
      <w:r w:rsidRPr="005D09F4">
        <w:rPr>
          <w:rFonts w:cs="Arial"/>
          <w:szCs w:val="22"/>
        </w:rPr>
        <w:t>Стоимость опциона - не более 30 % от стоимости работ по Договору, указанной в п. 3.1.</w:t>
      </w:r>
    </w:p>
    <w:p w:rsidR="005D09F4" w:rsidRPr="005D09F4" w:rsidRDefault="005D09F4" w:rsidP="005D09F4">
      <w:pPr>
        <w:ind w:firstLine="567"/>
        <w:jc w:val="both"/>
        <w:rPr>
          <w:rFonts w:cs="Arial"/>
          <w:szCs w:val="22"/>
        </w:rPr>
      </w:pPr>
      <w:r w:rsidRPr="005D09F4">
        <w:rPr>
          <w:rFonts w:cs="Arial"/>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оплаты.</w:t>
      </w:r>
    </w:p>
    <w:p w:rsidR="00EF1336" w:rsidRPr="00EF1336" w:rsidRDefault="00EF1336" w:rsidP="00CB2D0F">
      <w:pPr>
        <w:autoSpaceDE w:val="0"/>
        <w:spacing w:after="120"/>
        <w:jc w:val="both"/>
        <w:rPr>
          <w:rFonts w:cs="Arial"/>
          <w:b/>
          <w:iCs/>
          <w:szCs w:val="22"/>
        </w:rPr>
      </w:pPr>
      <w:r w:rsidRPr="00EF1336">
        <w:rPr>
          <w:rFonts w:cs="Arial"/>
          <w:b/>
          <w:iCs/>
          <w:szCs w:val="22"/>
        </w:rPr>
        <w:t>2. Основные требования к продукту</w:t>
      </w:r>
      <w:r w:rsidR="0075056E">
        <w:rPr>
          <w:rFonts w:cs="Arial"/>
          <w:b/>
          <w:iCs/>
          <w:szCs w:val="22"/>
        </w:rPr>
        <w:t xml:space="preserve"> для всех лотов</w:t>
      </w:r>
      <w:r w:rsidRPr="00EF1336">
        <w:rPr>
          <w:rFonts w:cs="Arial"/>
          <w:b/>
          <w:iCs/>
          <w:szCs w:val="22"/>
        </w:rPr>
        <w:t>.</w:t>
      </w:r>
    </w:p>
    <w:p w:rsidR="005435A1" w:rsidRPr="005435A1" w:rsidRDefault="005435A1" w:rsidP="005435A1">
      <w:pPr>
        <w:ind w:firstLine="567"/>
        <w:jc w:val="both"/>
        <w:rPr>
          <w:rFonts w:cs="Arial"/>
          <w:szCs w:val="22"/>
        </w:rPr>
      </w:pPr>
      <w:r w:rsidRPr="005435A1">
        <w:rPr>
          <w:rFonts w:cs="Arial"/>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СНИП 3.04.01-87, ГОСТ 17314-81, ГЭСН 81-02-26-2001, Правила по охране труда в строительстве, утв. приказом от 1 июня 2015 г. N 336н.</w:t>
      </w:r>
    </w:p>
    <w:p w:rsidR="005435A1" w:rsidRPr="005435A1" w:rsidRDefault="005435A1" w:rsidP="005435A1">
      <w:pPr>
        <w:ind w:firstLine="567"/>
        <w:jc w:val="both"/>
        <w:rPr>
          <w:rFonts w:cs="Arial"/>
          <w:szCs w:val="22"/>
        </w:rPr>
      </w:pPr>
      <w:r w:rsidRPr="005435A1">
        <w:rPr>
          <w:rFonts w:cs="Arial"/>
          <w:szCs w:val="22"/>
        </w:rPr>
        <w:t>Осуществлять работы в соответствии с нормативными документами, указанн</w:t>
      </w:r>
      <w:r>
        <w:rPr>
          <w:rFonts w:cs="Arial"/>
          <w:szCs w:val="22"/>
        </w:rPr>
        <w:t>ыми в п.</w:t>
      </w:r>
      <w:r w:rsidRPr="005435A1">
        <w:rPr>
          <w:rFonts w:cs="Arial"/>
          <w:szCs w:val="22"/>
        </w:rPr>
        <w:t>п. 5.5, 6 проекта Договора. Данная документация передается Заказчиком Подрядчику в электронном виде, посредством электронной почты.</w:t>
      </w:r>
    </w:p>
    <w:p w:rsidR="00EF1336" w:rsidRDefault="00EF1336" w:rsidP="00CB2D0F">
      <w:pPr>
        <w:autoSpaceDE w:val="0"/>
        <w:spacing w:after="120"/>
        <w:jc w:val="both"/>
        <w:rPr>
          <w:rFonts w:cs="Arial"/>
          <w:b/>
          <w:iCs/>
          <w:szCs w:val="22"/>
        </w:rPr>
      </w:pPr>
      <w:r w:rsidRPr="00EF1336">
        <w:rPr>
          <w:rFonts w:cs="Arial"/>
          <w:b/>
          <w:iCs/>
          <w:szCs w:val="22"/>
        </w:rPr>
        <w:t>3. Основные требования к Контрагенту.</w:t>
      </w:r>
    </w:p>
    <w:tbl>
      <w:tblPr>
        <w:tblW w:w="1036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827"/>
        <w:gridCol w:w="2552"/>
        <w:gridCol w:w="1417"/>
        <w:gridCol w:w="1842"/>
      </w:tblGrid>
      <w:tr w:rsidR="005435A1" w:rsidRPr="00013332" w:rsidTr="00CB2D0F">
        <w:trPr>
          <w:trHeight w:val="1048"/>
          <w:tblHeader/>
          <w:jc w:val="center"/>
        </w:trPr>
        <w:tc>
          <w:tcPr>
            <w:tcW w:w="724" w:type="dxa"/>
            <w:shd w:val="clear" w:color="auto" w:fill="D9D9D9"/>
            <w:vAlign w:val="center"/>
            <w:hideMark/>
          </w:tcPr>
          <w:p w:rsidR="005435A1" w:rsidRPr="00F840CB" w:rsidRDefault="005435A1" w:rsidP="00CB2D0F">
            <w:pPr>
              <w:spacing w:before="0"/>
              <w:jc w:val="center"/>
              <w:rPr>
                <w:b/>
                <w:bCs/>
                <w:sz w:val="20"/>
                <w:szCs w:val="20"/>
              </w:rPr>
            </w:pPr>
            <w:r w:rsidRPr="00F840CB">
              <w:rPr>
                <w:b/>
                <w:bCs/>
                <w:sz w:val="20"/>
                <w:szCs w:val="20"/>
              </w:rPr>
              <w:t xml:space="preserve">№ </w:t>
            </w:r>
            <w:proofErr w:type="gramStart"/>
            <w:r w:rsidRPr="00F840CB">
              <w:rPr>
                <w:b/>
                <w:bCs/>
                <w:sz w:val="20"/>
                <w:szCs w:val="20"/>
              </w:rPr>
              <w:t>п</w:t>
            </w:r>
            <w:proofErr w:type="gramEnd"/>
            <w:r w:rsidRPr="00F840CB">
              <w:rPr>
                <w:b/>
                <w:bCs/>
                <w:sz w:val="20"/>
                <w:szCs w:val="20"/>
              </w:rPr>
              <w:t>/п</w:t>
            </w:r>
          </w:p>
        </w:tc>
        <w:tc>
          <w:tcPr>
            <w:tcW w:w="3827" w:type="dxa"/>
            <w:shd w:val="clear" w:color="auto" w:fill="D9D9D9"/>
            <w:vAlign w:val="center"/>
            <w:hideMark/>
          </w:tcPr>
          <w:p w:rsidR="005435A1" w:rsidRPr="00F840CB" w:rsidRDefault="005435A1" w:rsidP="00CB2D0F">
            <w:pPr>
              <w:spacing w:before="0"/>
              <w:jc w:val="center"/>
              <w:rPr>
                <w:b/>
                <w:bCs/>
                <w:sz w:val="20"/>
                <w:szCs w:val="20"/>
              </w:rPr>
            </w:pPr>
            <w:r w:rsidRPr="00F840CB">
              <w:rPr>
                <w:b/>
                <w:bCs/>
                <w:sz w:val="20"/>
                <w:szCs w:val="20"/>
              </w:rPr>
              <w:t xml:space="preserve">Требование </w:t>
            </w:r>
            <w:r w:rsidRPr="00F840CB">
              <w:rPr>
                <w:b/>
                <w:bCs/>
                <w:sz w:val="20"/>
                <w:szCs w:val="20"/>
              </w:rPr>
              <w:br/>
              <w:t>(параметр оценки)</w:t>
            </w:r>
          </w:p>
        </w:tc>
        <w:tc>
          <w:tcPr>
            <w:tcW w:w="2552" w:type="dxa"/>
            <w:shd w:val="clear" w:color="auto" w:fill="D9D9D9"/>
            <w:vAlign w:val="center"/>
            <w:hideMark/>
          </w:tcPr>
          <w:p w:rsidR="005435A1" w:rsidRPr="00F840CB" w:rsidRDefault="005435A1" w:rsidP="00CB2D0F">
            <w:pPr>
              <w:spacing w:before="0"/>
              <w:jc w:val="center"/>
              <w:rPr>
                <w:b/>
                <w:bCs/>
                <w:sz w:val="20"/>
                <w:szCs w:val="20"/>
              </w:rPr>
            </w:pPr>
            <w:r w:rsidRPr="00F840CB">
              <w:rPr>
                <w:b/>
                <w:bCs/>
                <w:sz w:val="20"/>
                <w:szCs w:val="20"/>
              </w:rPr>
              <w:t>Документы, подтверждающие соответствия требованию</w:t>
            </w:r>
          </w:p>
        </w:tc>
        <w:tc>
          <w:tcPr>
            <w:tcW w:w="1417" w:type="dxa"/>
            <w:shd w:val="clear" w:color="auto" w:fill="D9D9D9"/>
            <w:vAlign w:val="center"/>
            <w:hideMark/>
          </w:tcPr>
          <w:p w:rsidR="005435A1" w:rsidRPr="00F840CB" w:rsidRDefault="005435A1" w:rsidP="00CB2D0F">
            <w:pPr>
              <w:spacing w:before="0"/>
              <w:jc w:val="center"/>
              <w:rPr>
                <w:b/>
                <w:bCs/>
                <w:sz w:val="20"/>
                <w:szCs w:val="20"/>
              </w:rPr>
            </w:pPr>
            <w:r w:rsidRPr="00F840CB">
              <w:rPr>
                <w:b/>
                <w:bCs/>
                <w:sz w:val="20"/>
                <w:szCs w:val="20"/>
              </w:rPr>
              <w:t>Единица измерения</w:t>
            </w:r>
          </w:p>
        </w:tc>
        <w:tc>
          <w:tcPr>
            <w:tcW w:w="1842" w:type="dxa"/>
            <w:shd w:val="clear" w:color="auto" w:fill="D9D9D9"/>
            <w:vAlign w:val="center"/>
            <w:hideMark/>
          </w:tcPr>
          <w:p w:rsidR="005435A1" w:rsidRPr="00F840CB" w:rsidRDefault="005435A1" w:rsidP="00CB2D0F">
            <w:pPr>
              <w:spacing w:before="0"/>
              <w:jc w:val="center"/>
              <w:rPr>
                <w:b/>
                <w:bCs/>
                <w:sz w:val="20"/>
                <w:szCs w:val="20"/>
                <w:u w:val="single"/>
              </w:rPr>
            </w:pPr>
            <w:r w:rsidRPr="00F840CB">
              <w:rPr>
                <w:b/>
                <w:bCs/>
                <w:sz w:val="20"/>
                <w:szCs w:val="20"/>
              </w:rPr>
              <w:t>Условия соответствия</w:t>
            </w:r>
          </w:p>
        </w:tc>
      </w:tr>
      <w:tr w:rsidR="005435A1" w:rsidRPr="00013332" w:rsidTr="00CB2D0F">
        <w:trPr>
          <w:trHeight w:val="258"/>
          <w:tblHeader/>
          <w:jc w:val="center"/>
        </w:trPr>
        <w:tc>
          <w:tcPr>
            <w:tcW w:w="724" w:type="dxa"/>
            <w:shd w:val="clear" w:color="auto" w:fill="D9D9D9"/>
            <w:noWrap/>
            <w:vAlign w:val="center"/>
          </w:tcPr>
          <w:p w:rsidR="005435A1" w:rsidRPr="00F840CB" w:rsidRDefault="005435A1" w:rsidP="00CB2D0F">
            <w:pPr>
              <w:spacing w:before="0"/>
              <w:jc w:val="center"/>
              <w:rPr>
                <w:b/>
                <w:sz w:val="20"/>
                <w:szCs w:val="20"/>
              </w:rPr>
            </w:pPr>
            <w:r w:rsidRPr="00F840CB">
              <w:rPr>
                <w:b/>
                <w:sz w:val="20"/>
                <w:szCs w:val="20"/>
              </w:rPr>
              <w:t>1</w:t>
            </w:r>
          </w:p>
        </w:tc>
        <w:tc>
          <w:tcPr>
            <w:tcW w:w="3827" w:type="dxa"/>
            <w:shd w:val="clear" w:color="auto" w:fill="D9D9D9"/>
            <w:vAlign w:val="center"/>
          </w:tcPr>
          <w:p w:rsidR="005435A1" w:rsidRPr="00F840CB" w:rsidRDefault="005435A1" w:rsidP="00CB2D0F">
            <w:pPr>
              <w:spacing w:before="0"/>
              <w:jc w:val="center"/>
              <w:rPr>
                <w:b/>
                <w:sz w:val="20"/>
                <w:szCs w:val="20"/>
              </w:rPr>
            </w:pPr>
            <w:r w:rsidRPr="00F840CB">
              <w:rPr>
                <w:b/>
                <w:sz w:val="20"/>
                <w:szCs w:val="20"/>
              </w:rPr>
              <w:t>2</w:t>
            </w:r>
          </w:p>
        </w:tc>
        <w:tc>
          <w:tcPr>
            <w:tcW w:w="2552" w:type="dxa"/>
            <w:shd w:val="clear" w:color="auto" w:fill="D9D9D9"/>
            <w:vAlign w:val="center"/>
          </w:tcPr>
          <w:p w:rsidR="005435A1" w:rsidRPr="00F840CB" w:rsidRDefault="005435A1" w:rsidP="00CB2D0F">
            <w:pPr>
              <w:spacing w:before="0"/>
              <w:jc w:val="center"/>
              <w:rPr>
                <w:b/>
                <w:sz w:val="20"/>
                <w:szCs w:val="20"/>
              </w:rPr>
            </w:pPr>
            <w:r w:rsidRPr="00F840CB">
              <w:rPr>
                <w:b/>
                <w:sz w:val="20"/>
                <w:szCs w:val="20"/>
              </w:rPr>
              <w:t>3</w:t>
            </w:r>
          </w:p>
        </w:tc>
        <w:tc>
          <w:tcPr>
            <w:tcW w:w="1417" w:type="dxa"/>
            <w:shd w:val="clear" w:color="auto" w:fill="D9D9D9"/>
            <w:vAlign w:val="center"/>
          </w:tcPr>
          <w:p w:rsidR="005435A1" w:rsidRPr="00F840CB" w:rsidRDefault="005435A1" w:rsidP="00CB2D0F">
            <w:pPr>
              <w:spacing w:before="0"/>
              <w:jc w:val="center"/>
              <w:rPr>
                <w:b/>
                <w:sz w:val="20"/>
                <w:szCs w:val="20"/>
              </w:rPr>
            </w:pPr>
            <w:r w:rsidRPr="00F840CB">
              <w:rPr>
                <w:b/>
                <w:sz w:val="20"/>
                <w:szCs w:val="20"/>
              </w:rPr>
              <w:t>4</w:t>
            </w:r>
          </w:p>
        </w:tc>
        <w:tc>
          <w:tcPr>
            <w:tcW w:w="1842" w:type="dxa"/>
            <w:shd w:val="clear" w:color="auto" w:fill="D9D9D9"/>
            <w:vAlign w:val="center"/>
          </w:tcPr>
          <w:p w:rsidR="005435A1" w:rsidRPr="00F840CB" w:rsidRDefault="005435A1" w:rsidP="00CB2D0F">
            <w:pPr>
              <w:spacing w:before="0"/>
              <w:jc w:val="center"/>
              <w:rPr>
                <w:b/>
                <w:sz w:val="20"/>
                <w:szCs w:val="20"/>
              </w:rPr>
            </w:pPr>
            <w:r w:rsidRPr="00F840CB">
              <w:rPr>
                <w:b/>
                <w:sz w:val="20"/>
                <w:szCs w:val="20"/>
              </w:rPr>
              <w:t>5</w:t>
            </w:r>
          </w:p>
        </w:tc>
      </w:tr>
      <w:tr w:rsidR="005435A1" w:rsidRPr="00CB2D0F" w:rsidTr="00D82CDF">
        <w:trPr>
          <w:trHeight w:val="163"/>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w:t>
            </w:r>
          </w:p>
        </w:tc>
        <w:tc>
          <w:tcPr>
            <w:tcW w:w="3827" w:type="dxa"/>
            <w:shd w:val="clear" w:color="auto" w:fill="auto"/>
            <w:vAlign w:val="center"/>
          </w:tcPr>
          <w:p w:rsidR="005435A1" w:rsidRPr="00CB2D0F" w:rsidRDefault="005435A1" w:rsidP="00CB2D0F">
            <w:pPr>
              <w:autoSpaceDE w:val="0"/>
              <w:spacing w:before="0"/>
              <w:jc w:val="both"/>
              <w:rPr>
                <w:b/>
                <w:sz w:val="20"/>
                <w:szCs w:val="20"/>
              </w:rPr>
            </w:pPr>
            <w:r w:rsidRPr="00CB2D0F">
              <w:rPr>
                <w:sz w:val="20"/>
                <w:szCs w:val="20"/>
              </w:rPr>
              <w:t xml:space="preserve">Опыт выполнения работ аналогичных предмету закупки, в том числе, </w:t>
            </w:r>
            <w:proofErr w:type="gramStart"/>
            <w:r w:rsidRPr="00CB2D0F">
              <w:rPr>
                <w:sz w:val="20"/>
                <w:szCs w:val="20"/>
              </w:rPr>
              <w:t>но</w:t>
            </w:r>
            <w:proofErr w:type="gramEnd"/>
            <w:r w:rsidRPr="00CB2D0F">
              <w:rPr>
                <w:sz w:val="20"/>
                <w:szCs w:val="20"/>
              </w:rPr>
              <w:t xml:space="preserve"> не ограничиваясь, на ОАО «Славнефть-ЯНОС», ОАО «Газпром нефть», ОАО «НК «Роснефть». Знание особенностей технического обслуживания и ремонта  вентиляционного оборудования и аппаратов воздушного охлаждения, </w:t>
            </w:r>
            <w:r w:rsidRPr="00CB2D0F">
              <w:rPr>
                <w:sz w:val="20"/>
                <w:szCs w:val="20"/>
              </w:rPr>
              <w:lastRenderedPageBreak/>
              <w:t>эксплуатируемых на объектах нефтехимической промышленности. Наличие опыта выполнения работ аналогичных предмету закупки, в объеме и стоимостном выражении соответствующем предмету.</w:t>
            </w:r>
          </w:p>
        </w:tc>
        <w:tc>
          <w:tcPr>
            <w:tcW w:w="2552" w:type="dxa"/>
            <w:shd w:val="clear" w:color="auto" w:fill="auto"/>
            <w:vAlign w:val="center"/>
          </w:tcPr>
          <w:p w:rsidR="005435A1" w:rsidRPr="00CB2D0F" w:rsidRDefault="005435A1" w:rsidP="00CB2D0F">
            <w:pPr>
              <w:autoSpaceDE w:val="0"/>
              <w:spacing w:before="0"/>
              <w:ind w:left="34"/>
              <w:jc w:val="both"/>
              <w:rPr>
                <w:sz w:val="20"/>
                <w:szCs w:val="20"/>
              </w:rPr>
            </w:pPr>
            <w:r w:rsidRPr="00CB2D0F">
              <w:rPr>
                <w:sz w:val="20"/>
                <w:szCs w:val="20"/>
              </w:rPr>
              <w:lastRenderedPageBreak/>
              <w:t>Справка об опыте работы за последние 3 года, за подписью руководителя организации (Форма 7)</w:t>
            </w:r>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Лет</w:t>
            </w:r>
          </w:p>
        </w:tc>
        <w:tc>
          <w:tcPr>
            <w:tcW w:w="1842" w:type="dxa"/>
            <w:shd w:val="clear" w:color="auto" w:fill="auto"/>
            <w:vAlign w:val="center"/>
          </w:tcPr>
          <w:p w:rsidR="005435A1" w:rsidRPr="00CB2D0F" w:rsidRDefault="005435A1" w:rsidP="00CB2D0F">
            <w:pPr>
              <w:spacing w:before="0"/>
              <w:jc w:val="center"/>
              <w:rPr>
                <w:sz w:val="20"/>
                <w:szCs w:val="20"/>
              </w:rPr>
            </w:pPr>
            <w:r w:rsidRPr="00CB2D0F">
              <w:rPr>
                <w:sz w:val="20"/>
                <w:szCs w:val="20"/>
              </w:rPr>
              <w:t>3 и более</w:t>
            </w:r>
          </w:p>
        </w:tc>
      </w:tr>
      <w:tr w:rsidR="005435A1" w:rsidRPr="00CB2D0F" w:rsidTr="00D82CDF">
        <w:trPr>
          <w:trHeight w:val="163"/>
          <w:jc w:val="center"/>
        </w:trPr>
        <w:tc>
          <w:tcPr>
            <w:tcW w:w="724" w:type="dxa"/>
            <w:shd w:val="clear" w:color="auto" w:fill="auto"/>
            <w:noWrap/>
            <w:vAlign w:val="center"/>
            <w:hideMark/>
          </w:tcPr>
          <w:p w:rsidR="005435A1" w:rsidRPr="00CB2D0F" w:rsidRDefault="005435A1" w:rsidP="00CB2D0F">
            <w:pPr>
              <w:spacing w:before="0"/>
              <w:jc w:val="center"/>
              <w:rPr>
                <w:sz w:val="20"/>
                <w:szCs w:val="20"/>
              </w:rPr>
            </w:pPr>
            <w:r w:rsidRPr="00CB2D0F">
              <w:rPr>
                <w:sz w:val="20"/>
                <w:szCs w:val="20"/>
              </w:rPr>
              <w:lastRenderedPageBreak/>
              <w:t>2</w:t>
            </w:r>
          </w:p>
        </w:tc>
        <w:tc>
          <w:tcPr>
            <w:tcW w:w="3827" w:type="dxa"/>
            <w:shd w:val="clear" w:color="auto" w:fill="auto"/>
            <w:vAlign w:val="center"/>
          </w:tcPr>
          <w:p w:rsidR="00817E0E" w:rsidRPr="00CB2D0F" w:rsidRDefault="005435A1" w:rsidP="00CB2D0F">
            <w:pPr>
              <w:autoSpaceDE w:val="0"/>
              <w:spacing w:before="0"/>
              <w:ind w:left="34"/>
              <w:jc w:val="both"/>
              <w:rPr>
                <w:sz w:val="20"/>
                <w:szCs w:val="20"/>
              </w:rPr>
            </w:pPr>
            <w:r w:rsidRPr="00CB2D0F">
              <w:rPr>
                <w:sz w:val="20"/>
                <w:szCs w:val="20"/>
              </w:rPr>
              <w:t>Действующий допуск СРО у</w:t>
            </w:r>
            <w:r w:rsidR="00D36DBE" w:rsidRPr="00CB2D0F">
              <w:rPr>
                <w:sz w:val="20"/>
                <w:szCs w:val="20"/>
              </w:rPr>
              <w:t xml:space="preserve"> участника закупки</w:t>
            </w:r>
            <w:r w:rsidRPr="00CB2D0F">
              <w:rPr>
                <w:sz w:val="20"/>
                <w:szCs w:val="20"/>
              </w:rPr>
              <w:t xml:space="preserve"> с разрешением на производство соответствующих</w:t>
            </w:r>
            <w:r w:rsidR="00EE1AE4" w:rsidRPr="00CB2D0F">
              <w:rPr>
                <w:sz w:val="20"/>
                <w:szCs w:val="20"/>
              </w:rPr>
              <w:t xml:space="preserve"> видов</w:t>
            </w:r>
            <w:r w:rsidRPr="00CB2D0F">
              <w:rPr>
                <w:sz w:val="20"/>
                <w:szCs w:val="20"/>
              </w:rPr>
              <w:t xml:space="preserve"> работ</w:t>
            </w:r>
            <w:r w:rsidR="00EE1AE4" w:rsidRPr="00CB2D0F">
              <w:rPr>
                <w:sz w:val="20"/>
                <w:szCs w:val="20"/>
              </w:rPr>
              <w:t xml:space="preserve"> по предмету закупки и с правом организации работ,</w:t>
            </w:r>
            <w:r w:rsidRPr="00CB2D0F">
              <w:rPr>
                <w:sz w:val="20"/>
                <w:szCs w:val="20"/>
              </w:rPr>
              <w:t xml:space="preserve"> </w:t>
            </w:r>
            <w:r w:rsidR="00EE1AE4" w:rsidRPr="00CB2D0F">
              <w:rPr>
                <w:sz w:val="20"/>
                <w:szCs w:val="20"/>
              </w:rPr>
              <w:t xml:space="preserve">стоимость которых по одному договору не </w:t>
            </w:r>
            <w:proofErr w:type="gramStart"/>
            <w:r w:rsidR="00EE1AE4" w:rsidRPr="00CB2D0F">
              <w:rPr>
                <w:sz w:val="20"/>
                <w:szCs w:val="20"/>
              </w:rPr>
              <w:t>менее плановой</w:t>
            </w:r>
            <w:proofErr w:type="gramEnd"/>
            <w:r w:rsidR="00EE1AE4" w:rsidRPr="00CB2D0F">
              <w:rPr>
                <w:sz w:val="20"/>
                <w:szCs w:val="20"/>
              </w:rPr>
              <w:t xml:space="preserve"> стоимости закупки </w:t>
            </w:r>
          </w:p>
        </w:tc>
        <w:tc>
          <w:tcPr>
            <w:tcW w:w="2552" w:type="dxa"/>
            <w:shd w:val="clear" w:color="auto" w:fill="auto"/>
            <w:vAlign w:val="center"/>
          </w:tcPr>
          <w:p w:rsidR="00EE1AE4" w:rsidRPr="00CB2D0F" w:rsidRDefault="00EE1AE4" w:rsidP="00CB2D0F">
            <w:pPr>
              <w:numPr>
                <w:ilvl w:val="0"/>
                <w:numId w:val="3"/>
              </w:numPr>
              <w:tabs>
                <w:tab w:val="clear" w:pos="720"/>
              </w:tabs>
              <w:suppressAutoHyphens/>
              <w:autoSpaceDE w:val="0"/>
              <w:spacing w:before="0"/>
              <w:ind w:left="34"/>
              <w:jc w:val="both"/>
              <w:rPr>
                <w:sz w:val="20"/>
                <w:szCs w:val="20"/>
              </w:rPr>
            </w:pPr>
            <w:r w:rsidRPr="00CB2D0F">
              <w:rPr>
                <w:sz w:val="20"/>
                <w:szCs w:val="20"/>
              </w:rPr>
              <w:t>Копия действующего свидетельства СРО</w:t>
            </w:r>
          </w:p>
        </w:tc>
        <w:tc>
          <w:tcPr>
            <w:tcW w:w="1417" w:type="dxa"/>
            <w:shd w:val="clear" w:color="000000" w:fill="FFFFFF"/>
          </w:tcPr>
          <w:p w:rsidR="005435A1" w:rsidRPr="00CB2D0F" w:rsidRDefault="005435A1" w:rsidP="00CB2D0F">
            <w:pPr>
              <w:spacing w:before="0"/>
              <w:jc w:val="center"/>
              <w:rPr>
                <w:sz w:val="20"/>
                <w:szCs w:val="20"/>
              </w:rPr>
            </w:pPr>
            <w:r w:rsidRPr="00CB2D0F">
              <w:rPr>
                <w:sz w:val="20"/>
                <w:szCs w:val="20"/>
              </w:rPr>
              <w:t>Наличие/ отсутствие</w:t>
            </w:r>
          </w:p>
        </w:tc>
        <w:tc>
          <w:tcPr>
            <w:tcW w:w="1842" w:type="dxa"/>
            <w:shd w:val="clear" w:color="auto" w:fill="auto"/>
          </w:tcPr>
          <w:p w:rsidR="005435A1" w:rsidRPr="00CB2D0F" w:rsidRDefault="005435A1" w:rsidP="00CB2D0F">
            <w:pPr>
              <w:spacing w:before="0"/>
              <w:jc w:val="center"/>
              <w:rPr>
                <w:sz w:val="20"/>
                <w:szCs w:val="20"/>
              </w:rPr>
            </w:pPr>
            <w:r w:rsidRPr="00CB2D0F">
              <w:rPr>
                <w:sz w:val="20"/>
                <w:szCs w:val="20"/>
              </w:rPr>
              <w:t>наличие</w:t>
            </w:r>
          </w:p>
        </w:tc>
      </w:tr>
      <w:tr w:rsidR="005435A1" w:rsidRPr="00CB2D0F" w:rsidTr="00D82CDF">
        <w:trPr>
          <w:trHeight w:val="195"/>
          <w:jc w:val="center"/>
        </w:trPr>
        <w:tc>
          <w:tcPr>
            <w:tcW w:w="724" w:type="dxa"/>
            <w:shd w:val="clear" w:color="auto" w:fill="auto"/>
            <w:noWrap/>
            <w:vAlign w:val="center"/>
            <w:hideMark/>
          </w:tcPr>
          <w:p w:rsidR="005435A1" w:rsidRPr="00CB2D0F" w:rsidRDefault="005435A1" w:rsidP="00CB2D0F">
            <w:pPr>
              <w:spacing w:before="0"/>
              <w:jc w:val="center"/>
              <w:rPr>
                <w:sz w:val="20"/>
                <w:szCs w:val="20"/>
              </w:rPr>
            </w:pPr>
            <w:r w:rsidRPr="00CB2D0F">
              <w:rPr>
                <w:sz w:val="20"/>
                <w:szCs w:val="20"/>
              </w:rPr>
              <w:t>3</w:t>
            </w:r>
          </w:p>
        </w:tc>
        <w:tc>
          <w:tcPr>
            <w:tcW w:w="3827" w:type="dxa"/>
            <w:shd w:val="clear" w:color="auto" w:fill="auto"/>
            <w:vAlign w:val="center"/>
          </w:tcPr>
          <w:p w:rsidR="005435A1" w:rsidRPr="00CB2D0F" w:rsidRDefault="005435A1" w:rsidP="00CB2D0F">
            <w:pPr>
              <w:autoSpaceDE w:val="0"/>
              <w:spacing w:before="0"/>
              <w:jc w:val="both"/>
              <w:rPr>
                <w:sz w:val="20"/>
                <w:szCs w:val="20"/>
              </w:rPr>
            </w:pPr>
            <w:r w:rsidRPr="00CB2D0F">
              <w:rPr>
                <w:sz w:val="20"/>
                <w:szCs w:val="20"/>
              </w:rPr>
              <w:t xml:space="preserve">Наличие производственной базы строительно-монтажной организации, с достаточными производственными мощностями для проведения технического обслуживания и ремонта вентиляционного оборудования и АВО, в непосредственной близости (регионе) или ее аренда. </w:t>
            </w:r>
          </w:p>
        </w:tc>
        <w:tc>
          <w:tcPr>
            <w:tcW w:w="2552" w:type="dxa"/>
            <w:shd w:val="clear" w:color="auto" w:fill="auto"/>
            <w:vAlign w:val="center"/>
          </w:tcPr>
          <w:p w:rsidR="005435A1" w:rsidRPr="00CB2D0F" w:rsidRDefault="005435A1" w:rsidP="00CB2D0F">
            <w:pPr>
              <w:autoSpaceDE w:val="0"/>
              <w:spacing w:before="0"/>
              <w:ind w:left="34"/>
              <w:jc w:val="both"/>
              <w:rPr>
                <w:sz w:val="20"/>
                <w:szCs w:val="20"/>
              </w:rPr>
            </w:pPr>
            <w:r w:rsidRPr="00CB2D0F">
              <w:rPr>
                <w:sz w:val="20"/>
                <w:szCs w:val="20"/>
              </w:rPr>
              <w:t>Справка о наличии производственных мощностей (Форма 9).</w:t>
            </w:r>
          </w:p>
          <w:p w:rsidR="005435A1" w:rsidRPr="00CB2D0F" w:rsidRDefault="005435A1" w:rsidP="00CB2D0F">
            <w:pPr>
              <w:autoSpaceDE w:val="0"/>
              <w:spacing w:before="0"/>
              <w:ind w:left="34"/>
              <w:jc w:val="both"/>
              <w:rPr>
                <w:sz w:val="20"/>
                <w:szCs w:val="20"/>
              </w:rPr>
            </w:pPr>
          </w:p>
        </w:tc>
        <w:tc>
          <w:tcPr>
            <w:tcW w:w="1417" w:type="dxa"/>
            <w:shd w:val="clear" w:color="000000" w:fill="FFFFFF"/>
          </w:tcPr>
          <w:p w:rsidR="005435A1" w:rsidRPr="00CB2D0F" w:rsidRDefault="005435A1" w:rsidP="00CB2D0F">
            <w:pPr>
              <w:spacing w:before="0"/>
              <w:jc w:val="center"/>
              <w:rPr>
                <w:sz w:val="20"/>
                <w:szCs w:val="20"/>
              </w:rPr>
            </w:pPr>
            <w:r w:rsidRPr="00CB2D0F">
              <w:rPr>
                <w:sz w:val="20"/>
                <w:szCs w:val="20"/>
              </w:rPr>
              <w:t>Наличие/ отсутствие</w:t>
            </w:r>
          </w:p>
        </w:tc>
        <w:tc>
          <w:tcPr>
            <w:tcW w:w="1842" w:type="dxa"/>
            <w:shd w:val="clear" w:color="000000" w:fill="FFFFFF"/>
          </w:tcPr>
          <w:p w:rsidR="005435A1" w:rsidRPr="00CB2D0F" w:rsidRDefault="005435A1" w:rsidP="00CB2D0F">
            <w:pPr>
              <w:spacing w:before="0"/>
              <w:jc w:val="center"/>
              <w:rPr>
                <w:sz w:val="20"/>
                <w:szCs w:val="20"/>
              </w:rPr>
            </w:pPr>
            <w:r w:rsidRPr="00CB2D0F">
              <w:rPr>
                <w:sz w:val="20"/>
                <w:szCs w:val="20"/>
              </w:rPr>
              <w:t>наличие</w:t>
            </w:r>
          </w:p>
        </w:tc>
      </w:tr>
      <w:tr w:rsidR="005435A1" w:rsidRPr="00CB2D0F" w:rsidTr="00D82CDF">
        <w:trPr>
          <w:trHeight w:val="195"/>
          <w:jc w:val="center"/>
        </w:trPr>
        <w:tc>
          <w:tcPr>
            <w:tcW w:w="724" w:type="dxa"/>
            <w:shd w:val="clear" w:color="auto" w:fill="auto"/>
            <w:noWrap/>
            <w:vAlign w:val="center"/>
            <w:hideMark/>
          </w:tcPr>
          <w:p w:rsidR="005435A1" w:rsidRPr="00CB2D0F" w:rsidRDefault="005435A1" w:rsidP="00CB2D0F">
            <w:pPr>
              <w:spacing w:before="0"/>
              <w:jc w:val="center"/>
              <w:rPr>
                <w:sz w:val="20"/>
                <w:szCs w:val="20"/>
              </w:rPr>
            </w:pPr>
            <w:r w:rsidRPr="00CB2D0F">
              <w:rPr>
                <w:sz w:val="20"/>
                <w:szCs w:val="20"/>
              </w:rPr>
              <w:t>4</w:t>
            </w:r>
          </w:p>
        </w:tc>
        <w:tc>
          <w:tcPr>
            <w:tcW w:w="3827" w:type="dxa"/>
            <w:shd w:val="clear" w:color="auto" w:fill="auto"/>
            <w:vAlign w:val="center"/>
          </w:tcPr>
          <w:p w:rsidR="005435A1" w:rsidRPr="00CB2D0F" w:rsidRDefault="005435A1" w:rsidP="00CB2D0F">
            <w:pPr>
              <w:autoSpaceDE w:val="0"/>
              <w:spacing w:before="0"/>
              <w:jc w:val="both"/>
              <w:rPr>
                <w:sz w:val="20"/>
                <w:szCs w:val="20"/>
              </w:rPr>
            </w:pPr>
            <w:r w:rsidRPr="00CB2D0F">
              <w:rPr>
                <w:sz w:val="20"/>
                <w:szCs w:val="20"/>
              </w:rPr>
              <w:t xml:space="preserve">Для обеспечения работ организация должна иметь: </w:t>
            </w:r>
          </w:p>
        </w:tc>
        <w:tc>
          <w:tcPr>
            <w:tcW w:w="2552" w:type="dxa"/>
            <w:shd w:val="clear" w:color="auto" w:fill="auto"/>
            <w:vAlign w:val="center"/>
          </w:tcPr>
          <w:p w:rsidR="005435A1" w:rsidRPr="00CB2D0F" w:rsidRDefault="005435A1" w:rsidP="00CB2D0F">
            <w:pPr>
              <w:autoSpaceDE w:val="0"/>
              <w:spacing w:before="0"/>
              <w:ind w:left="34"/>
              <w:jc w:val="both"/>
              <w:rPr>
                <w:sz w:val="20"/>
                <w:szCs w:val="20"/>
              </w:rPr>
            </w:pPr>
          </w:p>
        </w:tc>
        <w:tc>
          <w:tcPr>
            <w:tcW w:w="1417" w:type="dxa"/>
            <w:shd w:val="clear" w:color="000000" w:fill="FFFFFF"/>
            <w:vAlign w:val="center"/>
          </w:tcPr>
          <w:p w:rsidR="005435A1" w:rsidRPr="00CB2D0F" w:rsidRDefault="005435A1" w:rsidP="00CB2D0F">
            <w:pPr>
              <w:spacing w:before="0"/>
              <w:jc w:val="center"/>
              <w:rPr>
                <w:sz w:val="20"/>
                <w:szCs w:val="20"/>
              </w:rPr>
            </w:pPr>
          </w:p>
        </w:tc>
        <w:tc>
          <w:tcPr>
            <w:tcW w:w="1842" w:type="dxa"/>
            <w:shd w:val="clear" w:color="000000" w:fill="FFFFFF"/>
            <w:vAlign w:val="center"/>
          </w:tcPr>
          <w:p w:rsidR="005435A1" w:rsidRPr="00CB2D0F" w:rsidRDefault="005435A1" w:rsidP="00CB2D0F">
            <w:pPr>
              <w:spacing w:before="0"/>
              <w:jc w:val="center"/>
              <w:rPr>
                <w:sz w:val="20"/>
                <w:szCs w:val="20"/>
              </w:rPr>
            </w:pPr>
          </w:p>
        </w:tc>
      </w:tr>
      <w:tr w:rsidR="005435A1" w:rsidRPr="00CB2D0F" w:rsidTr="00D82CDF">
        <w:trPr>
          <w:trHeight w:val="195"/>
          <w:jc w:val="center"/>
        </w:trPr>
        <w:tc>
          <w:tcPr>
            <w:tcW w:w="724" w:type="dxa"/>
            <w:shd w:val="clear" w:color="auto" w:fill="auto"/>
            <w:noWrap/>
            <w:vAlign w:val="center"/>
            <w:hideMark/>
          </w:tcPr>
          <w:p w:rsidR="005435A1" w:rsidRPr="00CB2D0F" w:rsidRDefault="005435A1" w:rsidP="00CB2D0F">
            <w:pPr>
              <w:spacing w:before="0"/>
              <w:jc w:val="center"/>
              <w:rPr>
                <w:sz w:val="20"/>
                <w:szCs w:val="20"/>
              </w:rPr>
            </w:pPr>
            <w:r w:rsidRPr="00CB2D0F">
              <w:rPr>
                <w:sz w:val="20"/>
                <w:szCs w:val="20"/>
              </w:rPr>
              <w:t>4.1</w:t>
            </w:r>
          </w:p>
        </w:tc>
        <w:tc>
          <w:tcPr>
            <w:tcW w:w="3827" w:type="dxa"/>
            <w:shd w:val="clear" w:color="auto" w:fill="auto"/>
            <w:vAlign w:val="center"/>
          </w:tcPr>
          <w:p w:rsidR="005435A1" w:rsidRPr="00CB2D0F" w:rsidRDefault="005435A1" w:rsidP="00CB2D0F">
            <w:pPr>
              <w:autoSpaceDE w:val="0"/>
              <w:spacing w:before="0"/>
              <w:jc w:val="both"/>
              <w:rPr>
                <w:sz w:val="20"/>
                <w:szCs w:val="20"/>
              </w:rPr>
            </w:pPr>
            <w:r w:rsidRPr="00CB2D0F">
              <w:rPr>
                <w:sz w:val="20"/>
                <w:szCs w:val="20"/>
              </w:rPr>
              <w:t xml:space="preserve">производственно-технический отдел, </w:t>
            </w:r>
          </w:p>
        </w:tc>
        <w:tc>
          <w:tcPr>
            <w:tcW w:w="2552" w:type="dxa"/>
            <w:shd w:val="clear" w:color="auto" w:fill="auto"/>
            <w:vAlign w:val="center"/>
          </w:tcPr>
          <w:p w:rsidR="005435A1" w:rsidRPr="00CB2D0F" w:rsidRDefault="005435A1" w:rsidP="00CB2D0F">
            <w:pPr>
              <w:autoSpaceDE w:val="0"/>
              <w:spacing w:before="0"/>
              <w:ind w:left="34"/>
              <w:jc w:val="both"/>
              <w:rPr>
                <w:sz w:val="20"/>
                <w:szCs w:val="20"/>
              </w:rPr>
            </w:pPr>
            <w:r w:rsidRPr="00CB2D0F">
              <w:rPr>
                <w:sz w:val="20"/>
                <w:szCs w:val="20"/>
              </w:rPr>
              <w:t>Справка о наличии производственных мощностей (Форма 9).</w:t>
            </w:r>
          </w:p>
        </w:tc>
        <w:tc>
          <w:tcPr>
            <w:tcW w:w="1417" w:type="dxa"/>
            <w:shd w:val="clear" w:color="000000" w:fill="FFFFFF"/>
          </w:tcPr>
          <w:p w:rsidR="005435A1" w:rsidRPr="00CB2D0F" w:rsidRDefault="005435A1" w:rsidP="00CB2D0F">
            <w:pPr>
              <w:spacing w:before="0"/>
              <w:jc w:val="center"/>
              <w:rPr>
                <w:sz w:val="20"/>
                <w:szCs w:val="20"/>
              </w:rPr>
            </w:pPr>
            <w:r w:rsidRPr="00CB2D0F">
              <w:rPr>
                <w:sz w:val="20"/>
                <w:szCs w:val="20"/>
              </w:rPr>
              <w:t>Наличие/ отсутствие</w:t>
            </w:r>
          </w:p>
        </w:tc>
        <w:tc>
          <w:tcPr>
            <w:tcW w:w="1842" w:type="dxa"/>
            <w:shd w:val="clear" w:color="000000" w:fill="FFFFFF"/>
          </w:tcPr>
          <w:p w:rsidR="005435A1" w:rsidRPr="00CB2D0F" w:rsidRDefault="005435A1" w:rsidP="00CB2D0F">
            <w:pPr>
              <w:spacing w:before="0"/>
              <w:jc w:val="center"/>
              <w:rPr>
                <w:sz w:val="20"/>
                <w:szCs w:val="20"/>
              </w:rPr>
            </w:pPr>
            <w:r w:rsidRPr="00CB2D0F">
              <w:rPr>
                <w:sz w:val="20"/>
                <w:szCs w:val="20"/>
              </w:rPr>
              <w:t>наличие</w:t>
            </w:r>
          </w:p>
        </w:tc>
      </w:tr>
      <w:tr w:rsidR="005435A1" w:rsidRPr="00CB2D0F" w:rsidTr="00D82CDF">
        <w:trPr>
          <w:trHeight w:val="195"/>
          <w:jc w:val="center"/>
        </w:trPr>
        <w:tc>
          <w:tcPr>
            <w:tcW w:w="724" w:type="dxa"/>
            <w:shd w:val="clear" w:color="auto" w:fill="auto"/>
            <w:noWrap/>
            <w:vAlign w:val="center"/>
            <w:hideMark/>
          </w:tcPr>
          <w:p w:rsidR="005435A1" w:rsidRPr="00CB2D0F" w:rsidRDefault="005435A1" w:rsidP="00CB2D0F">
            <w:pPr>
              <w:spacing w:before="0"/>
              <w:jc w:val="center"/>
              <w:rPr>
                <w:sz w:val="20"/>
                <w:szCs w:val="20"/>
              </w:rPr>
            </w:pPr>
            <w:r w:rsidRPr="00CB2D0F">
              <w:rPr>
                <w:sz w:val="20"/>
                <w:szCs w:val="20"/>
              </w:rPr>
              <w:t>4.2</w:t>
            </w:r>
          </w:p>
        </w:tc>
        <w:tc>
          <w:tcPr>
            <w:tcW w:w="3827" w:type="dxa"/>
            <w:shd w:val="clear" w:color="auto" w:fill="auto"/>
            <w:vAlign w:val="center"/>
          </w:tcPr>
          <w:p w:rsidR="005435A1" w:rsidRPr="00CB2D0F" w:rsidRDefault="005435A1" w:rsidP="00CB2D0F">
            <w:pPr>
              <w:autoSpaceDE w:val="0"/>
              <w:spacing w:before="0"/>
              <w:jc w:val="both"/>
              <w:rPr>
                <w:sz w:val="20"/>
                <w:szCs w:val="20"/>
              </w:rPr>
            </w:pPr>
            <w:r w:rsidRPr="00CB2D0F">
              <w:rPr>
                <w:sz w:val="20"/>
                <w:szCs w:val="20"/>
              </w:rPr>
              <w:t xml:space="preserve">группу входного контроля закупаемого оборудования и материалов, </w:t>
            </w:r>
          </w:p>
        </w:tc>
        <w:tc>
          <w:tcPr>
            <w:tcW w:w="2552" w:type="dxa"/>
            <w:shd w:val="clear" w:color="auto" w:fill="auto"/>
            <w:vAlign w:val="center"/>
          </w:tcPr>
          <w:p w:rsidR="005435A1" w:rsidRPr="00CB2D0F" w:rsidRDefault="005435A1" w:rsidP="00CB2D0F">
            <w:pPr>
              <w:autoSpaceDE w:val="0"/>
              <w:spacing w:before="0"/>
              <w:ind w:left="34"/>
              <w:jc w:val="both"/>
              <w:rPr>
                <w:sz w:val="20"/>
                <w:szCs w:val="20"/>
              </w:rPr>
            </w:pPr>
            <w:r w:rsidRPr="00CB2D0F">
              <w:rPr>
                <w:sz w:val="20"/>
                <w:szCs w:val="20"/>
              </w:rPr>
              <w:t>Копия документа, подтверждающего наличие договорных отношений или собственность - группы входного контроля оборудования и материалов.</w:t>
            </w:r>
          </w:p>
        </w:tc>
        <w:tc>
          <w:tcPr>
            <w:tcW w:w="1417" w:type="dxa"/>
            <w:shd w:val="clear" w:color="000000" w:fill="FFFFFF"/>
          </w:tcPr>
          <w:p w:rsidR="005435A1" w:rsidRPr="00CB2D0F" w:rsidRDefault="005435A1" w:rsidP="00CB2D0F">
            <w:pPr>
              <w:spacing w:before="0"/>
              <w:jc w:val="center"/>
              <w:rPr>
                <w:sz w:val="20"/>
                <w:szCs w:val="20"/>
              </w:rPr>
            </w:pPr>
            <w:r w:rsidRPr="00CB2D0F">
              <w:rPr>
                <w:sz w:val="20"/>
                <w:szCs w:val="20"/>
              </w:rPr>
              <w:t>Наличие/ отсутствие</w:t>
            </w:r>
          </w:p>
        </w:tc>
        <w:tc>
          <w:tcPr>
            <w:tcW w:w="1842" w:type="dxa"/>
            <w:shd w:val="clear" w:color="000000" w:fill="FFFFFF"/>
          </w:tcPr>
          <w:p w:rsidR="005435A1" w:rsidRPr="00CB2D0F" w:rsidRDefault="005435A1" w:rsidP="00CB2D0F">
            <w:pPr>
              <w:spacing w:before="0"/>
              <w:jc w:val="center"/>
              <w:rPr>
                <w:sz w:val="20"/>
                <w:szCs w:val="20"/>
              </w:rPr>
            </w:pPr>
            <w:r w:rsidRPr="00CB2D0F">
              <w:rPr>
                <w:sz w:val="20"/>
                <w:szCs w:val="20"/>
              </w:rPr>
              <w:t>наличие</w:t>
            </w:r>
          </w:p>
        </w:tc>
      </w:tr>
      <w:tr w:rsidR="005435A1" w:rsidRPr="00CB2D0F" w:rsidTr="00D82CDF">
        <w:trPr>
          <w:trHeight w:val="195"/>
          <w:jc w:val="center"/>
        </w:trPr>
        <w:tc>
          <w:tcPr>
            <w:tcW w:w="724" w:type="dxa"/>
            <w:shd w:val="clear" w:color="auto" w:fill="auto"/>
            <w:noWrap/>
            <w:vAlign w:val="center"/>
            <w:hideMark/>
          </w:tcPr>
          <w:p w:rsidR="005435A1" w:rsidRPr="00CB2D0F" w:rsidRDefault="005435A1" w:rsidP="00CB2D0F">
            <w:pPr>
              <w:spacing w:before="0"/>
              <w:jc w:val="center"/>
              <w:rPr>
                <w:sz w:val="20"/>
                <w:szCs w:val="20"/>
              </w:rPr>
            </w:pPr>
            <w:r w:rsidRPr="00CB2D0F">
              <w:rPr>
                <w:sz w:val="20"/>
                <w:szCs w:val="20"/>
              </w:rPr>
              <w:t>5</w:t>
            </w:r>
          </w:p>
        </w:tc>
        <w:tc>
          <w:tcPr>
            <w:tcW w:w="3827" w:type="dxa"/>
            <w:shd w:val="clear" w:color="auto" w:fill="auto"/>
          </w:tcPr>
          <w:p w:rsidR="00F107F5" w:rsidRPr="00CB2D0F" w:rsidRDefault="005435A1" w:rsidP="00CB2D0F">
            <w:pPr>
              <w:spacing w:before="0"/>
              <w:jc w:val="both"/>
              <w:rPr>
                <w:sz w:val="20"/>
                <w:szCs w:val="20"/>
              </w:rPr>
            </w:pPr>
            <w:r w:rsidRPr="00CB2D0F">
              <w:rPr>
                <w:sz w:val="20"/>
                <w:szCs w:val="20"/>
              </w:rPr>
              <w:t>Необходимые аттестации в области промышленной безопасности для осуществления деятельности на опасных производственных объектах</w:t>
            </w:r>
            <w:r w:rsidR="00AE7310" w:rsidRPr="00CB2D0F">
              <w:rPr>
                <w:sz w:val="20"/>
                <w:szCs w:val="20"/>
              </w:rPr>
              <w:t xml:space="preserve"> (категорий А</w:t>
            </w:r>
            <w:proofErr w:type="gramStart"/>
            <w:r w:rsidR="00AE7310" w:rsidRPr="00CB2D0F">
              <w:rPr>
                <w:sz w:val="20"/>
                <w:szCs w:val="20"/>
                <w:vertAlign w:val="subscript"/>
              </w:rPr>
              <w:t>1</w:t>
            </w:r>
            <w:proofErr w:type="gramEnd"/>
            <w:r w:rsidR="00AE7310" w:rsidRPr="00CB2D0F">
              <w:rPr>
                <w:sz w:val="20"/>
                <w:szCs w:val="20"/>
              </w:rPr>
              <w:t>, Б</w:t>
            </w:r>
            <w:r w:rsidR="00AE7310" w:rsidRPr="00CB2D0F">
              <w:rPr>
                <w:sz w:val="20"/>
                <w:szCs w:val="20"/>
                <w:vertAlign w:val="subscript"/>
              </w:rPr>
              <w:t>1.16</w:t>
            </w:r>
            <w:r w:rsidR="00AE7310" w:rsidRPr="00CB2D0F">
              <w:rPr>
                <w:sz w:val="20"/>
                <w:szCs w:val="20"/>
              </w:rPr>
              <w:t>, Б</w:t>
            </w:r>
            <w:r w:rsidR="00AE7310" w:rsidRPr="00CB2D0F">
              <w:rPr>
                <w:sz w:val="20"/>
                <w:szCs w:val="20"/>
                <w:vertAlign w:val="subscript"/>
              </w:rPr>
              <w:t>1</w:t>
            </w:r>
            <w:r w:rsidR="00AE7310" w:rsidRPr="00CB2D0F">
              <w:rPr>
                <w:sz w:val="20"/>
                <w:szCs w:val="20"/>
              </w:rPr>
              <w:t>)</w:t>
            </w:r>
            <w:r w:rsidRPr="00CB2D0F">
              <w:rPr>
                <w:sz w:val="20"/>
                <w:szCs w:val="20"/>
              </w:rPr>
              <w:t>.</w:t>
            </w:r>
          </w:p>
          <w:p w:rsidR="005435A1" w:rsidRPr="00CB2D0F" w:rsidRDefault="005435A1" w:rsidP="00CB2D0F">
            <w:pPr>
              <w:spacing w:before="0"/>
              <w:jc w:val="both"/>
              <w:rPr>
                <w:sz w:val="20"/>
                <w:szCs w:val="20"/>
              </w:rPr>
            </w:pPr>
          </w:p>
        </w:tc>
        <w:tc>
          <w:tcPr>
            <w:tcW w:w="2552" w:type="dxa"/>
            <w:shd w:val="clear" w:color="auto" w:fill="auto"/>
          </w:tcPr>
          <w:p w:rsidR="005435A1" w:rsidRPr="00CB2D0F" w:rsidRDefault="005435A1" w:rsidP="00CB2D0F">
            <w:pPr>
              <w:spacing w:before="0"/>
              <w:rPr>
                <w:sz w:val="20"/>
                <w:szCs w:val="20"/>
              </w:rPr>
            </w:pPr>
            <w:r w:rsidRPr="00CB2D0F">
              <w:rPr>
                <w:sz w:val="20"/>
                <w:szCs w:val="20"/>
              </w:rPr>
              <w:t>Копии свидетельств и протоколов комиссий об аттестации</w:t>
            </w:r>
          </w:p>
        </w:tc>
        <w:tc>
          <w:tcPr>
            <w:tcW w:w="1417" w:type="dxa"/>
            <w:shd w:val="clear" w:color="000000" w:fill="FFFFFF"/>
          </w:tcPr>
          <w:p w:rsidR="005435A1" w:rsidRPr="00CB2D0F" w:rsidRDefault="005435A1" w:rsidP="00CB2D0F">
            <w:pPr>
              <w:spacing w:before="0"/>
              <w:jc w:val="center"/>
              <w:rPr>
                <w:sz w:val="20"/>
                <w:szCs w:val="20"/>
              </w:rPr>
            </w:pPr>
            <w:r w:rsidRPr="00CB2D0F">
              <w:rPr>
                <w:sz w:val="20"/>
                <w:szCs w:val="20"/>
              </w:rPr>
              <w:t>Копии</w:t>
            </w:r>
          </w:p>
        </w:tc>
        <w:tc>
          <w:tcPr>
            <w:tcW w:w="1842" w:type="dxa"/>
            <w:shd w:val="clear" w:color="000000" w:fill="FFFFFF"/>
          </w:tcPr>
          <w:p w:rsidR="00F107F5" w:rsidRPr="00CB2D0F" w:rsidRDefault="005435A1" w:rsidP="00CB2D0F">
            <w:pPr>
              <w:spacing w:before="0"/>
              <w:jc w:val="center"/>
              <w:rPr>
                <w:sz w:val="20"/>
                <w:szCs w:val="20"/>
              </w:rPr>
            </w:pPr>
            <w:r w:rsidRPr="00CB2D0F">
              <w:rPr>
                <w:sz w:val="20"/>
                <w:szCs w:val="20"/>
              </w:rPr>
              <w:t xml:space="preserve">Наличие аттестации руководителей основных </w:t>
            </w:r>
            <w:proofErr w:type="spellStart"/>
            <w:proofErr w:type="gramStart"/>
            <w:r w:rsidR="00E367CC" w:rsidRPr="00CB2D0F">
              <w:rPr>
                <w:sz w:val="20"/>
                <w:szCs w:val="20"/>
              </w:rPr>
              <w:t>производствен-ных</w:t>
            </w:r>
            <w:proofErr w:type="spellEnd"/>
            <w:proofErr w:type="gramEnd"/>
            <w:r w:rsidR="00E367CC" w:rsidRPr="00CB2D0F">
              <w:rPr>
                <w:sz w:val="20"/>
                <w:szCs w:val="20"/>
              </w:rPr>
              <w:t xml:space="preserve"> </w:t>
            </w:r>
            <w:r w:rsidRPr="00CB2D0F">
              <w:rPr>
                <w:sz w:val="20"/>
                <w:szCs w:val="20"/>
              </w:rPr>
              <w:t>подразделений контрагента, но не менее 3</w:t>
            </w:r>
          </w:p>
        </w:tc>
      </w:tr>
      <w:tr w:rsidR="00576C2C" w:rsidRPr="00CB2D0F" w:rsidTr="00D82CDF">
        <w:trPr>
          <w:trHeight w:val="195"/>
          <w:jc w:val="center"/>
        </w:trPr>
        <w:tc>
          <w:tcPr>
            <w:tcW w:w="724" w:type="dxa"/>
            <w:shd w:val="clear" w:color="auto" w:fill="auto"/>
            <w:noWrap/>
            <w:vAlign w:val="center"/>
          </w:tcPr>
          <w:p w:rsidR="00576C2C" w:rsidRPr="00CB2D0F" w:rsidRDefault="00576C2C" w:rsidP="00CB2D0F">
            <w:pPr>
              <w:spacing w:before="0"/>
              <w:jc w:val="center"/>
              <w:rPr>
                <w:sz w:val="20"/>
                <w:szCs w:val="20"/>
              </w:rPr>
            </w:pPr>
            <w:r w:rsidRPr="00CB2D0F">
              <w:rPr>
                <w:sz w:val="20"/>
                <w:szCs w:val="20"/>
              </w:rPr>
              <w:t>6</w:t>
            </w:r>
          </w:p>
        </w:tc>
        <w:tc>
          <w:tcPr>
            <w:tcW w:w="3827" w:type="dxa"/>
            <w:shd w:val="clear" w:color="auto" w:fill="auto"/>
            <w:vAlign w:val="center"/>
          </w:tcPr>
          <w:p w:rsidR="00576C2C" w:rsidRPr="00CB2D0F" w:rsidRDefault="00576C2C" w:rsidP="00CB2D0F">
            <w:pPr>
              <w:autoSpaceDE w:val="0"/>
              <w:spacing w:before="0"/>
              <w:jc w:val="both"/>
              <w:rPr>
                <w:sz w:val="20"/>
                <w:szCs w:val="20"/>
              </w:rPr>
            </w:pPr>
            <w:r w:rsidRPr="00CB2D0F">
              <w:rPr>
                <w:sz w:val="20"/>
                <w:szCs w:val="20"/>
              </w:rPr>
              <w:t xml:space="preserve">Обученный и аттестованный персонал в области работ по техническому обслуживанию и ремонту вентиляционного оборудования и АВО:   </w:t>
            </w:r>
          </w:p>
        </w:tc>
        <w:tc>
          <w:tcPr>
            <w:tcW w:w="2552" w:type="dxa"/>
            <w:vMerge w:val="restart"/>
            <w:shd w:val="clear" w:color="auto" w:fill="auto"/>
            <w:vAlign w:val="center"/>
          </w:tcPr>
          <w:p w:rsidR="00576C2C" w:rsidRPr="00CB2D0F" w:rsidRDefault="00576C2C" w:rsidP="00CB2D0F">
            <w:pPr>
              <w:autoSpaceDE w:val="0"/>
              <w:spacing w:before="0"/>
              <w:jc w:val="both"/>
              <w:rPr>
                <w:sz w:val="20"/>
                <w:szCs w:val="20"/>
              </w:rPr>
            </w:pPr>
            <w:r w:rsidRPr="00CB2D0F">
              <w:rPr>
                <w:sz w:val="20"/>
                <w:szCs w:val="20"/>
              </w:rPr>
              <w:t>Копии отчетов о прохождении работниками обучения. Справка о кадровых ресурсах для выполнения работ по предмету закупки, за подписью руководителя организации (Форма 8).</w:t>
            </w:r>
          </w:p>
        </w:tc>
        <w:tc>
          <w:tcPr>
            <w:tcW w:w="1417" w:type="dxa"/>
            <w:shd w:val="clear" w:color="000000" w:fill="FFFFFF"/>
            <w:vAlign w:val="center"/>
          </w:tcPr>
          <w:p w:rsidR="00576C2C" w:rsidRPr="00CB2D0F" w:rsidRDefault="00576C2C" w:rsidP="00CB2D0F">
            <w:pPr>
              <w:spacing w:before="0"/>
              <w:jc w:val="center"/>
              <w:rPr>
                <w:sz w:val="20"/>
                <w:szCs w:val="20"/>
              </w:rPr>
            </w:pPr>
            <w:proofErr w:type="gramStart"/>
            <w:r w:rsidRPr="00CB2D0F">
              <w:rPr>
                <w:sz w:val="20"/>
                <w:szCs w:val="20"/>
              </w:rPr>
              <w:t>ч</w:t>
            </w:r>
            <w:proofErr w:type="gramEnd"/>
            <w:r w:rsidRPr="00CB2D0F">
              <w:rPr>
                <w:sz w:val="20"/>
                <w:szCs w:val="20"/>
              </w:rPr>
              <w:t>ел.</w:t>
            </w:r>
          </w:p>
        </w:tc>
        <w:tc>
          <w:tcPr>
            <w:tcW w:w="1842" w:type="dxa"/>
            <w:shd w:val="clear" w:color="000000" w:fill="FFFFFF"/>
            <w:vAlign w:val="center"/>
          </w:tcPr>
          <w:p w:rsidR="00576C2C" w:rsidRPr="00CB2D0F" w:rsidRDefault="00576C2C" w:rsidP="00CB2D0F">
            <w:pPr>
              <w:spacing w:before="0"/>
              <w:jc w:val="center"/>
              <w:rPr>
                <w:sz w:val="20"/>
                <w:szCs w:val="20"/>
              </w:rPr>
            </w:pPr>
            <w:r w:rsidRPr="00CB2D0F">
              <w:rPr>
                <w:sz w:val="20"/>
                <w:szCs w:val="20"/>
              </w:rPr>
              <w:t>Общим количеством 30 и более.</w:t>
            </w:r>
          </w:p>
        </w:tc>
      </w:tr>
      <w:tr w:rsidR="00576C2C" w:rsidRPr="00CB2D0F" w:rsidTr="00D82CDF">
        <w:trPr>
          <w:trHeight w:val="195"/>
          <w:jc w:val="center"/>
        </w:trPr>
        <w:tc>
          <w:tcPr>
            <w:tcW w:w="724" w:type="dxa"/>
            <w:shd w:val="clear" w:color="auto" w:fill="auto"/>
            <w:noWrap/>
            <w:vAlign w:val="center"/>
          </w:tcPr>
          <w:p w:rsidR="00576C2C" w:rsidRPr="00CB2D0F" w:rsidRDefault="00576C2C" w:rsidP="00CB2D0F">
            <w:pPr>
              <w:spacing w:before="0"/>
              <w:jc w:val="center"/>
              <w:rPr>
                <w:sz w:val="20"/>
                <w:szCs w:val="20"/>
              </w:rPr>
            </w:pPr>
            <w:r w:rsidRPr="00CB2D0F">
              <w:rPr>
                <w:sz w:val="20"/>
                <w:szCs w:val="20"/>
              </w:rPr>
              <w:t>6.1</w:t>
            </w:r>
          </w:p>
        </w:tc>
        <w:tc>
          <w:tcPr>
            <w:tcW w:w="3827" w:type="dxa"/>
            <w:shd w:val="clear" w:color="auto" w:fill="auto"/>
            <w:vAlign w:val="center"/>
          </w:tcPr>
          <w:p w:rsidR="00576C2C" w:rsidRPr="00CB2D0F" w:rsidRDefault="00576C2C" w:rsidP="00CB2D0F">
            <w:pPr>
              <w:tabs>
                <w:tab w:val="right" w:pos="9900"/>
              </w:tabs>
              <w:spacing w:before="0"/>
              <w:jc w:val="both"/>
              <w:rPr>
                <w:sz w:val="20"/>
                <w:szCs w:val="20"/>
              </w:rPr>
            </w:pPr>
            <w:r w:rsidRPr="00CB2D0F">
              <w:rPr>
                <w:sz w:val="20"/>
                <w:szCs w:val="20"/>
              </w:rPr>
              <w:t xml:space="preserve">Наличие в штате обученного персонала с опытом выполнения работ: </w:t>
            </w:r>
          </w:p>
          <w:p w:rsidR="00576C2C" w:rsidRPr="00CB2D0F" w:rsidRDefault="00576C2C" w:rsidP="00CB2D0F">
            <w:pPr>
              <w:tabs>
                <w:tab w:val="right" w:pos="9900"/>
              </w:tabs>
              <w:spacing w:before="0"/>
              <w:jc w:val="both"/>
              <w:rPr>
                <w:sz w:val="20"/>
                <w:szCs w:val="20"/>
              </w:rPr>
            </w:pPr>
            <w:r w:rsidRPr="00CB2D0F">
              <w:rPr>
                <w:sz w:val="20"/>
                <w:szCs w:val="20"/>
              </w:rPr>
              <w:t xml:space="preserve">- слесарей по техническому обслуживанию и ремонту вентиляционного оборудования и АВО; </w:t>
            </w:r>
          </w:p>
        </w:tc>
        <w:tc>
          <w:tcPr>
            <w:tcW w:w="2552" w:type="dxa"/>
            <w:vMerge/>
            <w:shd w:val="clear" w:color="auto" w:fill="auto"/>
            <w:vAlign w:val="center"/>
          </w:tcPr>
          <w:p w:rsidR="00576C2C" w:rsidRPr="00CB2D0F" w:rsidRDefault="00576C2C" w:rsidP="00CB2D0F">
            <w:pPr>
              <w:autoSpaceDE w:val="0"/>
              <w:spacing w:before="0"/>
              <w:jc w:val="both"/>
              <w:rPr>
                <w:sz w:val="20"/>
                <w:szCs w:val="20"/>
              </w:rPr>
            </w:pPr>
          </w:p>
        </w:tc>
        <w:tc>
          <w:tcPr>
            <w:tcW w:w="1417" w:type="dxa"/>
            <w:shd w:val="clear" w:color="000000" w:fill="FFFFFF"/>
            <w:vAlign w:val="center"/>
          </w:tcPr>
          <w:p w:rsidR="00576C2C" w:rsidRPr="00CB2D0F" w:rsidRDefault="00576C2C" w:rsidP="00CB2D0F">
            <w:pPr>
              <w:spacing w:before="0"/>
              <w:jc w:val="center"/>
              <w:rPr>
                <w:sz w:val="20"/>
                <w:szCs w:val="20"/>
              </w:rPr>
            </w:pPr>
            <w:r w:rsidRPr="00CB2D0F">
              <w:rPr>
                <w:sz w:val="20"/>
                <w:szCs w:val="20"/>
              </w:rPr>
              <w:t>чел.</w:t>
            </w:r>
          </w:p>
        </w:tc>
        <w:tc>
          <w:tcPr>
            <w:tcW w:w="1842" w:type="dxa"/>
            <w:shd w:val="clear" w:color="000000" w:fill="FFFFFF"/>
            <w:vAlign w:val="center"/>
          </w:tcPr>
          <w:p w:rsidR="00576C2C" w:rsidRPr="00CB2D0F" w:rsidRDefault="00576C2C" w:rsidP="00CB2D0F">
            <w:pPr>
              <w:spacing w:before="0"/>
              <w:jc w:val="center"/>
              <w:rPr>
                <w:sz w:val="20"/>
                <w:szCs w:val="20"/>
              </w:rPr>
            </w:pPr>
            <w:r w:rsidRPr="00CB2D0F">
              <w:rPr>
                <w:sz w:val="20"/>
                <w:szCs w:val="20"/>
              </w:rPr>
              <w:t>15 и более</w:t>
            </w:r>
          </w:p>
        </w:tc>
      </w:tr>
      <w:tr w:rsidR="00576C2C" w:rsidRPr="00CB2D0F" w:rsidTr="00D82CDF">
        <w:trPr>
          <w:trHeight w:val="195"/>
          <w:jc w:val="center"/>
        </w:trPr>
        <w:tc>
          <w:tcPr>
            <w:tcW w:w="724" w:type="dxa"/>
            <w:shd w:val="clear" w:color="auto" w:fill="auto"/>
            <w:noWrap/>
            <w:vAlign w:val="center"/>
          </w:tcPr>
          <w:p w:rsidR="00576C2C" w:rsidRPr="00CB2D0F" w:rsidRDefault="00576C2C" w:rsidP="00CB2D0F">
            <w:pPr>
              <w:spacing w:before="0"/>
              <w:jc w:val="center"/>
              <w:rPr>
                <w:sz w:val="20"/>
                <w:szCs w:val="20"/>
              </w:rPr>
            </w:pPr>
            <w:r w:rsidRPr="00CB2D0F">
              <w:rPr>
                <w:sz w:val="20"/>
                <w:szCs w:val="20"/>
              </w:rPr>
              <w:t>6.2</w:t>
            </w:r>
          </w:p>
        </w:tc>
        <w:tc>
          <w:tcPr>
            <w:tcW w:w="3827" w:type="dxa"/>
            <w:shd w:val="clear" w:color="auto" w:fill="auto"/>
            <w:vAlign w:val="center"/>
          </w:tcPr>
          <w:p w:rsidR="00576C2C" w:rsidRPr="00CB2D0F" w:rsidRDefault="00576C2C" w:rsidP="00CB2D0F">
            <w:pPr>
              <w:tabs>
                <w:tab w:val="right" w:pos="9900"/>
              </w:tabs>
              <w:spacing w:before="0"/>
              <w:jc w:val="both"/>
              <w:rPr>
                <w:sz w:val="20"/>
                <w:szCs w:val="20"/>
              </w:rPr>
            </w:pPr>
            <w:r w:rsidRPr="00CB2D0F">
              <w:rPr>
                <w:sz w:val="20"/>
                <w:szCs w:val="20"/>
              </w:rPr>
              <w:t>- слесарей по монтажу, демонтажу наружных и внутренних трубчатых инвентарных  и неинвентарных лесов;</w:t>
            </w:r>
          </w:p>
        </w:tc>
        <w:tc>
          <w:tcPr>
            <w:tcW w:w="2552" w:type="dxa"/>
            <w:vMerge/>
            <w:shd w:val="clear" w:color="auto" w:fill="auto"/>
            <w:vAlign w:val="center"/>
          </w:tcPr>
          <w:p w:rsidR="00576C2C" w:rsidRPr="00CB2D0F" w:rsidRDefault="00576C2C" w:rsidP="00CB2D0F">
            <w:pPr>
              <w:autoSpaceDE w:val="0"/>
              <w:spacing w:before="0"/>
              <w:jc w:val="both"/>
              <w:rPr>
                <w:sz w:val="20"/>
                <w:szCs w:val="20"/>
              </w:rPr>
            </w:pPr>
          </w:p>
        </w:tc>
        <w:tc>
          <w:tcPr>
            <w:tcW w:w="1417" w:type="dxa"/>
            <w:shd w:val="clear" w:color="000000" w:fill="FFFFFF"/>
            <w:vAlign w:val="center"/>
          </w:tcPr>
          <w:p w:rsidR="00576C2C" w:rsidRPr="00CB2D0F" w:rsidRDefault="00576C2C" w:rsidP="00CB2D0F">
            <w:pPr>
              <w:spacing w:before="0"/>
              <w:jc w:val="center"/>
              <w:rPr>
                <w:sz w:val="20"/>
                <w:szCs w:val="20"/>
              </w:rPr>
            </w:pPr>
            <w:r w:rsidRPr="00CB2D0F">
              <w:rPr>
                <w:sz w:val="20"/>
                <w:szCs w:val="20"/>
              </w:rPr>
              <w:t>чел.</w:t>
            </w:r>
          </w:p>
        </w:tc>
        <w:tc>
          <w:tcPr>
            <w:tcW w:w="1842" w:type="dxa"/>
            <w:shd w:val="clear" w:color="000000" w:fill="FFFFFF"/>
            <w:vAlign w:val="center"/>
          </w:tcPr>
          <w:p w:rsidR="00576C2C" w:rsidRPr="00CB2D0F" w:rsidRDefault="00576C2C" w:rsidP="00CB2D0F">
            <w:pPr>
              <w:spacing w:before="0"/>
              <w:jc w:val="center"/>
              <w:rPr>
                <w:sz w:val="20"/>
                <w:szCs w:val="20"/>
              </w:rPr>
            </w:pPr>
            <w:r w:rsidRPr="00CB2D0F">
              <w:rPr>
                <w:sz w:val="20"/>
                <w:szCs w:val="20"/>
              </w:rPr>
              <w:t>5 и более</w:t>
            </w:r>
          </w:p>
        </w:tc>
      </w:tr>
      <w:tr w:rsidR="00576C2C" w:rsidRPr="00CB2D0F" w:rsidTr="00D82CDF">
        <w:trPr>
          <w:trHeight w:val="195"/>
          <w:jc w:val="center"/>
        </w:trPr>
        <w:tc>
          <w:tcPr>
            <w:tcW w:w="724" w:type="dxa"/>
            <w:shd w:val="clear" w:color="auto" w:fill="auto"/>
            <w:noWrap/>
            <w:vAlign w:val="center"/>
          </w:tcPr>
          <w:p w:rsidR="00576C2C" w:rsidRPr="00CB2D0F" w:rsidRDefault="00576C2C" w:rsidP="00CB2D0F">
            <w:pPr>
              <w:spacing w:before="0"/>
              <w:jc w:val="center"/>
              <w:rPr>
                <w:sz w:val="20"/>
                <w:szCs w:val="20"/>
              </w:rPr>
            </w:pPr>
            <w:r w:rsidRPr="00CB2D0F">
              <w:rPr>
                <w:sz w:val="20"/>
                <w:szCs w:val="20"/>
              </w:rPr>
              <w:t>6.3</w:t>
            </w:r>
          </w:p>
        </w:tc>
        <w:tc>
          <w:tcPr>
            <w:tcW w:w="3827" w:type="dxa"/>
            <w:shd w:val="clear" w:color="auto" w:fill="auto"/>
            <w:vAlign w:val="center"/>
          </w:tcPr>
          <w:p w:rsidR="00576C2C" w:rsidRPr="00CB2D0F" w:rsidRDefault="00576C2C" w:rsidP="00CB2D0F">
            <w:pPr>
              <w:tabs>
                <w:tab w:val="right" w:pos="9900"/>
              </w:tabs>
              <w:spacing w:before="0"/>
              <w:jc w:val="both"/>
              <w:rPr>
                <w:sz w:val="20"/>
                <w:szCs w:val="20"/>
              </w:rPr>
            </w:pPr>
            <w:r w:rsidRPr="00CB2D0F">
              <w:rPr>
                <w:sz w:val="20"/>
                <w:szCs w:val="20"/>
              </w:rPr>
              <w:t xml:space="preserve">- слесарей с навыками применения различных приборов, инструментов и </w:t>
            </w:r>
            <w:r w:rsidRPr="00CB2D0F">
              <w:rPr>
                <w:sz w:val="20"/>
                <w:szCs w:val="20"/>
              </w:rPr>
              <w:lastRenderedPageBreak/>
              <w:t xml:space="preserve">оснастки отечественного и импортного производства (ручных, </w:t>
            </w:r>
            <w:proofErr w:type="spellStart"/>
            <w:r w:rsidRPr="00CB2D0F">
              <w:rPr>
                <w:sz w:val="20"/>
                <w:szCs w:val="20"/>
              </w:rPr>
              <w:t>пневм</w:t>
            </w:r>
            <w:proofErr w:type="gramStart"/>
            <w:r w:rsidRPr="00CB2D0F">
              <w:rPr>
                <w:sz w:val="20"/>
                <w:szCs w:val="20"/>
              </w:rPr>
              <w:t>о</w:t>
            </w:r>
            <w:proofErr w:type="spellEnd"/>
            <w:r w:rsidRPr="00CB2D0F">
              <w:rPr>
                <w:sz w:val="20"/>
                <w:szCs w:val="20"/>
              </w:rPr>
              <w:t>-</w:t>
            </w:r>
            <w:proofErr w:type="gramEnd"/>
            <w:r w:rsidRPr="00CB2D0F">
              <w:rPr>
                <w:sz w:val="20"/>
                <w:szCs w:val="20"/>
              </w:rPr>
              <w:t>, гидравлических, электрических, контрольно-измерительных инструментов, средств малой механизации);</w:t>
            </w:r>
          </w:p>
        </w:tc>
        <w:tc>
          <w:tcPr>
            <w:tcW w:w="2552" w:type="dxa"/>
            <w:vMerge/>
            <w:shd w:val="clear" w:color="auto" w:fill="auto"/>
            <w:vAlign w:val="center"/>
          </w:tcPr>
          <w:p w:rsidR="00576C2C" w:rsidRPr="00CB2D0F" w:rsidRDefault="00576C2C" w:rsidP="00CB2D0F">
            <w:pPr>
              <w:autoSpaceDE w:val="0"/>
              <w:spacing w:before="0"/>
              <w:jc w:val="both"/>
              <w:rPr>
                <w:sz w:val="20"/>
                <w:szCs w:val="20"/>
              </w:rPr>
            </w:pPr>
          </w:p>
        </w:tc>
        <w:tc>
          <w:tcPr>
            <w:tcW w:w="1417" w:type="dxa"/>
            <w:shd w:val="clear" w:color="000000" w:fill="FFFFFF"/>
            <w:vAlign w:val="center"/>
          </w:tcPr>
          <w:p w:rsidR="00576C2C" w:rsidRPr="00CB2D0F" w:rsidRDefault="00576C2C" w:rsidP="00CB2D0F">
            <w:pPr>
              <w:spacing w:before="0"/>
              <w:jc w:val="center"/>
              <w:rPr>
                <w:sz w:val="20"/>
                <w:szCs w:val="20"/>
              </w:rPr>
            </w:pPr>
            <w:r w:rsidRPr="00CB2D0F">
              <w:rPr>
                <w:sz w:val="20"/>
                <w:szCs w:val="20"/>
              </w:rPr>
              <w:t>чел.</w:t>
            </w:r>
          </w:p>
        </w:tc>
        <w:tc>
          <w:tcPr>
            <w:tcW w:w="1842" w:type="dxa"/>
            <w:shd w:val="clear" w:color="000000" w:fill="FFFFFF"/>
            <w:vAlign w:val="center"/>
          </w:tcPr>
          <w:p w:rsidR="00576C2C" w:rsidRPr="00CB2D0F" w:rsidRDefault="00576C2C" w:rsidP="00CB2D0F">
            <w:pPr>
              <w:spacing w:before="0"/>
              <w:jc w:val="center"/>
              <w:rPr>
                <w:sz w:val="20"/>
                <w:szCs w:val="20"/>
              </w:rPr>
            </w:pPr>
            <w:r w:rsidRPr="00CB2D0F">
              <w:rPr>
                <w:sz w:val="20"/>
                <w:szCs w:val="20"/>
              </w:rPr>
              <w:t>10 и более</w:t>
            </w:r>
          </w:p>
          <w:p w:rsidR="00576C2C" w:rsidRPr="00CB2D0F" w:rsidRDefault="00576C2C" w:rsidP="00CB2D0F">
            <w:pPr>
              <w:spacing w:before="0"/>
              <w:jc w:val="center"/>
              <w:rPr>
                <w:sz w:val="20"/>
                <w:szCs w:val="20"/>
              </w:rPr>
            </w:pP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lastRenderedPageBreak/>
              <w:t>7</w:t>
            </w:r>
          </w:p>
        </w:tc>
        <w:tc>
          <w:tcPr>
            <w:tcW w:w="3827" w:type="dxa"/>
            <w:shd w:val="clear" w:color="auto" w:fill="auto"/>
            <w:vAlign w:val="center"/>
          </w:tcPr>
          <w:p w:rsidR="005435A1" w:rsidRPr="00CB2D0F" w:rsidRDefault="005435A1" w:rsidP="00CB2D0F">
            <w:pPr>
              <w:autoSpaceDE w:val="0"/>
              <w:spacing w:before="0"/>
              <w:jc w:val="both"/>
              <w:rPr>
                <w:sz w:val="20"/>
                <w:szCs w:val="20"/>
              </w:rPr>
            </w:pPr>
            <w:r w:rsidRPr="00CB2D0F">
              <w:rPr>
                <w:sz w:val="20"/>
                <w:szCs w:val="20"/>
              </w:rPr>
              <w:t xml:space="preserve">Наличие аттестованных сварщиков, в том числе по сварке материалов в аргоновой среде </w:t>
            </w:r>
          </w:p>
          <w:p w:rsidR="005435A1" w:rsidRPr="00CB2D0F" w:rsidRDefault="005435A1" w:rsidP="00CB2D0F">
            <w:pPr>
              <w:spacing w:before="0"/>
              <w:rPr>
                <w:sz w:val="20"/>
                <w:szCs w:val="20"/>
              </w:rPr>
            </w:pPr>
          </w:p>
        </w:tc>
        <w:tc>
          <w:tcPr>
            <w:tcW w:w="2552" w:type="dxa"/>
            <w:shd w:val="clear" w:color="auto" w:fill="auto"/>
            <w:vAlign w:val="center"/>
          </w:tcPr>
          <w:p w:rsidR="005435A1" w:rsidRPr="00CB2D0F" w:rsidRDefault="005435A1" w:rsidP="00CB2D0F">
            <w:pPr>
              <w:spacing w:before="0"/>
              <w:rPr>
                <w:sz w:val="20"/>
                <w:szCs w:val="20"/>
              </w:rPr>
            </w:pPr>
            <w:r w:rsidRPr="00CB2D0F">
              <w:rPr>
                <w:sz w:val="20"/>
                <w:szCs w:val="20"/>
              </w:rPr>
              <w:t>Копии отчетов о прохождении работниками аттестации и копии аттестационных удостоверений сварщиков</w:t>
            </w:r>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чел.</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2 и более</w:t>
            </w:r>
          </w:p>
        </w:tc>
      </w:tr>
      <w:tr w:rsidR="005435A1" w:rsidRPr="00CB2D0F" w:rsidTr="00D82CDF">
        <w:trPr>
          <w:trHeight w:val="926"/>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7.1</w:t>
            </w:r>
          </w:p>
        </w:tc>
        <w:tc>
          <w:tcPr>
            <w:tcW w:w="3827" w:type="dxa"/>
            <w:shd w:val="clear" w:color="auto" w:fill="auto"/>
            <w:vAlign w:val="center"/>
          </w:tcPr>
          <w:p w:rsidR="005435A1" w:rsidRPr="00CB2D0F" w:rsidRDefault="005435A1" w:rsidP="00CB2D0F">
            <w:pPr>
              <w:autoSpaceDE w:val="0"/>
              <w:spacing w:before="0"/>
              <w:jc w:val="both"/>
              <w:rPr>
                <w:sz w:val="20"/>
                <w:szCs w:val="20"/>
              </w:rPr>
            </w:pPr>
            <w:r w:rsidRPr="00CB2D0F">
              <w:rPr>
                <w:sz w:val="20"/>
                <w:szCs w:val="20"/>
              </w:rPr>
              <w:t xml:space="preserve">Наличие в собственности (аренде) аппаратов по сварке материалов в аргоновой среде </w:t>
            </w:r>
          </w:p>
        </w:tc>
        <w:tc>
          <w:tcPr>
            <w:tcW w:w="2552" w:type="dxa"/>
            <w:shd w:val="clear" w:color="auto" w:fill="auto"/>
            <w:vAlign w:val="center"/>
          </w:tcPr>
          <w:p w:rsidR="005435A1" w:rsidRPr="00CB2D0F" w:rsidRDefault="005435A1" w:rsidP="00CB2D0F">
            <w:pPr>
              <w:autoSpaceDE w:val="0"/>
              <w:spacing w:before="0"/>
              <w:ind w:left="34"/>
              <w:jc w:val="both"/>
              <w:rPr>
                <w:sz w:val="20"/>
                <w:szCs w:val="20"/>
              </w:rPr>
            </w:pPr>
            <w:r w:rsidRPr="00CB2D0F">
              <w:rPr>
                <w:sz w:val="20"/>
                <w:szCs w:val="20"/>
              </w:rPr>
              <w:t>Справка о наличии производственных мощностей (Форма 9)</w:t>
            </w:r>
          </w:p>
        </w:tc>
        <w:tc>
          <w:tcPr>
            <w:tcW w:w="1417" w:type="dxa"/>
            <w:shd w:val="clear" w:color="000000" w:fill="FFFFFF"/>
            <w:vAlign w:val="center"/>
          </w:tcPr>
          <w:p w:rsidR="005435A1" w:rsidRPr="00CB2D0F" w:rsidRDefault="005435A1" w:rsidP="00CB2D0F">
            <w:pPr>
              <w:spacing w:before="0"/>
              <w:jc w:val="center"/>
              <w:rPr>
                <w:sz w:val="20"/>
                <w:szCs w:val="20"/>
              </w:rPr>
            </w:pPr>
            <w:proofErr w:type="spellStart"/>
            <w:r w:rsidRPr="00CB2D0F">
              <w:rPr>
                <w:sz w:val="20"/>
                <w:szCs w:val="20"/>
              </w:rPr>
              <w:t>компл</w:t>
            </w:r>
            <w:proofErr w:type="spellEnd"/>
            <w:r w:rsidRPr="00CB2D0F">
              <w:rPr>
                <w:sz w:val="20"/>
                <w:szCs w:val="20"/>
              </w:rPr>
              <w:t>.</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1 и более</w:t>
            </w: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8</w:t>
            </w:r>
          </w:p>
        </w:tc>
        <w:tc>
          <w:tcPr>
            <w:tcW w:w="3827" w:type="dxa"/>
            <w:shd w:val="clear" w:color="auto" w:fill="auto"/>
            <w:vAlign w:val="center"/>
          </w:tcPr>
          <w:p w:rsidR="005435A1" w:rsidRPr="00CB2D0F" w:rsidRDefault="005435A1" w:rsidP="00CB2D0F">
            <w:pPr>
              <w:spacing w:before="0"/>
              <w:rPr>
                <w:sz w:val="20"/>
                <w:szCs w:val="20"/>
              </w:rPr>
            </w:pPr>
            <w:r w:rsidRPr="00CB2D0F">
              <w:rPr>
                <w:sz w:val="20"/>
                <w:szCs w:val="20"/>
              </w:rPr>
              <w:t>Наличие ответственных за проведение огневых работ во время капитального ремонта из числа ИТР.</w:t>
            </w:r>
          </w:p>
        </w:tc>
        <w:tc>
          <w:tcPr>
            <w:tcW w:w="2552" w:type="dxa"/>
            <w:shd w:val="clear" w:color="auto" w:fill="auto"/>
            <w:vAlign w:val="center"/>
          </w:tcPr>
          <w:p w:rsidR="005435A1" w:rsidRPr="00CB2D0F" w:rsidRDefault="005435A1" w:rsidP="00CB2D0F">
            <w:pPr>
              <w:autoSpaceDE w:val="0"/>
              <w:spacing w:before="0"/>
              <w:jc w:val="both"/>
              <w:rPr>
                <w:sz w:val="20"/>
                <w:szCs w:val="20"/>
              </w:rPr>
            </w:pPr>
            <w:proofErr w:type="gramStart"/>
            <w:r w:rsidRPr="00CB2D0F">
              <w:rPr>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roofErr w:type="gramEnd"/>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чел.</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2 и более</w:t>
            </w: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9</w:t>
            </w:r>
          </w:p>
        </w:tc>
        <w:tc>
          <w:tcPr>
            <w:tcW w:w="3827" w:type="dxa"/>
            <w:shd w:val="clear" w:color="auto" w:fill="auto"/>
            <w:vAlign w:val="center"/>
          </w:tcPr>
          <w:p w:rsidR="005435A1" w:rsidRPr="00CB2D0F" w:rsidRDefault="005435A1" w:rsidP="00CB2D0F">
            <w:pPr>
              <w:autoSpaceDE w:val="0"/>
              <w:spacing w:before="0"/>
              <w:jc w:val="both"/>
              <w:rPr>
                <w:sz w:val="20"/>
                <w:szCs w:val="20"/>
              </w:rPr>
            </w:pPr>
            <w:r w:rsidRPr="00CB2D0F">
              <w:rPr>
                <w:sz w:val="20"/>
                <w:szCs w:val="20"/>
              </w:rPr>
              <w:t xml:space="preserve">Наличие в собственности исправного контрольно-измерительного и ручного рабочего инструмента. </w:t>
            </w:r>
          </w:p>
        </w:tc>
        <w:tc>
          <w:tcPr>
            <w:tcW w:w="2552" w:type="dxa"/>
            <w:shd w:val="clear" w:color="auto" w:fill="auto"/>
            <w:vAlign w:val="center"/>
          </w:tcPr>
          <w:p w:rsidR="005435A1" w:rsidRPr="00CB2D0F" w:rsidRDefault="005435A1" w:rsidP="00CB2D0F">
            <w:pPr>
              <w:autoSpaceDE w:val="0"/>
              <w:spacing w:before="0"/>
              <w:ind w:left="34"/>
              <w:jc w:val="both"/>
              <w:rPr>
                <w:sz w:val="20"/>
                <w:szCs w:val="20"/>
              </w:rPr>
            </w:pPr>
            <w:r w:rsidRPr="00CB2D0F">
              <w:rPr>
                <w:sz w:val="20"/>
                <w:szCs w:val="20"/>
              </w:rPr>
              <w:t>Справка о наличии производственных мощностей (Форма 9).</w:t>
            </w:r>
          </w:p>
          <w:p w:rsidR="005435A1" w:rsidRPr="00CB2D0F" w:rsidRDefault="005435A1" w:rsidP="00CB2D0F">
            <w:pPr>
              <w:spacing w:before="0"/>
              <w:rPr>
                <w:sz w:val="20"/>
                <w:szCs w:val="20"/>
              </w:rPr>
            </w:pPr>
          </w:p>
        </w:tc>
        <w:tc>
          <w:tcPr>
            <w:tcW w:w="1417" w:type="dxa"/>
            <w:shd w:val="clear" w:color="000000" w:fill="FFFFFF"/>
            <w:vAlign w:val="center"/>
          </w:tcPr>
          <w:p w:rsidR="005435A1" w:rsidRPr="00CB2D0F" w:rsidRDefault="005435A1" w:rsidP="00CB2D0F">
            <w:pPr>
              <w:spacing w:before="0"/>
              <w:jc w:val="center"/>
              <w:rPr>
                <w:sz w:val="20"/>
                <w:szCs w:val="20"/>
              </w:rPr>
            </w:pPr>
            <w:proofErr w:type="spellStart"/>
            <w:r w:rsidRPr="00CB2D0F">
              <w:rPr>
                <w:sz w:val="20"/>
                <w:szCs w:val="20"/>
              </w:rPr>
              <w:t>компл</w:t>
            </w:r>
            <w:proofErr w:type="spellEnd"/>
            <w:r w:rsidRPr="00CB2D0F">
              <w:rPr>
                <w:sz w:val="20"/>
                <w:szCs w:val="20"/>
              </w:rPr>
              <w:t>.</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5 и более</w:t>
            </w: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10</w:t>
            </w:r>
          </w:p>
        </w:tc>
        <w:tc>
          <w:tcPr>
            <w:tcW w:w="3827" w:type="dxa"/>
            <w:shd w:val="clear" w:color="auto" w:fill="auto"/>
            <w:vAlign w:val="center"/>
          </w:tcPr>
          <w:p w:rsidR="005435A1" w:rsidRPr="00CB2D0F" w:rsidRDefault="005435A1" w:rsidP="00CB2D0F">
            <w:pPr>
              <w:autoSpaceDE w:val="0"/>
              <w:spacing w:before="0"/>
              <w:jc w:val="both"/>
              <w:rPr>
                <w:sz w:val="20"/>
                <w:szCs w:val="20"/>
              </w:rPr>
            </w:pPr>
            <w:r w:rsidRPr="00CB2D0F">
              <w:rPr>
                <w:sz w:val="20"/>
                <w:szCs w:val="20"/>
              </w:rPr>
              <w:t xml:space="preserve">Наличие в собственности съемников (ручных, гидравлических) различных размеров для снятия рабочих </w:t>
            </w:r>
            <w:proofErr w:type="spellStart"/>
            <w:r w:rsidRPr="00CB2D0F">
              <w:rPr>
                <w:sz w:val="20"/>
                <w:szCs w:val="20"/>
              </w:rPr>
              <w:t>колес</w:t>
            </w:r>
            <w:proofErr w:type="spellEnd"/>
            <w:r w:rsidRPr="00CB2D0F">
              <w:rPr>
                <w:sz w:val="20"/>
                <w:szCs w:val="20"/>
              </w:rPr>
              <w:t xml:space="preserve"> </w:t>
            </w:r>
            <w:proofErr w:type="spellStart"/>
            <w:r w:rsidRPr="00CB2D0F">
              <w:rPr>
                <w:sz w:val="20"/>
                <w:szCs w:val="20"/>
              </w:rPr>
              <w:t>вент</w:t>
            </w:r>
            <w:proofErr w:type="gramStart"/>
            <w:r w:rsidRPr="00CB2D0F">
              <w:rPr>
                <w:sz w:val="20"/>
                <w:szCs w:val="20"/>
              </w:rPr>
              <w:t>.с</w:t>
            </w:r>
            <w:proofErr w:type="gramEnd"/>
            <w:r w:rsidRPr="00CB2D0F">
              <w:rPr>
                <w:sz w:val="20"/>
                <w:szCs w:val="20"/>
              </w:rPr>
              <w:t>истем</w:t>
            </w:r>
            <w:proofErr w:type="spellEnd"/>
            <w:r w:rsidRPr="00CB2D0F">
              <w:rPr>
                <w:sz w:val="20"/>
                <w:szCs w:val="20"/>
              </w:rPr>
              <w:t>.</w:t>
            </w:r>
          </w:p>
        </w:tc>
        <w:tc>
          <w:tcPr>
            <w:tcW w:w="2552" w:type="dxa"/>
            <w:shd w:val="clear" w:color="auto" w:fill="auto"/>
            <w:vAlign w:val="center"/>
          </w:tcPr>
          <w:p w:rsidR="005435A1" w:rsidRPr="00CB2D0F" w:rsidRDefault="005435A1" w:rsidP="00CB2D0F">
            <w:pPr>
              <w:autoSpaceDE w:val="0"/>
              <w:spacing w:before="0"/>
              <w:ind w:left="34"/>
              <w:jc w:val="both"/>
              <w:rPr>
                <w:sz w:val="20"/>
                <w:szCs w:val="20"/>
              </w:rPr>
            </w:pPr>
            <w:r w:rsidRPr="00CB2D0F">
              <w:rPr>
                <w:sz w:val="20"/>
                <w:szCs w:val="20"/>
              </w:rPr>
              <w:t>Справка о наличии производственных мощностей (Форма 9).</w:t>
            </w:r>
          </w:p>
          <w:p w:rsidR="005435A1" w:rsidRPr="00CB2D0F" w:rsidRDefault="005435A1" w:rsidP="00CB2D0F">
            <w:pPr>
              <w:spacing w:before="0"/>
              <w:rPr>
                <w:sz w:val="20"/>
                <w:szCs w:val="20"/>
              </w:rPr>
            </w:pPr>
          </w:p>
        </w:tc>
        <w:tc>
          <w:tcPr>
            <w:tcW w:w="1417" w:type="dxa"/>
            <w:shd w:val="clear" w:color="000000" w:fill="FFFFFF"/>
            <w:vAlign w:val="center"/>
          </w:tcPr>
          <w:p w:rsidR="005435A1" w:rsidRPr="00CB2D0F" w:rsidRDefault="005435A1" w:rsidP="00CB2D0F">
            <w:pPr>
              <w:spacing w:before="0"/>
              <w:jc w:val="center"/>
              <w:rPr>
                <w:sz w:val="20"/>
                <w:szCs w:val="20"/>
              </w:rPr>
            </w:pPr>
            <w:proofErr w:type="spellStart"/>
            <w:r w:rsidRPr="00CB2D0F">
              <w:rPr>
                <w:sz w:val="20"/>
                <w:szCs w:val="20"/>
              </w:rPr>
              <w:t>компл</w:t>
            </w:r>
            <w:proofErr w:type="spellEnd"/>
            <w:r w:rsidRPr="00CB2D0F">
              <w:rPr>
                <w:sz w:val="20"/>
                <w:szCs w:val="20"/>
              </w:rPr>
              <w:t>.</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5 и более</w:t>
            </w: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11</w:t>
            </w:r>
          </w:p>
        </w:tc>
        <w:tc>
          <w:tcPr>
            <w:tcW w:w="3827" w:type="dxa"/>
            <w:shd w:val="clear" w:color="auto" w:fill="auto"/>
            <w:vAlign w:val="center"/>
          </w:tcPr>
          <w:p w:rsidR="005435A1" w:rsidRPr="00CB2D0F" w:rsidRDefault="005435A1" w:rsidP="00CB2D0F">
            <w:pPr>
              <w:autoSpaceDE w:val="0"/>
              <w:spacing w:before="0"/>
              <w:jc w:val="both"/>
              <w:rPr>
                <w:sz w:val="20"/>
                <w:szCs w:val="20"/>
              </w:rPr>
            </w:pPr>
            <w:r w:rsidRPr="00CB2D0F">
              <w:rPr>
                <w:sz w:val="20"/>
                <w:szCs w:val="20"/>
              </w:rPr>
              <w:t xml:space="preserve">Наличие в собственности (аренде) оборудования по балансировке узлов </w:t>
            </w:r>
            <w:proofErr w:type="spellStart"/>
            <w:r w:rsidRPr="00CB2D0F">
              <w:rPr>
                <w:sz w:val="20"/>
                <w:szCs w:val="20"/>
              </w:rPr>
              <w:t>вент</w:t>
            </w:r>
            <w:proofErr w:type="gramStart"/>
            <w:r w:rsidRPr="00CB2D0F">
              <w:rPr>
                <w:sz w:val="20"/>
                <w:szCs w:val="20"/>
              </w:rPr>
              <w:t>.о</w:t>
            </w:r>
            <w:proofErr w:type="gramEnd"/>
            <w:r w:rsidRPr="00CB2D0F">
              <w:rPr>
                <w:sz w:val="20"/>
                <w:szCs w:val="20"/>
              </w:rPr>
              <w:t>борудования</w:t>
            </w:r>
            <w:proofErr w:type="spellEnd"/>
            <w:r w:rsidRPr="00CB2D0F">
              <w:rPr>
                <w:sz w:val="20"/>
                <w:szCs w:val="20"/>
              </w:rPr>
              <w:t xml:space="preserve"> с набором втулок для вращения рабочих колес различных диаметров.</w:t>
            </w:r>
          </w:p>
        </w:tc>
        <w:tc>
          <w:tcPr>
            <w:tcW w:w="2552" w:type="dxa"/>
            <w:shd w:val="clear" w:color="auto" w:fill="auto"/>
            <w:vAlign w:val="center"/>
          </w:tcPr>
          <w:p w:rsidR="005435A1" w:rsidRPr="00CB2D0F" w:rsidRDefault="005435A1" w:rsidP="00CB2D0F">
            <w:pPr>
              <w:autoSpaceDE w:val="0"/>
              <w:spacing w:before="0"/>
              <w:ind w:left="34"/>
              <w:jc w:val="both"/>
              <w:rPr>
                <w:sz w:val="20"/>
                <w:szCs w:val="20"/>
              </w:rPr>
            </w:pPr>
            <w:r w:rsidRPr="00CB2D0F">
              <w:rPr>
                <w:sz w:val="20"/>
                <w:szCs w:val="20"/>
              </w:rPr>
              <w:t>Справка о наличии производственных мощностей (Форма 9).</w:t>
            </w:r>
          </w:p>
          <w:p w:rsidR="005435A1" w:rsidRPr="00CB2D0F" w:rsidRDefault="005435A1" w:rsidP="00CB2D0F">
            <w:pPr>
              <w:spacing w:before="0"/>
              <w:rPr>
                <w:sz w:val="20"/>
                <w:szCs w:val="20"/>
              </w:rPr>
            </w:pPr>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шт.</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1 и более</w:t>
            </w: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12</w:t>
            </w:r>
          </w:p>
        </w:tc>
        <w:tc>
          <w:tcPr>
            <w:tcW w:w="3827" w:type="dxa"/>
            <w:shd w:val="clear" w:color="auto" w:fill="auto"/>
            <w:vAlign w:val="center"/>
          </w:tcPr>
          <w:p w:rsidR="005435A1" w:rsidRPr="00CB2D0F" w:rsidRDefault="005435A1" w:rsidP="00CB2D0F">
            <w:pPr>
              <w:spacing w:before="0"/>
              <w:jc w:val="both"/>
              <w:rPr>
                <w:sz w:val="20"/>
                <w:szCs w:val="20"/>
              </w:rPr>
            </w:pPr>
            <w:r w:rsidRPr="00CB2D0F">
              <w:rPr>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552" w:type="dxa"/>
            <w:shd w:val="clear" w:color="auto" w:fill="auto"/>
            <w:vAlign w:val="center"/>
          </w:tcPr>
          <w:p w:rsidR="005435A1" w:rsidRPr="00CB2D0F" w:rsidRDefault="005435A1" w:rsidP="00CB2D0F">
            <w:pPr>
              <w:spacing w:before="0"/>
              <w:rPr>
                <w:sz w:val="20"/>
                <w:szCs w:val="20"/>
              </w:rPr>
            </w:pPr>
          </w:p>
          <w:p w:rsidR="005435A1" w:rsidRPr="00CB2D0F" w:rsidRDefault="005435A1" w:rsidP="00CB2D0F">
            <w:pPr>
              <w:spacing w:before="0"/>
              <w:rPr>
                <w:sz w:val="20"/>
                <w:szCs w:val="20"/>
              </w:rPr>
            </w:pPr>
          </w:p>
        </w:tc>
        <w:tc>
          <w:tcPr>
            <w:tcW w:w="1417" w:type="dxa"/>
            <w:shd w:val="clear" w:color="000000" w:fill="FFFFFF"/>
            <w:vAlign w:val="center"/>
          </w:tcPr>
          <w:p w:rsidR="005435A1" w:rsidRPr="00CB2D0F" w:rsidRDefault="005435A1" w:rsidP="00CB2D0F">
            <w:pPr>
              <w:spacing w:before="0"/>
              <w:jc w:val="center"/>
              <w:rPr>
                <w:sz w:val="20"/>
                <w:szCs w:val="20"/>
              </w:rPr>
            </w:pPr>
          </w:p>
          <w:p w:rsidR="005435A1" w:rsidRPr="00CB2D0F" w:rsidRDefault="005435A1" w:rsidP="00CB2D0F">
            <w:pPr>
              <w:spacing w:before="0"/>
              <w:jc w:val="center"/>
              <w:rPr>
                <w:sz w:val="20"/>
                <w:szCs w:val="20"/>
              </w:rPr>
            </w:pPr>
          </w:p>
        </w:tc>
        <w:tc>
          <w:tcPr>
            <w:tcW w:w="1842" w:type="dxa"/>
            <w:shd w:val="clear" w:color="000000" w:fill="FFFFFF"/>
            <w:vAlign w:val="center"/>
          </w:tcPr>
          <w:p w:rsidR="005435A1" w:rsidRPr="00CB2D0F" w:rsidRDefault="005435A1" w:rsidP="00CB2D0F">
            <w:pPr>
              <w:spacing w:before="0"/>
              <w:jc w:val="center"/>
              <w:rPr>
                <w:sz w:val="20"/>
                <w:szCs w:val="20"/>
              </w:rPr>
            </w:pP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12.1</w:t>
            </w:r>
          </w:p>
        </w:tc>
        <w:tc>
          <w:tcPr>
            <w:tcW w:w="3827" w:type="dxa"/>
            <w:shd w:val="clear" w:color="auto" w:fill="auto"/>
            <w:vAlign w:val="center"/>
          </w:tcPr>
          <w:p w:rsidR="005435A1" w:rsidRPr="00CB2D0F" w:rsidRDefault="005435A1" w:rsidP="00CB2D0F">
            <w:pPr>
              <w:spacing w:before="0"/>
              <w:jc w:val="both"/>
              <w:rPr>
                <w:sz w:val="20"/>
                <w:szCs w:val="20"/>
              </w:rPr>
            </w:pPr>
            <w:r w:rsidRPr="00CB2D0F">
              <w:rPr>
                <w:sz w:val="20"/>
                <w:szCs w:val="20"/>
              </w:rPr>
              <w:t>- наличие грузовой транспортной техники для перевозки оборудования, запчастей, материалов,</w:t>
            </w:r>
          </w:p>
        </w:tc>
        <w:tc>
          <w:tcPr>
            <w:tcW w:w="2552" w:type="dxa"/>
            <w:shd w:val="clear" w:color="auto" w:fill="auto"/>
          </w:tcPr>
          <w:p w:rsidR="005435A1" w:rsidRPr="00CB2D0F" w:rsidRDefault="005435A1" w:rsidP="00CB2D0F">
            <w:pPr>
              <w:spacing w:before="0"/>
              <w:rPr>
                <w:sz w:val="20"/>
                <w:szCs w:val="20"/>
              </w:rPr>
            </w:pPr>
            <w:r w:rsidRPr="00CB2D0F">
              <w:rPr>
                <w:sz w:val="20"/>
                <w:szCs w:val="20"/>
              </w:rPr>
              <w:t>Справка о наличии производственных мощностей (Форма 9).</w:t>
            </w:r>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Ед.</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2 и более</w:t>
            </w: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12.2</w:t>
            </w:r>
          </w:p>
        </w:tc>
        <w:tc>
          <w:tcPr>
            <w:tcW w:w="3827" w:type="dxa"/>
            <w:shd w:val="clear" w:color="auto" w:fill="auto"/>
            <w:vAlign w:val="center"/>
          </w:tcPr>
          <w:p w:rsidR="005435A1" w:rsidRPr="00CB2D0F" w:rsidRDefault="005435A1" w:rsidP="00CB2D0F">
            <w:pPr>
              <w:spacing w:before="0"/>
              <w:jc w:val="both"/>
              <w:rPr>
                <w:sz w:val="20"/>
                <w:szCs w:val="20"/>
              </w:rPr>
            </w:pPr>
            <w:r w:rsidRPr="00CB2D0F">
              <w:rPr>
                <w:sz w:val="20"/>
                <w:szCs w:val="20"/>
              </w:rPr>
              <w:t>- наличие передвижных компрессоров,</w:t>
            </w:r>
          </w:p>
        </w:tc>
        <w:tc>
          <w:tcPr>
            <w:tcW w:w="2552" w:type="dxa"/>
            <w:shd w:val="clear" w:color="auto" w:fill="auto"/>
          </w:tcPr>
          <w:p w:rsidR="005435A1" w:rsidRPr="00CB2D0F" w:rsidRDefault="005435A1" w:rsidP="00CB2D0F">
            <w:pPr>
              <w:spacing w:before="0"/>
              <w:rPr>
                <w:sz w:val="20"/>
                <w:szCs w:val="20"/>
              </w:rPr>
            </w:pPr>
            <w:r w:rsidRPr="00CB2D0F">
              <w:rPr>
                <w:sz w:val="20"/>
                <w:szCs w:val="20"/>
              </w:rPr>
              <w:t>Справка о наличии производственных мощностей (Форма 9).</w:t>
            </w:r>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Ед.</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1 и более</w:t>
            </w: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lastRenderedPageBreak/>
              <w:t>12.3</w:t>
            </w:r>
          </w:p>
        </w:tc>
        <w:tc>
          <w:tcPr>
            <w:tcW w:w="3827" w:type="dxa"/>
            <w:shd w:val="clear" w:color="auto" w:fill="auto"/>
            <w:vAlign w:val="center"/>
          </w:tcPr>
          <w:p w:rsidR="005435A1" w:rsidRPr="00CB2D0F" w:rsidRDefault="005435A1" w:rsidP="00CB2D0F">
            <w:pPr>
              <w:spacing w:before="0"/>
              <w:jc w:val="both"/>
              <w:rPr>
                <w:sz w:val="20"/>
                <w:szCs w:val="20"/>
              </w:rPr>
            </w:pPr>
            <w:r w:rsidRPr="00CB2D0F">
              <w:rPr>
                <w:sz w:val="20"/>
                <w:szCs w:val="20"/>
              </w:rPr>
              <w:t xml:space="preserve">- наличие автовышки для производства работ, </w:t>
            </w:r>
          </w:p>
        </w:tc>
        <w:tc>
          <w:tcPr>
            <w:tcW w:w="2552" w:type="dxa"/>
            <w:shd w:val="clear" w:color="auto" w:fill="auto"/>
          </w:tcPr>
          <w:p w:rsidR="005435A1" w:rsidRPr="00CB2D0F" w:rsidRDefault="005435A1" w:rsidP="00CB2D0F">
            <w:pPr>
              <w:spacing w:before="0"/>
              <w:rPr>
                <w:sz w:val="20"/>
                <w:szCs w:val="20"/>
              </w:rPr>
            </w:pPr>
            <w:r w:rsidRPr="00CB2D0F">
              <w:rPr>
                <w:sz w:val="20"/>
                <w:szCs w:val="20"/>
              </w:rPr>
              <w:t>Справка о наличии производственных мощностей (Форма 9).</w:t>
            </w:r>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Ед.</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1 и более</w:t>
            </w: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12.4</w:t>
            </w:r>
          </w:p>
        </w:tc>
        <w:tc>
          <w:tcPr>
            <w:tcW w:w="3827" w:type="dxa"/>
            <w:shd w:val="clear" w:color="auto" w:fill="auto"/>
            <w:vAlign w:val="center"/>
          </w:tcPr>
          <w:p w:rsidR="005435A1" w:rsidRPr="00CB2D0F" w:rsidRDefault="005435A1" w:rsidP="00CB2D0F">
            <w:pPr>
              <w:spacing w:before="0"/>
              <w:jc w:val="both"/>
              <w:rPr>
                <w:sz w:val="20"/>
                <w:szCs w:val="20"/>
              </w:rPr>
            </w:pPr>
            <w:r w:rsidRPr="00CB2D0F">
              <w:rPr>
                <w:sz w:val="20"/>
                <w:szCs w:val="20"/>
              </w:rPr>
              <w:t xml:space="preserve">- наличие грузоподъемной техники </w:t>
            </w:r>
            <w:r w:rsidR="00662EB7" w:rsidRPr="00CB2D0F">
              <w:rPr>
                <w:sz w:val="20"/>
                <w:szCs w:val="20"/>
              </w:rPr>
              <w:t xml:space="preserve">   </w:t>
            </w:r>
            <w:r w:rsidRPr="00CB2D0F">
              <w:rPr>
                <w:sz w:val="20"/>
                <w:szCs w:val="20"/>
                <w:lang w:val="en-US"/>
              </w:rPr>
              <w:t>Q</w:t>
            </w:r>
            <w:r w:rsidR="00662EB7" w:rsidRPr="00CB2D0F">
              <w:rPr>
                <w:sz w:val="20"/>
                <w:szCs w:val="20"/>
              </w:rPr>
              <w:t xml:space="preserve"> </w:t>
            </w:r>
            <w:r w:rsidRPr="00CB2D0F">
              <w:rPr>
                <w:sz w:val="20"/>
                <w:szCs w:val="20"/>
              </w:rPr>
              <w:t>= до 10</w:t>
            </w:r>
            <w:r w:rsidR="00E367CC" w:rsidRPr="00CB2D0F">
              <w:rPr>
                <w:sz w:val="20"/>
                <w:szCs w:val="20"/>
              </w:rPr>
              <w:t>0</w:t>
            </w:r>
            <w:r w:rsidRPr="00CB2D0F">
              <w:rPr>
                <w:sz w:val="20"/>
                <w:szCs w:val="20"/>
              </w:rPr>
              <w:t xml:space="preserve"> т.</w:t>
            </w:r>
          </w:p>
          <w:p w:rsidR="002B7B3C" w:rsidRPr="00CB2D0F" w:rsidRDefault="002B7B3C" w:rsidP="00CB2D0F">
            <w:pPr>
              <w:spacing w:before="0"/>
              <w:jc w:val="both"/>
              <w:rPr>
                <w:sz w:val="20"/>
                <w:szCs w:val="20"/>
              </w:rPr>
            </w:pPr>
          </w:p>
        </w:tc>
        <w:tc>
          <w:tcPr>
            <w:tcW w:w="2552" w:type="dxa"/>
            <w:shd w:val="clear" w:color="auto" w:fill="auto"/>
          </w:tcPr>
          <w:p w:rsidR="005435A1" w:rsidRPr="00CB2D0F" w:rsidRDefault="005435A1" w:rsidP="00CB2D0F">
            <w:pPr>
              <w:spacing w:before="0"/>
              <w:rPr>
                <w:sz w:val="20"/>
                <w:szCs w:val="20"/>
              </w:rPr>
            </w:pPr>
            <w:r w:rsidRPr="00CB2D0F">
              <w:rPr>
                <w:sz w:val="20"/>
                <w:szCs w:val="20"/>
              </w:rPr>
              <w:t>Справка о наличии производственных мощностей (Форма 9).</w:t>
            </w:r>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Ед.</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1 и более</w:t>
            </w: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12.5</w:t>
            </w:r>
          </w:p>
        </w:tc>
        <w:tc>
          <w:tcPr>
            <w:tcW w:w="3827" w:type="dxa"/>
            <w:shd w:val="clear" w:color="auto" w:fill="auto"/>
            <w:vAlign w:val="center"/>
          </w:tcPr>
          <w:p w:rsidR="005435A1" w:rsidRPr="00CB2D0F" w:rsidRDefault="005435A1" w:rsidP="00CB2D0F">
            <w:pPr>
              <w:spacing w:before="0"/>
              <w:jc w:val="both"/>
              <w:rPr>
                <w:sz w:val="20"/>
                <w:szCs w:val="20"/>
              </w:rPr>
            </w:pPr>
            <w:r w:rsidRPr="00CB2D0F">
              <w:rPr>
                <w:sz w:val="20"/>
                <w:szCs w:val="20"/>
              </w:rPr>
              <w:t>- наличие наружных и внутренних трубчатых</w:t>
            </w:r>
            <w:r w:rsidR="00662EB7" w:rsidRPr="00CB2D0F">
              <w:rPr>
                <w:sz w:val="20"/>
                <w:szCs w:val="20"/>
              </w:rPr>
              <w:t xml:space="preserve"> инвентарных лесов высотой до 16 м, площадью 4</w:t>
            </w:r>
            <w:r w:rsidRPr="00CB2D0F">
              <w:rPr>
                <w:sz w:val="20"/>
                <w:szCs w:val="20"/>
              </w:rPr>
              <w:t xml:space="preserve"> м</w:t>
            </w:r>
            <w:proofErr w:type="gramStart"/>
            <w:r w:rsidR="00662EB7" w:rsidRPr="00CB2D0F">
              <w:rPr>
                <w:sz w:val="20"/>
                <w:szCs w:val="20"/>
                <w:vertAlign w:val="superscript"/>
              </w:rPr>
              <w:t>2</w:t>
            </w:r>
            <w:proofErr w:type="gramEnd"/>
            <w:r w:rsidRPr="00CB2D0F">
              <w:rPr>
                <w:sz w:val="20"/>
                <w:szCs w:val="20"/>
              </w:rPr>
              <w:t xml:space="preserve">  с возможностью крепления к стене, подвесными лестницами,  ограждениями и настилами.</w:t>
            </w:r>
          </w:p>
        </w:tc>
        <w:tc>
          <w:tcPr>
            <w:tcW w:w="2552" w:type="dxa"/>
            <w:shd w:val="clear" w:color="auto" w:fill="auto"/>
          </w:tcPr>
          <w:p w:rsidR="005435A1" w:rsidRPr="00CB2D0F" w:rsidRDefault="005435A1" w:rsidP="00CB2D0F">
            <w:pPr>
              <w:spacing w:before="0"/>
              <w:rPr>
                <w:sz w:val="20"/>
                <w:szCs w:val="20"/>
              </w:rPr>
            </w:pPr>
            <w:r w:rsidRPr="00CB2D0F">
              <w:rPr>
                <w:sz w:val="20"/>
                <w:szCs w:val="20"/>
              </w:rPr>
              <w:t>Справка о наличии производственных мощностей (Форма 9).</w:t>
            </w:r>
          </w:p>
        </w:tc>
        <w:tc>
          <w:tcPr>
            <w:tcW w:w="1417" w:type="dxa"/>
            <w:shd w:val="clear" w:color="000000" w:fill="FFFFFF"/>
            <w:vAlign w:val="center"/>
          </w:tcPr>
          <w:p w:rsidR="005435A1" w:rsidRPr="00CB2D0F" w:rsidRDefault="005435A1" w:rsidP="00CB2D0F">
            <w:pPr>
              <w:spacing w:before="0"/>
              <w:jc w:val="center"/>
              <w:rPr>
                <w:sz w:val="20"/>
                <w:szCs w:val="20"/>
              </w:rPr>
            </w:pPr>
            <w:proofErr w:type="spellStart"/>
            <w:r w:rsidRPr="00CB2D0F">
              <w:rPr>
                <w:sz w:val="20"/>
                <w:szCs w:val="20"/>
              </w:rPr>
              <w:t>компл</w:t>
            </w:r>
            <w:proofErr w:type="spellEnd"/>
            <w:r w:rsidRPr="00CB2D0F">
              <w:rPr>
                <w:sz w:val="20"/>
                <w:szCs w:val="20"/>
              </w:rPr>
              <w:t>.</w:t>
            </w:r>
            <w:r w:rsidR="00662EB7" w:rsidRPr="00CB2D0F">
              <w:rPr>
                <w:sz w:val="20"/>
                <w:szCs w:val="20"/>
              </w:rPr>
              <w:t xml:space="preserve"> </w:t>
            </w:r>
            <w:r w:rsidR="00AE7310" w:rsidRPr="00CB2D0F">
              <w:rPr>
                <w:sz w:val="20"/>
                <w:szCs w:val="20"/>
              </w:rPr>
              <w:t xml:space="preserve">высотой до 16 м, </w:t>
            </w:r>
            <w:r w:rsidR="00662EB7" w:rsidRPr="00CB2D0F">
              <w:rPr>
                <w:sz w:val="20"/>
                <w:szCs w:val="20"/>
              </w:rPr>
              <w:t>площадью  4 м</w:t>
            </w:r>
            <w:proofErr w:type="gramStart"/>
            <w:r w:rsidR="00662EB7" w:rsidRPr="00CB2D0F">
              <w:rPr>
                <w:sz w:val="20"/>
                <w:szCs w:val="20"/>
                <w:vertAlign w:val="superscript"/>
              </w:rPr>
              <w:t>2</w:t>
            </w:r>
            <w:proofErr w:type="gramEnd"/>
          </w:p>
          <w:p w:rsidR="002B7B3C" w:rsidRPr="00CB2D0F" w:rsidRDefault="002B7B3C" w:rsidP="00CB2D0F">
            <w:pPr>
              <w:spacing w:before="0"/>
              <w:jc w:val="center"/>
              <w:rPr>
                <w:sz w:val="20"/>
                <w:szCs w:val="20"/>
              </w:rPr>
            </w:pP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2 и более</w:t>
            </w:r>
          </w:p>
        </w:tc>
      </w:tr>
      <w:tr w:rsidR="005435A1" w:rsidRPr="00CB2D0F" w:rsidTr="00D82CDF">
        <w:trPr>
          <w:trHeight w:val="13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13</w:t>
            </w:r>
          </w:p>
        </w:tc>
        <w:tc>
          <w:tcPr>
            <w:tcW w:w="3827" w:type="dxa"/>
            <w:shd w:val="clear" w:color="auto" w:fill="auto"/>
            <w:vAlign w:val="center"/>
          </w:tcPr>
          <w:p w:rsidR="005435A1" w:rsidRPr="00CB2D0F" w:rsidRDefault="005435A1" w:rsidP="00CB2D0F">
            <w:pPr>
              <w:spacing w:before="0"/>
              <w:rPr>
                <w:sz w:val="20"/>
                <w:szCs w:val="20"/>
              </w:rPr>
            </w:pPr>
            <w:r w:rsidRPr="00CB2D0F">
              <w:rPr>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552" w:type="dxa"/>
            <w:shd w:val="clear" w:color="auto" w:fill="auto"/>
            <w:vAlign w:val="center"/>
          </w:tcPr>
          <w:p w:rsidR="005435A1" w:rsidRPr="00CB2D0F" w:rsidRDefault="005435A1" w:rsidP="00CB2D0F">
            <w:pPr>
              <w:spacing w:before="0"/>
              <w:rPr>
                <w:sz w:val="20"/>
                <w:szCs w:val="20"/>
              </w:rPr>
            </w:pPr>
            <w:r w:rsidRPr="00CB2D0F">
              <w:rPr>
                <w:sz w:val="20"/>
                <w:szCs w:val="20"/>
              </w:rPr>
              <w:t>Письмо (в свободной форме) за подписью руководителя организации.</w:t>
            </w:r>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Да/нет</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Да</w:t>
            </w:r>
          </w:p>
        </w:tc>
      </w:tr>
      <w:tr w:rsidR="00CB2D0F" w:rsidRPr="00CB2D0F" w:rsidTr="00CB2D0F">
        <w:trPr>
          <w:trHeight w:val="3457"/>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14</w:t>
            </w:r>
          </w:p>
        </w:tc>
        <w:tc>
          <w:tcPr>
            <w:tcW w:w="3827" w:type="dxa"/>
            <w:shd w:val="clear" w:color="auto" w:fill="auto"/>
            <w:vAlign w:val="center"/>
          </w:tcPr>
          <w:p w:rsidR="005435A1" w:rsidRPr="00CB2D0F" w:rsidRDefault="005435A1" w:rsidP="00CB2D0F">
            <w:pPr>
              <w:spacing w:before="0"/>
              <w:rPr>
                <w:sz w:val="20"/>
                <w:szCs w:val="20"/>
              </w:rPr>
            </w:pPr>
            <w:proofErr w:type="gramStart"/>
            <w:r w:rsidRPr="00CB2D0F">
              <w:rPr>
                <w:sz w:val="20"/>
                <w:szCs w:val="20"/>
              </w:rPr>
              <w:t xml:space="preserve">Отсутствие в течение последних </w:t>
            </w:r>
            <w:r w:rsidR="00AE7310" w:rsidRPr="00CB2D0F">
              <w:rPr>
                <w:sz w:val="20"/>
                <w:szCs w:val="20"/>
              </w:rPr>
              <w:t xml:space="preserve"> </w:t>
            </w:r>
            <w:r w:rsidRPr="00CB2D0F">
              <w:rPr>
                <w:sz w:val="20"/>
                <w:szCs w:val="20"/>
              </w:rPr>
              <w:t xml:space="preserve">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roofErr w:type="gramEnd"/>
          </w:p>
        </w:tc>
        <w:tc>
          <w:tcPr>
            <w:tcW w:w="2552" w:type="dxa"/>
            <w:shd w:val="clear" w:color="auto" w:fill="auto"/>
            <w:vAlign w:val="center"/>
          </w:tcPr>
          <w:p w:rsidR="005435A1" w:rsidRPr="00CB2D0F" w:rsidRDefault="005435A1" w:rsidP="00CB2D0F">
            <w:pPr>
              <w:spacing w:before="0"/>
              <w:rPr>
                <w:sz w:val="20"/>
                <w:szCs w:val="20"/>
              </w:rPr>
            </w:pPr>
            <w:r w:rsidRPr="00CB2D0F">
              <w:rPr>
                <w:sz w:val="20"/>
                <w:szCs w:val="20"/>
              </w:rPr>
              <w:t>Письмо (в свободной форме) за подписью руководителя организации.</w:t>
            </w:r>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Да/нет</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Да</w:t>
            </w: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15</w:t>
            </w:r>
          </w:p>
        </w:tc>
        <w:tc>
          <w:tcPr>
            <w:tcW w:w="3827" w:type="dxa"/>
            <w:shd w:val="clear" w:color="auto" w:fill="auto"/>
            <w:vAlign w:val="center"/>
          </w:tcPr>
          <w:p w:rsidR="005435A1" w:rsidRPr="00CB2D0F" w:rsidRDefault="005435A1" w:rsidP="00CB2D0F">
            <w:pPr>
              <w:spacing w:before="0"/>
              <w:rPr>
                <w:sz w:val="20"/>
                <w:szCs w:val="20"/>
              </w:rPr>
            </w:pPr>
            <w:r w:rsidRPr="00CB2D0F">
              <w:rPr>
                <w:sz w:val="20"/>
                <w:szCs w:val="20"/>
              </w:rPr>
              <w:t>Возможность выполнения работ  собственными силами в качестве</w:t>
            </w:r>
            <w:proofErr w:type="gramStart"/>
            <w:r w:rsidRPr="00CB2D0F">
              <w:rPr>
                <w:sz w:val="20"/>
                <w:szCs w:val="20"/>
              </w:rPr>
              <w:t xml:space="preserve"> Г</w:t>
            </w:r>
            <w:proofErr w:type="gramEnd"/>
            <w:r w:rsidRPr="00CB2D0F">
              <w:rPr>
                <w:sz w:val="20"/>
                <w:szCs w:val="20"/>
              </w:rPr>
              <w:t>ен. подрядчика в объеме не менее  90 %.</w:t>
            </w:r>
          </w:p>
        </w:tc>
        <w:tc>
          <w:tcPr>
            <w:tcW w:w="2552" w:type="dxa"/>
            <w:shd w:val="clear" w:color="auto" w:fill="auto"/>
            <w:vAlign w:val="center"/>
          </w:tcPr>
          <w:p w:rsidR="005435A1" w:rsidRPr="00CB2D0F" w:rsidRDefault="005435A1" w:rsidP="00CB2D0F">
            <w:pPr>
              <w:spacing w:before="0"/>
              <w:rPr>
                <w:sz w:val="20"/>
                <w:szCs w:val="20"/>
              </w:rPr>
            </w:pPr>
            <w:r w:rsidRPr="00CB2D0F">
              <w:rPr>
                <w:sz w:val="20"/>
                <w:szCs w:val="20"/>
              </w:rPr>
              <w:t>Перечень субподрядных организаций, привлекаемых для данного вида деятельности (с указанием % субподряда).</w:t>
            </w:r>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90 и более</w:t>
            </w:r>
          </w:p>
        </w:tc>
      </w:tr>
      <w:tr w:rsidR="005435A1" w:rsidRPr="00CB2D0F" w:rsidTr="00D82CDF">
        <w:trPr>
          <w:trHeight w:val="195"/>
          <w:jc w:val="center"/>
        </w:trPr>
        <w:tc>
          <w:tcPr>
            <w:tcW w:w="724" w:type="dxa"/>
            <w:shd w:val="clear" w:color="auto" w:fill="auto"/>
            <w:noWrap/>
            <w:vAlign w:val="center"/>
          </w:tcPr>
          <w:p w:rsidR="005435A1" w:rsidRPr="00CB2D0F" w:rsidRDefault="005435A1" w:rsidP="00CB2D0F">
            <w:pPr>
              <w:spacing w:before="0"/>
              <w:jc w:val="center"/>
              <w:rPr>
                <w:sz w:val="20"/>
                <w:szCs w:val="20"/>
              </w:rPr>
            </w:pPr>
            <w:r w:rsidRPr="00CB2D0F">
              <w:rPr>
                <w:sz w:val="20"/>
                <w:szCs w:val="20"/>
              </w:rPr>
              <w:t>16</w:t>
            </w:r>
          </w:p>
        </w:tc>
        <w:tc>
          <w:tcPr>
            <w:tcW w:w="3827" w:type="dxa"/>
            <w:shd w:val="clear" w:color="auto" w:fill="auto"/>
            <w:vAlign w:val="center"/>
          </w:tcPr>
          <w:p w:rsidR="005435A1" w:rsidRPr="00CB2D0F" w:rsidRDefault="005435A1" w:rsidP="00CB2D0F">
            <w:pPr>
              <w:spacing w:before="0"/>
              <w:jc w:val="both"/>
              <w:rPr>
                <w:sz w:val="20"/>
                <w:szCs w:val="20"/>
              </w:rPr>
            </w:pPr>
            <w:r w:rsidRPr="00CB2D0F">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552" w:type="dxa"/>
            <w:shd w:val="clear" w:color="auto" w:fill="auto"/>
            <w:vAlign w:val="center"/>
          </w:tcPr>
          <w:p w:rsidR="005435A1" w:rsidRPr="00CB2D0F" w:rsidRDefault="005435A1" w:rsidP="00CB2D0F">
            <w:pPr>
              <w:spacing w:before="0"/>
              <w:rPr>
                <w:sz w:val="20"/>
                <w:szCs w:val="20"/>
              </w:rPr>
            </w:pPr>
            <w:r w:rsidRPr="00CB2D0F">
              <w:rPr>
                <w:sz w:val="20"/>
                <w:szCs w:val="20"/>
              </w:rPr>
              <w:t>Письмо (в свободной форме) за подписью руководителя организации.</w:t>
            </w:r>
          </w:p>
        </w:tc>
        <w:tc>
          <w:tcPr>
            <w:tcW w:w="1417"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да/нет</w:t>
            </w:r>
          </w:p>
        </w:tc>
        <w:tc>
          <w:tcPr>
            <w:tcW w:w="1842" w:type="dxa"/>
            <w:shd w:val="clear" w:color="000000" w:fill="FFFFFF"/>
            <w:vAlign w:val="center"/>
          </w:tcPr>
          <w:p w:rsidR="005435A1" w:rsidRPr="00CB2D0F" w:rsidRDefault="005435A1" w:rsidP="00CB2D0F">
            <w:pPr>
              <w:spacing w:before="0"/>
              <w:jc w:val="center"/>
              <w:rPr>
                <w:sz w:val="20"/>
                <w:szCs w:val="20"/>
              </w:rPr>
            </w:pPr>
            <w:r w:rsidRPr="00CB2D0F">
              <w:rPr>
                <w:sz w:val="20"/>
                <w:szCs w:val="20"/>
              </w:rPr>
              <w:t>да</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5435A1" w:rsidRPr="005435A1" w:rsidRDefault="005435A1" w:rsidP="005435A1">
      <w:pPr>
        <w:autoSpaceDE w:val="0"/>
        <w:ind w:firstLine="567"/>
        <w:jc w:val="both"/>
        <w:rPr>
          <w:szCs w:val="22"/>
        </w:rPr>
      </w:pPr>
      <w:r w:rsidRPr="005435A1">
        <w:rPr>
          <w:szCs w:val="22"/>
        </w:rPr>
        <w:t>Контрагент должен выполнять требования инструкций, положений и правил безопасности ОАО «Славнефть-ЯНОС», которые указаны в п.п. 5.5, 6 проекта Договора. Данные нормативные акты передаются Контрагенту Заказчиком в электронном виде, посредством электронной почты.</w:t>
      </w:r>
    </w:p>
    <w:p w:rsidR="005435A1" w:rsidRPr="005435A1" w:rsidRDefault="005435A1" w:rsidP="005435A1">
      <w:pPr>
        <w:autoSpaceDE w:val="0"/>
        <w:ind w:firstLine="567"/>
        <w:jc w:val="both"/>
        <w:rPr>
          <w:szCs w:val="22"/>
        </w:rPr>
      </w:pPr>
      <w:r w:rsidRPr="005435A1">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5435A1" w:rsidRPr="005435A1" w:rsidRDefault="005435A1" w:rsidP="005435A1">
      <w:pPr>
        <w:autoSpaceDE w:val="0"/>
        <w:ind w:firstLine="567"/>
        <w:jc w:val="both"/>
        <w:rPr>
          <w:szCs w:val="22"/>
        </w:rPr>
      </w:pPr>
      <w:r w:rsidRPr="005435A1">
        <w:rPr>
          <w:szCs w:val="22"/>
        </w:rPr>
        <w:t>Все поставляемые для выполнения работ материалы, инструмент и материалы должны иметь:</w:t>
      </w:r>
    </w:p>
    <w:p w:rsidR="006954C6" w:rsidRPr="006954C6" w:rsidRDefault="006954C6" w:rsidP="006954C6">
      <w:pPr>
        <w:numPr>
          <w:ilvl w:val="0"/>
          <w:numId w:val="4"/>
        </w:numPr>
        <w:suppressAutoHyphens/>
        <w:autoSpaceDE w:val="0"/>
        <w:spacing w:before="0"/>
        <w:jc w:val="both"/>
        <w:rPr>
          <w:szCs w:val="22"/>
        </w:rPr>
      </w:pPr>
      <w:r w:rsidRPr="006954C6">
        <w:rPr>
          <w:szCs w:val="22"/>
        </w:rPr>
        <w:lastRenderedPageBreak/>
        <w:t>Сертификаты качества, выданные производителем;</w:t>
      </w:r>
    </w:p>
    <w:p w:rsidR="006954C6" w:rsidRPr="006954C6" w:rsidRDefault="006954C6" w:rsidP="006954C6">
      <w:pPr>
        <w:numPr>
          <w:ilvl w:val="0"/>
          <w:numId w:val="4"/>
        </w:numPr>
        <w:suppressAutoHyphens/>
        <w:autoSpaceDE w:val="0"/>
        <w:spacing w:before="0"/>
        <w:jc w:val="both"/>
        <w:rPr>
          <w:szCs w:val="22"/>
        </w:rPr>
      </w:pPr>
      <w:r w:rsidRPr="006954C6">
        <w:rPr>
          <w:szCs w:val="22"/>
        </w:rPr>
        <w:t>Сертификаты соответствия Госстандарта Российской Федерации;</w:t>
      </w:r>
    </w:p>
    <w:p w:rsidR="006954C6" w:rsidRPr="006954C6" w:rsidRDefault="006954C6" w:rsidP="006954C6">
      <w:pPr>
        <w:numPr>
          <w:ilvl w:val="0"/>
          <w:numId w:val="4"/>
        </w:numPr>
        <w:suppressAutoHyphens/>
        <w:autoSpaceDE w:val="0"/>
        <w:spacing w:before="0"/>
        <w:ind w:left="714" w:hanging="357"/>
        <w:jc w:val="both"/>
        <w:rPr>
          <w:szCs w:val="22"/>
        </w:rPr>
      </w:pPr>
      <w:r w:rsidRPr="006954C6">
        <w:rPr>
          <w:szCs w:val="22"/>
        </w:rPr>
        <w:t>Разрешение на применение Федеральной службой России по технологическому, экологическому и атомному надзору;</w:t>
      </w:r>
    </w:p>
    <w:p w:rsidR="006954C6" w:rsidRPr="006954C6" w:rsidRDefault="006954C6" w:rsidP="006954C6">
      <w:pPr>
        <w:numPr>
          <w:ilvl w:val="0"/>
          <w:numId w:val="4"/>
        </w:numPr>
        <w:suppressAutoHyphens/>
        <w:autoSpaceDE w:val="0"/>
        <w:spacing w:before="0"/>
        <w:jc w:val="both"/>
        <w:rPr>
          <w:szCs w:val="22"/>
        </w:rPr>
      </w:pPr>
      <w:r w:rsidRPr="006954C6">
        <w:rPr>
          <w:szCs w:val="22"/>
        </w:rPr>
        <w:t>Технические паспорта и другие документы, удостоверяющие их качество.</w:t>
      </w:r>
    </w:p>
    <w:p w:rsidR="006954C6" w:rsidRPr="006954C6" w:rsidRDefault="006954C6" w:rsidP="006954C6">
      <w:pPr>
        <w:autoSpaceDE w:val="0"/>
        <w:ind w:firstLine="720"/>
        <w:jc w:val="both"/>
        <w:rPr>
          <w:szCs w:val="22"/>
        </w:rPr>
      </w:pPr>
      <w:r w:rsidRPr="006954C6">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6954C6" w:rsidRPr="006954C6" w:rsidRDefault="006954C6" w:rsidP="006954C6">
      <w:pPr>
        <w:autoSpaceDE w:val="0"/>
        <w:ind w:firstLine="567"/>
        <w:jc w:val="both"/>
        <w:rPr>
          <w:szCs w:val="22"/>
        </w:rPr>
      </w:pPr>
      <w:r w:rsidRPr="006954C6">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w:t>
      </w:r>
      <w:proofErr w:type="gramStart"/>
      <w:r w:rsidRPr="006954C6">
        <w:rPr>
          <w:szCs w:val="22"/>
        </w:rPr>
        <w:t>и</w:t>
      </w:r>
      <w:proofErr w:type="gramEnd"/>
      <w:r w:rsidRPr="006954C6">
        <w:rPr>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0C7793" w:rsidRPr="006954C6" w:rsidRDefault="006954C6" w:rsidP="006954C6">
      <w:pPr>
        <w:autoSpaceDE w:val="0"/>
        <w:ind w:firstLine="720"/>
        <w:jc w:val="both"/>
        <w:rPr>
          <w:szCs w:val="22"/>
        </w:rPr>
      </w:pPr>
      <w:r w:rsidRPr="006954C6">
        <w:rPr>
          <w:szCs w:val="22"/>
        </w:rPr>
        <w:t>Контрагент обязуется предъявлять к субподрядчикам требования, аналогичные изложенным в предыдущем абзаце, и несет</w:t>
      </w:r>
      <w:r w:rsidR="000C7793" w:rsidRPr="006954C6">
        <w:rPr>
          <w:szCs w:val="22"/>
        </w:rPr>
        <w:t>.</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3E7193" w:rsidP="003E7193">
      <w:pPr>
        <w:autoSpaceDE w:val="0"/>
        <w:ind w:firstLine="567"/>
        <w:jc w:val="both"/>
        <w:rPr>
          <w:szCs w:val="22"/>
        </w:rPr>
      </w:pPr>
      <w:r w:rsidRPr="00411FA1">
        <w:rPr>
          <w:szCs w:val="22"/>
        </w:rPr>
        <w:t xml:space="preserve">В случае отказа или уклонения Победителя тендера от подписания договора Победитель будет обязан, </w:t>
      </w:r>
      <w:proofErr w:type="gramStart"/>
      <w:r w:rsidRPr="00411FA1">
        <w:rPr>
          <w:szCs w:val="22"/>
        </w:rPr>
        <w:t>безусловно</w:t>
      </w:r>
      <w:proofErr w:type="gramEnd"/>
      <w:r w:rsidRPr="00411FA1">
        <w:rPr>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3E7193">
        <w:rPr>
          <w:szCs w:val="22"/>
        </w:rPr>
        <w:t>.</w:t>
      </w:r>
    </w:p>
    <w:p w:rsidR="00AE32FD" w:rsidRDefault="00AE32FD" w:rsidP="00AE32FD">
      <w:pPr>
        <w:rPr>
          <w:rFonts w:cs="Arial"/>
          <w:szCs w:val="22"/>
        </w:rPr>
      </w:pPr>
    </w:p>
    <w:p w:rsidR="00AE32FD" w:rsidRDefault="00AE32FD" w:rsidP="00AE32FD">
      <w:pPr>
        <w:rPr>
          <w:rFonts w:cs="Arial"/>
          <w:szCs w:val="22"/>
        </w:rPr>
      </w:pPr>
    </w:p>
    <w:p w:rsidR="008324F0" w:rsidRDefault="00AE32FD" w:rsidP="00791078">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r w:rsidR="008324F0">
        <w:br w:type="page"/>
      </w:r>
    </w:p>
    <w:p w:rsidR="008324F0" w:rsidRDefault="008324F0" w:rsidP="008324F0">
      <w:pPr>
        <w:sectPr w:rsidR="008324F0" w:rsidSect="008C363A">
          <w:pgSz w:w="11905" w:h="16837"/>
          <w:pgMar w:top="567" w:right="709" w:bottom="567" w:left="1134" w:header="794" w:footer="397" w:gutter="0"/>
          <w:cols w:space="720"/>
          <w:titlePg/>
          <w:docGrid w:linePitch="360"/>
        </w:sectPr>
      </w:pPr>
    </w:p>
    <w:p w:rsidR="00B445D7" w:rsidRPr="002E571A" w:rsidRDefault="00B445D7" w:rsidP="00B445D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w:t>
      </w:r>
      <w:proofErr w:type="gramStart"/>
      <w:r w:rsidRPr="002E571A">
        <w:rPr>
          <w:rFonts w:cs="Arial"/>
          <w:szCs w:val="22"/>
        </w:rPr>
        <w:t xml:space="preserve">Изучив условия предложения делать </w:t>
      </w:r>
      <w:r w:rsidR="003523B8" w:rsidRPr="003523B8">
        <w:rPr>
          <w:rFonts w:cs="Arial"/>
          <w:szCs w:val="22"/>
        </w:rPr>
        <w:t xml:space="preserve">оферты </w:t>
      </w:r>
      <w:r w:rsidR="003523B8" w:rsidRPr="002F40A1">
        <w:rPr>
          <w:rFonts w:cs="Arial"/>
          <w:szCs w:val="22"/>
        </w:rPr>
        <w:t>№</w:t>
      </w:r>
      <w:r w:rsidR="00DA4FCD" w:rsidRPr="002F40A1">
        <w:rPr>
          <w:rFonts w:cs="Arial"/>
          <w:szCs w:val="22"/>
        </w:rPr>
        <w:t>0</w:t>
      </w:r>
      <w:r w:rsidR="002F40A1" w:rsidRPr="002F40A1">
        <w:rPr>
          <w:rFonts w:cs="Arial"/>
          <w:szCs w:val="22"/>
        </w:rPr>
        <w:t>93</w:t>
      </w:r>
      <w:r w:rsidR="003523B8" w:rsidRPr="002F40A1">
        <w:rPr>
          <w:rFonts w:cs="Arial"/>
          <w:szCs w:val="22"/>
        </w:rPr>
        <w:t>-</w:t>
      </w:r>
      <w:r w:rsidR="003523B8" w:rsidRPr="004951C6">
        <w:rPr>
          <w:rFonts w:cs="Arial"/>
          <w:szCs w:val="22"/>
        </w:rPr>
        <w:t>КР</w:t>
      </w:r>
      <w:r w:rsidR="003523B8" w:rsidRPr="005F4ED2">
        <w:rPr>
          <w:rFonts w:cs="Arial"/>
          <w:szCs w:val="22"/>
        </w:rPr>
        <w:t>-201</w:t>
      </w:r>
      <w:r w:rsidR="004951C6">
        <w:rPr>
          <w:rFonts w:cs="Arial"/>
          <w:szCs w:val="22"/>
        </w:rPr>
        <w:t>6</w:t>
      </w:r>
      <w:r w:rsidR="003523B8" w:rsidRPr="003523B8">
        <w:rPr>
          <w:rFonts w:cs="Arial"/>
          <w:szCs w:val="22"/>
        </w:rPr>
        <w:t xml:space="preserve"> </w:t>
      </w:r>
      <w:r w:rsidRPr="003523B8">
        <w:rPr>
          <w:rFonts w:cs="Arial"/>
          <w:szCs w:val="22"/>
        </w:rPr>
        <w:t xml:space="preserve">от </w:t>
      </w:r>
      <w:r w:rsidR="00CB2D0F">
        <w:rPr>
          <w:rFonts w:cs="Arial"/>
          <w:szCs w:val="22"/>
        </w:rPr>
        <w:t>11.04.16,</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705ADE">
        <w:rPr>
          <w:rFonts w:cs="Arial"/>
          <w:szCs w:val="22"/>
        </w:rPr>
        <w:t xml:space="preserve">на </w:t>
      </w:r>
      <w:r w:rsidR="00705ADE" w:rsidRPr="0047728E">
        <w:rPr>
          <w:rFonts w:cs="Arial"/>
          <w:b/>
          <w:szCs w:val="22"/>
        </w:rPr>
        <w:t xml:space="preserve">выполнение работ </w:t>
      </w:r>
      <w:r w:rsidR="00791078" w:rsidRPr="003168F8">
        <w:rPr>
          <w:rFonts w:cs="Arial"/>
          <w:b/>
          <w:szCs w:val="22"/>
        </w:rPr>
        <w:t>по ремонту и сервисному обслуживанию  вентиляционных систем по графикам  ППР  и технического оборудования</w:t>
      </w:r>
      <w:proofErr w:type="gramEnd"/>
      <w:r w:rsidR="00791078" w:rsidRPr="003168F8">
        <w:rPr>
          <w:rFonts w:cs="Arial"/>
          <w:b/>
          <w:szCs w:val="22"/>
        </w:rPr>
        <w:t xml:space="preserve"> </w:t>
      </w:r>
      <w:proofErr w:type="gramStart"/>
      <w:r w:rsidR="00791078" w:rsidRPr="003168F8">
        <w:rPr>
          <w:rFonts w:cs="Arial"/>
          <w:b/>
          <w:szCs w:val="22"/>
        </w:rPr>
        <w:t>АВО</w:t>
      </w:r>
      <w:proofErr w:type="gramEnd"/>
      <w:r w:rsidR="00791078" w:rsidRPr="003168F8">
        <w:rPr>
          <w:rFonts w:cs="Arial"/>
          <w:b/>
          <w:szCs w:val="22"/>
        </w:rPr>
        <w:t xml:space="preserve"> технологических  установок  ОАО «Славнефть-ЯНОС»</w:t>
      </w:r>
      <w:r w:rsidRPr="0029491C">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366D9" w:rsidRPr="002E571A" w:rsidRDefault="00C366D9" w:rsidP="00B445D7">
      <w:pPr>
        <w:jc w:val="both"/>
        <w:rPr>
          <w:rFonts w:cs="Arial"/>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 xml:space="preserve">условиях после получения уведомления об акцепте оферты со стороны ОАО "Славнефть-ЯНОС", мы </w:t>
      </w:r>
      <w:proofErr w:type="gramStart"/>
      <w:r w:rsidRPr="00FD289B">
        <w:rPr>
          <w:szCs w:val="22"/>
        </w:rPr>
        <w:t>обязуемся</w:t>
      </w:r>
      <w:proofErr w:type="gramEnd"/>
      <w:r w:rsidRPr="00FD289B">
        <w:rPr>
          <w:szCs w:val="22"/>
        </w:rPr>
        <w:t xml:space="preserve">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r>
        <w:rPr>
          <w:szCs w:val="22"/>
        </w:rPr>
        <w:t>.</w:t>
      </w:r>
    </w:p>
    <w:p w:rsidR="00B445D7" w:rsidRPr="002E571A" w:rsidRDefault="00C366D9"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366D9"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366D9" w:rsidP="00B445D7">
      <w:pPr>
        <w:pBdr>
          <w:bottom w:val="single" w:sz="4" w:space="1" w:color="auto"/>
        </w:pBdr>
        <w:jc w:val="both"/>
        <w:rPr>
          <w:rFonts w:cs="Arial"/>
          <w:szCs w:val="22"/>
        </w:rPr>
      </w:pPr>
      <w:r>
        <w:rPr>
          <w:rFonts w:cs="Arial"/>
          <w:szCs w:val="22"/>
        </w:rPr>
        <w:lastRenderedPageBreak/>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ПРЕДЛОЖЕНИЕ О ЗАКЛЮЧЕНИИ ДОГОВОРА</w:t>
      </w:r>
      <w:r w:rsidR="00CA4551">
        <w:rPr>
          <w:rFonts w:cs="Arial"/>
          <w:b/>
          <w:szCs w:val="22"/>
        </w:rPr>
        <w:t>*</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6954C6" w:rsidTr="00707A8E">
        <w:trPr>
          <w:trHeight w:val="363"/>
        </w:trPr>
        <w:tc>
          <w:tcPr>
            <w:tcW w:w="6369" w:type="dxa"/>
          </w:tcPr>
          <w:p w:rsidR="00B445D7" w:rsidRPr="00515963" w:rsidRDefault="00B445D7" w:rsidP="00A03AA2">
            <w:pPr>
              <w:tabs>
                <w:tab w:val="left" w:pos="3240"/>
              </w:tabs>
              <w:rPr>
                <w:rFonts w:cs="Arial"/>
                <w:sz w:val="20"/>
                <w:szCs w:val="20"/>
              </w:rPr>
            </w:pPr>
            <w:r w:rsidRPr="00515963">
              <w:rPr>
                <w:rFonts w:cs="Arial"/>
                <w:sz w:val="20"/>
                <w:szCs w:val="20"/>
              </w:rPr>
              <w:t xml:space="preserve">Предмет оферты </w:t>
            </w:r>
            <w:r w:rsidRPr="00515963">
              <w:rPr>
                <w:rFonts w:cs="Arial"/>
                <w:sz w:val="20"/>
                <w:szCs w:val="20"/>
              </w:rPr>
              <w:br/>
              <w:t>(указывается в соответствии с Требованиями к предмету закупки):</w:t>
            </w:r>
          </w:p>
        </w:tc>
        <w:tc>
          <w:tcPr>
            <w:tcW w:w="3093" w:type="dxa"/>
          </w:tcPr>
          <w:p w:rsidR="00B445D7" w:rsidRPr="00791078" w:rsidRDefault="00791078" w:rsidP="00A03AA2">
            <w:pPr>
              <w:tabs>
                <w:tab w:val="left" w:pos="3240"/>
              </w:tabs>
              <w:jc w:val="both"/>
              <w:rPr>
                <w:rFonts w:cs="Arial"/>
                <w:sz w:val="20"/>
                <w:szCs w:val="20"/>
                <w:highlight w:val="yellow"/>
              </w:rPr>
            </w:pPr>
            <w:r w:rsidRPr="00791078">
              <w:rPr>
                <w:rFonts w:cs="Arial"/>
                <w:szCs w:val="22"/>
              </w:rPr>
              <w:t>Выполнение работ по ремонту и сервисному обслуживанию  вентиляционных систем по графикам  ППР  и технического оборудования АВО технологических  установок  ОАО «Славнефть-ЯНОС»</w:t>
            </w:r>
          </w:p>
        </w:tc>
      </w:tr>
      <w:tr w:rsidR="00B445D7" w:rsidRPr="006954C6" w:rsidTr="004B7DCB">
        <w:trPr>
          <w:trHeight w:val="521"/>
        </w:trPr>
        <w:tc>
          <w:tcPr>
            <w:tcW w:w="6369" w:type="dxa"/>
          </w:tcPr>
          <w:p w:rsidR="00B445D7" w:rsidRPr="00515963" w:rsidRDefault="00B445D7" w:rsidP="008663F1">
            <w:pPr>
              <w:tabs>
                <w:tab w:val="left" w:pos="2880"/>
                <w:tab w:val="left" w:pos="3240"/>
              </w:tabs>
              <w:rPr>
                <w:rFonts w:cs="Arial"/>
                <w:sz w:val="20"/>
                <w:szCs w:val="20"/>
              </w:rPr>
            </w:pPr>
            <w:r w:rsidRPr="00515963">
              <w:rPr>
                <w:rFonts w:cs="Arial"/>
                <w:sz w:val="20"/>
                <w:szCs w:val="20"/>
              </w:rPr>
              <w:t xml:space="preserve">Срок выполнения работ </w:t>
            </w:r>
          </w:p>
        </w:tc>
        <w:tc>
          <w:tcPr>
            <w:tcW w:w="3093" w:type="dxa"/>
          </w:tcPr>
          <w:p w:rsidR="00B445D7" w:rsidRPr="006954C6" w:rsidRDefault="00B445D7" w:rsidP="00A03AA2">
            <w:pPr>
              <w:tabs>
                <w:tab w:val="left" w:pos="3240"/>
              </w:tabs>
              <w:jc w:val="both"/>
              <w:rPr>
                <w:rFonts w:cs="Arial"/>
                <w:sz w:val="20"/>
                <w:szCs w:val="20"/>
                <w:highlight w:val="yellow"/>
              </w:rPr>
            </w:pPr>
          </w:p>
        </w:tc>
      </w:tr>
      <w:tr w:rsidR="00B445D7" w:rsidRPr="006954C6" w:rsidTr="00707A8E">
        <w:trPr>
          <w:trHeight w:val="675"/>
        </w:trPr>
        <w:tc>
          <w:tcPr>
            <w:tcW w:w="6369" w:type="dxa"/>
          </w:tcPr>
          <w:p w:rsidR="00B445D7" w:rsidRPr="00515963" w:rsidRDefault="00502E94" w:rsidP="00C65C80">
            <w:pPr>
              <w:tabs>
                <w:tab w:val="left" w:pos="2880"/>
                <w:tab w:val="left" w:pos="3240"/>
              </w:tabs>
              <w:rPr>
                <w:rFonts w:cs="Arial"/>
                <w:sz w:val="20"/>
                <w:szCs w:val="20"/>
              </w:rPr>
            </w:pPr>
            <w:r>
              <w:rPr>
                <w:rFonts w:cs="Arial"/>
                <w:sz w:val="20"/>
                <w:szCs w:val="20"/>
              </w:rPr>
              <w:t>С</w:t>
            </w:r>
            <w:r w:rsidR="00791078" w:rsidRPr="00502E94">
              <w:rPr>
                <w:rFonts w:cs="Arial"/>
                <w:sz w:val="20"/>
                <w:szCs w:val="20"/>
              </w:rPr>
              <w:t>тоимость человека/часа</w:t>
            </w:r>
            <w:r w:rsidR="001129C5" w:rsidRPr="00515963">
              <w:rPr>
                <w:rFonts w:cs="Arial"/>
                <w:sz w:val="20"/>
                <w:szCs w:val="20"/>
              </w:rPr>
              <w:t xml:space="preserve">, </w:t>
            </w:r>
            <w:r w:rsidR="00C65C80" w:rsidRPr="00515963">
              <w:rPr>
                <w:rFonts w:cs="Arial"/>
                <w:sz w:val="20"/>
                <w:szCs w:val="20"/>
              </w:rPr>
              <w:t xml:space="preserve">рублей </w:t>
            </w:r>
            <w:r w:rsidR="008663F1" w:rsidRPr="00515963">
              <w:rPr>
                <w:rFonts w:cs="Arial"/>
                <w:sz w:val="20"/>
                <w:szCs w:val="20"/>
              </w:rPr>
              <w:t>без НДС</w:t>
            </w:r>
          </w:p>
        </w:tc>
        <w:tc>
          <w:tcPr>
            <w:tcW w:w="3093" w:type="dxa"/>
          </w:tcPr>
          <w:p w:rsidR="00B445D7" w:rsidRPr="006954C6" w:rsidRDefault="00B445D7" w:rsidP="00A03AA2">
            <w:pPr>
              <w:tabs>
                <w:tab w:val="left" w:pos="3240"/>
              </w:tabs>
              <w:jc w:val="both"/>
              <w:rPr>
                <w:rFonts w:cs="Arial"/>
                <w:sz w:val="20"/>
                <w:szCs w:val="20"/>
                <w:highlight w:val="yellow"/>
              </w:rPr>
            </w:pPr>
          </w:p>
        </w:tc>
      </w:tr>
      <w:tr w:rsidR="00705ADE" w:rsidRPr="006954C6" w:rsidTr="00707A8E">
        <w:trPr>
          <w:trHeight w:val="269"/>
        </w:trPr>
        <w:tc>
          <w:tcPr>
            <w:tcW w:w="6369" w:type="dxa"/>
          </w:tcPr>
          <w:p w:rsidR="00705ADE" w:rsidRPr="00515963" w:rsidRDefault="00705ADE" w:rsidP="00A03AA2">
            <w:pPr>
              <w:tabs>
                <w:tab w:val="left" w:pos="3240"/>
              </w:tabs>
              <w:rPr>
                <w:rFonts w:cs="Arial"/>
                <w:sz w:val="20"/>
                <w:szCs w:val="20"/>
              </w:rPr>
            </w:pPr>
            <w:r w:rsidRPr="00515963">
              <w:rPr>
                <w:rFonts w:cs="Arial"/>
                <w:sz w:val="20"/>
                <w:szCs w:val="20"/>
              </w:rPr>
              <w:t>Наличие скидок или условия их получения</w:t>
            </w:r>
          </w:p>
        </w:tc>
        <w:tc>
          <w:tcPr>
            <w:tcW w:w="3093" w:type="dxa"/>
          </w:tcPr>
          <w:p w:rsidR="00705ADE" w:rsidRPr="006954C6" w:rsidRDefault="00705ADE" w:rsidP="00A03AA2">
            <w:pPr>
              <w:tabs>
                <w:tab w:val="left" w:pos="3240"/>
              </w:tabs>
              <w:jc w:val="both"/>
              <w:rPr>
                <w:rFonts w:cs="Arial"/>
                <w:sz w:val="20"/>
                <w:szCs w:val="20"/>
                <w:highlight w:val="yellow"/>
              </w:rPr>
            </w:pPr>
          </w:p>
        </w:tc>
      </w:tr>
      <w:tr w:rsidR="00705ADE" w:rsidRPr="006954C6" w:rsidTr="00707A8E">
        <w:trPr>
          <w:trHeight w:val="136"/>
        </w:trPr>
        <w:tc>
          <w:tcPr>
            <w:tcW w:w="6369" w:type="dxa"/>
          </w:tcPr>
          <w:p w:rsidR="00705ADE" w:rsidRPr="00515963" w:rsidRDefault="00705ADE" w:rsidP="00707A8E">
            <w:pPr>
              <w:tabs>
                <w:tab w:val="left" w:pos="3240"/>
              </w:tabs>
              <w:rPr>
                <w:rFonts w:cs="Arial"/>
                <w:sz w:val="20"/>
                <w:szCs w:val="20"/>
              </w:rPr>
            </w:pPr>
            <w:r w:rsidRPr="00515963">
              <w:rPr>
                <w:rFonts w:cs="Arial"/>
                <w:sz w:val="20"/>
                <w:szCs w:val="20"/>
              </w:rPr>
              <w:t>Условия опциона</w:t>
            </w:r>
          </w:p>
        </w:tc>
        <w:tc>
          <w:tcPr>
            <w:tcW w:w="3093" w:type="dxa"/>
          </w:tcPr>
          <w:p w:rsidR="00705ADE" w:rsidRPr="006954C6" w:rsidRDefault="00705ADE" w:rsidP="00A03AA2">
            <w:pPr>
              <w:tabs>
                <w:tab w:val="left" w:pos="3240"/>
              </w:tabs>
              <w:jc w:val="both"/>
              <w:rPr>
                <w:rFonts w:cs="Arial"/>
                <w:sz w:val="20"/>
                <w:szCs w:val="20"/>
                <w:highlight w:val="yellow"/>
              </w:rPr>
            </w:pPr>
          </w:p>
        </w:tc>
      </w:tr>
      <w:tr w:rsidR="00705ADE" w:rsidRPr="006954C6" w:rsidTr="00707A8E">
        <w:trPr>
          <w:trHeight w:val="198"/>
        </w:trPr>
        <w:tc>
          <w:tcPr>
            <w:tcW w:w="6369" w:type="dxa"/>
          </w:tcPr>
          <w:p w:rsidR="00705ADE" w:rsidRPr="00515963" w:rsidRDefault="00705ADE" w:rsidP="00707A8E">
            <w:pPr>
              <w:tabs>
                <w:tab w:val="left" w:pos="3240"/>
              </w:tabs>
              <w:rPr>
                <w:rFonts w:cs="Arial"/>
                <w:sz w:val="20"/>
                <w:szCs w:val="20"/>
                <w:lang w:val="en-US"/>
              </w:rPr>
            </w:pPr>
            <w:r w:rsidRPr="00515963">
              <w:rPr>
                <w:rFonts w:cs="Arial"/>
                <w:sz w:val="20"/>
                <w:szCs w:val="20"/>
              </w:rPr>
              <w:t>Условия оплаты</w:t>
            </w:r>
          </w:p>
        </w:tc>
        <w:tc>
          <w:tcPr>
            <w:tcW w:w="3093" w:type="dxa"/>
          </w:tcPr>
          <w:p w:rsidR="00705ADE" w:rsidRPr="006954C6" w:rsidRDefault="00705ADE" w:rsidP="00A03AA2">
            <w:pPr>
              <w:tabs>
                <w:tab w:val="left" w:pos="3240"/>
              </w:tabs>
              <w:jc w:val="both"/>
              <w:rPr>
                <w:rFonts w:cs="Arial"/>
                <w:sz w:val="20"/>
                <w:szCs w:val="20"/>
                <w:highlight w:val="yellow"/>
              </w:rPr>
            </w:pPr>
          </w:p>
        </w:tc>
      </w:tr>
      <w:tr w:rsidR="00705ADE" w:rsidRPr="002E571A" w:rsidTr="00707A8E">
        <w:trPr>
          <w:trHeight w:val="239"/>
        </w:trPr>
        <w:tc>
          <w:tcPr>
            <w:tcW w:w="6369" w:type="dxa"/>
          </w:tcPr>
          <w:p w:rsidR="00705ADE" w:rsidRPr="00515963" w:rsidRDefault="00705ADE" w:rsidP="00707A8E">
            <w:pPr>
              <w:tabs>
                <w:tab w:val="left" w:pos="3240"/>
              </w:tabs>
              <w:rPr>
                <w:rFonts w:cs="Arial"/>
                <w:sz w:val="20"/>
                <w:szCs w:val="20"/>
              </w:rPr>
            </w:pPr>
            <w:r w:rsidRPr="00515963">
              <w:rPr>
                <w:rFonts w:cs="Arial"/>
                <w:sz w:val="20"/>
                <w:szCs w:val="20"/>
              </w:rPr>
              <w:t>Дополнительные условия</w:t>
            </w:r>
          </w:p>
        </w:tc>
        <w:tc>
          <w:tcPr>
            <w:tcW w:w="3093" w:type="dxa"/>
          </w:tcPr>
          <w:p w:rsidR="00705ADE" w:rsidRPr="002E571A" w:rsidRDefault="00705ADE" w:rsidP="00A03AA2">
            <w:pPr>
              <w:tabs>
                <w:tab w:val="left" w:pos="3240"/>
              </w:tabs>
              <w:jc w:val="both"/>
              <w:rPr>
                <w:rFonts w:cs="Arial"/>
                <w:sz w:val="20"/>
                <w:szCs w:val="20"/>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Default="00B445D7" w:rsidP="00B445D7">
      <w:pPr>
        <w:spacing w:before="0"/>
        <w:jc w:val="both"/>
        <w:rPr>
          <w:rFonts w:cs="Arial"/>
          <w:szCs w:val="22"/>
        </w:rPr>
      </w:pPr>
      <w:r w:rsidRPr="002E571A">
        <w:rPr>
          <w:rFonts w:cs="Arial"/>
          <w:szCs w:val="22"/>
        </w:rPr>
        <w:tab/>
      </w:r>
      <w:r w:rsidRPr="002E571A">
        <w:rPr>
          <w:rFonts w:cs="Arial"/>
          <w:szCs w:val="22"/>
        </w:rPr>
        <w:tab/>
        <w:t>МП</w:t>
      </w:r>
    </w:p>
    <w:p w:rsidR="00CA4551" w:rsidRPr="002E571A" w:rsidRDefault="00CA4551" w:rsidP="00B445D7">
      <w:pPr>
        <w:spacing w:before="0"/>
        <w:jc w:val="both"/>
      </w:pPr>
    </w:p>
    <w:p w:rsidR="00D17C32" w:rsidRPr="00152267" w:rsidRDefault="00D17C32" w:rsidP="00D17C32">
      <w:pPr>
        <w:jc w:val="both"/>
        <w:rPr>
          <w:rFonts w:cs="Arial"/>
          <w:sz w:val="16"/>
          <w:szCs w:val="16"/>
        </w:rPr>
      </w:pPr>
    </w:p>
    <w:p w:rsidR="00791078" w:rsidRDefault="00791078">
      <w:pPr>
        <w:spacing w:before="0" w:line="276" w:lineRule="auto"/>
        <w:jc w:val="center"/>
        <w:rPr>
          <w:b/>
          <w:bCs/>
          <w:sz w:val="24"/>
        </w:rPr>
      </w:pPr>
      <w:r>
        <w:rPr>
          <w:b/>
          <w:bCs/>
          <w:sz w:val="24"/>
        </w:rPr>
        <w:br w:type="page"/>
      </w:r>
    </w:p>
    <w:p w:rsidR="00791078" w:rsidRDefault="00791078" w:rsidP="00791078">
      <w:pPr>
        <w:autoSpaceDE w:val="0"/>
        <w:ind w:left="540"/>
        <w:jc w:val="right"/>
      </w:pPr>
      <w:r>
        <w:rPr>
          <w:b/>
          <w:bCs/>
          <w:sz w:val="24"/>
        </w:rPr>
        <w:lastRenderedPageBreak/>
        <w:t>Приложение №1 к Форме 5</w:t>
      </w:r>
    </w:p>
    <w:p w:rsidR="00791078" w:rsidRDefault="00791078" w:rsidP="00791078">
      <w:pPr>
        <w:autoSpaceDE w:val="0"/>
        <w:ind w:left="540"/>
        <w:jc w:val="right"/>
      </w:pPr>
    </w:p>
    <w:p w:rsidR="00791078" w:rsidRDefault="00D82CDF" w:rsidP="00791078">
      <w:pPr>
        <w:pStyle w:val="8"/>
        <w:numPr>
          <w:ilvl w:val="0"/>
          <w:numId w:val="0"/>
        </w:numPr>
        <w:ind w:left="1440" w:hanging="1440"/>
        <w:rPr>
          <w:lang w:eastAsia="ru-RU"/>
        </w:rPr>
      </w:pPr>
      <w:r>
        <w:rPr>
          <w:noProof/>
          <w:lang w:eastAsia="ru-RU"/>
        </w:rPr>
        <w:pict>
          <v:shapetype id="_x0000_t202" coordsize="21600,21600" o:spt="202" path="m,l,21600r21600,l21600,xe">
            <v:stroke joinstyle="miter"/>
            <v:path gradientshapeok="t" o:connecttype="rect"/>
          </v:shapetype>
          <v:shape id="Text Box 2" o:spid="_x0000_s1026" type="#_x0000_t202" style="position:absolute;left:0;text-align:left;margin-left:-9pt;margin-top:-22.8pt;width:177.85pt;height:26.7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" stroked="f">
            <v:fill opacity="0"/>
            <v:textbox inset="0,0,0,0">
              <w:txbxContent>
                <w:p w:rsidR="00D82CDF" w:rsidRDefault="00D82CDF" w:rsidP="00791078">
                  <w:r>
                    <w:rPr>
                      <w:sz w:val="24"/>
                      <w:lang w:val="en-US"/>
                    </w:rPr>
                    <w:t>&lt;</w:t>
                  </w:r>
                  <w:r>
                    <w:rPr>
                      <w:sz w:val="24"/>
                    </w:rPr>
                    <w:t>Наименование организации</w:t>
                  </w:r>
                  <w:r>
                    <w:rPr>
                      <w:sz w:val="24"/>
                      <w:lang w:val="en-US"/>
                    </w:rPr>
                    <w:t>&gt;</w:t>
                  </w:r>
                </w:p>
              </w:txbxContent>
            </v:textbox>
          </v:shape>
        </w:pict>
      </w:r>
    </w:p>
    <w:p w:rsidR="00791078" w:rsidRDefault="00791078" w:rsidP="00791078">
      <w:pPr>
        <w:pStyle w:val="8"/>
        <w:numPr>
          <w:ilvl w:val="0"/>
          <w:numId w:val="0"/>
        </w:numPr>
        <w:ind w:left="1440" w:hanging="1440"/>
      </w:pPr>
    </w:p>
    <w:p w:rsidR="00791078" w:rsidRDefault="00791078" w:rsidP="00791078">
      <w:pPr>
        <w:pStyle w:val="8"/>
        <w:numPr>
          <w:ilvl w:val="0"/>
          <w:numId w:val="0"/>
        </w:numPr>
        <w:ind w:left="1440" w:hanging="1440"/>
      </w:pPr>
    </w:p>
    <w:p w:rsidR="00791078" w:rsidRDefault="00791078" w:rsidP="00791078">
      <w:pPr>
        <w:spacing w:after="120"/>
        <w:jc w:val="center"/>
        <w:rPr>
          <w:b/>
          <w:i/>
          <w:sz w:val="24"/>
        </w:rPr>
      </w:pPr>
      <w:r>
        <w:rPr>
          <w:b/>
          <w:sz w:val="28"/>
          <w:szCs w:val="28"/>
        </w:rPr>
        <w:t>Предложение стоимости чел./часа и транспортных затрат</w:t>
      </w:r>
    </w:p>
    <w:p w:rsidR="00791078" w:rsidRPr="00256DCB" w:rsidRDefault="00791078" w:rsidP="00791078">
      <w:pPr>
        <w:jc w:val="center"/>
        <w:rPr>
          <w:i/>
          <w:sz w:val="24"/>
        </w:rPr>
      </w:pPr>
      <w:r w:rsidRPr="00256DCB">
        <w:rPr>
          <w:b/>
          <w:i/>
          <w:sz w:val="24"/>
        </w:rPr>
        <w:t>по выполнению работ по ремонту и сервисному обслуживанию  вентиляционных систем по графикам  ППР  и технического оборудования АВО технологических  установок  ОАО «Славнефть-ЯНОС».</w:t>
      </w:r>
    </w:p>
    <w:p w:rsidR="00791078" w:rsidRDefault="00791078" w:rsidP="00791078">
      <w:pPr>
        <w:jc w:val="center"/>
      </w:pPr>
    </w:p>
    <w:tbl>
      <w:tblPr>
        <w:tblW w:w="10227" w:type="dxa"/>
        <w:tblInd w:w="-328" w:type="dxa"/>
        <w:tblLayout w:type="fixed"/>
        <w:tblLook w:val="0000" w:firstRow="0" w:lastRow="0" w:firstColumn="0" w:lastColumn="0" w:noHBand="0" w:noVBand="0"/>
      </w:tblPr>
      <w:tblGrid>
        <w:gridCol w:w="643"/>
        <w:gridCol w:w="3863"/>
        <w:gridCol w:w="2167"/>
        <w:gridCol w:w="1985"/>
        <w:gridCol w:w="1569"/>
      </w:tblGrid>
      <w:tr w:rsidR="00791078" w:rsidTr="00791078">
        <w:trPr>
          <w:trHeight w:val="577"/>
        </w:trPr>
        <w:tc>
          <w:tcPr>
            <w:tcW w:w="643" w:type="dxa"/>
            <w:tcBorders>
              <w:top w:val="single" w:sz="4" w:space="0" w:color="000000"/>
              <w:left w:val="single" w:sz="4" w:space="0" w:color="000000"/>
              <w:bottom w:val="single" w:sz="4" w:space="0" w:color="000000"/>
            </w:tcBorders>
            <w:shd w:val="clear" w:color="auto" w:fill="auto"/>
            <w:vAlign w:val="center"/>
          </w:tcPr>
          <w:p w:rsidR="00791078" w:rsidRPr="00791078" w:rsidRDefault="00791078" w:rsidP="002F40A1">
            <w:pPr>
              <w:snapToGrid w:val="0"/>
              <w:rPr>
                <w:b/>
                <w:sz w:val="20"/>
                <w:szCs w:val="20"/>
              </w:rPr>
            </w:pPr>
            <w:r w:rsidRPr="00791078">
              <w:rPr>
                <w:b/>
                <w:sz w:val="20"/>
                <w:szCs w:val="20"/>
              </w:rPr>
              <w:t>№</w:t>
            </w:r>
          </w:p>
          <w:p w:rsidR="00791078" w:rsidRPr="00791078" w:rsidRDefault="00791078" w:rsidP="002F40A1">
            <w:pPr>
              <w:rPr>
                <w:b/>
                <w:sz w:val="20"/>
                <w:szCs w:val="20"/>
              </w:rPr>
            </w:pPr>
            <w:proofErr w:type="gramStart"/>
            <w:r w:rsidRPr="00791078">
              <w:rPr>
                <w:b/>
                <w:sz w:val="20"/>
                <w:szCs w:val="20"/>
              </w:rPr>
              <w:t>п</w:t>
            </w:r>
            <w:proofErr w:type="gramEnd"/>
            <w:r w:rsidRPr="00791078">
              <w:rPr>
                <w:b/>
                <w:sz w:val="20"/>
                <w:szCs w:val="20"/>
              </w:rPr>
              <w:t>/п</w:t>
            </w:r>
          </w:p>
        </w:tc>
        <w:tc>
          <w:tcPr>
            <w:tcW w:w="3863" w:type="dxa"/>
            <w:tcBorders>
              <w:top w:val="single" w:sz="4" w:space="0" w:color="000000"/>
              <w:left w:val="single" w:sz="4" w:space="0" w:color="000000"/>
              <w:bottom w:val="single" w:sz="4" w:space="0" w:color="000000"/>
            </w:tcBorders>
            <w:shd w:val="clear" w:color="auto" w:fill="auto"/>
            <w:vAlign w:val="center"/>
          </w:tcPr>
          <w:p w:rsidR="00791078" w:rsidRPr="00791078" w:rsidRDefault="00791078" w:rsidP="002F40A1">
            <w:pPr>
              <w:snapToGrid w:val="0"/>
              <w:rPr>
                <w:b/>
                <w:sz w:val="20"/>
                <w:szCs w:val="20"/>
              </w:rPr>
            </w:pPr>
            <w:r w:rsidRPr="00791078">
              <w:rPr>
                <w:b/>
                <w:sz w:val="20"/>
                <w:szCs w:val="20"/>
              </w:rPr>
              <w:t>Наименование видов работ</w:t>
            </w:r>
          </w:p>
        </w:tc>
        <w:tc>
          <w:tcPr>
            <w:tcW w:w="2167" w:type="dxa"/>
            <w:tcBorders>
              <w:top w:val="single" w:sz="4" w:space="0" w:color="000000"/>
              <w:left w:val="single" w:sz="4" w:space="0" w:color="000000"/>
              <w:bottom w:val="single" w:sz="4" w:space="0" w:color="000000"/>
            </w:tcBorders>
            <w:shd w:val="clear" w:color="auto" w:fill="auto"/>
            <w:vAlign w:val="center"/>
          </w:tcPr>
          <w:p w:rsidR="00791078" w:rsidRPr="00791078" w:rsidRDefault="00791078" w:rsidP="002F40A1">
            <w:pPr>
              <w:snapToGrid w:val="0"/>
              <w:rPr>
                <w:b/>
                <w:color w:val="000000"/>
                <w:sz w:val="20"/>
                <w:szCs w:val="20"/>
              </w:rPr>
            </w:pPr>
            <w:r w:rsidRPr="00791078">
              <w:rPr>
                <w:b/>
                <w:bCs/>
                <w:i/>
                <w:iCs/>
                <w:sz w:val="20"/>
                <w:szCs w:val="20"/>
              </w:rPr>
              <w:t>Размер затрат, ориентировочный</w:t>
            </w:r>
          </w:p>
        </w:tc>
        <w:tc>
          <w:tcPr>
            <w:tcW w:w="1985" w:type="dxa"/>
            <w:tcBorders>
              <w:top w:val="single" w:sz="4" w:space="0" w:color="000000"/>
              <w:left w:val="single" w:sz="4" w:space="0" w:color="000000"/>
              <w:bottom w:val="single" w:sz="4" w:space="0" w:color="000000"/>
            </w:tcBorders>
            <w:shd w:val="clear" w:color="auto" w:fill="auto"/>
            <w:vAlign w:val="center"/>
          </w:tcPr>
          <w:p w:rsidR="00791078" w:rsidRPr="00791078" w:rsidRDefault="00791078" w:rsidP="002F40A1">
            <w:pPr>
              <w:snapToGrid w:val="0"/>
              <w:rPr>
                <w:b/>
                <w:color w:val="000000"/>
                <w:sz w:val="20"/>
                <w:szCs w:val="20"/>
              </w:rPr>
            </w:pPr>
            <w:r w:rsidRPr="00791078">
              <w:rPr>
                <w:b/>
                <w:bCs/>
                <w:i/>
                <w:iCs/>
                <w:sz w:val="20"/>
                <w:szCs w:val="20"/>
              </w:rPr>
              <w:t>Условия предоставления оферты</w:t>
            </w:r>
          </w:p>
        </w:tc>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078" w:rsidRPr="00791078" w:rsidRDefault="00791078" w:rsidP="002F40A1">
            <w:pPr>
              <w:snapToGrid w:val="0"/>
              <w:rPr>
                <w:sz w:val="20"/>
                <w:szCs w:val="20"/>
              </w:rPr>
            </w:pPr>
            <w:r w:rsidRPr="00791078">
              <w:rPr>
                <w:b/>
                <w:color w:val="000000"/>
                <w:sz w:val="20"/>
                <w:szCs w:val="20"/>
              </w:rPr>
              <w:t>Примечание</w:t>
            </w:r>
          </w:p>
        </w:tc>
      </w:tr>
      <w:tr w:rsidR="00791078" w:rsidTr="00791078">
        <w:trPr>
          <w:trHeight w:val="335"/>
        </w:trPr>
        <w:tc>
          <w:tcPr>
            <w:tcW w:w="643" w:type="dxa"/>
            <w:tcBorders>
              <w:top w:val="single" w:sz="4" w:space="0" w:color="000000"/>
              <w:left w:val="single" w:sz="4" w:space="0" w:color="000000"/>
              <w:bottom w:val="single" w:sz="4" w:space="0" w:color="000000"/>
            </w:tcBorders>
            <w:shd w:val="clear" w:color="auto" w:fill="auto"/>
          </w:tcPr>
          <w:p w:rsidR="00791078" w:rsidRPr="00791078" w:rsidRDefault="00791078" w:rsidP="002F40A1">
            <w:pPr>
              <w:snapToGrid w:val="0"/>
              <w:rPr>
                <w:sz w:val="20"/>
                <w:szCs w:val="20"/>
              </w:rPr>
            </w:pPr>
          </w:p>
        </w:tc>
        <w:tc>
          <w:tcPr>
            <w:tcW w:w="3863" w:type="dxa"/>
            <w:tcBorders>
              <w:top w:val="single" w:sz="4" w:space="0" w:color="000000"/>
              <w:left w:val="single" w:sz="4" w:space="0" w:color="000000"/>
              <w:bottom w:val="single" w:sz="4" w:space="0" w:color="000000"/>
            </w:tcBorders>
            <w:shd w:val="clear" w:color="auto" w:fill="auto"/>
          </w:tcPr>
          <w:p w:rsidR="00791078" w:rsidRPr="00791078" w:rsidRDefault="00791078" w:rsidP="002F40A1">
            <w:pPr>
              <w:snapToGrid w:val="0"/>
              <w:rPr>
                <w:sz w:val="20"/>
                <w:szCs w:val="20"/>
              </w:rPr>
            </w:pPr>
            <w:r w:rsidRPr="00791078">
              <w:rPr>
                <w:b/>
                <w:sz w:val="20"/>
                <w:szCs w:val="20"/>
              </w:rPr>
              <w:t xml:space="preserve"> Работы по ремонту и сервисному обслуживанию  вентиляционных систем по графикам  ППР  и технического оборудования АВО технологических  установок  ОАО «Славнефть-ЯНОС».</w:t>
            </w:r>
          </w:p>
        </w:tc>
        <w:tc>
          <w:tcPr>
            <w:tcW w:w="2167" w:type="dxa"/>
            <w:tcBorders>
              <w:top w:val="single" w:sz="4" w:space="0" w:color="000000"/>
              <w:left w:val="single" w:sz="4" w:space="0" w:color="000000"/>
              <w:bottom w:val="single" w:sz="4" w:space="0" w:color="000000"/>
            </w:tcBorders>
            <w:shd w:val="clear" w:color="auto" w:fill="auto"/>
          </w:tcPr>
          <w:p w:rsidR="00791078" w:rsidRPr="00791078" w:rsidRDefault="00791078" w:rsidP="002F40A1">
            <w:pPr>
              <w:snapToGrid w:val="0"/>
              <w:rPr>
                <w:b/>
                <w:sz w:val="20"/>
                <w:szCs w:val="20"/>
              </w:rPr>
            </w:pPr>
          </w:p>
        </w:tc>
        <w:tc>
          <w:tcPr>
            <w:tcW w:w="1985" w:type="dxa"/>
            <w:tcBorders>
              <w:top w:val="single" w:sz="4" w:space="0" w:color="000000"/>
              <w:left w:val="single" w:sz="4" w:space="0" w:color="000000"/>
              <w:bottom w:val="single" w:sz="4" w:space="0" w:color="000000"/>
            </w:tcBorders>
            <w:shd w:val="clear" w:color="auto" w:fill="auto"/>
          </w:tcPr>
          <w:p w:rsidR="00791078" w:rsidRPr="00791078" w:rsidRDefault="00791078" w:rsidP="002F40A1">
            <w:pPr>
              <w:snapToGrid w:val="0"/>
              <w:rPr>
                <w:sz w:val="20"/>
                <w:szCs w:val="20"/>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91078" w:rsidRPr="00791078" w:rsidRDefault="00791078" w:rsidP="002F40A1">
            <w:pPr>
              <w:snapToGrid w:val="0"/>
              <w:rPr>
                <w:sz w:val="20"/>
                <w:szCs w:val="20"/>
              </w:rPr>
            </w:pPr>
          </w:p>
        </w:tc>
      </w:tr>
      <w:tr w:rsidR="00791078" w:rsidTr="00791078">
        <w:trPr>
          <w:trHeight w:val="255"/>
        </w:trPr>
        <w:tc>
          <w:tcPr>
            <w:tcW w:w="643" w:type="dxa"/>
            <w:tcBorders>
              <w:top w:val="single" w:sz="4" w:space="0" w:color="000000"/>
              <w:left w:val="single" w:sz="4" w:space="0" w:color="000000"/>
              <w:bottom w:val="single" w:sz="4" w:space="0" w:color="000000"/>
            </w:tcBorders>
            <w:shd w:val="clear" w:color="auto" w:fill="auto"/>
          </w:tcPr>
          <w:p w:rsidR="00791078" w:rsidRPr="00791078" w:rsidRDefault="00791078" w:rsidP="002F40A1">
            <w:pPr>
              <w:snapToGrid w:val="0"/>
              <w:rPr>
                <w:sz w:val="20"/>
                <w:szCs w:val="20"/>
              </w:rPr>
            </w:pPr>
            <w:r w:rsidRPr="00791078">
              <w:rPr>
                <w:sz w:val="20"/>
                <w:szCs w:val="20"/>
              </w:rPr>
              <w:t>1</w:t>
            </w:r>
          </w:p>
        </w:tc>
        <w:tc>
          <w:tcPr>
            <w:tcW w:w="3863" w:type="dxa"/>
            <w:tcBorders>
              <w:top w:val="single" w:sz="4" w:space="0" w:color="000000"/>
              <w:left w:val="single" w:sz="4" w:space="0" w:color="000000"/>
              <w:bottom w:val="single" w:sz="4" w:space="0" w:color="000000"/>
            </w:tcBorders>
            <w:shd w:val="clear" w:color="auto" w:fill="auto"/>
          </w:tcPr>
          <w:p w:rsidR="00791078" w:rsidRPr="00791078" w:rsidRDefault="00791078" w:rsidP="002F40A1">
            <w:pPr>
              <w:snapToGrid w:val="0"/>
              <w:rPr>
                <w:color w:val="000000"/>
                <w:sz w:val="20"/>
                <w:szCs w:val="20"/>
              </w:rPr>
            </w:pPr>
            <w:r w:rsidRPr="00791078">
              <w:rPr>
                <w:color w:val="000000"/>
                <w:sz w:val="20"/>
                <w:szCs w:val="20"/>
              </w:rPr>
              <w:t>Стоимость чел./часа,</w:t>
            </w:r>
          </w:p>
          <w:p w:rsidR="00791078" w:rsidRPr="00791078" w:rsidRDefault="00791078" w:rsidP="002F40A1">
            <w:pPr>
              <w:snapToGrid w:val="0"/>
              <w:rPr>
                <w:sz w:val="20"/>
                <w:szCs w:val="20"/>
              </w:rPr>
            </w:pPr>
            <w:r w:rsidRPr="00791078">
              <w:rPr>
                <w:color w:val="000000"/>
                <w:sz w:val="20"/>
                <w:szCs w:val="20"/>
              </w:rPr>
              <w:t xml:space="preserve"> рублей без НДС</w:t>
            </w:r>
          </w:p>
        </w:tc>
        <w:tc>
          <w:tcPr>
            <w:tcW w:w="2167" w:type="dxa"/>
            <w:tcBorders>
              <w:top w:val="single" w:sz="4" w:space="0" w:color="000000"/>
              <w:left w:val="single" w:sz="4" w:space="0" w:color="000000"/>
              <w:bottom w:val="single" w:sz="4" w:space="0" w:color="000000"/>
            </w:tcBorders>
            <w:shd w:val="clear" w:color="auto" w:fill="auto"/>
          </w:tcPr>
          <w:p w:rsidR="00791078" w:rsidRPr="00791078" w:rsidRDefault="00791078" w:rsidP="002F40A1">
            <w:pPr>
              <w:snapToGrid w:val="0"/>
              <w:rPr>
                <w:sz w:val="20"/>
                <w:szCs w:val="20"/>
              </w:rPr>
            </w:pPr>
          </w:p>
        </w:tc>
        <w:tc>
          <w:tcPr>
            <w:tcW w:w="1985" w:type="dxa"/>
            <w:tcBorders>
              <w:top w:val="single" w:sz="4" w:space="0" w:color="000000"/>
              <w:left w:val="single" w:sz="4" w:space="0" w:color="000000"/>
              <w:bottom w:val="single" w:sz="4" w:space="0" w:color="000000"/>
            </w:tcBorders>
            <w:shd w:val="clear" w:color="auto" w:fill="auto"/>
          </w:tcPr>
          <w:p w:rsidR="00791078" w:rsidRPr="00791078" w:rsidRDefault="00791078" w:rsidP="002F40A1">
            <w:pPr>
              <w:snapToGrid w:val="0"/>
              <w:rPr>
                <w:sz w:val="20"/>
                <w:szCs w:val="20"/>
              </w:rPr>
            </w:pPr>
            <w:r w:rsidRPr="00791078">
              <w:rPr>
                <w:b/>
                <w:color w:val="000000"/>
                <w:sz w:val="20"/>
                <w:szCs w:val="20"/>
              </w:rPr>
              <w:t xml:space="preserve"> ≤ 503,99*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91078" w:rsidRPr="00791078" w:rsidRDefault="00791078" w:rsidP="002F40A1">
            <w:pPr>
              <w:snapToGrid w:val="0"/>
              <w:rPr>
                <w:sz w:val="20"/>
                <w:szCs w:val="20"/>
              </w:rPr>
            </w:pPr>
          </w:p>
        </w:tc>
      </w:tr>
      <w:tr w:rsidR="00791078" w:rsidRPr="00CB2D0F" w:rsidTr="00791078">
        <w:trPr>
          <w:trHeight w:val="287"/>
        </w:trPr>
        <w:tc>
          <w:tcPr>
            <w:tcW w:w="643"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r w:rsidRPr="00CB2D0F">
              <w:rPr>
                <w:sz w:val="20"/>
                <w:szCs w:val="20"/>
              </w:rPr>
              <w:t>2</w:t>
            </w:r>
          </w:p>
        </w:tc>
        <w:tc>
          <w:tcPr>
            <w:tcW w:w="3863"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r w:rsidRPr="00CB2D0F">
              <w:rPr>
                <w:color w:val="000000"/>
                <w:sz w:val="20"/>
                <w:szCs w:val="20"/>
              </w:rPr>
              <w:t>Транспортные затраты:</w:t>
            </w:r>
          </w:p>
        </w:tc>
        <w:tc>
          <w:tcPr>
            <w:tcW w:w="2167"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p>
        </w:tc>
        <w:tc>
          <w:tcPr>
            <w:tcW w:w="1985"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91078" w:rsidRPr="00CB2D0F" w:rsidRDefault="00791078" w:rsidP="002F40A1">
            <w:pPr>
              <w:snapToGrid w:val="0"/>
              <w:rPr>
                <w:sz w:val="20"/>
                <w:szCs w:val="20"/>
              </w:rPr>
            </w:pPr>
          </w:p>
        </w:tc>
      </w:tr>
      <w:tr w:rsidR="00791078" w:rsidRPr="00CB2D0F" w:rsidTr="00791078">
        <w:trPr>
          <w:trHeight w:val="256"/>
        </w:trPr>
        <w:tc>
          <w:tcPr>
            <w:tcW w:w="643"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r w:rsidRPr="00CB2D0F">
              <w:rPr>
                <w:sz w:val="20"/>
                <w:szCs w:val="20"/>
              </w:rPr>
              <w:t>2.1</w:t>
            </w:r>
          </w:p>
        </w:tc>
        <w:tc>
          <w:tcPr>
            <w:tcW w:w="3863"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jc w:val="both"/>
              <w:rPr>
                <w:color w:val="000000"/>
                <w:sz w:val="20"/>
                <w:szCs w:val="20"/>
              </w:rPr>
            </w:pPr>
            <w:r w:rsidRPr="00CB2D0F">
              <w:rPr>
                <w:color w:val="000000"/>
                <w:sz w:val="20"/>
                <w:szCs w:val="20"/>
              </w:rPr>
              <w:t xml:space="preserve">на материалы  подрядчика </w:t>
            </w:r>
          </w:p>
          <w:p w:rsidR="00791078" w:rsidRPr="00CB2D0F" w:rsidRDefault="00791078" w:rsidP="002F40A1">
            <w:pPr>
              <w:snapToGrid w:val="0"/>
              <w:rPr>
                <w:sz w:val="20"/>
                <w:szCs w:val="20"/>
              </w:rPr>
            </w:pPr>
          </w:p>
        </w:tc>
        <w:tc>
          <w:tcPr>
            <w:tcW w:w="2167"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b/>
                <w:sz w:val="20"/>
                <w:szCs w:val="20"/>
              </w:rPr>
            </w:pPr>
            <w:r w:rsidRPr="00CB2D0F">
              <w:rPr>
                <w:b/>
                <w:sz w:val="20"/>
                <w:szCs w:val="20"/>
              </w:rPr>
              <w:t>11 %</w:t>
            </w:r>
          </w:p>
        </w:tc>
        <w:tc>
          <w:tcPr>
            <w:tcW w:w="1985"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91078" w:rsidRPr="00CB2D0F" w:rsidRDefault="00791078" w:rsidP="002F40A1">
            <w:pPr>
              <w:snapToGrid w:val="0"/>
              <w:rPr>
                <w:sz w:val="20"/>
                <w:szCs w:val="20"/>
              </w:rPr>
            </w:pPr>
            <w:r w:rsidRPr="00CB2D0F">
              <w:rPr>
                <w:color w:val="000000"/>
                <w:sz w:val="20"/>
                <w:szCs w:val="20"/>
              </w:rPr>
              <w:t>постоянная величина</w:t>
            </w:r>
          </w:p>
        </w:tc>
      </w:tr>
      <w:tr w:rsidR="00791078" w:rsidRPr="00CB2D0F" w:rsidTr="00791078">
        <w:trPr>
          <w:trHeight w:val="241"/>
        </w:trPr>
        <w:tc>
          <w:tcPr>
            <w:tcW w:w="643"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r w:rsidRPr="00CB2D0F">
              <w:rPr>
                <w:sz w:val="20"/>
                <w:szCs w:val="20"/>
              </w:rPr>
              <w:t>2.2</w:t>
            </w:r>
          </w:p>
        </w:tc>
        <w:tc>
          <w:tcPr>
            <w:tcW w:w="3863"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r w:rsidRPr="00CB2D0F">
              <w:rPr>
                <w:color w:val="000000"/>
                <w:sz w:val="20"/>
                <w:szCs w:val="20"/>
              </w:rPr>
              <w:t>на оборудование, запасные части заказчика</w:t>
            </w:r>
          </w:p>
        </w:tc>
        <w:tc>
          <w:tcPr>
            <w:tcW w:w="2167"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r w:rsidRPr="00CB2D0F">
              <w:rPr>
                <w:b/>
                <w:sz w:val="20"/>
                <w:szCs w:val="20"/>
              </w:rPr>
              <w:t>5 %</w:t>
            </w:r>
          </w:p>
        </w:tc>
        <w:tc>
          <w:tcPr>
            <w:tcW w:w="1985"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91078" w:rsidRPr="00CB2D0F" w:rsidRDefault="00791078" w:rsidP="002F40A1">
            <w:pPr>
              <w:snapToGrid w:val="0"/>
              <w:rPr>
                <w:sz w:val="20"/>
                <w:szCs w:val="20"/>
              </w:rPr>
            </w:pPr>
            <w:r w:rsidRPr="00CB2D0F">
              <w:rPr>
                <w:color w:val="000000"/>
                <w:sz w:val="20"/>
                <w:szCs w:val="20"/>
              </w:rPr>
              <w:t>постоянная величина</w:t>
            </w:r>
          </w:p>
        </w:tc>
      </w:tr>
      <w:tr w:rsidR="00791078" w:rsidRPr="00CB2D0F" w:rsidTr="00791078">
        <w:trPr>
          <w:trHeight w:val="256"/>
        </w:trPr>
        <w:tc>
          <w:tcPr>
            <w:tcW w:w="643"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p>
        </w:tc>
        <w:tc>
          <w:tcPr>
            <w:tcW w:w="3863"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p>
        </w:tc>
        <w:tc>
          <w:tcPr>
            <w:tcW w:w="2167"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p>
        </w:tc>
        <w:tc>
          <w:tcPr>
            <w:tcW w:w="1985"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91078" w:rsidRPr="00CB2D0F" w:rsidRDefault="00791078" w:rsidP="002F40A1">
            <w:pPr>
              <w:snapToGrid w:val="0"/>
              <w:rPr>
                <w:sz w:val="20"/>
                <w:szCs w:val="20"/>
              </w:rPr>
            </w:pPr>
          </w:p>
        </w:tc>
      </w:tr>
      <w:tr w:rsidR="00791078" w:rsidTr="00791078">
        <w:trPr>
          <w:trHeight w:val="287"/>
        </w:trPr>
        <w:tc>
          <w:tcPr>
            <w:tcW w:w="643" w:type="dxa"/>
            <w:tcBorders>
              <w:top w:val="single" w:sz="4" w:space="0" w:color="000000"/>
              <w:left w:val="single" w:sz="4" w:space="0" w:color="000000"/>
              <w:bottom w:val="single" w:sz="4" w:space="0" w:color="000000"/>
            </w:tcBorders>
            <w:shd w:val="clear" w:color="auto" w:fill="auto"/>
          </w:tcPr>
          <w:p w:rsidR="00791078" w:rsidRPr="00CB2D0F" w:rsidRDefault="00791078" w:rsidP="002F40A1">
            <w:pPr>
              <w:snapToGrid w:val="0"/>
              <w:rPr>
                <w:sz w:val="20"/>
                <w:szCs w:val="20"/>
              </w:rPr>
            </w:pPr>
          </w:p>
        </w:tc>
        <w:tc>
          <w:tcPr>
            <w:tcW w:w="3863" w:type="dxa"/>
            <w:tcBorders>
              <w:top w:val="single" w:sz="4" w:space="0" w:color="000000"/>
              <w:left w:val="single" w:sz="4" w:space="0" w:color="000000"/>
              <w:bottom w:val="single" w:sz="4" w:space="0" w:color="000000"/>
            </w:tcBorders>
            <w:shd w:val="clear" w:color="auto" w:fill="auto"/>
          </w:tcPr>
          <w:p w:rsidR="00791078" w:rsidRPr="00791078" w:rsidRDefault="00791078" w:rsidP="002F40A1">
            <w:pPr>
              <w:snapToGrid w:val="0"/>
              <w:rPr>
                <w:sz w:val="20"/>
                <w:szCs w:val="20"/>
              </w:rPr>
            </w:pPr>
            <w:r w:rsidRPr="00CB2D0F">
              <w:rPr>
                <w:b/>
                <w:sz w:val="20"/>
                <w:szCs w:val="20"/>
              </w:rPr>
              <w:t>ВСЕГО:</w:t>
            </w:r>
          </w:p>
        </w:tc>
        <w:tc>
          <w:tcPr>
            <w:tcW w:w="2167" w:type="dxa"/>
            <w:tcBorders>
              <w:top w:val="single" w:sz="4" w:space="0" w:color="000000"/>
              <w:left w:val="single" w:sz="4" w:space="0" w:color="000000"/>
              <w:bottom w:val="single" w:sz="4" w:space="0" w:color="000000"/>
            </w:tcBorders>
            <w:shd w:val="clear" w:color="auto" w:fill="auto"/>
          </w:tcPr>
          <w:p w:rsidR="00791078" w:rsidRPr="00791078" w:rsidRDefault="00791078" w:rsidP="002F40A1">
            <w:pPr>
              <w:snapToGrid w:val="0"/>
              <w:rPr>
                <w:sz w:val="20"/>
                <w:szCs w:val="20"/>
              </w:rPr>
            </w:pPr>
          </w:p>
        </w:tc>
        <w:tc>
          <w:tcPr>
            <w:tcW w:w="1985" w:type="dxa"/>
            <w:tcBorders>
              <w:top w:val="single" w:sz="4" w:space="0" w:color="000000"/>
              <w:left w:val="single" w:sz="4" w:space="0" w:color="000000"/>
              <w:bottom w:val="single" w:sz="4" w:space="0" w:color="000000"/>
            </w:tcBorders>
            <w:shd w:val="clear" w:color="auto" w:fill="auto"/>
          </w:tcPr>
          <w:p w:rsidR="00791078" w:rsidRPr="00791078" w:rsidRDefault="00791078" w:rsidP="002F40A1">
            <w:pPr>
              <w:snapToGrid w:val="0"/>
              <w:rPr>
                <w:sz w:val="20"/>
                <w:szCs w:val="20"/>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91078" w:rsidRPr="00791078" w:rsidRDefault="00791078" w:rsidP="002F40A1">
            <w:pPr>
              <w:snapToGrid w:val="0"/>
              <w:rPr>
                <w:b/>
                <w:sz w:val="20"/>
                <w:szCs w:val="20"/>
              </w:rPr>
            </w:pPr>
          </w:p>
        </w:tc>
      </w:tr>
    </w:tbl>
    <w:p w:rsidR="00791078" w:rsidRDefault="00791078" w:rsidP="00791078">
      <w:r w:rsidRPr="0038749E">
        <w:rPr>
          <w:b/>
          <w:sz w:val="16"/>
          <w:szCs w:val="16"/>
        </w:rPr>
        <w:t xml:space="preserve">*- </w:t>
      </w:r>
      <w:r w:rsidRPr="0038749E">
        <w:t>максимально возможная стоимость</w:t>
      </w:r>
      <w:r>
        <w:t xml:space="preserve"> чел./часа</w:t>
      </w:r>
    </w:p>
    <w:p w:rsidR="00791078" w:rsidRDefault="00791078" w:rsidP="00791078">
      <w:pPr>
        <w:jc w:val="center"/>
      </w:pPr>
    </w:p>
    <w:p w:rsidR="00791078" w:rsidRDefault="00791078" w:rsidP="00791078">
      <w:pPr>
        <w:jc w:val="center"/>
      </w:pPr>
    </w:p>
    <w:p w:rsidR="00791078" w:rsidRDefault="00791078" w:rsidP="00791078">
      <w:r>
        <w:tab/>
        <w:t>__________________________</w:t>
      </w:r>
      <w:r>
        <w:tab/>
      </w:r>
      <w:r>
        <w:tab/>
      </w:r>
      <w:r>
        <w:tab/>
        <w:t>________________________________</w:t>
      </w:r>
    </w:p>
    <w:p w:rsidR="00791078" w:rsidRDefault="00791078" w:rsidP="00791078">
      <w:pPr>
        <w:pStyle w:val="4"/>
        <w:numPr>
          <w:ilvl w:val="0"/>
          <w:numId w:val="0"/>
        </w:numPr>
        <w:ind w:right="0"/>
      </w:pPr>
      <w:r>
        <w:tab/>
      </w:r>
      <w:r>
        <w:tab/>
      </w:r>
      <w:r>
        <w:rPr>
          <w:sz w:val="18"/>
          <w:szCs w:val="18"/>
        </w:rPr>
        <w:t>(должность)</w:t>
      </w:r>
      <w:r>
        <w:tab/>
      </w:r>
      <w:r>
        <w:tab/>
      </w:r>
      <w:r>
        <w:tab/>
      </w:r>
      <w:r>
        <w:tab/>
      </w:r>
      <w:r>
        <w:tab/>
      </w:r>
      <w:r>
        <w:tab/>
      </w:r>
      <w:r>
        <w:rPr>
          <w:sz w:val="18"/>
          <w:szCs w:val="18"/>
        </w:rPr>
        <w:t>(подпись, расшифровка, М.П.)</w:t>
      </w:r>
    </w:p>
    <w:p w:rsidR="00791078" w:rsidRDefault="00791078" w:rsidP="00791078"/>
    <w:p w:rsidR="00791078" w:rsidRDefault="00791078" w:rsidP="00791078"/>
    <w:p w:rsidR="00791078" w:rsidRDefault="00791078" w:rsidP="00791078"/>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w:t>
            </w:r>
            <w:proofErr w:type="gramStart"/>
            <w:r w:rsidRPr="00152267">
              <w:rPr>
                <w:rFonts w:ascii="Times New Roman" w:hAnsi="Times New Roman"/>
                <w:sz w:val="24"/>
              </w:rPr>
              <w:t>выполнении</w:t>
            </w:r>
            <w:proofErr w:type="gramEnd"/>
            <w:r w:rsidRPr="00152267">
              <w:rPr>
                <w:rFonts w:ascii="Times New Roman" w:hAnsi="Times New Roman"/>
                <w:sz w:val="24"/>
              </w:rPr>
              <w:t xml:space="preserve">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CA4551">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CA4551">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CA4551">
        <w:trPr>
          <w:trHeight w:val="690"/>
        </w:trPr>
        <w:tc>
          <w:tcPr>
            <w:tcW w:w="564" w:type="dxa"/>
            <w:tcBorders>
              <w:top w:val="single" w:sz="4" w:space="0" w:color="auto"/>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single" w:sz="4" w:space="0" w:color="auto"/>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single" w:sz="4" w:space="0" w:color="auto"/>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CDF" w:rsidRDefault="00D82CDF" w:rsidP="00FB07D9">
      <w:pPr>
        <w:spacing w:before="0"/>
      </w:pPr>
      <w:r>
        <w:separator/>
      </w:r>
    </w:p>
  </w:endnote>
  <w:endnote w:type="continuationSeparator" w:id="0">
    <w:p w:rsidR="00D82CDF" w:rsidRDefault="00D82CD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CDF" w:rsidRDefault="00D82CDF" w:rsidP="00FB07D9">
      <w:pPr>
        <w:spacing w:before="0"/>
      </w:pPr>
      <w:r>
        <w:separator/>
      </w:r>
    </w:p>
  </w:footnote>
  <w:footnote w:type="continuationSeparator" w:id="0">
    <w:p w:rsidR="00D82CDF" w:rsidRDefault="00D82CDF"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407"/>
    <w:rsid w:val="00005C73"/>
    <w:rsid w:val="000063F1"/>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37F"/>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1CD7"/>
    <w:rsid w:val="00062453"/>
    <w:rsid w:val="00062753"/>
    <w:rsid w:val="00062C53"/>
    <w:rsid w:val="00062DFD"/>
    <w:rsid w:val="0006339D"/>
    <w:rsid w:val="00063A5D"/>
    <w:rsid w:val="00063B9F"/>
    <w:rsid w:val="00064353"/>
    <w:rsid w:val="0006442D"/>
    <w:rsid w:val="00064451"/>
    <w:rsid w:val="00064559"/>
    <w:rsid w:val="0006495D"/>
    <w:rsid w:val="00064BEA"/>
    <w:rsid w:val="00064CBF"/>
    <w:rsid w:val="00064D62"/>
    <w:rsid w:val="000655C4"/>
    <w:rsid w:val="00065CFD"/>
    <w:rsid w:val="00066BEB"/>
    <w:rsid w:val="000673A8"/>
    <w:rsid w:val="00067549"/>
    <w:rsid w:val="000676B3"/>
    <w:rsid w:val="000677E6"/>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19A"/>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793"/>
    <w:rsid w:val="000C7B14"/>
    <w:rsid w:val="000C7C84"/>
    <w:rsid w:val="000C7C85"/>
    <w:rsid w:val="000D01DA"/>
    <w:rsid w:val="000D0368"/>
    <w:rsid w:val="000D04BD"/>
    <w:rsid w:val="000D0F3C"/>
    <w:rsid w:val="000D1098"/>
    <w:rsid w:val="000D177D"/>
    <w:rsid w:val="000D20F8"/>
    <w:rsid w:val="000D273D"/>
    <w:rsid w:val="000D282E"/>
    <w:rsid w:val="000D3335"/>
    <w:rsid w:val="000D34B2"/>
    <w:rsid w:val="000D366C"/>
    <w:rsid w:val="000D3F0D"/>
    <w:rsid w:val="000D517D"/>
    <w:rsid w:val="000D5ADC"/>
    <w:rsid w:val="000D5DFF"/>
    <w:rsid w:val="000D640E"/>
    <w:rsid w:val="000D6A77"/>
    <w:rsid w:val="000D6C88"/>
    <w:rsid w:val="000D6E3A"/>
    <w:rsid w:val="000D7434"/>
    <w:rsid w:val="000D75D2"/>
    <w:rsid w:val="000D794B"/>
    <w:rsid w:val="000D7C1A"/>
    <w:rsid w:val="000D7CF9"/>
    <w:rsid w:val="000E00C2"/>
    <w:rsid w:val="000E070A"/>
    <w:rsid w:val="000E0768"/>
    <w:rsid w:val="000E07B2"/>
    <w:rsid w:val="000E07C8"/>
    <w:rsid w:val="000E09D5"/>
    <w:rsid w:val="000E0A9E"/>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448"/>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0BC"/>
    <w:rsid w:val="000F51BE"/>
    <w:rsid w:val="000F54E3"/>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2EB"/>
    <w:rsid w:val="001103D2"/>
    <w:rsid w:val="001104DB"/>
    <w:rsid w:val="00110792"/>
    <w:rsid w:val="00111B67"/>
    <w:rsid w:val="00111E4A"/>
    <w:rsid w:val="00112185"/>
    <w:rsid w:val="00112425"/>
    <w:rsid w:val="001125E5"/>
    <w:rsid w:val="001129C5"/>
    <w:rsid w:val="00113098"/>
    <w:rsid w:val="001133B1"/>
    <w:rsid w:val="001134E6"/>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5D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07F"/>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737"/>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343"/>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5CB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DA9"/>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3900"/>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33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80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2EC2"/>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3FDE"/>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9D7"/>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E53"/>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B7B3C"/>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0A1"/>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8F8"/>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2C1"/>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1E"/>
    <w:rsid w:val="00354939"/>
    <w:rsid w:val="00354A6C"/>
    <w:rsid w:val="00354CA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A03"/>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141"/>
    <w:rsid w:val="003A54F0"/>
    <w:rsid w:val="003A56DA"/>
    <w:rsid w:val="003A5941"/>
    <w:rsid w:val="003A5BF1"/>
    <w:rsid w:val="003A6201"/>
    <w:rsid w:val="003A6638"/>
    <w:rsid w:val="003A6661"/>
    <w:rsid w:val="003A6683"/>
    <w:rsid w:val="003A6B09"/>
    <w:rsid w:val="003A6F1C"/>
    <w:rsid w:val="003A7174"/>
    <w:rsid w:val="003A7726"/>
    <w:rsid w:val="003A7A70"/>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B7F99"/>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CEF"/>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C2F"/>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6E8C"/>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1C6"/>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4B02"/>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2E94"/>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37F"/>
    <w:rsid w:val="005148D6"/>
    <w:rsid w:val="005151AE"/>
    <w:rsid w:val="00515204"/>
    <w:rsid w:val="00515963"/>
    <w:rsid w:val="00515C5B"/>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5A1"/>
    <w:rsid w:val="00543EFE"/>
    <w:rsid w:val="005442F7"/>
    <w:rsid w:val="00544A9D"/>
    <w:rsid w:val="00544B73"/>
    <w:rsid w:val="00544F0C"/>
    <w:rsid w:val="00544F13"/>
    <w:rsid w:val="00544FF0"/>
    <w:rsid w:val="005453D0"/>
    <w:rsid w:val="00545994"/>
    <w:rsid w:val="0054611D"/>
    <w:rsid w:val="005463C6"/>
    <w:rsid w:val="005463C9"/>
    <w:rsid w:val="00546481"/>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C2C"/>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2FCA"/>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52E"/>
    <w:rsid w:val="005A5E6E"/>
    <w:rsid w:val="005A60DC"/>
    <w:rsid w:val="005A6BF2"/>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9F4"/>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A77"/>
    <w:rsid w:val="005F5B2B"/>
    <w:rsid w:val="005F6F68"/>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E6"/>
    <w:rsid w:val="00611EF2"/>
    <w:rsid w:val="00612158"/>
    <w:rsid w:val="006127AD"/>
    <w:rsid w:val="00612987"/>
    <w:rsid w:val="006129BB"/>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A64"/>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2EB7"/>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54C6"/>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32"/>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9C4"/>
    <w:rsid w:val="006C7A9B"/>
    <w:rsid w:val="006C7DC6"/>
    <w:rsid w:val="006D0157"/>
    <w:rsid w:val="006D090E"/>
    <w:rsid w:val="006D0B21"/>
    <w:rsid w:val="006D0EA8"/>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227"/>
    <w:rsid w:val="00702DB0"/>
    <w:rsid w:val="00702E7B"/>
    <w:rsid w:val="00703165"/>
    <w:rsid w:val="007032D3"/>
    <w:rsid w:val="00703564"/>
    <w:rsid w:val="00703C1E"/>
    <w:rsid w:val="007047E3"/>
    <w:rsid w:val="00704AE4"/>
    <w:rsid w:val="007051D7"/>
    <w:rsid w:val="0070548A"/>
    <w:rsid w:val="00705ADE"/>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CEA"/>
    <w:rsid w:val="00730E6A"/>
    <w:rsid w:val="007310A5"/>
    <w:rsid w:val="00731655"/>
    <w:rsid w:val="0073220D"/>
    <w:rsid w:val="00732B81"/>
    <w:rsid w:val="007336FE"/>
    <w:rsid w:val="0073379D"/>
    <w:rsid w:val="00733881"/>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506"/>
    <w:rsid w:val="00745738"/>
    <w:rsid w:val="00745AD5"/>
    <w:rsid w:val="007460E3"/>
    <w:rsid w:val="007468A9"/>
    <w:rsid w:val="0074690C"/>
    <w:rsid w:val="007471C5"/>
    <w:rsid w:val="00747555"/>
    <w:rsid w:val="00747D12"/>
    <w:rsid w:val="0075044F"/>
    <w:rsid w:val="0075056E"/>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078"/>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5A74"/>
    <w:rsid w:val="007A6129"/>
    <w:rsid w:val="007A6351"/>
    <w:rsid w:val="007A68A1"/>
    <w:rsid w:val="007A6CA0"/>
    <w:rsid w:val="007A78F0"/>
    <w:rsid w:val="007B044E"/>
    <w:rsid w:val="007B062A"/>
    <w:rsid w:val="007B096F"/>
    <w:rsid w:val="007B0CBB"/>
    <w:rsid w:val="007B13EC"/>
    <w:rsid w:val="007B1CCF"/>
    <w:rsid w:val="007B1EF2"/>
    <w:rsid w:val="007B26D4"/>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E6A"/>
    <w:rsid w:val="007B7F56"/>
    <w:rsid w:val="007C044B"/>
    <w:rsid w:val="007C05D5"/>
    <w:rsid w:val="007C0F6E"/>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B7C"/>
    <w:rsid w:val="00813EF4"/>
    <w:rsid w:val="0081409C"/>
    <w:rsid w:val="008148C9"/>
    <w:rsid w:val="00814A47"/>
    <w:rsid w:val="00814A87"/>
    <w:rsid w:val="008156FA"/>
    <w:rsid w:val="00815CB1"/>
    <w:rsid w:val="0081704E"/>
    <w:rsid w:val="00817A4A"/>
    <w:rsid w:val="00817E0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97F38"/>
    <w:rsid w:val="008A0084"/>
    <w:rsid w:val="008A0CDA"/>
    <w:rsid w:val="008A0E1B"/>
    <w:rsid w:val="008A18D4"/>
    <w:rsid w:val="008A1FE2"/>
    <w:rsid w:val="008A202A"/>
    <w:rsid w:val="008A2894"/>
    <w:rsid w:val="008A2918"/>
    <w:rsid w:val="008A2FA9"/>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79F"/>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316"/>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C20"/>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380"/>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A58"/>
    <w:rsid w:val="00957B9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CBC"/>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16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389"/>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4AA7"/>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522"/>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B74"/>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2A8B"/>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F7A"/>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4F5"/>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903"/>
    <w:rsid w:val="00AE2AC0"/>
    <w:rsid w:val="00AE2CFE"/>
    <w:rsid w:val="00AE32FD"/>
    <w:rsid w:val="00AE45D1"/>
    <w:rsid w:val="00AE597C"/>
    <w:rsid w:val="00AE5AD9"/>
    <w:rsid w:val="00AE5AF9"/>
    <w:rsid w:val="00AE5B2F"/>
    <w:rsid w:val="00AE5C03"/>
    <w:rsid w:val="00AE5CD7"/>
    <w:rsid w:val="00AE69A0"/>
    <w:rsid w:val="00AE6F4B"/>
    <w:rsid w:val="00AE7310"/>
    <w:rsid w:val="00AE76B6"/>
    <w:rsid w:val="00AE7F7A"/>
    <w:rsid w:val="00AF0031"/>
    <w:rsid w:val="00AF01E5"/>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530"/>
    <w:rsid w:val="00B22DCF"/>
    <w:rsid w:val="00B22E52"/>
    <w:rsid w:val="00B23DD6"/>
    <w:rsid w:val="00B2402B"/>
    <w:rsid w:val="00B2456A"/>
    <w:rsid w:val="00B247B4"/>
    <w:rsid w:val="00B2487C"/>
    <w:rsid w:val="00B24A42"/>
    <w:rsid w:val="00B25A57"/>
    <w:rsid w:val="00B25D45"/>
    <w:rsid w:val="00B25F90"/>
    <w:rsid w:val="00B2679C"/>
    <w:rsid w:val="00B26BAA"/>
    <w:rsid w:val="00B26D3C"/>
    <w:rsid w:val="00B2716D"/>
    <w:rsid w:val="00B2737B"/>
    <w:rsid w:val="00B27A94"/>
    <w:rsid w:val="00B27AFA"/>
    <w:rsid w:val="00B27F24"/>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612"/>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381"/>
    <w:rsid w:val="00B727D0"/>
    <w:rsid w:val="00B72A4B"/>
    <w:rsid w:val="00B72D1B"/>
    <w:rsid w:val="00B73990"/>
    <w:rsid w:val="00B73EAD"/>
    <w:rsid w:val="00B741B4"/>
    <w:rsid w:val="00B743F0"/>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917"/>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6D9"/>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2D71"/>
    <w:rsid w:val="00C93183"/>
    <w:rsid w:val="00C931EF"/>
    <w:rsid w:val="00C935FA"/>
    <w:rsid w:val="00C93CD3"/>
    <w:rsid w:val="00C93FE9"/>
    <w:rsid w:val="00C9409D"/>
    <w:rsid w:val="00C9462C"/>
    <w:rsid w:val="00C948ED"/>
    <w:rsid w:val="00C94940"/>
    <w:rsid w:val="00C94C00"/>
    <w:rsid w:val="00C94D62"/>
    <w:rsid w:val="00C94D64"/>
    <w:rsid w:val="00C953D5"/>
    <w:rsid w:val="00C953E8"/>
    <w:rsid w:val="00C95511"/>
    <w:rsid w:val="00C956C3"/>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55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D0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E02"/>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CC6"/>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D0D"/>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6DBE"/>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05"/>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2CDF"/>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4FCD"/>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6A83"/>
    <w:rsid w:val="00DC6B71"/>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2E9"/>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DB2"/>
    <w:rsid w:val="00DF7E51"/>
    <w:rsid w:val="00DF7E5D"/>
    <w:rsid w:val="00DF7F2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C76"/>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7CC"/>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518"/>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15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2DFB"/>
    <w:rsid w:val="00E83282"/>
    <w:rsid w:val="00E83B27"/>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7BC"/>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2EE2"/>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E4"/>
    <w:rsid w:val="00EE1FFC"/>
    <w:rsid w:val="00EE22C7"/>
    <w:rsid w:val="00EE22D8"/>
    <w:rsid w:val="00EE24F1"/>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1F59"/>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7F5"/>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4B65"/>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2B2"/>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0CB"/>
    <w:rsid w:val="00F84584"/>
    <w:rsid w:val="00F848F9"/>
    <w:rsid w:val="00F84AE5"/>
    <w:rsid w:val="00F85621"/>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B5D"/>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016"/>
    <w:rsid w:val="00FB1A8C"/>
    <w:rsid w:val="00FB1ADB"/>
    <w:rsid w:val="00FB1B59"/>
    <w:rsid w:val="00FB1EE1"/>
    <w:rsid w:val="00FB3D90"/>
    <w:rsid w:val="00FB3F0A"/>
    <w:rsid w:val="00FB41E5"/>
    <w:rsid w:val="00FB4CB6"/>
    <w:rsid w:val="00FB5044"/>
    <w:rsid w:val="00FB5BFA"/>
    <w:rsid w:val="00FB6486"/>
    <w:rsid w:val="00FB6798"/>
    <w:rsid w:val="00FB67E9"/>
    <w:rsid w:val="00FB6890"/>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799"/>
    <w:rsid w:val="00FE0811"/>
    <w:rsid w:val="00FE089F"/>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 w:val="00FF7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styleId="afc">
    <w:name w:val="Strong"/>
    <w:uiPriority w:val="22"/>
    <w:qFormat/>
    <w:rsid w:val="007338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styleId="afc">
    <w:name w:val="Strong"/>
    <w:uiPriority w:val="22"/>
    <w:qFormat/>
    <w:rsid w:val="007338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3109</Words>
  <Characters>17727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2016-04-10T08:42:00Z</cp:lastPrinted>
  <dcterms:created xsi:type="dcterms:W3CDTF">2016-04-10T08:47:00Z</dcterms:created>
  <dcterms:modified xsi:type="dcterms:W3CDTF">2016-04-10T08:47:00Z</dcterms:modified>
</cp:coreProperties>
</file>