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E7929">
        <w:rPr>
          <w:b/>
          <w:sz w:val="26"/>
          <w:szCs w:val="26"/>
        </w:rPr>
        <w:t>28</w:t>
      </w:r>
      <w:r w:rsidR="00A63818">
        <w:rPr>
          <w:b/>
          <w:sz w:val="26"/>
          <w:szCs w:val="26"/>
        </w:rPr>
        <w:t xml:space="preserve"> </w:t>
      </w:r>
      <w:r w:rsidR="00864B79">
        <w:rPr>
          <w:b/>
          <w:sz w:val="26"/>
          <w:szCs w:val="26"/>
        </w:rPr>
        <w:t>июля</w:t>
      </w:r>
      <w:r w:rsidR="00A63818">
        <w:rPr>
          <w:b/>
          <w:sz w:val="26"/>
          <w:szCs w:val="26"/>
        </w:rPr>
        <w:t xml:space="preserve">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670"/>
        <w:gridCol w:w="2482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5E792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64B79" w:rsidRPr="00864B79">
              <w:t xml:space="preserve"> </w:t>
            </w:r>
            <w:r w:rsidR="005E7929" w:rsidRPr="005E7929">
              <w:t>материалов и изделий упаковочных из полимерных материалов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5E7929">
              <w:rPr>
                <w:lang w:eastAsia="en-US"/>
              </w:rPr>
              <w:t>183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864B79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E792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64B79">
              <w:rPr>
                <w:rFonts w:cs="Arial"/>
                <w:b/>
                <w:szCs w:val="22"/>
              </w:rPr>
              <w:t>1</w:t>
            </w:r>
            <w:r w:rsidR="005E7929">
              <w:rPr>
                <w:rFonts w:cs="Arial"/>
                <w:b/>
                <w:szCs w:val="22"/>
              </w:rPr>
              <w:t xml:space="preserve"> Дополнительной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E792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5E7929" w:rsidRPr="005E7929">
              <w:t>материалов и изделий упаковочных из полимерных материалов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5E7929">
              <w:rPr>
                <w:lang w:eastAsia="en-US"/>
              </w:rPr>
              <w:t>183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864B79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5E7929">
        <w:trPr>
          <w:trHeight w:hRule="exact" w:val="57"/>
          <w:jc w:val="center"/>
        </w:trPr>
        <w:tc>
          <w:tcPr>
            <w:tcW w:w="730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E7929" w:rsidRDefault="006A0B77" w:rsidP="005E7929">
            <w:pPr>
              <w:tabs>
                <w:tab w:val="left" w:pos="720"/>
              </w:tabs>
              <w:spacing w:line="276" w:lineRule="auto"/>
              <w:ind w:left="116" w:right="113" w:firstLine="542"/>
              <w:jc w:val="both"/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5E7929">
              <w:t>183</w:t>
            </w:r>
            <w:r w:rsidRPr="004B4C2F">
              <w:t>-СС-201</w:t>
            </w:r>
            <w:r w:rsidR="00864B79">
              <w:t>6</w:t>
            </w:r>
            <w:r w:rsidRPr="004B4C2F">
              <w:t xml:space="preserve"> на поставку</w:t>
            </w:r>
            <w:r w:rsidR="00864B79" w:rsidRPr="00864B79">
              <w:t xml:space="preserve"> </w:t>
            </w:r>
            <w:r w:rsidR="005E7929" w:rsidRPr="005E7929">
              <w:t>материалов и изделий упаковочных из полимерных материалов</w:t>
            </w:r>
            <w:r w:rsidR="005E7929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5E7929">
              <w:t>следующих контрагентов:</w:t>
            </w:r>
          </w:p>
          <w:p w:rsidR="0073088E" w:rsidRPr="005E7929" w:rsidRDefault="005E7929" w:rsidP="005E7929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929">
              <w:rPr>
                <w:rFonts w:ascii="Times New Roman" w:hAnsi="Times New Roman"/>
                <w:sz w:val="24"/>
                <w:szCs w:val="24"/>
              </w:rPr>
              <w:t>по лотам №1, 3 ООО «Упаковка сервис»</w:t>
            </w:r>
            <w:r w:rsidRPr="005E792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7929" w:rsidRPr="005E7929" w:rsidRDefault="005E7929" w:rsidP="005E7929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929">
              <w:rPr>
                <w:rFonts w:ascii="Times New Roman" w:hAnsi="Times New Roman"/>
                <w:sz w:val="24"/>
                <w:szCs w:val="24"/>
              </w:rPr>
              <w:t>п</w:t>
            </w:r>
            <w:r w:rsidRPr="005E7929">
              <w:rPr>
                <w:rFonts w:ascii="Times New Roman" w:hAnsi="Times New Roman"/>
                <w:sz w:val="24"/>
                <w:szCs w:val="24"/>
              </w:rPr>
              <w:t>о лоту №2 (поз.2-6) ООО «ТПР»</w:t>
            </w:r>
            <w:r w:rsidRPr="005E792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7929" w:rsidRPr="005E7929" w:rsidRDefault="005E7929" w:rsidP="005E7929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b/>
              </w:rPr>
            </w:pPr>
            <w:r w:rsidRPr="005E7929">
              <w:rPr>
                <w:rFonts w:ascii="Times New Roman" w:hAnsi="Times New Roman"/>
                <w:sz w:val="24"/>
                <w:szCs w:val="24"/>
              </w:rPr>
              <w:t>по ло</w:t>
            </w:r>
            <w:r w:rsidRPr="005E7929">
              <w:rPr>
                <w:rFonts w:ascii="Times New Roman" w:hAnsi="Times New Roman"/>
                <w:sz w:val="24"/>
                <w:szCs w:val="24"/>
              </w:rPr>
              <w:t xml:space="preserve">ту </w:t>
            </w:r>
            <w:r w:rsidRPr="005E7929">
              <w:rPr>
                <w:rFonts w:ascii="Times New Roman" w:hAnsi="Times New Roman"/>
                <w:sz w:val="24"/>
                <w:szCs w:val="24"/>
              </w:rPr>
              <w:t>№2 (поз.1) признать тендер несостоявшимся</w:t>
            </w:r>
            <w:r w:rsidRPr="005E7929">
              <w:rPr>
                <w:rFonts w:ascii="Times New Roman" w:hAnsi="Times New Roman"/>
              </w:rPr>
              <w:t>.</w:t>
            </w:r>
          </w:p>
        </w:tc>
      </w:tr>
      <w:tr w:rsidR="00864B79" w:rsidRPr="00620C62" w:rsidTr="005E7929">
        <w:trPr>
          <w:jc w:val="center"/>
        </w:trPr>
        <w:tc>
          <w:tcPr>
            <w:tcW w:w="7303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  <w:rPr>
                <w:rFonts w:cs="Arial"/>
                <w:szCs w:val="22"/>
              </w:rPr>
            </w:pPr>
          </w:p>
          <w:p w:rsidR="00864B79" w:rsidRPr="00775C1B" w:rsidRDefault="00864B79" w:rsidP="005E792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5E7929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24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5E7929" w:rsidP="00864B7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  <w:bookmarkStart w:id="3" w:name="_GoBack"/>
            <w:bookmarkEnd w:id="3"/>
          </w:p>
        </w:tc>
      </w:tr>
      <w:tr w:rsidR="005E7929" w:rsidRPr="00620C62" w:rsidTr="005E7929">
        <w:trPr>
          <w:jc w:val="center"/>
        </w:trPr>
        <w:tc>
          <w:tcPr>
            <w:tcW w:w="7303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E7929" w:rsidRPr="00CC60FB" w:rsidRDefault="005E7929" w:rsidP="00864B79">
            <w:pPr>
              <w:spacing w:before="240"/>
              <w:rPr>
                <w:rFonts w:cs="Arial"/>
                <w:szCs w:val="22"/>
              </w:rPr>
            </w:pPr>
          </w:p>
        </w:tc>
        <w:tc>
          <w:tcPr>
            <w:tcW w:w="24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E7929" w:rsidRDefault="005E7929" w:rsidP="00864B79">
            <w:pPr>
              <w:spacing w:before="240"/>
              <w:rPr>
                <w:rFonts w:cs="Arial"/>
                <w:szCs w:val="22"/>
              </w:rPr>
            </w:pP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76D0A"/>
    <w:multiLevelType w:val="hybridMultilevel"/>
    <w:tmpl w:val="B896D2E8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E7929"/>
    <w:rsid w:val="005F0559"/>
    <w:rsid w:val="00610CA6"/>
    <w:rsid w:val="0066316F"/>
    <w:rsid w:val="00670316"/>
    <w:rsid w:val="00672DB9"/>
    <w:rsid w:val="006A0B77"/>
    <w:rsid w:val="006D51FA"/>
    <w:rsid w:val="00715D2A"/>
    <w:rsid w:val="0073088E"/>
    <w:rsid w:val="007556F7"/>
    <w:rsid w:val="00775C1B"/>
    <w:rsid w:val="00836484"/>
    <w:rsid w:val="00855F44"/>
    <w:rsid w:val="00864B79"/>
    <w:rsid w:val="008D12C4"/>
    <w:rsid w:val="008D3280"/>
    <w:rsid w:val="00923470"/>
    <w:rsid w:val="00A03998"/>
    <w:rsid w:val="00A63818"/>
    <w:rsid w:val="00A701AE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25</cp:revision>
  <cp:lastPrinted>2015-06-05T07:53:00Z</cp:lastPrinted>
  <dcterms:created xsi:type="dcterms:W3CDTF">2015-01-16T07:58:00Z</dcterms:created>
  <dcterms:modified xsi:type="dcterms:W3CDTF">2016-08-08T10:49:00Z</dcterms:modified>
</cp:coreProperties>
</file>