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536D61">
        <w:rPr>
          <w:rFonts w:cs="Arial"/>
          <w:szCs w:val="22"/>
        </w:rPr>
        <w:t>051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0453C5" w:rsidRDefault="000453C5" w:rsidP="004645E1">
      <w:pPr>
        <w:jc w:val="center"/>
        <w:rPr>
          <w:rFonts w:cs="Arial"/>
          <w:b/>
          <w:szCs w:val="22"/>
        </w:rPr>
      </w:pPr>
    </w:p>
    <w:p w:rsidR="004645E1" w:rsidRPr="00862117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0453C5">
        <w:rPr>
          <w:rFonts w:cs="Arial"/>
          <w:b/>
          <w:szCs w:val="22"/>
        </w:rPr>
        <w:t xml:space="preserve"> 0</w:t>
      </w:r>
      <w:r w:rsidR="0085151C">
        <w:rPr>
          <w:rFonts w:cs="Arial"/>
          <w:b/>
          <w:szCs w:val="22"/>
        </w:rPr>
        <w:t>2</w:t>
      </w:r>
      <w:r w:rsidR="006A5457">
        <w:rPr>
          <w:rFonts w:cs="Arial"/>
          <w:b/>
          <w:szCs w:val="22"/>
        </w:rPr>
        <w:t>0</w:t>
      </w:r>
      <w:r w:rsidR="000453C5">
        <w:rPr>
          <w:rFonts w:cs="Arial"/>
          <w:b/>
          <w:szCs w:val="22"/>
        </w:rPr>
        <w:t>Т-СН-20</w:t>
      </w:r>
      <w:r w:rsidR="00110C9F">
        <w:rPr>
          <w:rFonts w:cs="Arial"/>
          <w:b/>
          <w:szCs w:val="22"/>
        </w:rPr>
        <w:t>2</w:t>
      </w:r>
      <w:r w:rsidR="006A5457">
        <w:rPr>
          <w:rFonts w:cs="Arial"/>
          <w:b/>
          <w:szCs w:val="22"/>
        </w:rPr>
        <w:t>3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9D505B" w:rsidP="004645E1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Исх.№ от </w:t>
      </w:r>
      <w:r w:rsidR="004645E1" w:rsidRPr="00BA5AEC">
        <w:rPr>
          <w:rFonts w:cs="Arial"/>
          <w:szCs w:val="22"/>
        </w:rPr>
        <w:t>«____» ______________ ______ г.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 xml:space="preserve">направляет настоящую оферту </w:t>
      </w:r>
      <w:r w:rsidR="00485AC1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686843">
        <w:rPr>
          <w:rFonts w:cs="Arial"/>
          <w:szCs w:val="22"/>
        </w:rPr>
        <w:t>поставки запасных частей к железнодорожному подвижному составу</w:t>
      </w:r>
      <w:r w:rsidRPr="00BA5AEC">
        <w:rPr>
          <w:rFonts w:cs="Arial"/>
          <w:szCs w:val="22"/>
        </w:rPr>
        <w:t xml:space="preserve"> на следующих условиях:</w:t>
      </w:r>
    </w:p>
    <w:p w:rsidR="004645E1" w:rsidRDefault="004645E1" w:rsidP="004645E1">
      <w:pPr>
        <w:ind w:firstLine="720"/>
        <w:jc w:val="both"/>
        <w:rPr>
          <w:rFonts w:cs="Arial"/>
          <w:szCs w:val="22"/>
        </w:rPr>
      </w:pPr>
    </w:p>
    <w:p w:rsidR="006827C0" w:rsidRPr="00BA5AEC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F31B59" w:rsidRPr="00BA5AEC" w:rsidTr="00E80B25">
        <w:trPr>
          <w:trHeight w:val="363"/>
        </w:trPr>
        <w:tc>
          <w:tcPr>
            <w:tcW w:w="4253" w:type="dxa"/>
          </w:tcPr>
          <w:p w:rsidR="00F31B59" w:rsidRPr="009B2559" w:rsidRDefault="00F31B59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Предмет оферты </w:t>
            </w:r>
            <w:r w:rsidRPr="009B2559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  <w:vAlign w:val="center"/>
          </w:tcPr>
          <w:p w:rsidR="00F31B59" w:rsidRPr="009B2559" w:rsidRDefault="00F31B59" w:rsidP="00E80B2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поставка запасных частей к железнодорожному подвижному составу</w:t>
            </w:r>
            <w:r w:rsidRPr="009B2559">
              <w:rPr>
                <w:rFonts w:cs="Arial"/>
                <w:color w:val="000000"/>
                <w:szCs w:val="22"/>
              </w:rPr>
              <w:t xml:space="preserve"> </w:t>
            </w:r>
            <w:r w:rsidR="00110C9F">
              <w:rPr>
                <w:rFonts w:cs="Arial"/>
                <w:color w:val="000000"/>
                <w:szCs w:val="22"/>
              </w:rPr>
              <w:t>в 202</w:t>
            </w:r>
            <w:r w:rsidR="006A5457">
              <w:rPr>
                <w:rFonts w:cs="Arial"/>
                <w:color w:val="000000"/>
                <w:szCs w:val="22"/>
              </w:rPr>
              <w:t>4</w:t>
            </w:r>
            <w:r w:rsidR="00110C9F">
              <w:rPr>
                <w:rFonts w:cs="Arial"/>
                <w:color w:val="000000"/>
                <w:szCs w:val="22"/>
              </w:rPr>
              <w:t xml:space="preserve"> году</w:t>
            </w:r>
          </w:p>
        </w:tc>
      </w:tr>
      <w:tr w:rsidR="004645E1" w:rsidRPr="00BA5AEC" w:rsidTr="007C5289">
        <w:trPr>
          <w:trHeight w:val="329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9B2559" w:rsidRDefault="00F31B59" w:rsidP="000D7437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9B2559">
              <w:rPr>
                <w:rFonts w:cs="Arial"/>
                <w:szCs w:val="22"/>
              </w:rPr>
              <w:t>В соответствии с графиком поставки, указанным в  коммерческом предложении (форма 6к)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Стоимость</w:t>
            </w:r>
            <w:r w:rsidR="007C5289" w:rsidRPr="009B2559">
              <w:rPr>
                <w:rFonts w:cs="Arial"/>
                <w:szCs w:val="22"/>
              </w:rPr>
              <w:t xml:space="preserve"> </w:t>
            </w:r>
            <w:r w:rsidRPr="009B2559">
              <w:rPr>
                <w:rFonts w:cs="Arial"/>
                <w:szCs w:val="22"/>
              </w:rPr>
              <w:t xml:space="preserve">товаров   в руб. (без НДС) </w:t>
            </w:r>
            <w:r w:rsidR="007C5289" w:rsidRPr="009B2559">
              <w:rPr>
                <w:rFonts w:cs="Arial"/>
                <w:szCs w:val="22"/>
              </w:rPr>
              <w:t xml:space="preserve"> </w:t>
            </w:r>
            <w:r w:rsidRPr="009B2559">
              <w:rPr>
                <w:rFonts w:cs="Arial"/>
                <w:szCs w:val="22"/>
              </w:rPr>
              <w:t xml:space="preserve">с учетом доставки до </w:t>
            </w:r>
            <w:r w:rsidR="007C5289" w:rsidRPr="009B2559">
              <w:rPr>
                <w:rFonts w:cs="Arial"/>
                <w:szCs w:val="22"/>
              </w:rPr>
              <w:t>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9B2559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без НДС)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9B2559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Стоимость товаров   в руб. (с НДС</w:t>
            </w:r>
            <w:r w:rsidR="00485AC1">
              <w:rPr>
                <w:rFonts w:cs="Arial"/>
                <w:szCs w:val="22"/>
              </w:rPr>
              <w:t xml:space="preserve"> 20%</w:t>
            </w:r>
            <w:r w:rsidRPr="009B2559">
              <w:rPr>
                <w:rFonts w:cs="Arial"/>
                <w:szCs w:val="22"/>
              </w:rPr>
              <w:t>)  с учетом доставки до 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9B2559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с НДС</w:t>
            </w:r>
            <w:r w:rsidR="00485AC1">
              <w:rPr>
                <w:rFonts w:cs="Arial"/>
                <w:szCs w:val="22"/>
              </w:rPr>
              <w:t xml:space="preserve"> 20%</w:t>
            </w:r>
            <w:r w:rsidRPr="009B2559">
              <w:rPr>
                <w:rFonts w:cs="Arial"/>
                <w:szCs w:val="22"/>
              </w:rPr>
              <w:t>)</w:t>
            </w: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B255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2B0EB5" w:rsidRDefault="004645E1" w:rsidP="007C5289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  <w:r w:rsidRPr="00721ACD">
              <w:rPr>
                <w:rFonts w:cs="Arial"/>
                <w:szCs w:val="22"/>
              </w:rPr>
              <w:t>Базисные условия поставки</w:t>
            </w:r>
          </w:p>
        </w:tc>
        <w:tc>
          <w:tcPr>
            <w:tcW w:w="5953" w:type="dxa"/>
          </w:tcPr>
          <w:p w:rsidR="006A5457" w:rsidRPr="00A42CB6" w:rsidRDefault="00A42CB6" w:rsidP="006A5457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szCs w:val="22"/>
              </w:rPr>
            </w:pPr>
            <w:r w:rsidRPr="00A42CB6">
              <w:rPr>
                <w:rFonts w:cs="Arial"/>
                <w:szCs w:val="22"/>
              </w:rPr>
              <w:t xml:space="preserve">1. </w:t>
            </w:r>
            <w:r w:rsidR="006A5457" w:rsidRPr="00A42CB6">
              <w:rPr>
                <w:rFonts w:cs="Arial"/>
                <w:szCs w:val="22"/>
              </w:rPr>
              <w:t>склад Грузополучателя ПАО «НГК «</w:t>
            </w:r>
            <w:proofErr w:type="spellStart"/>
            <w:r w:rsidR="006A5457" w:rsidRPr="00A42CB6">
              <w:rPr>
                <w:rFonts w:cs="Arial"/>
                <w:szCs w:val="22"/>
              </w:rPr>
              <w:t>Славнефть</w:t>
            </w:r>
            <w:proofErr w:type="spellEnd"/>
            <w:r w:rsidR="006A5457" w:rsidRPr="00A42CB6">
              <w:rPr>
                <w:rFonts w:cs="Arial"/>
                <w:szCs w:val="22"/>
              </w:rPr>
              <w:t xml:space="preserve">» </w:t>
            </w:r>
            <w:bookmarkStart w:id="0" w:name="_GoBack"/>
            <w:bookmarkEnd w:id="0"/>
            <w:r w:rsidR="006A5457" w:rsidRPr="00A42CB6">
              <w:rPr>
                <w:rFonts w:cs="Arial"/>
                <w:szCs w:val="22"/>
              </w:rPr>
              <w:t>(</w:t>
            </w:r>
            <w:proofErr w:type="spellStart"/>
            <w:r w:rsidR="00447163" w:rsidRPr="000022C5">
              <w:rPr>
                <w:rFonts w:cs="Arial"/>
                <w:szCs w:val="22"/>
              </w:rPr>
              <w:t>г.Ярославль</w:t>
            </w:r>
            <w:proofErr w:type="spellEnd"/>
            <w:r w:rsidR="00447163" w:rsidRPr="000022C5">
              <w:rPr>
                <w:rFonts w:cs="Arial"/>
                <w:szCs w:val="22"/>
              </w:rPr>
              <w:t xml:space="preserve">, Московский проспект, д.58д </w:t>
            </w:r>
            <w:proofErr w:type="spellStart"/>
            <w:r w:rsidR="00447163" w:rsidRPr="000022C5">
              <w:rPr>
                <w:rFonts w:cs="Arial"/>
                <w:szCs w:val="22"/>
              </w:rPr>
              <w:t>Вагоно</w:t>
            </w:r>
            <w:proofErr w:type="spellEnd"/>
            <w:r w:rsidR="00447163" w:rsidRPr="000022C5">
              <w:rPr>
                <w:rFonts w:cs="Arial"/>
                <w:szCs w:val="22"/>
              </w:rPr>
              <w:t xml:space="preserve">-ремонтное депо </w:t>
            </w:r>
            <w:proofErr w:type="spellStart"/>
            <w:r w:rsidR="00447163" w:rsidRPr="000022C5">
              <w:rPr>
                <w:rFonts w:cs="Arial"/>
                <w:szCs w:val="22"/>
              </w:rPr>
              <w:t>Ярослалвь</w:t>
            </w:r>
            <w:proofErr w:type="spellEnd"/>
            <w:r w:rsidR="00447163" w:rsidRPr="000022C5">
              <w:rPr>
                <w:rFonts w:cs="Arial"/>
                <w:szCs w:val="22"/>
              </w:rPr>
              <w:t>, филиала ООО "НВК"</w:t>
            </w:r>
          </w:p>
          <w:p w:rsidR="00A42CB6" w:rsidRPr="00A42CB6" w:rsidRDefault="00A42CB6" w:rsidP="006A5457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szCs w:val="22"/>
              </w:rPr>
            </w:pPr>
            <w:r w:rsidRPr="00A42CB6">
              <w:rPr>
                <w:rFonts w:cs="Arial"/>
                <w:szCs w:val="22"/>
              </w:rPr>
              <w:t>2. склад Грузополучателя ПАО «НГК «</w:t>
            </w:r>
            <w:proofErr w:type="spellStart"/>
            <w:r w:rsidRPr="00A42CB6">
              <w:rPr>
                <w:rFonts w:cs="Arial"/>
                <w:szCs w:val="22"/>
              </w:rPr>
              <w:t>Славнефть</w:t>
            </w:r>
            <w:proofErr w:type="spellEnd"/>
            <w:r w:rsidRPr="00A42CB6">
              <w:rPr>
                <w:rFonts w:cs="Arial"/>
                <w:szCs w:val="22"/>
              </w:rPr>
              <w:t>» (г. Ярославль, ул. Гагарина 77, территория базы оборудования ПАО «</w:t>
            </w:r>
            <w:proofErr w:type="spellStart"/>
            <w:r w:rsidRPr="00A42CB6">
              <w:rPr>
                <w:rFonts w:cs="Arial"/>
                <w:szCs w:val="22"/>
              </w:rPr>
              <w:t>Славнефть</w:t>
            </w:r>
            <w:proofErr w:type="spellEnd"/>
            <w:r w:rsidRPr="00A42CB6">
              <w:rPr>
                <w:rFonts w:cs="Arial"/>
                <w:szCs w:val="22"/>
              </w:rPr>
              <w:t>-ЯНОС»)</w:t>
            </w:r>
          </w:p>
          <w:p w:rsidR="00403D30" w:rsidRPr="00A42CB6" w:rsidRDefault="00403D30" w:rsidP="00E900B0">
            <w:pPr>
              <w:spacing w:before="0"/>
              <w:jc w:val="both"/>
              <w:rPr>
                <w:rFonts w:cs="Arial"/>
                <w:szCs w:val="22"/>
              </w:rPr>
            </w:pP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Условия опциона</w:t>
            </w:r>
          </w:p>
        </w:tc>
        <w:tc>
          <w:tcPr>
            <w:tcW w:w="5953" w:type="dxa"/>
          </w:tcPr>
          <w:p w:rsidR="0088729E" w:rsidRPr="002B0EB5" w:rsidRDefault="0088729E" w:rsidP="0088729E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 xml:space="preserve">Опцион в сторону увеличения – </w:t>
            </w:r>
            <w:r w:rsidR="00710346" w:rsidRPr="002B0EB5">
              <w:rPr>
                <w:rFonts w:cs="Arial"/>
                <w:i/>
                <w:szCs w:val="22"/>
              </w:rPr>
              <w:t>20</w:t>
            </w:r>
            <w:r w:rsidRPr="002B0EB5">
              <w:rPr>
                <w:rFonts w:cs="Arial"/>
                <w:i/>
                <w:szCs w:val="22"/>
              </w:rPr>
              <w:t xml:space="preserve">%. </w:t>
            </w:r>
          </w:p>
          <w:p w:rsidR="0088729E" w:rsidRPr="002B0EB5" w:rsidRDefault="00710346" w:rsidP="0088729E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>Опцион в сторону уменьшения – 2</w:t>
            </w:r>
            <w:r w:rsidR="0088729E" w:rsidRPr="002B0EB5">
              <w:rPr>
                <w:rFonts w:cs="Arial"/>
                <w:i/>
                <w:szCs w:val="22"/>
              </w:rPr>
              <w:t>0%.</w:t>
            </w:r>
          </w:p>
          <w:p w:rsidR="004645E1" w:rsidRPr="009B2559" w:rsidRDefault="0088729E" w:rsidP="005301E4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>Срок уведомления опциона – 10 календарных дней</w:t>
            </w:r>
            <w:r w:rsidR="005301E4">
              <w:rPr>
                <w:rFonts w:cs="Arial"/>
                <w:i/>
                <w:szCs w:val="22"/>
              </w:rPr>
              <w:t xml:space="preserve"> </w:t>
            </w:r>
            <w:r w:rsidR="005301E4" w:rsidRPr="002B0EB5">
              <w:rPr>
                <w:rFonts w:cs="Arial"/>
                <w:szCs w:val="22"/>
              </w:rPr>
              <w:t>до начала</w:t>
            </w:r>
            <w:r w:rsidR="005301E4">
              <w:rPr>
                <w:rFonts w:cs="Arial"/>
                <w:szCs w:val="22"/>
              </w:rPr>
              <w:t>/окончания</w:t>
            </w:r>
            <w:r w:rsidR="005301E4" w:rsidRPr="002B0EB5">
              <w:rPr>
                <w:rFonts w:cs="Arial"/>
                <w:szCs w:val="22"/>
              </w:rPr>
              <w:t xml:space="preserve"> </w:t>
            </w:r>
            <w:r w:rsidR="005301E4">
              <w:rPr>
                <w:rFonts w:cs="Arial"/>
                <w:szCs w:val="22"/>
              </w:rPr>
              <w:t>срока</w:t>
            </w:r>
            <w:r w:rsidR="005301E4" w:rsidRPr="002B0EB5">
              <w:rPr>
                <w:rFonts w:cs="Arial"/>
                <w:szCs w:val="22"/>
              </w:rPr>
              <w:t xml:space="preserve"> поставки</w:t>
            </w:r>
            <w:r w:rsidR="005301E4">
              <w:rPr>
                <w:rFonts w:cs="Arial"/>
                <w:szCs w:val="22"/>
              </w:rPr>
              <w:t xml:space="preserve"> (перед заполнением внимательно прочитать п.2.3 Договора поставки)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9B2559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 w:rsidRPr="009B2559">
              <w:rPr>
                <w:rFonts w:cs="Arial"/>
                <w:sz w:val="20"/>
                <w:szCs w:val="20"/>
              </w:rPr>
              <w:t xml:space="preserve"> в</w:t>
            </w:r>
            <w:r w:rsidRPr="009B255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9B2559">
              <w:rPr>
                <w:rFonts w:cs="Arial"/>
                <w:sz w:val="20"/>
                <w:szCs w:val="20"/>
              </w:rPr>
              <w:t>20 рабочих дней</w:t>
            </w:r>
            <w:r w:rsidRPr="009B255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</w:t>
            </w:r>
            <w:r w:rsidRPr="009B2559">
              <w:rPr>
                <w:rFonts w:cs="Arial"/>
                <w:sz w:val="20"/>
                <w:szCs w:val="20"/>
              </w:rPr>
              <w:lastRenderedPageBreak/>
              <w:t>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57496D" w:rsidRPr="0057496D" w:rsidTr="007C5289">
        <w:trPr>
          <w:trHeight w:val="239"/>
        </w:trPr>
        <w:tc>
          <w:tcPr>
            <w:tcW w:w="4253" w:type="dxa"/>
          </w:tcPr>
          <w:p w:rsidR="0057496D" w:rsidRPr="009B2559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lastRenderedPageBreak/>
              <w:t>&lt;Гарантийные обязательства&gt;</w:t>
            </w:r>
          </w:p>
        </w:tc>
        <w:tc>
          <w:tcPr>
            <w:tcW w:w="5953" w:type="dxa"/>
          </w:tcPr>
          <w:p w:rsidR="005301E4" w:rsidRDefault="00FF5B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Гарантийный срок эксплуатации </w:t>
            </w:r>
            <w:r w:rsidRPr="000453C5">
              <w:rPr>
                <w:rFonts w:cs="Arial"/>
                <w:sz w:val="20"/>
                <w:szCs w:val="20"/>
                <w:u w:val="single"/>
              </w:rPr>
              <w:t xml:space="preserve">боковых рам и </w:t>
            </w:r>
            <w:proofErr w:type="spellStart"/>
            <w:r w:rsidRPr="000453C5">
              <w:rPr>
                <w:rFonts w:cs="Arial"/>
                <w:sz w:val="20"/>
                <w:szCs w:val="20"/>
                <w:u w:val="single"/>
              </w:rPr>
              <w:t>надрессорных</w:t>
            </w:r>
            <w:proofErr w:type="spellEnd"/>
            <w:r w:rsidRPr="000453C5">
              <w:rPr>
                <w:rFonts w:cs="Arial"/>
                <w:sz w:val="20"/>
                <w:szCs w:val="20"/>
                <w:u w:val="single"/>
              </w:rPr>
              <w:t xml:space="preserve"> балок</w:t>
            </w:r>
            <w:r>
              <w:rPr>
                <w:rFonts w:cs="Arial"/>
                <w:sz w:val="20"/>
                <w:szCs w:val="20"/>
              </w:rPr>
              <w:t xml:space="preserve"> должен составлять 5 лет</w:t>
            </w:r>
            <w:r w:rsidR="005301E4">
              <w:rPr>
                <w:rFonts w:cs="Arial"/>
                <w:sz w:val="20"/>
                <w:szCs w:val="20"/>
              </w:rPr>
              <w:t>.</w:t>
            </w:r>
          </w:p>
          <w:p w:rsidR="00FF5B6D" w:rsidRDefault="00FF5B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Гарантийный срок службы </w:t>
            </w:r>
            <w:r w:rsidRPr="000453C5">
              <w:rPr>
                <w:rFonts w:cs="Arial"/>
                <w:sz w:val="20"/>
                <w:szCs w:val="20"/>
                <w:u w:val="single"/>
              </w:rPr>
              <w:t xml:space="preserve">боковых рам и </w:t>
            </w:r>
            <w:proofErr w:type="spellStart"/>
            <w:r w:rsidRPr="000453C5">
              <w:rPr>
                <w:rFonts w:cs="Arial"/>
                <w:sz w:val="20"/>
                <w:szCs w:val="20"/>
                <w:u w:val="single"/>
              </w:rPr>
              <w:t>надрессорных</w:t>
            </w:r>
            <w:proofErr w:type="spellEnd"/>
            <w:r w:rsidRPr="000453C5">
              <w:rPr>
                <w:rFonts w:cs="Arial"/>
                <w:sz w:val="20"/>
                <w:szCs w:val="20"/>
                <w:u w:val="single"/>
              </w:rPr>
              <w:t xml:space="preserve"> </w:t>
            </w:r>
            <w:r w:rsidR="005301E4" w:rsidRPr="000453C5">
              <w:rPr>
                <w:rFonts w:cs="Arial"/>
                <w:sz w:val="20"/>
                <w:szCs w:val="20"/>
                <w:u w:val="single"/>
              </w:rPr>
              <w:t>балок</w:t>
            </w:r>
            <w:r>
              <w:rPr>
                <w:rFonts w:cs="Arial"/>
                <w:sz w:val="20"/>
                <w:szCs w:val="20"/>
              </w:rPr>
              <w:t xml:space="preserve"> в соответствии с ОСТ32.183-2001 должен составлять: изготовленных из сталей 20ГФЛ, 20ГЛ и 20ГТЛ -32 года, а из стали 20ХГНФТЛ – 35 лет соответственно</w:t>
            </w:r>
          </w:p>
          <w:p w:rsidR="000453C5" w:rsidRDefault="000453C5" w:rsidP="000453C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Гарантийный срок эксплуатации </w:t>
            </w:r>
            <w:r w:rsidRPr="000453C5">
              <w:rPr>
                <w:rFonts w:cs="Arial"/>
                <w:sz w:val="20"/>
                <w:szCs w:val="20"/>
                <w:u w:val="single"/>
              </w:rPr>
              <w:t>осей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403D30">
              <w:rPr>
                <w:rFonts w:cs="Arial"/>
                <w:sz w:val="20"/>
                <w:szCs w:val="20"/>
              </w:rPr>
              <w:t>–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403D30">
              <w:rPr>
                <w:rFonts w:cs="Arial"/>
                <w:sz w:val="20"/>
                <w:szCs w:val="20"/>
              </w:rPr>
              <w:t>с момента установки оси до следующего капитального ремонта колесной пары</w:t>
            </w:r>
          </w:p>
          <w:p w:rsidR="00D528E6" w:rsidRPr="009B2559" w:rsidRDefault="00D528E6" w:rsidP="00D528E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Гарантийный срок эксплуатации р</w:t>
            </w:r>
            <w:r w:rsidRPr="00D528E6">
              <w:rPr>
                <w:rFonts w:cs="Arial"/>
                <w:sz w:val="20"/>
                <w:szCs w:val="20"/>
              </w:rPr>
              <w:t>учно</w:t>
            </w:r>
            <w:r>
              <w:rPr>
                <w:rFonts w:cs="Arial"/>
                <w:sz w:val="20"/>
                <w:szCs w:val="20"/>
              </w:rPr>
              <w:t>го</w:t>
            </w:r>
            <w:r w:rsidRPr="00D528E6">
              <w:rPr>
                <w:rFonts w:cs="Arial"/>
                <w:sz w:val="20"/>
                <w:szCs w:val="20"/>
              </w:rPr>
              <w:t xml:space="preserve">  (стояночн</w:t>
            </w:r>
            <w:r>
              <w:rPr>
                <w:rFonts w:cs="Arial"/>
                <w:sz w:val="20"/>
                <w:szCs w:val="20"/>
              </w:rPr>
              <w:t>ого</w:t>
            </w:r>
            <w:r w:rsidRPr="00D528E6">
              <w:rPr>
                <w:rFonts w:cs="Arial"/>
                <w:sz w:val="20"/>
                <w:szCs w:val="20"/>
              </w:rPr>
              <w:t>) тормоз</w:t>
            </w:r>
            <w:r>
              <w:rPr>
                <w:rFonts w:cs="Arial"/>
                <w:sz w:val="20"/>
                <w:szCs w:val="20"/>
              </w:rPr>
              <w:t>а</w:t>
            </w:r>
            <w:r w:rsidRPr="00D528E6">
              <w:rPr>
                <w:rFonts w:cs="Arial"/>
                <w:sz w:val="20"/>
                <w:szCs w:val="20"/>
              </w:rPr>
              <w:t xml:space="preserve"> грузового вагона-цистерны </w:t>
            </w:r>
            <w:r>
              <w:rPr>
                <w:rFonts w:cs="Arial"/>
                <w:sz w:val="20"/>
                <w:szCs w:val="20"/>
              </w:rPr>
              <w:t xml:space="preserve"> - 3 года с момента установки на вагон</w:t>
            </w:r>
          </w:p>
        </w:tc>
      </w:tr>
      <w:tr w:rsidR="004645E1" w:rsidRPr="00BA5AEC" w:rsidTr="007C5289">
        <w:trPr>
          <w:trHeight w:val="239"/>
        </w:trPr>
        <w:tc>
          <w:tcPr>
            <w:tcW w:w="4253" w:type="dxa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9B255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57496D" w:rsidRPr="0057496D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9B255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9B255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Типовой Договор поставки  </w:t>
            </w:r>
            <w:r w:rsidR="00485AC1">
              <w:rPr>
                <w:rFonts w:cs="Arial"/>
                <w:sz w:val="20"/>
                <w:szCs w:val="20"/>
              </w:rPr>
              <w:t>ПАО</w:t>
            </w:r>
            <w:r w:rsidRPr="009B2559">
              <w:rPr>
                <w:rFonts w:cs="Arial"/>
                <w:sz w:val="20"/>
                <w:szCs w:val="20"/>
              </w:rPr>
              <w:t xml:space="preserve"> «НГК «</w:t>
            </w:r>
            <w:proofErr w:type="spellStart"/>
            <w:r w:rsidRPr="009B255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9B2559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  </w:t>
            </w:r>
            <w:r w:rsidRPr="009B2559">
              <w:rPr>
                <w:rFonts w:cs="Arial"/>
                <w:sz w:val="20"/>
                <w:szCs w:val="20"/>
              </w:rPr>
              <w:sym w:font="Webdings" w:char="F063"/>
            </w:r>
            <w:r w:rsidRPr="009B2559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9B2559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  </w:t>
            </w:r>
            <w:r w:rsidRPr="009B2559">
              <w:rPr>
                <w:rFonts w:cs="Arial"/>
                <w:sz w:val="20"/>
                <w:szCs w:val="20"/>
              </w:rPr>
              <w:sym w:font="Webdings" w:char="F063"/>
            </w:r>
            <w:r w:rsidRPr="009B2559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85151C">
        <w:rPr>
          <w:rFonts w:cs="Arial"/>
          <w:szCs w:val="22"/>
        </w:rPr>
        <w:t>31</w:t>
      </w:r>
      <w:r w:rsidRPr="00BA5AEC">
        <w:rPr>
          <w:rFonts w:cs="Arial"/>
          <w:szCs w:val="22"/>
        </w:rPr>
        <w:t xml:space="preserve">» </w:t>
      </w:r>
      <w:r w:rsidR="006A5457">
        <w:rPr>
          <w:rFonts w:cs="Arial"/>
          <w:szCs w:val="22"/>
        </w:rPr>
        <w:t>декабря</w:t>
      </w:r>
      <w:r w:rsidR="00862117">
        <w:rPr>
          <w:rFonts w:cs="Arial"/>
          <w:szCs w:val="22"/>
        </w:rPr>
        <w:t xml:space="preserve"> 202</w:t>
      </w:r>
      <w:r w:rsidR="006A5457">
        <w:rPr>
          <w:rFonts w:cs="Arial"/>
          <w:szCs w:val="22"/>
        </w:rPr>
        <w:t>4</w:t>
      </w:r>
      <w:r w:rsidRPr="00BA5AEC">
        <w:rPr>
          <w:rFonts w:cs="Arial"/>
          <w:szCs w:val="22"/>
        </w:rPr>
        <w:t xml:space="preserve"> г.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88729E" w:rsidRDefault="00526EA0" w:rsidP="000453C5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:rsidR="00E6716C" w:rsidRDefault="00E6716C" w:rsidP="000453C5">
      <w:pPr>
        <w:spacing w:before="0"/>
        <w:jc w:val="both"/>
      </w:pPr>
    </w:p>
    <w:sectPr w:rsidR="00E6716C" w:rsidSect="000453C5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5D64" w:rsidRDefault="00CB5D64">
      <w:r>
        <w:separator/>
      </w:r>
    </w:p>
  </w:endnote>
  <w:endnote w:type="continuationSeparator" w:id="0">
    <w:p w:rsidR="00CB5D64" w:rsidRDefault="00CB5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5D64" w:rsidRDefault="00CB5D64">
      <w:r>
        <w:separator/>
      </w:r>
    </w:p>
  </w:footnote>
  <w:footnote w:type="continuationSeparator" w:id="0">
    <w:p w:rsidR="00CB5D64" w:rsidRDefault="00CB5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3C5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C9F"/>
    <w:rsid w:val="00110D04"/>
    <w:rsid w:val="0011122C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81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5A06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12A3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3D30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47163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AC1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5711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67995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457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5CFC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151C"/>
    <w:rsid w:val="00852047"/>
    <w:rsid w:val="00853B2A"/>
    <w:rsid w:val="0085452B"/>
    <w:rsid w:val="0085486B"/>
    <w:rsid w:val="00856D67"/>
    <w:rsid w:val="0086211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05B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2CB6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5D64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28E6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6716C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00B0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299D5E1-B4EC-49FF-BA8C-935602A0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2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9392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C8C8C8"/>
                <w:right w:val="none" w:sz="0" w:space="0" w:color="auto"/>
              </w:divBdr>
              <w:divsChild>
                <w:div w:id="18473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72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1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95A35-5E6E-4719-8EA9-D3180F9D0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3593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2</cp:revision>
  <cp:lastPrinted>2016-11-14T08:38:00Z</cp:lastPrinted>
  <dcterms:created xsi:type="dcterms:W3CDTF">2023-12-12T08:57:00Z</dcterms:created>
  <dcterms:modified xsi:type="dcterms:W3CDTF">2023-12-12T08:57:00Z</dcterms:modified>
</cp:coreProperties>
</file>