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E90" w:rsidRPr="005B2E90" w:rsidRDefault="005B2E90" w:rsidP="005B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ДОГОВОР  №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>_____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</w:t>
      </w:r>
      <w:bookmarkStart w:id="0" w:name="_GoBack"/>
      <w:bookmarkEnd w:id="0"/>
    </w:p>
    <w:p w:rsidR="005B2E90" w:rsidRPr="005B2E90" w:rsidRDefault="005B2E90" w:rsidP="005B2E90">
      <w:pPr>
        <w:keepLines/>
        <w:spacing w:before="20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</w:t>
      </w:r>
      <w:proofErr w:type="spell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Мегион</w:t>
      </w:r>
      <w:proofErr w:type="spell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от «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_____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___________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____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5B2E90" w:rsidRPr="005B2E90" w:rsidRDefault="005B2E90" w:rsidP="005B2E90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color w:val="000000"/>
          <w:sz w:val="16"/>
          <w:szCs w:val="16"/>
          <w:shd w:val="clear" w:color="auto" w:fill="C0C0C0"/>
          <w:lang w:eastAsia="zh-CN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Открытое акционерное общество  «</w:t>
      </w:r>
      <w:proofErr w:type="spellStart"/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Славнефть</w:t>
      </w:r>
      <w:proofErr w:type="spellEnd"/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-Мегионнефтегаз» (ОАО «СН-МНГ»)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именуемое в дальнейшем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«Заказчик»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 в лице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</w:t>
      </w: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C0C0C0"/>
          <w:lang w:eastAsia="zh-CN"/>
        </w:rPr>
        <w:t>________________________ __________________________________________________________________________________</w:t>
      </w:r>
    </w:p>
    <w:p w:rsidR="005B2E90" w:rsidRPr="005B2E90" w:rsidRDefault="005B2E90" w:rsidP="005B2E90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5B2E90">
        <w:rPr>
          <w:rFonts w:ascii="Times New Roman" w:eastAsia="Times New Roman" w:hAnsi="Times New Roman" w:cs="Times New Roman"/>
          <w:bCs/>
          <w:i/>
          <w:color w:val="000000"/>
          <w:sz w:val="16"/>
          <w:szCs w:val="16"/>
          <w:shd w:val="clear" w:color="auto" w:fill="C0C0C0"/>
          <w:lang w:eastAsia="zh-CN"/>
        </w:rPr>
        <w:t>(должность полностью,                                              Ф.И.О.  полностью)</w:t>
      </w:r>
    </w:p>
    <w:p w:rsidR="005B2E90" w:rsidRPr="005B2E90" w:rsidRDefault="005B2E90" w:rsidP="005B2E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C0C0C0"/>
          <w:lang w:eastAsia="zh-CN"/>
        </w:rPr>
      </w:pPr>
      <w:proofErr w:type="gramStart"/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действующего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на основании </w:t>
      </w: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C0C0C0"/>
          <w:lang w:eastAsia="zh-CN"/>
        </w:rPr>
        <w:t>_________________________________________________________</w:t>
      </w:r>
    </w:p>
    <w:p w:rsidR="005B2E90" w:rsidRPr="005B2E90" w:rsidRDefault="005B2E90" w:rsidP="005B2E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5B2E90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C0C0C0"/>
          <w:lang w:eastAsia="zh-CN"/>
        </w:rPr>
        <w:t xml:space="preserve">                                                   </w:t>
      </w:r>
      <w:proofErr w:type="gramStart"/>
      <w:r w:rsidRPr="005B2E90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5B2E90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5B2E90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5B2E90" w:rsidRPr="005B2E90" w:rsidRDefault="005B2E90" w:rsidP="005B2E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zh-CN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 одной стороны,   и </w:t>
      </w: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C0C0C0"/>
          <w:lang w:eastAsia="zh-CN"/>
        </w:rPr>
        <w:t>________________________________________________________________</w:t>
      </w:r>
    </w:p>
    <w:p w:rsidR="005B2E90" w:rsidRPr="005B2E90" w:rsidRDefault="005B2E90" w:rsidP="005B2E90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5B2E9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zh-CN"/>
        </w:rPr>
        <w:t xml:space="preserve"> </w:t>
      </w:r>
      <w:proofErr w:type="gramStart"/>
      <w:r w:rsidRPr="005B2E90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5B2E90" w:rsidRPr="005B2E90" w:rsidRDefault="005B2E90" w:rsidP="005B2E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16"/>
          <w:szCs w:val="16"/>
          <w:shd w:val="clear" w:color="auto" w:fill="C0C0C0"/>
          <w:lang w:eastAsia="zh-CN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именуемое в дальнейшем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«Исполнитель»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в лице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C0C0C0"/>
          <w:lang w:eastAsia="zh-CN"/>
        </w:rPr>
        <w:t>__________________________________________________________________________________</w:t>
      </w:r>
    </w:p>
    <w:p w:rsidR="005B2E90" w:rsidRPr="005B2E90" w:rsidRDefault="005B2E90" w:rsidP="005B2E90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C0C0C0"/>
          <w:lang w:eastAsia="zh-CN"/>
        </w:rPr>
      </w:pPr>
      <w:r w:rsidRPr="005B2E90">
        <w:rPr>
          <w:rFonts w:ascii="Times New Roman" w:eastAsia="Times New Roman" w:hAnsi="Times New Roman" w:cs="Times New Roman"/>
          <w:bCs/>
          <w:i/>
          <w:color w:val="000000"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5B2E90" w:rsidRPr="005B2E90" w:rsidRDefault="005B2E90" w:rsidP="005B2E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16"/>
          <w:szCs w:val="16"/>
          <w:shd w:val="clear" w:color="auto" w:fill="C0C0C0"/>
          <w:lang w:eastAsia="zh-CN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C0C0C0"/>
          <w:lang w:eastAsia="zh-CN"/>
        </w:rPr>
        <w:t>__________________________________________________________________________________</w:t>
      </w:r>
    </w:p>
    <w:p w:rsidR="005B2E90" w:rsidRPr="005B2E90" w:rsidRDefault="005B2E90" w:rsidP="005B2E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5B2E90">
        <w:rPr>
          <w:rFonts w:ascii="Times New Roman" w:eastAsia="Times New Roman" w:hAnsi="Times New Roman" w:cs="Times New Roman"/>
          <w:bCs/>
          <w:i/>
          <w:color w:val="000000"/>
          <w:sz w:val="16"/>
          <w:szCs w:val="16"/>
          <w:shd w:val="clear" w:color="auto" w:fill="C0C0C0"/>
          <w:lang w:eastAsia="zh-CN"/>
        </w:rPr>
        <w:t>(Ф.И.О полностью)</w:t>
      </w:r>
    </w:p>
    <w:p w:rsidR="005B2E90" w:rsidRPr="005B2E90" w:rsidRDefault="005B2E90" w:rsidP="005B2E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C0C0C0"/>
          <w:lang w:eastAsia="zh-CN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действующ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C0C0C0"/>
          <w:lang w:eastAsia="zh-CN"/>
        </w:rPr>
        <w:t>ей)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на основании </w:t>
      </w:r>
      <w:r w:rsidRPr="005B2E90">
        <w:rPr>
          <w:rFonts w:ascii="Times New Roman" w:eastAsia="Times New Roman" w:hAnsi="Times New Roman" w:cs="Times New Roman"/>
          <w:color w:val="000000"/>
          <w:szCs w:val="24"/>
          <w:shd w:val="clear" w:color="auto" w:fill="C0C0C0"/>
          <w:lang w:eastAsia="zh-CN"/>
        </w:rPr>
        <w:t>__________________________________________________________</w:t>
      </w:r>
      <w:r w:rsidRPr="005B2E90">
        <w:rPr>
          <w:rFonts w:ascii="Times New Roman" w:eastAsia="Times New Roman" w:hAnsi="Times New Roman" w:cs="Times New Roman"/>
          <w:color w:val="000000"/>
          <w:szCs w:val="24"/>
          <w:lang w:eastAsia="zh-CN"/>
        </w:rPr>
        <w:t>,</w:t>
      </w:r>
    </w:p>
    <w:p w:rsidR="005B2E90" w:rsidRPr="005B2E90" w:rsidRDefault="005B2E90" w:rsidP="005B2E90">
      <w:pPr>
        <w:suppressAutoHyphens/>
        <w:spacing w:after="0" w:line="240" w:lineRule="auto"/>
        <w:ind w:left="1800" w:hanging="123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5B2E90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5B2E90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5B2E90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5B2E90"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 № __)</w:t>
      </w:r>
      <w:proofErr w:type="gramEnd"/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 другой стороны, совместно именуемые «</w:t>
      </w:r>
      <w:r w:rsidRPr="005B2E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Стороны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», заключили настоящий Договор о нижеследующем:</w:t>
      </w:r>
    </w:p>
    <w:p w:rsidR="005B2E90" w:rsidRPr="005B2E90" w:rsidRDefault="005B2E90" w:rsidP="005B2E90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keepLines/>
        <w:numPr>
          <w:ilvl w:val="0"/>
          <w:numId w:val="3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ОПРЕДЕЛЕНИЯ</w:t>
      </w:r>
    </w:p>
    <w:p w:rsidR="005B2E90" w:rsidRPr="005B2E90" w:rsidRDefault="005B2E90" w:rsidP="005B2E90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5B2E90" w:rsidRDefault="005B2E9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«Стороны»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Исполнитель.</w:t>
      </w:r>
    </w:p>
    <w:p w:rsidR="00F91F70" w:rsidRPr="00F91F70" w:rsidRDefault="00F91F7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5B2E90" w:rsidRDefault="005B2E9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«Договор» –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соглашение сторон, согласованное и подписанное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включая дополнения и изменения к нему, согласованные и подписанные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Сторонами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период действия Договора.</w:t>
      </w:r>
    </w:p>
    <w:p w:rsidR="00F91F70" w:rsidRPr="00F91F70" w:rsidRDefault="00F91F7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p w:rsidR="005B2E90" w:rsidRDefault="005B2E9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«Срок действия договора»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период времени 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даты вступления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 в силу до полного исполнения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Сторонами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обязательств по Договору (либо до окончания срока, указанного в договоре).</w:t>
      </w:r>
    </w:p>
    <w:p w:rsidR="00F91F70" w:rsidRPr="00F91F70" w:rsidRDefault="00F91F7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p w:rsidR="005B2E90" w:rsidRPr="005B2E90" w:rsidRDefault="005B2E9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«Персонал Исполнителя» -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физические лица, состоящие с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Исполнителем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трудовых отношениях (работники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привлеченные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непосредственно к выполнению работ, а также сопровождающие/обеспечивающие выполнение работ (части работ), определенных настоящим Договором.</w:t>
      </w:r>
    </w:p>
    <w:p w:rsidR="005B2E90" w:rsidRDefault="005B2E9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Стороны согласовали, что к персоналу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относятся физические лица, привлеченные 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выполнения работ (части работ), и (или) для выполнения работ, сопровождающих/обеспечивающих выполнение работ (части работ), определенных настоящим Договором, на основании гражданско-правовых договоров.</w:t>
      </w:r>
    </w:p>
    <w:p w:rsidR="00F91F70" w:rsidRPr="00F91F70" w:rsidRDefault="00F91F7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p w:rsidR="005B2E90" w:rsidRPr="005B2E90" w:rsidRDefault="005B2E9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«Представители Сторон» -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5B2E90" w:rsidRPr="00F91F70" w:rsidRDefault="005B2E9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p w:rsidR="005B2E90" w:rsidRDefault="005B2E9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«Субподрядчик» -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любое третье лицо, привлеченное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выполнения работ, и (или) для выполнения работ, сопровождающих/обеспечивающих выполнение работ (части работ), определенных настоящим Договором.</w:t>
      </w:r>
    </w:p>
    <w:p w:rsidR="00F91F70" w:rsidRPr="00F91F70" w:rsidRDefault="00F91F7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p w:rsidR="005B2E90" w:rsidRDefault="005B2E9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«Акт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сдачи-приемки  выполненных работ</w:t>
      </w:r>
      <w:r w:rsidRPr="005B2E9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»</w:t>
      </w:r>
      <w:r w:rsidRPr="005B2E90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- первичный учетный документ, составляемый </w:t>
      </w:r>
      <w:r w:rsidRPr="005B2E9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по форме, приведенной в Приложении № </w:t>
      </w:r>
      <w:r w:rsidRPr="005B2E90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highlight w:val="lightGray"/>
          <w:lang w:eastAsia="ru-RU"/>
        </w:rPr>
        <w:t>___</w:t>
      </w:r>
      <w:r w:rsidRPr="005B2E90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к настоящему Договору, подтверждающий выполнение работ, подписываемый Сторонами.</w:t>
      </w:r>
    </w:p>
    <w:p w:rsidR="00F91F70" w:rsidRPr="005B2E90" w:rsidRDefault="00F91F7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</w:p>
    <w:p w:rsidR="005B2E90" w:rsidRDefault="005B2E9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lastRenderedPageBreak/>
        <w:t xml:space="preserve">«Территория Заказчика» - </w:t>
      </w:r>
      <w:r w:rsidRPr="005B2E90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лицензионные участки, месторождения, производственные территории, производственные площадки, контрольно-пропускные пункты, объекты </w:t>
      </w:r>
      <w:r w:rsidRPr="005B2E9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.</w:t>
      </w:r>
    </w:p>
    <w:p w:rsidR="00F91F70" w:rsidRPr="00F91F70" w:rsidRDefault="00F91F7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10"/>
          <w:szCs w:val="10"/>
          <w:lang w:eastAsia="ru-RU"/>
        </w:rPr>
      </w:pPr>
    </w:p>
    <w:p w:rsidR="005B2E90" w:rsidRDefault="005B2E9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«Лицензионный участок» - </w:t>
      </w:r>
      <w:r w:rsidRPr="005B2E90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участок недр, переданный </w:t>
      </w:r>
      <w:r w:rsidRPr="005B2E9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Заказчику</w:t>
      </w:r>
      <w:r w:rsidRPr="005B2E90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</w:t>
      </w:r>
      <w:r w:rsidRPr="005B2E9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Стороны</w:t>
      </w:r>
      <w:r w:rsidRPr="005B2E90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также понимают участок недр, на котором </w:t>
      </w:r>
      <w:r w:rsidRPr="005B2E9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Заказчик</w:t>
      </w:r>
      <w:r w:rsidRPr="005B2E90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выполняет </w:t>
      </w:r>
      <w:proofErr w:type="gramStart"/>
      <w:r w:rsidRPr="005B2E90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работы</w:t>
      </w:r>
      <w:proofErr w:type="gramEnd"/>
      <w:r w:rsidRPr="005B2E90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F91F70" w:rsidRPr="00F91F70" w:rsidRDefault="00F91F7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10"/>
          <w:szCs w:val="10"/>
          <w:lang w:eastAsia="ru-RU"/>
        </w:rPr>
      </w:pPr>
    </w:p>
    <w:p w:rsidR="005B2E90" w:rsidRDefault="005B2E9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«Недостатки» - </w:t>
      </w:r>
      <w:r w:rsidRPr="005B2E90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любые отступления и невыполнения требований нормативных правовых актов РФ, настоящего Договора, документации регламентирующей выполнение работ, локальных нормативных актов </w:t>
      </w:r>
      <w:r w:rsidRPr="005B2E9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, допущенные </w:t>
      </w:r>
      <w:r w:rsidRPr="005B2E9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Исполнителем  </w:t>
      </w:r>
      <w:r w:rsidRPr="005B2E90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при исполнении настоящего Договора.</w:t>
      </w:r>
    </w:p>
    <w:p w:rsidR="00F91F70" w:rsidRPr="00F91F70" w:rsidRDefault="00F91F7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10"/>
          <w:szCs w:val="10"/>
          <w:lang w:eastAsia="ru-RU"/>
        </w:rPr>
      </w:pPr>
    </w:p>
    <w:p w:rsidR="005B2E90" w:rsidRDefault="005B2E9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B2E9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«Локальные нормативные акты Заказчика» -</w:t>
      </w:r>
      <w:r w:rsidRPr="005B2E90">
        <w:rPr>
          <w:rFonts w:ascii="Times New Roman" w:eastAsia="Calibri" w:hAnsi="Times New Roman" w:cs="Times New Roman"/>
          <w:b/>
          <w:bCs/>
          <w:color w:val="000000"/>
          <w:spacing w:val="-1"/>
          <w:sz w:val="24"/>
          <w:szCs w:val="24"/>
          <w:lang w:eastAsia="zh-CN"/>
        </w:rPr>
        <w:t xml:space="preserve"> </w:t>
      </w:r>
      <w:r w:rsidRPr="005B2E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оказания услуг, а также обеспечения безопасности, общие принципы или характеристики оказания услуг, качества этих услуг, и прочие, обязательные для исполнения, требования </w:t>
      </w:r>
      <w:r w:rsidRPr="005B2E9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Заказчика</w:t>
      </w:r>
      <w:r w:rsidRPr="005B2E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 Стороны согласовали, что локальные нормативные акты </w:t>
      </w:r>
      <w:r w:rsidRPr="005B2E9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Заказчика</w:t>
      </w:r>
      <w:r w:rsidRPr="005B2E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определенные настоящим Договором, передаются </w:t>
      </w:r>
      <w:r w:rsidRPr="005B2E9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Исполнителю</w:t>
      </w:r>
      <w:r w:rsidRPr="005B2E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принимаются последним по Акту приема-передачи (Приложение № </w:t>
      </w:r>
      <w:r w:rsidR="0033372F" w:rsidRPr="0033372F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5B2E90">
        <w:rPr>
          <w:rFonts w:ascii="Times New Roman" w:eastAsia="Calibri" w:hAnsi="Times New Roman" w:cs="Times New Roman"/>
          <w:color w:val="000000"/>
          <w:sz w:val="24"/>
          <w:szCs w:val="24"/>
        </w:rPr>
        <w:t>), который является неотъемлемой частью настоящего Договора.</w:t>
      </w:r>
    </w:p>
    <w:p w:rsidR="00F91F70" w:rsidRPr="00F91F70" w:rsidRDefault="00F91F7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10"/>
          <w:szCs w:val="10"/>
        </w:rPr>
      </w:pPr>
    </w:p>
    <w:p w:rsidR="005B2E90" w:rsidRDefault="005B2E9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«Подземные и наземные/надземные/воздушные коммуникации»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</w:p>
    <w:p w:rsidR="00F91F70" w:rsidRPr="00F91F70" w:rsidRDefault="00F91F7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p w:rsidR="005B2E90" w:rsidRDefault="005B2E9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proofErr w:type="gramStart"/>
      <w:r w:rsidRPr="005B2E9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«Технологические потери нефти и газа» - </w:t>
      </w:r>
      <w:r w:rsidRPr="005B2E90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безвозвратные потери (уменьшение массы) нефти и газа, связанные с реализуемыми техническими проектами обустройства месторождений, обусловленные технологическими особенностями производственного цикла, а также физико-химическими характеристиками добываемых нефти и газа. </w:t>
      </w:r>
      <w:proofErr w:type="gramEnd"/>
    </w:p>
    <w:p w:rsidR="00F91F70" w:rsidRPr="00F91F70" w:rsidRDefault="00F91F70" w:rsidP="005B2E90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10"/>
          <w:szCs w:val="10"/>
          <w:lang w:eastAsia="ru-RU"/>
        </w:rPr>
      </w:pPr>
    </w:p>
    <w:p w:rsidR="005B2E90" w:rsidRPr="005B2E90" w:rsidRDefault="005B2E90" w:rsidP="005B2E90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«Нормативы технологических потерь нефти и газа»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укрупненные нормы, учитывающие общие удельные технологические потери нефти, газа в целом по предприятию. Они могут быть дифференцированы по основным технологическим процессам нефтепромыслового производства и периодам года. </w:t>
      </w:r>
    </w:p>
    <w:p w:rsidR="005B2E90" w:rsidRPr="005B2E90" w:rsidRDefault="005B2E90" w:rsidP="005B2E9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keepLines/>
        <w:numPr>
          <w:ilvl w:val="0"/>
          <w:numId w:val="3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 ДОГОВОРА</w:t>
      </w:r>
    </w:p>
    <w:p w:rsidR="005B2E90" w:rsidRPr="005B2E90" w:rsidRDefault="005B2E90" w:rsidP="005B2E90">
      <w:pPr>
        <w:keepLines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5B2E90" w:rsidRPr="005B2E90" w:rsidRDefault="005B2E90" w:rsidP="005B2E9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 обязуется выполнить работы по разработке и обоснованию нормативов технологических потерь нефти и газа на 20</w:t>
      </w:r>
      <w:r w:rsidR="00333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 по лицензионным участкам недр </w:t>
      </w:r>
      <w:r w:rsidR="0033372F" w:rsidRPr="00CA4B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ОАО «СН-МНГ», ОАО "НГК </w:t>
      </w:r>
      <w:proofErr w:type="spellStart"/>
      <w:r w:rsidR="0033372F" w:rsidRPr="00CA4B9F">
        <w:rPr>
          <w:rFonts w:ascii="Times New Roman" w:hAnsi="Times New Roman" w:cs="Times New Roman"/>
          <w:color w:val="000000" w:themeColor="text1"/>
          <w:sz w:val="24"/>
          <w:szCs w:val="24"/>
        </w:rPr>
        <w:t>Славнефть</w:t>
      </w:r>
      <w:proofErr w:type="spellEnd"/>
      <w:r w:rsidR="0033372F" w:rsidRPr="00CA4B9F">
        <w:rPr>
          <w:rFonts w:ascii="Times New Roman" w:hAnsi="Times New Roman" w:cs="Times New Roman"/>
          <w:color w:val="000000" w:themeColor="text1"/>
          <w:sz w:val="24"/>
          <w:szCs w:val="24"/>
        </w:rPr>
        <w:t>", ООО "</w:t>
      </w:r>
      <w:proofErr w:type="spellStart"/>
      <w:r w:rsidR="0033372F" w:rsidRPr="00CA4B9F">
        <w:rPr>
          <w:rFonts w:ascii="Times New Roman" w:hAnsi="Times New Roman" w:cs="Times New Roman"/>
          <w:color w:val="000000" w:themeColor="text1"/>
          <w:sz w:val="24"/>
          <w:szCs w:val="24"/>
        </w:rPr>
        <w:t>Славнефть</w:t>
      </w:r>
      <w:proofErr w:type="spellEnd"/>
      <w:r w:rsidR="0033372F" w:rsidRPr="00CA4B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-Нижневартовск", </w:t>
      </w:r>
      <w:r w:rsidR="00CA4B9F" w:rsidRPr="00CA4B9F">
        <w:rPr>
          <w:rFonts w:ascii="Times New Roman" w:hAnsi="Times New Roman" w:cs="Times New Roman"/>
          <w:color w:val="000000" w:themeColor="text1"/>
          <w:sz w:val="24"/>
          <w:szCs w:val="24"/>
        </w:rPr>
        <w:t>ОО</w:t>
      </w:r>
      <w:r w:rsidR="0033372F" w:rsidRPr="00CA4B9F">
        <w:rPr>
          <w:rFonts w:ascii="Times New Roman" w:hAnsi="Times New Roman" w:cs="Times New Roman"/>
          <w:color w:val="000000" w:themeColor="text1"/>
          <w:sz w:val="24"/>
          <w:szCs w:val="24"/>
        </w:rPr>
        <w:t>О  "Соболь", ОАО  "СН-МНГГ", ЗАО "</w:t>
      </w:r>
      <w:proofErr w:type="spellStart"/>
      <w:r w:rsidR="0033372F" w:rsidRPr="00CA4B9F">
        <w:rPr>
          <w:rFonts w:ascii="Times New Roman" w:hAnsi="Times New Roman" w:cs="Times New Roman"/>
          <w:color w:val="000000" w:themeColor="text1"/>
          <w:sz w:val="24"/>
          <w:szCs w:val="24"/>
        </w:rPr>
        <w:t>Обьнефтегеология</w:t>
      </w:r>
      <w:proofErr w:type="spellEnd"/>
      <w:r w:rsidR="0033372F" w:rsidRPr="00CA4B9F">
        <w:rPr>
          <w:rFonts w:ascii="Times New Roman" w:hAnsi="Times New Roman" w:cs="Times New Roman"/>
          <w:color w:val="000000" w:themeColor="text1"/>
          <w:sz w:val="24"/>
          <w:szCs w:val="24"/>
        </w:rPr>
        <w:t>", ОАО "</w:t>
      </w:r>
      <w:proofErr w:type="spellStart"/>
      <w:r w:rsidR="0033372F" w:rsidRPr="00CA4B9F">
        <w:rPr>
          <w:rFonts w:ascii="Times New Roman" w:hAnsi="Times New Roman" w:cs="Times New Roman"/>
          <w:color w:val="000000" w:themeColor="text1"/>
          <w:sz w:val="24"/>
          <w:szCs w:val="24"/>
        </w:rPr>
        <w:t>Обьнефтегазгеология</w:t>
      </w:r>
      <w:proofErr w:type="spellEnd"/>
      <w:r w:rsidR="0033372F" w:rsidRPr="00CA4B9F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="0033372F" w:rsidRPr="00CA4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A4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(далее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Работы), а Заказчик обязуется принять и оплатить выполненные Исполнителем работы, в соответствии с условиями настоящего Договора. </w:t>
      </w:r>
      <w:proofErr w:type="gramEnd"/>
    </w:p>
    <w:p w:rsidR="005B2E90" w:rsidRPr="005B2E90" w:rsidRDefault="005B2E90" w:rsidP="005B2E90">
      <w:pPr>
        <w:shd w:val="clear" w:color="auto" w:fill="FFFFFF"/>
        <w:tabs>
          <w:tab w:val="left" w:pos="851"/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</w:t>
      </w:r>
      <w:r w:rsidRPr="005B2E90">
        <w:rPr>
          <w:rFonts w:ascii="Calibri" w:eastAsia="Calibri" w:hAnsi="Calibri" w:cs="Times New Roman"/>
          <w:color w:val="000000"/>
        </w:rPr>
        <w:t xml:space="preserve"> </w:t>
      </w:r>
      <w:r w:rsidRPr="005B2E90">
        <w:rPr>
          <w:rFonts w:ascii="Times New Roman" w:eastAsia="Times New Roman" w:hAnsi="Times New Roman" w:cs="Times New Roman"/>
          <w:snapToGrid w:val="0"/>
          <w:color w:val="000000"/>
          <w:spacing w:val="2"/>
          <w:sz w:val="24"/>
          <w:szCs w:val="24"/>
          <w:lang w:eastAsia="ru-RU"/>
        </w:rPr>
        <w:t xml:space="preserve">Содержание работ, основные требования к работам, перечень лицензионных участков, на которых будут выполняться работы, а также результат работ определяются Сторонами в Техническом задании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(Приложение № </w:t>
      </w:r>
      <w:r w:rsidR="0033372F" w:rsidRPr="00333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5B2E90" w:rsidRPr="005B2E90" w:rsidRDefault="005B2E90" w:rsidP="005B2E90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Наименование этапов работ и сроки их выполнения установлены Календарным планом выполнения работ (Приложение № </w:t>
      </w:r>
      <w:r w:rsidR="0033372F" w:rsidRPr="00333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</w:t>
      </w:r>
    </w:p>
    <w:p w:rsidR="005B2E90" w:rsidRPr="005B2E90" w:rsidRDefault="005B2E90" w:rsidP="005B2E90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2.4. Работы считаются выполненными после передачи Заказчику и приема Заказчиком результата Работ, в порядке, установленном настоящим Договором.</w:t>
      </w:r>
    </w:p>
    <w:p w:rsidR="005B2E90" w:rsidRPr="005B2E90" w:rsidRDefault="005B2E90" w:rsidP="005B2E9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1F70" w:rsidRDefault="00F91F70" w:rsidP="005B2E90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3. СТОИМОСТЬ РАБОТ И ПОРЯДОК РАСЧЕТОВ</w:t>
      </w:r>
    </w:p>
    <w:p w:rsidR="005B2E90" w:rsidRPr="005B2E90" w:rsidRDefault="005B2E90" w:rsidP="005B2E90">
      <w:pPr>
        <w:keepLine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 Стоимость работ по настоящему договору согласно Протоколу соглашения о договорной  цене (Приложение №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_3_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составляет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_________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руб.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>___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коп</w:t>
      </w:r>
      <w:proofErr w:type="gramStart"/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proofErr w:type="gramEnd"/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_____________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ей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____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копе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ек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без НДС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, кроме того НДС (18%):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>______ рублей ___ коп.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 (______________ рублей _______ коп). Итого сумма договора с учетом НДС 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 xml:space="preserve"> _______________ руб.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 ______ коп (______________ рублей _______ коп.).</w:t>
      </w:r>
    </w:p>
    <w:p w:rsidR="005B2E90" w:rsidRPr="005B2E90" w:rsidRDefault="005B2E90" w:rsidP="005B2E90">
      <w:pPr>
        <w:widowControl w:val="0"/>
        <w:tabs>
          <w:tab w:val="left" w:pos="142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 Заказчик обязуется осуществить оплату выполненных Работ </w:t>
      </w:r>
      <w:r w:rsidR="0033372F" w:rsidRPr="003337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поэтапно в течение 90 календарных дней, но не ранее 60 дней </w:t>
      </w:r>
      <w:proofErr w:type="gramStart"/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 даты получения</w:t>
      </w:r>
      <w:proofErr w:type="gramEnd"/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5B2E90" w:rsidRPr="005B2E90" w:rsidRDefault="005B2E90" w:rsidP="005B2E90">
      <w:pPr>
        <w:widowControl w:val="0"/>
        <w:tabs>
          <w:tab w:val="left" w:pos="142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акта сдачи-приемки выполненных работ</w:t>
      </w:r>
    </w:p>
    <w:p w:rsidR="005B2E90" w:rsidRPr="005B2E90" w:rsidRDefault="005B2E90" w:rsidP="005B2E90">
      <w:pPr>
        <w:widowControl w:val="0"/>
        <w:tabs>
          <w:tab w:val="left" w:pos="142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счета-фактуры.</w:t>
      </w:r>
    </w:p>
    <w:p w:rsidR="005B2E90" w:rsidRPr="005B2E90" w:rsidRDefault="005B2E90" w:rsidP="005B2E90">
      <w:pPr>
        <w:widowControl w:val="0"/>
        <w:tabs>
          <w:tab w:val="left" w:pos="142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3.3.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5B2E90" w:rsidRPr="005B2E90" w:rsidRDefault="005B2E90" w:rsidP="005B2E9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3.4.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</w:t>
      </w:r>
      <w:r w:rsidRPr="005B2E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договора финансирования под уступку денежного требования, или иного договора о перемене лиц в обязательстве в части денежного  требования, за </w:t>
      </w:r>
      <w:r w:rsidRPr="005B2E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Заказчиком</w:t>
      </w: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остается право проведения зачета встречных однородных требований, с сумм, подлежащих перечислению финансовому агенту (третьему лицу). При этом </w:t>
      </w:r>
      <w:r w:rsidRPr="005B2E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Исполнитель</w:t>
      </w: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обязан собственными силами и средствами, без привлечения </w:t>
      </w:r>
      <w:r w:rsidRPr="005B2E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урегулировать с финансовым агентом (третьим лицом) взаимоотношения (включая споры), связанные с проведением взаимозачета.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3.5.Счета-фактуры,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5B2E90" w:rsidRPr="005B2E90" w:rsidRDefault="005B2E90" w:rsidP="005B2E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3.6.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5B2E90" w:rsidRPr="005B2E90" w:rsidRDefault="005B2E90" w:rsidP="005B2E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5B2E90" w:rsidRPr="005B2E90" w:rsidRDefault="005B2E90" w:rsidP="005B2E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5B2E90" w:rsidRPr="005B2E90" w:rsidRDefault="005B2E90" w:rsidP="005B2E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5B2E90" w:rsidRPr="005B2E90" w:rsidRDefault="005B2E90" w:rsidP="005B2E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5B2E90" w:rsidRPr="005B2E90" w:rsidRDefault="005B2E90" w:rsidP="005B2E90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5B2E90" w:rsidRPr="005B2E90" w:rsidRDefault="005B2E90" w:rsidP="005B2E9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3.7. По инициативе одной из Сторон в любой момент в течение срока действия настоящего Договора Стороны проводят сверку расчетов, с подписанием Актов сверки.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3.8. </w:t>
      </w:r>
      <w:r w:rsidRPr="005B2E90">
        <w:rPr>
          <w:rFonts w:ascii="Times New Roman" w:eastAsia="Calibri" w:hAnsi="Times New Roman" w:cs="Times New Roman"/>
          <w:color w:val="000000"/>
          <w:sz w:val="24"/>
        </w:rPr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5B2E90" w:rsidRPr="005B2E90" w:rsidRDefault="005B2E90" w:rsidP="005B2E90">
      <w:pPr>
        <w:keepLines/>
        <w:spacing w:before="20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 ПОРЯДОК СДАЧИ И ПРИЕМКИ РАБОТ</w:t>
      </w:r>
    </w:p>
    <w:p w:rsidR="005B2E90" w:rsidRPr="005B2E90" w:rsidRDefault="005B2E90" w:rsidP="005B2E9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4.1. Сдача-приемка выполненных Работ по каждому этапу предусматривает оформление и предоставление Заказчику следующего пакета документов:</w:t>
      </w:r>
    </w:p>
    <w:p w:rsidR="005B2E90" w:rsidRPr="005B2E90" w:rsidRDefault="005B2E90" w:rsidP="005B2E90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– Акта сдачи-приемки выполненных работ;</w:t>
      </w:r>
    </w:p>
    <w:p w:rsidR="005B2E90" w:rsidRPr="005B2E90" w:rsidRDefault="005B2E90" w:rsidP="005B2E90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– Счет – фактура.</w:t>
      </w:r>
    </w:p>
    <w:p w:rsidR="005B2E90" w:rsidRPr="005B2E90" w:rsidRDefault="005B2E90" w:rsidP="005B2E90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4.2. Сдача-приемка выполненных Работ осуществляется в следующем порядке:</w:t>
      </w:r>
    </w:p>
    <w:p w:rsidR="005B2E90" w:rsidRPr="005B2E90" w:rsidRDefault="005B2E90" w:rsidP="005B2E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– Исполнитель, не позднее  </w:t>
      </w:r>
      <w:r w:rsidR="0033372F" w:rsidRPr="003337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1 (одного) </w:t>
      </w: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дня, со дня окончания Работ по этапу предоставляет Заказчику Акт сдачи-приемки выполненных работ;</w:t>
      </w:r>
    </w:p>
    <w:p w:rsidR="005B2E90" w:rsidRPr="005B2E90" w:rsidRDefault="005B2E90" w:rsidP="005B2E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– После получения Заказчиком Акта сдачи-приемки выполненных работ, Заказчик принимает </w:t>
      </w:r>
      <w:r w:rsidRPr="005B2E90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решение о </w:t>
      </w: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приемке или об отказе в приемке выполненных Работ. При отсутствии у Заказчика замечаний к качеству и объему Работу, а также содержанию представленных Исполнителем документов, Заказчик со своей Стороны подписывает Акт сдачи-приемки выполненных работ являющийся основанием для оформления Исполнителем счета – фактуры;</w:t>
      </w:r>
    </w:p>
    <w:p w:rsidR="005B2E90" w:rsidRPr="005B2E90" w:rsidRDefault="005B2E90" w:rsidP="005B2E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– Исполнитель не позднее </w:t>
      </w:r>
      <w:r w:rsidR="0033372F" w:rsidRPr="003337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5 (пяти) </w:t>
      </w: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дней с момента подписания Сторонами Акта сдачи-приемки выполненных работ выставляет Заказчику счет-фактуру, принятие Заказчиком которого, будет являться основанием для оплаты Работ выполненных Исполнителем.</w:t>
      </w:r>
    </w:p>
    <w:p w:rsidR="005B2E90" w:rsidRPr="005B2E90" w:rsidRDefault="005B2E90" w:rsidP="005B2E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– В случае если у Заказчика имеются замечания к качеству и объемам Работ и/или качеству составленных Исполнителем документов, они оговариваются в Акте о выявленных недостатках. Исполнитель обязан за свой счет устранить выявленные недостатки в срок: </w:t>
      </w: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eastAsia="ru-RU"/>
        </w:rPr>
        <w:t xml:space="preserve">14 дней </w:t>
      </w: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(</w:t>
      </w: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eastAsia="ru-RU"/>
        </w:rPr>
        <w:t>четырнадцати дней</w:t>
      </w: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) с момента обнаружения недостатков, после чего приемка Работ производится в том же порядке.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4.3. В случае досрочного выполнения работ Заказчик вправе досрочно принять и оплатить работы по договорной цене в соответствии с Протоколом соглашения о договорной цене</w:t>
      </w:r>
      <w:r w:rsidR="003337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</w:t>
      </w:r>
      <w:r w:rsidR="0033372F" w:rsidRPr="003337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(Приложение № 3)</w:t>
      </w:r>
      <w:r w:rsidR="003337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</w:t>
      </w: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4.4. Результат Работ по настоящему Договору передается Заказчику согласно Технического задания (Приложение № </w:t>
      </w:r>
      <w:r w:rsidR="0033372F" w:rsidRPr="003337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1</w:t>
      </w: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) . 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B2E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4.5. Датой исполнения обязательств по отдельным этапам работ является дата подписания Заказчиком акта сдачи-приемки выполненных работ, который является основанием для закрытия этого этапа. 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B2E90">
        <w:rPr>
          <w:rFonts w:ascii="Times New Roman" w:eastAsia="Calibri" w:hAnsi="Times New Roman" w:cs="Times New Roman"/>
          <w:color w:val="000000"/>
          <w:sz w:val="24"/>
          <w:szCs w:val="24"/>
        </w:rPr>
        <w:t>Датой исполнения обязательств по договору в целом считается дата подписания Заказчиком акта сдачи-приемки выполненных работ по договору в целом при условии выполнения Исполнителем обязательств по всем этапам, указанным в Календарном плане выполнения работ (Приложение №</w:t>
      </w:r>
      <w:r w:rsidR="0033372F" w:rsidRPr="0033372F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5B2E90">
        <w:rPr>
          <w:rFonts w:ascii="Times New Roman" w:eastAsia="Calibri" w:hAnsi="Times New Roman" w:cs="Times New Roman"/>
          <w:color w:val="000000"/>
          <w:sz w:val="24"/>
          <w:szCs w:val="24"/>
        </w:rPr>
        <w:t>) .</w:t>
      </w:r>
    </w:p>
    <w:p w:rsidR="005B2E90" w:rsidRPr="005B2E90" w:rsidRDefault="005B2E90" w:rsidP="005B2E90">
      <w:pPr>
        <w:widowControl w:val="0"/>
        <w:tabs>
          <w:tab w:val="left" w:pos="851"/>
        </w:tabs>
        <w:spacing w:after="0" w:line="29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4.6. 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5B2E90" w:rsidRPr="005B2E90" w:rsidRDefault="005B2E90" w:rsidP="005B2E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наименование документа;</w:t>
      </w:r>
    </w:p>
    <w:p w:rsidR="005B2E90" w:rsidRPr="005B2E90" w:rsidRDefault="005B2E90" w:rsidP="005B2E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дату составления документа;</w:t>
      </w:r>
    </w:p>
    <w:p w:rsidR="005B2E90" w:rsidRPr="005B2E90" w:rsidRDefault="005B2E90" w:rsidP="005B2E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5B2E90" w:rsidRPr="005B2E90" w:rsidRDefault="005B2E90" w:rsidP="005B2E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содержание хозяйственной операции;</w:t>
      </w:r>
    </w:p>
    <w:p w:rsidR="005B2E90" w:rsidRPr="005B2E90" w:rsidRDefault="005B2E90" w:rsidP="005B2E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5B2E90" w:rsidRPr="005B2E90" w:rsidRDefault="005B2E90" w:rsidP="005B2E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5B2E90" w:rsidRPr="005B2E90" w:rsidRDefault="005B2E90" w:rsidP="005B2E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личные подписи указанных лиц.</w:t>
      </w:r>
    </w:p>
    <w:p w:rsidR="005B2E90" w:rsidRPr="005B2E90" w:rsidRDefault="005B2E90" w:rsidP="005B2E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5B2E90" w:rsidRPr="005B2E90" w:rsidRDefault="005B2E90" w:rsidP="005B2E90">
      <w:pPr>
        <w:widowControl w:val="0"/>
        <w:tabs>
          <w:tab w:val="left" w:pos="851"/>
          <w:tab w:val="num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4.7. Исполнитель собственными силами и средствами обеспечивает предоставление Заказчику результата Работ, а также получение от Заказчика исходных данных (иной документации) и предоставление Заказчику отчетов, данных, документации и пр.</w:t>
      </w:r>
    </w:p>
    <w:p w:rsidR="005B2E90" w:rsidRPr="005B2E90" w:rsidRDefault="005B2E90" w:rsidP="005B2E9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4.8. Документация, полученная в результате выполнения работ по настоящему Договору является собственностью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не может быть передана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третьей стороне без письменного согласия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владеет, пользуется и распоряжается переданной ему по настоящему договору документацией по своему усмотрению. Право собственности на документацию переходит от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Заказчику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момент оплаты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выполненных работ (этапа работ).</w:t>
      </w:r>
    </w:p>
    <w:p w:rsidR="005B2E90" w:rsidRPr="005B2E90" w:rsidRDefault="005B2E90" w:rsidP="005B2E90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владеет исключительным правом использовать результаты работ по настоящему Договору. Не допускается наличие у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любых материалов, </w:t>
      </w:r>
      <w:proofErr w:type="spell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касаемых</w:t>
      </w:r>
      <w:proofErr w:type="spell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исполнения настоящего Договора, после окончания срока его действия.</w:t>
      </w:r>
    </w:p>
    <w:p w:rsidR="005B2E90" w:rsidRPr="005B2E90" w:rsidRDefault="005B2E90" w:rsidP="005B2E9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4.9. Если в процессе выполнения работ, при надлежащем выполнении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Исполнителем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своих обязательств, выясняется неизбежность получения отрицательного результата или нецелесообразность дальнейшего проведения работ,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Исполнитель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обязан приостановить их, поставив письменно в известность об этом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3-х </w:t>
      </w:r>
      <w:proofErr w:type="spell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дневный</w:t>
      </w:r>
      <w:proofErr w:type="spell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срок после приостановления работ с приложением документально подтвержденного обоснования. После этого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Сторонами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составляется двухсторонний акт сверки о выполненных работах, их стоимости и произведенных платежах.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keepLines/>
        <w:numPr>
          <w:ilvl w:val="0"/>
          <w:numId w:val="24"/>
        </w:numPr>
        <w:spacing w:after="0" w:line="2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ПРАВА И ОБЯЗАННОСТИ  СТОРОН</w:t>
      </w:r>
    </w:p>
    <w:p w:rsidR="005B2E90" w:rsidRPr="005B2E90" w:rsidRDefault="005B2E90" w:rsidP="005B2E90">
      <w:pPr>
        <w:keepLines/>
        <w:spacing w:after="0" w:line="260" w:lineRule="auto"/>
        <w:ind w:left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numPr>
          <w:ilvl w:val="1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 обязан: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5.1.1. </w:t>
      </w:r>
      <w:r w:rsidRPr="005B2E9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До начала работ передать </w:t>
      </w:r>
      <w:r w:rsidRPr="005B2E9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Исполнителю</w:t>
      </w:r>
      <w:r w:rsidRPr="005B2E9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, </w:t>
      </w: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акту приема – передачи исходные данные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необходимые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Исполнителю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выполнения работ</w:t>
      </w:r>
      <w:r w:rsidRPr="005B2E9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5.1.2. Оплатить выполненные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в порядке, установленном настоящим Договором.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5.1.3. Направить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Исполнителю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уведомление о назначении своих представителей, с указанием их контактных телефонов.</w:t>
      </w:r>
    </w:p>
    <w:p w:rsidR="005B2E90" w:rsidRPr="005B2E90" w:rsidRDefault="005B2E90" w:rsidP="005B2E90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keepLines/>
        <w:numPr>
          <w:ilvl w:val="1"/>
          <w:numId w:val="24"/>
        </w:numPr>
        <w:spacing w:after="0" w:line="2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 вправе: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5.2.1. В любое время проверять и контролировать: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ход и качество работ;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сроки выполнения работ;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объем выполняемых работ;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соблюдение персоналом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привлеченным для выполнения работ, требований охраны труда и техники безопасности, локальных нормативных актов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квалификацию персонала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выполняемого работы по договору;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выполнение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Исполнителем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иных требований настоящего Договора.</w:t>
      </w:r>
    </w:p>
    <w:p w:rsidR="005B2E90" w:rsidRPr="005B2E90" w:rsidRDefault="005B2E90" w:rsidP="005B2E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обнаружения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недостатков, Стороны оформляют двусторонний акт, отказ от подписания которого, не допускается. В случае отказа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подписания акта,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проставляется соответствующая отметка, при этом отказ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подписания акта не является основанием для отказа от требований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основанных на акте.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5.2.2. Требовать от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устранения замечаний и недостатков, выявленных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могут носить как общий характер, так и касаться конкретных вопросов, относящихся к выполнению работ по Договору.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5.2.3. Устанавливать сроки устранения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недостатков.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5.2.4. В любое время полностью или частично приостановить выполнение работ, путем уведомления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указав дату с которой работы по договору должны быть приостановлены, а также в любое время возобновить работы, уведомив об этом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5.2.5. Требовать от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5B2E90" w:rsidRPr="005B2E90" w:rsidRDefault="005B2E90" w:rsidP="005B2E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Требовать от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доработки предоставленной им информации, сведений, данных, отчетов, если таковые составлены с нарушением требований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оформлению (содержанию).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5.2.6. Отдавать распоряжения, относящиеся к работам по настоящему Договору и требовать от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исполнения.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5.2.7. Отказаться от исполнения Договора (расторгнуть настоящий Договор в одностороннем порядке) письменно предупредив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менее чем за 30 (тридцать) календарных дней до даты расторжения Договора.</w:t>
      </w:r>
    </w:p>
    <w:p w:rsidR="005B2E90" w:rsidRPr="005B2E90" w:rsidRDefault="005B2E90" w:rsidP="005B2E9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расторжении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 (отказа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исполнения договора) в случаях, предусмотренных законом, либо настоящим Договором,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возмещает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Исполнителю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стоимость фактически выполненных работ 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Сторон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5.2.8. Расторгнуть Договор в одностороннем порядке без возмещения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Исполнителю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убытков в случаях: если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приступил к выполнению работ в течение </w:t>
      </w:r>
      <w:bookmarkStart w:id="1" w:name="ТекстовоеПоле457"/>
      <w:bookmarkStart w:id="2" w:name="ТекстовоеПоле729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(пяти)</w:t>
      </w:r>
      <w:bookmarkEnd w:id="1"/>
      <w:bookmarkEnd w:id="2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дней не по вине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неоднократного или длящегося более 1 (одного) месяца нарушения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обязательств по Договору, письменно предупредив об этом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менее чем за 2 (два) календарных дня до даты расторжения Договора.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5.2.9. Запретить доступ на территорию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а, иностранным гражданам и лицам без гражданства, привлекаемым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(если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будет выявлено, что использование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труда указанных лиц нарушает миграционное законодательство); физическим лицам, привлеченным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выполнения работ на основании гражданско-правовых договоров, Субподрядчиков, привлечение которых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согласовано в соответствии с требованиями настоящего Договора. При этом указанный запрет не освобождает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Исполнителя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исполнения своих обязательств по настоящему Договору и не продлевает сроки исполнения принятых им обязательств.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5.2.10. Без объяснения причин отказать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Исполнителю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привлечении последним Субподрядчиков для целей настоящего Договора.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5.2.11. Изменять Объем работ  в текущем календарном году, определенный настоящим Договором в пределах  следующего согласованного  опциона: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-опцион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отношении объема работ в сторону увеличения от годового объема работ, указанного в Договоре составляет _30_ % (_тридцать_ процентов);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-опцион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отношении объема работ в сторону уменьшения от годового объема работ, указанного в Договоре составляет   __30_ % (__тридцать __ процентов).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Под опционом понимается право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уменьшить (-) или увеличить (+) объем работ в пределах согласованного количества без изменений остальных условий, в том числе без изменения цены на первоначальный объем работ по Договору, сроков выполнения работ, согласованных Сторонами в Договоре путем заключения дополнительного соглашения к Договору.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Условие об опционе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безотзывной офертой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отношении уменьшения или увеличения объема работ.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Заявление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использовании опциона является акцептом оферты 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осуществляется в следующем порядке: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При использовании опциона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 сообщить об этом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Исполнителю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направив ему письменное уведомление за 15 (пятнадцать) календарных дней до дня изменения объемов. Форма уведомления об использовании опциона в сторону увеличения/уменьшения  определена Сторонами в Приложении № _5__ к настоящему Договору.</w:t>
      </w:r>
    </w:p>
    <w:p w:rsidR="005B2E90" w:rsidRPr="005B2E90" w:rsidRDefault="005B2E90" w:rsidP="005B2E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 момента получения уведомления Заказчика об использовании опциона в сторону уменьшения объема работ обязательства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выполнению работ, превышающего указанного в уведомлении прекращаются.</w:t>
      </w:r>
    </w:p>
    <w:p w:rsidR="005B2E90" w:rsidRPr="005B2E90" w:rsidRDefault="005B2E90" w:rsidP="005B2E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момента получения уведомления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использовании опциона в сторону увеличения объема работ, указанное в уведомлении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считается Сторонами согласованным и надлежащим исполнению.</w:t>
      </w:r>
    </w:p>
    <w:p w:rsidR="005B2E90" w:rsidRPr="005B2E90" w:rsidRDefault="005B2E90" w:rsidP="005B2E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Исполнителю без взимания дополнительной платы.</w:t>
      </w:r>
    </w:p>
    <w:p w:rsidR="005B2E90" w:rsidRPr="005B2E90" w:rsidRDefault="005B2E90" w:rsidP="005B2E90">
      <w:p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5.3. Исполнитель обязан: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5.3.1. Выполнять работы с надлежащим качеством, в объеме и в сроки, установленные настоящим Договором, а также в соответствии с локальными нормативными актами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требованиями действующего законодательства РФ.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5.3.2. Обеспечить получение от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исходных данных, необходимых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Исполнителю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выполнения обязательств в соответствии с настоящим Договором. Вернуть по окончании работ полученные от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исходные данные. Принятие и возврат исходных данных осуществлять с оформлением акта приема-передачи.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5.3.3. Собственными силами и средствами устранить обстоятельства, препятствующие выполнению работ, возникшие по вине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5.3.4. При получении уведомления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полностью или частично приостановить/возобновить выполнение работ.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5.3.5. Для выполнения работ привлекать компетентный, достаточно квалифицированный,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5.3.6. За свой счет без дополнительной оплаты со стороны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Осуществлять постоянный 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CF08A0" w:rsidRPr="00CF08A0" w:rsidRDefault="00CF08A0" w:rsidP="00CF08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5.3.7. </w:t>
      </w:r>
      <w:r w:rsidR="00D360BE" w:rsidRPr="00FF4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начала </w:t>
      </w:r>
      <w:r w:rsidR="00D360B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 о</w:t>
      </w:r>
      <w:r w:rsidRPr="00CF0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рганизовать и оплатить за счет собственных сре</w:t>
      </w:r>
      <w:proofErr w:type="gramStart"/>
      <w:r w:rsidRPr="00CF0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CF0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оведение предварительного медицинского осмотра работников на предмет отсутствия противопоказаний по состоянию здоровья к выполняемым работам.</w:t>
      </w:r>
    </w:p>
    <w:p w:rsidR="00CF08A0" w:rsidRPr="00CF08A0" w:rsidRDefault="00CF08A0" w:rsidP="00CF08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F0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беспечить условия для своевременного получения работниками медицинской помощи в соответствии с требованиями законодательства, включая требования Трудового кодекса Российской Федерации и Федерального Закона № 323-ФЗ «Об основах охраны здоровья граждан Российской Федерации»</w:t>
      </w:r>
    </w:p>
    <w:p w:rsidR="00CF08A0" w:rsidRPr="00CF08A0" w:rsidRDefault="00CF08A0" w:rsidP="00CF08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Каждый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</w:t>
      </w:r>
      <w:r w:rsidRPr="00CF0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Исполнителя на весь срок проведения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</w:t>
      </w:r>
      <w:r w:rsidRPr="00CF0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объектах ОАО «СН-МНГ» должен иметь при  себе действующий полис обязательного страхования (ОМС).</w:t>
      </w:r>
    </w:p>
    <w:p w:rsidR="00CF08A0" w:rsidRDefault="00CF08A0" w:rsidP="00CF08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Исполнитель обязан организовать обучение своих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работников</w:t>
      </w:r>
      <w:r w:rsidRPr="00CF0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оказанию первой помощи, а так же организовать медицинское обеспечение работников в соответствии с требованиями Трудового Кодекса РФ и Приказом </w:t>
      </w:r>
      <w:proofErr w:type="spellStart"/>
      <w:r w:rsidRPr="00CF0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Минздравсоцразвития</w:t>
      </w:r>
      <w:proofErr w:type="spellEnd"/>
      <w:r w:rsidRPr="00CF0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РФ от 05.03.2011 №169н.</w:t>
      </w:r>
    </w:p>
    <w:p w:rsidR="00734583" w:rsidRDefault="00CF08A0" w:rsidP="00734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CF0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73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обязуется соблюдать требования медицинского обеспечения и охраны здоровья своего персонала на период выполнения Работ на производственных объектах </w:t>
      </w:r>
      <w:r w:rsidR="00734583" w:rsidRPr="0067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 </w:t>
      </w:r>
      <w:proofErr w:type="gramStart"/>
      <w:r w:rsidR="00734583" w:rsidRPr="00670ADD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734583" w:rsidRPr="00670ADD">
        <w:rPr>
          <w:rFonts w:ascii="Times New Roman" w:hAnsi="Times New Roman" w:cs="Times New Roman"/>
          <w:sz w:val="24"/>
          <w:szCs w:val="24"/>
          <w:highlight w:val="lightGray"/>
        </w:rPr>
        <w:t>Приложения</w:t>
      </w:r>
      <w:proofErr w:type="gramEnd"/>
      <w:r w:rsidR="00734583" w:rsidRPr="00670ADD">
        <w:rPr>
          <w:rFonts w:ascii="Times New Roman" w:hAnsi="Times New Roman" w:cs="Times New Roman"/>
          <w:sz w:val="24"/>
          <w:szCs w:val="24"/>
          <w:highlight w:val="lightGray"/>
        </w:rPr>
        <w:t xml:space="preserve"> № 8</w:t>
      </w:r>
      <w:r w:rsidR="00734583" w:rsidRPr="00670ADD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73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территориях ОАО «СН-МНГ». 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</w:t>
      </w:r>
      <w:r w:rsidR="00CF0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 привлечении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Субподрядчика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представлять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Заказчику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 его требованию) копии заключенных с ним договоров, копии лицензий и иной разрешительной документации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предусмотренной действующим законодательством РФ, для выполнения работ, а также копии правоустанавливающих, учредительных документов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Субподрядчика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другую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истребованную Заказчиком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документацию и информацию о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Субподрядчике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</w:t>
      </w:r>
      <w:r w:rsidR="00CF0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Не направлять/допускать на территорию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физических лиц привлеченных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выполнения работ на основании гражданско-правовых договоров, иностранных граждан, лиц без гражданства, привлеченных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законодательства, а также Субподрядчиков не согласованных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требованиями настоящего Договора.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</w:t>
      </w:r>
      <w:r w:rsidR="00CF0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Немедленно уведомлять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любой предполагаемой или фактической остановке работ, факторах, которые влияют или могут повлиять на выполнение работ, в том числе на качество работ.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5.3.1</w:t>
      </w:r>
      <w:r w:rsidR="00CF0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Защищать и освобождать от ответственности и ограждать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Договора, а также нарушением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действующего законодательства РФ. Кроме того, в случае предъявления к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Заказчику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каких-либо претензий или исков, возникших в связи с исполнением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Договора,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 по первому требованию предоставить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Заказчику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всю необходимую информацию и документацию, связанную с предметом указанных претензий или исков.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5.3.1</w:t>
      </w:r>
      <w:r w:rsidR="00CF0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Принять локальные нормативные акты Заказчика, перечень которых указан в «Акте приема-передачи Локальных нормативных актов Заказчика» (Приложение № </w:t>
      </w:r>
      <w:r w:rsidR="0033372F" w:rsidRPr="00333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в момент заключения Сторонами настоящего Договора.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5.3.1</w:t>
      </w:r>
      <w:r w:rsidR="00CF0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Соблюдать/выполнять требования локальных нормативных актов Заказчика, перечень которых предусмотрен в Приложении № </w:t>
      </w:r>
      <w:r w:rsidR="0033372F" w:rsidRPr="00333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B2E90" w:rsidRPr="005B2E90" w:rsidRDefault="005B2E90" w:rsidP="005B2E90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5.3.1</w:t>
      </w:r>
      <w:r w:rsidR="00CF08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Обеспечить принятие всего передаваемого </w:t>
      </w:r>
      <w:r w:rsidRPr="005B2E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Заказчиком</w:t>
      </w: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соответствии с </w:t>
      </w:r>
      <w:r w:rsidR="00CF08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настоящим Договором, включая документацию, данные и сведения необходимые </w:t>
      </w:r>
      <w:r w:rsidRPr="005B2E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Исполнителю</w:t>
      </w: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для надлежащего исполнения обязательств.</w:t>
      </w:r>
    </w:p>
    <w:p w:rsidR="005B2E90" w:rsidRPr="005B2E90" w:rsidRDefault="00CF08A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5.3.16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случае отказа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от исполнения Договора (расторжения настоящего Договора в одностороннем порядке), в течение 3 (трех) дней возвратить исходные данные, и иную документацию предоставленную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для выполнения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своих обязательств, документацию, разработанную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момент получения уведомления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расторжении Договора.</w:t>
      </w:r>
    </w:p>
    <w:p w:rsidR="005B2E90" w:rsidRPr="005B2E90" w:rsidRDefault="005B2E90" w:rsidP="00CF08A0">
      <w:pPr>
        <w:keepLines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5.3.1</w:t>
      </w:r>
      <w:r w:rsidR="00CF0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="00CF0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Обеспечивать т</w:t>
      </w: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ехническое сопровождение проектов нормативов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технологических потерь нефти</w:t>
      </w: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газа при их согласовании и утверждении в установленном порядке в Минэнерго России.</w:t>
      </w:r>
    </w:p>
    <w:p w:rsidR="005B2E90" w:rsidRPr="005B2E90" w:rsidRDefault="005B2E90" w:rsidP="005B2E9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5.3.1</w:t>
      </w:r>
      <w:r w:rsidR="00CF08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5B2E90">
        <w:rPr>
          <w:rFonts w:ascii="Calibri" w:eastAsia="Calibri" w:hAnsi="Calibri" w:cs="Times New Roman"/>
          <w:color w:val="000000"/>
        </w:rPr>
        <w:t xml:space="preserve"> </w:t>
      </w: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 позднее </w:t>
      </w:r>
      <w:r w:rsidR="003337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 (десяти)</w:t>
      </w: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рабочих дней с даты подписания Договора, письменно уведомить Заказчика о назначении своего(их) представителя(ей) и объеме предоставленных ему (им) полномочий в доверенностях или приказах организации Исполнителя, содержащих в том числе право подписания документов, оформляемых Сторонами в процессе исполнения обязательств по Договору.</w:t>
      </w:r>
    </w:p>
    <w:p w:rsidR="005B2E90" w:rsidRPr="005B2E90" w:rsidRDefault="005B2E90" w:rsidP="005B2E9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Исполнителя. </w:t>
      </w:r>
    </w:p>
    <w:p w:rsidR="005B2E90" w:rsidRPr="005B2E90" w:rsidRDefault="005B2E90" w:rsidP="005B2E9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случае не предоставления Заказчику уведомления с перечнем представителей Исполнителя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работника(</w:t>
      </w:r>
      <w:proofErr w:type="spellStart"/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ов</w:t>
      </w:r>
      <w:proofErr w:type="spellEnd"/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Исполнителя, указанных в уведомлении Исполнителя, либо в случае необеспечения Исполнителем на месте производства работ присутствия своего представителя в любое время суток, Стороны при подписании документов, оформляемых в рамках настоящего Договора, считают работника Исполнителя,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5B2E90" w:rsidRPr="005B2E90" w:rsidRDefault="005B2E90" w:rsidP="005B2E9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Любые претензии Исполнителя при условии не уведомления/несвоевременного уведомления им Заказчика о свое</w:t>
      </w:r>
      <w:proofErr w:type="gramStart"/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м(</w:t>
      </w:r>
      <w:proofErr w:type="gramEnd"/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их) представителе(</w:t>
      </w:r>
      <w:proofErr w:type="spellStart"/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ях</w:t>
      </w:r>
      <w:proofErr w:type="spellEnd"/>
      <w:r w:rsidRPr="005B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), а также в случае отсутствия/необеспечения присутствия на месте производства работ представителя(ей) Исполнителя, в адрес Заказчика недопустимы.</w:t>
      </w:r>
    </w:p>
    <w:p w:rsidR="005B2E90" w:rsidRPr="005B2E90" w:rsidRDefault="005B2E90" w:rsidP="005B2E9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5.4. Исполнитель имеет право: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5.4.1. Привлекать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Субподрядчиков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выполнения работ. Привлечение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Субподрядчиков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осуществляется на условиях письменного согласия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наличия у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Субподрядчика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лицензий и иной разрешительной документации предусмотренной действующим законодательством РФ, и соответствия квалификации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Субподрядчика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условиям настоящего Договора.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5.4.2. 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 письменно предупредив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менее чем за 3 (три) месяца до даты расторжения Договора, вернув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Заказчику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исходные данные, и иную документацию предоставленную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для выполнения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своих обязательств, а также передав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Заказчику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 работ, полученный по состоянию на дату расторжения Договора.</w:t>
      </w:r>
      <w:proofErr w:type="gramEnd"/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keepNext/>
        <w:keepLines/>
        <w:numPr>
          <w:ilvl w:val="0"/>
          <w:numId w:val="24"/>
        </w:num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ОТВЕТСТВЕННОСТЬ СТОРОН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6.1. За неисполнение и/или ненадлежащее исполнение обязательств по настоящему договору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Стороны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несут ответственность в соответствии с условиями настоящего Договора, действующим законодательством РФ.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Исполнитель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В случае предъявления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Заказчику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требований об уплате штрафов, пеней или сумм возмещения вреда за нарушения, допущенные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выполнении работ по настоящему Договору,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 возместить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Заказчику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понесенные им в связи с этим убытки и расходы, в течение 30 (тридцати) дней с момента предъявления З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аказчиком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требования.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В случае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нарушил условия оплаты, оговоренные настоящим Договором, на срок свыше 15 (пятнадцати) календарных дней,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при условии выполнения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своих обязательств по Договору, обязан уплатить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Исполнителю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5B2E90" w:rsidRPr="005B2E90" w:rsidRDefault="005B2E90" w:rsidP="005B2E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6.5.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За нарушение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согласованных Сторонами сроков выполнения работ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Исполнитель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обязан уплатить штраф в размере </w:t>
      </w:r>
      <w:r w:rsidR="0033372F" w:rsidRPr="007302C2">
        <w:rPr>
          <w:color w:val="000000" w:themeColor="text1"/>
          <w:sz w:val="24"/>
          <w:szCs w:val="24"/>
        </w:rPr>
        <w:t>0</w:t>
      </w:r>
      <w:r w:rsidR="0033372F" w:rsidRPr="007302C2">
        <w:rPr>
          <w:rFonts w:ascii="Times New Roman" w:hAnsi="Times New Roman" w:cs="Times New Roman"/>
          <w:color w:val="000000" w:themeColor="text1"/>
          <w:sz w:val="24"/>
          <w:szCs w:val="24"/>
        </w:rPr>
        <w:t>,1%  (ноль цел</w:t>
      </w:r>
      <w:r w:rsidR="0033372F">
        <w:rPr>
          <w:rFonts w:ascii="Times New Roman" w:hAnsi="Times New Roman" w:cs="Times New Roman"/>
          <w:color w:val="000000" w:themeColor="text1"/>
          <w:sz w:val="24"/>
          <w:szCs w:val="24"/>
        </w:rPr>
        <w:t>ых</w:t>
      </w:r>
      <w:r w:rsidR="0033372F" w:rsidRPr="007302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одной десятой процента</w:t>
      </w:r>
      <w:r w:rsidR="0033372F" w:rsidRPr="007302C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) </w:t>
      </w:r>
      <w:r w:rsidR="0033372F" w:rsidRPr="007302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от стоимости </w:t>
      </w:r>
      <w:r w:rsidR="0033372F" w:rsidRPr="003337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Договора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сроков выполнения работ,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5B2E90" w:rsidRPr="005B2E90" w:rsidRDefault="005B2E90" w:rsidP="003337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6.6. За невыполнение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согласованного Сторонами объема работ,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Исполнитель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обязан уплатить штраф в размере </w:t>
      </w:r>
      <w:r w:rsidR="0033372F" w:rsidRPr="007302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10 % (десяти процентов) от стоимости </w:t>
      </w:r>
      <w:r w:rsidR="0033372F" w:rsidRPr="007302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Договора</w:t>
      </w:r>
      <w:r w:rsidR="0033372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6.7. В случае отступлений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требований, установленных Техническим заданием (Приложение 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__1_),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уплачивает штраф в размере    </w:t>
      </w:r>
      <w:r w:rsidR="00333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  (</w:t>
      </w:r>
      <w:r w:rsidR="0033372F" w:rsidRPr="00333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пяти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процентов) от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стоимости выполняемых работ по Договору, в течение 30 (тридцати) дней с момента предъявления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требования.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6.8. 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уведомил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любых внеплановых событиях и происшествиях на территории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сроки установленные настоящим Договором,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уплачивает штраф в размере </w:t>
      </w:r>
      <w:r w:rsidR="0077512E"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(</w:t>
      </w:r>
      <w:r w:rsidR="0077512E"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процент</w:t>
      </w:r>
      <w:r w:rsid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стоимости выполняемых работ по Договору, в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течение 30 (тридцати) дней с момента предъявления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требования.</w:t>
      </w:r>
    </w:p>
    <w:p w:rsid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6.9. </w:t>
      </w:r>
      <w:proofErr w:type="gramStart"/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Исполнителем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 согласия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34583" w:rsidRDefault="00734583" w:rsidP="007345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6.10.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</w:t>
      </w:r>
      <w:r w:rsidRPr="00FF4B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оказывающих услуги на производственных объектах </w:t>
      </w:r>
      <w:r w:rsidRPr="00670ADD">
        <w:rPr>
          <w:rFonts w:ascii="Times New Roman" w:hAnsi="Times New Roman" w:cs="Times New Roman"/>
          <w:sz w:val="24"/>
          <w:szCs w:val="24"/>
        </w:rPr>
        <w:t>ОАО «СН-МНГ»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D4756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), Исполнитель оплачивает</w:t>
      </w:r>
      <w:r w:rsidRPr="00FF4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 в размере 100 000 рублей  за каждый выявленный случай, в течени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дней с момента предъявления Заказчиком требования.</w:t>
      </w:r>
    </w:p>
    <w:p w:rsidR="005B2E90" w:rsidRPr="0077512E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</w:t>
      </w:r>
      <w:r w:rsidR="00734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случае установления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факта нахождения на территории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физического лица привлеченного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выполнения работ, на основании гражданско-правового договора,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 уплатить штраф в размере 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100 000 (ста тысяч) рублей, за каждое физическое лицо, в течение 30 (тридцати) дней с момента предъявления </w:t>
      </w:r>
      <w:r w:rsidRPr="007751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требования.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</w:t>
      </w:r>
      <w:r w:rsidR="00734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установления </w:t>
      </w:r>
      <w:r w:rsidRPr="007751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факта нахождения на территории </w:t>
      </w:r>
      <w:r w:rsidRPr="007751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иностранного гражданина и (или) лица без гражданства, привлеченных </w:t>
      </w:r>
      <w:r w:rsidRPr="007751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выполнения работ, с нарушением миграционного законодательства РФ, </w:t>
      </w:r>
      <w:r w:rsidRPr="007751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требования.</w:t>
      </w:r>
      <w:proofErr w:type="gramEnd"/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</w:t>
      </w:r>
      <w:r w:rsidR="00734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случае установления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факта нахождения на территории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 Субподрядчика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привлеченного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выполнения работ, без согласия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Заказчика,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 уплатить штраф в размере 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100 000 (ста тысяч)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рублей, за каждого Субподрядчика, в течение 30 (тридцати) дней с момента предъявления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Заказчиком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требования.</w:t>
      </w:r>
    </w:p>
    <w:p w:rsidR="005B2E90" w:rsidRPr="0077512E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</w:t>
      </w:r>
      <w:r w:rsidR="00734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привлечение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Субподрядчика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установленной настоящим Договором процедуры, как то: представление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Заказчику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 требованию) копий заключенных с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Субподрядчиком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Субподрядчика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другой истребованной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документации и информации о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Субподрядчике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 уплатить штраф в размере 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100 000 (ста тысяч) рублей, в</w:t>
      </w:r>
      <w:proofErr w:type="gramEnd"/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течение 30 (тридцати) дней с момента предъявления </w:t>
      </w:r>
      <w:r w:rsidRPr="007751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Заказчиком 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</w:t>
      </w:r>
      <w:r w:rsidR="00734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установления факта употребления работником </w:t>
      </w:r>
      <w:r w:rsidRPr="007751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751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(Субподрядчика) 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алкогольной продукции, наркотических, психотропных, иных одурманивающих веществ, нахождения работника </w:t>
      </w:r>
      <w:r w:rsidRPr="007751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751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(Субподрядчика) 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территории, месторождениях </w:t>
      </w:r>
      <w:r w:rsidRPr="007751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Заказчика 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 w:rsidRPr="007751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рамках договоров об оказании операторских услуг, в состоянии алкогольного, наркотического, токсического опьянения, в состоянии алкогольного, наркотического, токсического опьянения, </w:t>
      </w:r>
      <w:r w:rsidRPr="007751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751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(Субподрядчика</w:t>
      </w:r>
      <w:proofErr w:type="gramEnd"/>
      <w:r w:rsidRPr="007751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) 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 уплатить штраф в размере 150 000 (сто пятьдесят тысяч) рублей за каждый такой случай, в течение 30 (тридцати) дней, с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момента предъявления требования. </w:t>
      </w:r>
    </w:p>
    <w:p w:rsidR="005B2E90" w:rsidRPr="005B2E90" w:rsidRDefault="005B2E90" w:rsidP="005B2E9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Установление факта употребления работником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(Субподрядчика)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алкогольной продукции, наркотических, психотропных, иных одурманивающих веществ, нахождения работника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Исполнителя (Субподрядчика)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состоянии алкогольного, наркотического, токсического опьянения, осуществляется по выбору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одним из следующих способов:</w:t>
      </w:r>
      <w:proofErr w:type="gramEnd"/>
    </w:p>
    <w:p w:rsidR="005B2E90" w:rsidRPr="005B2E90" w:rsidRDefault="005B2E90" w:rsidP="005B2E9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 медицинским осмотром или освидетельствованием;</w:t>
      </w:r>
    </w:p>
    <w:p w:rsidR="005B2E90" w:rsidRPr="005B2E90" w:rsidRDefault="005B2E90" w:rsidP="005B2E9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составлением и подписанием двухстороннего акта. В случае отказа работника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Исполнителя (Субподрядчика)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подписания акта, подтверждающего факт нарушения, данный акт подписывается работником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одностороннем порядке с отметкой об отказе работника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Исполнителя (Субподрядчика) 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его подписания;</w:t>
      </w:r>
    </w:p>
    <w:p w:rsidR="005B2E90" w:rsidRPr="005B2E90" w:rsidRDefault="005B2E90" w:rsidP="005B2E9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составлением и подписанием акта работником организации, оказывающей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Заказчику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5B2E90" w:rsidRPr="005B2E90" w:rsidRDefault="005B2E90" w:rsidP="005B2E9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(Субподрядчика)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территории, месторождениях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Заказчика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(Субподрядчик)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 незамедлительно отстранить от работы данного работника.</w:t>
      </w:r>
      <w:proofErr w:type="gramEnd"/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</w:t>
      </w:r>
      <w:r w:rsidR="00734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завоза/проноса (попытки завоза/проноса) работниками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  (Субподрядчика)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месторождения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Заказчика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рамках договоров об оказании операторских услуг, алкогольной продукции (в том числе пива),  наркотических, психотропных веществ,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право  предъявить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Исполнителю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штраф  в размере </w:t>
      </w:r>
      <w:r w:rsidRPr="0077512E">
        <w:rPr>
          <w:rFonts w:ascii="Times New Roman" w:eastAsia="Calibri" w:hAnsi="Times New Roman" w:cs="Times New Roman"/>
          <w:color w:val="000000"/>
          <w:sz w:val="24"/>
          <w:szCs w:val="24"/>
        </w:rPr>
        <w:t>150 000 (сто пятьдесят тысяч)</w:t>
      </w:r>
      <w:r w:rsidRPr="005B2E90">
        <w:rPr>
          <w:rFonts w:ascii="Segoe UI" w:eastAsia="Calibri" w:hAnsi="Segoe UI" w:cs="Segoe UI"/>
          <w:color w:val="000000"/>
          <w:sz w:val="20"/>
          <w:szCs w:val="24"/>
        </w:rPr>
        <w:t xml:space="preserve">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рублей, за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каждый такой случай, а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обязуется оплатить его в течение 30 (тридцати) дней с момента предъявления требования. </w:t>
      </w:r>
    </w:p>
    <w:p w:rsidR="005B2E90" w:rsidRPr="005B2E90" w:rsidRDefault="005B2E90" w:rsidP="005B2E9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Установление факта завоза/проноса (попытки завоза/проноса) работниками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Исполнителя (Субподрядчика)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алкогольной продукции (в том числе пива), наркотических, психотропных веществ осуществляется по выбору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одним из следующих способов:</w:t>
      </w:r>
    </w:p>
    <w:p w:rsidR="005B2E90" w:rsidRPr="005B2E90" w:rsidRDefault="005B2E90" w:rsidP="005B2E9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актом, составленным работниками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 (Субподрядчика)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случае отказа работника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 (Субподрядчика)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подписания акта, подтверждающего факт нарушения, данный акт подписывается работником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одностороннем порядке с отметкой об отказе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 (Субподрядчика)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его подписания;</w:t>
      </w:r>
    </w:p>
    <w:p w:rsidR="005B2E90" w:rsidRPr="005B2E90" w:rsidRDefault="005B2E90" w:rsidP="005B2E9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актом о нарушении, составленным работником организации, оказывающей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Заказчику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охранные услуги на основании договора.</w:t>
      </w:r>
    </w:p>
    <w:p w:rsidR="005B2E90" w:rsidRPr="005B2E90" w:rsidRDefault="00734583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6.17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случае</w:t>
      </w:r>
      <w:proofErr w:type="gramStart"/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продолжил выполнение работ, несмотря на требование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Заказчика 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 их приостановке,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несет ответственность за некачественное выполнение работ, а также за иные последствия. При этом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уплачивает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Заказчику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штраф в размере </w:t>
      </w:r>
      <w:r w:rsidR="0077512E"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</w:t>
      </w:r>
      <w:r w:rsidR="005B2E90"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(</w:t>
      </w:r>
      <w:r w:rsidR="0077512E"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одного </w:t>
      </w:r>
      <w:r w:rsidR="005B2E90"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процента) от стоимости работ по Договору, в течение 30 (тридцати) дней с момента предъявления </w:t>
      </w:r>
      <w:r w:rsidR="005B2E90" w:rsidRPr="007751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="005B2E90"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требования.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</w:t>
      </w:r>
      <w:r w:rsidR="00734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случае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 согласования с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/согласия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возобновил выполнение работ, приостановленных Заказчиком,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несет ответственность за некачественное выполнение работ. При этом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уплачивает штраф в размере </w:t>
      </w:r>
      <w:r w:rsidR="0077512E"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1 % (одного процента) </w:t>
      </w:r>
      <w:r w:rsidRPr="0077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стоимости работ по Договору, в течение 30 (тридцати) дней с момента предъяв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ления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требования.</w:t>
      </w:r>
    </w:p>
    <w:p w:rsidR="005B2E90" w:rsidRPr="005B2E90" w:rsidRDefault="00734583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6.19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непредставление, нарушение сроков предоставления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Заказчику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но истребованных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основании настоящего Договора,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уплачивает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Заказчику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штраф в размере </w:t>
      </w:r>
      <w:r w:rsidR="0041716B" w:rsidRPr="007302C2">
        <w:rPr>
          <w:rFonts w:ascii="Times New Roman" w:eastAsia="Times New Roman" w:hAnsi="Times New Roman" w:cs="Times New Roman"/>
          <w:sz w:val="24"/>
          <w:szCs w:val="24"/>
          <w:lang w:eastAsia="ru-RU"/>
        </w:rPr>
        <w:t>0,2% (ноль целой двух десятых процента) от стоимости работ по Договору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течение 30 (тридцати) дней с момента</w:t>
      </w:r>
      <w:proofErr w:type="gramEnd"/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предъявления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требования.</w:t>
      </w:r>
    </w:p>
    <w:p w:rsidR="005B2E90" w:rsidRPr="005B2E90" w:rsidRDefault="00734583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6.20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За предоставление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недостоверных данных, сведений о выполненных работах,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уплачивает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Заказчику 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штраф в размере </w:t>
      </w:r>
      <w:r w:rsidR="00417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41716B" w:rsidRPr="007302C2">
        <w:rPr>
          <w:rFonts w:ascii="Times New Roman" w:eastAsia="Times New Roman" w:hAnsi="Times New Roman" w:cs="Times New Roman"/>
          <w:sz w:val="24"/>
          <w:szCs w:val="24"/>
          <w:lang w:eastAsia="ru-RU"/>
        </w:rPr>
        <w:t>% (</w:t>
      </w:r>
      <w:r w:rsidR="0041716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41716B" w:rsidRPr="00730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процента) от стоимости работ по Договору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течение 30 (тридцати) дней с момента предъявления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Заказчиком 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требования.</w:t>
      </w:r>
    </w:p>
    <w:p w:rsidR="0041716B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</w:t>
      </w:r>
      <w:r w:rsidR="00734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Исполнитель не вправе расторгнуть Договор в одностороннем порядке, за исключением случаев предусмотренных договором. В случае направления в адрес Заказчика Исполнителем уведомления об отказе от исполнения обязательств, Заказчик вправе принять такой отказ, направив соответствующее письменное согласие в течение </w:t>
      </w:r>
      <w:r w:rsidR="0041716B"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41716B"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десяти</w:t>
      </w:r>
      <w:r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календарных дней с момента получения уведомления Исполнителя. 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направления письменного уведомления Заказчика о согласии с предложением Исполнителя об отказе от исполнения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обязательств, Исполнитель в соответствии с п. 3 ст. 310 ГК РФ, обязан выплатить Заказчику денежную сумму за отказ от исполнения договора (далее - платёж) в размере </w:t>
      </w:r>
      <w:r w:rsidR="0041716B"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(десяти процентов) </w:t>
      </w:r>
      <w:r w:rsidR="0041716B"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стоимости Договора 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возместить убытки Заказчика, вызванные отказом от исполнения обязательств (дополнение в зависимости от конкретного договора). Перечисление платежа производится в течение 15 (пятнадцати) календарных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дней 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даты получения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Исполнителем письменного согласия Заказчика. При этом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случае принятия Заказчиком отказа Исполнителя от исполнения обязательств, Договор считается расторгнутым с даты получения Исполнителем письменного согласия Заказчика с отказом Исполнителя от исполнения обязательств. Расторжение Договора не освобождает Исполнителя от предусмотренной настоящим пунктом ответственности за отказ от исполнения обязательств и иных неустоек, предусмотренных Договором.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</w:t>
      </w:r>
      <w:r w:rsidR="00734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несет ответственность за не сохранность предоставленных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исходных данных (иной документации), необходимых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Исполнителю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выполнения работ и подлежащих возврату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Заказчику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путем возмещения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Заказчику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убытков и уплаты штрафа в размере </w:t>
      </w:r>
      <w:r w:rsidR="0041716B"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_% (</w:t>
      </w:r>
      <w:r w:rsidR="0041716B"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одного </w:t>
      </w:r>
      <w:r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процент</w:t>
      </w:r>
      <w:r w:rsidR="0041716B"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от стоимости работ,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течение 30 (тридцати) дней с момента предъявления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Заказчиком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требования.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</w:t>
      </w:r>
      <w:r w:rsidR="00734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случаях выявления Заказчиком фактов нарушения Исполнителем требований локальных нормативных актов 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Заказчика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перечень которых определен в Акте приема-передачи локальных нормативных актов Заказчика </w:t>
      </w:r>
      <w:r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41716B"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настоящему Договору, и/или нарушения требований Заказчика, основанных на указанных документах, Заказчиком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Заказчик в праве предъявить Исполнителю штраф в размере </w:t>
      </w:r>
      <w:r w:rsidR="0041716B"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</w:t>
      </w:r>
      <w:r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(</w:t>
      </w:r>
      <w:r w:rsidR="0041716B"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одного процента</w:t>
      </w:r>
      <w:r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от стоимости работ по Договору, а Исполнитель обязуется </w:t>
      </w:r>
      <w:proofErr w:type="gramStart"/>
      <w:r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оплатить штраф в</w:t>
      </w:r>
      <w:proofErr w:type="gramEnd"/>
      <w:r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течение 30 (тридцати) дней с момента предъявления треб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ования.</w:t>
      </w:r>
    </w:p>
    <w:p w:rsidR="005B2E90" w:rsidRPr="005B2E90" w:rsidRDefault="005B2E90" w:rsidP="005B2E90">
      <w:pPr>
        <w:spacing w:after="0" w:line="240" w:lineRule="auto"/>
        <w:ind w:left="480" w:hanging="4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</w:t>
      </w:r>
      <w:r w:rsidR="00734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несет никакой ответственности за сохранность имущества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Исполнителя.</w:t>
      </w:r>
    </w:p>
    <w:p w:rsidR="005B2E90" w:rsidRPr="005B2E90" w:rsidRDefault="005B2E90" w:rsidP="005B2E90">
      <w:pPr>
        <w:keepLines/>
        <w:spacing w:after="0" w:line="2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</w:t>
      </w:r>
      <w:r w:rsidR="00734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случае отказа Министерством энергетики РФ в утверждении нормативов технологических потерь нефти и газа по вине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(некачественное выполнение работ, предоставление неполного пакета необходимых документов и др.),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обязуется за свой счет устранить обозначенные Министерством энергетики РФ  недостатки.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</w:t>
      </w:r>
      <w:r w:rsidR="00734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</w:t>
      </w:r>
      <w:r w:rsidR="00734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6.2</w:t>
      </w:r>
      <w:r w:rsidR="00734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5B2E90" w:rsidRPr="005B2E90" w:rsidRDefault="005B2E90" w:rsidP="005B2E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5B2E90" w:rsidRPr="005B2E90" w:rsidRDefault="005B2E90" w:rsidP="005B2E9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</w:t>
      </w:r>
      <w:r w:rsidR="00734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5B2E90" w:rsidRPr="0041716B" w:rsidRDefault="00734583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6.30</w:t>
      </w:r>
      <w:proofErr w:type="gramStart"/>
      <w:r w:rsidR="005B2E90" w:rsidRPr="005B2E90">
        <w:rPr>
          <w:rFonts w:ascii="Calibri" w:eastAsia="Calibri" w:hAnsi="Calibri" w:cs="Times New Roman"/>
          <w:color w:val="000000"/>
        </w:rPr>
        <w:t xml:space="preserve"> 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случае если, на территории Заказчика, по вине Исполнителя произошло, повреждение подземных и наземных/надземных/воздушных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наземных/надземных/воздушных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="005B2E90"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1 000 000 (одного миллиона) рублей, в течение 30 (тридцати) дней с момента предъявления Заказчиком требования. 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</w:t>
      </w:r>
      <w:r w:rsidR="00734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417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(тридцати) дней с момента предъявления Заказчиком требования.</w:t>
      </w:r>
      <w:proofErr w:type="gramEnd"/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numPr>
          <w:ilvl w:val="0"/>
          <w:numId w:val="24"/>
        </w:num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ОБСТОЯТЕЛЬСТВА НЕПРЕОДОЛИМОЙ СИЛЫ (ФОРС-МАЖОР)</w:t>
      </w:r>
    </w:p>
    <w:p w:rsidR="005B2E90" w:rsidRPr="005B2E90" w:rsidRDefault="005B2E90" w:rsidP="005B2E90">
      <w:pPr>
        <w:spacing w:after="0" w:line="240" w:lineRule="auto"/>
        <w:ind w:left="4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7.1.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7.2. 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компетентным органом.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widowControl w:val="0"/>
        <w:autoSpaceDE w:val="0"/>
        <w:autoSpaceDN w:val="0"/>
        <w:adjustRightInd w:val="0"/>
        <w:ind w:left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B2E9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8. СОХРАННОСТЬ СВЕДЕНИЙ КОНФИДЕНЦИАЛЬНОГО ХАРАКТЕРА</w:t>
      </w:r>
    </w:p>
    <w:p w:rsidR="005B2E90" w:rsidRPr="005B2E90" w:rsidRDefault="005B2E90" w:rsidP="005B2E90">
      <w:pPr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B2E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8.1. 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5B2E90" w:rsidRPr="005B2E90" w:rsidRDefault="005B2E90" w:rsidP="005B2E90">
      <w:pPr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B2E9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8.2.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5B2E90" w:rsidRPr="005B2E90" w:rsidRDefault="005B2E90" w:rsidP="005B2E90">
      <w:pPr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B2E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8.3. </w:t>
      </w:r>
      <w:proofErr w:type="gramStart"/>
      <w:r w:rsidRPr="005B2E90">
        <w:rPr>
          <w:rFonts w:ascii="Times New Roman" w:eastAsia="Calibri" w:hAnsi="Times New Roman" w:cs="Times New Roman"/>
          <w:color w:val="000000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5B2E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B2E90">
        <w:rPr>
          <w:rFonts w:ascii="Times New Roman" w:eastAsia="Calibri" w:hAnsi="Times New Roman" w:cs="Times New Roman"/>
          <w:color w:val="000000"/>
          <w:sz w:val="24"/>
          <w:szCs w:val="24"/>
        </w:rPr>
        <w:t>условии</w:t>
      </w:r>
      <w:proofErr w:type="gramEnd"/>
      <w:r w:rsidRPr="005B2E90">
        <w:rPr>
          <w:rFonts w:ascii="Times New Roman" w:eastAsia="Calibri" w:hAnsi="Times New Roman" w:cs="Times New Roman"/>
          <w:color w:val="000000"/>
          <w:sz w:val="24"/>
          <w:szCs w:val="24"/>
        </w:rPr>
        <w:t>, что в случае любого такого раскрытия:</w:t>
      </w:r>
    </w:p>
    <w:p w:rsidR="005B2E90" w:rsidRPr="005B2E90" w:rsidRDefault="005B2E90" w:rsidP="005B2E90">
      <w:pPr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B2E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</w:t>
      </w:r>
    </w:p>
    <w:p w:rsidR="005B2E90" w:rsidRPr="005B2E90" w:rsidRDefault="005B2E90" w:rsidP="005B2E90">
      <w:pPr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B2E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5B2E90" w:rsidRPr="005B2E90" w:rsidRDefault="005B2E90" w:rsidP="005B2E90">
      <w:pPr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B2E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5B2E90" w:rsidRPr="005B2E90" w:rsidRDefault="005B2E90" w:rsidP="005B2E9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B2E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5B2E90" w:rsidRPr="005B2E90" w:rsidRDefault="005B2E90" w:rsidP="005B2E9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B2E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8.6.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5B2E90" w:rsidRPr="005B2E90" w:rsidRDefault="005B2E90" w:rsidP="005B2E9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B2E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8.7. Передача Конфиденциальной информации оформляется протоколом, который подписывается уполномоченными лицами Сторон. </w:t>
      </w:r>
    </w:p>
    <w:p w:rsidR="005B2E90" w:rsidRPr="005B2E90" w:rsidRDefault="005B2E90" w:rsidP="005B2E9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Calibri" w:hAnsi="Times New Roman" w:cs="Times New Roman"/>
          <w:color w:val="000000"/>
          <w:sz w:val="24"/>
          <w:szCs w:val="24"/>
        </w:rPr>
        <w:t>8.8.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  <w:r w:rsidRPr="005B2E9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:rsidR="005B2E90" w:rsidRPr="005B2E90" w:rsidRDefault="005B2E90" w:rsidP="005B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РАЗРЕШЕНИЕ СПОРОВ</w:t>
      </w:r>
    </w:p>
    <w:p w:rsidR="005B2E90" w:rsidRPr="005B2E90" w:rsidRDefault="005B2E90" w:rsidP="005B2E9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5B2E90" w:rsidRPr="005B2E90" w:rsidRDefault="005B2E90" w:rsidP="005B2E90">
      <w:pPr>
        <w:keepLine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keepNext/>
        <w:keepLines/>
        <w:spacing w:after="0" w:line="240" w:lineRule="auto"/>
        <w:ind w:left="420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ПРОЧИЕ УСЛОВИЯ</w:t>
      </w:r>
    </w:p>
    <w:p w:rsidR="005B2E90" w:rsidRPr="005B2E90" w:rsidRDefault="005B2E90" w:rsidP="005B2E90">
      <w:p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10.1. Настоящий договор вступает в силу </w:t>
      </w: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«</w:t>
      </w:r>
      <w:r w:rsidR="0041716B"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</w:t>
      </w: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CA4B9F"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41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апреля</w:t>
      </w:r>
      <w:r w:rsidR="00CA4B9F"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</w:t>
      </w:r>
      <w:r w:rsidR="00CA4B9F"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 и действует по «</w:t>
      </w:r>
      <w:r w:rsidR="00CA4B9F"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</w:t>
      </w: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CA4B9F"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декабря</w:t>
      </w: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</w:t>
      </w:r>
      <w:r w:rsidR="00CA4B9F"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10.3. Подписав настоящий Договор,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подтверждает, что:</w:t>
      </w:r>
    </w:p>
    <w:p w:rsidR="005B2E90" w:rsidRPr="005B2E90" w:rsidRDefault="005B2E90" w:rsidP="005B2E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5B2E90" w:rsidRPr="005B2E90" w:rsidRDefault="005B2E90" w:rsidP="005B2E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выполняемых работ. </w:t>
      </w:r>
    </w:p>
    <w:p w:rsidR="005B2E90" w:rsidRPr="005B2E90" w:rsidRDefault="005B2E90" w:rsidP="005B2E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Тот факт, что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будут приняты в расчет какие-либо вопросы, которые могут повлиять на выполнение работ, не освобождает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обязательств по настоящему Договору.</w:t>
      </w:r>
    </w:p>
    <w:p w:rsidR="005B2E90" w:rsidRPr="005B2E90" w:rsidRDefault="005B2E90" w:rsidP="005B2E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10.4. Никакие другие услуги и работы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являются приоритетными в ущерб выполнению работ по настоящему Договору.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5B2E90" w:rsidRPr="005B2E90" w:rsidRDefault="005B2E90" w:rsidP="005B2E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5B2E90" w:rsidRPr="005B2E90" w:rsidRDefault="005B2E90" w:rsidP="005B2E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5B2E90" w:rsidRPr="005B2E90" w:rsidRDefault="005B2E90" w:rsidP="005B2E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10.8. В случае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в результате </w:t>
      </w:r>
      <w:proofErr w:type="spell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неуведомления</w:t>
      </w:r>
      <w:proofErr w:type="spell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5B2E90" w:rsidRPr="005B2E90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5B2E90" w:rsidRPr="00CA4B9F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10.12. Стороны обязуются соблюдать требования Приложения № </w:t>
      </w: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_7_ «Антикоррупционная оговорка».</w:t>
      </w:r>
    </w:p>
    <w:p w:rsidR="005B2E90" w:rsidRPr="00CA4B9F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10.13. К настоящему Договору прилагаются и являются его неотъемлемой частью:</w:t>
      </w:r>
    </w:p>
    <w:p w:rsidR="005B2E90" w:rsidRPr="00CA4B9F" w:rsidRDefault="005B2E90" w:rsidP="005B2E90">
      <w:pPr>
        <w:keepLines/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CA4B9F"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Техническое задание;</w:t>
      </w:r>
    </w:p>
    <w:p w:rsidR="005B2E90" w:rsidRPr="00CA4B9F" w:rsidRDefault="005B2E90" w:rsidP="005B2E90">
      <w:pPr>
        <w:keepLines/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CA4B9F"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Календарный план выполнения работ;</w:t>
      </w:r>
    </w:p>
    <w:p w:rsidR="005B2E90" w:rsidRPr="00CA4B9F" w:rsidRDefault="005B2E90" w:rsidP="005B2E90">
      <w:pPr>
        <w:keepLines/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CA4B9F"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Протокол соглашения о договорной цене;</w:t>
      </w:r>
    </w:p>
    <w:p w:rsidR="005B2E90" w:rsidRPr="00CA4B9F" w:rsidRDefault="005B2E90" w:rsidP="005B2E90">
      <w:pPr>
        <w:keepLines/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CA4B9F"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Акт сдачи-приемки  выполненных работ (форма);</w:t>
      </w:r>
    </w:p>
    <w:p w:rsidR="005B2E90" w:rsidRPr="00CA4B9F" w:rsidRDefault="005B2E90" w:rsidP="005B2E90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CA4B9F"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Уведомление об использовании опциона в сторону увеличения/уменьшения (форма).</w:t>
      </w:r>
    </w:p>
    <w:p w:rsidR="005B2E90" w:rsidRPr="00CA4B9F" w:rsidRDefault="005B2E90" w:rsidP="005B2E90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CA4B9F"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CA4B9F">
        <w:rPr>
          <w:rFonts w:ascii="Times New Roman" w:eastAsia="Calibri" w:hAnsi="Times New Roman" w:cs="Times New Roman"/>
          <w:color w:val="000000"/>
          <w:sz w:val="24"/>
          <w:szCs w:val="24"/>
        </w:rPr>
        <w:t>Акт приема-передачи Локальных нормативных актов Заказчика.</w:t>
      </w:r>
    </w:p>
    <w:p w:rsidR="005B2E90" w:rsidRDefault="005B2E90" w:rsidP="005B2E90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CA4B9F"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Антикоррупционная оговорка</w:t>
      </w:r>
      <w:r w:rsidRPr="00CA4B9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D360BE" w:rsidRPr="00D360BE" w:rsidRDefault="00737D3A" w:rsidP="00D360BE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360BE" w:rsidRPr="00D36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подрядным организациям в части медицинского</w:t>
      </w:r>
    </w:p>
    <w:p w:rsidR="00D360BE" w:rsidRPr="00D360BE" w:rsidRDefault="00D360BE" w:rsidP="00D360BE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обеспечения и проведения медицинских осмотров работников</w:t>
      </w:r>
    </w:p>
    <w:p w:rsidR="00737D3A" w:rsidRPr="00737D3A" w:rsidRDefault="00D360BE" w:rsidP="00D360BE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подрядных организаций, выполняющих работы/оказывающих услуги на производственных объектах ОАО «СН-МНГ»</w:t>
      </w:r>
      <w:r w:rsidR="00737D3A" w:rsidRPr="00CA4B9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737D3A" w:rsidRPr="005B2E90" w:rsidRDefault="00737D3A" w:rsidP="005B2E90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B2E90" w:rsidRPr="005B2E90" w:rsidRDefault="005B2E90" w:rsidP="005B2E90">
      <w:pPr>
        <w:keepLines/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5B2E90" w:rsidRPr="005B2E90" w:rsidRDefault="005B2E90" w:rsidP="005B2E90">
      <w:pPr>
        <w:keepLines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АДРЕСА, БАНКОВСКИЕ РЕКВИЗИТЫ И ПОДПИСИ СТОРОН:</w:t>
      </w:r>
    </w:p>
    <w:p w:rsidR="005B2E90" w:rsidRPr="005B2E90" w:rsidRDefault="005B2E90" w:rsidP="005B2E90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5B2E90" w:rsidRPr="005B2E90" w:rsidRDefault="005B2E90" w:rsidP="005B2E90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5B2E90" w:rsidRPr="005B2E90" w:rsidRDefault="005B2E90" w:rsidP="005B2E90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</w:t>
            </w: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_____________________________________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__________________________________</w:t>
            </w:r>
          </w:p>
        </w:tc>
      </w:tr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  <w:p w:rsidR="005B2E90" w:rsidRPr="005B2E90" w:rsidRDefault="005B2E90" w:rsidP="005B2E90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5B2E90" w:rsidRPr="005B2E90" w:rsidRDefault="005B2E90" w:rsidP="005B2E90">
      <w:pPr>
        <w:widowControl w:val="0"/>
        <w:spacing w:before="100" w:beforeAutospacing="1" w:after="0" w:line="240" w:lineRule="auto"/>
        <w:ind w:left="720" w:firstLine="39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5B2E90" w:rsidRPr="005B2E90" w:rsidRDefault="005B2E90" w:rsidP="005B2E90">
      <w:pPr>
        <w:widowControl w:val="0"/>
        <w:spacing w:before="100" w:beforeAutospacing="1" w:after="0" w:line="240" w:lineRule="auto"/>
        <w:ind w:left="720" w:firstLine="39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737D3A" w:rsidRDefault="00737D3A" w:rsidP="005B2E90">
      <w:pPr>
        <w:widowControl w:val="0"/>
        <w:spacing w:before="100" w:beforeAutospacing="1" w:after="0" w:line="240" w:lineRule="auto"/>
        <w:ind w:left="720" w:firstLine="39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CA4B9F" w:rsidRDefault="005B2E90" w:rsidP="00FC3DE6">
      <w:pPr>
        <w:widowControl w:val="0"/>
        <w:spacing w:before="100" w:beforeAutospacing="1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Приложение № </w:t>
      </w:r>
      <w:r w:rsidR="009452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B2E90" w:rsidRPr="00CA4B9F" w:rsidRDefault="005B2E90" w:rsidP="00FC3DE6">
      <w:pPr>
        <w:widowControl w:val="0"/>
        <w:spacing w:before="100" w:beforeAutospacing="1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договору № ______________</w:t>
      </w:r>
    </w:p>
    <w:p w:rsidR="00847512" w:rsidRPr="00FC3DE6" w:rsidRDefault="005B2E90" w:rsidP="00FC3DE6">
      <w:pPr>
        <w:widowControl w:val="0"/>
        <w:spacing w:before="100" w:beforeAutospacing="1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 «______»________ 20______ г.</w:t>
      </w:r>
    </w:p>
    <w:p w:rsidR="005B2E90" w:rsidRPr="005B2E90" w:rsidRDefault="005B2E90" w:rsidP="005B2E90">
      <w:pPr>
        <w:widowControl w:val="0"/>
        <w:spacing w:before="100" w:beforeAutospacing="1" w:after="0" w:line="360" w:lineRule="auto"/>
        <w:ind w:left="720" w:hanging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A4B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ТЕХНИЧЕСКОЕ ЗАДАНИЕ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5B2E90" w:rsidRPr="00CA4B9F" w:rsidRDefault="005B2E90" w:rsidP="00CA4B9F">
      <w:pPr>
        <w:widowControl w:val="0"/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</w:pPr>
      <w:r w:rsidRPr="00CA4B9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 выполнение работ по Разработке  и обоснованию нормативов технологических потерь нефти и газа на </w:t>
      </w:r>
      <w:r w:rsidR="00CA4B9F" w:rsidRPr="00CA4B9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2017</w:t>
      </w:r>
      <w:r w:rsidRPr="00CA4B9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год по лицензионным участкам недр</w:t>
      </w:r>
      <w:r w:rsidR="00CA4B9F" w:rsidRPr="00CA4B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ОАО «СН-МНГ», ОАО "НГК </w:t>
      </w:r>
      <w:proofErr w:type="spellStart"/>
      <w:r w:rsidR="00CA4B9F" w:rsidRPr="00CA4B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Славнефть</w:t>
      </w:r>
      <w:proofErr w:type="spellEnd"/>
      <w:r w:rsidR="00CA4B9F" w:rsidRPr="00CA4B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", ООО "</w:t>
      </w:r>
      <w:proofErr w:type="spellStart"/>
      <w:r w:rsidR="00CA4B9F" w:rsidRPr="00CA4B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Славнефть</w:t>
      </w:r>
      <w:proofErr w:type="spellEnd"/>
      <w:r w:rsidR="00CA4B9F" w:rsidRPr="00CA4B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-Нижневартовск", </w:t>
      </w:r>
      <w:r w:rsidR="00CA4B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ООО</w:t>
      </w:r>
      <w:r w:rsidR="00CA4B9F" w:rsidRPr="00CA4B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"Соболь", ОАО  "СН-МНГГ", ЗАО "</w:t>
      </w:r>
      <w:proofErr w:type="spellStart"/>
      <w:r w:rsidR="00CA4B9F" w:rsidRPr="00CA4B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Обьнефтегеология</w:t>
      </w:r>
      <w:proofErr w:type="spellEnd"/>
      <w:r w:rsidR="00CA4B9F" w:rsidRPr="00CA4B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", ОАО </w:t>
      </w:r>
      <w:proofErr w:type="spellStart"/>
      <w:r w:rsidR="00CA4B9F" w:rsidRPr="00CA4B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Обьнефтегазгеология</w:t>
      </w:r>
      <w:proofErr w:type="spellEnd"/>
      <w:r w:rsidR="00CA4B9F" w:rsidRPr="00CA4B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</w:t>
      </w:r>
    </w:p>
    <w:p w:rsidR="005B2E90" w:rsidRPr="00CA4B9F" w:rsidRDefault="005B2E90" w:rsidP="00CA4B9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</w:pPr>
    </w:p>
    <w:p w:rsidR="005B2E90" w:rsidRPr="00CA4B9F" w:rsidRDefault="005B2E90" w:rsidP="005B2E90">
      <w:pPr>
        <w:widowControl w:val="0"/>
        <w:spacing w:before="180"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B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Заказчик: </w:t>
      </w: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ОАО "СН-МНГ"</w:t>
      </w:r>
    </w:p>
    <w:p w:rsidR="005B2E90" w:rsidRPr="00CA4B9F" w:rsidRDefault="005B2E90" w:rsidP="005B2E90">
      <w:pPr>
        <w:widowControl w:val="0"/>
        <w:spacing w:before="180"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B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Исполнитель: </w:t>
      </w: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__________</w:t>
      </w:r>
    </w:p>
    <w:p w:rsidR="005B2E90" w:rsidRPr="00CA4B9F" w:rsidRDefault="005B2E90" w:rsidP="005B2E90">
      <w:pPr>
        <w:widowControl w:val="0"/>
        <w:spacing w:before="180"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4B9F" w:rsidRDefault="005B2E90" w:rsidP="00CA4B9F">
      <w:pPr>
        <w:widowControl w:val="0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B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</w:t>
      </w:r>
      <w:r w:rsidR="00CA4B9F" w:rsidRPr="00CA4B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Наименование, назначение и цели выполняемых работ/оказываемых услуг:</w:t>
      </w:r>
      <w:r w:rsidRPr="00CA4B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CA4B9F"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Разработка  и обоснование нормативов технологических потерь нефти и газа на 2017 год по лицензионным участкам недр ОАО «СН-МНГ», ОАО "НГК </w:t>
      </w:r>
      <w:proofErr w:type="spellStart"/>
      <w:r w:rsidR="00CA4B9F"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Славнефть</w:t>
      </w:r>
      <w:proofErr w:type="spellEnd"/>
      <w:r w:rsidR="00CA4B9F"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 ООО "</w:t>
      </w:r>
      <w:proofErr w:type="spellStart"/>
      <w:r w:rsidR="00CA4B9F"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Славнефть</w:t>
      </w:r>
      <w:proofErr w:type="spellEnd"/>
      <w:r w:rsidR="00CA4B9F"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-Нижневартовск", ООО  "Соболь", ОАО  "СН-МНГГ", ЗАО "</w:t>
      </w:r>
      <w:proofErr w:type="spellStart"/>
      <w:r w:rsidR="00CA4B9F"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Обьнефтегеология</w:t>
      </w:r>
      <w:proofErr w:type="spellEnd"/>
      <w:r w:rsidR="00CA4B9F"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 ОАО "</w:t>
      </w:r>
      <w:proofErr w:type="spellStart"/>
      <w:r w:rsidR="00CA4B9F"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Обьнефтегазгеология</w:t>
      </w:r>
      <w:proofErr w:type="spellEnd"/>
      <w:r w:rsidR="00CA4B9F"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 согласование нормативов с Заказчиком и представление в Минэнерго для последующего согласования и утверждения в порядке, предусмотренном действующим законодательством РФ, техническое сопровождение проектов нормативов технологических потерь нефти и газа при их согласовании и утверждении в установленном порядке» выполняются для расчета валовой добычи нефти и установления платежей за пользование недрами для нефтегазодобывающих предприятий.</w:t>
      </w:r>
    </w:p>
    <w:p w:rsidR="005B2E90" w:rsidRPr="00CA4B9F" w:rsidRDefault="00CA4B9F" w:rsidP="00CA4B9F">
      <w:pPr>
        <w:widowControl w:val="0"/>
        <w:spacing w:before="18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 </w:t>
      </w:r>
      <w:r w:rsidR="005B2E90" w:rsidRPr="00CA4B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Основные требования </w:t>
      </w:r>
      <w:r w:rsidR="005B2E90" w:rsidRPr="00B0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(научные, технические, экономические к работе)</w:t>
      </w:r>
      <w:r w:rsidR="005B2E90" w:rsidRPr="00CA4B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5B2E90" w:rsidRPr="00CA4B9F" w:rsidRDefault="005B2E90" w:rsidP="005B2E90">
      <w:pPr>
        <w:widowControl w:val="0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выполняется согласно действующим Методическим рекомендациям с учетом требований Федеральных органов. В случае изменения требований Федеральных органов </w:t>
      </w:r>
      <w:r w:rsidRPr="00CA4B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дорабатывает обоснование нормативов технологических потерь нефти и газа в рамках данного договора. </w:t>
      </w:r>
      <w:r w:rsidRPr="00CA4B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</w:t>
      </w: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обеспечивает техническое сопровождение результатов работ при согласовании и утверждении нормативов технологических потерь нефти и газа в установленном порядке.</w:t>
      </w:r>
    </w:p>
    <w:p w:rsidR="005B2E90" w:rsidRPr="00CA4B9F" w:rsidRDefault="005B2E90" w:rsidP="005B2E90">
      <w:pPr>
        <w:widowControl w:val="0"/>
        <w:numPr>
          <w:ilvl w:val="0"/>
          <w:numId w:val="3"/>
        </w:numPr>
        <w:spacing w:before="18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A4B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Содержание работы: </w:t>
      </w:r>
    </w:p>
    <w:p w:rsidR="005B2E90" w:rsidRPr="00CA4B9F" w:rsidRDefault="005B2E90" w:rsidP="005B2E90">
      <w:pPr>
        <w:widowControl w:val="0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B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="00B060B9" w:rsidRPr="00B060B9">
        <w:t xml:space="preserve"> </w:t>
      </w:r>
      <w:r w:rsidR="00B060B9">
        <w:t>С</w:t>
      </w:r>
      <w:r w:rsidR="00B060B9" w:rsidRPr="00B060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бор, систематизация и анализ исходной информации о фактических технологических потерях нефти и газа и источниках их образования; определение характеристик и параметров углеводородного сырья на объектах подготовки.</w:t>
      </w:r>
    </w:p>
    <w:p w:rsidR="005B2E90" w:rsidRPr="00CA4B9F" w:rsidRDefault="005B2E90" w:rsidP="005B2E90">
      <w:pPr>
        <w:widowControl w:val="0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Разработка и обоснование проекта нормативов технологических потерь нефти и газа, согласование нормативов с Заказчиком и представление на утверждение в установленном порядке.</w:t>
      </w:r>
    </w:p>
    <w:p w:rsidR="005B2E90" w:rsidRPr="00CA4B9F" w:rsidRDefault="005B2E90" w:rsidP="005B2E90">
      <w:pPr>
        <w:widowControl w:val="0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-Расчет технологических потерь  от испарения нефти при хранении нефти в резервуарах от сторонних организаций. </w:t>
      </w:r>
    </w:p>
    <w:p w:rsidR="005B2E90" w:rsidRPr="00CA4B9F" w:rsidRDefault="005B2E90" w:rsidP="005B2E90">
      <w:pPr>
        <w:widowControl w:val="0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-Расчет потерь нефти при зачистке резервуаров на объектах ППН.</w:t>
      </w:r>
    </w:p>
    <w:p w:rsidR="005B2E90" w:rsidRPr="00CA4B9F" w:rsidRDefault="005B2E90" w:rsidP="005B2E90">
      <w:pPr>
        <w:widowControl w:val="0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060B9" w:rsidRPr="00B0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нормативов технологических потерь газа по лицензионным участкам недр   ОАО «СН-МНГ», ОАО "НГК </w:t>
      </w:r>
      <w:proofErr w:type="spellStart"/>
      <w:r w:rsidR="00B060B9" w:rsidRPr="00B0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Славнефть</w:t>
      </w:r>
      <w:proofErr w:type="spellEnd"/>
      <w:r w:rsidR="00B060B9" w:rsidRPr="00B0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 ООО "</w:t>
      </w:r>
      <w:proofErr w:type="spellStart"/>
      <w:r w:rsidR="00B060B9" w:rsidRPr="00B0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Славнефть</w:t>
      </w:r>
      <w:proofErr w:type="spellEnd"/>
      <w:r w:rsidR="00B060B9" w:rsidRPr="00B0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-Нижневартовск", ООО  "Соболь", ОАО  "СН-МНГГ", ЗАО "</w:t>
      </w:r>
      <w:proofErr w:type="spellStart"/>
      <w:r w:rsidR="00B060B9" w:rsidRPr="00B0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Обьнефтегеология</w:t>
      </w:r>
      <w:proofErr w:type="spellEnd"/>
      <w:r w:rsidR="00B060B9" w:rsidRPr="00B0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 ОАО "</w:t>
      </w:r>
      <w:proofErr w:type="spellStart"/>
      <w:r w:rsidR="00B060B9" w:rsidRPr="00B0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Обьнефтегазгеология</w:t>
      </w:r>
      <w:proofErr w:type="spellEnd"/>
      <w:r w:rsidR="00B060B9" w:rsidRPr="00B0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".</w:t>
      </w:r>
    </w:p>
    <w:p w:rsidR="005B2E90" w:rsidRPr="00CA4B9F" w:rsidRDefault="005B2E90" w:rsidP="005B2E90">
      <w:pPr>
        <w:widowControl w:val="0"/>
        <w:spacing w:before="18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r w:rsidRPr="00CA4B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Техническое сопровождение проектов нормативов </w:t>
      </w: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технологических потерь нефти</w:t>
      </w:r>
      <w:r w:rsidRPr="00CA4B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газа при их согласовании и утверждении в установленном порядке.</w:t>
      </w:r>
    </w:p>
    <w:p w:rsidR="005B2E90" w:rsidRDefault="005B2E90" w:rsidP="005B2E90">
      <w:pPr>
        <w:widowControl w:val="0"/>
        <w:spacing w:before="18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4B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CA4B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Перечень лицензионных участков</w:t>
      </w:r>
      <w:r w:rsidR="002B4F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месторождений</w:t>
      </w:r>
      <w:r w:rsidRPr="00CA4B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для разработки технологич</w:t>
      </w:r>
      <w:r w:rsidR="00B060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еских потерь нефти и газа на 2017</w:t>
      </w:r>
      <w:r w:rsidRPr="00CA4B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  <w:r w:rsidR="000A7C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лицензионным  участкам недр</w:t>
      </w:r>
      <w:r w:rsidRPr="00CA4B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2B4F0E" w:rsidRPr="00CA4B9F" w:rsidRDefault="002B4F0E" w:rsidP="005B2E90">
      <w:pPr>
        <w:widowControl w:val="0"/>
        <w:spacing w:before="18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Ind w:w="-2196" w:type="dxa"/>
        <w:tblLook w:val="04A0" w:firstRow="1" w:lastRow="0" w:firstColumn="1" w:lastColumn="0" w:noHBand="0" w:noVBand="1"/>
      </w:tblPr>
      <w:tblGrid>
        <w:gridCol w:w="6070"/>
      </w:tblGrid>
      <w:tr w:rsidR="005B2E90" w:rsidRPr="002B4F0E" w:rsidTr="0033372F">
        <w:trPr>
          <w:jc w:val="center"/>
        </w:trPr>
        <w:tc>
          <w:tcPr>
            <w:tcW w:w="6070" w:type="dxa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22"/>
              <w:gridCol w:w="5322"/>
            </w:tblGrid>
            <w:tr w:rsidR="00B060B9" w:rsidRPr="002B4F0E" w:rsidTr="00B060B9">
              <w:trPr>
                <w:jc w:val="center"/>
              </w:trPr>
              <w:tc>
                <w:tcPr>
                  <w:tcW w:w="522" w:type="dxa"/>
                  <w:vAlign w:val="center"/>
                </w:tcPr>
                <w:p w:rsidR="00B060B9" w:rsidRPr="002B4F0E" w:rsidRDefault="00B060B9" w:rsidP="002C7CB4">
                  <w:pPr>
                    <w:ind w:left="-2304" w:firstLine="2304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5322" w:type="dxa"/>
                  <w:vAlign w:val="center"/>
                </w:tcPr>
                <w:p w:rsidR="00B060B9" w:rsidRPr="002B4F0E" w:rsidRDefault="00B060B9" w:rsidP="002B4F0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Наименование </w:t>
                  </w:r>
                  <w:r w:rsidR="002B4F0E" w:rsidRPr="002B4F0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лицензионных участков, месторождений</w:t>
                  </w:r>
                </w:p>
              </w:tc>
            </w:tr>
            <w:tr w:rsidR="00B060B9" w:rsidRPr="002B4F0E" w:rsidTr="00B060B9">
              <w:trPr>
                <w:jc w:val="center"/>
              </w:trPr>
              <w:tc>
                <w:tcPr>
                  <w:tcW w:w="5844" w:type="dxa"/>
                  <w:gridSpan w:val="2"/>
                </w:tcPr>
                <w:p w:rsidR="00B060B9" w:rsidRPr="002B4F0E" w:rsidRDefault="00B060B9" w:rsidP="002C7CB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ОАО «СН-МНГ»</w:t>
                  </w:r>
                </w:p>
              </w:tc>
            </w:tr>
            <w:tr w:rsidR="00B060B9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B060B9" w:rsidRPr="002B4F0E" w:rsidRDefault="00B060B9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322" w:type="dxa"/>
                  <w:vAlign w:val="center"/>
                </w:tcPr>
                <w:p w:rsidR="00B060B9" w:rsidRPr="002B4F0E" w:rsidRDefault="00B060B9" w:rsidP="0013616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Ватинск</w:t>
                  </w:r>
                  <w:r w:rsidR="00136167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ое</w:t>
                  </w:r>
                  <w:proofErr w:type="spellEnd"/>
                  <w:r w:rsidR="00136167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м/</w:t>
                  </w:r>
                  <w:proofErr w:type="gramStart"/>
                  <w:r w:rsidR="00136167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gramEnd"/>
                  <w:r w:rsidR="00136167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="00136167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Ватинский</w:t>
                  </w:r>
                  <w:proofErr w:type="spellEnd"/>
                  <w:r w:rsidR="00136167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ЛУ, </w:t>
                  </w:r>
                  <w:proofErr w:type="spellStart"/>
                  <w:r w:rsidR="00136167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Мегионский</w:t>
                  </w:r>
                  <w:proofErr w:type="spellEnd"/>
                  <w:r w:rsidR="00136167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ЛУ, Северо-</w:t>
                  </w:r>
                  <w:proofErr w:type="spellStart"/>
                  <w:r w:rsidR="00136167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Покурский</w:t>
                  </w:r>
                  <w:proofErr w:type="spellEnd"/>
                  <w:r w:rsidR="00136167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ЛУ)</w:t>
                  </w:r>
                </w:p>
              </w:tc>
            </w:tr>
            <w:tr w:rsidR="00B060B9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B060B9" w:rsidRPr="002B4F0E" w:rsidRDefault="00B060B9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322" w:type="dxa"/>
                  <w:vAlign w:val="center"/>
                </w:tcPr>
                <w:p w:rsidR="00B060B9" w:rsidRPr="002B4F0E" w:rsidRDefault="00B060B9" w:rsidP="002B4F0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Северо-</w:t>
                  </w:r>
                  <w:proofErr w:type="spellStart"/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Покурск</w:t>
                  </w:r>
                  <w:r w:rsidR="002B4F0E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ое</w:t>
                  </w:r>
                  <w:proofErr w:type="spellEnd"/>
                </w:p>
              </w:tc>
            </w:tr>
            <w:tr w:rsidR="00B060B9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B060B9" w:rsidRPr="002B4F0E" w:rsidRDefault="00B060B9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322" w:type="dxa"/>
                  <w:vAlign w:val="center"/>
                </w:tcPr>
                <w:p w:rsidR="00B060B9" w:rsidRPr="002B4F0E" w:rsidRDefault="00B060B9" w:rsidP="002B4F0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Южно-</w:t>
                  </w:r>
                  <w:proofErr w:type="spellStart"/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Аганск</w:t>
                  </w:r>
                  <w:r w:rsidR="002B4F0E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ое</w:t>
                  </w:r>
                  <w:proofErr w:type="spellEnd"/>
                </w:p>
              </w:tc>
            </w:tr>
            <w:tr w:rsidR="00B060B9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B060B9" w:rsidRPr="002B4F0E" w:rsidRDefault="00B060B9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322" w:type="dxa"/>
                  <w:vAlign w:val="center"/>
                </w:tcPr>
                <w:p w:rsidR="00B060B9" w:rsidRPr="002B4F0E" w:rsidRDefault="00B060B9" w:rsidP="002B4F0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Аганск</w:t>
                  </w:r>
                  <w:r w:rsidR="002B4F0E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ое</w:t>
                  </w:r>
                  <w:proofErr w:type="spellEnd"/>
                </w:p>
              </w:tc>
            </w:tr>
            <w:tr w:rsidR="00B060B9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B060B9" w:rsidRPr="002B4F0E" w:rsidRDefault="00B060B9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322" w:type="dxa"/>
                  <w:vAlign w:val="center"/>
                </w:tcPr>
                <w:p w:rsidR="00B060B9" w:rsidRPr="002B4F0E" w:rsidRDefault="00B060B9" w:rsidP="002B4F0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Мегионск</w:t>
                  </w:r>
                  <w:r w:rsidR="002B4F0E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ое</w:t>
                  </w:r>
                  <w:proofErr w:type="spellEnd"/>
                </w:p>
              </w:tc>
            </w:tr>
            <w:tr w:rsidR="00B060B9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B060B9" w:rsidRPr="002B4F0E" w:rsidRDefault="00B060B9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322" w:type="dxa"/>
                  <w:vAlign w:val="center"/>
                </w:tcPr>
                <w:p w:rsidR="00B060B9" w:rsidRPr="002B4F0E" w:rsidRDefault="00B060B9" w:rsidP="002B4F0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Мыхпайск</w:t>
                  </w:r>
                  <w:r w:rsidR="002B4F0E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ое</w:t>
                  </w:r>
                  <w:proofErr w:type="spellEnd"/>
                </w:p>
              </w:tc>
            </w:tr>
            <w:tr w:rsidR="00B060B9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B060B9" w:rsidRPr="002B4F0E" w:rsidRDefault="00B060B9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322" w:type="dxa"/>
                  <w:vAlign w:val="center"/>
                </w:tcPr>
                <w:p w:rsidR="00B060B9" w:rsidRPr="002B4F0E" w:rsidRDefault="00B060B9" w:rsidP="002B4F0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Покамасовск</w:t>
                  </w:r>
                  <w:r w:rsidR="002B4F0E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ое</w:t>
                  </w:r>
                  <w:proofErr w:type="spellEnd"/>
                </w:p>
              </w:tc>
            </w:tr>
            <w:tr w:rsidR="00B060B9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B060B9" w:rsidRPr="002B4F0E" w:rsidRDefault="00B060B9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322" w:type="dxa"/>
                  <w:vAlign w:val="center"/>
                </w:tcPr>
                <w:p w:rsidR="00B060B9" w:rsidRPr="002B4F0E" w:rsidRDefault="002C7CB4" w:rsidP="002C7CB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Локосовское</w:t>
                  </w:r>
                  <w:proofErr w:type="spellEnd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(Южно-</w:t>
                  </w:r>
                  <w:proofErr w:type="spellStart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Локосовский</w:t>
                  </w:r>
                  <w:proofErr w:type="spellEnd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ЛУ)</w:t>
                  </w:r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c>
            </w:tr>
            <w:tr w:rsidR="00B060B9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B060B9" w:rsidRPr="002B4F0E" w:rsidRDefault="00B060B9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322" w:type="dxa"/>
                  <w:vAlign w:val="center"/>
                </w:tcPr>
                <w:p w:rsidR="00B060B9" w:rsidRPr="002B4F0E" w:rsidRDefault="00B060B9" w:rsidP="002B4F0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Кетовск</w:t>
                  </w:r>
                  <w:r w:rsidR="002B4F0E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ое</w:t>
                  </w:r>
                  <w:proofErr w:type="spellEnd"/>
                </w:p>
              </w:tc>
            </w:tr>
            <w:tr w:rsidR="00136167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136167" w:rsidRPr="002B4F0E" w:rsidRDefault="00136167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322" w:type="dxa"/>
                  <w:vAlign w:val="center"/>
                </w:tcPr>
                <w:p w:rsidR="00136167" w:rsidRPr="002B4F0E" w:rsidRDefault="00136167" w:rsidP="002B4F0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Ново-</w:t>
                  </w:r>
                  <w:proofErr w:type="spellStart"/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Покурск</w:t>
                  </w:r>
                  <w:r w:rsidR="002B4F0E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ое</w:t>
                  </w:r>
                  <w:proofErr w:type="spellEnd"/>
                </w:p>
              </w:tc>
            </w:tr>
            <w:tr w:rsidR="00136167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136167" w:rsidRPr="002B4F0E" w:rsidRDefault="00136167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322" w:type="dxa"/>
                  <w:vAlign w:val="center"/>
                </w:tcPr>
                <w:p w:rsidR="00136167" w:rsidRPr="002B4F0E" w:rsidRDefault="00136167" w:rsidP="002B4F0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Лугов</w:t>
                  </w:r>
                  <w:r w:rsidR="002B4F0E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ое</w:t>
                  </w:r>
                </w:p>
              </w:tc>
            </w:tr>
            <w:tr w:rsidR="00136167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136167" w:rsidRPr="002B4F0E" w:rsidRDefault="00136167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322" w:type="dxa"/>
                  <w:vAlign w:val="center"/>
                </w:tcPr>
                <w:p w:rsidR="00136167" w:rsidRPr="002B4F0E" w:rsidRDefault="00136167" w:rsidP="002B4F0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Южно-</w:t>
                  </w:r>
                  <w:proofErr w:type="spellStart"/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Покамасовск</w:t>
                  </w:r>
                  <w:r w:rsidR="002B4F0E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ое</w:t>
                  </w:r>
                  <w:proofErr w:type="spellEnd"/>
                </w:p>
              </w:tc>
            </w:tr>
            <w:tr w:rsidR="00136167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136167" w:rsidRPr="002B4F0E" w:rsidRDefault="00136167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322" w:type="dxa"/>
                  <w:vAlign w:val="center"/>
                </w:tcPr>
                <w:p w:rsidR="00136167" w:rsidRPr="002B4F0E" w:rsidRDefault="00136167" w:rsidP="002B4F0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Северо-Островно</w:t>
                  </w:r>
                  <w:r w:rsidR="002B4F0E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</w:p>
              </w:tc>
            </w:tr>
            <w:tr w:rsidR="00136167" w:rsidRPr="002B4F0E" w:rsidTr="00B060B9">
              <w:trPr>
                <w:jc w:val="center"/>
              </w:trPr>
              <w:tc>
                <w:tcPr>
                  <w:tcW w:w="5844" w:type="dxa"/>
                  <w:gridSpan w:val="2"/>
                </w:tcPr>
                <w:p w:rsidR="00136167" w:rsidRPr="002B4F0E" w:rsidRDefault="00136167" w:rsidP="002C7CB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ОАО «НГК </w:t>
                  </w:r>
                  <w:proofErr w:type="spellStart"/>
                  <w:r w:rsidRPr="002B4F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Славнефть</w:t>
                  </w:r>
                  <w:proofErr w:type="spellEnd"/>
                  <w:r w:rsidRPr="002B4F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»</w:t>
                  </w:r>
                </w:p>
              </w:tc>
            </w:tr>
            <w:tr w:rsidR="00136167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136167" w:rsidRPr="002B4F0E" w:rsidRDefault="00136167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5322" w:type="dxa"/>
                  <w:vAlign w:val="center"/>
                </w:tcPr>
                <w:p w:rsidR="00136167" w:rsidRPr="002B4F0E" w:rsidRDefault="00136167" w:rsidP="002B4F0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Ачимовск</w:t>
                  </w:r>
                  <w:r w:rsidR="002B4F0E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ое</w:t>
                  </w:r>
                  <w:proofErr w:type="spellEnd"/>
                </w:p>
              </w:tc>
            </w:tr>
            <w:tr w:rsidR="00136167" w:rsidRPr="002B4F0E" w:rsidTr="00B060B9">
              <w:trPr>
                <w:jc w:val="center"/>
              </w:trPr>
              <w:tc>
                <w:tcPr>
                  <w:tcW w:w="5844" w:type="dxa"/>
                  <w:gridSpan w:val="2"/>
                </w:tcPr>
                <w:p w:rsidR="00136167" w:rsidRPr="002B4F0E" w:rsidRDefault="00136167" w:rsidP="002C7CB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ОАО «Соболь»</w:t>
                  </w:r>
                </w:p>
              </w:tc>
            </w:tr>
            <w:tr w:rsidR="00136167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136167" w:rsidRPr="002B4F0E" w:rsidRDefault="00136167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5322" w:type="dxa"/>
                  <w:vAlign w:val="center"/>
                </w:tcPr>
                <w:p w:rsidR="00136167" w:rsidRPr="002B4F0E" w:rsidRDefault="00136167" w:rsidP="002B4F0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Северо-</w:t>
                  </w:r>
                  <w:proofErr w:type="spellStart"/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Ореховск</w:t>
                  </w:r>
                  <w:r w:rsidR="002B4F0E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ое</w:t>
                  </w:r>
                  <w:proofErr w:type="spellEnd"/>
                </w:p>
              </w:tc>
            </w:tr>
            <w:tr w:rsidR="00136167" w:rsidRPr="002B4F0E" w:rsidTr="00B060B9">
              <w:trPr>
                <w:jc w:val="center"/>
              </w:trPr>
              <w:tc>
                <w:tcPr>
                  <w:tcW w:w="5844" w:type="dxa"/>
                  <w:gridSpan w:val="2"/>
                </w:tcPr>
                <w:p w:rsidR="00136167" w:rsidRPr="002B4F0E" w:rsidRDefault="00136167" w:rsidP="002C7CB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ОАО «</w:t>
                  </w:r>
                  <w:proofErr w:type="spellStart"/>
                  <w:r w:rsidRPr="002B4F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Обьнефтегазгеология</w:t>
                  </w:r>
                  <w:proofErr w:type="spellEnd"/>
                  <w:r w:rsidRPr="002B4F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»</w:t>
                  </w:r>
                </w:p>
              </w:tc>
            </w:tr>
            <w:tr w:rsidR="00136167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136167" w:rsidRPr="002B4F0E" w:rsidRDefault="00136167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5322" w:type="dxa"/>
                  <w:vAlign w:val="center"/>
                </w:tcPr>
                <w:p w:rsidR="00136167" w:rsidRPr="002B4F0E" w:rsidRDefault="00136167" w:rsidP="002B4F0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Тайлаковск</w:t>
                  </w:r>
                  <w:r w:rsidR="002B4F0E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ое</w:t>
                  </w:r>
                  <w:proofErr w:type="spellEnd"/>
                </w:p>
              </w:tc>
            </w:tr>
            <w:tr w:rsidR="00136167" w:rsidRPr="002B4F0E" w:rsidTr="00B060B9">
              <w:trPr>
                <w:jc w:val="center"/>
              </w:trPr>
              <w:tc>
                <w:tcPr>
                  <w:tcW w:w="5844" w:type="dxa"/>
                  <w:gridSpan w:val="2"/>
                </w:tcPr>
                <w:p w:rsidR="00136167" w:rsidRPr="002B4F0E" w:rsidRDefault="00136167" w:rsidP="002C7CB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ЗАО «</w:t>
                  </w:r>
                  <w:proofErr w:type="spellStart"/>
                  <w:r w:rsidRPr="002B4F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Обьнефтегеология</w:t>
                  </w:r>
                  <w:proofErr w:type="spellEnd"/>
                  <w:r w:rsidRPr="002B4F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»</w:t>
                  </w:r>
                </w:p>
              </w:tc>
            </w:tr>
            <w:tr w:rsidR="00136167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136167" w:rsidRPr="002B4F0E" w:rsidRDefault="00136167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5322" w:type="dxa"/>
                  <w:vAlign w:val="center"/>
                </w:tcPr>
                <w:p w:rsidR="00136167" w:rsidRPr="002B4F0E" w:rsidRDefault="00136167" w:rsidP="002B4F0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Западно-</w:t>
                  </w:r>
                  <w:proofErr w:type="spellStart"/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Асомкинск</w:t>
                  </w:r>
                  <w:r w:rsidR="002B4F0E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ое</w:t>
                  </w:r>
                  <w:proofErr w:type="spellEnd"/>
                </w:p>
              </w:tc>
            </w:tr>
            <w:tr w:rsidR="00136167" w:rsidRPr="002B4F0E" w:rsidTr="00B060B9">
              <w:trPr>
                <w:jc w:val="center"/>
              </w:trPr>
              <w:tc>
                <w:tcPr>
                  <w:tcW w:w="5844" w:type="dxa"/>
                  <w:gridSpan w:val="2"/>
                </w:tcPr>
                <w:p w:rsidR="00136167" w:rsidRPr="002B4F0E" w:rsidRDefault="00136167" w:rsidP="002C7CB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ООО «</w:t>
                  </w:r>
                  <w:proofErr w:type="spellStart"/>
                  <w:r w:rsidRPr="002B4F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Славнефть</w:t>
                  </w:r>
                  <w:proofErr w:type="spellEnd"/>
                  <w:r w:rsidRPr="002B4F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-Нижневартовск»</w:t>
                  </w:r>
                </w:p>
              </w:tc>
            </w:tr>
            <w:tr w:rsidR="00136167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136167" w:rsidRPr="002B4F0E" w:rsidRDefault="002B4F0E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5322" w:type="dxa"/>
                  <w:vAlign w:val="center"/>
                </w:tcPr>
                <w:p w:rsidR="00136167" w:rsidRPr="002B4F0E" w:rsidRDefault="00136167" w:rsidP="002B4F0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Узунск</w:t>
                  </w:r>
                  <w:r w:rsidR="002B4F0E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ое</w:t>
                  </w:r>
                  <w:proofErr w:type="spellEnd"/>
                </w:p>
              </w:tc>
            </w:tr>
            <w:tr w:rsidR="00136167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136167" w:rsidRPr="002B4F0E" w:rsidRDefault="002B4F0E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5322" w:type="dxa"/>
                  <w:vAlign w:val="center"/>
                </w:tcPr>
                <w:p w:rsidR="00136167" w:rsidRPr="002B4F0E" w:rsidRDefault="00136167" w:rsidP="002B4F0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Западно-Усть-Балыкск</w:t>
                  </w:r>
                  <w:r w:rsidR="002B4F0E"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ое</w:t>
                  </w:r>
                </w:p>
              </w:tc>
            </w:tr>
            <w:tr w:rsidR="00136167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136167" w:rsidRPr="002B4F0E" w:rsidRDefault="002B4F0E" w:rsidP="002B4F0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5322" w:type="dxa"/>
                  <w:vAlign w:val="center"/>
                </w:tcPr>
                <w:p w:rsidR="00136167" w:rsidRPr="002B4F0E" w:rsidRDefault="002C7CB4" w:rsidP="002B4F0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Аригольское</w:t>
                  </w:r>
                  <w:proofErr w:type="spellEnd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Аригольский</w:t>
                  </w:r>
                  <w:proofErr w:type="spellEnd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ЛУ)</w:t>
                  </w:r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c>
            </w:tr>
            <w:tr w:rsidR="002B4F0E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2B4F0E" w:rsidRPr="002B4F0E" w:rsidRDefault="002B4F0E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5322" w:type="dxa"/>
                  <w:vAlign w:val="center"/>
                </w:tcPr>
                <w:p w:rsidR="002B4F0E" w:rsidRPr="002B4F0E" w:rsidRDefault="002C7CB4" w:rsidP="002C7CB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Максимкинское</w:t>
                  </w:r>
                  <w:proofErr w:type="spellEnd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Максимкинский</w:t>
                  </w:r>
                  <w:proofErr w:type="spellEnd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ЛУ)</w:t>
                  </w:r>
                </w:p>
              </w:tc>
            </w:tr>
            <w:tr w:rsidR="002B4F0E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2B4F0E" w:rsidRPr="002B4F0E" w:rsidRDefault="002B4F0E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5322" w:type="dxa"/>
                  <w:vAlign w:val="center"/>
                </w:tcPr>
                <w:p w:rsidR="002B4F0E" w:rsidRPr="002B4F0E" w:rsidRDefault="002C7CB4" w:rsidP="002C7CB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Ининское</w:t>
                  </w:r>
                  <w:proofErr w:type="spellEnd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Максимкинский</w:t>
                  </w:r>
                  <w:proofErr w:type="spellEnd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ЛУ)</w:t>
                  </w:r>
                </w:p>
              </w:tc>
            </w:tr>
            <w:tr w:rsidR="002B4F0E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2B4F0E" w:rsidRPr="002B4F0E" w:rsidRDefault="002B4F0E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5322" w:type="dxa"/>
                  <w:vAlign w:val="center"/>
                </w:tcPr>
                <w:p w:rsidR="002B4F0E" w:rsidRPr="002B4F0E" w:rsidRDefault="002B4F0E" w:rsidP="002C7CB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Кысомское</w:t>
                  </w:r>
                  <w:proofErr w:type="spellEnd"/>
                </w:p>
              </w:tc>
            </w:tr>
            <w:tr w:rsidR="002B4F0E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2B4F0E" w:rsidRPr="002B4F0E" w:rsidRDefault="002B4F0E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5322" w:type="dxa"/>
                  <w:vAlign w:val="center"/>
                </w:tcPr>
                <w:p w:rsidR="002B4F0E" w:rsidRPr="002B4F0E" w:rsidRDefault="002C7CB4" w:rsidP="002C7CB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Островное</w:t>
                  </w:r>
                  <w:proofErr w:type="gramEnd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(Островный ЛУ)</w:t>
                  </w:r>
                </w:p>
              </w:tc>
            </w:tr>
            <w:tr w:rsidR="002C7CB4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2C7CB4" w:rsidRPr="002B4F0E" w:rsidRDefault="002C7CB4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5322" w:type="dxa"/>
                  <w:vAlign w:val="center"/>
                </w:tcPr>
                <w:p w:rsidR="002C7CB4" w:rsidRPr="002B4F0E" w:rsidRDefault="002C7CB4" w:rsidP="002C7CB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Южно-Островное</w:t>
                  </w:r>
                  <w:proofErr w:type="gramEnd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(Островной ЛУ)</w:t>
                  </w:r>
                </w:p>
              </w:tc>
            </w:tr>
            <w:tr w:rsidR="002C7CB4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2C7CB4" w:rsidRPr="002B4F0E" w:rsidRDefault="002C7CB4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5322" w:type="dxa"/>
                  <w:vAlign w:val="center"/>
                </w:tcPr>
                <w:p w:rsidR="002C7CB4" w:rsidRPr="002B4F0E" w:rsidRDefault="002C7CB4" w:rsidP="002C7CB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Восточно-</w:t>
                  </w:r>
                  <w:proofErr w:type="spellStart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Охтеурское</w:t>
                  </w:r>
                  <w:proofErr w:type="spellEnd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м/</w:t>
                  </w:r>
                  <w:proofErr w:type="gramStart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gramEnd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(Восточно-</w:t>
                  </w:r>
                  <w:proofErr w:type="spellStart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Охтеурский</w:t>
                  </w:r>
                  <w:proofErr w:type="spellEnd"/>
                  <w:r w:rsidRPr="002C7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ЛУ)</w:t>
                  </w:r>
                </w:p>
              </w:tc>
            </w:tr>
            <w:tr w:rsidR="002C7CB4" w:rsidRPr="002B4F0E" w:rsidTr="00B060B9">
              <w:trPr>
                <w:jc w:val="center"/>
              </w:trPr>
              <w:tc>
                <w:tcPr>
                  <w:tcW w:w="5844" w:type="dxa"/>
                  <w:gridSpan w:val="2"/>
                </w:tcPr>
                <w:p w:rsidR="002C7CB4" w:rsidRPr="002B4F0E" w:rsidRDefault="002C7CB4" w:rsidP="002C7CB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ОАО «</w:t>
                  </w:r>
                  <w:proofErr w:type="spellStart"/>
                  <w:r w:rsidRPr="002B4F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Славнефть-Мегионнефтегазгеология</w:t>
                  </w:r>
                  <w:proofErr w:type="spellEnd"/>
                  <w:r w:rsidRPr="002B4F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»</w:t>
                  </w:r>
                </w:p>
              </w:tc>
            </w:tr>
            <w:tr w:rsidR="002C7CB4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2C7CB4" w:rsidRPr="002B4F0E" w:rsidRDefault="002C7CB4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322" w:type="dxa"/>
                  <w:vAlign w:val="center"/>
                </w:tcPr>
                <w:p w:rsidR="002C7CB4" w:rsidRPr="002B4F0E" w:rsidRDefault="002C7CB4" w:rsidP="002C7CB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Чистинное</w:t>
                  </w:r>
                  <w:proofErr w:type="spellEnd"/>
                </w:p>
              </w:tc>
            </w:tr>
            <w:tr w:rsidR="002C7CB4" w:rsidRPr="002B4F0E" w:rsidTr="00B060B9">
              <w:trPr>
                <w:jc w:val="center"/>
              </w:trPr>
              <w:tc>
                <w:tcPr>
                  <w:tcW w:w="522" w:type="dxa"/>
                </w:tcPr>
                <w:p w:rsidR="002C7CB4" w:rsidRPr="002B4F0E" w:rsidRDefault="002C7CB4" w:rsidP="002C7CB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4F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322" w:type="dxa"/>
                  <w:vAlign w:val="center"/>
                </w:tcPr>
                <w:p w:rsidR="002C7CB4" w:rsidRPr="002B4F0E" w:rsidRDefault="002C7CB4" w:rsidP="002C7CB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B4F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Аригольское</w:t>
                  </w:r>
                  <w:proofErr w:type="spellEnd"/>
                </w:p>
              </w:tc>
            </w:tr>
          </w:tbl>
          <w:p w:rsidR="00B060B9" w:rsidRPr="002B4F0E" w:rsidRDefault="00B060B9" w:rsidP="005B2E90">
            <w:pPr>
              <w:ind w:right="-19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B2E90" w:rsidRPr="00CA4B9F" w:rsidRDefault="005B2E90" w:rsidP="005B2E90">
      <w:pPr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2B4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6. Форма представления результатов </w:t>
      </w:r>
      <w:r w:rsidRPr="002B4F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 о выполненной</w:t>
      </w:r>
      <w:r w:rsidRPr="00CA4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работе </w:t>
      </w:r>
      <w:r w:rsidRPr="00CA4B9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в 2-х экземплярах на бумажном носителе и в 1-ом экземпляре на электронном носителе</w:t>
      </w:r>
      <w:proofErr w:type="gramStart"/>
      <w:r w:rsidRPr="00CA4B9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.</w:t>
      </w:r>
      <w:proofErr w:type="gramEnd"/>
      <w:r w:rsidRPr="00CA4B9F">
        <w:rPr>
          <w:rFonts w:ascii="Times New Roman" w:eastAsia="Times New Roman" w:hAnsi="Times New Roman" w:cs="Times New Roman"/>
          <w:snapToGrid w:val="0"/>
          <w:color w:val="000000"/>
          <w:spacing w:val="2"/>
          <w:sz w:val="24"/>
          <w:szCs w:val="24"/>
          <w:u w:val="single"/>
          <w:lang w:eastAsia="ru-RU"/>
        </w:rPr>
        <w:t xml:space="preserve"> (</w:t>
      </w:r>
      <w:proofErr w:type="gramStart"/>
      <w:r w:rsidRPr="00CA4B9F">
        <w:rPr>
          <w:rFonts w:ascii="Times New Roman" w:eastAsia="Times New Roman" w:hAnsi="Times New Roman" w:cs="Times New Roman"/>
          <w:snapToGrid w:val="0"/>
          <w:color w:val="000000"/>
          <w:spacing w:val="2"/>
          <w:sz w:val="24"/>
          <w:szCs w:val="24"/>
          <w:u w:val="single"/>
          <w:lang w:eastAsia="ru-RU"/>
        </w:rPr>
        <w:t>в</w:t>
      </w:r>
      <w:proofErr w:type="gramEnd"/>
      <w:r w:rsidRPr="00CA4B9F">
        <w:rPr>
          <w:rFonts w:ascii="Times New Roman" w:eastAsia="Times New Roman" w:hAnsi="Times New Roman" w:cs="Times New Roman"/>
          <w:snapToGrid w:val="0"/>
          <w:color w:val="000000"/>
          <w:spacing w:val="2"/>
          <w:sz w:val="24"/>
          <w:szCs w:val="24"/>
          <w:u w:val="single"/>
          <w:lang w:eastAsia="ru-RU"/>
        </w:rPr>
        <w:t xml:space="preserve">  форматах </w:t>
      </w:r>
      <w:r w:rsidRPr="00CA4B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eastAsia="ru-RU"/>
        </w:rPr>
        <w:t>*.</w:t>
      </w:r>
      <w:r w:rsidRPr="00CA4B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val="en-US" w:eastAsia="ru-RU"/>
        </w:rPr>
        <w:t>pdf</w:t>
      </w:r>
      <w:r w:rsidRPr="00CA4B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eastAsia="ru-RU"/>
        </w:rPr>
        <w:t xml:space="preserve"> и </w:t>
      </w:r>
      <w:r w:rsidRPr="00CA4B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val="en-US" w:eastAsia="ru-RU"/>
        </w:rPr>
        <w:t>Microsoft</w:t>
      </w:r>
      <w:r w:rsidRPr="00CA4B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eastAsia="ru-RU"/>
        </w:rPr>
        <w:t xml:space="preserve"> </w:t>
      </w:r>
      <w:r w:rsidRPr="00CA4B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val="en-US" w:eastAsia="ru-RU"/>
        </w:rPr>
        <w:t>Office</w:t>
      </w:r>
      <w:r w:rsidRPr="00CA4B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).</w:t>
      </w:r>
    </w:p>
    <w:p w:rsidR="005B2E90" w:rsidRPr="00CA4B9F" w:rsidRDefault="005B2E90" w:rsidP="005B2E90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B2E90" w:rsidRPr="005B2E90" w:rsidRDefault="005B2E90" w:rsidP="005B2E90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Заказчик:                                                               Исполнитель:         </w:t>
      </w:r>
    </w:p>
    <w:p w:rsidR="005B2E90" w:rsidRPr="005B2E90" w:rsidRDefault="005B2E90" w:rsidP="005B2E90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5B2E90" w:rsidRPr="005B2E90" w:rsidRDefault="005B2E90" w:rsidP="005B2E90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</w:t>
            </w: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_____________________________________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__________________________________</w:t>
            </w:r>
          </w:p>
        </w:tc>
      </w:tr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  <w:p w:rsidR="005B2E90" w:rsidRPr="005B2E90" w:rsidRDefault="005B2E90" w:rsidP="005B2E90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5B2E90" w:rsidRPr="00E5635F" w:rsidRDefault="005B2E90" w:rsidP="005B2E90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  <w:r w:rsidRPr="00E56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  №</w:t>
      </w:r>
      <w:r w:rsidR="00E5635F" w:rsidRPr="00E56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</w:t>
      </w:r>
    </w:p>
    <w:p w:rsidR="005B2E90" w:rsidRPr="005B2E90" w:rsidRDefault="005B2E90" w:rsidP="005B2E90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к договору № _____________  </w:t>
      </w:r>
    </w:p>
    <w:p w:rsidR="005B2E90" w:rsidRDefault="005B2E90" w:rsidP="005B2E90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от  «_____»__________20____ г.</w:t>
      </w:r>
    </w:p>
    <w:p w:rsidR="00E5635F" w:rsidRDefault="00E5635F" w:rsidP="005B2E90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widowControl w:val="0"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widowControl w:val="0"/>
        <w:spacing w:after="0" w:line="360" w:lineRule="auto"/>
        <w:ind w:left="720" w:hanging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КАЛЕНДАРНЫЙ ПЛАН ВЫПОЛНЕНИЯ РАБОТ </w:t>
      </w:r>
    </w:p>
    <w:p w:rsidR="005B2E90" w:rsidRDefault="002B4F0E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B4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 выполнение работ по Разработке  и обоснованию нормативов технологических потерь нефти и газа на 2017 год по лицензионным участкам недр ОАО «СН-МНГ», ОАО "НГК </w:t>
      </w:r>
      <w:proofErr w:type="spellStart"/>
      <w:r w:rsidRPr="002B4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Славнефть</w:t>
      </w:r>
      <w:proofErr w:type="spellEnd"/>
      <w:r w:rsidRPr="002B4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", ООО "</w:t>
      </w:r>
      <w:proofErr w:type="spellStart"/>
      <w:r w:rsidRPr="002B4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Славнефть</w:t>
      </w:r>
      <w:proofErr w:type="spellEnd"/>
      <w:r w:rsidRPr="002B4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-Нижневартовск",  ООО  "Соболь", ОАО  "СН-МНГГ", ЗАО "</w:t>
      </w:r>
      <w:proofErr w:type="spellStart"/>
      <w:r w:rsidRPr="002B4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Обьнефтегеология</w:t>
      </w:r>
      <w:proofErr w:type="spellEnd"/>
      <w:r w:rsidRPr="002B4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", ОАО </w:t>
      </w:r>
      <w:proofErr w:type="spellStart"/>
      <w:r w:rsidRPr="002B4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Обьнефтегазгеология</w:t>
      </w:r>
      <w:proofErr w:type="spellEnd"/>
      <w:r w:rsidRPr="002B4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"</w:t>
      </w:r>
    </w:p>
    <w:p w:rsidR="00E5635F" w:rsidRPr="005B2E90" w:rsidRDefault="00E5635F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4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13"/>
        <w:gridCol w:w="5103"/>
        <w:gridCol w:w="3402"/>
      </w:tblGrid>
      <w:tr w:rsidR="005B2E90" w:rsidRPr="005B2E90" w:rsidTr="0033372F">
        <w:trPr>
          <w:cantSplit/>
          <w:trHeight w:val="823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B2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B2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этапов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 выполнения этапа </w:t>
            </w:r>
          </w:p>
        </w:tc>
      </w:tr>
      <w:tr w:rsidR="005B2E90" w:rsidRPr="00E5635F" w:rsidTr="0033372F">
        <w:trPr>
          <w:trHeight w:val="1637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90" w:rsidRPr="00E5635F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90" w:rsidRDefault="005B2E90" w:rsidP="005B2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Сбор, систематизация и анализ исходной информации о фактических технологических потерях нефти и газа и источниках их образования;</w:t>
            </w: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определение характеристик и параметров углеводородного сырья на объектах подготовки.</w:t>
            </w:r>
          </w:p>
          <w:p w:rsidR="00E5635F" w:rsidRPr="00E5635F" w:rsidRDefault="00E5635F" w:rsidP="005B2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0E" w:rsidRPr="00E5635F" w:rsidRDefault="002B4F0E" w:rsidP="002B4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B2E90" w:rsidRPr="00E5635F" w:rsidRDefault="005B2E90" w:rsidP="00B41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r w:rsidR="002B4F0E"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</w:t>
            </w:r>
            <w:r w:rsidR="00B41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B4F0E"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.2016 г. по 3</w:t>
            </w:r>
            <w:r w:rsidR="00E5635F"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B4F0E"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 w:rsidR="00E5635F"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B4F0E"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.2016 г.</w:t>
            </w:r>
          </w:p>
        </w:tc>
      </w:tr>
      <w:tr w:rsidR="002B4F0E" w:rsidRPr="00E5635F" w:rsidTr="0033372F">
        <w:trPr>
          <w:trHeight w:val="1262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0E" w:rsidRPr="00E5635F" w:rsidRDefault="002B4F0E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0E" w:rsidRPr="00E5635F" w:rsidRDefault="00E5635F" w:rsidP="005B2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технологических потерь  от испарения нефти при хранении нефти в резервуарах от сторонних организаций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0E" w:rsidRPr="00E5635F" w:rsidRDefault="002B4F0E" w:rsidP="002C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4F0E" w:rsidRPr="00E5635F" w:rsidRDefault="002B4F0E" w:rsidP="00E56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01.0</w:t>
            </w:r>
            <w:r w:rsidR="00E5635F"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.2016 г. по 30.0</w:t>
            </w:r>
            <w:r w:rsidR="00E5635F"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.2016 г.</w:t>
            </w:r>
          </w:p>
        </w:tc>
      </w:tr>
      <w:tr w:rsidR="002B4F0E" w:rsidRPr="00E5635F" w:rsidTr="0033372F">
        <w:trPr>
          <w:trHeight w:val="1121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0E" w:rsidRPr="00E5635F" w:rsidRDefault="002B4F0E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0E" w:rsidRPr="00E5635F" w:rsidRDefault="00E5635F" w:rsidP="005B2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потерь нефти при зачистке резервуаров на объектах ППН.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0E" w:rsidRPr="00E5635F" w:rsidRDefault="00E5635F" w:rsidP="00E56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01.07.2016 г. по 31.07.2016 г.</w:t>
            </w:r>
          </w:p>
        </w:tc>
      </w:tr>
      <w:tr w:rsidR="00E5635F" w:rsidRPr="00E5635F" w:rsidTr="0033372F">
        <w:trPr>
          <w:trHeight w:val="1121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Default="00E5635F" w:rsidP="005B2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обоснование проекта нормативов технологических потерь нефти и газа, согласование нормативов с Заказчиком и представление на утверждение в установленном порядке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35F" w:rsidRPr="00E5635F" w:rsidRDefault="00E5635F" w:rsidP="005B2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E56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01.08.2016 г. по 31.10.2016 г.</w:t>
            </w:r>
          </w:p>
        </w:tc>
      </w:tr>
      <w:tr w:rsidR="00E5635F" w:rsidRPr="00E5635F" w:rsidTr="0033372F">
        <w:trPr>
          <w:trHeight w:val="1121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E56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нормативов технологических потерь газа по лицензионным участкам недр  </w:t>
            </w:r>
            <w:proofErr w:type="spellStart"/>
            <w:proofErr w:type="gram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недр</w:t>
            </w:r>
            <w:proofErr w:type="spellEnd"/>
            <w:proofErr w:type="gram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ОАО «СН-МНГ», ОАО "НГК </w:t>
            </w:r>
            <w:proofErr w:type="spell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ООО "</w:t>
            </w:r>
            <w:proofErr w:type="spell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-Нижневартовск",  ООО  "Соболь", ОАО  "СН-МНГГ", ЗАО "</w:t>
            </w:r>
            <w:proofErr w:type="spell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Обьнефтегеология</w:t>
            </w:r>
            <w:proofErr w:type="spell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ОАО </w:t>
            </w:r>
            <w:proofErr w:type="spell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Обьнефтегазгеология</w:t>
            </w:r>
            <w:proofErr w:type="spell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  <w:p w:rsidR="00E5635F" w:rsidRPr="00E5635F" w:rsidRDefault="00E5635F" w:rsidP="005B2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E56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01.11.2016 г. по 30.11.2016 г.</w:t>
            </w:r>
          </w:p>
        </w:tc>
      </w:tr>
      <w:tr w:rsidR="00E5635F" w:rsidRPr="00E5635F" w:rsidTr="0033372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Default="00E5635F" w:rsidP="005B2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Техническое сопровождение проектов нормативов </w:t>
            </w: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технологических потерь нефти</w:t>
            </w:r>
            <w:r w:rsidRPr="00E563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газа при их согласовании и утверждении в установленном порядке. </w:t>
            </w:r>
          </w:p>
          <w:p w:rsidR="00E5635F" w:rsidRPr="00E5635F" w:rsidRDefault="00E5635F" w:rsidP="005B2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E56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01.11.2016 г. по 31.12.2016 г.</w:t>
            </w:r>
          </w:p>
        </w:tc>
      </w:tr>
      <w:tr w:rsidR="00E5635F" w:rsidRPr="00E5635F" w:rsidTr="0033372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E56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отчета </w:t>
            </w: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выполнение работ по </w:t>
            </w: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Разработке  и обоснованию нормативов технологических потерь нефти и газа на 2017 год по лицензионным участкам недр ОАО «СН-МНГ», ОАО "НГК </w:t>
            </w:r>
            <w:proofErr w:type="spell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ООО "</w:t>
            </w:r>
            <w:proofErr w:type="spell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-Нижневартовск",  ООО  "Соболь", ОАО  "СН-МНГГ", ЗАО "</w:t>
            </w:r>
            <w:proofErr w:type="spell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Обьнефтегеология</w:t>
            </w:r>
            <w:proofErr w:type="spell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ОАО </w:t>
            </w:r>
            <w:proofErr w:type="spell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Обьнефтегазгеология</w:t>
            </w:r>
            <w:proofErr w:type="spell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  <w:p w:rsidR="00E5635F" w:rsidRPr="00E5635F" w:rsidRDefault="00E5635F" w:rsidP="005B2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2C7CB4" w:rsidP="005B2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 </w:t>
            </w:r>
            <w:r w:rsidR="00E5635F"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01.12.2016 г. по 31.12.2016 г.</w:t>
            </w:r>
          </w:p>
        </w:tc>
      </w:tr>
    </w:tbl>
    <w:p w:rsidR="005B2E90" w:rsidRPr="00E5635F" w:rsidRDefault="005B2E90" w:rsidP="005B2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56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E563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Заказчик:                                                               Исполнитель: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</w:t>
      </w:r>
    </w:p>
    <w:p w:rsidR="005B2E90" w:rsidRPr="005B2E90" w:rsidRDefault="005B2E90" w:rsidP="005B2E90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5B2E90" w:rsidRPr="005B2E90" w:rsidRDefault="005B2E90" w:rsidP="005B2E90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</w:t>
            </w: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_____________________________________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__________________________________</w:t>
            </w:r>
          </w:p>
        </w:tc>
      </w:tr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  <w:p w:rsidR="005B2E90" w:rsidRPr="005B2E90" w:rsidRDefault="005B2E90" w:rsidP="005B2E90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5B2E90" w:rsidRPr="00E5635F" w:rsidRDefault="005B2E90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Приложение № </w:t>
      </w:r>
      <w:r w:rsidR="00E56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5B2E90" w:rsidRPr="005B2E90" w:rsidRDefault="005B2E90" w:rsidP="005B2E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                                                                                                      к договору № ________</w:t>
      </w:r>
    </w:p>
    <w:p w:rsidR="005B2E90" w:rsidRPr="005B2E90" w:rsidRDefault="005B2E90" w:rsidP="005B2E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 от «_____»__________ 20___ г.</w:t>
      </w:r>
    </w:p>
    <w:p w:rsidR="00E5635F" w:rsidRDefault="00E5635F" w:rsidP="00FC3DE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635F" w:rsidRDefault="00E5635F" w:rsidP="00FC3DE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ПРОТОКОЛ</w:t>
      </w:r>
    </w:p>
    <w:p w:rsidR="005B2E90" w:rsidRDefault="005B2E90" w:rsidP="005B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соглашения о договорной цене</w:t>
      </w:r>
    </w:p>
    <w:p w:rsidR="00E5635F" w:rsidRPr="005B2E90" w:rsidRDefault="00E5635F" w:rsidP="005B2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keepLine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Мы, нижеподписавшиеся, от лица Заказчика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shd w:val="clear" w:color="auto" w:fill="FFFFFF"/>
          <w:lang w:eastAsia="ru-RU"/>
        </w:rPr>
        <w:t>__________________________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B2E9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от лица Исполнителя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_______________________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удостоверяем, что сторонами достигнуто соглашение о стоимости работ по договору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№ ________  от  «____» ____________20___ г.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размере:</w:t>
      </w:r>
    </w:p>
    <w:p w:rsidR="005B2E90" w:rsidRPr="005B2E90" w:rsidRDefault="005B2E90" w:rsidP="005B2E90">
      <w:pPr>
        <w:keepLine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13"/>
        <w:gridCol w:w="5528"/>
        <w:gridCol w:w="3260"/>
      </w:tblGrid>
      <w:tr w:rsidR="005B2E90" w:rsidRPr="005B2E90" w:rsidTr="0033372F">
        <w:trPr>
          <w:cantSplit/>
          <w:trHeight w:val="823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B2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B2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этапов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E90" w:rsidRPr="005B2E90" w:rsidRDefault="005B2E90" w:rsidP="005B2E90">
            <w:pPr>
              <w:spacing w:after="0" w:line="240" w:lineRule="auto"/>
              <w:ind w:left="397" w:hanging="39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этапа без НДС,</w:t>
            </w:r>
          </w:p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</w:tr>
      <w:tr w:rsidR="00E5635F" w:rsidRPr="005B2E90" w:rsidTr="0033372F">
        <w:trPr>
          <w:trHeight w:val="1419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2C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Default="00E5635F" w:rsidP="002C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Сбор, систематизация и анализ исходной информации о фактических технологических потерях нефти и газа и источниках их образования;</w:t>
            </w: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определение характеристик и параметров углеводородного сырья на объектах подготовки.</w:t>
            </w:r>
          </w:p>
          <w:p w:rsidR="00E5635F" w:rsidRPr="00E5635F" w:rsidRDefault="00E5635F" w:rsidP="002C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</w:tr>
      <w:tr w:rsidR="00E5635F" w:rsidRPr="005B2E90" w:rsidTr="0033372F">
        <w:trPr>
          <w:trHeight w:val="876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2C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Default="00E5635F" w:rsidP="002C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технологических потерь  от испарения нефти при хранении нефти в резервуарах от сторонних организаций</w:t>
            </w:r>
          </w:p>
          <w:p w:rsidR="00E5635F" w:rsidRPr="00E5635F" w:rsidRDefault="00E5635F" w:rsidP="002C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</w:tr>
      <w:tr w:rsidR="00E5635F" w:rsidRPr="005B2E90" w:rsidTr="0033372F">
        <w:trPr>
          <w:trHeight w:val="876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2C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2C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потерь нефти при зачистке резервуаров на объектах ППН.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</w:tr>
      <w:tr w:rsidR="00E5635F" w:rsidRPr="005B2E90" w:rsidTr="0033372F">
        <w:trPr>
          <w:trHeight w:val="876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2C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Default="00E5635F" w:rsidP="002C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обоснование проекта нормативов технологических потерь нефти и газа, согласование нормативов с Заказчиком и представление на утверждение в установленном порядке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35F" w:rsidRPr="00E5635F" w:rsidRDefault="00E5635F" w:rsidP="002C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</w:tr>
      <w:tr w:rsidR="00E5635F" w:rsidRPr="005B2E90" w:rsidTr="0033372F">
        <w:trPr>
          <w:trHeight w:val="936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2C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2C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нормативов технологических потерь газа по лицензионным участкам недр  </w:t>
            </w:r>
            <w:proofErr w:type="spellStart"/>
            <w:proofErr w:type="gram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недр</w:t>
            </w:r>
            <w:proofErr w:type="spellEnd"/>
            <w:proofErr w:type="gram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ОАО «СН-МНГ», ОАО "НГК </w:t>
            </w:r>
            <w:proofErr w:type="spell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ООО "</w:t>
            </w:r>
            <w:proofErr w:type="spell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-Нижневартовск",  ООО  "Соболь", ОАО  "СН-МНГГ", ЗАО "</w:t>
            </w:r>
            <w:proofErr w:type="spell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Обьнефтегеология</w:t>
            </w:r>
            <w:proofErr w:type="spell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ОАО </w:t>
            </w:r>
            <w:proofErr w:type="spell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Обьнефтегазгеология</w:t>
            </w:r>
            <w:proofErr w:type="spell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  <w:p w:rsidR="00E5635F" w:rsidRPr="00E5635F" w:rsidRDefault="00E5635F" w:rsidP="002C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</w:tr>
      <w:tr w:rsidR="00E5635F" w:rsidRPr="005B2E90" w:rsidTr="0033372F">
        <w:trPr>
          <w:trHeight w:val="936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2C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Default="00E5635F" w:rsidP="002C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Техническое сопровождение проектов нормативов </w:t>
            </w: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технологических потерь нефти</w:t>
            </w:r>
            <w:r w:rsidRPr="00E563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газа при их согласовании и утверждении в установленном порядке. </w:t>
            </w:r>
          </w:p>
          <w:p w:rsidR="00E5635F" w:rsidRPr="00E5635F" w:rsidRDefault="00E5635F" w:rsidP="002C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</w:tr>
      <w:tr w:rsidR="00E5635F" w:rsidRPr="005B2E90" w:rsidTr="0033372F">
        <w:trPr>
          <w:trHeight w:val="936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2C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2C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отчета </w:t>
            </w: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выполнение работ по Разработке  и обоснованию нормативов технологических потерь нефти и газа на 2017 год по лицензионным участкам недр ОАО «СН-МНГ», ОАО "НГК </w:t>
            </w:r>
            <w:proofErr w:type="spell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ООО "</w:t>
            </w:r>
            <w:proofErr w:type="spell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-Нижневартовск",  ООО  "Соболь", ОАО  "СН-</w:t>
            </w: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МНГГ", ЗАО "</w:t>
            </w:r>
            <w:proofErr w:type="spell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Обьнефтегеология</w:t>
            </w:r>
            <w:proofErr w:type="spell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ОАО </w:t>
            </w:r>
            <w:proofErr w:type="spell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Обьнефтегазгеология</w:t>
            </w:r>
            <w:proofErr w:type="spell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  <w:p w:rsidR="00E5635F" w:rsidRPr="00E5635F" w:rsidRDefault="00E5635F" w:rsidP="002C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F" w:rsidRPr="00E5635F" w:rsidRDefault="00E5635F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5635F" w:rsidRDefault="00E5635F" w:rsidP="005B2E90">
      <w:pPr>
        <w:keepLines/>
        <w:spacing w:after="0" w:line="240" w:lineRule="auto"/>
        <w:ind w:right="-42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737D3A">
      <w:pPr>
        <w:keepLine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 сумма по договору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>_________ руб. ____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>коп</w:t>
      </w:r>
      <w:proofErr w:type="gramStart"/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>.</w:t>
      </w:r>
      <w:proofErr w:type="gramEnd"/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 xml:space="preserve">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(_______  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р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ублей 00 коп), кроме того НДС (18%):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>__________ рублей _____ коп.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 (__________ рублей _____ коп). Итого сумма договора с учетом  НДС   составляет: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 xml:space="preserve"> ________ руб.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 ____ коп (_________рублей _____ коп.)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B2E90" w:rsidRPr="005B2E90" w:rsidRDefault="005B2E90" w:rsidP="005B2E90">
      <w:pPr>
        <w:keepLine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  <w:t>____________________________</w:t>
            </w:r>
          </w:p>
          <w:p w:rsidR="005B2E90" w:rsidRPr="005B2E90" w:rsidRDefault="005B2E90" w:rsidP="005B2E90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  <w:t xml:space="preserve">   </w:t>
            </w: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_____________________________________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__________________________________</w:t>
            </w:r>
          </w:p>
        </w:tc>
      </w:tr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</w:tbl>
    <w:p w:rsidR="005B2E90" w:rsidRPr="005B2E90" w:rsidRDefault="005B2E90" w:rsidP="005B2E90">
      <w:pPr>
        <w:widowControl w:val="0"/>
        <w:spacing w:before="100" w:beforeAutospacing="1" w:after="0" w:line="240" w:lineRule="auto"/>
        <w:ind w:left="720" w:firstLine="39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737D3A" w:rsidRDefault="00737D3A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737D3A" w:rsidRDefault="00737D3A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737D3A" w:rsidRDefault="00737D3A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FC3DE6" w:rsidRDefault="00FC3DE6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5B2E90" w:rsidRPr="005B2E90" w:rsidRDefault="005B2E90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lastRenderedPageBreak/>
        <w:t>Приложение ____</w:t>
      </w:r>
    </w:p>
    <w:p w:rsidR="005B2E90" w:rsidRPr="005B2E90" w:rsidRDefault="005B2E90" w:rsidP="005B2E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                                                                                                      к Протоколу Соглашения о договорной цене</w:t>
      </w:r>
    </w:p>
    <w:p w:rsidR="005B2E90" w:rsidRPr="005B2E90" w:rsidRDefault="005B2E90" w:rsidP="005B2E90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  <w:highlight w:val="lightGray"/>
          <w:lang w:eastAsia="ru-RU"/>
        </w:rPr>
      </w:pPr>
    </w:p>
    <w:p w:rsidR="005B2E90" w:rsidRPr="005B2E90" w:rsidRDefault="005B2E90" w:rsidP="005B2E90">
      <w:pPr>
        <w:widowControl w:val="0"/>
        <w:spacing w:after="0" w:line="264" w:lineRule="auto"/>
        <w:jc w:val="center"/>
        <w:outlineLvl w:val="3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  <w:highlight w:val="lightGray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  <w:highlight w:val="lightGray"/>
          <w:lang w:eastAsia="ru-RU"/>
        </w:rPr>
        <w:t xml:space="preserve">Калькуляция стоимости </w:t>
      </w:r>
    </w:p>
    <w:p w:rsidR="005B2E90" w:rsidRPr="005B2E90" w:rsidRDefault="005B2E90" w:rsidP="005B2E90">
      <w:pPr>
        <w:widowControl w:val="0"/>
        <w:spacing w:after="0" w:line="264" w:lineRule="auto"/>
        <w:jc w:val="center"/>
        <w:outlineLvl w:val="3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  <w:highlight w:val="lightGray"/>
          <w:lang w:eastAsia="ru-RU"/>
        </w:rPr>
      </w:pPr>
    </w:p>
    <w:p w:rsidR="005B2E90" w:rsidRPr="005B2E90" w:rsidRDefault="005B2E90" w:rsidP="005B2E90">
      <w:pPr>
        <w:widowControl w:val="0"/>
        <w:spacing w:after="0" w:line="264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  <w:highlight w:val="lightGray"/>
          <w:lang w:eastAsia="ru-RU"/>
        </w:rPr>
        <w:t>по</w:t>
      </w:r>
      <w:r w:rsidRPr="005B2E9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  <w:highlight w:val="lightGray"/>
          <w:lang w:eastAsia="ru-RU"/>
        </w:rPr>
        <w:t xml:space="preserve">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 xml:space="preserve">Разработке  и обоснованию нормативов технологических потерь нефти и газа на ____ год по лицензионным участкам недр  __________________ </w:t>
      </w:r>
    </w:p>
    <w:p w:rsidR="005B2E90" w:rsidRPr="005B2E90" w:rsidRDefault="005B2E90" w:rsidP="005B2E90">
      <w:pPr>
        <w:widowControl w:val="0"/>
        <w:spacing w:after="0" w:line="264" w:lineRule="auto"/>
        <w:jc w:val="center"/>
        <w:outlineLvl w:val="3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lightGray"/>
          <w:shd w:val="clear" w:color="auto" w:fill="FFFFFF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60"/>
        <w:gridCol w:w="4158"/>
        <w:gridCol w:w="709"/>
        <w:gridCol w:w="1276"/>
        <w:gridCol w:w="1401"/>
        <w:gridCol w:w="1150"/>
      </w:tblGrid>
      <w:tr w:rsidR="005B2E90" w:rsidRPr="005B2E90" w:rsidTr="0033372F">
        <w:trPr>
          <w:trHeight w:val="8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 xml:space="preserve">№ </w:t>
            </w:r>
            <w:proofErr w:type="gramStart"/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п</w:t>
            </w:r>
            <w:proofErr w:type="gramEnd"/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/п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>Наименование статей затрат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 xml:space="preserve"> Кол-во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>Стоимость за ед., руб.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highlight w:val="lightGray"/>
                <w:lang w:eastAsia="ru-RU"/>
              </w:rPr>
              <w:t>Сумма, руб.</w:t>
            </w:r>
          </w:p>
        </w:tc>
      </w:tr>
      <w:tr w:rsidR="005B2E90" w:rsidRPr="005B2E90" w:rsidTr="0033372F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..</w:t>
            </w:r>
          </w:p>
        </w:tc>
      </w:tr>
      <w:tr w:rsidR="005B2E90" w:rsidRPr="005B2E90" w:rsidTr="0033372F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..</w:t>
            </w:r>
          </w:p>
        </w:tc>
      </w:tr>
      <w:tr w:rsidR="005B2E90" w:rsidRPr="005B2E90" w:rsidTr="0033372F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..</w:t>
            </w:r>
          </w:p>
        </w:tc>
      </w:tr>
      <w:tr w:rsidR="005B2E90" w:rsidRPr="005B2E90" w:rsidTr="0033372F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..</w:t>
            </w:r>
          </w:p>
        </w:tc>
      </w:tr>
      <w:tr w:rsidR="005B2E90" w:rsidRPr="005B2E90" w:rsidTr="0033372F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..</w:t>
            </w:r>
          </w:p>
        </w:tc>
      </w:tr>
      <w:tr w:rsidR="005B2E90" w:rsidRPr="005B2E90" w:rsidTr="0033372F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…</w:t>
            </w:r>
          </w:p>
        </w:tc>
      </w:tr>
      <w:tr w:rsidR="005B2E90" w:rsidRPr="005B2E90" w:rsidTr="0033372F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…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….</w:t>
            </w:r>
          </w:p>
        </w:tc>
      </w:tr>
      <w:tr w:rsidR="005B2E90" w:rsidRPr="005B2E90" w:rsidTr="0033372F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…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…</w:t>
            </w:r>
          </w:p>
        </w:tc>
      </w:tr>
      <w:tr w:rsidR="005B2E90" w:rsidRPr="005B2E90" w:rsidTr="0033372F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5B2E90" w:rsidRPr="005B2E90" w:rsidTr="0033372F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5B2E90" w:rsidRPr="005B2E90" w:rsidTr="0033372F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lang w:eastAsia="ru-RU"/>
              </w:rPr>
            </w:pPr>
          </w:p>
        </w:tc>
      </w:tr>
    </w:tbl>
    <w:p w:rsidR="005B2E90" w:rsidRPr="005B2E90" w:rsidRDefault="005B2E90" w:rsidP="005B2E90">
      <w:pPr>
        <w:widowControl w:val="0"/>
        <w:spacing w:after="0" w:line="264" w:lineRule="auto"/>
        <w:jc w:val="center"/>
        <w:outlineLvl w:val="3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lightGray"/>
          <w:shd w:val="clear" w:color="auto" w:fill="FFFFFF"/>
        </w:rPr>
      </w:pPr>
    </w:p>
    <w:p w:rsidR="005B2E90" w:rsidRPr="005B2E90" w:rsidRDefault="005B2E90" w:rsidP="005B2E90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  <w:highlight w:val="lightGray"/>
          <w:lang w:eastAsia="ru-RU"/>
        </w:rPr>
      </w:pPr>
    </w:p>
    <w:tbl>
      <w:tblPr>
        <w:tblpPr w:leftFromText="180" w:rightFromText="180" w:vertAnchor="text" w:horzAnchor="margin" w:tblpXSpec="center" w:tblpY="84"/>
        <w:tblW w:w="10553" w:type="dxa"/>
        <w:tblLayout w:type="fixed"/>
        <w:tblLook w:val="0000" w:firstRow="0" w:lastRow="0" w:firstColumn="0" w:lastColumn="0" w:noHBand="0" w:noVBand="0"/>
      </w:tblPr>
      <w:tblGrid>
        <w:gridCol w:w="5323"/>
        <w:gridCol w:w="236"/>
        <w:gridCol w:w="4994"/>
      </w:tblGrid>
      <w:tr w:rsidR="005B2E90" w:rsidRPr="005B2E90" w:rsidTr="0033372F">
        <w:trPr>
          <w:trHeight w:val="182"/>
        </w:trPr>
        <w:tc>
          <w:tcPr>
            <w:tcW w:w="5323" w:type="dxa"/>
          </w:tcPr>
          <w:p w:rsidR="005B2E90" w:rsidRPr="005B2E90" w:rsidRDefault="005B2E90" w:rsidP="005B2E90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highlight w:val="lightGray"/>
                <w:lang w:eastAsia="ru-RU"/>
              </w:rPr>
              <w:t>Заказчик:</w:t>
            </w:r>
          </w:p>
        </w:tc>
        <w:tc>
          <w:tcPr>
            <w:tcW w:w="236" w:type="dxa"/>
          </w:tcPr>
          <w:p w:rsidR="005B2E90" w:rsidRPr="005B2E90" w:rsidRDefault="005B2E90" w:rsidP="005B2E90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5B2E90" w:rsidRPr="005B2E90" w:rsidRDefault="005B2E90" w:rsidP="005B2E90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highlight w:val="lightGray"/>
                <w:lang w:eastAsia="ru-RU"/>
              </w:rPr>
              <w:t>Исполнитель:</w:t>
            </w:r>
          </w:p>
        </w:tc>
      </w:tr>
      <w:tr w:rsidR="005B2E90" w:rsidRPr="005B2E90" w:rsidTr="0033372F">
        <w:trPr>
          <w:trHeight w:val="182"/>
        </w:trPr>
        <w:tc>
          <w:tcPr>
            <w:tcW w:w="5323" w:type="dxa"/>
          </w:tcPr>
          <w:p w:rsidR="005B2E90" w:rsidRPr="005B2E90" w:rsidRDefault="005B2E90" w:rsidP="005B2E90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Cs w:val="20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Cs w:val="20"/>
                <w:highlight w:val="lightGray"/>
                <w:lang w:eastAsia="ru-RU"/>
              </w:rPr>
              <w:t>ОАО «СН-МНГ»</w:t>
            </w:r>
          </w:p>
        </w:tc>
        <w:tc>
          <w:tcPr>
            <w:tcW w:w="236" w:type="dxa"/>
          </w:tcPr>
          <w:p w:rsidR="005B2E90" w:rsidRPr="005B2E90" w:rsidRDefault="005B2E90" w:rsidP="005B2E90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5B2E90" w:rsidRPr="005B2E90" w:rsidRDefault="005B2E90" w:rsidP="005B2E90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Cs w:val="20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Cs w:val="20"/>
                <w:highlight w:val="lightGray"/>
                <w:lang w:eastAsia="ru-RU"/>
              </w:rPr>
              <w:t>«_________________________________»</w:t>
            </w:r>
          </w:p>
          <w:p w:rsidR="005B2E90" w:rsidRPr="005B2E90" w:rsidRDefault="005B2E90" w:rsidP="005B2E90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Cs w:val="20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highlight w:val="lightGray"/>
                <w:lang w:eastAsia="ru-RU"/>
              </w:rPr>
              <w:t xml:space="preserve">          Наименование Исполнителя</w:t>
            </w:r>
          </w:p>
        </w:tc>
      </w:tr>
      <w:tr w:rsidR="005B2E90" w:rsidRPr="005B2E90" w:rsidTr="0033372F">
        <w:trPr>
          <w:trHeight w:val="182"/>
        </w:trPr>
        <w:tc>
          <w:tcPr>
            <w:tcW w:w="5323" w:type="dxa"/>
          </w:tcPr>
          <w:p w:rsidR="005B2E90" w:rsidRPr="005B2E90" w:rsidRDefault="005B2E90" w:rsidP="005B2E90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highlight w:val="lightGray"/>
                <w:lang w:eastAsia="ru-RU"/>
              </w:rPr>
              <w:t>__________________________</w:t>
            </w:r>
          </w:p>
        </w:tc>
        <w:tc>
          <w:tcPr>
            <w:tcW w:w="236" w:type="dxa"/>
          </w:tcPr>
          <w:p w:rsidR="005B2E90" w:rsidRPr="005B2E90" w:rsidRDefault="005B2E90" w:rsidP="005B2E90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5B2E90" w:rsidRPr="005B2E90" w:rsidRDefault="005B2E90" w:rsidP="005B2E90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highlight w:val="lightGray"/>
                <w:lang w:eastAsia="ru-RU"/>
              </w:rPr>
              <w:t>______________________________</w:t>
            </w:r>
          </w:p>
        </w:tc>
      </w:tr>
      <w:tr w:rsidR="005B2E90" w:rsidRPr="005B2E90" w:rsidTr="0033372F">
        <w:trPr>
          <w:trHeight w:val="182"/>
        </w:trPr>
        <w:tc>
          <w:tcPr>
            <w:tcW w:w="5323" w:type="dxa"/>
          </w:tcPr>
          <w:p w:rsidR="005B2E90" w:rsidRPr="005B2E90" w:rsidRDefault="005B2E90" w:rsidP="005B2E90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Cs w:val="20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  <w:tc>
          <w:tcPr>
            <w:tcW w:w="236" w:type="dxa"/>
          </w:tcPr>
          <w:p w:rsidR="005B2E90" w:rsidRPr="005B2E90" w:rsidRDefault="005B2E90" w:rsidP="005B2E90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5B2E90" w:rsidRPr="005B2E90" w:rsidRDefault="005B2E90" w:rsidP="005B2E90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Cs w:val="20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5B2E90" w:rsidRPr="005B2E90" w:rsidTr="0033372F">
        <w:trPr>
          <w:trHeight w:val="182"/>
        </w:trPr>
        <w:tc>
          <w:tcPr>
            <w:tcW w:w="5323" w:type="dxa"/>
          </w:tcPr>
          <w:p w:rsidR="005B2E90" w:rsidRPr="005B2E90" w:rsidRDefault="005B2E90" w:rsidP="005B2E90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highlight w:val="lightGray"/>
                <w:lang w:eastAsia="ru-RU"/>
              </w:rPr>
              <w:t xml:space="preserve">____________________________ </w:t>
            </w:r>
            <w:r w:rsidRPr="005B2E9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highlight w:val="lightGray"/>
                <w:lang w:eastAsia="ru-RU"/>
              </w:rPr>
              <w:t>(ФИО)</w:t>
            </w:r>
          </w:p>
        </w:tc>
        <w:tc>
          <w:tcPr>
            <w:tcW w:w="236" w:type="dxa"/>
          </w:tcPr>
          <w:p w:rsidR="005B2E90" w:rsidRPr="005B2E90" w:rsidRDefault="005B2E90" w:rsidP="005B2E90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5B2E90" w:rsidRPr="005B2E90" w:rsidRDefault="005B2E90" w:rsidP="005B2E90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highlight w:val="lightGray"/>
                <w:lang w:eastAsia="ru-RU"/>
              </w:rPr>
              <w:t xml:space="preserve">__________________________ </w:t>
            </w:r>
            <w:r w:rsidRPr="005B2E9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highlight w:val="lightGray"/>
                <w:lang w:eastAsia="ru-RU"/>
              </w:rPr>
              <w:t>(ФИО)</w:t>
            </w:r>
          </w:p>
        </w:tc>
      </w:tr>
      <w:tr w:rsidR="005B2E90" w:rsidRPr="005B2E90" w:rsidTr="0033372F">
        <w:trPr>
          <w:trHeight w:val="182"/>
        </w:trPr>
        <w:tc>
          <w:tcPr>
            <w:tcW w:w="5323" w:type="dxa"/>
          </w:tcPr>
          <w:p w:rsidR="005B2E90" w:rsidRPr="005B2E90" w:rsidRDefault="005B2E90" w:rsidP="005B2E90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highlight w:val="lightGray"/>
                <w:lang w:eastAsia="ru-RU"/>
              </w:rPr>
              <w:t xml:space="preserve">                 М.П.</w:t>
            </w:r>
          </w:p>
        </w:tc>
        <w:tc>
          <w:tcPr>
            <w:tcW w:w="236" w:type="dxa"/>
          </w:tcPr>
          <w:p w:rsidR="005B2E90" w:rsidRPr="005B2E90" w:rsidRDefault="005B2E90" w:rsidP="005B2E90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5B2E90" w:rsidRPr="005B2E90" w:rsidRDefault="005B2E90" w:rsidP="005B2E90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highlight w:val="lightGray"/>
                <w:lang w:eastAsia="ru-RU"/>
              </w:rPr>
              <w:t xml:space="preserve">                          М.П.</w:t>
            </w:r>
          </w:p>
        </w:tc>
      </w:tr>
    </w:tbl>
    <w:p w:rsidR="005B2E90" w:rsidRPr="005B2E90" w:rsidRDefault="005B2E90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5B2E90" w:rsidRPr="005B2E90" w:rsidRDefault="005B2E90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5B2E90" w:rsidRPr="005B2E90" w:rsidRDefault="005B2E90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E5635F" w:rsidRDefault="00E5635F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</w:p>
    <w:p w:rsidR="005B2E90" w:rsidRPr="005B2E90" w:rsidRDefault="005B2E90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Приложение № </w:t>
      </w:r>
      <w:r w:rsidR="00E56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5B2E90" w:rsidRPr="005B2E90" w:rsidRDefault="005B2E90" w:rsidP="005B2E90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к договору № _______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B2E90" w:rsidRPr="005B2E90" w:rsidRDefault="005B2E90" w:rsidP="005B2E90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 «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_____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____________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_____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5B2E90" w:rsidRPr="005B2E90" w:rsidRDefault="005B2E90" w:rsidP="005B2E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B2E90" w:rsidRPr="005B2E90" w:rsidRDefault="005B2E90" w:rsidP="005B2E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B2E90" w:rsidRPr="005B2E90" w:rsidRDefault="005B2E90" w:rsidP="005B2E90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>ИСПОЛНИТЕЛЬ</w:t>
      </w:r>
    </w:p>
    <w:p w:rsidR="005B2E90" w:rsidRPr="005B2E90" w:rsidRDefault="005B2E90" w:rsidP="005B2E90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5B2E90" w:rsidRPr="005B2E90" w:rsidRDefault="005B2E90" w:rsidP="005B2E90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 № _____  от «_____»____________ 20____ г.</w:t>
      </w:r>
    </w:p>
    <w:p w:rsidR="005B2E90" w:rsidRPr="005B2E90" w:rsidRDefault="005B2E90" w:rsidP="005B2E90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сдачи-приемки выполненных работ</w:t>
      </w:r>
    </w:p>
    <w:p w:rsidR="005B2E90" w:rsidRPr="005B2E90" w:rsidRDefault="005B2E90" w:rsidP="005B2E90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договору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№ _____________ от «_____»____________ 20_____ г.</w:t>
      </w:r>
    </w:p>
    <w:p w:rsidR="005B2E90" w:rsidRPr="005B2E90" w:rsidRDefault="005B2E90" w:rsidP="005B2E90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B2E90" w:rsidRPr="005B2E90" w:rsidRDefault="00FC3DE6" w:rsidP="005B2E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0.25pt;margin-top:35.4pt;width:418.2pt;height:147.6pt;rotation:-2208712fd;z-index:-251657216">
            <v:shadow color="#868686"/>
            <v:textpath style="font-family:&quot;Arial Black&quot;;v-text-kern:t" trim="t" fitpath="t" string="Ф О Р М А"/>
          </v:shape>
        </w:pic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нижеподписавшиеся, от лица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Заказчика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_______________________________, с одной стороны, и от лица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_______________________________, с другой стороны, составили настоящий акт о том, что выполненная работа по этапу ___ Календарного плана выполнения работ удовлетворяет условиям Договора и надлежащем виде оформлена. Краткое описание выполненной работы:</w:t>
      </w:r>
    </w:p>
    <w:p w:rsidR="005B2E90" w:rsidRPr="005B2E90" w:rsidRDefault="005B2E90" w:rsidP="005B2E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</w:p>
    <w:p w:rsidR="005B2E90" w:rsidRPr="005B2E90" w:rsidRDefault="005B2E90" w:rsidP="005B2E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 №  ___________________.</w:t>
      </w:r>
    </w:p>
    <w:p w:rsidR="005B2E90" w:rsidRPr="005B2E90" w:rsidRDefault="005B2E90" w:rsidP="005B2E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Договорная цена этапа № ____ составляет _________ руб. 00 коп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(_____________ 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 ____ коп), кроме того НДС  ______ рублей ___ коп. (______________ рублей _______ коп).</w:t>
      </w:r>
    </w:p>
    <w:p w:rsidR="005B2E90" w:rsidRPr="005B2E90" w:rsidRDefault="005B2E90" w:rsidP="005B2E90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5B2E90" w:rsidRPr="005B2E90" w:rsidRDefault="005B2E90" w:rsidP="005B2E90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Следует к перечислению по настоящему акту _________ руб. 00 коп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(_____________ 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 ____ коп), включая  НДС  ______ рублей ___ коп. (______________ рублей _______ коп).</w:t>
      </w:r>
    </w:p>
    <w:p w:rsidR="005B2E90" w:rsidRPr="005B2E90" w:rsidRDefault="005B2E90" w:rsidP="005B2E90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РАБОТУ   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СДАЛ                                                    РАБОТУ   ПРИНЯЛ</w:t>
      </w:r>
      <w:proofErr w:type="gramEnd"/>
    </w:p>
    <w:p w:rsidR="005B2E90" w:rsidRPr="005B2E90" w:rsidRDefault="005B2E90" w:rsidP="005B2E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От  Заказчика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                                                О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т  Исполнителя</w:t>
      </w:r>
    </w:p>
    <w:p w:rsidR="005B2E90" w:rsidRPr="005B2E90" w:rsidRDefault="005B2E90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5B2E90" w:rsidRPr="005B2E90" w:rsidRDefault="005B2E90" w:rsidP="005B2E90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5B2E90" w:rsidRPr="005B2E90" w:rsidRDefault="005B2E90" w:rsidP="005B2E90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</w:t>
            </w: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  <w:t>__________________________________</w:t>
            </w:r>
          </w:p>
        </w:tc>
      </w:tr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  <w:p w:rsidR="005B2E90" w:rsidRPr="005B2E90" w:rsidRDefault="005B2E90" w:rsidP="005B2E90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5B2E90" w:rsidRPr="005B2E90" w:rsidRDefault="005B2E90" w:rsidP="005B2E90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7D3A" w:rsidRDefault="00737D3A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Приложение № </w:t>
      </w:r>
      <w:r w:rsidR="00E56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</w:p>
    <w:p w:rsidR="005B2E90" w:rsidRPr="005B2E90" w:rsidRDefault="005B2E90" w:rsidP="005B2E90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к договору № _______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B2E90" w:rsidRPr="005B2E90" w:rsidRDefault="005B2E90" w:rsidP="005B2E90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 «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_____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____________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_____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5B2E90" w:rsidRPr="005B2E90" w:rsidRDefault="005B2E90" w:rsidP="005B2E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B2E90" w:rsidRPr="005B2E90" w:rsidRDefault="005B2E90" w:rsidP="005B2E9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УВЕДОМЛЕНИЕ </w:t>
      </w:r>
    </w:p>
    <w:p w:rsidR="005B2E90" w:rsidRPr="005B2E90" w:rsidRDefault="005B2E90" w:rsidP="005B2E9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5B2E90" w:rsidRPr="005B2E90" w:rsidRDefault="005B2E90" w:rsidP="005B2E9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</w:t>
      </w:r>
      <w:proofErr w:type="spell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Мегион</w:t>
      </w:r>
      <w:proofErr w:type="spell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 «_____»___________20 ___ г.</w:t>
      </w:r>
    </w:p>
    <w:p w:rsidR="005B2E90" w:rsidRPr="005B2E90" w:rsidRDefault="005B2E90" w:rsidP="005B2E9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FC3DE6" w:rsidP="005B2E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pict>
          <v:shape id="_x0000_s1027" type="#_x0000_t136" style="position:absolute;left:0;text-align:left;margin-left:45.1pt;margin-top:45.7pt;width:406.7pt;height:134.2pt;rotation:-1905552fd;z-index:-251656192">
            <v:shadow color="#868686"/>
            <v:textpath style="font-family:&quot;Arial Black&quot;;v-text-kern:t" trim="t" fitpath="t" string="ФОРМА"/>
          </v:shape>
        </w:pic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соответствии с условиями договора № __________________ </w:t>
      </w:r>
      <w:proofErr w:type="gramStart"/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 (далее </w:t>
      </w:r>
      <w:proofErr w:type="gramStart"/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</w:t>
      </w:r>
      <w:proofErr w:type="gramEnd"/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настоящим уведомляет </w:t>
      </w:r>
      <w:r w:rsidR="005B2E90"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Исполнителя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изменении объема работ на ______________ год по Договору в сторону ________________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</w:t>
      </w:r>
      <w:r w:rsidR="005B2E90" w:rsidRPr="005B2E9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(уменьшения/увеличения)</w:t>
      </w:r>
    </w:p>
    <w:p w:rsidR="005B2E90" w:rsidRPr="005B2E90" w:rsidRDefault="005B2E90" w:rsidP="005B2E9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Измененный объем работ определен в Дополнении к Договору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, приложенному к настоящему Уведомлению.</w:t>
      </w:r>
    </w:p>
    <w:p w:rsidR="005B2E90" w:rsidRPr="005B2E90" w:rsidRDefault="005B2E90" w:rsidP="005B2E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Прошу подписать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прилагаемое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настоящему уведомлении. Дополнение к Договору, с учетом корректировки объема услуг. Подписанное и скрепленное печатью Дополнение направить в адрес ОАО «СН-МНГ» факсимильной связью 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______ в срок не позднее ____________________</w:t>
      </w:r>
    </w:p>
    <w:p w:rsidR="005B2E90" w:rsidRPr="005B2E90" w:rsidRDefault="005B2E90" w:rsidP="005B2E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указывается время и дата)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B2E90" w:rsidRPr="005B2E90" w:rsidRDefault="005B2E90" w:rsidP="005B2E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5B2E90" w:rsidRPr="005B2E90" w:rsidRDefault="005B2E90" w:rsidP="005B2E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5B2E90" w:rsidRPr="005B2E90" w:rsidRDefault="005B2E90" w:rsidP="005B2E90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5B2E90" w:rsidRPr="005B2E90" w:rsidRDefault="005B2E90" w:rsidP="005B2E90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5B2E90" w:rsidRPr="005B2E90" w:rsidRDefault="005B2E90" w:rsidP="005B2E90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</w:t>
            </w: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_____________________________________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  <w:t>__________________________________</w:t>
            </w:r>
          </w:p>
        </w:tc>
      </w:tr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  <w:p w:rsidR="005B2E90" w:rsidRPr="005B2E90" w:rsidRDefault="005B2E90" w:rsidP="005B2E90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5B2E90" w:rsidRPr="005B2E90" w:rsidRDefault="005B2E90" w:rsidP="005B2E90">
      <w:pPr>
        <w:rPr>
          <w:rFonts w:ascii="Calibri" w:eastAsia="Calibri" w:hAnsi="Calibri" w:cs="Times New Roman"/>
          <w:color w:val="000000"/>
        </w:rPr>
      </w:pPr>
    </w:p>
    <w:p w:rsidR="005B2E90" w:rsidRPr="005B2E90" w:rsidRDefault="005B2E90" w:rsidP="005B2E90">
      <w:pPr>
        <w:rPr>
          <w:rFonts w:ascii="Calibri" w:eastAsia="Calibri" w:hAnsi="Calibri" w:cs="Times New Roman"/>
          <w:color w:val="000000"/>
        </w:rPr>
      </w:pPr>
    </w:p>
    <w:p w:rsidR="005B2E90" w:rsidRPr="005B2E90" w:rsidRDefault="005B2E90" w:rsidP="005B2E90">
      <w:pPr>
        <w:rPr>
          <w:rFonts w:ascii="Calibri" w:eastAsia="Calibri" w:hAnsi="Calibri" w:cs="Times New Roman"/>
          <w:color w:val="000000"/>
        </w:rPr>
      </w:pPr>
    </w:p>
    <w:p w:rsidR="005B2E90" w:rsidRPr="005B2E90" w:rsidRDefault="005B2E90" w:rsidP="005B2E90">
      <w:pPr>
        <w:rPr>
          <w:rFonts w:ascii="Calibri" w:eastAsia="Calibri" w:hAnsi="Calibri" w:cs="Times New Roman"/>
          <w:color w:val="000000"/>
        </w:rPr>
      </w:pPr>
    </w:p>
    <w:p w:rsidR="005B2E90" w:rsidRPr="005B2E90" w:rsidRDefault="005B2E90" w:rsidP="005B2E90">
      <w:pPr>
        <w:rPr>
          <w:rFonts w:ascii="Calibri" w:eastAsia="Calibri" w:hAnsi="Calibri" w:cs="Times New Roman"/>
          <w:color w:val="000000"/>
        </w:rPr>
      </w:pPr>
    </w:p>
    <w:p w:rsidR="005B2E90" w:rsidRPr="005B2E90" w:rsidRDefault="005B2E90" w:rsidP="005B2E90">
      <w:pPr>
        <w:rPr>
          <w:rFonts w:ascii="Calibri" w:eastAsia="Calibri" w:hAnsi="Calibri" w:cs="Times New Roman"/>
          <w:color w:val="000000"/>
        </w:rPr>
      </w:pPr>
    </w:p>
    <w:p w:rsidR="00737D3A" w:rsidRDefault="00737D3A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_</w:t>
      </w:r>
      <w:r w:rsidR="00E5635F" w:rsidRPr="00E56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</w:p>
    <w:p w:rsidR="005B2E90" w:rsidRPr="005B2E90" w:rsidRDefault="005B2E90" w:rsidP="005B2E90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к договору № _______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B2E90" w:rsidRPr="005B2E90" w:rsidRDefault="005B2E90" w:rsidP="005B2E90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 «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_____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____________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_____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5B2E90" w:rsidRPr="005B2E90" w:rsidRDefault="005B2E90" w:rsidP="005B2E90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Акт приема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передачи</w:t>
      </w:r>
    </w:p>
    <w:p w:rsidR="005B2E90" w:rsidRPr="005B2E90" w:rsidRDefault="005B2E90" w:rsidP="005B2E90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Локальных нормативных актов Заказчика </w:t>
      </w:r>
    </w:p>
    <w:p w:rsidR="005B2E90" w:rsidRPr="005B2E90" w:rsidRDefault="005B2E90" w:rsidP="005B2E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221"/>
        <w:gridCol w:w="1276"/>
      </w:tblGrid>
      <w:tr w:rsidR="005B2E90" w:rsidRPr="005B2E90" w:rsidTr="0033372F">
        <w:tc>
          <w:tcPr>
            <w:tcW w:w="534" w:type="dxa"/>
            <w:shd w:val="clear" w:color="auto" w:fill="auto"/>
            <w:vAlign w:val="center"/>
          </w:tcPr>
          <w:p w:rsidR="005B2E90" w:rsidRPr="005B2E90" w:rsidRDefault="005B2E90" w:rsidP="005B2E90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№</w:t>
            </w:r>
          </w:p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5B2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8221" w:type="dxa"/>
            <w:shd w:val="clear" w:color="auto" w:fill="auto"/>
            <w:vAlign w:val="center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Наименование</w:t>
            </w:r>
            <w:proofErr w:type="spellEnd"/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2E90" w:rsidRPr="005B2E90" w:rsidRDefault="005B2E90" w:rsidP="005B2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5B2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5B2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5B2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5B2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)</w:t>
            </w:r>
          </w:p>
        </w:tc>
      </w:tr>
      <w:tr w:rsidR="005B2E90" w:rsidRPr="005B2E90" w:rsidTr="00E5635F">
        <w:tc>
          <w:tcPr>
            <w:tcW w:w="534" w:type="dxa"/>
            <w:shd w:val="clear" w:color="auto" w:fill="auto"/>
          </w:tcPr>
          <w:p w:rsidR="005B2E90" w:rsidRPr="005B2E90" w:rsidRDefault="005B2E90" w:rsidP="00E5635F">
            <w:pPr>
              <w:numPr>
                <w:ilvl w:val="0"/>
                <w:numId w:val="45"/>
              </w:numPr>
              <w:spacing w:after="0" w:line="240" w:lineRule="auto"/>
              <w:ind w:left="57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5B2E90" w:rsidRPr="00E5635F" w:rsidRDefault="00FC3DE6" w:rsidP="005B2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9D9D9"/>
                <w:lang w:eastAsia="ru-RU"/>
              </w:rPr>
            </w:pPr>
            <w:hyperlink r:id="rId9" w:history="1">
              <w:r w:rsidR="005B2E90" w:rsidRPr="00E5635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Стандарт «Общие требования, предъявляемые к подрядным организациям в открытом акционерном обществе «</w:t>
              </w:r>
              <w:proofErr w:type="spellStart"/>
              <w:r w:rsidR="005B2E90" w:rsidRPr="00E5635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Славнефть</w:t>
              </w:r>
              <w:proofErr w:type="spellEnd"/>
              <w:r w:rsidR="005B2E90" w:rsidRPr="00E5635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-Мегионнефтегаз» в области охраны труда, промышленной, пожарной и экологической безопасности»</w:t>
              </w:r>
            </w:hyperlink>
          </w:p>
        </w:tc>
        <w:tc>
          <w:tcPr>
            <w:tcW w:w="1276" w:type="dxa"/>
            <w:shd w:val="clear" w:color="auto" w:fill="auto"/>
            <w:vAlign w:val="center"/>
          </w:tcPr>
          <w:p w:rsidR="005B2E90" w:rsidRPr="00E5635F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9D9D9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5B2E90" w:rsidRPr="005B2E90" w:rsidTr="00E5635F">
        <w:tc>
          <w:tcPr>
            <w:tcW w:w="534" w:type="dxa"/>
            <w:shd w:val="clear" w:color="auto" w:fill="auto"/>
          </w:tcPr>
          <w:p w:rsidR="005B2E90" w:rsidRPr="005B2E90" w:rsidRDefault="005B2E90" w:rsidP="00E5635F">
            <w:pPr>
              <w:numPr>
                <w:ilvl w:val="0"/>
                <w:numId w:val="45"/>
              </w:numPr>
              <w:spacing w:after="0" w:line="240" w:lineRule="auto"/>
              <w:ind w:left="57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5B2E90" w:rsidRPr="00E5635F" w:rsidRDefault="005B2E90" w:rsidP="005B2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о допуске подрядных организаций к выполнению работ/оказанию услуг на производственной территории и объектах ОАО «СН-МНГ»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2E90" w:rsidRPr="00E5635F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5B2E90" w:rsidRPr="005B2E90" w:rsidTr="00E5635F">
        <w:tc>
          <w:tcPr>
            <w:tcW w:w="534" w:type="dxa"/>
            <w:shd w:val="clear" w:color="auto" w:fill="auto"/>
          </w:tcPr>
          <w:p w:rsidR="005B2E90" w:rsidRPr="005B2E90" w:rsidRDefault="005B2E90" w:rsidP="00E5635F">
            <w:pPr>
              <w:numPr>
                <w:ilvl w:val="0"/>
                <w:numId w:val="45"/>
              </w:numPr>
              <w:spacing w:after="0" w:line="240" w:lineRule="auto"/>
              <w:ind w:left="57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5B2E90" w:rsidRPr="00E5635F" w:rsidRDefault="005B2E90" w:rsidP="005B2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2E90" w:rsidRPr="00E5635F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5B2E90" w:rsidRPr="005B2E90" w:rsidTr="00E5635F">
        <w:tc>
          <w:tcPr>
            <w:tcW w:w="534" w:type="dxa"/>
            <w:shd w:val="clear" w:color="auto" w:fill="auto"/>
          </w:tcPr>
          <w:p w:rsidR="005B2E90" w:rsidRPr="005B2E90" w:rsidRDefault="005B2E90" w:rsidP="00E5635F">
            <w:pPr>
              <w:numPr>
                <w:ilvl w:val="0"/>
                <w:numId w:val="45"/>
              </w:numPr>
              <w:spacing w:after="0" w:line="240" w:lineRule="auto"/>
              <w:ind w:left="57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5B2E90" w:rsidRPr="00E5635F" w:rsidRDefault="005B2E90" w:rsidP="005B2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 «Методические указания по установлению Жизненно важных правил безопасного ведения работ»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2E90" w:rsidRPr="00E5635F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5B2E90" w:rsidRPr="005B2E90" w:rsidTr="00E5635F">
        <w:tc>
          <w:tcPr>
            <w:tcW w:w="534" w:type="dxa"/>
            <w:shd w:val="clear" w:color="auto" w:fill="auto"/>
          </w:tcPr>
          <w:p w:rsidR="005B2E90" w:rsidRPr="005B2E90" w:rsidRDefault="005B2E90" w:rsidP="00E5635F">
            <w:pPr>
              <w:numPr>
                <w:ilvl w:val="0"/>
                <w:numId w:val="45"/>
              </w:numPr>
              <w:spacing w:after="0" w:line="240" w:lineRule="auto"/>
              <w:ind w:left="57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5B2E90" w:rsidRPr="00E5635F" w:rsidRDefault="005B2E90" w:rsidP="005B2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-Мегионнефтегаз»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2E90" w:rsidRPr="00E5635F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5B2E90" w:rsidRPr="005B2E90" w:rsidTr="00E5635F">
        <w:tc>
          <w:tcPr>
            <w:tcW w:w="534" w:type="dxa"/>
            <w:shd w:val="clear" w:color="auto" w:fill="auto"/>
          </w:tcPr>
          <w:p w:rsidR="005B2E90" w:rsidRPr="005B2E90" w:rsidRDefault="005B2E90" w:rsidP="00E5635F">
            <w:pPr>
              <w:numPr>
                <w:ilvl w:val="0"/>
                <w:numId w:val="45"/>
              </w:numPr>
              <w:spacing w:after="0" w:line="240" w:lineRule="auto"/>
              <w:ind w:left="57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5B2E90" w:rsidRPr="00E5635F" w:rsidRDefault="005B2E90" w:rsidP="005B2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-Мегионнефтегаз»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2E90" w:rsidRPr="00E5635F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B2E90" w:rsidRPr="005B2E90" w:rsidTr="00E5635F">
        <w:tc>
          <w:tcPr>
            <w:tcW w:w="534" w:type="dxa"/>
            <w:shd w:val="clear" w:color="auto" w:fill="auto"/>
          </w:tcPr>
          <w:p w:rsidR="005B2E90" w:rsidRPr="005B2E90" w:rsidRDefault="005B2E90" w:rsidP="00E5635F">
            <w:pPr>
              <w:numPr>
                <w:ilvl w:val="0"/>
                <w:numId w:val="45"/>
              </w:numPr>
              <w:spacing w:after="0" w:line="240" w:lineRule="auto"/>
              <w:ind w:left="57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5B2E90" w:rsidRPr="00E5635F" w:rsidRDefault="005B2E90" w:rsidP="005B2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-Мегионнефтегаз»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2E90" w:rsidRPr="00E5635F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5B2E90" w:rsidRPr="005B2E90" w:rsidTr="00E5635F">
        <w:tc>
          <w:tcPr>
            <w:tcW w:w="534" w:type="dxa"/>
            <w:shd w:val="clear" w:color="auto" w:fill="auto"/>
          </w:tcPr>
          <w:p w:rsidR="005B2E90" w:rsidRPr="005B2E90" w:rsidRDefault="005B2E90" w:rsidP="00E5635F">
            <w:pPr>
              <w:numPr>
                <w:ilvl w:val="0"/>
                <w:numId w:val="45"/>
              </w:numPr>
              <w:spacing w:after="0" w:line="240" w:lineRule="auto"/>
              <w:ind w:left="57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5B2E90" w:rsidRPr="00E5635F" w:rsidRDefault="005B2E90" w:rsidP="005B2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Процедура «Контроль употребления алкоголя, наркотических и токсических веществ» с Изменением 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2E90" w:rsidRPr="00E5635F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5B2E90" w:rsidRPr="005B2E90" w:rsidTr="00E5635F">
        <w:tc>
          <w:tcPr>
            <w:tcW w:w="534" w:type="dxa"/>
            <w:shd w:val="clear" w:color="auto" w:fill="auto"/>
          </w:tcPr>
          <w:p w:rsidR="005B2E90" w:rsidRPr="005B2E90" w:rsidRDefault="005B2E90" w:rsidP="00E5635F">
            <w:pPr>
              <w:numPr>
                <w:ilvl w:val="0"/>
                <w:numId w:val="45"/>
              </w:numPr>
              <w:spacing w:after="0" w:line="240" w:lineRule="auto"/>
              <w:ind w:left="57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5B2E90" w:rsidRPr="00E5635F" w:rsidRDefault="005B2E90" w:rsidP="005B2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экстренного медицинского реагирования в ОАО «СН-МНГ»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2E90" w:rsidRPr="00E5635F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5B2E90" w:rsidRPr="005B2E90" w:rsidTr="00E5635F">
        <w:tc>
          <w:tcPr>
            <w:tcW w:w="534" w:type="dxa"/>
            <w:shd w:val="clear" w:color="auto" w:fill="auto"/>
          </w:tcPr>
          <w:p w:rsidR="005B2E90" w:rsidRPr="005B2E90" w:rsidRDefault="005B2E90" w:rsidP="00E5635F">
            <w:pPr>
              <w:numPr>
                <w:ilvl w:val="0"/>
                <w:numId w:val="45"/>
              </w:numPr>
              <w:spacing w:after="0" w:line="240" w:lineRule="auto"/>
              <w:ind w:left="57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5B2E90" w:rsidRPr="00E5635F" w:rsidRDefault="005B2E90" w:rsidP="005B2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Регламент взаимодействия структурных подразделений ОАО «СН-МНГ» и подрядных организаций, обслуживающих насосные и компрессорные агрегаты, по выявлению и устранению причин повышенной вибрации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2E90" w:rsidRPr="00E5635F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5B2E90" w:rsidRPr="005B2E90" w:rsidTr="00E5635F">
        <w:tc>
          <w:tcPr>
            <w:tcW w:w="534" w:type="dxa"/>
            <w:shd w:val="clear" w:color="auto" w:fill="auto"/>
          </w:tcPr>
          <w:p w:rsidR="005B2E90" w:rsidRPr="005B2E90" w:rsidRDefault="005B2E90" w:rsidP="00E5635F">
            <w:pPr>
              <w:numPr>
                <w:ilvl w:val="0"/>
                <w:numId w:val="45"/>
              </w:numPr>
              <w:spacing w:after="0" w:line="240" w:lineRule="auto"/>
              <w:ind w:left="57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5B2E90" w:rsidRPr="00E5635F" w:rsidRDefault="005B2E90" w:rsidP="005B2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Положение о </w:t>
            </w:r>
            <w:proofErr w:type="gram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пропускном</w:t>
            </w:r>
            <w:proofErr w:type="gram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внутриобъектовом</w:t>
            </w:r>
            <w:proofErr w:type="spell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режимах  на объектах ОАО «</w:t>
            </w:r>
            <w:proofErr w:type="spellStart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-Мегионнефтегаз»</w:t>
            </w: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2E90" w:rsidRPr="00E5635F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5B2E90" w:rsidRPr="005B2E90" w:rsidTr="00E5635F">
        <w:tc>
          <w:tcPr>
            <w:tcW w:w="534" w:type="dxa"/>
            <w:shd w:val="clear" w:color="auto" w:fill="auto"/>
          </w:tcPr>
          <w:p w:rsidR="005B2E90" w:rsidRPr="005B2E90" w:rsidRDefault="005B2E90" w:rsidP="00E5635F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shd w:val="clear" w:color="auto" w:fill="auto"/>
          </w:tcPr>
          <w:p w:rsidR="005B2E90" w:rsidRPr="005B2E90" w:rsidRDefault="005B2E90" w:rsidP="005B2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2E90" w:rsidRPr="00E5635F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</w:tr>
    </w:tbl>
    <w:p w:rsidR="005B2E90" w:rsidRPr="005B2E90" w:rsidRDefault="005B2E90" w:rsidP="005B2E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*</w:t>
      </w:r>
      <w:r w:rsidRPr="005B2E9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5B2E90" w:rsidRPr="005B2E90" w:rsidRDefault="005B2E90" w:rsidP="005B2E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5B2E90" w:rsidRPr="005B2E90" w:rsidRDefault="005B2E90" w:rsidP="005B2E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5B2E90" w:rsidRPr="005B2E90" w:rsidRDefault="005B2E90" w:rsidP="005B2E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5B2E90" w:rsidRPr="005B2E90" w:rsidRDefault="005B2E90" w:rsidP="005B2E90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5B2E90" w:rsidRPr="005B2E90" w:rsidRDefault="005B2E90" w:rsidP="005B2E90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</w:t>
            </w: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  <w:t>__________________________________</w:t>
            </w:r>
          </w:p>
        </w:tc>
      </w:tr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  <w:p w:rsidR="005B2E90" w:rsidRPr="005B2E90" w:rsidRDefault="005B2E90" w:rsidP="005B2E90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5B2E90" w:rsidRPr="005B2E90" w:rsidRDefault="005B2E90" w:rsidP="005B2E90">
      <w:pPr>
        <w:widowControl w:val="0"/>
        <w:spacing w:before="100" w:beforeAutospacing="1" w:after="0" w:line="240" w:lineRule="auto"/>
        <w:ind w:left="720" w:firstLine="39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C3DE6" w:rsidRDefault="00FC3DE6" w:rsidP="005B2E9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E5635F" w:rsidRDefault="005B2E90" w:rsidP="005B2E9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Приложение № </w:t>
      </w:r>
      <w:r w:rsidR="00E5635F" w:rsidRPr="00E56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</w:p>
    <w:p w:rsidR="005B2E90" w:rsidRPr="005B2E90" w:rsidRDefault="005B2E90" w:rsidP="005B2E9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 к договору №______</w:t>
      </w:r>
    </w:p>
    <w:p w:rsidR="005B2E90" w:rsidRPr="005B2E90" w:rsidRDefault="005B2E90" w:rsidP="005B2E9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от «___»  ___________ 20__г.</w:t>
      </w:r>
    </w:p>
    <w:p w:rsidR="005B2E90" w:rsidRPr="005B2E90" w:rsidRDefault="005B2E90" w:rsidP="005B2E9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АНТИКОРРУПЦИОННАЯ ОГОВОРКА</w:t>
      </w:r>
    </w:p>
    <w:p w:rsidR="005B2E90" w:rsidRPr="005B2E90" w:rsidRDefault="005B2E90" w:rsidP="005B2E90">
      <w:pPr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5B2E90" w:rsidRPr="005B2E90" w:rsidRDefault="005B2E90" w:rsidP="005B2E90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5B2E90" w:rsidRPr="005B2E90" w:rsidRDefault="005B2E90" w:rsidP="005B2E90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</w:rPr>
        <w:t>с даты направления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письменного уведомления.</w:t>
      </w:r>
    </w:p>
    <w:p w:rsidR="005B2E90" w:rsidRPr="005B2E90" w:rsidRDefault="005B2E90" w:rsidP="005B2E90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доходов, полученных преступным путем.</w:t>
      </w:r>
    </w:p>
    <w:p w:rsidR="005B2E90" w:rsidRPr="005B2E90" w:rsidRDefault="005B2E90" w:rsidP="005B2E90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</w:rPr>
        <w:t>был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5B2E90" w:rsidRPr="005B2E90" w:rsidRDefault="005B2E90" w:rsidP="00E5635F">
      <w:pPr>
        <w:numPr>
          <w:ilvl w:val="0"/>
          <w:numId w:val="46"/>
        </w:numPr>
        <w:tabs>
          <w:tab w:val="clear" w:pos="1080"/>
          <w:tab w:val="left" w:pos="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  <w:proofErr w:type="gramEnd"/>
    </w:p>
    <w:p w:rsidR="005B2E90" w:rsidRPr="005B2E90" w:rsidRDefault="005B2E90" w:rsidP="005B2E90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 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действиями работника, осуществляемыми в пользу стимулирующей его Стороны понимаются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B2E90" w:rsidRPr="005B2E90" w:rsidRDefault="005B2E90" w:rsidP="005B2E90">
      <w:pPr>
        <w:numPr>
          <w:ilvl w:val="0"/>
          <w:numId w:val="47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неоправданных преимуществ по сравнению с другими контрагентами;</w:t>
      </w:r>
    </w:p>
    <w:p w:rsidR="005B2E90" w:rsidRPr="005B2E90" w:rsidRDefault="005B2E90" w:rsidP="005B2E90">
      <w:pPr>
        <w:numPr>
          <w:ilvl w:val="0"/>
          <w:numId w:val="47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каких-либо гарантий;</w:t>
      </w:r>
    </w:p>
    <w:p w:rsidR="005B2E90" w:rsidRPr="005B2E90" w:rsidRDefault="005B2E90" w:rsidP="005B2E90">
      <w:pPr>
        <w:numPr>
          <w:ilvl w:val="0"/>
          <w:numId w:val="47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ускорение существующих процедур;</w:t>
      </w:r>
    </w:p>
    <w:p w:rsidR="005B2E90" w:rsidRPr="005B2E90" w:rsidRDefault="005B2E90" w:rsidP="005B2E90">
      <w:pPr>
        <w:numPr>
          <w:ilvl w:val="0"/>
          <w:numId w:val="47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B2E90" w:rsidRPr="005B2E90" w:rsidRDefault="005B2E90" w:rsidP="00E5635F">
      <w:pPr>
        <w:numPr>
          <w:ilvl w:val="0"/>
          <w:numId w:val="46"/>
        </w:numPr>
        <w:tabs>
          <w:tab w:val="clear" w:pos="1080"/>
          <w:tab w:val="num" w:pos="0"/>
          <w:tab w:val="left" w:pos="142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B2E90" w:rsidRPr="005B2E90" w:rsidRDefault="005B2E90" w:rsidP="00E5635F">
      <w:pPr>
        <w:numPr>
          <w:ilvl w:val="0"/>
          <w:numId w:val="46"/>
        </w:numPr>
        <w:tabs>
          <w:tab w:val="clear" w:pos="1080"/>
          <w:tab w:val="num" w:pos="142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проведения антикоррупционных проверок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«_________»</w:t>
      </w:r>
      <w:r w:rsidRPr="005B2E90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lightGray"/>
          <w:lang w:eastAsia="ru-RU"/>
        </w:rPr>
        <w:t>(контрагент)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последний обязуется в течение 5 (пяти) рабочих дней с момента заключения Договора, а также в любое время в течение действия Договора по письменному запросу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«_______» </w:t>
      </w:r>
      <w:r w:rsidRPr="005B2E90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lightGray"/>
          <w:lang w:eastAsia="ru-RU"/>
        </w:rPr>
        <w:t>(ОАО «СН-МНГ»)</w:t>
      </w:r>
      <w:r w:rsidRPr="005B2E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предоставить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«_______» </w:t>
      </w:r>
      <w:r w:rsidRPr="005B2E90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lightGray"/>
          <w:lang w:eastAsia="ru-RU"/>
        </w:rPr>
        <w:t>(ОАО «СН-МНГ»)</w:t>
      </w:r>
      <w:r w:rsidRPr="005B2E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 о цепочке собственников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«_________»</w:t>
      </w:r>
      <w:r w:rsidRPr="005B2E90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lightGray"/>
          <w:lang w:eastAsia="ru-RU"/>
        </w:rPr>
        <w:t>(контрагент)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5B2E90" w:rsidRPr="005B2E90" w:rsidRDefault="005B2E90" w:rsidP="005B2E90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изменений в цепочке собственников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«_________»</w:t>
      </w:r>
      <w:r w:rsidRPr="005B2E90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lightGray"/>
          <w:lang w:eastAsia="ru-RU"/>
        </w:rPr>
        <w:t>(контрагент)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включая бенефициаров (в том числе, конечных) и (или) в исполнительных органах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«_________»</w:t>
      </w:r>
      <w:r w:rsidRPr="005B2E90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lightGray"/>
          <w:lang w:eastAsia="ru-RU"/>
        </w:rPr>
        <w:t>(контрагент)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обязуется в течение 5 (пяти) рабочих дней </w:t>
      </w:r>
      <w:proofErr w:type="gramStart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даты внесения</w:t>
      </w:r>
      <w:proofErr w:type="gramEnd"/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таких изменений предоставить соответствующую информацию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«_______» </w:t>
      </w:r>
      <w:r w:rsidRPr="005B2E90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lightGray"/>
          <w:lang w:eastAsia="ru-RU"/>
        </w:rPr>
        <w:t>(ОАО «СН-МНГ»)</w:t>
      </w:r>
      <w:r w:rsidRPr="005B2E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5B2E90" w:rsidRPr="005B2E90" w:rsidRDefault="005B2E90" w:rsidP="005B2E90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2"/>
      </w:tblGrid>
      <w:tr w:rsidR="005B2E90" w:rsidRPr="005B2E90" w:rsidTr="0033372F">
        <w:tc>
          <w:tcPr>
            <w:tcW w:w="9180" w:type="dxa"/>
            <w:shd w:val="clear" w:color="auto" w:fill="auto"/>
          </w:tcPr>
          <w:tbl>
            <w:tblPr>
              <w:tblW w:w="9126" w:type="dxa"/>
              <w:tblLook w:val="04A0" w:firstRow="1" w:lastRow="0" w:firstColumn="1" w:lastColumn="0" w:noHBand="0" w:noVBand="1"/>
            </w:tblPr>
            <w:tblGrid>
              <w:gridCol w:w="601"/>
              <w:gridCol w:w="949"/>
              <w:gridCol w:w="835"/>
              <w:gridCol w:w="265"/>
              <w:gridCol w:w="1761"/>
              <w:gridCol w:w="1448"/>
              <w:gridCol w:w="198"/>
              <w:gridCol w:w="865"/>
              <w:gridCol w:w="2187"/>
              <w:gridCol w:w="17"/>
            </w:tblGrid>
            <w:tr w:rsidR="005B2E90" w:rsidRPr="005B2E90" w:rsidTr="0033372F">
              <w:trPr>
                <w:gridAfter w:val="1"/>
                <w:wAfter w:w="157" w:type="dxa"/>
                <w:trHeight w:val="1765"/>
              </w:trPr>
              <w:tc>
                <w:tcPr>
                  <w:tcW w:w="896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Открытое акционерное общество «</w:t>
                  </w:r>
                  <w:proofErr w:type="spellStart"/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Славнефть</w:t>
                  </w:r>
                  <w:proofErr w:type="spellEnd"/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 xml:space="preserve"> </w:t>
                  </w:r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5B2E90" w:rsidRPr="005B2E90" w:rsidTr="0033372F">
              <w:trPr>
                <w:gridAfter w:val="1"/>
                <w:wAfter w:w="157" w:type="dxa"/>
                <w:trHeight w:val="825"/>
              </w:trPr>
              <w:tc>
                <w:tcPr>
                  <w:tcW w:w="896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5B2E90" w:rsidRPr="005B2E90" w:rsidRDefault="005B2E90" w:rsidP="005B2E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5B2E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)</w:t>
                  </w:r>
                  <w:proofErr w:type="gramEnd"/>
                </w:p>
              </w:tc>
            </w:tr>
            <w:tr w:rsidR="005B2E90" w:rsidRPr="005B2E90" w:rsidTr="0033372F">
              <w:trPr>
                <w:gridAfter w:val="1"/>
                <w:wAfter w:w="157" w:type="dxa"/>
                <w:trHeight w:val="3404"/>
              </w:trPr>
              <w:tc>
                <w:tcPr>
                  <w:tcW w:w="60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189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17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164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309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Подтверждающие документы              (</w:t>
                  </w:r>
                  <w:proofErr w:type="spellStart"/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</w:t>
                  </w:r>
                  <w:proofErr w:type="gramStart"/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,р</w:t>
                  </w:r>
                  <w:proofErr w:type="gramEnd"/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еквизиты</w:t>
                  </w:r>
                  <w:proofErr w:type="spellEnd"/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)</w:t>
                  </w:r>
                </w:p>
              </w:tc>
            </w:tr>
            <w:tr w:rsidR="005B2E90" w:rsidRPr="005B2E90" w:rsidTr="0033372F">
              <w:trPr>
                <w:gridAfter w:val="1"/>
                <w:wAfter w:w="157" w:type="dxa"/>
                <w:trHeight w:val="255"/>
              </w:trPr>
              <w:tc>
                <w:tcPr>
                  <w:tcW w:w="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64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09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5B2E90" w:rsidRPr="005B2E90" w:rsidTr="0033372F">
              <w:trPr>
                <w:gridAfter w:val="1"/>
                <w:wAfter w:w="157" w:type="dxa"/>
                <w:trHeight w:val="255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8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64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09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B2E90" w:rsidRPr="005B2E90" w:rsidTr="0033372F">
              <w:trPr>
                <w:gridAfter w:val="1"/>
                <w:wAfter w:w="157" w:type="dxa"/>
                <w:trHeight w:val="390"/>
              </w:trPr>
              <w:tc>
                <w:tcPr>
                  <w:tcW w:w="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27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30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5B2E90" w:rsidRPr="005B2E90" w:rsidTr="0033372F">
              <w:trPr>
                <w:gridAfter w:val="1"/>
                <w:wAfter w:w="157" w:type="dxa"/>
                <w:trHeight w:val="188"/>
              </w:trPr>
              <w:tc>
                <w:tcPr>
                  <w:tcW w:w="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1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6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30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5B2E90" w:rsidRPr="005B2E90" w:rsidTr="0033372F">
              <w:trPr>
                <w:gridAfter w:val="1"/>
                <w:wAfter w:w="157" w:type="dxa"/>
                <w:trHeight w:val="390"/>
              </w:trPr>
              <w:tc>
                <w:tcPr>
                  <w:tcW w:w="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1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"___"________201_ г. </w:t>
                  </w:r>
                </w:p>
              </w:tc>
              <w:tc>
                <w:tcPr>
                  <w:tcW w:w="31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_____________________________</w:t>
                  </w:r>
                </w:p>
              </w:tc>
              <w:tc>
                <w:tcPr>
                  <w:tcW w:w="30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5B2E90" w:rsidRPr="005B2E90" w:rsidTr="0033372F">
              <w:trPr>
                <w:gridAfter w:val="1"/>
                <w:wAfter w:w="157" w:type="dxa"/>
                <w:trHeight w:val="529"/>
              </w:trPr>
              <w:tc>
                <w:tcPr>
                  <w:tcW w:w="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1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31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(</w:t>
                  </w:r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30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5B2E90" w:rsidRPr="005B2E90" w:rsidTr="0033372F">
              <w:trPr>
                <w:gridAfter w:val="1"/>
                <w:wAfter w:w="157" w:type="dxa"/>
                <w:trHeight w:val="421"/>
              </w:trPr>
              <w:tc>
                <w:tcPr>
                  <w:tcW w:w="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1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31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Подписи Сторон</w:t>
                  </w:r>
                </w:p>
              </w:tc>
              <w:tc>
                <w:tcPr>
                  <w:tcW w:w="30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5B2E90" w:rsidRPr="005B2E90" w:rsidTr="0033372F">
              <w:trPr>
                <w:trHeight w:val="316"/>
              </w:trPr>
              <w:tc>
                <w:tcPr>
                  <w:tcW w:w="15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10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5B2E90" w:rsidRPr="005B2E90" w:rsidRDefault="005B2E90" w:rsidP="005B2E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____________________</w:t>
                  </w:r>
                </w:p>
              </w:tc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B2E90" w:rsidRPr="005B2E90" w:rsidRDefault="005B2E90" w:rsidP="005B2E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3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5B2E90" w:rsidRPr="005B2E90" w:rsidRDefault="005B2E90" w:rsidP="005B2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B2E9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__________________</w:t>
                  </w:r>
                </w:p>
              </w:tc>
            </w:tr>
          </w:tbl>
          <w:p w:rsidR="005B2E90" w:rsidRPr="005B2E90" w:rsidRDefault="005B2E90" w:rsidP="005B2E90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B2E90" w:rsidRPr="005B2E90" w:rsidRDefault="005B2E90" w:rsidP="005B2E90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«_______» </w:t>
      </w:r>
      <w:r w:rsidRPr="005B2E90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lightGray"/>
          <w:lang w:eastAsia="ru-RU"/>
        </w:rPr>
        <w:t>(ОАО «СН-МНГ»)</w:t>
      </w:r>
      <w:r w:rsidRPr="005B2E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«_______» </w:t>
      </w:r>
      <w:r w:rsidRPr="005B2E90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lightGray"/>
          <w:lang w:eastAsia="ru-RU"/>
        </w:rPr>
        <w:t>(ОАО «СН-МНГ»)</w:t>
      </w:r>
      <w:r w:rsidRPr="005B2E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почтового отправления. Дополнительная информация предоставляется на электронном носителе.</w:t>
      </w:r>
    </w:p>
    <w:p w:rsidR="005B2E90" w:rsidRPr="005B2E90" w:rsidRDefault="005B2E90" w:rsidP="005B2E90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5B2E90" w:rsidRPr="005B2E90" w:rsidRDefault="005B2E90" w:rsidP="00F758DA">
      <w:pPr>
        <w:numPr>
          <w:ilvl w:val="0"/>
          <w:numId w:val="46"/>
        </w:numPr>
        <w:tabs>
          <w:tab w:val="clear" w:pos="1080"/>
          <w:tab w:val="num" w:pos="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5B2E90" w:rsidRPr="005B2E90" w:rsidRDefault="005B2E90" w:rsidP="00F758DA">
      <w:pPr>
        <w:numPr>
          <w:ilvl w:val="0"/>
          <w:numId w:val="46"/>
        </w:numPr>
        <w:tabs>
          <w:tab w:val="clear" w:pos="1080"/>
          <w:tab w:val="num" w:pos="0"/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Приложение является неотъемлемой частью Договора.</w:t>
      </w:r>
    </w:p>
    <w:p w:rsidR="005B2E90" w:rsidRPr="005B2E90" w:rsidRDefault="005B2E90" w:rsidP="00F758DA">
      <w:pPr>
        <w:numPr>
          <w:ilvl w:val="0"/>
          <w:numId w:val="46"/>
        </w:numPr>
        <w:tabs>
          <w:tab w:val="clear" w:pos="1080"/>
          <w:tab w:val="num" w:pos="0"/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всем остальном, что не согласовано настоящим Приложением, Стороны руководствуются условиями Договора.</w:t>
      </w:r>
    </w:p>
    <w:p w:rsidR="005B2E90" w:rsidRPr="005B2E90" w:rsidRDefault="005B2E90" w:rsidP="005B2E90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5B2E90" w:rsidRPr="005B2E90" w:rsidRDefault="005B2E90" w:rsidP="005B2E90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B2E90" w:rsidRPr="005B2E90" w:rsidRDefault="005B2E90" w:rsidP="005B2E90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E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5B2E90" w:rsidRPr="005B2E90" w:rsidRDefault="005B2E90" w:rsidP="005B2E90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5B2E90" w:rsidRPr="005B2E90" w:rsidRDefault="005B2E90" w:rsidP="005B2E90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  <w:t>__________________________________</w:t>
            </w:r>
          </w:p>
        </w:tc>
      </w:tr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5B2E90" w:rsidRPr="005B2E90" w:rsidTr="0033372F">
        <w:tc>
          <w:tcPr>
            <w:tcW w:w="4808" w:type="dxa"/>
          </w:tcPr>
          <w:p w:rsidR="005B2E90" w:rsidRPr="005B2E90" w:rsidRDefault="005B2E90" w:rsidP="005B2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</w:t>
            </w:r>
          </w:p>
        </w:tc>
        <w:tc>
          <w:tcPr>
            <w:tcW w:w="4879" w:type="dxa"/>
          </w:tcPr>
          <w:p w:rsidR="005B2E90" w:rsidRPr="005B2E90" w:rsidRDefault="005B2E90" w:rsidP="005B2E90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5B2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5B2E90" w:rsidRDefault="005B2E90" w:rsidP="005B2E90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2152" w:rsidRDefault="00562152" w:rsidP="005B2E90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2152" w:rsidRDefault="00562152" w:rsidP="0056215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D3A" w:rsidRDefault="00737D3A" w:rsidP="0056215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D3A" w:rsidRDefault="00737D3A" w:rsidP="0056215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D3A" w:rsidRDefault="00737D3A" w:rsidP="0056215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D3A" w:rsidRDefault="00737D3A" w:rsidP="0056215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D3A" w:rsidRDefault="00737D3A" w:rsidP="0056215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D3A" w:rsidRDefault="00737D3A" w:rsidP="0056215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D3A" w:rsidRDefault="00737D3A" w:rsidP="0056215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D3A" w:rsidRDefault="00737D3A" w:rsidP="0056215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D3A" w:rsidRDefault="00737D3A" w:rsidP="0056215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D3A" w:rsidRDefault="00737D3A" w:rsidP="0056215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D3A" w:rsidRDefault="00737D3A" w:rsidP="0056215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D3A" w:rsidRDefault="00737D3A" w:rsidP="0056215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D3A" w:rsidRDefault="00737D3A" w:rsidP="0056215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D3A" w:rsidRDefault="00737D3A" w:rsidP="0056215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D3A" w:rsidRDefault="00737D3A" w:rsidP="0056215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D3A" w:rsidRDefault="00737D3A" w:rsidP="0056215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D3A" w:rsidRDefault="00737D3A" w:rsidP="0056215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D3A" w:rsidRDefault="00737D3A" w:rsidP="0056215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D3A" w:rsidRDefault="00737D3A" w:rsidP="0056215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D3A" w:rsidRDefault="00737D3A" w:rsidP="0056215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152" w:rsidRPr="00FC3DE6" w:rsidRDefault="00562152" w:rsidP="0056215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BFBFBF"/>
          <w:lang w:eastAsia="ru-RU"/>
        </w:rPr>
      </w:pPr>
      <w:r w:rsidRPr="00FC3D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 w:rsidRPr="00FC3DE6">
        <w:rPr>
          <w:rFonts w:ascii="Times New Roman" w:eastAsia="Times New Roman" w:hAnsi="Times New Roman" w:cs="Times New Roman"/>
          <w:sz w:val="24"/>
          <w:szCs w:val="24"/>
          <w:shd w:val="clear" w:color="auto" w:fill="BFBFBF"/>
          <w:lang w:eastAsia="ru-RU"/>
        </w:rPr>
        <w:t xml:space="preserve"> 8</w:t>
      </w:r>
    </w:p>
    <w:p w:rsidR="00562152" w:rsidRPr="00FC3DE6" w:rsidRDefault="00562152" w:rsidP="0056215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</w:t>
      </w:r>
      <w:r w:rsidRPr="00FC3DE6">
        <w:rPr>
          <w:rFonts w:ascii="Times New Roman" w:eastAsia="Times New Roman" w:hAnsi="Times New Roman" w:cs="Times New Roman"/>
          <w:sz w:val="24"/>
          <w:szCs w:val="24"/>
          <w:shd w:val="clear" w:color="auto" w:fill="BFBFBF"/>
          <w:lang w:eastAsia="ru-RU"/>
        </w:rPr>
        <w:t>______</w:t>
      </w:r>
    </w:p>
    <w:p w:rsidR="00562152" w:rsidRPr="00FC3DE6" w:rsidRDefault="00562152" w:rsidP="00FC3DE6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Pr="00FC3DE6">
        <w:rPr>
          <w:rFonts w:ascii="Times New Roman" w:eastAsia="Times New Roman" w:hAnsi="Times New Roman" w:cs="Times New Roman"/>
          <w:sz w:val="24"/>
          <w:szCs w:val="24"/>
          <w:shd w:val="clear" w:color="auto" w:fill="BFBFBF"/>
          <w:lang w:eastAsia="ru-RU"/>
        </w:rPr>
        <w:t>___</w:t>
      </w:r>
      <w:r w:rsidRPr="00FC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Pr="00FC3DE6">
        <w:rPr>
          <w:rFonts w:ascii="Times New Roman" w:eastAsia="Times New Roman" w:hAnsi="Times New Roman" w:cs="Times New Roman"/>
          <w:sz w:val="24"/>
          <w:szCs w:val="24"/>
          <w:shd w:val="clear" w:color="auto" w:fill="BFBFBF"/>
          <w:lang w:eastAsia="ru-RU"/>
        </w:rPr>
        <w:t>___________</w:t>
      </w:r>
      <w:r w:rsidRPr="00FC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FC3DE6">
        <w:rPr>
          <w:rFonts w:ascii="Times New Roman" w:eastAsia="Times New Roman" w:hAnsi="Times New Roman" w:cs="Times New Roman"/>
          <w:sz w:val="24"/>
          <w:szCs w:val="24"/>
          <w:shd w:val="clear" w:color="auto" w:fill="BFBFBF"/>
          <w:lang w:eastAsia="ru-RU"/>
        </w:rPr>
        <w:t>__</w:t>
      </w:r>
      <w:r w:rsidRPr="00FC3DE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562152" w:rsidRPr="00FC3DE6" w:rsidRDefault="00562152" w:rsidP="00562152">
      <w:pPr>
        <w:widowControl w:val="0"/>
        <w:shd w:val="clear" w:color="auto" w:fill="FFFFFF"/>
        <w:autoSpaceDE w:val="0"/>
        <w:autoSpaceDN w:val="0"/>
        <w:adjustRightInd w:val="0"/>
        <w:spacing w:before="533" w:after="0" w:line="240" w:lineRule="auto"/>
        <w:ind w:right="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Требования к подрядным организациям в части медицинского</w:t>
      </w:r>
    </w:p>
    <w:p w:rsidR="00562152" w:rsidRPr="00FC3DE6" w:rsidRDefault="00562152" w:rsidP="005621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обеспечения и проведения медицинских осмотров работников</w:t>
      </w:r>
    </w:p>
    <w:p w:rsidR="00562152" w:rsidRPr="00FC3DE6" w:rsidRDefault="00562152" w:rsidP="00FC3DE6">
      <w:pPr>
        <w:widowControl w:val="0"/>
        <w:shd w:val="clear" w:color="auto" w:fill="FFFFFF"/>
        <w:tabs>
          <w:tab w:val="left" w:pos="284"/>
          <w:tab w:val="left" w:pos="4820"/>
          <w:tab w:val="left" w:pos="5529"/>
        </w:tabs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подрядных организаций, выполняющих работы/оказывающих услуги на</w:t>
      </w:r>
      <w:r w:rsidRPr="00FC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3D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производственных объектах ОАО «СН-МНГ»</w:t>
      </w:r>
    </w:p>
    <w:p w:rsidR="00562152" w:rsidRPr="00FC3DE6" w:rsidRDefault="00562152" w:rsidP="00562152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after="0" w:line="240" w:lineRule="auto"/>
        <w:ind w:left="1013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b/>
          <w:color w:val="000000"/>
          <w:spacing w:val="-9"/>
          <w:sz w:val="24"/>
          <w:szCs w:val="24"/>
          <w:lang w:eastAsia="ru-RU"/>
        </w:rPr>
        <w:t>1.</w:t>
      </w:r>
      <w:r w:rsidRPr="00FC3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FC3DE6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Предварительный медицинский осмотр</w:t>
      </w:r>
    </w:p>
    <w:p w:rsidR="00562152" w:rsidRPr="00FC3DE6" w:rsidRDefault="00562152" w:rsidP="00562152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after="0" w:line="240" w:lineRule="auto"/>
        <w:ind w:left="10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152" w:rsidRPr="00FC3DE6" w:rsidRDefault="00562152" w:rsidP="00562152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left="10" w:right="10" w:firstLine="648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FC3DE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дств </w:t>
      </w:r>
      <w:r w:rsidRPr="00FC3DE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пр</w:t>
      </w:r>
      <w:proofErr w:type="gramEnd"/>
      <w:r w:rsidRPr="00FC3DE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оведение предварительного медицинского осмотра работников на предмет </w:t>
      </w:r>
      <w:r w:rsidRPr="00FC3D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отсутствия противопоказаний по состоянию здоровья к выполняемым </w:t>
      </w:r>
      <w:r w:rsidRPr="00FC3DE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работам, согласно Приказа </w:t>
      </w:r>
      <w:proofErr w:type="spellStart"/>
      <w:r w:rsidRPr="00FC3DE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Минздравсоцразвития</w:t>
      </w:r>
      <w:proofErr w:type="spellEnd"/>
      <w:r w:rsidRPr="00FC3DE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 России №302н от 12 апреля </w:t>
      </w:r>
      <w:r w:rsidRPr="00FC3DE6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2011г. «Об утверждении перечней вредных и (или) опасных </w:t>
      </w:r>
      <w:r w:rsidRPr="00FC3D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FC3D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Порядка проведения предварительных и периодических медицинских </w:t>
      </w:r>
      <w:r w:rsidRPr="00FC3DE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осмотров (обследований) работников, занятых на тяжелых работах и на </w:t>
      </w:r>
      <w:r w:rsidRPr="00FC3DE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работах с вредными и (или) опасными условиями труда».</w:t>
      </w:r>
    </w:p>
    <w:p w:rsidR="00562152" w:rsidRPr="00FC3DE6" w:rsidRDefault="00562152" w:rsidP="00562152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left="10" w:right="10" w:firstLine="648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</w:p>
    <w:p w:rsidR="00562152" w:rsidRPr="00FC3DE6" w:rsidRDefault="00562152" w:rsidP="00562152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after="0" w:line="240" w:lineRule="auto"/>
        <w:ind w:left="101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  <w:lang w:eastAsia="ru-RU"/>
        </w:rPr>
        <w:t>2.</w:t>
      </w:r>
      <w:r w:rsidRPr="00FC3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>Периодический медицинский осмотр</w:t>
      </w:r>
    </w:p>
    <w:p w:rsidR="00562152" w:rsidRPr="00FC3DE6" w:rsidRDefault="00562152" w:rsidP="00562152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firstLine="658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Подрядчик должен организовать и оплатить за счет собственных </w:t>
      </w:r>
      <w:r w:rsidRPr="00FC3D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сре</w:t>
      </w:r>
      <w:proofErr w:type="gramStart"/>
      <w:r w:rsidRPr="00FC3D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дств пр</w:t>
      </w:r>
      <w:proofErr w:type="gramEnd"/>
      <w:r w:rsidRPr="00FC3D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FC3D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Минздравсоцразвития</w:t>
      </w:r>
      <w:proofErr w:type="spellEnd"/>
      <w:r w:rsidRPr="00FC3D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России №302н от 12 апреля </w:t>
      </w:r>
      <w:r w:rsidRPr="00FC3DE6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2011г. «Об утверждении перечней вредных и (или) опасных </w:t>
      </w:r>
      <w:r w:rsidRPr="00FC3DE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производственных факторов и работ, при выполнении которых проводятся </w:t>
      </w:r>
      <w:r w:rsidRPr="00FC3D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предварительные и периодические медицинские осмотры (обследования), и </w:t>
      </w:r>
      <w:r w:rsidRPr="00FC3D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Порядка проведения предварительных и периодических медицинских </w:t>
      </w:r>
      <w:r w:rsidRPr="00FC3DE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осмотров (обследований) работников, занятых на тяжелых работах и на </w:t>
      </w:r>
      <w:r w:rsidRPr="00FC3DE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работах с вредными и (или) опасными условиями труда».</w:t>
      </w:r>
    </w:p>
    <w:p w:rsidR="00562152" w:rsidRPr="00FC3DE6" w:rsidRDefault="00562152" w:rsidP="00562152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firstLine="6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152" w:rsidRPr="00FC3DE6" w:rsidRDefault="00562152" w:rsidP="00562152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after="0" w:line="240" w:lineRule="auto"/>
        <w:ind w:left="10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eastAsia="ru-RU"/>
        </w:rPr>
        <w:t>3.</w:t>
      </w:r>
      <w:r w:rsidRPr="00FC3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FC3DE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Медицинское обслуживание работников</w:t>
      </w:r>
    </w:p>
    <w:p w:rsidR="00562152" w:rsidRPr="00FC3DE6" w:rsidRDefault="00562152" w:rsidP="00562152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right="10" w:firstLine="5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Подрядчик обязан обеспечить условия для своевременного получения </w:t>
      </w:r>
      <w:r w:rsidRPr="00FC3DE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FC3DE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Федерации (статьи 212, 223) и Федерального Закона № 323-ФЗ «Об основах </w:t>
      </w:r>
      <w:r w:rsidRPr="00FC3DE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охраны здоровья граждан Российской Федерации» (статьи 24,98).</w:t>
      </w:r>
    </w:p>
    <w:p w:rsidR="00562152" w:rsidRPr="00FC3DE6" w:rsidRDefault="00562152" w:rsidP="00562152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right="10" w:firstLine="662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Экстренная первичная медико-санитарная медицинская помощь </w:t>
      </w:r>
      <w:r w:rsidRPr="00FC3D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работникам Подрядчика (в случаях травм, острых заболеваний) оказывается </w:t>
      </w:r>
      <w:r w:rsidRPr="00FC3D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персоналом здравпунктов  Заказчика    или здравпунктами Подрядчика в </w:t>
      </w:r>
      <w:r w:rsidRPr="00FC3D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соответствии с Планом экстренного медицинского реагирования на участке </w:t>
      </w:r>
      <w:r w:rsidRPr="00FC3DE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проведения работ.</w:t>
      </w:r>
    </w:p>
    <w:p w:rsidR="00562152" w:rsidRPr="00FC3DE6" w:rsidRDefault="00562152" w:rsidP="00562152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right="10" w:firstLine="6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152" w:rsidRPr="00FC3DE6" w:rsidRDefault="00562152" w:rsidP="00562152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240" w:lineRule="auto"/>
        <w:ind w:left="10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  <w:lang w:eastAsia="ru-RU"/>
        </w:rPr>
        <w:t>4.</w:t>
      </w:r>
      <w:r w:rsidRPr="00FC3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proofErr w:type="spellStart"/>
      <w:r w:rsidRPr="00FC3DE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Предвахтовый</w:t>
      </w:r>
      <w:proofErr w:type="spellEnd"/>
      <w:r w:rsidRPr="00FC3DE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 медицинский осмотр</w:t>
      </w:r>
    </w:p>
    <w:p w:rsidR="00562152" w:rsidRPr="00FC3DE6" w:rsidRDefault="00562152" w:rsidP="00562152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left="19" w:right="367" w:firstLine="648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При выполнении работ/оказании услуг вахтовым методом, Подрядчик </w:t>
      </w:r>
      <w:r w:rsidRPr="00FC3D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должен организовать из собственных средств </w:t>
      </w:r>
      <w:proofErr w:type="spellStart"/>
      <w:r w:rsidRPr="00FC3D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предвахтовый</w:t>
      </w:r>
      <w:proofErr w:type="spellEnd"/>
      <w:r w:rsidRPr="00FC3D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медицинский </w:t>
      </w:r>
      <w:r w:rsidRPr="00FC3DE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осмотр, в соответствии с п. 8 Постановления №794/33-82 от 31.12.1987 </w:t>
      </w:r>
      <w:r w:rsidRPr="00FC3DE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«Основные положения о вахтовом методе организации работ».</w:t>
      </w:r>
    </w:p>
    <w:p w:rsidR="00562152" w:rsidRPr="00FC3DE6" w:rsidRDefault="00562152" w:rsidP="00562152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left="19" w:right="367" w:firstLine="6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152" w:rsidRPr="00FC3DE6" w:rsidRDefault="00562152" w:rsidP="00562152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240" w:lineRule="auto"/>
        <w:ind w:left="1008" w:right="3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5.</w:t>
      </w:r>
      <w:r w:rsidRPr="00FC3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proofErr w:type="spellStart"/>
      <w:r w:rsidRPr="00FC3DE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Предрейсовый</w:t>
      </w:r>
      <w:proofErr w:type="spellEnd"/>
      <w:r w:rsidRPr="00FC3DE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 медицинский осмотр</w:t>
      </w:r>
    </w:p>
    <w:p w:rsidR="00562152" w:rsidRPr="00FC3DE6" w:rsidRDefault="00562152" w:rsidP="00FC3DE6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left="10" w:right="367" w:firstLine="648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Подрядчик обязан организовать проведение </w:t>
      </w:r>
      <w:proofErr w:type="spellStart"/>
      <w:r w:rsidRPr="00FC3DE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предрейсовых</w:t>
      </w:r>
      <w:proofErr w:type="spellEnd"/>
      <w:r w:rsidRPr="00FC3DE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C3D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(</w:t>
      </w:r>
      <w:proofErr w:type="spellStart"/>
      <w:r w:rsidRPr="00FC3D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послерейсовых</w:t>
      </w:r>
      <w:proofErr w:type="spellEnd"/>
      <w:r w:rsidRPr="00FC3D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) медицинских осмотров водителей, на период выполнения работ/услуг на производственных объектах ОАО «СН-МНГ» в соответствии с Федеральным законом Российской Федерации от </w:t>
      </w:r>
      <w:r w:rsidRPr="00FC3D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lastRenderedPageBreak/>
        <w:t xml:space="preserve">10.12.1995 </w:t>
      </w:r>
      <w:r w:rsidRPr="00FC3DE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№ 196 – ФЗ  «О безопасности дорожного движения» и Стандартом «Транспортная безопасность в ОАО «СН-МНГ»</w:t>
      </w:r>
      <w:r w:rsidRPr="00FC3DE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СТБ 034-2015. </w:t>
      </w:r>
    </w:p>
    <w:p w:rsidR="00FC3DE6" w:rsidRPr="00FC3DE6" w:rsidRDefault="00FC3DE6" w:rsidP="00FC3DE6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left="10" w:right="367" w:firstLine="648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</w:p>
    <w:p w:rsidR="00562152" w:rsidRPr="00FC3DE6" w:rsidRDefault="00562152" w:rsidP="00562152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240" w:lineRule="auto"/>
        <w:ind w:left="1008" w:right="3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6.</w:t>
      </w:r>
      <w:r w:rsidRPr="00FC3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FC3DE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>Страхование</w:t>
      </w:r>
    </w:p>
    <w:p w:rsidR="00562152" w:rsidRPr="00FC3DE6" w:rsidRDefault="00562152" w:rsidP="00562152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left="5" w:right="367" w:firstLine="662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Каждый сотрудник Подрядчика на весь срок проведения им </w:t>
      </w:r>
      <w:r w:rsidRPr="00FC3D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работ/оказания услуг на объектах Обществ должен иметь при себе </w:t>
      </w:r>
      <w:r w:rsidRPr="00FC3DE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действующий полис обязательного медицинского страхования (ОМС).</w:t>
      </w:r>
    </w:p>
    <w:p w:rsidR="00562152" w:rsidRPr="00FC3DE6" w:rsidRDefault="00562152" w:rsidP="00562152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left="5" w:right="367" w:firstLine="6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152" w:rsidRPr="00FC3DE6" w:rsidRDefault="00562152" w:rsidP="00562152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240" w:lineRule="auto"/>
        <w:ind w:left="1008" w:right="3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7.</w:t>
      </w:r>
      <w:r w:rsidRPr="00FC3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FC3DE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Оказание первой помощи</w:t>
      </w:r>
    </w:p>
    <w:p w:rsidR="00562152" w:rsidRPr="00FC3DE6" w:rsidRDefault="00562152" w:rsidP="00562152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right="367" w:firstLine="494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proofErr w:type="gramStart"/>
      <w:r w:rsidRPr="00FC3DE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Подрядчик обязан организовать обучение своих сотрудников оказанию </w:t>
      </w:r>
      <w:r w:rsidRPr="00FC3D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первой помощи в соответствии с требованиями Трудового кодекса </w:t>
      </w:r>
      <w:r w:rsidRPr="00FC3D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Российской Федерации (Статья 225.</w:t>
      </w:r>
      <w:proofErr w:type="gramEnd"/>
      <w:r w:rsidRPr="00FC3D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Обучение в области охраны труда) и </w:t>
      </w:r>
      <w:r w:rsidRPr="00FC3DE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Правил     безопасности     в     нефтяной     и     газовой     промышленности</w:t>
      </w:r>
      <w:r w:rsidRPr="00FC3DE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, утвержденных </w:t>
      </w:r>
      <w:r w:rsidRPr="00FC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3DE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Приказом  </w:t>
      </w:r>
      <w:proofErr w:type="spellStart"/>
      <w:r w:rsidRPr="00FC3DE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Ростехнадзора</w:t>
      </w:r>
      <w:proofErr w:type="spellEnd"/>
      <w:r w:rsidRPr="00FC3DE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от 12.03.2013 N 101,  а также организовать медицинское </w:t>
      </w:r>
      <w:r w:rsidRPr="00FC3DE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обеспечение работников и укомплектовать производственные объекты </w:t>
      </w:r>
      <w:r w:rsidRPr="00FC3DE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FC3DE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Минздравсоцразвития</w:t>
      </w:r>
      <w:proofErr w:type="spellEnd"/>
      <w:r w:rsidRPr="00FC3DE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Российской </w:t>
      </w:r>
      <w:r w:rsidRPr="00FC3DE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Федерации от 05.03.2011 № 169н «Об утверждении требований к </w:t>
      </w:r>
      <w:r w:rsidRPr="00FC3DE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комплектации изделиями медицинского назначения аптечек для оказания </w:t>
      </w:r>
      <w:r w:rsidRPr="00FC3DE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первой помощи работникам».</w:t>
      </w:r>
    </w:p>
    <w:p w:rsidR="00562152" w:rsidRPr="00FC3DE6" w:rsidRDefault="00562152" w:rsidP="00562152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right="367" w:firstLine="4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152" w:rsidRPr="00FC3DE6" w:rsidRDefault="00562152" w:rsidP="00562152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240" w:lineRule="auto"/>
        <w:ind w:left="1008" w:right="3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8.</w:t>
      </w:r>
      <w:r w:rsidRPr="00FC3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FC3DE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>Проверка Подрядчика</w:t>
      </w:r>
    </w:p>
    <w:p w:rsidR="00562152" w:rsidRPr="00CE1D1F" w:rsidRDefault="00562152" w:rsidP="00CE1D1F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left="5" w:right="367" w:firstLine="662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Заказчик (ОАО «СН-МНГ») имеет право </w:t>
      </w:r>
      <w:r w:rsidRPr="00FC3DE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проводить проверки медицинского обеспечения персоналом Подрядчика и </w:t>
      </w:r>
      <w:r w:rsidRPr="00FC3D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наличие подтверждающих документов о прохождении им обязательных м</w:t>
      </w:r>
      <w:r w:rsidRPr="00FC3D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едицинских осмотров, а также участвовать </w:t>
      </w:r>
      <w:proofErr w:type="gramStart"/>
      <w:r w:rsidRPr="00FC3D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proofErr w:type="gramEnd"/>
      <w:r w:rsidRPr="00FC3D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proofErr w:type="gramStart"/>
      <w:r w:rsidRPr="00FC3D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проведений</w:t>
      </w:r>
      <w:proofErr w:type="gramEnd"/>
      <w:r w:rsidRPr="00FC3D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расследовании  </w:t>
      </w:r>
      <w:r w:rsidRPr="00FC3D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несчастных случаев, связанных с нарушениями в состоянии здоровья </w:t>
      </w:r>
      <w:r w:rsidRPr="00FC3D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персонала Подрядчика. Заказчик имеет право периодически запрашивать </w:t>
      </w:r>
      <w:r w:rsidRPr="00FC3DE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информацию о состоянии медицинской профессиональной пригодности </w:t>
      </w:r>
      <w:r w:rsidRPr="00FC3DE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работников Подрядчика с целью контроля соблюдения требований </w:t>
      </w:r>
      <w:r w:rsidR="00CE1D1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законодательства.</w:t>
      </w:r>
    </w:p>
    <w:p w:rsidR="00562152" w:rsidRPr="00FC3DE6" w:rsidRDefault="00562152" w:rsidP="005621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1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9. Ответственность Подрядчика за несоблюдение требований</w:t>
      </w:r>
    </w:p>
    <w:p w:rsidR="00562152" w:rsidRPr="00FC3DE6" w:rsidRDefault="00562152" w:rsidP="00562152">
      <w:pPr>
        <w:widowControl w:val="0"/>
        <w:shd w:val="clear" w:color="auto" w:fill="FFFFFF"/>
        <w:autoSpaceDE w:val="0"/>
        <w:autoSpaceDN w:val="0"/>
        <w:adjustRightInd w:val="0"/>
        <w:spacing w:after="0" w:line="312" w:lineRule="exact"/>
        <w:ind w:right="778" w:firstLine="6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FC3DE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заключение о наличии противопоказаний к выполнению работ/оказанию </w:t>
      </w:r>
      <w:r w:rsidRPr="00FC3DE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FC3DE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выявленный случай.</w:t>
      </w:r>
    </w:p>
    <w:p w:rsidR="00FC3DE6" w:rsidRPr="00FC3DE6" w:rsidRDefault="00FC3DE6" w:rsidP="00FC3DE6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p w:rsidR="00FC3DE6" w:rsidRPr="00FC3DE6" w:rsidRDefault="00FC3DE6" w:rsidP="00FC3DE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DE6" w:rsidRPr="00FC3DE6" w:rsidRDefault="00FC3DE6" w:rsidP="00FC3DE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DE6" w:rsidRPr="00FC3DE6" w:rsidRDefault="00FC3DE6" w:rsidP="00FC3DE6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D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FC3DE6" w:rsidRPr="00FC3DE6" w:rsidRDefault="00FC3DE6" w:rsidP="00FC3DE6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FC3DE6" w:rsidRPr="00FC3DE6" w:rsidTr="00FC3DE6">
        <w:tc>
          <w:tcPr>
            <w:tcW w:w="4808" w:type="dxa"/>
          </w:tcPr>
          <w:p w:rsidR="00FC3DE6" w:rsidRPr="00FC3DE6" w:rsidRDefault="00FC3DE6" w:rsidP="00FC3DE6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D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FC3DE6" w:rsidRPr="00FC3DE6" w:rsidRDefault="00FC3DE6" w:rsidP="00FC3DE6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D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FC3DE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FC3D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FC3DE6" w:rsidRPr="00FC3DE6" w:rsidRDefault="00FC3DE6" w:rsidP="00FC3DE6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FC3DE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FC3DE6" w:rsidRPr="00FC3DE6" w:rsidTr="00FC3DE6">
        <w:tc>
          <w:tcPr>
            <w:tcW w:w="4808" w:type="dxa"/>
          </w:tcPr>
          <w:p w:rsidR="00FC3DE6" w:rsidRPr="00FC3DE6" w:rsidRDefault="00FC3DE6" w:rsidP="00FC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C3DE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FC3DE6" w:rsidRPr="00FC3DE6" w:rsidRDefault="00FC3DE6" w:rsidP="00FC3DE6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C3D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</w:t>
            </w:r>
            <w:r w:rsidRPr="00FC3DE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___________________________</w:t>
            </w:r>
          </w:p>
        </w:tc>
      </w:tr>
      <w:tr w:rsidR="00FC3DE6" w:rsidRPr="00FC3DE6" w:rsidTr="00FC3DE6">
        <w:tc>
          <w:tcPr>
            <w:tcW w:w="4808" w:type="dxa"/>
          </w:tcPr>
          <w:p w:rsidR="00FC3DE6" w:rsidRPr="00FC3DE6" w:rsidRDefault="00FC3DE6" w:rsidP="00FC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C3DE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FC3DE6" w:rsidRPr="00FC3DE6" w:rsidRDefault="00FC3DE6" w:rsidP="00FC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C3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FC3DE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(должность)</w:t>
            </w:r>
          </w:p>
        </w:tc>
      </w:tr>
      <w:tr w:rsidR="00FC3DE6" w:rsidRPr="00FC3DE6" w:rsidTr="00FC3DE6">
        <w:tc>
          <w:tcPr>
            <w:tcW w:w="4808" w:type="dxa"/>
          </w:tcPr>
          <w:p w:rsidR="00FC3DE6" w:rsidRPr="00FC3DE6" w:rsidRDefault="00FC3DE6" w:rsidP="00FC3D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FC3DE6" w:rsidRPr="00FC3DE6" w:rsidRDefault="00FC3DE6" w:rsidP="00FC3D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FC3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FC3DE6" w:rsidRPr="00FC3DE6" w:rsidRDefault="00FC3DE6" w:rsidP="00FC3DE6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FC3DE6" w:rsidRPr="00FC3DE6" w:rsidRDefault="00FC3DE6" w:rsidP="00FC3DE6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FC3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F770EF" w:rsidRPr="00FC3DE6" w:rsidRDefault="00F770EF" w:rsidP="00FC3DE6">
      <w:pPr>
        <w:rPr>
          <w:sz w:val="24"/>
          <w:szCs w:val="24"/>
        </w:rPr>
      </w:pPr>
    </w:p>
    <w:sectPr w:rsidR="00F770EF" w:rsidRPr="00FC3DE6" w:rsidSect="00F91F70">
      <w:footerReference w:type="default" r:id="rId10"/>
      <w:headerReference w:type="first" r:id="rId11"/>
      <w:pgSz w:w="11907" w:h="16840" w:code="9"/>
      <w:pgMar w:top="1134" w:right="567" w:bottom="1134" w:left="1134" w:header="720" w:footer="306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DE6" w:rsidRDefault="00FC3DE6">
      <w:pPr>
        <w:spacing w:after="0" w:line="240" w:lineRule="auto"/>
      </w:pPr>
      <w:r>
        <w:separator/>
      </w:r>
    </w:p>
  </w:endnote>
  <w:endnote w:type="continuationSeparator" w:id="0">
    <w:p w:rsidR="00FC3DE6" w:rsidRDefault="00FC3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DE6" w:rsidRDefault="00FC3DE6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1D1F">
      <w:rPr>
        <w:noProof/>
      </w:rPr>
      <w:t>32</w:t>
    </w:r>
    <w:r>
      <w:fldChar w:fldCharType="end"/>
    </w:r>
  </w:p>
  <w:p w:rsidR="00FC3DE6" w:rsidRDefault="00FC3DE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DE6" w:rsidRDefault="00FC3DE6">
      <w:pPr>
        <w:spacing w:after="0" w:line="240" w:lineRule="auto"/>
      </w:pPr>
      <w:r>
        <w:separator/>
      </w:r>
    </w:p>
  </w:footnote>
  <w:footnote w:type="continuationSeparator" w:id="0">
    <w:p w:rsidR="00FC3DE6" w:rsidRDefault="00FC3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D1F" w:rsidRDefault="00CE1D1F" w:rsidP="00CE1D1F">
    <w:pPr>
      <w:pStyle w:val="a7"/>
      <w:tabs>
        <w:tab w:val="clear" w:pos="4153"/>
        <w:tab w:val="clear" w:pos="8306"/>
        <w:tab w:val="left" w:pos="8898"/>
      </w:tabs>
    </w:pPr>
    <w:r>
      <w:tab/>
      <w:t>ФОРМА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8A064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4E05E6"/>
    <w:multiLevelType w:val="multilevel"/>
    <w:tmpl w:val="6BA406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74D375A"/>
    <w:multiLevelType w:val="multilevel"/>
    <w:tmpl w:val="60DAE2B0"/>
    <w:lvl w:ilvl="0">
      <w:start w:val="6"/>
      <w:numFmt w:val="decimal"/>
      <w:lvlText w:val="%1.0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3"/>
        </w:tabs>
        <w:ind w:left="1093" w:hanging="37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8490BD5"/>
    <w:multiLevelType w:val="multilevel"/>
    <w:tmpl w:val="F5E4C1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0A435EA7"/>
    <w:multiLevelType w:val="multilevel"/>
    <w:tmpl w:val="00D06C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B90379D"/>
    <w:multiLevelType w:val="multilevel"/>
    <w:tmpl w:val="A7B08D28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1094447"/>
    <w:multiLevelType w:val="multilevel"/>
    <w:tmpl w:val="15F82E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7">
    <w:nsid w:val="1244725F"/>
    <w:multiLevelType w:val="multilevel"/>
    <w:tmpl w:val="057CC0AC"/>
    <w:lvl w:ilvl="0">
      <w:start w:val="6"/>
      <w:numFmt w:val="decimal"/>
      <w:lvlText w:val="%1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A128DC"/>
    <w:multiLevelType w:val="multilevel"/>
    <w:tmpl w:val="32984B6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49"/>
        </w:tabs>
        <w:ind w:left="3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98"/>
        </w:tabs>
        <w:ind w:left="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47"/>
        </w:tabs>
        <w:ind w:left="10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36"/>
        </w:tabs>
        <w:ind w:left="1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5"/>
        </w:tabs>
        <w:ind w:left="1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74"/>
        </w:tabs>
        <w:ind w:left="1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3"/>
        </w:tabs>
        <w:ind w:left="17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12"/>
        </w:tabs>
        <w:ind w:left="1712" w:hanging="1800"/>
      </w:pPr>
      <w:rPr>
        <w:rFonts w:hint="default"/>
      </w:rPr>
    </w:lvl>
  </w:abstractNum>
  <w:abstractNum w:abstractNumId="10">
    <w:nsid w:val="158379CF"/>
    <w:multiLevelType w:val="multilevel"/>
    <w:tmpl w:val="9BD260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7B824B0"/>
    <w:multiLevelType w:val="hybridMultilevel"/>
    <w:tmpl w:val="2D22D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4673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8E6ECA4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7F1E7C"/>
    <w:multiLevelType w:val="multilevel"/>
    <w:tmpl w:val="8744CA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E4A3B07"/>
    <w:multiLevelType w:val="hybridMultilevel"/>
    <w:tmpl w:val="24B0E4C4"/>
    <w:lvl w:ilvl="0" w:tplc="B79A0B9A">
      <w:start w:val="7"/>
      <w:numFmt w:val="decimal"/>
      <w:pStyle w:val="4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242B80">
      <w:numFmt w:val="none"/>
      <w:lvlText w:val=""/>
      <w:lvlJc w:val="left"/>
      <w:pPr>
        <w:tabs>
          <w:tab w:val="num" w:pos="360"/>
        </w:tabs>
      </w:pPr>
    </w:lvl>
    <w:lvl w:ilvl="2" w:tplc="4C2E0DE8">
      <w:numFmt w:val="none"/>
      <w:lvlText w:val=""/>
      <w:lvlJc w:val="left"/>
      <w:pPr>
        <w:tabs>
          <w:tab w:val="num" w:pos="360"/>
        </w:tabs>
      </w:pPr>
    </w:lvl>
    <w:lvl w:ilvl="3" w:tplc="DC322A44">
      <w:numFmt w:val="none"/>
      <w:lvlText w:val=""/>
      <w:lvlJc w:val="left"/>
      <w:pPr>
        <w:tabs>
          <w:tab w:val="num" w:pos="360"/>
        </w:tabs>
      </w:pPr>
    </w:lvl>
    <w:lvl w:ilvl="4" w:tplc="F81E2136">
      <w:numFmt w:val="none"/>
      <w:lvlText w:val=""/>
      <w:lvlJc w:val="left"/>
      <w:pPr>
        <w:tabs>
          <w:tab w:val="num" w:pos="360"/>
        </w:tabs>
      </w:pPr>
    </w:lvl>
    <w:lvl w:ilvl="5" w:tplc="574C90DE">
      <w:numFmt w:val="none"/>
      <w:lvlText w:val=""/>
      <w:lvlJc w:val="left"/>
      <w:pPr>
        <w:tabs>
          <w:tab w:val="num" w:pos="360"/>
        </w:tabs>
      </w:pPr>
    </w:lvl>
    <w:lvl w:ilvl="6" w:tplc="25D4AD30">
      <w:numFmt w:val="none"/>
      <w:lvlText w:val=""/>
      <w:lvlJc w:val="left"/>
      <w:pPr>
        <w:tabs>
          <w:tab w:val="num" w:pos="360"/>
        </w:tabs>
      </w:pPr>
    </w:lvl>
    <w:lvl w:ilvl="7" w:tplc="79BCC1BC">
      <w:numFmt w:val="none"/>
      <w:lvlText w:val=""/>
      <w:lvlJc w:val="left"/>
      <w:pPr>
        <w:tabs>
          <w:tab w:val="num" w:pos="360"/>
        </w:tabs>
      </w:pPr>
    </w:lvl>
    <w:lvl w:ilvl="8" w:tplc="DC24042C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1560722"/>
    <w:multiLevelType w:val="multilevel"/>
    <w:tmpl w:val="BE1493CA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93516DD"/>
    <w:multiLevelType w:val="multilevel"/>
    <w:tmpl w:val="399C87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C5F060C"/>
    <w:multiLevelType w:val="multilevel"/>
    <w:tmpl w:val="31BA17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2DCB0A68"/>
    <w:multiLevelType w:val="multilevel"/>
    <w:tmpl w:val="70D88D1E"/>
    <w:lvl w:ilvl="0">
      <w:start w:val="4"/>
      <w:numFmt w:val="decimal"/>
      <w:pStyle w:val="5"/>
      <w:lvlText w:val="%1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6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311241F2"/>
    <w:multiLevelType w:val="multilevel"/>
    <w:tmpl w:val="491C277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>
    <w:nsid w:val="31A3707F"/>
    <w:multiLevelType w:val="multilevel"/>
    <w:tmpl w:val="6BA406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>
    <w:nsid w:val="33D35ED1"/>
    <w:multiLevelType w:val="multilevel"/>
    <w:tmpl w:val="6BA406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345A0D15"/>
    <w:multiLevelType w:val="multilevel"/>
    <w:tmpl w:val="8BFA96A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66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  <w:b w:val="0"/>
      </w:rPr>
    </w:lvl>
  </w:abstractNum>
  <w:abstractNum w:abstractNumId="22">
    <w:nsid w:val="3A201888"/>
    <w:multiLevelType w:val="hybridMultilevel"/>
    <w:tmpl w:val="7D0CB1E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A411318"/>
    <w:multiLevelType w:val="multilevel"/>
    <w:tmpl w:val="440005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8093755"/>
    <w:multiLevelType w:val="multilevel"/>
    <w:tmpl w:val="F85C94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85074CE"/>
    <w:multiLevelType w:val="hybridMultilevel"/>
    <w:tmpl w:val="828A79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20540A2"/>
    <w:multiLevelType w:val="multilevel"/>
    <w:tmpl w:val="09BEFD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52055F89"/>
    <w:multiLevelType w:val="hybridMultilevel"/>
    <w:tmpl w:val="A4B2D470"/>
    <w:lvl w:ilvl="0" w:tplc="D9623F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AC15B46"/>
    <w:multiLevelType w:val="multilevel"/>
    <w:tmpl w:val="243C87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5AEE3744"/>
    <w:multiLevelType w:val="multilevel"/>
    <w:tmpl w:val="D0B2EF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>
    <w:nsid w:val="5B09337C"/>
    <w:multiLevelType w:val="multilevel"/>
    <w:tmpl w:val="B374EE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2017C81"/>
    <w:multiLevelType w:val="multilevel"/>
    <w:tmpl w:val="E676E5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365599D"/>
    <w:multiLevelType w:val="multilevel"/>
    <w:tmpl w:val="324A951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3">
    <w:nsid w:val="660516D7"/>
    <w:multiLevelType w:val="multilevel"/>
    <w:tmpl w:val="EB5CBC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9166A6"/>
    <w:multiLevelType w:val="multilevel"/>
    <w:tmpl w:val="9B0208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68E91240"/>
    <w:multiLevelType w:val="multilevel"/>
    <w:tmpl w:val="9E22FB7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9430B57"/>
    <w:multiLevelType w:val="multilevel"/>
    <w:tmpl w:val="E37EE8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8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13D0074"/>
    <w:multiLevelType w:val="multilevel"/>
    <w:tmpl w:val="2C5C23FE"/>
    <w:lvl w:ilvl="0">
      <w:start w:val="6"/>
      <w:numFmt w:val="decimal"/>
      <w:lvlText w:val="%1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4F24B31"/>
    <w:multiLevelType w:val="multilevel"/>
    <w:tmpl w:val="F4947A0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6090145"/>
    <w:multiLevelType w:val="multilevel"/>
    <w:tmpl w:val="D67CCB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2">
    <w:nsid w:val="7B594834"/>
    <w:multiLevelType w:val="multilevel"/>
    <w:tmpl w:val="8CA637DE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BAF47A4"/>
    <w:multiLevelType w:val="multilevel"/>
    <w:tmpl w:val="4EAA24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4">
    <w:nsid w:val="7E8D4C60"/>
    <w:multiLevelType w:val="multilevel"/>
    <w:tmpl w:val="636A2F38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409"/>
        </w:tabs>
        <w:ind w:left="4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98"/>
        </w:tabs>
        <w:ind w:left="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7"/>
        </w:tabs>
        <w:ind w:left="6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36"/>
        </w:tabs>
        <w:ind w:left="1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25"/>
        </w:tabs>
        <w:ind w:left="1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74"/>
        </w:tabs>
        <w:ind w:left="1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63"/>
        </w:tabs>
        <w:ind w:left="13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12"/>
        </w:tabs>
        <w:ind w:left="1712" w:hanging="1800"/>
      </w:pPr>
      <w:rPr>
        <w:rFonts w:hint="default"/>
      </w:rPr>
    </w:lvl>
  </w:abstractNum>
  <w:abstractNum w:abstractNumId="45">
    <w:nsid w:val="7EBA0BF8"/>
    <w:multiLevelType w:val="multilevel"/>
    <w:tmpl w:val="6882CC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5"/>
  </w:num>
  <w:num w:numId="2">
    <w:abstractNumId w:val="23"/>
  </w:num>
  <w:num w:numId="3">
    <w:abstractNumId w:val="15"/>
  </w:num>
  <w:num w:numId="4">
    <w:abstractNumId w:val="6"/>
  </w:num>
  <w:num w:numId="5">
    <w:abstractNumId w:val="14"/>
  </w:num>
  <w:num w:numId="6">
    <w:abstractNumId w:val="5"/>
  </w:num>
  <w:num w:numId="7">
    <w:abstractNumId w:val="39"/>
  </w:num>
  <w:num w:numId="8">
    <w:abstractNumId w:val="7"/>
  </w:num>
  <w:num w:numId="9">
    <w:abstractNumId w:val="4"/>
  </w:num>
  <w:num w:numId="10">
    <w:abstractNumId w:val="2"/>
  </w:num>
  <w:num w:numId="11">
    <w:abstractNumId w:val="24"/>
  </w:num>
  <w:num w:numId="12">
    <w:abstractNumId w:val="13"/>
  </w:num>
  <w:num w:numId="13">
    <w:abstractNumId w:val="12"/>
  </w:num>
  <w:num w:numId="14">
    <w:abstractNumId w:val="17"/>
  </w:num>
  <w:num w:numId="15">
    <w:abstractNumId w:val="13"/>
    <w:lvlOverride w:ilvl="0">
      <w:startOverride w:val="7"/>
    </w:lvlOverride>
    <w:lvlOverride w:ilvl="1">
      <w:startOverride w:val="5"/>
    </w:lvlOverride>
  </w:num>
  <w:num w:numId="16">
    <w:abstractNumId w:val="18"/>
  </w:num>
  <w:num w:numId="17">
    <w:abstractNumId w:val="13"/>
    <w:lvlOverride w:ilvl="0">
      <w:startOverride w:val="7"/>
    </w:lvlOverride>
    <w:lvlOverride w:ilvl="1">
      <w:startOverride w:val="9"/>
    </w:lvlOverride>
  </w:num>
  <w:num w:numId="18">
    <w:abstractNumId w:val="9"/>
  </w:num>
  <w:num w:numId="19">
    <w:abstractNumId w:val="25"/>
  </w:num>
  <w:num w:numId="20">
    <w:abstractNumId w:val="44"/>
  </w:num>
  <w:num w:numId="21">
    <w:abstractNumId w:val="11"/>
  </w:num>
  <w:num w:numId="22">
    <w:abstractNumId w:val="22"/>
  </w:num>
  <w:num w:numId="23">
    <w:abstractNumId w:val="32"/>
  </w:num>
  <w:num w:numId="24">
    <w:abstractNumId w:val="40"/>
  </w:num>
  <w:num w:numId="25">
    <w:abstractNumId w:val="3"/>
  </w:num>
  <w:num w:numId="26">
    <w:abstractNumId w:val="36"/>
  </w:num>
  <w:num w:numId="27">
    <w:abstractNumId w:val="16"/>
  </w:num>
  <w:num w:numId="28">
    <w:abstractNumId w:val="30"/>
  </w:num>
  <w:num w:numId="29">
    <w:abstractNumId w:val="31"/>
  </w:num>
  <w:num w:numId="30">
    <w:abstractNumId w:val="27"/>
  </w:num>
  <w:num w:numId="31">
    <w:abstractNumId w:val="20"/>
  </w:num>
  <w:num w:numId="32">
    <w:abstractNumId w:val="29"/>
  </w:num>
  <w:num w:numId="33">
    <w:abstractNumId w:val="28"/>
  </w:num>
  <w:num w:numId="34">
    <w:abstractNumId w:val="41"/>
  </w:num>
  <w:num w:numId="35">
    <w:abstractNumId w:val="43"/>
  </w:num>
  <w:num w:numId="36">
    <w:abstractNumId w:val="33"/>
  </w:num>
  <w:num w:numId="37">
    <w:abstractNumId w:val="42"/>
  </w:num>
  <w:num w:numId="38">
    <w:abstractNumId w:val="45"/>
  </w:num>
  <w:num w:numId="39">
    <w:abstractNumId w:val="0"/>
  </w:num>
  <w:num w:numId="40">
    <w:abstractNumId w:val="26"/>
  </w:num>
  <w:num w:numId="41">
    <w:abstractNumId w:val="1"/>
  </w:num>
  <w:num w:numId="42">
    <w:abstractNumId w:val="19"/>
  </w:num>
  <w:num w:numId="43">
    <w:abstractNumId w:val="37"/>
  </w:num>
  <w:num w:numId="44">
    <w:abstractNumId w:val="10"/>
  </w:num>
  <w:num w:numId="45">
    <w:abstractNumId w:val="34"/>
  </w:num>
  <w:num w:numId="46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E90"/>
    <w:rsid w:val="00003108"/>
    <w:rsid w:val="00006E81"/>
    <w:rsid w:val="00012A31"/>
    <w:rsid w:val="00016721"/>
    <w:rsid w:val="00042F81"/>
    <w:rsid w:val="00044555"/>
    <w:rsid w:val="00045269"/>
    <w:rsid w:val="000452EC"/>
    <w:rsid w:val="000472ED"/>
    <w:rsid w:val="00053831"/>
    <w:rsid w:val="00062DB6"/>
    <w:rsid w:val="00071D9D"/>
    <w:rsid w:val="000764A3"/>
    <w:rsid w:val="000854E4"/>
    <w:rsid w:val="000926DE"/>
    <w:rsid w:val="00092B15"/>
    <w:rsid w:val="00095E15"/>
    <w:rsid w:val="000A1234"/>
    <w:rsid w:val="000A5A6F"/>
    <w:rsid w:val="000A7C52"/>
    <w:rsid w:val="000B456C"/>
    <w:rsid w:val="000B7260"/>
    <w:rsid w:val="000C08CE"/>
    <w:rsid w:val="000C305F"/>
    <w:rsid w:val="000C5D07"/>
    <w:rsid w:val="000C63D8"/>
    <w:rsid w:val="000C6AB9"/>
    <w:rsid w:val="000C7181"/>
    <w:rsid w:val="000D3501"/>
    <w:rsid w:val="000D39DB"/>
    <w:rsid w:val="000D71AB"/>
    <w:rsid w:val="000E0B49"/>
    <w:rsid w:val="000E2C02"/>
    <w:rsid w:val="000F1EC4"/>
    <w:rsid w:val="000F3215"/>
    <w:rsid w:val="000F3C6B"/>
    <w:rsid w:val="001030BA"/>
    <w:rsid w:val="00104570"/>
    <w:rsid w:val="00104A9B"/>
    <w:rsid w:val="00104AC6"/>
    <w:rsid w:val="00113C1B"/>
    <w:rsid w:val="0011603F"/>
    <w:rsid w:val="00117EED"/>
    <w:rsid w:val="0012026F"/>
    <w:rsid w:val="0012101A"/>
    <w:rsid w:val="0012203C"/>
    <w:rsid w:val="00126F07"/>
    <w:rsid w:val="00130808"/>
    <w:rsid w:val="00135B22"/>
    <w:rsid w:val="00136167"/>
    <w:rsid w:val="00136345"/>
    <w:rsid w:val="001405BD"/>
    <w:rsid w:val="0014498D"/>
    <w:rsid w:val="0015067C"/>
    <w:rsid w:val="001514CF"/>
    <w:rsid w:val="001528D5"/>
    <w:rsid w:val="0016747D"/>
    <w:rsid w:val="00172EEA"/>
    <w:rsid w:val="00183B72"/>
    <w:rsid w:val="00190176"/>
    <w:rsid w:val="00191C93"/>
    <w:rsid w:val="001A6DFD"/>
    <w:rsid w:val="001A7552"/>
    <w:rsid w:val="001C4A27"/>
    <w:rsid w:val="001D64AA"/>
    <w:rsid w:val="001D75D7"/>
    <w:rsid w:val="001E0693"/>
    <w:rsid w:val="001E6133"/>
    <w:rsid w:val="001F5121"/>
    <w:rsid w:val="00202F69"/>
    <w:rsid w:val="00203EC8"/>
    <w:rsid w:val="00207955"/>
    <w:rsid w:val="00207F24"/>
    <w:rsid w:val="00210FBB"/>
    <w:rsid w:val="0021530A"/>
    <w:rsid w:val="00216AC6"/>
    <w:rsid w:val="00221562"/>
    <w:rsid w:val="00222B29"/>
    <w:rsid w:val="00223C27"/>
    <w:rsid w:val="00225924"/>
    <w:rsid w:val="00230025"/>
    <w:rsid w:val="002431B8"/>
    <w:rsid w:val="00252001"/>
    <w:rsid w:val="002530F5"/>
    <w:rsid w:val="002546F9"/>
    <w:rsid w:val="00255B0D"/>
    <w:rsid w:val="00260DE6"/>
    <w:rsid w:val="00262E5E"/>
    <w:rsid w:val="00262F95"/>
    <w:rsid w:val="00263654"/>
    <w:rsid w:val="00270096"/>
    <w:rsid w:val="00272F0C"/>
    <w:rsid w:val="00274673"/>
    <w:rsid w:val="00274C53"/>
    <w:rsid w:val="002760C4"/>
    <w:rsid w:val="00280D63"/>
    <w:rsid w:val="00281D92"/>
    <w:rsid w:val="0028788D"/>
    <w:rsid w:val="002919AF"/>
    <w:rsid w:val="00296238"/>
    <w:rsid w:val="00297D68"/>
    <w:rsid w:val="002A5E72"/>
    <w:rsid w:val="002B00E8"/>
    <w:rsid w:val="002B19EF"/>
    <w:rsid w:val="002B227D"/>
    <w:rsid w:val="002B42EC"/>
    <w:rsid w:val="002B497A"/>
    <w:rsid w:val="002B4F0E"/>
    <w:rsid w:val="002C07FC"/>
    <w:rsid w:val="002C5228"/>
    <w:rsid w:val="002C58F8"/>
    <w:rsid w:val="002C7CB4"/>
    <w:rsid w:val="002D045B"/>
    <w:rsid w:val="002D0E90"/>
    <w:rsid w:val="002D35E6"/>
    <w:rsid w:val="002D5796"/>
    <w:rsid w:val="002D6B53"/>
    <w:rsid w:val="002E2F35"/>
    <w:rsid w:val="002F428B"/>
    <w:rsid w:val="002F6F06"/>
    <w:rsid w:val="00300802"/>
    <w:rsid w:val="00302D6D"/>
    <w:rsid w:val="00303FA4"/>
    <w:rsid w:val="00304214"/>
    <w:rsid w:val="00305182"/>
    <w:rsid w:val="00314B07"/>
    <w:rsid w:val="00320CBE"/>
    <w:rsid w:val="003211DD"/>
    <w:rsid w:val="003221A7"/>
    <w:rsid w:val="00332669"/>
    <w:rsid w:val="0033372F"/>
    <w:rsid w:val="00345662"/>
    <w:rsid w:val="00353E46"/>
    <w:rsid w:val="00354AE3"/>
    <w:rsid w:val="00360DF9"/>
    <w:rsid w:val="003644C3"/>
    <w:rsid w:val="00371B12"/>
    <w:rsid w:val="00371C9D"/>
    <w:rsid w:val="00375ADD"/>
    <w:rsid w:val="00376FFE"/>
    <w:rsid w:val="00385A6E"/>
    <w:rsid w:val="0039067F"/>
    <w:rsid w:val="00392296"/>
    <w:rsid w:val="0039382E"/>
    <w:rsid w:val="003A6E12"/>
    <w:rsid w:val="003A7B46"/>
    <w:rsid w:val="003A7B64"/>
    <w:rsid w:val="003A7EAC"/>
    <w:rsid w:val="003B77EB"/>
    <w:rsid w:val="003C26A4"/>
    <w:rsid w:val="003C2AD7"/>
    <w:rsid w:val="003C317C"/>
    <w:rsid w:val="003C4CB1"/>
    <w:rsid w:val="003D1A53"/>
    <w:rsid w:val="003D2D4F"/>
    <w:rsid w:val="003D3C85"/>
    <w:rsid w:val="003E0BD6"/>
    <w:rsid w:val="003E15D6"/>
    <w:rsid w:val="003E4154"/>
    <w:rsid w:val="003E4D1D"/>
    <w:rsid w:val="003E69F0"/>
    <w:rsid w:val="003F05DE"/>
    <w:rsid w:val="003F466D"/>
    <w:rsid w:val="00400529"/>
    <w:rsid w:val="004065D0"/>
    <w:rsid w:val="004143D9"/>
    <w:rsid w:val="0041716B"/>
    <w:rsid w:val="0042031C"/>
    <w:rsid w:val="00420E80"/>
    <w:rsid w:val="00425368"/>
    <w:rsid w:val="004260F7"/>
    <w:rsid w:val="0043658A"/>
    <w:rsid w:val="00440526"/>
    <w:rsid w:val="004409FF"/>
    <w:rsid w:val="004445D5"/>
    <w:rsid w:val="00451BCB"/>
    <w:rsid w:val="00452D86"/>
    <w:rsid w:val="00455210"/>
    <w:rsid w:val="00456541"/>
    <w:rsid w:val="00461A7C"/>
    <w:rsid w:val="00463E9E"/>
    <w:rsid w:val="00470B91"/>
    <w:rsid w:val="00471029"/>
    <w:rsid w:val="00473D94"/>
    <w:rsid w:val="004901A6"/>
    <w:rsid w:val="00493B18"/>
    <w:rsid w:val="004941B3"/>
    <w:rsid w:val="004A71AF"/>
    <w:rsid w:val="004B1664"/>
    <w:rsid w:val="004B6623"/>
    <w:rsid w:val="004C2DD9"/>
    <w:rsid w:val="004C7A76"/>
    <w:rsid w:val="004D1A5E"/>
    <w:rsid w:val="004D3860"/>
    <w:rsid w:val="004E764B"/>
    <w:rsid w:val="004F7E46"/>
    <w:rsid w:val="00501127"/>
    <w:rsid w:val="00505B94"/>
    <w:rsid w:val="00517C93"/>
    <w:rsid w:val="005269B6"/>
    <w:rsid w:val="005272DE"/>
    <w:rsid w:val="0053423B"/>
    <w:rsid w:val="00536328"/>
    <w:rsid w:val="00537DBA"/>
    <w:rsid w:val="00541C57"/>
    <w:rsid w:val="00542FA9"/>
    <w:rsid w:val="005452A4"/>
    <w:rsid w:val="00546DC3"/>
    <w:rsid w:val="005601AD"/>
    <w:rsid w:val="00562152"/>
    <w:rsid w:val="005640CC"/>
    <w:rsid w:val="0057020D"/>
    <w:rsid w:val="00570927"/>
    <w:rsid w:val="00572AA3"/>
    <w:rsid w:val="00577A45"/>
    <w:rsid w:val="00577C49"/>
    <w:rsid w:val="00582866"/>
    <w:rsid w:val="0059767D"/>
    <w:rsid w:val="005A3FFB"/>
    <w:rsid w:val="005A48DC"/>
    <w:rsid w:val="005B1066"/>
    <w:rsid w:val="005B2E90"/>
    <w:rsid w:val="005B7DA1"/>
    <w:rsid w:val="005C2B0E"/>
    <w:rsid w:val="005C4AFB"/>
    <w:rsid w:val="005D00C2"/>
    <w:rsid w:val="005D4EDF"/>
    <w:rsid w:val="005D7FDC"/>
    <w:rsid w:val="005E33D6"/>
    <w:rsid w:val="005F2F12"/>
    <w:rsid w:val="005F3ACA"/>
    <w:rsid w:val="005F6FA7"/>
    <w:rsid w:val="005F7BB8"/>
    <w:rsid w:val="006068D2"/>
    <w:rsid w:val="00613BC4"/>
    <w:rsid w:val="00614BD1"/>
    <w:rsid w:val="006162EE"/>
    <w:rsid w:val="00616E5B"/>
    <w:rsid w:val="00620734"/>
    <w:rsid w:val="0062499A"/>
    <w:rsid w:val="00632FB9"/>
    <w:rsid w:val="00643664"/>
    <w:rsid w:val="00655FD4"/>
    <w:rsid w:val="006616F1"/>
    <w:rsid w:val="00672E94"/>
    <w:rsid w:val="00681310"/>
    <w:rsid w:val="00682129"/>
    <w:rsid w:val="00686263"/>
    <w:rsid w:val="006915F1"/>
    <w:rsid w:val="00691805"/>
    <w:rsid w:val="006953E5"/>
    <w:rsid w:val="006A06DF"/>
    <w:rsid w:val="006A115F"/>
    <w:rsid w:val="006B13E1"/>
    <w:rsid w:val="006B40F9"/>
    <w:rsid w:val="006B68D0"/>
    <w:rsid w:val="006B6F0A"/>
    <w:rsid w:val="006C1A63"/>
    <w:rsid w:val="006C736A"/>
    <w:rsid w:val="006E1009"/>
    <w:rsid w:val="006E18FC"/>
    <w:rsid w:val="006E3335"/>
    <w:rsid w:val="006E3A01"/>
    <w:rsid w:val="006E6344"/>
    <w:rsid w:val="006F11B3"/>
    <w:rsid w:val="006F7116"/>
    <w:rsid w:val="0070014D"/>
    <w:rsid w:val="007165E6"/>
    <w:rsid w:val="00721533"/>
    <w:rsid w:val="00721C15"/>
    <w:rsid w:val="00731AE7"/>
    <w:rsid w:val="00734583"/>
    <w:rsid w:val="00737D3A"/>
    <w:rsid w:val="00743AD9"/>
    <w:rsid w:val="0074548C"/>
    <w:rsid w:val="0074624E"/>
    <w:rsid w:val="00746286"/>
    <w:rsid w:val="00747292"/>
    <w:rsid w:val="007660CA"/>
    <w:rsid w:val="00770F78"/>
    <w:rsid w:val="0077512E"/>
    <w:rsid w:val="00777407"/>
    <w:rsid w:val="00777CAF"/>
    <w:rsid w:val="00793110"/>
    <w:rsid w:val="007A04B6"/>
    <w:rsid w:val="007A0F7E"/>
    <w:rsid w:val="007A30E6"/>
    <w:rsid w:val="007A6537"/>
    <w:rsid w:val="007A7F6F"/>
    <w:rsid w:val="007B4DAF"/>
    <w:rsid w:val="007B78E9"/>
    <w:rsid w:val="007C1E6C"/>
    <w:rsid w:val="007C3944"/>
    <w:rsid w:val="007D2913"/>
    <w:rsid w:val="007E70DC"/>
    <w:rsid w:val="007F0391"/>
    <w:rsid w:val="007F0958"/>
    <w:rsid w:val="007F2AA1"/>
    <w:rsid w:val="007F6B8A"/>
    <w:rsid w:val="00806FE9"/>
    <w:rsid w:val="008073C0"/>
    <w:rsid w:val="00817E1D"/>
    <w:rsid w:val="008261CB"/>
    <w:rsid w:val="00827A8F"/>
    <w:rsid w:val="00827D69"/>
    <w:rsid w:val="0083039D"/>
    <w:rsid w:val="0083159E"/>
    <w:rsid w:val="00833AA2"/>
    <w:rsid w:val="008345B1"/>
    <w:rsid w:val="00835AB3"/>
    <w:rsid w:val="00847512"/>
    <w:rsid w:val="00852589"/>
    <w:rsid w:val="008538F7"/>
    <w:rsid w:val="00853A57"/>
    <w:rsid w:val="00857F4B"/>
    <w:rsid w:val="00860618"/>
    <w:rsid w:val="00860A17"/>
    <w:rsid w:val="00861D23"/>
    <w:rsid w:val="008709CE"/>
    <w:rsid w:val="00873BD7"/>
    <w:rsid w:val="00874769"/>
    <w:rsid w:val="0088009E"/>
    <w:rsid w:val="0088277F"/>
    <w:rsid w:val="008849F8"/>
    <w:rsid w:val="0089207D"/>
    <w:rsid w:val="008A0B96"/>
    <w:rsid w:val="008A3A6C"/>
    <w:rsid w:val="008A76FD"/>
    <w:rsid w:val="008B03B1"/>
    <w:rsid w:val="008B5311"/>
    <w:rsid w:val="008C2FD7"/>
    <w:rsid w:val="008D04FC"/>
    <w:rsid w:val="008D49F3"/>
    <w:rsid w:val="008D70B5"/>
    <w:rsid w:val="008E0E78"/>
    <w:rsid w:val="008E1A96"/>
    <w:rsid w:val="008E322F"/>
    <w:rsid w:val="008E5278"/>
    <w:rsid w:val="00901512"/>
    <w:rsid w:val="00903CCE"/>
    <w:rsid w:val="009305D9"/>
    <w:rsid w:val="00935F13"/>
    <w:rsid w:val="0094257C"/>
    <w:rsid w:val="0094526D"/>
    <w:rsid w:val="00965084"/>
    <w:rsid w:val="009666CC"/>
    <w:rsid w:val="00967794"/>
    <w:rsid w:val="009679BF"/>
    <w:rsid w:val="00971253"/>
    <w:rsid w:val="00977AEA"/>
    <w:rsid w:val="00980C05"/>
    <w:rsid w:val="00991C65"/>
    <w:rsid w:val="00994506"/>
    <w:rsid w:val="00997B62"/>
    <w:rsid w:val="009A0EB0"/>
    <w:rsid w:val="009A54DC"/>
    <w:rsid w:val="009A6E98"/>
    <w:rsid w:val="009B04F9"/>
    <w:rsid w:val="009B149F"/>
    <w:rsid w:val="009B75BB"/>
    <w:rsid w:val="009C00F3"/>
    <w:rsid w:val="009C46FF"/>
    <w:rsid w:val="009D1F89"/>
    <w:rsid w:val="009D4152"/>
    <w:rsid w:val="009D4D57"/>
    <w:rsid w:val="009F1C48"/>
    <w:rsid w:val="009F3B71"/>
    <w:rsid w:val="00A045E3"/>
    <w:rsid w:val="00A06365"/>
    <w:rsid w:val="00A13440"/>
    <w:rsid w:val="00A16028"/>
    <w:rsid w:val="00A269F6"/>
    <w:rsid w:val="00A33FFD"/>
    <w:rsid w:val="00A37E94"/>
    <w:rsid w:val="00A42A20"/>
    <w:rsid w:val="00A459C3"/>
    <w:rsid w:val="00A4748F"/>
    <w:rsid w:val="00A510C2"/>
    <w:rsid w:val="00A52360"/>
    <w:rsid w:val="00A53701"/>
    <w:rsid w:val="00A5410A"/>
    <w:rsid w:val="00A63A2F"/>
    <w:rsid w:val="00A66C78"/>
    <w:rsid w:val="00A72702"/>
    <w:rsid w:val="00A747AB"/>
    <w:rsid w:val="00A8051D"/>
    <w:rsid w:val="00A81590"/>
    <w:rsid w:val="00A85649"/>
    <w:rsid w:val="00A973B3"/>
    <w:rsid w:val="00AA0DBE"/>
    <w:rsid w:val="00AA420C"/>
    <w:rsid w:val="00AA5332"/>
    <w:rsid w:val="00AC5A59"/>
    <w:rsid w:val="00AC71D6"/>
    <w:rsid w:val="00AD1827"/>
    <w:rsid w:val="00AD60A1"/>
    <w:rsid w:val="00AE020D"/>
    <w:rsid w:val="00AE5FD3"/>
    <w:rsid w:val="00AF05E7"/>
    <w:rsid w:val="00AF6341"/>
    <w:rsid w:val="00AF7012"/>
    <w:rsid w:val="00AF7F5F"/>
    <w:rsid w:val="00B001BD"/>
    <w:rsid w:val="00B04169"/>
    <w:rsid w:val="00B060B9"/>
    <w:rsid w:val="00B069D3"/>
    <w:rsid w:val="00B20041"/>
    <w:rsid w:val="00B22694"/>
    <w:rsid w:val="00B25739"/>
    <w:rsid w:val="00B310CD"/>
    <w:rsid w:val="00B338D6"/>
    <w:rsid w:val="00B417CB"/>
    <w:rsid w:val="00B41987"/>
    <w:rsid w:val="00B42912"/>
    <w:rsid w:val="00B44E11"/>
    <w:rsid w:val="00B450BC"/>
    <w:rsid w:val="00B45E7D"/>
    <w:rsid w:val="00B52BEE"/>
    <w:rsid w:val="00B611C9"/>
    <w:rsid w:val="00B6421D"/>
    <w:rsid w:val="00B64415"/>
    <w:rsid w:val="00B6731F"/>
    <w:rsid w:val="00BA4D8A"/>
    <w:rsid w:val="00BB33EF"/>
    <w:rsid w:val="00BB7F27"/>
    <w:rsid w:val="00BC13BA"/>
    <w:rsid w:val="00BC16BD"/>
    <w:rsid w:val="00BC3845"/>
    <w:rsid w:val="00BC6819"/>
    <w:rsid w:val="00BD0BBB"/>
    <w:rsid w:val="00BE6802"/>
    <w:rsid w:val="00C06A37"/>
    <w:rsid w:val="00C06A9B"/>
    <w:rsid w:val="00C06B18"/>
    <w:rsid w:val="00C123F0"/>
    <w:rsid w:val="00C14673"/>
    <w:rsid w:val="00C21698"/>
    <w:rsid w:val="00C235D2"/>
    <w:rsid w:val="00C33FF9"/>
    <w:rsid w:val="00C42360"/>
    <w:rsid w:val="00C47125"/>
    <w:rsid w:val="00C50454"/>
    <w:rsid w:val="00C53FD9"/>
    <w:rsid w:val="00C6794C"/>
    <w:rsid w:val="00C900C5"/>
    <w:rsid w:val="00C90F8A"/>
    <w:rsid w:val="00C9596F"/>
    <w:rsid w:val="00CA334E"/>
    <w:rsid w:val="00CA4B9F"/>
    <w:rsid w:val="00CA7C53"/>
    <w:rsid w:val="00CB11C5"/>
    <w:rsid w:val="00CB204C"/>
    <w:rsid w:val="00CC1DC5"/>
    <w:rsid w:val="00CD10BC"/>
    <w:rsid w:val="00CE0D9F"/>
    <w:rsid w:val="00CE1D1F"/>
    <w:rsid w:val="00CE2BF2"/>
    <w:rsid w:val="00CE5390"/>
    <w:rsid w:val="00CF08A0"/>
    <w:rsid w:val="00CF1F44"/>
    <w:rsid w:val="00D000F1"/>
    <w:rsid w:val="00D0200C"/>
    <w:rsid w:val="00D02503"/>
    <w:rsid w:val="00D041B8"/>
    <w:rsid w:val="00D04D62"/>
    <w:rsid w:val="00D05126"/>
    <w:rsid w:val="00D07350"/>
    <w:rsid w:val="00D126AE"/>
    <w:rsid w:val="00D12E51"/>
    <w:rsid w:val="00D12F09"/>
    <w:rsid w:val="00D24D31"/>
    <w:rsid w:val="00D2793F"/>
    <w:rsid w:val="00D27B38"/>
    <w:rsid w:val="00D356C7"/>
    <w:rsid w:val="00D360BE"/>
    <w:rsid w:val="00D443AA"/>
    <w:rsid w:val="00D452F8"/>
    <w:rsid w:val="00D50394"/>
    <w:rsid w:val="00D54A7D"/>
    <w:rsid w:val="00D5596F"/>
    <w:rsid w:val="00D60B1C"/>
    <w:rsid w:val="00D63613"/>
    <w:rsid w:val="00D65559"/>
    <w:rsid w:val="00D66D3C"/>
    <w:rsid w:val="00D71584"/>
    <w:rsid w:val="00D71ACA"/>
    <w:rsid w:val="00D7207B"/>
    <w:rsid w:val="00D72A74"/>
    <w:rsid w:val="00D774E3"/>
    <w:rsid w:val="00D824DD"/>
    <w:rsid w:val="00D86BEA"/>
    <w:rsid w:val="00D8782D"/>
    <w:rsid w:val="00D96085"/>
    <w:rsid w:val="00DA2D17"/>
    <w:rsid w:val="00DA36C0"/>
    <w:rsid w:val="00DA47D1"/>
    <w:rsid w:val="00DA483A"/>
    <w:rsid w:val="00DA4B7B"/>
    <w:rsid w:val="00DA7264"/>
    <w:rsid w:val="00DB0CC7"/>
    <w:rsid w:val="00DB23B4"/>
    <w:rsid w:val="00DD4C1D"/>
    <w:rsid w:val="00DD4D9F"/>
    <w:rsid w:val="00DD61C5"/>
    <w:rsid w:val="00DD7035"/>
    <w:rsid w:val="00DE6E17"/>
    <w:rsid w:val="00DE7653"/>
    <w:rsid w:val="00DE77B4"/>
    <w:rsid w:val="00DF1C18"/>
    <w:rsid w:val="00DF2246"/>
    <w:rsid w:val="00DF50E2"/>
    <w:rsid w:val="00E00B48"/>
    <w:rsid w:val="00E068A6"/>
    <w:rsid w:val="00E07227"/>
    <w:rsid w:val="00E072D5"/>
    <w:rsid w:val="00E15260"/>
    <w:rsid w:val="00E20F6F"/>
    <w:rsid w:val="00E2164F"/>
    <w:rsid w:val="00E32325"/>
    <w:rsid w:val="00E41FC0"/>
    <w:rsid w:val="00E47890"/>
    <w:rsid w:val="00E50EE7"/>
    <w:rsid w:val="00E5635F"/>
    <w:rsid w:val="00E57186"/>
    <w:rsid w:val="00E615CB"/>
    <w:rsid w:val="00E63021"/>
    <w:rsid w:val="00E650F4"/>
    <w:rsid w:val="00E66129"/>
    <w:rsid w:val="00E678E4"/>
    <w:rsid w:val="00E733A7"/>
    <w:rsid w:val="00E924DD"/>
    <w:rsid w:val="00E939C3"/>
    <w:rsid w:val="00E95172"/>
    <w:rsid w:val="00E95DC3"/>
    <w:rsid w:val="00EA6489"/>
    <w:rsid w:val="00EC33AA"/>
    <w:rsid w:val="00EC4248"/>
    <w:rsid w:val="00EC6281"/>
    <w:rsid w:val="00ED0719"/>
    <w:rsid w:val="00ED2F95"/>
    <w:rsid w:val="00EE2B24"/>
    <w:rsid w:val="00EE57C4"/>
    <w:rsid w:val="00EE6A59"/>
    <w:rsid w:val="00F02D3E"/>
    <w:rsid w:val="00F07FE2"/>
    <w:rsid w:val="00F2301F"/>
    <w:rsid w:val="00F242DF"/>
    <w:rsid w:val="00F2760F"/>
    <w:rsid w:val="00F308F8"/>
    <w:rsid w:val="00F31E1E"/>
    <w:rsid w:val="00F36311"/>
    <w:rsid w:val="00F500C5"/>
    <w:rsid w:val="00F535CB"/>
    <w:rsid w:val="00F5485C"/>
    <w:rsid w:val="00F57C40"/>
    <w:rsid w:val="00F643E7"/>
    <w:rsid w:val="00F676B1"/>
    <w:rsid w:val="00F751F0"/>
    <w:rsid w:val="00F758DA"/>
    <w:rsid w:val="00F770EF"/>
    <w:rsid w:val="00F90D5A"/>
    <w:rsid w:val="00F911EC"/>
    <w:rsid w:val="00F91F70"/>
    <w:rsid w:val="00FB6202"/>
    <w:rsid w:val="00FB665F"/>
    <w:rsid w:val="00FB7128"/>
    <w:rsid w:val="00FB7914"/>
    <w:rsid w:val="00FC3DE6"/>
    <w:rsid w:val="00FC4206"/>
    <w:rsid w:val="00FD16D7"/>
    <w:rsid w:val="00FD310F"/>
    <w:rsid w:val="00FE4F17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5B2E90"/>
    <w:pPr>
      <w:keepNext/>
      <w:keepLines/>
      <w:spacing w:before="200" w:after="0" w:line="240" w:lineRule="auto"/>
      <w:ind w:left="720" w:hanging="720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5B2E90"/>
    <w:pPr>
      <w:keepNext/>
      <w:keepLines/>
      <w:spacing w:before="200"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5B2E9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5B2E90"/>
    <w:pPr>
      <w:keepNext/>
      <w:keepLines/>
      <w:numPr>
        <w:numId w:val="12"/>
      </w:numPr>
      <w:spacing w:after="0" w:line="26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5B2E90"/>
    <w:pPr>
      <w:keepNext/>
      <w:keepLines/>
      <w:numPr>
        <w:numId w:val="14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5B2E90"/>
    <w:pPr>
      <w:keepNext/>
      <w:widowControl w:val="0"/>
      <w:spacing w:before="100" w:beforeAutospacing="1" w:after="0" w:line="240" w:lineRule="auto"/>
      <w:ind w:left="720" w:hanging="720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2E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B2E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B2E9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5B2E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5B2E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5B2E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B2E90"/>
  </w:style>
  <w:style w:type="numbering" w:customStyle="1" w:styleId="110">
    <w:name w:val="Нет списка11"/>
    <w:next w:val="a3"/>
    <w:semiHidden/>
    <w:rsid w:val="005B2E90"/>
  </w:style>
  <w:style w:type="paragraph" w:styleId="a4">
    <w:name w:val="Title"/>
    <w:basedOn w:val="a0"/>
    <w:link w:val="a5"/>
    <w:qFormat/>
    <w:rsid w:val="005B2E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1"/>
    <w:link w:val="a4"/>
    <w:rsid w:val="005B2E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0"/>
    <w:rsid w:val="005B2E90"/>
    <w:pPr>
      <w:keepLines/>
      <w:spacing w:before="18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0"/>
    <w:rsid w:val="005B2E90"/>
    <w:pPr>
      <w:spacing w:after="0" w:line="260" w:lineRule="auto"/>
      <w:ind w:left="720" w:firstLine="5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page number"/>
    <w:basedOn w:val="a1"/>
    <w:rsid w:val="005B2E90"/>
  </w:style>
  <w:style w:type="paragraph" w:styleId="a7">
    <w:name w:val="header"/>
    <w:basedOn w:val="a0"/>
    <w:link w:val="a8"/>
    <w:rsid w:val="005B2E9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1"/>
    <w:link w:val="a7"/>
    <w:rsid w:val="005B2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rsid w:val="005B2E9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5B2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5B2E9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5B2E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0"/>
    <w:link w:val="ac"/>
    <w:rsid w:val="005B2E90"/>
    <w:pPr>
      <w:keepLines/>
      <w:widowControl w:val="0"/>
      <w:spacing w:after="0" w:line="259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1"/>
    <w:link w:val="ab"/>
    <w:rsid w:val="005B2E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0"/>
    <w:link w:val="ae"/>
    <w:rsid w:val="005B2E90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5B2E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0"/>
    <w:link w:val="32"/>
    <w:rsid w:val="005B2E90"/>
    <w:pPr>
      <w:keepLines/>
      <w:widowControl w:val="0"/>
      <w:spacing w:after="0" w:line="259" w:lineRule="auto"/>
      <w:ind w:left="426" w:hanging="42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5B2E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0"/>
    <w:link w:val="25"/>
    <w:rsid w:val="005B2E90"/>
    <w:pPr>
      <w:keepLines/>
      <w:spacing w:after="0" w:line="2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5">
    <w:name w:val="Основной текст 2 Знак"/>
    <w:basedOn w:val="a1"/>
    <w:link w:val="24"/>
    <w:rsid w:val="005B2E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3"/>
    <w:basedOn w:val="a0"/>
    <w:link w:val="34"/>
    <w:rsid w:val="005B2E90"/>
    <w:pPr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5B2E9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 Знак Знак Знак"/>
    <w:basedOn w:val="a0"/>
    <w:rsid w:val="005B2E90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FontStyle14">
    <w:name w:val="Font Style14"/>
    <w:uiPriority w:val="99"/>
    <w:rsid w:val="005B2E90"/>
    <w:rPr>
      <w:rFonts w:ascii="Times New Roman" w:hAnsi="Times New Roman" w:cs="Times New Roman"/>
      <w:sz w:val="22"/>
      <w:szCs w:val="22"/>
    </w:rPr>
  </w:style>
  <w:style w:type="paragraph" w:customStyle="1" w:styleId="12">
    <w:name w:val="Знак1 Знак Знак Знак Знак Знак Знак Знак Знак Знак Знак Знак Знак"/>
    <w:basedOn w:val="a0"/>
    <w:rsid w:val="005B2E90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0">
    <w:name w:val="Normal (Web)"/>
    <w:basedOn w:val="a0"/>
    <w:rsid w:val="005B2E90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">
    <w:name w:val="List Bullet"/>
    <w:basedOn w:val="a0"/>
    <w:rsid w:val="005B2E90"/>
    <w:pPr>
      <w:numPr>
        <w:numId w:val="3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mphasis"/>
    <w:qFormat/>
    <w:rsid w:val="005B2E90"/>
    <w:rPr>
      <w:i/>
      <w:iCs/>
    </w:rPr>
  </w:style>
  <w:style w:type="paragraph" w:styleId="af2">
    <w:name w:val="Balloon Text"/>
    <w:basedOn w:val="a0"/>
    <w:link w:val="af3"/>
    <w:rsid w:val="005B2E9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rsid w:val="005B2E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rsid w:val="005B2E90"/>
    <w:rPr>
      <w:rFonts w:ascii="Segoe UI" w:hAnsi="Segoe UI" w:cs="Segoe UI" w:hint="default"/>
      <w:color w:val="000000"/>
      <w:sz w:val="20"/>
      <w:szCs w:val="20"/>
    </w:rPr>
  </w:style>
  <w:style w:type="table" w:styleId="af4">
    <w:name w:val="Table Grid"/>
    <w:basedOn w:val="a2"/>
    <w:rsid w:val="005B2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0"/>
    <w:uiPriority w:val="34"/>
    <w:qFormat/>
    <w:rsid w:val="005B2E9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51">
    <w:name w:val="Основной текст (5)_"/>
    <w:link w:val="510"/>
    <w:uiPriority w:val="99"/>
    <w:rsid w:val="005B2E90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510">
    <w:name w:val="Основной текст (5)1"/>
    <w:basedOn w:val="a0"/>
    <w:link w:val="51"/>
    <w:uiPriority w:val="99"/>
    <w:rsid w:val="005B2E90"/>
    <w:pPr>
      <w:widowControl w:val="0"/>
      <w:shd w:val="clear" w:color="auto" w:fill="FFFFFF"/>
      <w:spacing w:before="480" w:after="0" w:line="240" w:lineRule="atLeast"/>
      <w:ind w:hanging="1960"/>
      <w:jc w:val="center"/>
    </w:pPr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5B2E90"/>
    <w:pPr>
      <w:keepNext/>
      <w:keepLines/>
      <w:spacing w:before="200" w:after="0" w:line="240" w:lineRule="auto"/>
      <w:ind w:left="720" w:hanging="720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5B2E90"/>
    <w:pPr>
      <w:keepNext/>
      <w:keepLines/>
      <w:spacing w:before="200"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5B2E9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5B2E90"/>
    <w:pPr>
      <w:keepNext/>
      <w:keepLines/>
      <w:numPr>
        <w:numId w:val="12"/>
      </w:numPr>
      <w:spacing w:after="0" w:line="26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5B2E90"/>
    <w:pPr>
      <w:keepNext/>
      <w:keepLines/>
      <w:numPr>
        <w:numId w:val="14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5B2E90"/>
    <w:pPr>
      <w:keepNext/>
      <w:widowControl w:val="0"/>
      <w:spacing w:before="100" w:beforeAutospacing="1" w:after="0" w:line="240" w:lineRule="auto"/>
      <w:ind w:left="720" w:hanging="720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2E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B2E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B2E9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5B2E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5B2E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5B2E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B2E90"/>
  </w:style>
  <w:style w:type="numbering" w:customStyle="1" w:styleId="110">
    <w:name w:val="Нет списка11"/>
    <w:next w:val="a3"/>
    <w:semiHidden/>
    <w:rsid w:val="005B2E90"/>
  </w:style>
  <w:style w:type="paragraph" w:styleId="a4">
    <w:name w:val="Title"/>
    <w:basedOn w:val="a0"/>
    <w:link w:val="a5"/>
    <w:qFormat/>
    <w:rsid w:val="005B2E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1"/>
    <w:link w:val="a4"/>
    <w:rsid w:val="005B2E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0"/>
    <w:rsid w:val="005B2E90"/>
    <w:pPr>
      <w:keepLines/>
      <w:spacing w:before="18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0"/>
    <w:rsid w:val="005B2E90"/>
    <w:pPr>
      <w:spacing w:after="0" w:line="260" w:lineRule="auto"/>
      <w:ind w:left="720" w:firstLine="5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page number"/>
    <w:basedOn w:val="a1"/>
    <w:rsid w:val="005B2E90"/>
  </w:style>
  <w:style w:type="paragraph" w:styleId="a7">
    <w:name w:val="header"/>
    <w:basedOn w:val="a0"/>
    <w:link w:val="a8"/>
    <w:rsid w:val="005B2E9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1"/>
    <w:link w:val="a7"/>
    <w:rsid w:val="005B2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rsid w:val="005B2E9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5B2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5B2E9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5B2E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0"/>
    <w:link w:val="ac"/>
    <w:rsid w:val="005B2E90"/>
    <w:pPr>
      <w:keepLines/>
      <w:widowControl w:val="0"/>
      <w:spacing w:after="0" w:line="259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1"/>
    <w:link w:val="ab"/>
    <w:rsid w:val="005B2E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0"/>
    <w:link w:val="ae"/>
    <w:rsid w:val="005B2E90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5B2E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0"/>
    <w:link w:val="32"/>
    <w:rsid w:val="005B2E90"/>
    <w:pPr>
      <w:keepLines/>
      <w:widowControl w:val="0"/>
      <w:spacing w:after="0" w:line="259" w:lineRule="auto"/>
      <w:ind w:left="426" w:hanging="42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5B2E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0"/>
    <w:link w:val="25"/>
    <w:rsid w:val="005B2E90"/>
    <w:pPr>
      <w:keepLines/>
      <w:spacing w:after="0" w:line="2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5">
    <w:name w:val="Основной текст 2 Знак"/>
    <w:basedOn w:val="a1"/>
    <w:link w:val="24"/>
    <w:rsid w:val="005B2E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3"/>
    <w:basedOn w:val="a0"/>
    <w:link w:val="34"/>
    <w:rsid w:val="005B2E90"/>
    <w:pPr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5B2E9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 Знак Знак Знак"/>
    <w:basedOn w:val="a0"/>
    <w:rsid w:val="005B2E90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FontStyle14">
    <w:name w:val="Font Style14"/>
    <w:uiPriority w:val="99"/>
    <w:rsid w:val="005B2E90"/>
    <w:rPr>
      <w:rFonts w:ascii="Times New Roman" w:hAnsi="Times New Roman" w:cs="Times New Roman"/>
      <w:sz w:val="22"/>
      <w:szCs w:val="22"/>
    </w:rPr>
  </w:style>
  <w:style w:type="paragraph" w:customStyle="1" w:styleId="12">
    <w:name w:val="Знак1 Знак Знак Знак Знак Знак Знак Знак Знак Знак Знак Знак Знак"/>
    <w:basedOn w:val="a0"/>
    <w:rsid w:val="005B2E90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0">
    <w:name w:val="Normal (Web)"/>
    <w:basedOn w:val="a0"/>
    <w:rsid w:val="005B2E90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">
    <w:name w:val="List Bullet"/>
    <w:basedOn w:val="a0"/>
    <w:rsid w:val="005B2E90"/>
    <w:pPr>
      <w:numPr>
        <w:numId w:val="3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mphasis"/>
    <w:qFormat/>
    <w:rsid w:val="005B2E90"/>
    <w:rPr>
      <w:i/>
      <w:iCs/>
    </w:rPr>
  </w:style>
  <w:style w:type="paragraph" w:styleId="af2">
    <w:name w:val="Balloon Text"/>
    <w:basedOn w:val="a0"/>
    <w:link w:val="af3"/>
    <w:rsid w:val="005B2E9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rsid w:val="005B2E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rsid w:val="005B2E90"/>
    <w:rPr>
      <w:rFonts w:ascii="Segoe UI" w:hAnsi="Segoe UI" w:cs="Segoe UI" w:hint="default"/>
      <w:color w:val="000000"/>
      <w:sz w:val="20"/>
      <w:szCs w:val="20"/>
    </w:rPr>
  </w:style>
  <w:style w:type="table" w:styleId="af4">
    <w:name w:val="Table Grid"/>
    <w:basedOn w:val="a2"/>
    <w:rsid w:val="005B2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0"/>
    <w:uiPriority w:val="34"/>
    <w:qFormat/>
    <w:rsid w:val="005B2E9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51">
    <w:name w:val="Основной текст (5)_"/>
    <w:link w:val="510"/>
    <w:uiPriority w:val="99"/>
    <w:rsid w:val="005B2E90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510">
    <w:name w:val="Основной текст (5)1"/>
    <w:basedOn w:val="a0"/>
    <w:link w:val="51"/>
    <w:uiPriority w:val="99"/>
    <w:rsid w:val="005B2E90"/>
    <w:pPr>
      <w:widowControl w:val="0"/>
      <w:shd w:val="clear" w:color="auto" w:fill="FFFFFF"/>
      <w:spacing w:before="480" w:after="0" w:line="240" w:lineRule="atLeast"/>
      <w:ind w:hanging="1960"/>
      <w:jc w:val="center"/>
    </w:pPr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personalapp.mng.slavneft.ru/programms/portal/documents/tb/system_tab/standart/2014/2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6D317-4C54-4E06-BE4E-37809D07F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12614</Words>
  <Characters>71905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Райфа Габидулловна Иргалина</dc:creator>
  <cp:lastModifiedBy>Валерий Андреевич Посохин</cp:lastModifiedBy>
  <cp:revision>2</cp:revision>
  <dcterms:created xsi:type="dcterms:W3CDTF">2015-12-15T05:02:00Z</dcterms:created>
  <dcterms:modified xsi:type="dcterms:W3CDTF">2015-12-15T05:02:00Z</dcterms:modified>
</cp:coreProperties>
</file>