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A742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1A7421">
              <w:rPr>
                <w:rFonts w:ascii="Times New Roman" w:hAnsi="Times New Roman"/>
                <w:sz w:val="24"/>
              </w:rPr>
              <w:t>352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A742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A7421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1A742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1A7421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05D16">
        <w:rPr>
          <w:rFonts w:ascii="Times New Roman" w:hAnsi="Times New Roman"/>
          <w:b/>
          <w:sz w:val="24"/>
        </w:rPr>
        <w:t xml:space="preserve"> </w:t>
      </w:r>
      <w:r w:rsidR="00A40D3B">
        <w:rPr>
          <w:rFonts w:ascii="Times New Roman" w:hAnsi="Times New Roman"/>
          <w:b/>
          <w:sz w:val="24"/>
        </w:rPr>
        <w:t>747</w:t>
      </w:r>
      <w:r w:rsidR="00EA7411" w:rsidRPr="00C12F5C">
        <w:rPr>
          <w:rFonts w:ascii="Times New Roman" w:hAnsi="Times New Roman"/>
          <w:b/>
          <w:sz w:val="24"/>
        </w:rPr>
        <w:t>/</w:t>
      </w:r>
      <w:r w:rsidR="00EA7411" w:rsidRPr="000957C3">
        <w:rPr>
          <w:rFonts w:ascii="Times New Roman" w:hAnsi="Times New Roman"/>
          <w:b/>
          <w:sz w:val="24"/>
        </w:rPr>
        <w:t>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A7421">
        <w:rPr>
          <w:rFonts w:ascii="Times New Roman" w:hAnsi="Times New Roman"/>
          <w:b/>
          <w:sz w:val="24"/>
        </w:rPr>
        <w:t>30.10.2</w:t>
      </w:r>
      <w:r w:rsidRPr="007F74A6">
        <w:rPr>
          <w:rFonts w:ascii="Times New Roman" w:hAnsi="Times New Roman"/>
          <w:b/>
          <w:sz w:val="24"/>
        </w:rPr>
        <w:t>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C05D16">
        <w:rPr>
          <w:rFonts w:ascii="Times New Roman" w:hAnsi="Times New Roman"/>
          <w:b/>
          <w:sz w:val="24"/>
        </w:rPr>
        <w:t>1629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C05D16">
        <w:rPr>
          <w:rFonts w:ascii="Times New Roman" w:hAnsi="Times New Roman"/>
          <w:b/>
          <w:sz w:val="24"/>
        </w:rPr>
        <w:t>1629</w:t>
      </w:r>
      <w:r w:rsidR="00C05D16" w:rsidRPr="007D3874">
        <w:rPr>
          <w:rFonts w:ascii="Times New Roman" w:hAnsi="Times New Roman"/>
          <w:b/>
          <w:sz w:val="24"/>
        </w:rPr>
        <w:t xml:space="preserve"> </w:t>
      </w:r>
      <w:r w:rsidR="00C05D16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05D16" w:rsidRPr="007D3874">
        <w:rPr>
          <w:rFonts w:ascii="Times New Roman" w:hAnsi="Times New Roman"/>
          <w:b/>
          <w:sz w:val="24"/>
          <w:u w:val="single"/>
        </w:rPr>
        <w:t>»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A56F81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403CA5">
        <w:rPr>
          <w:rFonts w:ascii="Times New Roman" w:hAnsi="Times New Roman"/>
          <w:b/>
          <w:sz w:val="24"/>
        </w:rPr>
        <w:t>«</w:t>
      </w:r>
      <w:r w:rsidR="001A7421">
        <w:rPr>
          <w:rFonts w:ascii="Times New Roman" w:hAnsi="Times New Roman"/>
          <w:b/>
          <w:sz w:val="24"/>
        </w:rPr>
        <w:t>30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A7421">
        <w:rPr>
          <w:rFonts w:ascii="Times New Roman" w:hAnsi="Times New Roman"/>
          <w:b/>
          <w:sz w:val="24"/>
        </w:rPr>
        <w:t xml:space="preserve"> 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1A7421">
        <w:rPr>
          <w:rFonts w:ascii="Times New Roman" w:hAnsi="Times New Roman"/>
          <w:b/>
          <w:sz w:val="24"/>
        </w:rPr>
        <w:t>14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A7421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0957C3">
        <w:rPr>
          <w:rFonts w:ascii="Times New Roman" w:hAnsi="Times New Roman"/>
          <w:b/>
          <w:sz w:val="24"/>
        </w:rPr>
        <w:t>Предложение на №</w:t>
      </w:r>
      <w:r w:rsidR="007D3874" w:rsidRPr="000957C3">
        <w:rPr>
          <w:rFonts w:ascii="Times New Roman" w:hAnsi="Times New Roman"/>
          <w:b/>
          <w:sz w:val="24"/>
        </w:rPr>
        <w:t xml:space="preserve"> </w:t>
      </w:r>
      <w:r w:rsidR="00A40D3B">
        <w:rPr>
          <w:rFonts w:ascii="Times New Roman" w:hAnsi="Times New Roman"/>
          <w:b/>
          <w:sz w:val="24"/>
        </w:rPr>
        <w:t>747</w:t>
      </w:r>
      <w:r w:rsidR="00637924" w:rsidRPr="000957C3">
        <w:rPr>
          <w:rFonts w:ascii="Times New Roman" w:hAnsi="Times New Roman"/>
          <w:b/>
          <w:sz w:val="24"/>
        </w:rPr>
        <w:t>/ТК/2014г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1A7421">
        <w:rPr>
          <w:rFonts w:ascii="Times New Roman" w:hAnsi="Times New Roman"/>
          <w:b/>
          <w:sz w:val="24"/>
        </w:rPr>
        <w:t>30.10.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C05D16">
        <w:rPr>
          <w:rFonts w:ascii="Times New Roman" w:hAnsi="Times New Roman"/>
          <w:b/>
          <w:sz w:val="24"/>
        </w:rPr>
        <w:t>1629</w:t>
      </w:r>
      <w:r w:rsidR="00C05D16" w:rsidRPr="007D3874">
        <w:rPr>
          <w:rFonts w:ascii="Times New Roman" w:hAnsi="Times New Roman"/>
          <w:b/>
          <w:sz w:val="24"/>
        </w:rPr>
        <w:t xml:space="preserve"> </w:t>
      </w:r>
      <w:r w:rsidR="00C05D16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05D16" w:rsidRPr="007D3874">
        <w:rPr>
          <w:rFonts w:ascii="Times New Roman" w:hAnsi="Times New Roman"/>
          <w:b/>
          <w:sz w:val="24"/>
          <w:u w:val="single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1A7421">
        <w:rPr>
          <w:rFonts w:ascii="Times New Roman" w:hAnsi="Times New Roman"/>
          <w:b/>
          <w:sz w:val="24"/>
        </w:rPr>
        <w:t>11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A7421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C05D16">
        <w:rPr>
          <w:rFonts w:ascii="Times New Roman" w:hAnsi="Times New Roman"/>
          <w:sz w:val="24"/>
        </w:rPr>
        <w:t>ОГЭ</w:t>
      </w:r>
    </w:p>
    <w:p w:rsidR="00937CB9" w:rsidRPr="000127F9" w:rsidRDefault="00C05D16" w:rsidP="00937CB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Наиль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</w:t>
      </w:r>
      <w:r w:rsidR="00C05D16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="00C05D16">
        <w:rPr>
          <w:rFonts w:ascii="Times New Roman" w:hAnsi="Times New Roman"/>
          <w:sz w:val="24"/>
        </w:rPr>
        <w:t>749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C05D16">
          <w:rPr>
            <w:rFonts w:cs="Arial"/>
            <w:color w:val="003399"/>
            <w:sz w:val="19"/>
            <w:szCs w:val="19"/>
            <w:u w:val="single"/>
          </w:rPr>
          <w:t>SaifulinNN@mng.slavneft.ru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A40D3B" w:rsidRDefault="00A40D3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353AF">
        <w:rPr>
          <w:rFonts w:ascii="Times New Roman" w:hAnsi="Times New Roman"/>
          <w:sz w:val="24"/>
          <w:szCs w:val="24"/>
        </w:rPr>
        <w:t>022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40D3B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SaiapovSR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C05D1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C05D16"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7421" w:rsidRDefault="001A74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7421" w:rsidRDefault="001A74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7421" w:rsidRDefault="001A74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7421" w:rsidRDefault="001A74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7421" w:rsidRPr="00D85647" w:rsidRDefault="001A74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05D16" w:rsidRPr="00045C5B" w:rsidRDefault="00C05D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045C5B">
        <w:rPr>
          <w:rFonts w:ascii="Times New Roman" w:hAnsi="Times New Roman"/>
          <w:b/>
          <w:sz w:val="24"/>
        </w:rPr>
        <w:t>ПДО №</w:t>
      </w:r>
      <w:r w:rsidR="00895A8F" w:rsidRPr="00045C5B">
        <w:rPr>
          <w:rFonts w:ascii="Times New Roman" w:hAnsi="Times New Roman"/>
          <w:b/>
          <w:sz w:val="24"/>
        </w:rPr>
        <w:t xml:space="preserve"> </w:t>
      </w:r>
      <w:r w:rsidR="00A40D3B">
        <w:rPr>
          <w:rFonts w:ascii="Times New Roman" w:hAnsi="Times New Roman"/>
          <w:b/>
          <w:sz w:val="24"/>
        </w:rPr>
        <w:t>74</w:t>
      </w:r>
      <w:r w:rsidR="00A40D3B" w:rsidRPr="00A40D3B">
        <w:rPr>
          <w:rFonts w:ascii="Times New Roman" w:hAnsi="Times New Roman"/>
          <w:b/>
          <w:sz w:val="24"/>
        </w:rPr>
        <w:t>7</w:t>
      </w:r>
      <w:r w:rsidR="008D6F5A" w:rsidRPr="00045C5B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1A7421">
        <w:rPr>
          <w:rFonts w:ascii="Times New Roman" w:hAnsi="Times New Roman"/>
          <w:b/>
          <w:sz w:val="24"/>
        </w:rPr>
        <w:t>30.10.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A40D3B">
        <w:rPr>
          <w:rFonts w:ascii="Times New Roman" w:hAnsi="Times New Roman"/>
          <w:sz w:val="24"/>
        </w:rPr>
        <w:t>авнефть</w:t>
      </w:r>
      <w:proofErr w:type="spellEnd"/>
      <w:r w:rsidR="00A40D3B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390939">
        <w:rPr>
          <w:rFonts w:ascii="Times New Roman" w:hAnsi="Times New Roman"/>
          <w:sz w:val="24"/>
        </w:rPr>
        <w:t xml:space="preserve">на </w:t>
      </w:r>
      <w:r w:rsidR="000A4516" w:rsidRPr="00C05D16">
        <w:rPr>
          <w:rFonts w:ascii="Times New Roman" w:hAnsi="Times New Roman"/>
          <w:b/>
          <w:sz w:val="24"/>
        </w:rPr>
        <w:t>оказание услуг</w:t>
      </w:r>
      <w:r w:rsidR="00390939" w:rsidRPr="00C05D16">
        <w:rPr>
          <w:rFonts w:ascii="Times New Roman" w:hAnsi="Times New Roman"/>
          <w:b/>
          <w:sz w:val="24"/>
        </w:rPr>
        <w:t xml:space="preserve"> </w:t>
      </w:r>
      <w:r w:rsidR="00C05D16" w:rsidRPr="00C05D16">
        <w:rPr>
          <w:rFonts w:ascii="Times New Roman" w:hAnsi="Times New Roman"/>
          <w:b/>
          <w:sz w:val="24"/>
        </w:rPr>
        <w:t xml:space="preserve">по сервисному </w:t>
      </w:r>
      <w:r w:rsidR="00A40D3B" w:rsidRPr="00A40D3B">
        <w:rPr>
          <w:rFonts w:ascii="Times New Roman" w:hAnsi="Times New Roman"/>
          <w:b/>
          <w:sz w:val="24"/>
        </w:rPr>
        <w:t>обслуживанию оборудования системы АИИС К</w:t>
      </w:r>
      <w:r w:rsidR="00A40D3B">
        <w:rPr>
          <w:rFonts w:ascii="Times New Roman" w:hAnsi="Times New Roman"/>
          <w:b/>
          <w:sz w:val="24"/>
        </w:rPr>
        <w:t>УЭ</w:t>
      </w:r>
      <w:r w:rsidR="00DF1A61">
        <w:rPr>
          <w:rFonts w:ascii="Times New Roman" w:hAnsi="Times New Roman"/>
          <w:b/>
          <w:sz w:val="24"/>
        </w:rPr>
        <w:t xml:space="preserve"> </w:t>
      </w:r>
      <w:r w:rsidR="00DF1A61" w:rsidRPr="00DF1A61">
        <w:rPr>
          <w:rFonts w:ascii="Times New Roman" w:hAnsi="Times New Roman"/>
          <w:b/>
          <w:sz w:val="24"/>
        </w:rPr>
        <w:t>и поверке трансформаторов</w:t>
      </w:r>
      <w:proofErr w:type="gramEnd"/>
      <w:r w:rsidR="00DF1A61" w:rsidRPr="00DF1A61">
        <w:rPr>
          <w:rFonts w:ascii="Times New Roman" w:hAnsi="Times New Roman"/>
          <w:b/>
          <w:sz w:val="24"/>
        </w:rPr>
        <w:t xml:space="preserve"> </w:t>
      </w:r>
      <w:proofErr w:type="gramStart"/>
      <w:r w:rsidR="00DF1A61" w:rsidRPr="00DF1A61">
        <w:rPr>
          <w:rFonts w:ascii="Times New Roman" w:hAnsi="Times New Roman"/>
          <w:b/>
          <w:sz w:val="24"/>
        </w:rPr>
        <w:t>тока</w:t>
      </w:r>
      <w:proofErr w:type="gramEnd"/>
      <w:r w:rsidR="00DF1A61" w:rsidRPr="00DF1A61">
        <w:rPr>
          <w:rFonts w:ascii="Times New Roman" w:hAnsi="Times New Roman"/>
          <w:b/>
          <w:sz w:val="24"/>
        </w:rPr>
        <w:t xml:space="preserve"> и напряжения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F1A61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A40D3B" w:rsidRPr="00DF1A61" w:rsidRDefault="00A40D3B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DF1A61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CA4661" w:rsidRPr="00CA4661">
        <w:rPr>
          <w:rFonts w:ascii="Times New Roman" w:hAnsi="Times New Roman"/>
          <w:b/>
          <w:sz w:val="24"/>
        </w:rPr>
        <w:t>на</w:t>
      </w:r>
      <w:r w:rsidR="00CA4661">
        <w:rPr>
          <w:rFonts w:ascii="Times New Roman" w:hAnsi="Times New Roman"/>
          <w:sz w:val="24"/>
        </w:rPr>
        <w:t xml:space="preserve"> </w:t>
      </w:r>
      <w:r w:rsidR="00CA4661" w:rsidRPr="00C05D16">
        <w:rPr>
          <w:rFonts w:ascii="Times New Roman" w:hAnsi="Times New Roman"/>
          <w:b/>
          <w:sz w:val="24"/>
        </w:rPr>
        <w:t xml:space="preserve">оказание услуг </w:t>
      </w:r>
      <w:r w:rsidR="00A40D3B" w:rsidRPr="00C05D16">
        <w:rPr>
          <w:rFonts w:ascii="Times New Roman" w:hAnsi="Times New Roman"/>
          <w:b/>
          <w:sz w:val="24"/>
        </w:rPr>
        <w:t xml:space="preserve">по сервисному </w:t>
      </w:r>
      <w:r w:rsidR="00A40D3B" w:rsidRPr="00A40D3B">
        <w:rPr>
          <w:rFonts w:ascii="Times New Roman" w:hAnsi="Times New Roman"/>
          <w:b/>
          <w:sz w:val="24"/>
        </w:rPr>
        <w:t>обслуживанию оборудования системы АИИС К</w:t>
      </w:r>
      <w:r w:rsidR="00A40D3B">
        <w:rPr>
          <w:rFonts w:ascii="Times New Roman" w:hAnsi="Times New Roman"/>
          <w:b/>
          <w:sz w:val="24"/>
        </w:rPr>
        <w:t>УЭ</w:t>
      </w:r>
      <w:r w:rsidR="00DF1A61">
        <w:rPr>
          <w:rFonts w:ascii="Times New Roman" w:hAnsi="Times New Roman"/>
          <w:b/>
          <w:sz w:val="24"/>
        </w:rPr>
        <w:t xml:space="preserve"> </w:t>
      </w:r>
      <w:r w:rsidR="00DF1A61" w:rsidRPr="00DF1A61">
        <w:rPr>
          <w:rFonts w:ascii="Times New Roman" w:hAnsi="Times New Roman"/>
          <w:b/>
          <w:sz w:val="24"/>
        </w:rPr>
        <w:t>и поверке трансформаторов тока и напряжения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4705"/>
        <w:gridCol w:w="4563"/>
      </w:tblGrid>
      <w:tr w:rsidR="005B0A3B" w:rsidRPr="00BD5B3B" w:rsidTr="00DF1A61">
        <w:trPr>
          <w:trHeight w:val="477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CA4661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05D16">
              <w:rPr>
                <w:rFonts w:ascii="Times New Roman" w:hAnsi="Times New Roman"/>
                <w:b/>
                <w:sz w:val="24"/>
              </w:rPr>
              <w:t xml:space="preserve">оказание услуг </w:t>
            </w:r>
            <w:r w:rsidR="00A40D3B" w:rsidRPr="00C05D16">
              <w:rPr>
                <w:rFonts w:ascii="Times New Roman" w:hAnsi="Times New Roman"/>
                <w:b/>
                <w:sz w:val="24"/>
              </w:rPr>
              <w:t xml:space="preserve">по сервисному </w:t>
            </w:r>
            <w:r w:rsidR="00A40D3B" w:rsidRPr="00A40D3B">
              <w:rPr>
                <w:rFonts w:ascii="Times New Roman" w:hAnsi="Times New Roman"/>
                <w:b/>
                <w:sz w:val="24"/>
              </w:rPr>
              <w:t>обслуживанию оборудования системы АИИС К</w:t>
            </w:r>
            <w:r w:rsidR="00A40D3B">
              <w:rPr>
                <w:rFonts w:ascii="Times New Roman" w:hAnsi="Times New Roman"/>
                <w:b/>
                <w:sz w:val="24"/>
              </w:rPr>
              <w:t>УЭ</w:t>
            </w:r>
            <w:r w:rsidR="00DF1A6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DF1A61" w:rsidRPr="00DF1A61">
              <w:rPr>
                <w:rFonts w:ascii="Times New Roman" w:hAnsi="Times New Roman"/>
                <w:b/>
                <w:sz w:val="24"/>
              </w:rPr>
              <w:t>и поверке трансформаторов тока и напряжения</w:t>
            </w:r>
          </w:p>
        </w:tc>
      </w:tr>
      <w:tr w:rsidR="005B0A3B" w:rsidRPr="00BD5B3B" w:rsidTr="00DF1A61">
        <w:trPr>
          <w:trHeight w:val="256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CA466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CA4661">
              <w:rPr>
                <w:rFonts w:ascii="Times New Roman" w:hAnsi="Times New Roman"/>
                <w:sz w:val="23"/>
                <w:szCs w:val="23"/>
              </w:rPr>
              <w:t>1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DF1A61">
        <w:trPr>
          <w:trHeight w:val="220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DF1A61">
        <w:trPr>
          <w:trHeight w:val="373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DF1A61">
        <w:trPr>
          <w:trHeight w:val="397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DF1A61">
        <w:trPr>
          <w:trHeight w:val="675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7C36D9" w:rsidRPr="007C36D9">
              <w:rPr>
                <w:rFonts w:ascii="Times New Roman" w:hAnsi="Times New Roman"/>
                <w:color w:val="000000"/>
                <w:sz w:val="23"/>
                <w:szCs w:val="23"/>
              </w:rPr>
              <w:t>Акта сдачи-приемки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Pr="002C3E39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DF1A61">
        <w:trPr>
          <w:trHeight w:val="675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DF1A61">
        <w:trPr>
          <w:trHeight w:val="344"/>
          <w:jc w:val="center"/>
        </w:trPr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3923E1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DF1A61">
        <w:rPr>
          <w:rFonts w:ascii="Times New Roman" w:hAnsi="Times New Roman"/>
          <w:b/>
          <w:sz w:val="24"/>
        </w:rPr>
        <w:t xml:space="preserve">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</w:t>
      </w:r>
    </w:p>
    <w:p w:rsidR="005B0A3B" w:rsidRPr="000A6477" w:rsidRDefault="00D85647" w:rsidP="003923E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729" w:type="dxa"/>
        <w:tblInd w:w="108" w:type="dxa"/>
        <w:tblLook w:val="01E0" w:firstRow="1" w:lastRow="1" w:firstColumn="1" w:lastColumn="1" w:noHBand="0" w:noVBand="0"/>
      </w:tblPr>
      <w:tblGrid>
        <w:gridCol w:w="5151"/>
        <w:gridCol w:w="4578"/>
      </w:tblGrid>
      <w:tr w:rsidR="005B0A3B" w:rsidRPr="000A6477" w:rsidTr="00DF1A61">
        <w:trPr>
          <w:trHeight w:val="277"/>
        </w:trPr>
        <w:tc>
          <w:tcPr>
            <w:tcW w:w="5151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78" w:type="dxa"/>
          </w:tcPr>
          <w:p w:rsidR="005B0A3B" w:rsidRPr="00DF1A61" w:rsidRDefault="005B0A3B" w:rsidP="000127F9">
            <w:pPr>
              <w:ind w:right="-72"/>
              <w:jc w:val="right"/>
              <w:rPr>
                <w:rFonts w:ascii="Times New Roman" w:hAnsi="Times New Roman"/>
                <w:szCs w:val="22"/>
              </w:rPr>
            </w:pPr>
            <w:r w:rsidRPr="00DF1A61">
              <w:rPr>
                <w:rFonts w:ascii="Times New Roman" w:hAnsi="Times New Roman"/>
                <w:szCs w:val="22"/>
              </w:rPr>
              <w:t>УТВЕРЖДЕНО</w:t>
            </w:r>
          </w:p>
        </w:tc>
      </w:tr>
      <w:tr w:rsidR="005B0A3B" w:rsidRPr="000A6477" w:rsidTr="00DF1A61">
        <w:trPr>
          <w:trHeight w:val="277"/>
        </w:trPr>
        <w:tc>
          <w:tcPr>
            <w:tcW w:w="5151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78" w:type="dxa"/>
          </w:tcPr>
          <w:p w:rsidR="005B0A3B" w:rsidRPr="00DF1A61" w:rsidRDefault="005B0A3B" w:rsidP="000127F9">
            <w:pPr>
              <w:ind w:right="-72"/>
              <w:jc w:val="right"/>
              <w:rPr>
                <w:rFonts w:ascii="Times New Roman" w:hAnsi="Times New Roman"/>
                <w:szCs w:val="22"/>
              </w:rPr>
            </w:pPr>
            <w:r w:rsidRPr="00DF1A61">
              <w:rPr>
                <w:rFonts w:ascii="Times New Roman" w:hAnsi="Times New Roman"/>
                <w:szCs w:val="22"/>
              </w:rPr>
              <w:t>решением Тендерной комиссии</w:t>
            </w:r>
          </w:p>
        </w:tc>
      </w:tr>
      <w:tr w:rsidR="005B0A3B" w:rsidRPr="000A6477" w:rsidTr="00DF1A61">
        <w:trPr>
          <w:trHeight w:val="293"/>
        </w:trPr>
        <w:tc>
          <w:tcPr>
            <w:tcW w:w="5151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78" w:type="dxa"/>
          </w:tcPr>
          <w:p w:rsidR="005B0A3B" w:rsidRPr="00DF1A61" w:rsidRDefault="005B0A3B" w:rsidP="001A7421">
            <w:pPr>
              <w:jc w:val="right"/>
              <w:rPr>
                <w:rFonts w:ascii="Times New Roman" w:hAnsi="Times New Roman"/>
                <w:szCs w:val="22"/>
              </w:rPr>
            </w:pPr>
            <w:r w:rsidRPr="00DF1A61">
              <w:rPr>
                <w:rFonts w:ascii="Times New Roman" w:hAnsi="Times New Roman"/>
                <w:szCs w:val="22"/>
              </w:rPr>
              <w:t>Протокол  № __</w:t>
            </w:r>
            <w:r w:rsidR="001A7421">
              <w:rPr>
                <w:rFonts w:ascii="Times New Roman" w:hAnsi="Times New Roman"/>
                <w:szCs w:val="22"/>
              </w:rPr>
              <w:t>352</w:t>
            </w:r>
            <w:r w:rsidRPr="00DF1A61">
              <w:rPr>
                <w:rFonts w:ascii="Times New Roman" w:hAnsi="Times New Roman"/>
                <w:szCs w:val="22"/>
              </w:rPr>
              <w:t>_______</w:t>
            </w:r>
          </w:p>
        </w:tc>
      </w:tr>
      <w:tr w:rsidR="005B0A3B" w:rsidRPr="000A6477" w:rsidTr="00DF1A61">
        <w:trPr>
          <w:trHeight w:val="293"/>
        </w:trPr>
        <w:tc>
          <w:tcPr>
            <w:tcW w:w="5151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78" w:type="dxa"/>
          </w:tcPr>
          <w:p w:rsidR="005B0A3B" w:rsidRPr="00DF1A61" w:rsidRDefault="005B0A3B" w:rsidP="001A7421">
            <w:pPr>
              <w:jc w:val="right"/>
              <w:rPr>
                <w:rFonts w:ascii="Times New Roman" w:hAnsi="Times New Roman"/>
                <w:szCs w:val="22"/>
              </w:rPr>
            </w:pPr>
            <w:r w:rsidRPr="00DF1A61">
              <w:rPr>
                <w:rFonts w:ascii="Times New Roman" w:hAnsi="Times New Roman"/>
                <w:szCs w:val="22"/>
              </w:rPr>
              <w:t>«_</w:t>
            </w:r>
            <w:r w:rsidR="001A7421">
              <w:rPr>
                <w:rFonts w:ascii="Times New Roman" w:hAnsi="Times New Roman"/>
                <w:szCs w:val="22"/>
              </w:rPr>
              <w:t>30</w:t>
            </w:r>
            <w:r w:rsidRPr="00DF1A61">
              <w:rPr>
                <w:rFonts w:ascii="Times New Roman" w:hAnsi="Times New Roman"/>
                <w:szCs w:val="22"/>
              </w:rPr>
              <w:t>_» ____</w:t>
            </w:r>
            <w:r w:rsidR="001A7421">
              <w:rPr>
                <w:rFonts w:ascii="Times New Roman" w:hAnsi="Times New Roman"/>
                <w:szCs w:val="22"/>
              </w:rPr>
              <w:t>10</w:t>
            </w:r>
            <w:r w:rsidRPr="00DF1A61">
              <w:rPr>
                <w:rFonts w:ascii="Times New Roman" w:hAnsi="Times New Roman"/>
                <w:szCs w:val="22"/>
              </w:rPr>
              <w:t>_____  _</w:t>
            </w:r>
            <w:r w:rsidR="001A7421">
              <w:rPr>
                <w:rFonts w:ascii="Times New Roman" w:hAnsi="Times New Roman"/>
                <w:szCs w:val="22"/>
              </w:rPr>
              <w:t>2014</w:t>
            </w:r>
            <w:r w:rsidRPr="00DF1A61">
              <w:rPr>
                <w:rFonts w:ascii="Times New Roman" w:hAnsi="Times New Roman"/>
                <w:szCs w:val="22"/>
              </w:rPr>
              <w:t>_ г.</w:t>
            </w:r>
          </w:p>
        </w:tc>
      </w:tr>
    </w:tbl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DF1A61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Cs w:val="22"/>
        </w:rPr>
      </w:pPr>
      <w:r w:rsidRPr="00DF1A61">
        <w:rPr>
          <w:rFonts w:ascii="Times New Roman" w:hAnsi="Times New Roman"/>
          <w:b/>
          <w:szCs w:val="22"/>
        </w:rPr>
        <w:t xml:space="preserve">Общие положения </w:t>
      </w:r>
    </w:p>
    <w:p w:rsidR="00057F45" w:rsidRPr="00DF1A61" w:rsidRDefault="00DC4115" w:rsidP="00DF1A61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Вид </w:t>
      </w:r>
      <w:r w:rsidR="003923E1" w:rsidRPr="00DF1A61">
        <w:rPr>
          <w:rFonts w:ascii="Times New Roman" w:hAnsi="Times New Roman"/>
          <w:szCs w:val="22"/>
        </w:rPr>
        <w:t>оказания услуг</w:t>
      </w:r>
      <w:r w:rsidRPr="00DF1A61">
        <w:rPr>
          <w:rFonts w:ascii="Times New Roman" w:hAnsi="Times New Roman"/>
          <w:szCs w:val="22"/>
        </w:rPr>
        <w:t xml:space="preserve">: </w:t>
      </w:r>
      <w:r w:rsidR="00CA4661" w:rsidRPr="00DF1A61">
        <w:rPr>
          <w:rFonts w:ascii="Times New Roman" w:hAnsi="Times New Roman"/>
          <w:b/>
          <w:szCs w:val="22"/>
        </w:rPr>
        <w:t xml:space="preserve">оказание услуг </w:t>
      </w:r>
      <w:r w:rsidR="00A40D3B" w:rsidRPr="00DF1A61">
        <w:rPr>
          <w:rFonts w:ascii="Times New Roman" w:hAnsi="Times New Roman"/>
          <w:b/>
          <w:szCs w:val="22"/>
        </w:rPr>
        <w:t>по сервисному обслуживанию оборудования системы АИИС КУЭ</w:t>
      </w:r>
      <w:r w:rsidR="00DF1A61" w:rsidRPr="00DF1A61">
        <w:rPr>
          <w:rFonts w:ascii="Times New Roman" w:hAnsi="Times New Roman"/>
          <w:b/>
          <w:szCs w:val="22"/>
        </w:rPr>
        <w:t xml:space="preserve"> </w:t>
      </w:r>
      <w:r w:rsidRPr="00DF1A61">
        <w:rPr>
          <w:rFonts w:ascii="Times New Roman" w:hAnsi="Times New Roman"/>
          <w:szCs w:val="22"/>
        </w:rPr>
        <w:t xml:space="preserve"> </w:t>
      </w:r>
      <w:r w:rsidR="00DF1A61" w:rsidRPr="00DF1A61">
        <w:rPr>
          <w:rFonts w:ascii="Times New Roman" w:hAnsi="Times New Roman"/>
          <w:b/>
          <w:szCs w:val="22"/>
        </w:rPr>
        <w:t>и поверке трансформаторов тока и напряжения</w:t>
      </w:r>
    </w:p>
    <w:p w:rsidR="00020796" w:rsidRPr="00DF1A61" w:rsidRDefault="00057F45" w:rsidP="00C12F5C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        </w:t>
      </w:r>
      <w:r w:rsidR="005B0A3B" w:rsidRPr="00DF1A61">
        <w:rPr>
          <w:rFonts w:ascii="Times New Roman" w:hAnsi="Times New Roman"/>
          <w:szCs w:val="22"/>
        </w:rPr>
        <w:t>Заказчик: ОАО «СН-МНГ».</w:t>
      </w:r>
    </w:p>
    <w:p w:rsidR="005B0A3B" w:rsidRPr="00DF1A61" w:rsidRDefault="005B0A3B" w:rsidP="00C12F5C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Плановые сроки выполнения работ: </w:t>
      </w:r>
      <w:r w:rsidR="00370449" w:rsidRPr="00DF1A61">
        <w:rPr>
          <w:rFonts w:ascii="Times New Roman" w:hAnsi="Times New Roman"/>
          <w:szCs w:val="22"/>
        </w:rPr>
        <w:t>01</w:t>
      </w:r>
      <w:r w:rsidR="00103857" w:rsidRPr="00DF1A61">
        <w:rPr>
          <w:rFonts w:ascii="Times New Roman" w:hAnsi="Times New Roman"/>
          <w:szCs w:val="22"/>
        </w:rPr>
        <w:t>.</w:t>
      </w:r>
      <w:r w:rsidR="00895A8F" w:rsidRPr="00DF1A61">
        <w:rPr>
          <w:rFonts w:ascii="Times New Roman" w:hAnsi="Times New Roman"/>
          <w:szCs w:val="22"/>
        </w:rPr>
        <w:t>0</w:t>
      </w:r>
      <w:r w:rsidR="00CA4661" w:rsidRPr="00DF1A61">
        <w:rPr>
          <w:rFonts w:ascii="Times New Roman" w:hAnsi="Times New Roman"/>
          <w:szCs w:val="22"/>
        </w:rPr>
        <w:t>1</w:t>
      </w:r>
      <w:r w:rsidR="00103857" w:rsidRPr="00DF1A61">
        <w:rPr>
          <w:rFonts w:ascii="Times New Roman" w:hAnsi="Times New Roman"/>
          <w:szCs w:val="22"/>
        </w:rPr>
        <w:t>.201</w:t>
      </w:r>
      <w:r w:rsidR="00370449" w:rsidRPr="00DF1A61">
        <w:rPr>
          <w:rFonts w:ascii="Times New Roman" w:hAnsi="Times New Roman"/>
          <w:szCs w:val="22"/>
        </w:rPr>
        <w:t>5</w:t>
      </w:r>
      <w:r w:rsidR="00103857" w:rsidRPr="00DF1A61">
        <w:rPr>
          <w:rFonts w:ascii="Times New Roman" w:hAnsi="Times New Roman"/>
          <w:szCs w:val="22"/>
        </w:rPr>
        <w:t xml:space="preserve"> – 31.12.201</w:t>
      </w:r>
      <w:r w:rsidR="00196507" w:rsidRPr="00DF1A61">
        <w:rPr>
          <w:rFonts w:ascii="Times New Roman" w:hAnsi="Times New Roman"/>
          <w:szCs w:val="22"/>
        </w:rPr>
        <w:t>5</w:t>
      </w:r>
      <w:r w:rsidR="00103857" w:rsidRPr="00DF1A61">
        <w:rPr>
          <w:rFonts w:ascii="Times New Roman" w:hAnsi="Times New Roman"/>
          <w:szCs w:val="22"/>
        </w:rPr>
        <w:t xml:space="preserve"> гг.</w:t>
      </w:r>
    </w:p>
    <w:p w:rsidR="00020796" w:rsidRPr="00DF1A61" w:rsidRDefault="00020796" w:rsidP="00C12F5C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Место выполнение работ: </w:t>
      </w:r>
      <w:proofErr w:type="spellStart"/>
      <w:r w:rsidRPr="00DF1A61">
        <w:rPr>
          <w:rFonts w:ascii="Times New Roman" w:hAnsi="Times New Roman"/>
          <w:szCs w:val="22"/>
        </w:rPr>
        <w:t>Ватинское</w:t>
      </w:r>
      <w:proofErr w:type="spellEnd"/>
      <w:r w:rsidRPr="00DF1A61">
        <w:rPr>
          <w:rFonts w:ascii="Times New Roman" w:hAnsi="Times New Roman"/>
          <w:szCs w:val="22"/>
        </w:rPr>
        <w:t>, Северо-</w:t>
      </w:r>
      <w:proofErr w:type="spellStart"/>
      <w:r w:rsidRPr="00DF1A61">
        <w:rPr>
          <w:rFonts w:ascii="Times New Roman" w:hAnsi="Times New Roman"/>
          <w:szCs w:val="22"/>
        </w:rPr>
        <w:t>Покурское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Аганское</w:t>
      </w:r>
      <w:proofErr w:type="spellEnd"/>
      <w:r w:rsidRPr="00DF1A61">
        <w:rPr>
          <w:rFonts w:ascii="Times New Roman" w:hAnsi="Times New Roman"/>
          <w:szCs w:val="22"/>
        </w:rPr>
        <w:t>, Южно-</w:t>
      </w:r>
      <w:proofErr w:type="spellStart"/>
      <w:r w:rsidRPr="00DF1A61">
        <w:rPr>
          <w:rFonts w:ascii="Times New Roman" w:hAnsi="Times New Roman"/>
          <w:szCs w:val="22"/>
        </w:rPr>
        <w:t>Аганское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Мегионское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Мыхпайское</w:t>
      </w:r>
      <w:proofErr w:type="spellEnd"/>
      <w:r w:rsidRPr="00DF1A61">
        <w:rPr>
          <w:rFonts w:ascii="Times New Roman" w:hAnsi="Times New Roman"/>
          <w:szCs w:val="22"/>
        </w:rPr>
        <w:t>, Ново-</w:t>
      </w:r>
      <w:proofErr w:type="spellStart"/>
      <w:r w:rsidRPr="00DF1A61">
        <w:rPr>
          <w:rFonts w:ascii="Times New Roman" w:hAnsi="Times New Roman"/>
          <w:szCs w:val="22"/>
        </w:rPr>
        <w:t>Покурское</w:t>
      </w:r>
      <w:proofErr w:type="spellEnd"/>
      <w:r w:rsidRPr="00DF1A61">
        <w:rPr>
          <w:rFonts w:ascii="Times New Roman" w:hAnsi="Times New Roman"/>
          <w:szCs w:val="22"/>
        </w:rPr>
        <w:t>, Южно-</w:t>
      </w:r>
      <w:proofErr w:type="spellStart"/>
      <w:r w:rsidRPr="00DF1A61">
        <w:rPr>
          <w:rFonts w:ascii="Times New Roman" w:hAnsi="Times New Roman"/>
          <w:szCs w:val="22"/>
        </w:rPr>
        <w:t>Покамасовское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Покамасовское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Локосовское</w:t>
      </w:r>
      <w:proofErr w:type="spellEnd"/>
      <w:r w:rsidRPr="00DF1A61">
        <w:rPr>
          <w:rFonts w:ascii="Times New Roman" w:hAnsi="Times New Roman"/>
          <w:szCs w:val="22"/>
        </w:rPr>
        <w:t>, Северо-Островное,</w:t>
      </w:r>
      <w:r w:rsidR="00A40D3B" w:rsidRPr="00DF1A61">
        <w:rPr>
          <w:rFonts w:ascii="Times New Roman" w:hAnsi="Times New Roman"/>
          <w:szCs w:val="22"/>
        </w:rPr>
        <w:t xml:space="preserve"> Северо-</w:t>
      </w:r>
      <w:proofErr w:type="spellStart"/>
      <w:r w:rsidR="00A40D3B" w:rsidRPr="00DF1A61">
        <w:rPr>
          <w:rFonts w:ascii="Times New Roman" w:hAnsi="Times New Roman"/>
          <w:szCs w:val="22"/>
        </w:rPr>
        <w:t>Ореховское</w:t>
      </w:r>
      <w:proofErr w:type="spellEnd"/>
      <w:r w:rsidR="00A40D3B" w:rsidRPr="00DF1A61">
        <w:rPr>
          <w:rFonts w:ascii="Times New Roman" w:hAnsi="Times New Roman"/>
          <w:szCs w:val="22"/>
        </w:rPr>
        <w:t>,</w:t>
      </w:r>
      <w:r w:rsidRPr="00DF1A61">
        <w:rPr>
          <w:rFonts w:ascii="Times New Roman" w:hAnsi="Times New Roman"/>
          <w:szCs w:val="22"/>
        </w:rPr>
        <w:t xml:space="preserve"> Южно-Островное, </w:t>
      </w:r>
      <w:proofErr w:type="spellStart"/>
      <w:r w:rsidRPr="00DF1A61">
        <w:rPr>
          <w:rFonts w:ascii="Times New Roman" w:hAnsi="Times New Roman"/>
          <w:szCs w:val="22"/>
        </w:rPr>
        <w:t>Аригольское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Ачимовское</w:t>
      </w:r>
      <w:proofErr w:type="spellEnd"/>
      <w:r w:rsidRPr="00DF1A61">
        <w:rPr>
          <w:rFonts w:ascii="Times New Roman" w:hAnsi="Times New Roman"/>
          <w:szCs w:val="22"/>
        </w:rPr>
        <w:t xml:space="preserve">, </w:t>
      </w:r>
      <w:proofErr w:type="spellStart"/>
      <w:r w:rsidRPr="00DF1A61">
        <w:rPr>
          <w:rFonts w:ascii="Times New Roman" w:hAnsi="Times New Roman"/>
          <w:szCs w:val="22"/>
        </w:rPr>
        <w:t>Чистинное</w:t>
      </w:r>
      <w:proofErr w:type="spellEnd"/>
      <w:r w:rsidRPr="00DF1A61">
        <w:rPr>
          <w:rFonts w:ascii="Times New Roman" w:hAnsi="Times New Roman"/>
          <w:szCs w:val="22"/>
        </w:rPr>
        <w:t xml:space="preserve">, Западно-Усть-Балыкское, </w:t>
      </w:r>
      <w:proofErr w:type="spellStart"/>
      <w:r w:rsidR="00A40D3B" w:rsidRPr="00DF1A61">
        <w:rPr>
          <w:rFonts w:ascii="Times New Roman" w:hAnsi="Times New Roman"/>
          <w:szCs w:val="22"/>
        </w:rPr>
        <w:t>Узунское</w:t>
      </w:r>
      <w:proofErr w:type="spellEnd"/>
      <w:r w:rsidR="00A40D3B" w:rsidRPr="00DF1A61">
        <w:rPr>
          <w:rFonts w:ascii="Times New Roman" w:hAnsi="Times New Roman"/>
          <w:szCs w:val="22"/>
        </w:rPr>
        <w:t xml:space="preserve">, </w:t>
      </w:r>
      <w:r w:rsidRPr="00DF1A61">
        <w:rPr>
          <w:rFonts w:ascii="Times New Roman" w:hAnsi="Times New Roman"/>
          <w:szCs w:val="22"/>
        </w:rPr>
        <w:t>Западно-</w:t>
      </w:r>
      <w:proofErr w:type="spellStart"/>
      <w:r w:rsidRPr="00DF1A61">
        <w:rPr>
          <w:rFonts w:ascii="Times New Roman" w:hAnsi="Times New Roman"/>
          <w:szCs w:val="22"/>
        </w:rPr>
        <w:t>Асомкинское</w:t>
      </w:r>
      <w:proofErr w:type="spellEnd"/>
      <w:r w:rsidR="00A40D3B" w:rsidRPr="00DF1A61">
        <w:rPr>
          <w:rFonts w:ascii="Times New Roman" w:hAnsi="Times New Roman"/>
          <w:szCs w:val="22"/>
        </w:rPr>
        <w:t xml:space="preserve">, </w:t>
      </w:r>
      <w:proofErr w:type="spellStart"/>
      <w:r w:rsidR="00A40D3B" w:rsidRPr="00DF1A61">
        <w:rPr>
          <w:rFonts w:ascii="Times New Roman" w:hAnsi="Times New Roman"/>
          <w:szCs w:val="22"/>
        </w:rPr>
        <w:t>Максимкинское</w:t>
      </w:r>
      <w:proofErr w:type="spellEnd"/>
      <w:r w:rsidR="00A40D3B" w:rsidRPr="00DF1A61">
        <w:rPr>
          <w:rFonts w:ascii="Times New Roman" w:hAnsi="Times New Roman"/>
          <w:szCs w:val="22"/>
        </w:rPr>
        <w:t xml:space="preserve">, </w:t>
      </w:r>
      <w:proofErr w:type="spellStart"/>
      <w:r w:rsidR="00A40D3B" w:rsidRPr="00DF1A61">
        <w:rPr>
          <w:rFonts w:ascii="Times New Roman" w:hAnsi="Times New Roman"/>
          <w:szCs w:val="22"/>
        </w:rPr>
        <w:t>Кетовское</w:t>
      </w:r>
      <w:proofErr w:type="spellEnd"/>
      <w:r w:rsidR="00A40D3B" w:rsidRPr="00DF1A61">
        <w:rPr>
          <w:rFonts w:ascii="Times New Roman" w:hAnsi="Times New Roman"/>
          <w:szCs w:val="22"/>
        </w:rPr>
        <w:t>,</w:t>
      </w:r>
      <w:r w:rsidRPr="00DF1A61">
        <w:rPr>
          <w:rFonts w:ascii="Times New Roman" w:hAnsi="Times New Roman"/>
          <w:szCs w:val="22"/>
        </w:rPr>
        <w:t xml:space="preserve"> месторождения нефти ОАО «СН-МНГ»</w:t>
      </w:r>
      <w:r w:rsidR="00A40D3B" w:rsidRPr="00DF1A61">
        <w:rPr>
          <w:rFonts w:ascii="Times New Roman" w:hAnsi="Times New Roman"/>
          <w:szCs w:val="22"/>
        </w:rPr>
        <w:t xml:space="preserve"> и городские объекты</w:t>
      </w:r>
      <w:r w:rsidRPr="00DF1A61">
        <w:rPr>
          <w:rFonts w:ascii="Times New Roman" w:hAnsi="Times New Roman"/>
          <w:szCs w:val="22"/>
        </w:rPr>
        <w:t>.</w:t>
      </w:r>
    </w:p>
    <w:p w:rsidR="005B0A3B" w:rsidRPr="00DF1A61" w:rsidRDefault="005B0A3B" w:rsidP="00C12F5C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>Стартовая стоимость договора (в рублях без учета НДС 18%): без объявления стартовой стоимости;</w:t>
      </w:r>
    </w:p>
    <w:p w:rsidR="005B0A3B" w:rsidRPr="00DF1A61" w:rsidRDefault="005B0A3B" w:rsidP="00C12F5C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Порядок оплаты: </w:t>
      </w:r>
    </w:p>
    <w:p w:rsidR="00CA4661" w:rsidRPr="00DF1A61" w:rsidRDefault="00CA4661" w:rsidP="00C12F5C">
      <w:pPr>
        <w:spacing w:before="0" w:line="288" w:lineRule="auto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DF1A61">
        <w:rPr>
          <w:rFonts w:ascii="Times New Roman" w:hAnsi="Times New Roman"/>
          <w:szCs w:val="22"/>
        </w:rPr>
        <w:t>с даты получения</w:t>
      </w:r>
      <w:proofErr w:type="gramEnd"/>
      <w:r w:rsidRPr="00DF1A61">
        <w:rPr>
          <w:rFonts w:ascii="Times New Roman" w:hAnsi="Times New Roman"/>
          <w:szCs w:val="22"/>
        </w:rPr>
        <w:t xml:space="preserve"> от Исполнителя оригиналов документов:</w:t>
      </w:r>
      <w:r w:rsidR="00C12F5C" w:rsidRPr="00DF1A61">
        <w:rPr>
          <w:rFonts w:ascii="Times New Roman" w:hAnsi="Times New Roman"/>
          <w:szCs w:val="22"/>
        </w:rPr>
        <w:t xml:space="preserve"> </w:t>
      </w:r>
      <w:r w:rsidRPr="00DF1A61">
        <w:rPr>
          <w:rFonts w:ascii="Times New Roman" w:hAnsi="Times New Roman"/>
          <w:szCs w:val="22"/>
        </w:rPr>
        <w:t>а) Акта сдачи-приемки оказанных услуг</w:t>
      </w:r>
      <w:r w:rsidR="00C12F5C" w:rsidRPr="00DF1A61">
        <w:rPr>
          <w:rFonts w:ascii="Times New Roman" w:hAnsi="Times New Roman"/>
          <w:szCs w:val="22"/>
        </w:rPr>
        <w:t xml:space="preserve">; </w:t>
      </w:r>
      <w:r w:rsidRPr="00DF1A61">
        <w:rPr>
          <w:rFonts w:ascii="Times New Roman" w:hAnsi="Times New Roman"/>
          <w:szCs w:val="22"/>
        </w:rPr>
        <w:t>б) счета-фактуры.</w:t>
      </w:r>
    </w:p>
    <w:p w:rsidR="005B0A3B" w:rsidRPr="00DF1A61" w:rsidRDefault="00EA2C02" w:rsidP="00C12F5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>Н</w:t>
      </w:r>
      <w:r w:rsidR="005B0A3B" w:rsidRPr="00DF1A61">
        <w:rPr>
          <w:rFonts w:ascii="Times New Roman" w:hAnsi="Times New Roman"/>
          <w:szCs w:val="22"/>
        </w:rPr>
        <w:t>а основании условий предлагаемых к заключению Договора подряда (Форма 6).</w:t>
      </w:r>
    </w:p>
    <w:p w:rsidR="005B0A3B" w:rsidRPr="00DF1A61" w:rsidRDefault="005B0A3B" w:rsidP="00C12F5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Cs w:val="22"/>
        </w:rPr>
      </w:pPr>
      <w:r w:rsidRPr="00DF1A61">
        <w:rPr>
          <w:rFonts w:ascii="Times New Roman" w:hAnsi="Times New Roman"/>
          <w:b/>
          <w:szCs w:val="22"/>
        </w:rPr>
        <w:t xml:space="preserve">Основные требования к выполнению работ: </w:t>
      </w:r>
    </w:p>
    <w:p w:rsidR="00DE55A5" w:rsidRPr="00DF1A61" w:rsidRDefault="00BD40B8" w:rsidP="00C12F5C">
      <w:pPr>
        <w:pStyle w:val="af"/>
        <w:spacing w:line="276" w:lineRule="auto"/>
        <w:ind w:left="0"/>
        <w:jc w:val="both"/>
        <w:rPr>
          <w:sz w:val="22"/>
          <w:szCs w:val="22"/>
        </w:rPr>
      </w:pPr>
      <w:r w:rsidRPr="00DF1A61">
        <w:rPr>
          <w:iCs/>
          <w:sz w:val="22"/>
          <w:szCs w:val="22"/>
        </w:rPr>
        <w:t>Качественное, своевременное выполнение объемов работ</w:t>
      </w:r>
      <w:r w:rsidR="00DD39AD" w:rsidRPr="00DF1A61">
        <w:rPr>
          <w:iCs/>
          <w:sz w:val="22"/>
          <w:szCs w:val="22"/>
        </w:rPr>
        <w:t>,</w:t>
      </w:r>
      <w:r w:rsidRPr="00DF1A61">
        <w:rPr>
          <w:iCs/>
          <w:sz w:val="22"/>
          <w:szCs w:val="22"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DF1A61">
        <w:rPr>
          <w:iCs/>
          <w:sz w:val="22"/>
          <w:szCs w:val="22"/>
        </w:rPr>
        <w:t xml:space="preserve"> требованиям, изложенны</w:t>
      </w:r>
      <w:r w:rsidR="0025060D" w:rsidRPr="00DF1A61">
        <w:rPr>
          <w:iCs/>
          <w:sz w:val="22"/>
          <w:szCs w:val="22"/>
        </w:rPr>
        <w:t>м</w:t>
      </w:r>
      <w:r w:rsidR="00B77356" w:rsidRPr="00DF1A61">
        <w:rPr>
          <w:iCs/>
          <w:sz w:val="22"/>
          <w:szCs w:val="22"/>
        </w:rPr>
        <w:t xml:space="preserve"> </w:t>
      </w:r>
      <w:r w:rsidR="00764C0E" w:rsidRPr="00DF1A61">
        <w:rPr>
          <w:iCs/>
          <w:sz w:val="22"/>
          <w:szCs w:val="22"/>
        </w:rPr>
        <w:t>в «</w:t>
      </w:r>
      <w:r w:rsidR="00764C0E" w:rsidRPr="00DF1A61">
        <w:rPr>
          <w:b/>
          <w:iCs/>
          <w:sz w:val="22"/>
          <w:szCs w:val="22"/>
        </w:rPr>
        <w:t>Техническо</w:t>
      </w:r>
      <w:r w:rsidR="003923E1" w:rsidRPr="00DF1A61">
        <w:rPr>
          <w:b/>
          <w:iCs/>
          <w:sz w:val="22"/>
          <w:szCs w:val="22"/>
        </w:rPr>
        <w:t>м</w:t>
      </w:r>
      <w:r w:rsidR="00764C0E" w:rsidRPr="00DF1A61">
        <w:rPr>
          <w:b/>
          <w:iCs/>
          <w:sz w:val="22"/>
          <w:szCs w:val="22"/>
        </w:rPr>
        <w:t xml:space="preserve"> задани</w:t>
      </w:r>
      <w:r w:rsidR="003923E1" w:rsidRPr="00DF1A61">
        <w:rPr>
          <w:b/>
          <w:iCs/>
          <w:sz w:val="22"/>
          <w:szCs w:val="22"/>
        </w:rPr>
        <w:t>и</w:t>
      </w:r>
      <w:r w:rsidR="00764C0E" w:rsidRPr="00DF1A61">
        <w:rPr>
          <w:b/>
          <w:iCs/>
          <w:sz w:val="22"/>
          <w:szCs w:val="22"/>
        </w:rPr>
        <w:t xml:space="preserve">» </w:t>
      </w:r>
      <w:r w:rsidR="00764C0E" w:rsidRPr="00DF1A61">
        <w:rPr>
          <w:iCs/>
          <w:sz w:val="22"/>
          <w:szCs w:val="22"/>
        </w:rPr>
        <w:t>(</w:t>
      </w:r>
      <w:r w:rsidR="003923E1" w:rsidRPr="00DF1A61">
        <w:rPr>
          <w:iCs/>
          <w:sz w:val="22"/>
          <w:szCs w:val="22"/>
        </w:rPr>
        <w:t>Приложение №1 к Форме 5</w:t>
      </w:r>
      <w:r w:rsidR="00764C0E" w:rsidRPr="00DF1A61">
        <w:rPr>
          <w:iCs/>
          <w:sz w:val="22"/>
          <w:szCs w:val="22"/>
        </w:rPr>
        <w:t>).</w:t>
      </w:r>
      <w:r w:rsidR="00764C0E" w:rsidRPr="00DF1A61">
        <w:rPr>
          <w:b/>
          <w:iCs/>
          <w:sz w:val="22"/>
          <w:szCs w:val="22"/>
        </w:rPr>
        <w:t xml:space="preserve"> </w:t>
      </w:r>
      <w:r w:rsidR="00764C0E" w:rsidRPr="00DF1A61">
        <w:rPr>
          <w:sz w:val="22"/>
          <w:szCs w:val="22"/>
        </w:rPr>
        <w:t>Обязательным условием является заполнение таблицы цен (Форма 4).</w:t>
      </w:r>
    </w:p>
    <w:p w:rsidR="00230F80" w:rsidRPr="00DF1A61" w:rsidRDefault="00230F80" w:rsidP="00C12F5C">
      <w:pPr>
        <w:pStyle w:val="af"/>
        <w:spacing w:line="276" w:lineRule="auto"/>
        <w:ind w:left="0"/>
        <w:jc w:val="both"/>
        <w:rPr>
          <w:b/>
          <w:sz w:val="22"/>
          <w:szCs w:val="22"/>
        </w:rPr>
      </w:pPr>
      <w:r w:rsidRPr="00DF1A61">
        <w:rPr>
          <w:b/>
          <w:sz w:val="22"/>
          <w:szCs w:val="22"/>
        </w:rPr>
        <w:t>Ос</w:t>
      </w:r>
      <w:r w:rsidR="009E25AA" w:rsidRPr="00DF1A61">
        <w:rPr>
          <w:b/>
          <w:sz w:val="22"/>
          <w:szCs w:val="22"/>
        </w:rPr>
        <w:t>новные требования к Претенденту:</w:t>
      </w:r>
      <w:r w:rsidRPr="00DF1A61">
        <w:rPr>
          <w:b/>
          <w:sz w:val="22"/>
          <w:szCs w:val="22"/>
        </w:rPr>
        <w:t xml:space="preserve"> </w:t>
      </w:r>
    </w:p>
    <w:p w:rsidR="00B05352" w:rsidRPr="00DF1A61" w:rsidRDefault="005A45A5" w:rsidP="00C12F5C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Соответствие  </w:t>
      </w:r>
      <w:r w:rsidR="00B008AF" w:rsidRPr="00DF1A61">
        <w:rPr>
          <w:rFonts w:ascii="Times New Roman" w:hAnsi="Times New Roman"/>
          <w:szCs w:val="22"/>
        </w:rPr>
        <w:t xml:space="preserve">требованиям критерий технической </w:t>
      </w:r>
      <w:proofErr w:type="gramStart"/>
      <w:r w:rsidR="00B008AF" w:rsidRPr="00DF1A61">
        <w:rPr>
          <w:rFonts w:ascii="Times New Roman" w:hAnsi="Times New Roman"/>
          <w:szCs w:val="22"/>
        </w:rPr>
        <w:t>оценки оферт участников закупки услуг</w:t>
      </w:r>
      <w:proofErr w:type="gramEnd"/>
      <w:r w:rsidR="00B008AF" w:rsidRPr="00DF1A61">
        <w:rPr>
          <w:rFonts w:ascii="Times New Roman" w:hAnsi="Times New Roman"/>
          <w:szCs w:val="22"/>
        </w:rPr>
        <w:t xml:space="preserve"> по типу сделки </w:t>
      </w:r>
      <w:r w:rsidR="00CA4661" w:rsidRPr="00DF1A61">
        <w:rPr>
          <w:rFonts w:ascii="Times New Roman" w:hAnsi="Times New Roman"/>
          <w:b/>
          <w:szCs w:val="22"/>
        </w:rPr>
        <w:t xml:space="preserve">1629 </w:t>
      </w:r>
      <w:r w:rsidR="00CA4661" w:rsidRPr="00DF1A61">
        <w:rPr>
          <w:rFonts w:ascii="Times New Roman" w:hAnsi="Times New Roman"/>
          <w:b/>
          <w:szCs w:val="22"/>
          <w:u w:val="single"/>
        </w:rPr>
        <w:t>«Обслуживание АСУ ТП и АСКУЭ»</w:t>
      </w:r>
      <w:r w:rsidR="00CA4661" w:rsidRPr="00DF1A61">
        <w:rPr>
          <w:rFonts w:ascii="Times New Roman" w:hAnsi="Times New Roman"/>
          <w:szCs w:val="22"/>
        </w:rPr>
        <w:t xml:space="preserve"> </w:t>
      </w:r>
      <w:r w:rsidR="0034689A" w:rsidRPr="00DF1A61">
        <w:rPr>
          <w:rFonts w:ascii="Times New Roman" w:hAnsi="Times New Roman"/>
          <w:szCs w:val="22"/>
        </w:rPr>
        <w:t>(Форма 9</w:t>
      </w:r>
      <w:r w:rsidR="00B05352" w:rsidRPr="00DF1A61">
        <w:rPr>
          <w:rFonts w:ascii="Times New Roman" w:hAnsi="Times New Roman"/>
          <w:szCs w:val="22"/>
        </w:rPr>
        <w:t>);</w:t>
      </w:r>
    </w:p>
    <w:p w:rsidR="00230F80" w:rsidRPr="00DF1A61" w:rsidRDefault="00B008AF" w:rsidP="00C12F5C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Предоставление полного пакета документов к требованиям критерий технической оценки оферт участников закупки услуг </w:t>
      </w:r>
      <w:r w:rsidR="00B05352" w:rsidRPr="00DF1A61">
        <w:rPr>
          <w:rFonts w:ascii="Times New Roman" w:hAnsi="Times New Roman"/>
          <w:szCs w:val="22"/>
        </w:rPr>
        <w:t xml:space="preserve"> по типу сделки </w:t>
      </w:r>
      <w:r w:rsidR="00B05352" w:rsidRPr="00DF1A61">
        <w:rPr>
          <w:rFonts w:ascii="Times New Roman" w:hAnsi="Times New Roman"/>
          <w:b/>
          <w:szCs w:val="22"/>
        </w:rPr>
        <w:t xml:space="preserve"> </w:t>
      </w:r>
      <w:r w:rsidR="00CA4661" w:rsidRPr="00DF1A61">
        <w:rPr>
          <w:rFonts w:ascii="Times New Roman" w:hAnsi="Times New Roman"/>
          <w:b/>
          <w:szCs w:val="22"/>
        </w:rPr>
        <w:t xml:space="preserve">1629 </w:t>
      </w:r>
      <w:r w:rsidR="00CA4661" w:rsidRPr="00DF1A61">
        <w:rPr>
          <w:rFonts w:ascii="Times New Roman" w:hAnsi="Times New Roman"/>
          <w:b/>
          <w:szCs w:val="22"/>
          <w:u w:val="single"/>
        </w:rPr>
        <w:t>«Обслуживание АСУ ТП и АСКУЭ»</w:t>
      </w:r>
      <w:r w:rsidR="00B05352" w:rsidRPr="00DF1A61">
        <w:rPr>
          <w:szCs w:val="22"/>
        </w:rPr>
        <w:t xml:space="preserve"> </w:t>
      </w:r>
      <w:r w:rsidR="0034689A" w:rsidRPr="00DF1A61">
        <w:rPr>
          <w:rFonts w:ascii="Times New Roman" w:hAnsi="Times New Roman"/>
          <w:szCs w:val="22"/>
        </w:rPr>
        <w:t>(Форма 9</w:t>
      </w:r>
      <w:r w:rsidR="00B05352" w:rsidRPr="00DF1A61">
        <w:rPr>
          <w:rFonts w:ascii="Times New Roman" w:hAnsi="Times New Roman"/>
          <w:szCs w:val="22"/>
        </w:rPr>
        <w:t>).</w:t>
      </w:r>
    </w:p>
    <w:p w:rsidR="005B0A3B" w:rsidRPr="00DF1A61" w:rsidRDefault="005B0A3B" w:rsidP="00C12F5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Cs w:val="22"/>
        </w:rPr>
      </w:pPr>
      <w:r w:rsidRPr="00DF1A61">
        <w:rPr>
          <w:rFonts w:ascii="Times New Roman" w:hAnsi="Times New Roman"/>
          <w:b/>
          <w:szCs w:val="22"/>
        </w:rPr>
        <w:t xml:space="preserve">Условия выполнения работ: </w:t>
      </w:r>
    </w:p>
    <w:p w:rsidR="007B61E9" w:rsidRPr="00DF1A61" w:rsidRDefault="00993FAE" w:rsidP="00C12F5C">
      <w:pPr>
        <w:tabs>
          <w:tab w:val="left" w:pos="0"/>
          <w:tab w:val="left" w:pos="540"/>
          <w:tab w:val="left" w:pos="567"/>
        </w:tabs>
        <w:spacing w:befor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         </w:t>
      </w:r>
      <w:r w:rsidR="007B61E9" w:rsidRPr="00DF1A61">
        <w:rPr>
          <w:rFonts w:ascii="Times New Roman" w:hAnsi="Times New Roman"/>
          <w:szCs w:val="22"/>
        </w:rPr>
        <w:t xml:space="preserve">Осуществлять постоянный </w:t>
      </w:r>
      <w:proofErr w:type="gramStart"/>
      <w:r w:rsidR="007B61E9" w:rsidRPr="00DF1A61">
        <w:rPr>
          <w:rFonts w:ascii="Times New Roman" w:hAnsi="Times New Roman"/>
          <w:szCs w:val="22"/>
        </w:rPr>
        <w:t>контроль за</w:t>
      </w:r>
      <w:proofErr w:type="gramEnd"/>
      <w:r w:rsidR="007B61E9" w:rsidRPr="00DF1A61">
        <w:rPr>
          <w:rFonts w:ascii="Times New Roman" w:hAnsi="Times New Roman"/>
          <w:szCs w:val="22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DF1A61">
        <w:rPr>
          <w:rFonts w:ascii="Times New Roman" w:hAnsi="Times New Roman"/>
          <w:szCs w:val="22"/>
        </w:rPr>
        <w:t>.</w:t>
      </w:r>
    </w:p>
    <w:p w:rsidR="00F97294" w:rsidRPr="00DF1A61" w:rsidRDefault="00F97294" w:rsidP="00C12F5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DF1A61" w:rsidRDefault="00210CED" w:rsidP="00C12F5C">
      <w:pPr>
        <w:pStyle w:val="ab"/>
        <w:autoSpaceDN w:val="0"/>
        <w:adjustRightInd w:val="0"/>
        <w:spacing w:before="0" w:line="276" w:lineRule="auto"/>
        <w:ind w:left="0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>- смерть в результате несчастного случая;</w:t>
      </w:r>
    </w:p>
    <w:p w:rsidR="00210CED" w:rsidRPr="00DF1A61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Cs w:val="22"/>
        </w:rPr>
      </w:pPr>
      <w:r w:rsidRPr="00DF1A61">
        <w:rPr>
          <w:rFonts w:ascii="Times New Roman" w:hAnsi="Times New Roman"/>
          <w:szCs w:val="22"/>
        </w:rPr>
        <w:t xml:space="preserve">- постоянная (полная) утрата трудоспособности в результате несчастного случая с установлением </w:t>
      </w:r>
      <w:r w:rsidRPr="00DF1A61">
        <w:rPr>
          <w:rFonts w:ascii="Times New Roman" w:hAnsi="Times New Roman"/>
          <w:szCs w:val="22"/>
          <w:lang w:val="en-US"/>
        </w:rPr>
        <w:t>I</w:t>
      </w:r>
      <w:r w:rsidRPr="00DF1A61">
        <w:rPr>
          <w:rFonts w:ascii="Times New Roman" w:hAnsi="Times New Roman"/>
          <w:szCs w:val="22"/>
        </w:rPr>
        <w:t xml:space="preserve">, </w:t>
      </w:r>
      <w:r w:rsidRPr="00DF1A61">
        <w:rPr>
          <w:rFonts w:ascii="Times New Roman" w:hAnsi="Times New Roman"/>
          <w:szCs w:val="22"/>
          <w:lang w:val="en-US"/>
        </w:rPr>
        <w:t>II</w:t>
      </w:r>
      <w:r w:rsidRPr="00DF1A61">
        <w:rPr>
          <w:rFonts w:ascii="Times New Roman" w:hAnsi="Times New Roman"/>
          <w:szCs w:val="22"/>
        </w:rPr>
        <w:t xml:space="preserve">, </w:t>
      </w:r>
      <w:r w:rsidRPr="00DF1A61">
        <w:rPr>
          <w:rFonts w:ascii="Times New Roman" w:hAnsi="Times New Roman"/>
          <w:szCs w:val="22"/>
          <w:lang w:val="en-US"/>
        </w:rPr>
        <w:t>III</w:t>
      </w:r>
      <w:r w:rsidRPr="00DF1A61">
        <w:rPr>
          <w:rFonts w:ascii="Times New Roman" w:hAnsi="Times New Roman"/>
          <w:szCs w:val="22"/>
        </w:rPr>
        <w:t xml:space="preserve"> группы инвалидности.</w:t>
      </w:r>
    </w:p>
    <w:p w:rsidR="00230F80" w:rsidRPr="00DF1A61" w:rsidRDefault="00230F80" w:rsidP="000127F9">
      <w:pPr>
        <w:jc w:val="both"/>
        <w:rPr>
          <w:rFonts w:ascii="Times New Roman" w:hAnsi="Times New Roman"/>
          <w:szCs w:val="22"/>
        </w:rPr>
      </w:pPr>
    </w:p>
    <w:p w:rsidR="00DF1A61" w:rsidRDefault="00DF1A61" w:rsidP="00877B60">
      <w:pPr>
        <w:spacing w:before="0"/>
        <w:ind w:left="4248"/>
        <w:jc w:val="both"/>
        <w:rPr>
          <w:rFonts w:ascii="Times New Roman" w:hAnsi="Times New Roman"/>
          <w:szCs w:val="22"/>
        </w:rPr>
      </w:pPr>
    </w:p>
    <w:p w:rsidR="001A7421" w:rsidRDefault="001A7421" w:rsidP="00877B60">
      <w:pPr>
        <w:spacing w:before="0"/>
        <w:ind w:left="4248"/>
        <w:jc w:val="both"/>
        <w:rPr>
          <w:rFonts w:ascii="Times New Roman" w:hAnsi="Times New Roman"/>
          <w:szCs w:val="22"/>
        </w:rPr>
      </w:pPr>
    </w:p>
    <w:p w:rsidR="001A7421" w:rsidRDefault="001A7421" w:rsidP="00877B60">
      <w:pPr>
        <w:spacing w:before="0"/>
        <w:ind w:left="4248"/>
        <w:jc w:val="both"/>
        <w:rPr>
          <w:rFonts w:ascii="Times New Roman" w:hAnsi="Times New Roman"/>
          <w:szCs w:val="22"/>
        </w:rPr>
      </w:pPr>
      <w:bookmarkStart w:id="0" w:name="_GoBack"/>
      <w:bookmarkEnd w:id="0"/>
    </w:p>
    <w:p w:rsidR="00DF1A61" w:rsidRDefault="00DF1A61" w:rsidP="00877B60">
      <w:pPr>
        <w:spacing w:before="0"/>
        <w:ind w:left="4248"/>
        <w:jc w:val="both"/>
        <w:rPr>
          <w:rFonts w:ascii="Times New Roman" w:hAnsi="Times New Roman"/>
          <w:szCs w:val="22"/>
        </w:rPr>
      </w:pPr>
    </w:p>
    <w:p w:rsidR="00DF1A61" w:rsidRPr="00DF1A61" w:rsidRDefault="00DF1A61" w:rsidP="00877B60">
      <w:pPr>
        <w:spacing w:before="0"/>
        <w:ind w:left="4248"/>
        <w:jc w:val="both"/>
        <w:rPr>
          <w:rFonts w:ascii="Times New Roman" w:hAnsi="Times New Roman"/>
          <w:b/>
          <w:szCs w:val="22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3A" w:rsidRDefault="0039343A">
      <w:pPr>
        <w:spacing w:before="0"/>
      </w:pPr>
      <w:r>
        <w:separator/>
      </w:r>
    </w:p>
  </w:endnote>
  <w:endnote w:type="continuationSeparator" w:id="0">
    <w:p w:rsidR="0039343A" w:rsidRDefault="003934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3A" w:rsidRDefault="0039343A">
      <w:pPr>
        <w:spacing w:before="0"/>
      </w:pPr>
      <w:r>
        <w:separator/>
      </w:r>
    </w:p>
  </w:footnote>
  <w:footnote w:type="continuationSeparator" w:id="0">
    <w:p w:rsidR="0039343A" w:rsidRDefault="0039343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343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20796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A7421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0939"/>
    <w:rsid w:val="003923E1"/>
    <w:rsid w:val="00393143"/>
    <w:rsid w:val="0039343A"/>
    <w:rsid w:val="003A27C5"/>
    <w:rsid w:val="003A2B78"/>
    <w:rsid w:val="003A492B"/>
    <w:rsid w:val="003B3524"/>
    <w:rsid w:val="003D03ED"/>
    <w:rsid w:val="003D5CCC"/>
    <w:rsid w:val="003D6C97"/>
    <w:rsid w:val="003E624E"/>
    <w:rsid w:val="003F0E64"/>
    <w:rsid w:val="003F1714"/>
    <w:rsid w:val="003F7F92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34F2A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5ECD"/>
    <w:rsid w:val="007B61E9"/>
    <w:rsid w:val="007B7AAC"/>
    <w:rsid w:val="007C262C"/>
    <w:rsid w:val="007C36D9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3FAE"/>
    <w:rsid w:val="00996D20"/>
    <w:rsid w:val="009A35A4"/>
    <w:rsid w:val="009C1246"/>
    <w:rsid w:val="009C7108"/>
    <w:rsid w:val="009C792D"/>
    <w:rsid w:val="009D0283"/>
    <w:rsid w:val="009E25AA"/>
    <w:rsid w:val="009F0515"/>
    <w:rsid w:val="00A16425"/>
    <w:rsid w:val="00A40D3B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5D16"/>
    <w:rsid w:val="00C064D2"/>
    <w:rsid w:val="00C10757"/>
    <w:rsid w:val="00C10BEF"/>
    <w:rsid w:val="00C12F5C"/>
    <w:rsid w:val="00C3199D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A4661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5663"/>
    <w:rsid w:val="00D55AFF"/>
    <w:rsid w:val="00D57732"/>
    <w:rsid w:val="00D65FC6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DF1A61"/>
    <w:rsid w:val="00E05954"/>
    <w:rsid w:val="00E17768"/>
    <w:rsid w:val="00E26DD9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78A6"/>
    <w:rsid w:val="00F96438"/>
    <w:rsid w:val="00F96C0B"/>
    <w:rsid w:val="00F97294"/>
    <w:rsid w:val="00FA01FC"/>
    <w:rsid w:val="00FA096D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fulinNN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49E7-1B46-45FE-8B2D-6FCFCA73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10</cp:revision>
  <cp:lastPrinted>2014-10-16T09:38:00Z</cp:lastPrinted>
  <dcterms:created xsi:type="dcterms:W3CDTF">2014-10-01T11:27:00Z</dcterms:created>
  <dcterms:modified xsi:type="dcterms:W3CDTF">2014-10-29T13:27:00Z</dcterms:modified>
</cp:coreProperties>
</file>