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BC10A3">
            <w:pPr>
              <w:jc w:val="both"/>
            </w:pPr>
            <w:r w:rsidRPr="000127F9">
              <w:t>Протокол  № ___</w:t>
            </w:r>
            <w:r w:rsidR="00BC10A3">
              <w:rPr>
                <w:u w:val="single"/>
                <w:lang w:val="en-US"/>
              </w:rPr>
              <w:t>357</w:t>
            </w:r>
            <w:r w:rsidRPr="000127F9">
              <w:t>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BC10A3">
            <w:pPr>
              <w:jc w:val="both"/>
            </w:pPr>
            <w:r w:rsidRPr="000127F9">
              <w:t>«</w:t>
            </w:r>
            <w:r w:rsidR="00BC10A3">
              <w:rPr>
                <w:lang w:val="en-US"/>
              </w:rPr>
              <w:t>30</w:t>
            </w:r>
            <w:r w:rsidRPr="000127F9">
              <w:t xml:space="preserve">» </w:t>
            </w:r>
            <w:r w:rsidR="00BC10A3">
              <w:t>октября 2014</w:t>
            </w:r>
            <w:r w:rsidRPr="000127F9">
              <w:t xml:space="preserve">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ED528E">
        <w:rPr>
          <w:b/>
        </w:rPr>
        <w:t>723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B5448B">
        <w:rPr>
          <w:b/>
        </w:rPr>
        <w:t>4</w:t>
      </w:r>
      <w:r w:rsidR="001C558D" w:rsidRPr="00E61BBD">
        <w:rPr>
          <w:b/>
        </w:rPr>
        <w:t xml:space="preserve"> от </w:t>
      </w:r>
      <w:r w:rsidR="00D67B56">
        <w:rPr>
          <w:b/>
        </w:rPr>
        <w:t>«</w:t>
      </w:r>
      <w:r w:rsidR="00BC10A3">
        <w:rPr>
          <w:b/>
        </w:rPr>
        <w:t>30</w:t>
      </w:r>
      <w:r w:rsidR="00D67B56">
        <w:rPr>
          <w:b/>
        </w:rPr>
        <w:t>»</w:t>
      </w:r>
      <w:r w:rsidR="00BC10A3">
        <w:rPr>
          <w:b/>
        </w:rPr>
        <w:t xml:space="preserve"> октября</w:t>
      </w:r>
      <w:r w:rsidR="00C0340A">
        <w:rPr>
          <w:b/>
        </w:rPr>
        <w:t xml:space="preserve">  </w:t>
      </w:r>
      <w:r w:rsidR="00B5448B">
        <w:rPr>
          <w:b/>
        </w:rPr>
        <w:t>2014г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827289" w:rsidRPr="00827289" w:rsidRDefault="00010018" w:rsidP="00827289">
      <w:pPr>
        <w:ind w:firstLine="284"/>
        <w:jc w:val="both"/>
        <w:rPr>
          <w:szCs w:val="22"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</w:t>
      </w:r>
      <w:r w:rsidR="00135930">
        <w:t>оказание услуг</w:t>
      </w:r>
      <w:r w:rsidR="00B836A5" w:rsidRPr="005A0C17">
        <w:t xml:space="preserve"> по </w:t>
      </w:r>
      <w:r w:rsidR="00411ECE" w:rsidRPr="005A0C17">
        <w:rPr>
          <w:b/>
        </w:rPr>
        <w:t xml:space="preserve">типу сделки </w:t>
      </w:r>
      <w:r w:rsidR="00ED528E">
        <w:rPr>
          <w:b/>
          <w:color w:val="000000"/>
          <w:szCs w:val="22"/>
        </w:rPr>
        <w:t>616</w:t>
      </w:r>
      <w:r w:rsidR="00827289" w:rsidRPr="00827289">
        <w:rPr>
          <w:b/>
          <w:szCs w:val="22"/>
        </w:rPr>
        <w:t xml:space="preserve"> «</w:t>
      </w:r>
      <w:r w:rsidR="00ED528E">
        <w:rPr>
          <w:szCs w:val="22"/>
        </w:rPr>
        <w:t>Инженерное и технологическое сопровождение работ при ТКРС</w:t>
      </w:r>
      <w:r w:rsidR="00827289" w:rsidRPr="00827289">
        <w:rPr>
          <w:b/>
          <w:szCs w:val="22"/>
        </w:rPr>
        <w:t>»</w:t>
      </w:r>
    </w:p>
    <w:p w:rsidR="00010018" w:rsidRPr="005A0C17" w:rsidRDefault="00010018" w:rsidP="00827289">
      <w:pPr>
        <w:ind w:firstLine="720"/>
        <w:jc w:val="both"/>
      </w:pPr>
    </w:p>
    <w:p w:rsidR="0080164A" w:rsidRDefault="00010018" w:rsidP="0077222E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F9013D" w:rsidRPr="007B32B6">
        <w:t xml:space="preserve">Формами </w:t>
      </w:r>
      <w:r w:rsidR="003009F8" w:rsidRPr="007B32B6">
        <w:t xml:space="preserve"> </w:t>
      </w:r>
      <w:r w:rsidR="00017A68" w:rsidRPr="007B32B6">
        <w:t>3,</w:t>
      </w:r>
      <w:r w:rsidR="00017A68">
        <w:t xml:space="preserve"> </w:t>
      </w:r>
      <w:r w:rsidR="003009F8" w:rsidRPr="003009F8">
        <w:t>4</w:t>
      </w:r>
      <w:r w:rsidR="00F9013D">
        <w:t>, 4.1, 4.2</w:t>
      </w:r>
      <w:r w:rsidR="003009F8" w:rsidRPr="003009F8">
        <w:t>.</w:t>
      </w:r>
    </w:p>
    <w:p w:rsidR="0080164A" w:rsidRPr="000127F9" w:rsidRDefault="0080164A" w:rsidP="0077222E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77222E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2D1438" w:rsidRDefault="001A0905" w:rsidP="0077222E">
      <w:pPr>
        <w:ind w:firstLine="284"/>
        <w:jc w:val="both"/>
        <w:rPr>
          <w:b/>
        </w:rPr>
      </w:pPr>
      <w:r>
        <w:t xml:space="preserve">       </w:t>
      </w:r>
      <w:r w:rsidRPr="002D1438">
        <w:t xml:space="preserve">Отбор проводится в два этапа: </w:t>
      </w:r>
      <w:r w:rsidRPr="002D1438">
        <w:rPr>
          <w:b/>
        </w:rPr>
        <w:t>оценка технической части оферт и оценка коммерческой части оферт.</w:t>
      </w:r>
    </w:p>
    <w:p w:rsidR="00B417A3" w:rsidRPr="001A0905" w:rsidRDefault="00B417A3" w:rsidP="00B417A3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77222E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77222E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77222E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31.</w:t>
      </w:r>
      <w:r w:rsidR="00CC2911" w:rsidRPr="00CC2911">
        <w:t>03</w:t>
      </w:r>
      <w:r w:rsidR="0071567C" w:rsidRPr="005A0C17">
        <w:t>.201</w:t>
      </w:r>
      <w:r w:rsidR="00CC2911" w:rsidRPr="00CC2911">
        <w:t>5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77222E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Pr="005A0C17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Pr="000B2ACB" w:rsidRDefault="0053797C" w:rsidP="0077222E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D67B56">
        <w:t>заполненны</w:t>
      </w:r>
      <w:r w:rsidR="00017A68">
        <w:t>е</w:t>
      </w:r>
      <w:r w:rsidRPr="00D67B56">
        <w:t>, подписанны</w:t>
      </w:r>
      <w:r w:rsidR="00017A68">
        <w:t>е</w:t>
      </w:r>
      <w:r w:rsidRPr="00D67B56">
        <w:t xml:space="preserve"> </w:t>
      </w:r>
      <w:r>
        <w:t>лот</w:t>
      </w:r>
      <w:r w:rsidR="00017A68">
        <w:t>ы</w:t>
      </w:r>
      <w:r>
        <w:t xml:space="preserve"> №</w:t>
      </w:r>
      <w:r w:rsidR="00ED528E">
        <w:t>616</w:t>
      </w:r>
      <w:r w:rsidR="00627CE0">
        <w:t>.1</w:t>
      </w:r>
      <w:r w:rsidR="00F9013D">
        <w:t>, 616.2, 616.3</w:t>
      </w:r>
      <w:r w:rsidRPr="00D67B56">
        <w:t xml:space="preserve"> </w:t>
      </w:r>
      <w:r w:rsidRPr="00D67B56">
        <w:rPr>
          <w:szCs w:val="16"/>
        </w:rPr>
        <w:t xml:space="preserve">(Форма </w:t>
      </w:r>
      <w:r>
        <w:rPr>
          <w:szCs w:val="16"/>
        </w:rPr>
        <w:t>4</w:t>
      </w:r>
      <w:r w:rsidR="00F9013D">
        <w:rPr>
          <w:szCs w:val="16"/>
        </w:rPr>
        <w:t>, 4.1, 4.2</w:t>
      </w:r>
      <w:r w:rsidRPr="00D67B56">
        <w:rPr>
          <w:szCs w:val="16"/>
        </w:rPr>
        <w:t>);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lastRenderedPageBreak/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приложениями по форме </w:t>
      </w:r>
      <w:r w:rsidR="008908DE" w:rsidRPr="000B2ACB">
        <w:t>6</w:t>
      </w:r>
      <w:r w:rsidR="005F5597" w:rsidRPr="000B2ACB">
        <w:t>;</w:t>
      </w:r>
    </w:p>
    <w:p w:rsidR="005F5597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603679" w:rsidRPr="00F4555A" w:rsidRDefault="0053797C" w:rsidP="00D67B5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BB0C52">
        <w:t>заполненную, подписанную  Каль</w:t>
      </w:r>
      <w:r>
        <w:t xml:space="preserve">куляцию,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8</w:t>
      </w:r>
      <w:r w:rsidRPr="000B2ACB">
        <w:rPr>
          <w:szCs w:val="16"/>
        </w:rPr>
        <w:t>)</w:t>
      </w:r>
      <w:r>
        <w:rPr>
          <w:szCs w:val="16"/>
        </w:rPr>
        <w:t>;</w:t>
      </w:r>
    </w:p>
    <w:p w:rsidR="00D302C2" w:rsidRPr="00556572" w:rsidRDefault="00D302C2" w:rsidP="00F4555A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proofErr w:type="gramStart"/>
      <w:r>
        <w:t xml:space="preserve">Документы, подтверждающие соответствие «Критериям </w:t>
      </w:r>
      <w:r w:rsidR="001E1AE7">
        <w:t xml:space="preserve">технической </w:t>
      </w:r>
      <w:r>
        <w:t xml:space="preserve">оценки </w:t>
      </w:r>
      <w:r w:rsidR="001A123D" w:rsidRPr="00F4555A">
        <w:t xml:space="preserve">оферт участников закупки </w:t>
      </w:r>
      <w:r w:rsidR="00A878A3">
        <w:t xml:space="preserve">по </w:t>
      </w:r>
      <w:r>
        <w:t xml:space="preserve">типу </w:t>
      </w:r>
      <w:r w:rsidR="006936BF">
        <w:t xml:space="preserve">сделки </w:t>
      </w:r>
      <w:r>
        <w:t xml:space="preserve">№ </w:t>
      </w:r>
      <w:r w:rsidR="00ED528E">
        <w:t>616</w:t>
      </w:r>
      <w:r w:rsidR="00E55BDD">
        <w:t xml:space="preserve"> «</w:t>
      </w:r>
      <w:r w:rsidR="00ED528E">
        <w:rPr>
          <w:szCs w:val="22"/>
        </w:rPr>
        <w:t>Инженерное и технологическое сопровождение работ при ТКРС</w:t>
      </w:r>
      <w:r w:rsidR="00D67B56" w:rsidRPr="00D67B56">
        <w:t xml:space="preserve">» </w:t>
      </w:r>
      <w:r w:rsidR="004D1CD2">
        <w:t>(Форма 9) с заполненной и подписанной анкетой соответствия критериям технической оценки оферт участников закупки (Приложение 1 к Форме 9)</w:t>
      </w:r>
      <w:r w:rsidRPr="00F4555A">
        <w:rPr>
          <w:iCs/>
          <w:szCs w:val="16"/>
        </w:rPr>
        <w:t>.</w:t>
      </w:r>
      <w:proofErr w:type="gramEnd"/>
    </w:p>
    <w:p w:rsidR="00556572" w:rsidRDefault="00556572" w:rsidP="00556572">
      <w:pPr>
        <w:jc w:val="both"/>
      </w:pPr>
    </w:p>
    <w:p w:rsidR="00EB30DA" w:rsidRPr="004156ED" w:rsidRDefault="00EB30DA" w:rsidP="00EB30DA">
      <w:pPr>
        <w:pStyle w:val="aff6"/>
        <w:ind w:left="0" w:firstLine="708"/>
        <w:jc w:val="both"/>
        <w:rPr>
          <w:b/>
        </w:rPr>
      </w:pPr>
      <w:r w:rsidRPr="004156ED">
        <w:rPr>
          <w:b/>
        </w:rPr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EB30DA" w:rsidRPr="004156ED" w:rsidRDefault="004156ED" w:rsidP="00EB30DA">
      <w:pPr>
        <w:pStyle w:val="aff6"/>
        <w:tabs>
          <w:tab w:val="num" w:pos="0"/>
        </w:tabs>
        <w:ind w:left="0"/>
        <w:jc w:val="both"/>
        <w:rPr>
          <w:b/>
        </w:rPr>
      </w:pPr>
      <w:r>
        <w:rPr>
          <w:b/>
        </w:rPr>
        <w:tab/>
      </w:r>
      <w:r w:rsidR="00EB30DA" w:rsidRPr="004156ED">
        <w:rPr>
          <w:b/>
        </w:rPr>
        <w:t>Под опционом понимается право Покупателя уменьшать</w:t>
      </w:r>
      <w:proofErr w:type="gramStart"/>
      <w:r w:rsidR="00EB30DA" w:rsidRPr="004156ED">
        <w:rPr>
          <w:b/>
        </w:rPr>
        <w:t xml:space="preserve"> (-) </w:t>
      </w:r>
      <w:proofErr w:type="gramEnd"/>
      <w:r w:rsidR="00EB30DA" w:rsidRPr="004156ED">
        <w:rPr>
          <w:b/>
        </w:rPr>
        <w:t xml:space="preserve"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Сторонами. 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BC10A3">
        <w:rPr>
          <w:b/>
        </w:rPr>
        <w:t>30</w:t>
      </w:r>
      <w:r w:rsidRPr="009C58FF">
        <w:rPr>
          <w:b/>
        </w:rPr>
        <w:t xml:space="preserve">» </w:t>
      </w:r>
      <w:r w:rsidR="00BC10A3">
        <w:rPr>
          <w:b/>
        </w:rPr>
        <w:t>октября</w:t>
      </w:r>
      <w:r w:rsidR="006434DA">
        <w:rPr>
          <w:b/>
        </w:rPr>
        <w:t xml:space="preserve">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BC10A3">
        <w:rPr>
          <w:b/>
        </w:rPr>
        <w:t>14</w:t>
      </w:r>
      <w:r w:rsidRPr="009C58FF">
        <w:rPr>
          <w:b/>
        </w:rPr>
        <w:t xml:space="preserve">» </w:t>
      </w:r>
      <w:r w:rsidR="00BC10A3">
        <w:rPr>
          <w:b/>
        </w:rPr>
        <w:t>ноября</w:t>
      </w:r>
      <w:r w:rsidR="00AB778C">
        <w:rPr>
          <w:b/>
        </w:rPr>
        <w:t xml:space="preserve"> 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Срок для определения оферты для акцепта – до «31» </w:t>
      </w:r>
      <w:r w:rsidR="005F7ECF">
        <w:rPr>
          <w:b/>
        </w:rPr>
        <w:t>марта</w:t>
      </w:r>
      <w:r w:rsidRPr="009C58FF">
        <w:rPr>
          <w:b/>
        </w:rPr>
        <w:t xml:space="preserve"> 201</w:t>
      </w:r>
      <w:r w:rsidR="005F7ECF">
        <w:rPr>
          <w:b/>
        </w:rPr>
        <w:t>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517D66">
        <w:rPr>
          <w:b/>
        </w:rPr>
        <w:t>7</w:t>
      </w:r>
      <w:r w:rsidR="00ED528E">
        <w:rPr>
          <w:b/>
        </w:rPr>
        <w:t>23</w:t>
      </w:r>
      <w:r w:rsidR="00B5448B" w:rsidRPr="000509F7">
        <w:rPr>
          <w:b/>
        </w:rPr>
        <w:t>/ТК/2014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160D1C" w:rsidRDefault="00160D1C" w:rsidP="00160D1C">
      <w:pPr>
        <w:spacing w:line="276" w:lineRule="auto"/>
        <w:ind w:firstLine="708"/>
        <w:jc w:val="both"/>
      </w:pPr>
      <w:r w:rsidRPr="000127F9">
        <w:t xml:space="preserve">Участник передает </w:t>
      </w:r>
      <w:r>
        <w:t xml:space="preserve">четыре </w:t>
      </w:r>
      <w:r w:rsidRPr="000127F9">
        <w:t xml:space="preserve">конверта документов: </w:t>
      </w:r>
    </w:p>
    <w:p w:rsidR="00160D1C" w:rsidRDefault="00160D1C" w:rsidP="00B24EA1">
      <w:pPr>
        <w:ind w:firstLine="284"/>
        <w:jc w:val="both"/>
        <w:rPr>
          <w:b/>
        </w:rPr>
      </w:pPr>
      <w:r w:rsidRPr="0057045A">
        <w:rPr>
          <w:b/>
        </w:rPr>
        <w:t>первый</w:t>
      </w:r>
      <w:r>
        <w:t xml:space="preserve"> конверт</w:t>
      </w:r>
      <w:r w:rsidRPr="000127F9">
        <w:t xml:space="preserve"> </w:t>
      </w:r>
      <w:r w:rsidRPr="00E47781">
        <w:t>(техническая часть),</w:t>
      </w:r>
      <w:r>
        <w:t xml:space="preserve"> который </w:t>
      </w:r>
      <w:r w:rsidRPr="000127F9">
        <w:t xml:space="preserve">содержит </w:t>
      </w:r>
      <w:r>
        <w:t xml:space="preserve">оригиналы </w:t>
      </w:r>
      <w:r w:rsidRPr="000127F9">
        <w:t>документ</w:t>
      </w:r>
      <w:r>
        <w:t xml:space="preserve">ов или надлежащим образом заверенные копии, </w:t>
      </w:r>
      <w:r w:rsidRPr="0057045A">
        <w:t xml:space="preserve">подтверждающие соответствие подрядной организации </w:t>
      </w:r>
      <w:r w:rsidRPr="00F4555A">
        <w:t>«</w:t>
      </w:r>
      <w:r w:rsidR="00973C23" w:rsidRPr="00D4435E">
        <w:t xml:space="preserve">Критериям технической оценки оферт участников закупки </w:t>
      </w:r>
      <w:r w:rsidRPr="00160D1C">
        <w:t xml:space="preserve">по типу сделки № </w:t>
      </w:r>
      <w:r w:rsidR="00ED528E">
        <w:t>616</w:t>
      </w:r>
      <w:r w:rsidR="00E11A83" w:rsidRPr="00E11A83">
        <w:rPr>
          <w:b/>
          <w:szCs w:val="22"/>
        </w:rPr>
        <w:t xml:space="preserve"> «</w:t>
      </w:r>
      <w:r w:rsidR="00ED528E">
        <w:rPr>
          <w:szCs w:val="22"/>
        </w:rPr>
        <w:t>Инженерное и технологическое сопровождение работ при ТКРС</w:t>
      </w:r>
      <w:r w:rsidR="00E11A83" w:rsidRPr="00E11A83">
        <w:rPr>
          <w:b/>
          <w:szCs w:val="22"/>
        </w:rPr>
        <w:t>»</w:t>
      </w:r>
      <w:r w:rsidRPr="00F4555A">
        <w:t xml:space="preserve"> </w:t>
      </w:r>
      <w:r w:rsidRPr="004D1CD2">
        <w:t xml:space="preserve">(Форма 9) с заполненной и подписанной анкетой соответствия критериям технической оценки оферт участников закупки (Приложение 1 к Форме 9) </w:t>
      </w:r>
      <w:r w:rsidRPr="0057045A">
        <w:t xml:space="preserve">(без указания сумм, цен и </w:t>
      </w:r>
      <w:proofErr w:type="spellStart"/>
      <w:r w:rsidRPr="0057045A">
        <w:t>т</w:t>
      </w:r>
      <w:proofErr w:type="gramStart"/>
      <w:r w:rsidRPr="0057045A">
        <w:t>.п</w:t>
      </w:r>
      <w:proofErr w:type="spellEnd"/>
      <w:proofErr w:type="gramEnd"/>
      <w:r w:rsidRPr="0057045A">
        <w:t>);</w:t>
      </w:r>
      <w:r w:rsidRPr="0057045A">
        <w:rPr>
          <w:b/>
        </w:rPr>
        <w:t xml:space="preserve"> </w:t>
      </w:r>
    </w:p>
    <w:p w:rsidR="00160D1C" w:rsidRPr="0028121C" w:rsidRDefault="00160D1C" w:rsidP="00160D1C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lastRenderedPageBreak/>
        <w:t xml:space="preserve">            </w:t>
      </w:r>
      <w:r w:rsidRPr="00D302C2">
        <w:rPr>
          <w:b/>
        </w:rPr>
        <w:t>второй</w:t>
      </w:r>
      <w:r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>
        <w:t>, находящихся в первом конверте,</w:t>
      </w:r>
      <w:r w:rsidRPr="00A440BA">
        <w:t xml:space="preserve"> с предоставлением отсканированны</w:t>
      </w:r>
      <w:r>
        <w:t>х</w:t>
      </w:r>
      <w:r w:rsidRPr="00A440BA">
        <w:t xml:space="preserve"> оригинал</w:t>
      </w:r>
      <w:r>
        <w:t>ов</w:t>
      </w:r>
      <w:r w:rsidRPr="00A440BA">
        <w:t xml:space="preserve"> документов,</w:t>
      </w:r>
      <w:r>
        <w:t xml:space="preserve"> находящихся в первом конверте, на  электронном носителе;</w:t>
      </w:r>
    </w:p>
    <w:p w:rsidR="00160D1C" w:rsidRDefault="00160D1C" w:rsidP="00160D1C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Pr="001A0905">
        <w:rPr>
          <w:b/>
          <w:bCs/>
        </w:rPr>
        <w:t>конверт (с пометкой «Оригинал»)</w:t>
      </w:r>
      <w:r w:rsidRPr="001A0905">
        <w:rPr>
          <w:b/>
        </w:rPr>
        <w:t>,</w:t>
      </w:r>
      <w:r w:rsidRPr="00D302C2">
        <w:t xml:space="preserve"> оригиналы документов: заполненное извещение о согласии сделать оферту (Форма 2), предложение о заключении договора (Форма 3), заполненны</w:t>
      </w:r>
      <w:r>
        <w:t>й</w:t>
      </w:r>
      <w:r w:rsidRPr="00D302C2">
        <w:t>, подписанны</w:t>
      </w:r>
      <w:r>
        <w:t>й</w:t>
      </w:r>
      <w:r w:rsidRPr="00D302C2">
        <w:t xml:space="preserve"> </w:t>
      </w:r>
      <w:r w:rsidRPr="006936BF">
        <w:t>лот</w:t>
      </w:r>
      <w:r>
        <w:t xml:space="preserve"> №</w:t>
      </w:r>
      <w:r w:rsidR="00ED528E">
        <w:t>616</w:t>
      </w:r>
      <w:r w:rsidR="00361BA0">
        <w:t>.</w:t>
      </w:r>
      <w:r w:rsidR="00443970">
        <w:t>1</w:t>
      </w:r>
      <w:r w:rsidR="00F9013D">
        <w:t>, 616.2, 616.3</w:t>
      </w:r>
      <w:r w:rsidRPr="006936BF">
        <w:t xml:space="preserve"> (Форма </w:t>
      </w:r>
      <w:r>
        <w:t>4</w:t>
      </w:r>
      <w:r w:rsidR="00F9013D">
        <w:t>, 4.1, 4.2</w:t>
      </w:r>
      <w:r w:rsidRPr="006936BF">
        <w:t>)</w:t>
      </w:r>
      <w:r w:rsidRPr="00D302C2">
        <w:rPr>
          <w:szCs w:val="16"/>
        </w:rPr>
        <w:t xml:space="preserve">, </w:t>
      </w:r>
      <w:r w:rsidRPr="00D302C2">
        <w:t>в соответствии с Требованиями к предмету оферты (Форма 5</w:t>
      </w:r>
      <w:r w:rsidR="00DF0E11">
        <w:t>, 5.1, 5.2</w:t>
      </w:r>
      <w:r w:rsidRPr="00D302C2">
        <w:t xml:space="preserve">), оформленный и подписанный со стороны контрагента договор на выполнение работ с приложениями по </w:t>
      </w:r>
      <w:r w:rsidR="004156ED">
        <w:t>Ф</w:t>
      </w:r>
      <w:r w:rsidRPr="00D302C2">
        <w:t>орме 6,</w:t>
      </w:r>
      <w:r w:rsidRPr="00D302C2">
        <w:rPr>
          <w:szCs w:val="16"/>
        </w:rPr>
        <w:t xml:space="preserve"> </w:t>
      </w:r>
      <w:r w:rsidRPr="00D302C2">
        <w:t>перечень аффил</w:t>
      </w:r>
      <w:r>
        <w:t>ированных организаций</w:t>
      </w:r>
      <w:proofErr w:type="gramEnd"/>
      <w:r>
        <w:t xml:space="preserve"> (Форма 7)</w:t>
      </w:r>
      <w:r>
        <w:rPr>
          <w:szCs w:val="16"/>
        </w:rPr>
        <w:t xml:space="preserve">, </w:t>
      </w:r>
      <w:r w:rsidRPr="00D302C2">
        <w:t xml:space="preserve">заполненную, подписанную  Калькуляцию, </w:t>
      </w:r>
      <w:r w:rsidRPr="00D302C2">
        <w:rPr>
          <w:lang w:val="en-US"/>
        </w:rPr>
        <w:t>c</w:t>
      </w:r>
      <w:r w:rsidRPr="00D302C2">
        <w:t xml:space="preserve"> расшифровкой по стоимости затрат </w:t>
      </w:r>
      <w:r w:rsidRPr="00D302C2">
        <w:rPr>
          <w:szCs w:val="16"/>
        </w:rPr>
        <w:t xml:space="preserve">(Форма </w:t>
      </w:r>
      <w:r>
        <w:rPr>
          <w:szCs w:val="16"/>
        </w:rPr>
        <w:t>8</w:t>
      </w:r>
      <w:r w:rsidRPr="00D302C2">
        <w:rPr>
          <w:szCs w:val="16"/>
        </w:rPr>
        <w:t>)</w:t>
      </w:r>
      <w:r>
        <w:rPr>
          <w:szCs w:val="16"/>
        </w:rPr>
        <w:t>;</w:t>
      </w:r>
    </w:p>
    <w:p w:rsidR="00160D1C" w:rsidRPr="001510F2" w:rsidRDefault="00160D1C" w:rsidP="00160D1C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 xml:space="preserve">, находящихся в третьем конверте, с предоставлением </w:t>
      </w:r>
      <w:r w:rsidRPr="00160D1C">
        <w:t>оригинала карточки предприятия</w:t>
      </w:r>
      <w:r>
        <w:t xml:space="preserve"> и диска (электронного носителя)</w:t>
      </w:r>
      <w:r w:rsidRPr="00A440BA">
        <w:t xml:space="preserve"> с электронными версиями Форм (4-</w:t>
      </w:r>
      <w:r>
        <w:t>8</w:t>
      </w:r>
      <w:r w:rsidRPr="00A440BA">
        <w:t xml:space="preserve">) и отсканированными </w:t>
      </w:r>
      <w:r>
        <w:t xml:space="preserve">оригиналами </w:t>
      </w:r>
      <w:r w:rsidRPr="00A440BA">
        <w:t>документ</w:t>
      </w:r>
      <w:r>
        <w:t>ов,</w:t>
      </w:r>
      <w:r w:rsidRPr="00A440BA">
        <w:t xml:space="preserve"> находящихся в третьем конверте</w:t>
      </w:r>
      <w:r>
        <w:t>.</w:t>
      </w:r>
    </w:p>
    <w:p w:rsidR="00160D1C" w:rsidRPr="00D87386" w:rsidRDefault="00160D1C" w:rsidP="00160D1C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Pr="007D6905">
        <w:t>-</w:t>
      </w:r>
      <w:r>
        <w:t>8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424B04" w:rsidRPr="007F6427" w:rsidRDefault="00424B04" w:rsidP="00424B04">
      <w:pPr>
        <w:jc w:val="both"/>
      </w:pPr>
      <w:r w:rsidRPr="00424B04">
        <w:rPr>
          <w:rFonts w:eastAsia="Calibri"/>
          <w:lang w:eastAsia="en-US"/>
        </w:rPr>
        <w:t xml:space="preserve">      </w:t>
      </w:r>
      <w:r w:rsidRPr="00424B04">
        <w:rPr>
          <w:rFonts w:eastAsia="Calibri"/>
          <w:b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b/>
        </w:rPr>
        <w:t>Мегион</w:t>
      </w:r>
      <w:proofErr w:type="spellEnd"/>
      <w:r w:rsidRPr="000127F9">
        <w:rPr>
          <w:b/>
        </w:rPr>
        <w:t xml:space="preserve">, Ханты-Мансийский автономный </w:t>
      </w:r>
      <w:proofErr w:type="spellStart"/>
      <w:r w:rsidRPr="000127F9">
        <w:rPr>
          <w:b/>
        </w:rPr>
        <w:t>округ-Югра</w:t>
      </w:r>
      <w:proofErr w:type="spellEnd"/>
      <w:r w:rsidRPr="000127F9">
        <w:rPr>
          <w:b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Default="00A60558" w:rsidP="00702DC1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proofErr w:type="spellStart"/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proofErr w:type="spellEnd"/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>ОАО «</w:t>
      </w:r>
      <w:proofErr w:type="spellStart"/>
      <w:r w:rsidRPr="000127F9">
        <w:t>Славнефть-Мегионнефтегаз</w:t>
      </w:r>
      <w:proofErr w:type="spellEnd"/>
      <w:r w:rsidRPr="000127F9">
        <w:t xml:space="preserve">» ответит на Ваши письменные запросы, касающиеся разъяснений настоящего предложения, полученные не позднее, </w:t>
      </w:r>
      <w:r w:rsidR="0011643E">
        <w:rPr>
          <w:b/>
        </w:rPr>
        <w:t>«</w:t>
      </w:r>
      <w:r w:rsidR="00BC10A3">
        <w:rPr>
          <w:u w:val="single"/>
        </w:rPr>
        <w:t>11</w:t>
      </w:r>
      <w:r w:rsidRPr="000127F9">
        <w:rPr>
          <w:b/>
        </w:rPr>
        <w:t xml:space="preserve">» </w:t>
      </w:r>
      <w:r w:rsidR="00BC10A3">
        <w:rPr>
          <w:b/>
        </w:rPr>
        <w:t>ноября</w:t>
      </w:r>
      <w:r w:rsidR="00E67AA2">
        <w:rPr>
          <w:b/>
        </w:rPr>
        <w:t xml:space="preserve"> </w:t>
      </w:r>
      <w:r w:rsidRPr="000127F9">
        <w:rPr>
          <w:b/>
        </w:rPr>
        <w:t>2014года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6936BF" w:rsidRPr="00D4435E" w:rsidRDefault="006936BF" w:rsidP="006936BF">
      <w:pPr>
        <w:ind w:firstLine="708"/>
        <w:jc w:val="both"/>
        <w:rPr>
          <w:rFonts w:eastAsia="Calibri"/>
        </w:rPr>
      </w:pPr>
      <w:r w:rsidRPr="00D4435E">
        <w:rPr>
          <w:rFonts w:eastAsia="Calibri"/>
        </w:rPr>
        <w:t xml:space="preserve">Начальник </w:t>
      </w:r>
      <w:r w:rsidR="00F43122" w:rsidRPr="00D4435E">
        <w:rPr>
          <w:rFonts w:eastAsia="Calibri"/>
        </w:rPr>
        <w:t xml:space="preserve">отдела </w:t>
      </w:r>
      <w:r w:rsidR="00D4435E" w:rsidRPr="00D4435E">
        <w:rPr>
          <w:rFonts w:eastAsia="Calibri"/>
        </w:rPr>
        <w:t>по текущему и капитальному ремонту скважин</w:t>
      </w:r>
    </w:p>
    <w:p w:rsidR="00F43122" w:rsidRPr="00D4435E" w:rsidRDefault="00D4435E" w:rsidP="00D46C60">
      <w:pPr>
        <w:ind w:left="709" w:hanging="1"/>
        <w:jc w:val="both"/>
        <w:rPr>
          <w:rFonts w:eastAsia="Calibri"/>
        </w:rPr>
      </w:pPr>
      <w:r w:rsidRPr="00D4435E">
        <w:rPr>
          <w:rFonts w:eastAsia="Calibri"/>
        </w:rPr>
        <w:t>Скоба Константин Геннадьевич</w:t>
      </w:r>
    </w:p>
    <w:p w:rsidR="006936BF" w:rsidRPr="006936BF" w:rsidRDefault="00F43122" w:rsidP="006936BF">
      <w:pPr>
        <w:ind w:firstLine="708"/>
        <w:jc w:val="both"/>
        <w:rPr>
          <w:rFonts w:eastAsia="Calibri"/>
        </w:rPr>
      </w:pPr>
      <w:r w:rsidRPr="00D4435E">
        <w:rPr>
          <w:rFonts w:eastAsia="Calibri"/>
        </w:rPr>
        <w:t>тел. (34643) 4</w:t>
      </w:r>
      <w:r w:rsidR="00D4435E" w:rsidRPr="00D4435E">
        <w:rPr>
          <w:rFonts w:eastAsia="Calibri"/>
        </w:rPr>
        <w:t>6</w:t>
      </w:r>
      <w:r w:rsidRPr="00D4435E">
        <w:rPr>
          <w:rFonts w:eastAsia="Calibri"/>
        </w:rPr>
        <w:t>-</w:t>
      </w:r>
      <w:r w:rsidR="00D4435E" w:rsidRPr="00D4435E">
        <w:rPr>
          <w:rFonts w:eastAsia="Calibri"/>
        </w:rPr>
        <w:t>598</w:t>
      </w:r>
      <w:r w:rsidR="006936BF" w:rsidRPr="00D4435E">
        <w:rPr>
          <w:rFonts w:eastAsia="Calibri"/>
        </w:rPr>
        <w:t>,</w:t>
      </w:r>
      <w:r w:rsidR="006936BF" w:rsidRPr="00D4435E">
        <w:rPr>
          <w:rFonts w:eastAsia="Calibri"/>
          <w:u w:val="single"/>
        </w:rPr>
        <w:t xml:space="preserve"> </w:t>
      </w:r>
      <w:hyperlink r:id="rId8" w:history="1">
        <w:r w:rsidR="00F9013D" w:rsidRPr="00700F1E">
          <w:rPr>
            <w:rStyle w:val="af4"/>
            <w:rFonts w:eastAsia="Calibri"/>
            <w:lang w:val="en-US"/>
          </w:rPr>
          <w:t>SkobaKG</w:t>
        </w:r>
        <w:r w:rsidR="00F9013D" w:rsidRPr="00700F1E">
          <w:rPr>
            <w:rStyle w:val="af4"/>
            <w:rFonts w:eastAsia="Calibri"/>
          </w:rPr>
          <w:t>@</w:t>
        </w:r>
        <w:r w:rsidR="00F9013D" w:rsidRPr="00700F1E">
          <w:rPr>
            <w:rStyle w:val="af4"/>
            <w:rFonts w:eastAsia="Calibri"/>
            <w:lang w:val="en-US"/>
          </w:rPr>
          <w:t>mng</w:t>
        </w:r>
        <w:r w:rsidR="00F9013D" w:rsidRPr="00700F1E">
          <w:rPr>
            <w:rStyle w:val="af4"/>
            <w:rFonts w:eastAsia="Calibri"/>
          </w:rPr>
          <w:t>.</w:t>
        </w:r>
        <w:r w:rsidR="00F9013D" w:rsidRPr="00700F1E">
          <w:rPr>
            <w:rStyle w:val="af4"/>
            <w:rFonts w:eastAsia="Calibri"/>
            <w:lang w:val="en-US"/>
          </w:rPr>
          <w:t>slavneft</w:t>
        </w:r>
        <w:r w:rsidR="00F9013D" w:rsidRPr="00700F1E">
          <w:rPr>
            <w:rStyle w:val="af4"/>
            <w:rFonts w:eastAsia="Calibri"/>
          </w:rPr>
          <w:t>.</w:t>
        </w:r>
        <w:r w:rsidR="00F9013D" w:rsidRPr="00700F1E">
          <w:rPr>
            <w:rStyle w:val="af4"/>
            <w:rFonts w:eastAsia="Calibri"/>
            <w:lang w:val="en-US"/>
          </w:rPr>
          <w:t>ru</w:t>
        </w:r>
      </w:hyperlink>
      <w:proofErr w:type="gramStart"/>
      <w:r w:rsidR="00F9013D">
        <w:rPr>
          <w:rFonts w:eastAsia="Calibri"/>
          <w:u w:val="single"/>
        </w:rPr>
        <w:t xml:space="preserve"> </w:t>
      </w:r>
      <w:r w:rsidR="006936BF" w:rsidRPr="00D4435E">
        <w:rPr>
          <w:rFonts w:eastAsia="Calibri"/>
          <w:u w:val="single"/>
        </w:rPr>
        <w:t>;</w:t>
      </w:r>
      <w:proofErr w:type="gramEnd"/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</w:p>
    <w:p w:rsidR="00F43122" w:rsidRPr="009A7600" w:rsidRDefault="00E04241" w:rsidP="00F43122">
      <w:pPr>
        <w:ind w:firstLine="708"/>
        <w:jc w:val="both"/>
        <w:rPr>
          <w:rFonts w:eastAsia="Calibri"/>
        </w:rPr>
      </w:pPr>
      <w:r w:rsidRPr="009A7600">
        <w:rPr>
          <w:rFonts w:eastAsia="Calibri"/>
        </w:rPr>
        <w:t>Главный специалист</w:t>
      </w:r>
      <w:r w:rsidR="00F43122" w:rsidRPr="009A7600">
        <w:rPr>
          <w:rFonts w:eastAsia="Calibri"/>
        </w:rPr>
        <w:t xml:space="preserve"> отдела </w:t>
      </w:r>
      <w:r w:rsidRPr="009A7600">
        <w:rPr>
          <w:rFonts w:eastAsia="Calibri"/>
        </w:rPr>
        <w:t>по текущему и капитальному ремонту скважин</w:t>
      </w:r>
      <w:r w:rsidR="00F43122" w:rsidRPr="009A7600">
        <w:rPr>
          <w:rFonts w:eastAsia="Calibri"/>
        </w:rPr>
        <w:t xml:space="preserve"> </w:t>
      </w:r>
    </w:p>
    <w:p w:rsidR="00F43122" w:rsidRPr="009A7600" w:rsidRDefault="00394BC3" w:rsidP="00F43122">
      <w:pPr>
        <w:ind w:firstLine="708"/>
        <w:jc w:val="both"/>
        <w:rPr>
          <w:rFonts w:eastAsia="Calibri"/>
        </w:rPr>
      </w:pPr>
      <w:proofErr w:type="spellStart"/>
      <w:r w:rsidRPr="009A7600">
        <w:rPr>
          <w:rFonts w:eastAsia="Calibri"/>
        </w:rPr>
        <w:t>Таргоний</w:t>
      </w:r>
      <w:proofErr w:type="spellEnd"/>
      <w:r w:rsidRPr="009A7600">
        <w:rPr>
          <w:rFonts w:eastAsia="Calibri"/>
        </w:rPr>
        <w:t xml:space="preserve"> Сергей Николаевич</w:t>
      </w:r>
    </w:p>
    <w:p w:rsidR="006936BF" w:rsidRDefault="00F43122" w:rsidP="00F43122">
      <w:pPr>
        <w:ind w:firstLine="708"/>
        <w:jc w:val="both"/>
        <w:rPr>
          <w:rFonts w:eastAsia="Calibri"/>
        </w:rPr>
      </w:pPr>
      <w:r w:rsidRPr="009A7600">
        <w:rPr>
          <w:rFonts w:eastAsia="Calibri"/>
        </w:rPr>
        <w:t>Тел. 8-34643-46-</w:t>
      </w:r>
      <w:r w:rsidR="00E04241" w:rsidRPr="009A7600">
        <w:rPr>
          <w:rFonts w:eastAsia="Calibri"/>
        </w:rPr>
        <w:t>635</w:t>
      </w:r>
      <w:r w:rsidRPr="009A7600">
        <w:rPr>
          <w:rFonts w:eastAsia="Calibri"/>
        </w:rPr>
        <w:t>,</w:t>
      </w:r>
      <w:r w:rsidR="009A7600" w:rsidRPr="009A7600">
        <w:rPr>
          <w:rFonts w:eastAsia="Calibri"/>
        </w:rPr>
        <w:t xml:space="preserve"> </w:t>
      </w:r>
      <w:hyperlink r:id="rId9" w:history="1">
        <w:r w:rsidR="00F9013D" w:rsidRPr="00700F1E">
          <w:rPr>
            <w:rStyle w:val="af4"/>
            <w:rFonts w:eastAsia="Calibri"/>
            <w:lang w:val="en-US"/>
          </w:rPr>
          <w:t>TargoniiSN</w:t>
        </w:r>
        <w:r w:rsidR="00F9013D" w:rsidRPr="00700F1E">
          <w:rPr>
            <w:rStyle w:val="af4"/>
            <w:rFonts w:eastAsia="Calibri"/>
          </w:rPr>
          <w:t>@</w:t>
        </w:r>
        <w:r w:rsidR="00F9013D" w:rsidRPr="00700F1E">
          <w:rPr>
            <w:rStyle w:val="af4"/>
            <w:rFonts w:eastAsia="Calibri"/>
            <w:lang w:val="en-US"/>
          </w:rPr>
          <w:t>mng</w:t>
        </w:r>
        <w:r w:rsidR="00F9013D" w:rsidRPr="00700F1E">
          <w:rPr>
            <w:rStyle w:val="af4"/>
            <w:rFonts w:eastAsia="Calibri"/>
          </w:rPr>
          <w:t>.</w:t>
        </w:r>
        <w:r w:rsidR="00F9013D" w:rsidRPr="00700F1E">
          <w:rPr>
            <w:rStyle w:val="af4"/>
            <w:rFonts w:eastAsia="Calibri"/>
            <w:lang w:val="en-US"/>
          </w:rPr>
          <w:t>slavneft</w:t>
        </w:r>
        <w:r w:rsidR="00F9013D" w:rsidRPr="00700F1E">
          <w:rPr>
            <w:rStyle w:val="af4"/>
            <w:rFonts w:eastAsia="Calibri"/>
          </w:rPr>
          <w:t>.</w:t>
        </w:r>
        <w:r w:rsidR="00F9013D" w:rsidRPr="00700F1E">
          <w:rPr>
            <w:rStyle w:val="af4"/>
            <w:rFonts w:eastAsia="Calibri"/>
            <w:lang w:val="en-US"/>
          </w:rPr>
          <w:t>ru</w:t>
        </w:r>
      </w:hyperlink>
      <w:r w:rsidR="00F9013D">
        <w:rPr>
          <w:rFonts w:eastAsia="Calibri"/>
        </w:rPr>
        <w:t xml:space="preserve"> </w:t>
      </w:r>
      <w:r w:rsidRPr="009A7600">
        <w:rPr>
          <w:rFonts w:eastAsia="Calibri"/>
        </w:rPr>
        <w:t xml:space="preserve"> </w:t>
      </w:r>
    </w:p>
    <w:p w:rsidR="00F43122" w:rsidRPr="006936BF" w:rsidRDefault="00F43122" w:rsidP="00F43122">
      <w:pPr>
        <w:ind w:firstLine="708"/>
        <w:jc w:val="both"/>
        <w:rPr>
          <w:rFonts w:eastAsia="Calibri"/>
        </w:rPr>
      </w:pPr>
    </w:p>
    <w:p w:rsidR="006936BF" w:rsidRPr="00861466" w:rsidRDefault="006936BF" w:rsidP="006936BF">
      <w:pPr>
        <w:ind w:firstLine="708"/>
        <w:jc w:val="both"/>
        <w:rPr>
          <w:rFonts w:eastAsia="Calibri"/>
        </w:rPr>
      </w:pPr>
      <w:r w:rsidRPr="00861466">
        <w:rPr>
          <w:rFonts w:eastAsia="Calibri"/>
        </w:rPr>
        <w:t>Ведущий специалист ОЗУВР</w:t>
      </w:r>
    </w:p>
    <w:p w:rsidR="006936BF" w:rsidRPr="00861466" w:rsidRDefault="0016321E" w:rsidP="006936BF">
      <w:pPr>
        <w:ind w:firstLine="708"/>
        <w:jc w:val="both"/>
        <w:rPr>
          <w:rFonts w:eastAsia="Calibri"/>
        </w:rPr>
      </w:pPr>
      <w:proofErr w:type="spellStart"/>
      <w:r w:rsidRPr="00861466">
        <w:rPr>
          <w:rFonts w:eastAsia="Calibri"/>
        </w:rPr>
        <w:t>Саяпова</w:t>
      </w:r>
      <w:proofErr w:type="spellEnd"/>
      <w:r w:rsidRPr="00861466">
        <w:rPr>
          <w:rFonts w:eastAsia="Calibri"/>
        </w:rPr>
        <w:t xml:space="preserve"> Регина Рафаиловна</w:t>
      </w:r>
    </w:p>
    <w:p w:rsidR="006936BF" w:rsidRPr="00F9013D" w:rsidRDefault="006936BF" w:rsidP="006936BF">
      <w:pPr>
        <w:ind w:firstLine="708"/>
        <w:jc w:val="both"/>
        <w:rPr>
          <w:rFonts w:eastAsia="Calibri"/>
          <w:u w:val="single"/>
        </w:rPr>
      </w:pPr>
      <w:r w:rsidRPr="00861466">
        <w:rPr>
          <w:rFonts w:eastAsia="Calibri"/>
        </w:rPr>
        <w:t>тел. (34643) 47-</w:t>
      </w:r>
      <w:r w:rsidR="0016321E" w:rsidRPr="00861466">
        <w:rPr>
          <w:rFonts w:eastAsia="Calibri"/>
        </w:rPr>
        <w:t xml:space="preserve">376,  </w:t>
      </w:r>
      <w:hyperlink r:id="rId10" w:history="1">
        <w:r w:rsidR="00F9013D" w:rsidRPr="00700F1E">
          <w:rPr>
            <w:rStyle w:val="af4"/>
            <w:rFonts w:eastAsia="Calibri"/>
            <w:lang w:val="en-US"/>
          </w:rPr>
          <w:t>SaiapovaRR</w:t>
        </w:r>
        <w:r w:rsidR="00F9013D" w:rsidRPr="00700F1E">
          <w:rPr>
            <w:rStyle w:val="af4"/>
            <w:rFonts w:eastAsia="Calibri"/>
          </w:rPr>
          <w:t>@</w:t>
        </w:r>
        <w:r w:rsidR="00F9013D" w:rsidRPr="00700F1E">
          <w:rPr>
            <w:rStyle w:val="af4"/>
            <w:rFonts w:eastAsia="Calibri"/>
            <w:lang w:val="en-US"/>
          </w:rPr>
          <w:t>mng</w:t>
        </w:r>
        <w:r w:rsidR="00F9013D" w:rsidRPr="00700F1E">
          <w:rPr>
            <w:rStyle w:val="af4"/>
            <w:rFonts w:eastAsia="Calibri"/>
          </w:rPr>
          <w:t>.</w:t>
        </w:r>
        <w:r w:rsidR="00F9013D" w:rsidRPr="00700F1E">
          <w:rPr>
            <w:rStyle w:val="af4"/>
            <w:rFonts w:eastAsia="Calibri"/>
            <w:lang w:val="en-US"/>
          </w:rPr>
          <w:t>slavneft</w:t>
        </w:r>
        <w:r w:rsidR="00F9013D" w:rsidRPr="00700F1E">
          <w:rPr>
            <w:rStyle w:val="af4"/>
            <w:rFonts w:eastAsia="Calibri"/>
          </w:rPr>
          <w:t>.</w:t>
        </w:r>
        <w:r w:rsidR="00F9013D" w:rsidRPr="00700F1E">
          <w:rPr>
            <w:rStyle w:val="af4"/>
            <w:rFonts w:eastAsia="Calibri"/>
            <w:lang w:val="en-US"/>
          </w:rPr>
          <w:t>ru</w:t>
        </w:r>
      </w:hyperlink>
      <w:r w:rsidR="00F9013D">
        <w:rPr>
          <w:rFonts w:eastAsia="Calibri"/>
          <w:u w:val="single"/>
        </w:rPr>
        <w:t xml:space="preserve"> </w:t>
      </w: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F9013D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r w:rsidR="006936BF" w:rsidRPr="006936BF">
        <w:rPr>
          <w:rFonts w:eastAsia="Calibri"/>
        </w:rPr>
        <w:t>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9013D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1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proofErr w:type="spellStart"/>
        <w:r w:rsidRPr="00C96303">
          <w:rPr>
            <w:rStyle w:val="af4"/>
            <w:rFonts w:eastAsia="Calibri"/>
            <w:lang w:val="en-US"/>
          </w:rPr>
          <w:t>mng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slavneft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ru</w:t>
        </w:r>
        <w:proofErr w:type="spellEnd"/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lastRenderedPageBreak/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b/>
        </w:rPr>
        <w:t>Славнефть-Мегионнефтегаз</w:t>
      </w:r>
      <w:proofErr w:type="spellEnd"/>
      <w:r w:rsidRPr="000127F9">
        <w:rPr>
          <w:b/>
        </w:rPr>
        <w:t xml:space="preserve">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8E6B51" w:rsidRDefault="00EE5AE3" w:rsidP="00EE5AE3">
      <w:pPr>
        <w:ind w:firstLine="708"/>
        <w:jc w:val="both"/>
        <w:rPr>
          <w:b/>
          <w:u w:val="single"/>
        </w:rPr>
      </w:pPr>
      <w:r w:rsidRPr="008E6B51">
        <w:rPr>
          <w:b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EE5AE3" w:rsidRPr="000127F9" w:rsidRDefault="00EE5AE3" w:rsidP="00095E73">
      <w:pPr>
        <w:ind w:firstLine="708"/>
        <w:jc w:val="both"/>
      </w:pPr>
      <w:r w:rsidRPr="000127F9"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t>Славнефть</w:t>
      </w:r>
      <w:proofErr w:type="spellEnd"/>
      <w:r w:rsidRPr="000127F9"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</w:t>
      </w:r>
      <w:bookmarkStart w:id="0" w:name="_GoBack"/>
      <w:r w:rsidRPr="000127F9">
        <w:t>и</w:t>
      </w:r>
      <w:bookmarkEnd w:id="0"/>
      <w:r w:rsidRPr="000127F9">
        <w:t>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ED528E">
        <w:rPr>
          <w:b/>
          <w:sz w:val="22"/>
          <w:szCs w:val="22"/>
        </w:rPr>
        <w:t>723</w:t>
      </w:r>
      <w:r w:rsidRPr="000A24D5">
        <w:rPr>
          <w:b/>
          <w:sz w:val="22"/>
          <w:szCs w:val="22"/>
        </w:rPr>
        <w:t xml:space="preserve">/ТК/2014 </w:t>
      </w:r>
      <w:r w:rsidR="00BC10A3">
        <w:rPr>
          <w:b/>
          <w:sz w:val="22"/>
          <w:szCs w:val="22"/>
        </w:rPr>
        <w:t>от «30</w:t>
      </w:r>
      <w:r w:rsidR="00D96FC8" w:rsidRPr="00D96FC8">
        <w:rPr>
          <w:b/>
          <w:sz w:val="22"/>
          <w:szCs w:val="22"/>
        </w:rPr>
        <w:t>»</w:t>
      </w:r>
      <w:r w:rsidR="00BC10A3">
        <w:rPr>
          <w:b/>
          <w:sz w:val="22"/>
          <w:szCs w:val="22"/>
        </w:rPr>
        <w:t xml:space="preserve"> октября</w:t>
      </w:r>
      <w:r w:rsidR="00D96FC8" w:rsidRPr="00D96FC8">
        <w:rPr>
          <w:b/>
          <w:sz w:val="22"/>
          <w:szCs w:val="22"/>
        </w:rPr>
        <w:t xml:space="preserve"> 2014г.»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 xml:space="preserve">мы &lt;наименование организации&gt; в лице &lt;наименование должности руководителя и его Ф.И.О.&gt; сообщаем о согласии сделать оферту </w:t>
      </w:r>
      <w:r w:rsidR="00941E83" w:rsidRPr="00160D1C">
        <w:rPr>
          <w:b/>
          <w:sz w:val="22"/>
          <w:szCs w:val="22"/>
        </w:rPr>
        <w:t xml:space="preserve">№ </w:t>
      </w:r>
      <w:r w:rsidR="00160D1C" w:rsidRPr="00160D1C">
        <w:rPr>
          <w:b/>
          <w:sz w:val="22"/>
          <w:szCs w:val="22"/>
        </w:rPr>
        <w:t>_____</w:t>
      </w:r>
      <w:r w:rsidR="00941E83" w:rsidRPr="00160D1C">
        <w:rPr>
          <w:b/>
          <w:sz w:val="22"/>
          <w:szCs w:val="22"/>
        </w:rPr>
        <w:t xml:space="preserve"> от «__»_________________  2014г.</w:t>
      </w:r>
      <w:r w:rsidR="00941E83" w:rsidRPr="00D96FC8">
        <w:rPr>
          <w:b/>
          <w:sz w:val="22"/>
          <w:szCs w:val="22"/>
        </w:rPr>
        <w:t>»</w:t>
      </w:r>
      <w:r w:rsidR="00941E83">
        <w:rPr>
          <w:b/>
          <w:sz w:val="22"/>
          <w:szCs w:val="22"/>
        </w:rPr>
        <w:t xml:space="preserve">, </w:t>
      </w:r>
      <w:r w:rsidRPr="006F7034">
        <w:rPr>
          <w:sz w:val="22"/>
          <w:szCs w:val="22"/>
        </w:rPr>
        <w:t xml:space="preserve">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 позднее 20 дней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с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момента</w:t>
      </w:r>
      <w:proofErr w:type="gramEnd"/>
      <w:r w:rsidRPr="006F7034">
        <w:rPr>
          <w:sz w:val="22"/>
          <w:szCs w:val="22"/>
        </w:rPr>
        <w:t xml:space="preserve">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6A2DDF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017A68" w:rsidRPr="00D62FEA" w:rsidRDefault="00017A68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017A68" w:rsidRPr="00D62FEA" w:rsidRDefault="00017A68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017A68" w:rsidRPr="00D62FEA" w:rsidRDefault="00017A68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017A68" w:rsidRPr="00D62FEA" w:rsidRDefault="00017A68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Адрес: 628684, ХМАО-Югра, г. </w:t>
      </w:r>
      <w:proofErr w:type="spellStart"/>
      <w:r w:rsidRPr="006F7034">
        <w:rPr>
          <w:sz w:val="22"/>
          <w:szCs w:val="22"/>
        </w:rPr>
        <w:t>Мегион</w:t>
      </w:r>
      <w:proofErr w:type="spellEnd"/>
      <w:r w:rsidRPr="006F7034">
        <w:rPr>
          <w:sz w:val="22"/>
          <w:szCs w:val="22"/>
        </w:rPr>
        <w:t>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8C659F" w:rsidRDefault="00735EAF" w:rsidP="00735EAF">
      <w:pPr>
        <w:jc w:val="center"/>
        <w:rPr>
          <w:b/>
          <w:sz w:val="20"/>
          <w:szCs w:val="22"/>
        </w:rPr>
      </w:pPr>
      <w:r w:rsidRPr="008C659F">
        <w:rPr>
          <w:b/>
          <w:sz w:val="20"/>
          <w:szCs w:val="22"/>
        </w:rPr>
        <w:t>ПРЕДЛОЖЕНИЕ О ЗАКЛЮЧЕНИИ ДОГОВОРА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  <w:r w:rsidRPr="008C659F">
        <w:rPr>
          <w:sz w:val="20"/>
          <w:szCs w:val="22"/>
        </w:rPr>
        <w:t>(безотзывная оферта)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</w:p>
    <w:p w:rsidR="00735EAF" w:rsidRPr="008C659F" w:rsidRDefault="00735EAF" w:rsidP="00735EAF">
      <w:pPr>
        <w:ind w:left="5400"/>
        <w:jc w:val="both"/>
        <w:rPr>
          <w:sz w:val="20"/>
          <w:szCs w:val="22"/>
        </w:rPr>
      </w:pPr>
      <w:r w:rsidRPr="008C659F">
        <w:rPr>
          <w:sz w:val="20"/>
          <w:szCs w:val="22"/>
        </w:rPr>
        <w:t>«____» __________________ 201_ г.</w:t>
      </w:r>
    </w:p>
    <w:p w:rsidR="00735EAF" w:rsidRPr="008C659F" w:rsidRDefault="00735EAF" w:rsidP="00735EAF">
      <w:pPr>
        <w:ind w:left="6120"/>
        <w:jc w:val="both"/>
        <w:rPr>
          <w:sz w:val="20"/>
          <w:szCs w:val="22"/>
        </w:rPr>
      </w:pPr>
    </w:p>
    <w:p w:rsidR="00735EAF" w:rsidRPr="008C659F" w:rsidRDefault="00735EAF" w:rsidP="00D96FC8">
      <w:pPr>
        <w:autoSpaceDE w:val="0"/>
        <w:autoSpaceDN w:val="0"/>
        <w:adjustRightInd w:val="0"/>
        <w:ind w:left="420"/>
        <w:jc w:val="both"/>
        <w:rPr>
          <w:b/>
          <w:sz w:val="20"/>
          <w:szCs w:val="22"/>
        </w:rPr>
      </w:pPr>
      <w:r w:rsidRPr="008C659F">
        <w:rPr>
          <w:sz w:val="20"/>
          <w:szCs w:val="22"/>
        </w:rPr>
        <w:t xml:space="preserve">___________________________________________________ </w:t>
      </w:r>
      <w:r w:rsidRPr="008F4438">
        <w:rPr>
          <w:sz w:val="22"/>
          <w:szCs w:val="22"/>
        </w:rPr>
        <w:t xml:space="preserve">направляет настоящую оферту ОАО «СН-МНГ» с целью </w:t>
      </w:r>
      <w:r w:rsidRPr="00DF0E11">
        <w:rPr>
          <w:sz w:val="22"/>
          <w:szCs w:val="22"/>
        </w:rPr>
        <w:t xml:space="preserve">заключения </w:t>
      </w:r>
      <w:r w:rsidR="00ED528E" w:rsidRPr="00BE2796">
        <w:rPr>
          <w:b/>
          <w:sz w:val="22"/>
          <w:szCs w:val="22"/>
        </w:rPr>
        <w:t>Договора на выполнение работ по инженерному и технологическому сопровождению работ при текущем и капитальном ремонте скважин (ТКРС)</w:t>
      </w:r>
      <w:r w:rsidR="00ED528E">
        <w:rPr>
          <w:rFonts w:ascii="Segoe UI" w:hAnsi="Segoe UI" w:cs="Segoe UI"/>
          <w:sz w:val="18"/>
          <w:szCs w:val="18"/>
        </w:rPr>
        <w:t xml:space="preserve"> </w:t>
      </w:r>
      <w:r w:rsidRPr="008F4438">
        <w:rPr>
          <w:sz w:val="22"/>
          <w:szCs w:val="22"/>
        </w:rPr>
        <w:t>на следующих условиях:</w:t>
      </w:r>
    </w:p>
    <w:p w:rsidR="00735EAF" w:rsidRPr="008C659F" w:rsidRDefault="00735EAF" w:rsidP="00735EAF">
      <w:pPr>
        <w:ind w:firstLine="720"/>
        <w:jc w:val="both"/>
        <w:rPr>
          <w:sz w:val="8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&lt;в соответствии </w:t>
            </w:r>
            <w:r w:rsidRPr="008C659F">
              <w:rPr>
                <w:rFonts w:ascii="Times New Roman" w:hAnsi="Times New Roman"/>
                <w:sz w:val="20"/>
              </w:rPr>
              <w:t>с требованием к предмету Оферты&gt;</w:t>
            </w:r>
          </w:p>
        </w:tc>
      </w:tr>
      <w:tr w:rsidR="00735EAF" w:rsidRPr="008C659F" w:rsidTr="00000B95">
        <w:trPr>
          <w:trHeight w:val="69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Сроки выполнения работ/ оказания услуг</w:t>
            </w:r>
          </w:p>
          <w:p w:rsidR="00735EAF" w:rsidRPr="008C659F" w:rsidRDefault="007C2BE9" w:rsidP="00483878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  <w:r w:rsidRPr="008C659F">
              <w:rPr>
                <w:sz w:val="22"/>
                <w:szCs w:val="16"/>
              </w:rPr>
              <w:t xml:space="preserve">с </w:t>
            </w:r>
            <w:r w:rsidR="00937C9A">
              <w:rPr>
                <w:sz w:val="22"/>
                <w:szCs w:val="16"/>
              </w:rPr>
              <w:t>01</w:t>
            </w:r>
            <w:r w:rsidR="007652E1">
              <w:rPr>
                <w:sz w:val="22"/>
                <w:szCs w:val="16"/>
              </w:rPr>
              <w:t>.01</w:t>
            </w:r>
            <w:r w:rsidR="00314898" w:rsidRPr="008C659F">
              <w:rPr>
                <w:sz w:val="22"/>
                <w:szCs w:val="16"/>
              </w:rPr>
              <w:t>.</w:t>
            </w:r>
            <w:r w:rsidR="00C16A12" w:rsidRPr="008C659F">
              <w:rPr>
                <w:sz w:val="22"/>
                <w:szCs w:val="16"/>
              </w:rPr>
              <w:t>201</w:t>
            </w:r>
            <w:r w:rsidR="004978E8" w:rsidRPr="008C659F">
              <w:rPr>
                <w:sz w:val="22"/>
                <w:szCs w:val="16"/>
              </w:rPr>
              <w:t>5</w:t>
            </w:r>
            <w:r w:rsidR="00C16A12" w:rsidRPr="008C659F">
              <w:rPr>
                <w:sz w:val="22"/>
                <w:szCs w:val="16"/>
              </w:rPr>
              <w:t>г. -</w:t>
            </w:r>
            <w:r w:rsidR="00D96FC8" w:rsidRPr="008C659F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3</w:t>
            </w:r>
            <w:r w:rsidR="008E5F6A" w:rsidRPr="008C659F">
              <w:rPr>
                <w:sz w:val="22"/>
                <w:szCs w:val="16"/>
              </w:rPr>
              <w:t>1</w:t>
            </w:r>
            <w:r w:rsidR="00C16A12" w:rsidRPr="008C659F">
              <w:rPr>
                <w:sz w:val="22"/>
                <w:szCs w:val="16"/>
              </w:rPr>
              <w:t>.</w:t>
            </w:r>
            <w:r w:rsidR="0072246E" w:rsidRPr="008C659F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2</w:t>
            </w:r>
            <w:r w:rsidR="00C16A12" w:rsidRPr="008C659F">
              <w:rPr>
                <w:sz w:val="22"/>
                <w:szCs w:val="16"/>
              </w:rPr>
              <w:t>.2015</w:t>
            </w:r>
            <w:r w:rsidR="00735EAF" w:rsidRPr="008C659F">
              <w:rPr>
                <w:sz w:val="22"/>
                <w:szCs w:val="16"/>
              </w:rPr>
              <w:t>г.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Условия оплаты:</w:t>
            </w:r>
          </w:p>
          <w:p w:rsidR="00167EE0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8C659F">
              <w:rPr>
                <w:rFonts w:ascii="Times New Roman" w:hAnsi="Times New Roman"/>
                <w:szCs w:val="24"/>
              </w:rPr>
              <w:t>с даты получения</w:t>
            </w:r>
            <w:proofErr w:type="gramEnd"/>
            <w:r w:rsidRPr="008C659F">
              <w:rPr>
                <w:rFonts w:ascii="Times New Roman" w:hAnsi="Times New Roman"/>
                <w:szCs w:val="24"/>
              </w:rPr>
              <w:t xml:space="preserve"> от Подрядчика оригиналов документов</w:t>
            </w:r>
            <w:r w:rsidR="000D0133">
              <w:rPr>
                <w:rFonts w:ascii="Times New Roman" w:hAnsi="Times New Roman"/>
                <w:szCs w:val="24"/>
              </w:rPr>
              <w:t>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833BC2" w:rsidRPr="008C659F" w:rsidTr="00D9531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C2" w:rsidRPr="008C659F" w:rsidRDefault="00833BC2" w:rsidP="00485A31">
            <w:pPr>
              <w:pStyle w:val="aff9"/>
              <w:rPr>
                <w:rFonts w:ascii="Times New Roman" w:hAnsi="Times New Roman"/>
                <w:szCs w:val="23"/>
              </w:rPr>
            </w:pPr>
            <w:r w:rsidRPr="00DF0E11">
              <w:rPr>
                <w:rFonts w:ascii="Times New Roman" w:hAnsi="Times New Roman"/>
                <w:szCs w:val="23"/>
              </w:rPr>
              <w:t>Увеличение (+</w:t>
            </w:r>
            <w:r w:rsidR="00485A31" w:rsidRPr="00DF0E11">
              <w:rPr>
                <w:rFonts w:ascii="Times New Roman" w:hAnsi="Times New Roman"/>
                <w:szCs w:val="23"/>
              </w:rPr>
              <w:t>5</w:t>
            </w:r>
            <w:r w:rsidRPr="00DF0E11">
              <w:rPr>
                <w:rFonts w:ascii="Times New Roman" w:hAnsi="Times New Roman"/>
                <w:szCs w:val="23"/>
              </w:rPr>
              <w:t>0%)/ уменьшение (-</w:t>
            </w:r>
            <w:r w:rsidR="00485A31" w:rsidRPr="00DF0E11">
              <w:rPr>
                <w:rFonts w:ascii="Times New Roman" w:hAnsi="Times New Roman"/>
                <w:szCs w:val="23"/>
              </w:rPr>
              <w:t>5</w:t>
            </w:r>
            <w:r w:rsidRPr="00DF0E11">
              <w:rPr>
                <w:rFonts w:ascii="Times New Roman" w:hAnsi="Times New Roman"/>
                <w:szCs w:val="23"/>
              </w:rPr>
              <w:t>0%) объема услуг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C2" w:rsidRPr="008C659F" w:rsidRDefault="00833BC2" w:rsidP="00D95313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9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 w:rsidR="00235D32">
        <w:rPr>
          <w:rFonts w:ascii="Times New Roman" w:hAnsi="Times New Roman"/>
        </w:rPr>
        <w:t>марта</w:t>
      </w:r>
      <w:r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 xml:space="preserve"> 201</w:t>
      </w:r>
      <w:r w:rsidR="00235D32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3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987C14" w:rsidRPr="006F7034" w:rsidRDefault="00987C14" w:rsidP="00987C14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87C14" w:rsidRPr="000127F9" w:rsidTr="005E1A1B">
        <w:trPr>
          <w:trHeight w:val="369"/>
        </w:trPr>
        <w:tc>
          <w:tcPr>
            <w:tcW w:w="5103" w:type="dxa"/>
          </w:tcPr>
          <w:p w:rsidR="00987C14" w:rsidRPr="000127F9" w:rsidRDefault="00987C14" w:rsidP="005E1A1B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87C14" w:rsidRDefault="00987C14" w:rsidP="005E1A1B">
            <w:pPr>
              <w:ind w:right="-72"/>
              <w:jc w:val="right"/>
            </w:pPr>
          </w:p>
          <w:p w:rsidR="00987C14" w:rsidRPr="000127F9" w:rsidRDefault="00987C14" w:rsidP="005E1A1B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87C14" w:rsidRPr="000127F9" w:rsidTr="005E1A1B">
        <w:trPr>
          <w:trHeight w:val="369"/>
        </w:trPr>
        <w:tc>
          <w:tcPr>
            <w:tcW w:w="5103" w:type="dxa"/>
          </w:tcPr>
          <w:p w:rsidR="00987C14" w:rsidRPr="000127F9" w:rsidRDefault="00987C14" w:rsidP="005E1A1B">
            <w:pPr>
              <w:ind w:right="-72"/>
            </w:pPr>
          </w:p>
        </w:tc>
        <w:tc>
          <w:tcPr>
            <w:tcW w:w="4536" w:type="dxa"/>
          </w:tcPr>
          <w:p w:rsidR="00987C14" w:rsidRPr="000127F9" w:rsidRDefault="00987C14" w:rsidP="005E1A1B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87C14" w:rsidRPr="000127F9" w:rsidTr="005E1A1B">
        <w:trPr>
          <w:trHeight w:val="391"/>
        </w:trPr>
        <w:tc>
          <w:tcPr>
            <w:tcW w:w="5103" w:type="dxa"/>
          </w:tcPr>
          <w:p w:rsidR="00987C14" w:rsidRPr="000127F9" w:rsidRDefault="00987C14" w:rsidP="005E1A1B"/>
        </w:tc>
        <w:tc>
          <w:tcPr>
            <w:tcW w:w="4536" w:type="dxa"/>
          </w:tcPr>
          <w:p w:rsidR="00987C14" w:rsidRPr="000127F9" w:rsidRDefault="00987C14" w:rsidP="00BC10A3">
            <w:pPr>
              <w:jc w:val="right"/>
            </w:pPr>
            <w:r w:rsidRPr="000127F9">
              <w:t>Протокол  № _____</w:t>
            </w:r>
            <w:r w:rsidR="00BC10A3">
              <w:rPr>
                <w:u w:val="single"/>
              </w:rPr>
              <w:t>357</w:t>
            </w:r>
            <w:r w:rsidRPr="000127F9">
              <w:t>_____</w:t>
            </w:r>
          </w:p>
        </w:tc>
      </w:tr>
      <w:tr w:rsidR="00987C14" w:rsidRPr="000127F9" w:rsidTr="005E1A1B">
        <w:trPr>
          <w:trHeight w:val="391"/>
        </w:trPr>
        <w:tc>
          <w:tcPr>
            <w:tcW w:w="5103" w:type="dxa"/>
          </w:tcPr>
          <w:p w:rsidR="00987C14" w:rsidRPr="000127F9" w:rsidRDefault="00987C14" w:rsidP="005E1A1B"/>
        </w:tc>
        <w:tc>
          <w:tcPr>
            <w:tcW w:w="4536" w:type="dxa"/>
          </w:tcPr>
          <w:p w:rsidR="00987C14" w:rsidRPr="000127F9" w:rsidRDefault="00987C14" w:rsidP="00BC10A3">
            <w:pPr>
              <w:jc w:val="right"/>
            </w:pPr>
            <w:r w:rsidRPr="000127F9">
              <w:t>«</w:t>
            </w:r>
            <w:r w:rsidR="00BC10A3">
              <w:t>30</w:t>
            </w:r>
            <w:r w:rsidRPr="000127F9">
              <w:t xml:space="preserve">» </w:t>
            </w:r>
            <w:r w:rsidR="00BC10A3">
              <w:t>октября</w:t>
            </w:r>
            <w:r w:rsidRPr="000127F9">
              <w:t xml:space="preserve">  </w:t>
            </w:r>
            <w:r>
              <w:t>2014</w:t>
            </w:r>
            <w:r w:rsidRPr="000127F9">
              <w:t>г.</w:t>
            </w:r>
          </w:p>
        </w:tc>
      </w:tr>
    </w:tbl>
    <w:p w:rsidR="00987C14" w:rsidRDefault="00987C14" w:rsidP="00987C14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987C14" w:rsidRDefault="00987C14" w:rsidP="00987C14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987C14" w:rsidRPr="00D96FC8" w:rsidRDefault="00987C14" w:rsidP="00987C14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987C14" w:rsidRPr="00D96FC8" w:rsidRDefault="00987C14" w:rsidP="00987C14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987C14" w:rsidRPr="00D96FC8" w:rsidRDefault="00987C14" w:rsidP="00987C14">
      <w:pPr>
        <w:spacing w:line="276" w:lineRule="auto"/>
        <w:ind w:firstLine="708"/>
        <w:jc w:val="right"/>
        <w:rPr>
          <w:rFonts w:ascii="Arial" w:hAnsi="Arial" w:cs="Arial"/>
          <w:sz w:val="22"/>
          <w:szCs w:val="22"/>
        </w:rPr>
      </w:pPr>
    </w:p>
    <w:p w:rsidR="00987C14" w:rsidRDefault="00987C14" w:rsidP="00987C14">
      <w:pPr>
        <w:rPr>
          <w:b/>
          <w:sz w:val="22"/>
          <w:szCs w:val="22"/>
        </w:rPr>
      </w:pPr>
    </w:p>
    <w:p w:rsidR="00987C14" w:rsidRPr="00CE6665" w:rsidRDefault="00987C14" w:rsidP="00987C14">
      <w:pPr>
        <w:autoSpaceDE w:val="0"/>
        <w:autoSpaceDN w:val="0"/>
        <w:adjustRightInd w:val="0"/>
        <w:spacing w:line="276" w:lineRule="auto"/>
        <w:rPr>
          <w:i/>
          <w:iCs/>
        </w:rPr>
      </w:pPr>
      <w:r w:rsidRPr="00CE6665">
        <w:rPr>
          <w:i/>
          <w:iCs/>
        </w:rPr>
        <w:t xml:space="preserve">1.Общие положения. </w:t>
      </w:r>
    </w:p>
    <w:p w:rsidR="00987C14" w:rsidRDefault="00987C14" w:rsidP="003406B6">
      <w:pPr>
        <w:numPr>
          <w:ilvl w:val="0"/>
          <w:numId w:val="6"/>
        </w:numPr>
        <w:spacing w:line="276" w:lineRule="auto"/>
        <w:ind w:left="0" w:firstLine="0"/>
        <w:contextualSpacing/>
        <w:jc w:val="both"/>
      </w:pPr>
      <w:r>
        <w:rPr>
          <w:b/>
        </w:rPr>
        <w:t>Т</w:t>
      </w:r>
      <w:r w:rsidRPr="00987C14">
        <w:rPr>
          <w:b/>
        </w:rPr>
        <w:t xml:space="preserve">ип сделки </w:t>
      </w:r>
      <w:r w:rsidRPr="00987C14">
        <w:rPr>
          <w:b/>
          <w:color w:val="000000"/>
          <w:szCs w:val="22"/>
        </w:rPr>
        <w:t>616</w:t>
      </w:r>
      <w:r w:rsidRPr="00987C14">
        <w:rPr>
          <w:b/>
          <w:szCs w:val="22"/>
        </w:rPr>
        <w:t xml:space="preserve"> «</w:t>
      </w:r>
      <w:r w:rsidRPr="00987C14">
        <w:rPr>
          <w:szCs w:val="22"/>
        </w:rPr>
        <w:t>Инженерное и технологическое сопровождение работ при ТКРС</w:t>
      </w:r>
      <w:r w:rsidRPr="00987C14">
        <w:rPr>
          <w:b/>
          <w:szCs w:val="22"/>
        </w:rPr>
        <w:t>»</w:t>
      </w:r>
    </w:p>
    <w:p w:rsidR="00987C14" w:rsidRPr="00987C14" w:rsidRDefault="00987C14" w:rsidP="003406B6">
      <w:pPr>
        <w:numPr>
          <w:ilvl w:val="0"/>
          <w:numId w:val="6"/>
        </w:numPr>
        <w:spacing w:line="276" w:lineRule="auto"/>
        <w:ind w:left="0" w:firstLine="0"/>
        <w:contextualSpacing/>
        <w:jc w:val="both"/>
        <w:rPr>
          <w:b/>
        </w:rPr>
      </w:pPr>
      <w:r w:rsidRPr="00987C14">
        <w:rPr>
          <w:b/>
        </w:rPr>
        <w:t xml:space="preserve">Вид выполнения работ:  </w:t>
      </w:r>
    </w:p>
    <w:p w:rsidR="00987C14" w:rsidRPr="00015CA3" w:rsidRDefault="00987C14" w:rsidP="00987C14">
      <w:pPr>
        <w:spacing w:line="276" w:lineRule="auto"/>
        <w:ind w:firstLine="709"/>
        <w:contextualSpacing/>
        <w:jc w:val="both"/>
      </w:pPr>
      <w:r w:rsidRPr="00987C14">
        <w:rPr>
          <w:b/>
        </w:rPr>
        <w:t xml:space="preserve">По Лоту 616.1 </w:t>
      </w:r>
      <w:r w:rsidR="00A00231">
        <w:rPr>
          <w:b/>
        </w:rPr>
        <w:t xml:space="preserve">(Форма 4) </w:t>
      </w:r>
      <w:r w:rsidRPr="00987C14">
        <w:rPr>
          <w:b/>
        </w:rPr>
        <w:t xml:space="preserve">- </w:t>
      </w:r>
      <w:r>
        <w:t xml:space="preserve">Оказание услуг по инженерному и технологическому сопровождению работ при ТКРС (установка мостовых пробок и извлекаемых </w:t>
      </w:r>
      <w:proofErr w:type="spellStart"/>
      <w:r>
        <w:t>пакеров</w:t>
      </w:r>
      <w:proofErr w:type="spellEnd"/>
      <w:r>
        <w:t>) на лицензионных участках Открытого Акционерного Общества «</w:t>
      </w:r>
      <w:proofErr w:type="spellStart"/>
      <w:r>
        <w:t>Славнефть-Мегионнефтегаз</w:t>
      </w:r>
      <w:proofErr w:type="spellEnd"/>
      <w:r>
        <w:t>» в 2015 году.</w:t>
      </w:r>
    </w:p>
    <w:p w:rsidR="00987C14" w:rsidRDefault="00987C14" w:rsidP="00987C14">
      <w:pPr>
        <w:spacing w:line="276" w:lineRule="auto"/>
        <w:ind w:firstLine="709"/>
        <w:contextualSpacing/>
        <w:jc w:val="both"/>
      </w:pPr>
      <w:r w:rsidRPr="00987C14">
        <w:rPr>
          <w:b/>
        </w:rPr>
        <w:t>По Лоту 616.</w:t>
      </w:r>
      <w:r>
        <w:rPr>
          <w:b/>
        </w:rPr>
        <w:t>2</w:t>
      </w:r>
      <w:r w:rsidRPr="00987C14">
        <w:rPr>
          <w:b/>
        </w:rPr>
        <w:t xml:space="preserve"> </w:t>
      </w:r>
      <w:r w:rsidR="00A00231">
        <w:rPr>
          <w:b/>
        </w:rPr>
        <w:t xml:space="preserve">(Форма 4.1.) </w:t>
      </w:r>
      <w:r w:rsidRPr="00987C14">
        <w:rPr>
          <w:b/>
        </w:rPr>
        <w:t>-</w:t>
      </w:r>
      <w:r w:rsidRPr="00015CA3">
        <w:t xml:space="preserve"> </w:t>
      </w:r>
      <w:r>
        <w:t xml:space="preserve">Оказание комплекса услуг по инженерному и технологическому сопровождению работ по спуску дополнительных безмуфтовых эксплуатационных колонн (хвостовиков) с герметизацией устья, предоставлением технологической оснастки (направления, обратного клапана, стыковочного узла, разъединителя, герметизирующего устройства). </w:t>
      </w:r>
      <w:proofErr w:type="spellStart"/>
      <w:r>
        <w:t>Разбуривание</w:t>
      </w:r>
      <w:proofErr w:type="spellEnd"/>
      <w:r>
        <w:t xml:space="preserve"> оснасток хвостовиков, компоновок МГРП,  мостовых пробок и цементных стаканов без предоставления насосного агрегата и с предоставление насосного агрегата при капитальном ремонте скважин на лицензионных участках Открытого Акционерного Общества «</w:t>
      </w:r>
      <w:proofErr w:type="spellStart"/>
      <w:r>
        <w:t>Славнефть-Мегионнефтегаз</w:t>
      </w:r>
      <w:proofErr w:type="spellEnd"/>
      <w:r>
        <w:t>» в 2015 году.</w:t>
      </w:r>
    </w:p>
    <w:p w:rsidR="00987C14" w:rsidRDefault="00987C14" w:rsidP="00987C14">
      <w:pPr>
        <w:spacing w:line="276" w:lineRule="auto"/>
        <w:ind w:firstLine="709"/>
        <w:contextualSpacing/>
        <w:jc w:val="both"/>
      </w:pPr>
      <w:r w:rsidRPr="00987C14">
        <w:rPr>
          <w:b/>
        </w:rPr>
        <w:t>По Лоту 616.</w:t>
      </w:r>
      <w:r>
        <w:rPr>
          <w:b/>
        </w:rPr>
        <w:t>3</w:t>
      </w:r>
      <w:r w:rsidRPr="00987C14">
        <w:rPr>
          <w:b/>
        </w:rPr>
        <w:t xml:space="preserve"> </w:t>
      </w:r>
      <w:r w:rsidR="00A00231">
        <w:rPr>
          <w:b/>
        </w:rPr>
        <w:t xml:space="preserve">(Форма 4.2.)  </w:t>
      </w:r>
      <w:r w:rsidRPr="00987C14">
        <w:rPr>
          <w:b/>
        </w:rPr>
        <w:t>-</w:t>
      </w:r>
      <w:r>
        <w:rPr>
          <w:b/>
        </w:rPr>
        <w:t xml:space="preserve"> </w:t>
      </w:r>
      <w:r>
        <w:t>Инженерное и технологическое сопровождение работ при ТКРС очистка забоя скважин желонками на лицензионных участках Открытого Акционерного Общества «</w:t>
      </w:r>
      <w:proofErr w:type="spellStart"/>
      <w:r>
        <w:t>Славнефть-Мегионнефтегаз</w:t>
      </w:r>
      <w:proofErr w:type="spellEnd"/>
      <w:r>
        <w:t>» (Далее ОАО «СН-МНГ») в 2015 году.</w:t>
      </w:r>
    </w:p>
    <w:p w:rsidR="00987C14" w:rsidRDefault="00987C14" w:rsidP="00987C14">
      <w:pPr>
        <w:spacing w:line="276" w:lineRule="auto"/>
        <w:ind w:firstLine="709"/>
        <w:contextualSpacing/>
        <w:jc w:val="both"/>
      </w:pPr>
    </w:p>
    <w:p w:rsidR="00987C14" w:rsidRPr="00CE6665" w:rsidRDefault="00987C14" w:rsidP="003406B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CE6665">
        <w:rPr>
          <w:bCs/>
        </w:rPr>
        <w:t xml:space="preserve">Место выполнения работ: </w:t>
      </w:r>
      <w:r>
        <w:rPr>
          <w:bCs/>
        </w:rPr>
        <w:t xml:space="preserve"> месторождения ОАО «СН-МНГ»;</w:t>
      </w:r>
    </w:p>
    <w:p w:rsidR="00987C14" w:rsidRPr="00CE6665" w:rsidRDefault="00987C14" w:rsidP="003406B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>
        <w:t>Договор не предусматривает предоплаты.</w:t>
      </w:r>
    </w:p>
    <w:p w:rsidR="00987C14" w:rsidRPr="00CE6665" w:rsidRDefault="00987C14" w:rsidP="003406B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CE6665">
        <w:t xml:space="preserve">Стартовая стоимость договора (в рублях без учета НДС 18%): </w:t>
      </w:r>
    </w:p>
    <w:p w:rsidR="00987C14" w:rsidRPr="003E6E13" w:rsidRDefault="00987C14" w:rsidP="00987C14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По Л</w:t>
      </w:r>
      <w:r w:rsidRPr="00CE6665">
        <w:t>оту №</w:t>
      </w:r>
      <w:r>
        <w:t>616.1</w:t>
      </w:r>
      <w:r w:rsidRPr="00CE6665">
        <w:t xml:space="preserve"> </w:t>
      </w:r>
      <w:r w:rsidRPr="003E6E13">
        <w:t xml:space="preserve">-   без объявления стартовой стоимости; (Форма 4); </w:t>
      </w:r>
    </w:p>
    <w:p w:rsidR="00987C14" w:rsidRPr="003E6E13" w:rsidRDefault="00987C14" w:rsidP="00987C14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По лоту №616.</w:t>
      </w:r>
      <w:r w:rsidRPr="00987C14">
        <w:t>2</w:t>
      </w:r>
      <w:r w:rsidRPr="003E6E13">
        <w:t xml:space="preserve"> -   без объявления стартовой стоимости; (Форма 4.1.); </w:t>
      </w:r>
    </w:p>
    <w:p w:rsidR="00987C14" w:rsidRPr="003E6E13" w:rsidRDefault="00987C14" w:rsidP="00987C14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3E6E13">
        <w:t>По лоту №</w:t>
      </w:r>
      <w:r>
        <w:t>616.</w:t>
      </w:r>
      <w:r w:rsidRPr="003E6E13">
        <w:t xml:space="preserve">3 -   без объявления стартовой стоимости; (Форма 4.2.); </w:t>
      </w:r>
    </w:p>
    <w:p w:rsidR="00987C14" w:rsidRPr="00CE6665" w:rsidRDefault="00987C14" w:rsidP="00987C14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987C14" w:rsidRPr="00A649BC" w:rsidRDefault="00987C14" w:rsidP="003406B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CE6665">
        <w:rPr>
          <w:lang w:eastAsia="en-US"/>
        </w:rPr>
        <w:t xml:space="preserve">Сроки </w:t>
      </w:r>
      <w:r w:rsidRPr="00CE6665">
        <w:rPr>
          <w:bCs/>
        </w:rPr>
        <w:t>выполнения работ</w:t>
      </w:r>
      <w:r w:rsidRPr="00CE6665">
        <w:rPr>
          <w:lang w:eastAsia="en-US"/>
        </w:rPr>
        <w:t xml:space="preserve"> </w:t>
      </w:r>
      <w:r w:rsidRPr="00CE6665">
        <w:rPr>
          <w:b/>
          <w:lang w:eastAsia="en-US"/>
        </w:rPr>
        <w:t>01.</w:t>
      </w:r>
      <w:r w:rsidR="00A00231" w:rsidRPr="00A00231">
        <w:rPr>
          <w:b/>
          <w:lang w:eastAsia="en-US"/>
        </w:rPr>
        <w:t>01</w:t>
      </w:r>
      <w:r w:rsidRPr="00CE6665">
        <w:rPr>
          <w:b/>
          <w:lang w:eastAsia="en-US"/>
        </w:rPr>
        <w:t>.201</w:t>
      </w:r>
      <w:r w:rsidR="00A00231" w:rsidRPr="00A00231">
        <w:rPr>
          <w:b/>
          <w:lang w:eastAsia="en-US"/>
        </w:rPr>
        <w:t>5</w:t>
      </w:r>
      <w:r w:rsidRPr="00CE6665">
        <w:rPr>
          <w:b/>
          <w:lang w:eastAsia="en-US"/>
        </w:rPr>
        <w:t>г. – 31.12.2015г.</w:t>
      </w:r>
    </w:p>
    <w:p w:rsidR="00987C14" w:rsidRPr="00CE6665" w:rsidRDefault="00987C14" w:rsidP="00987C14">
      <w:pPr>
        <w:autoSpaceDE w:val="0"/>
        <w:autoSpaceDN w:val="0"/>
        <w:adjustRightInd w:val="0"/>
        <w:spacing w:line="276" w:lineRule="auto"/>
        <w:jc w:val="both"/>
      </w:pPr>
    </w:p>
    <w:p w:rsidR="00987C14" w:rsidRPr="008D52FD" w:rsidRDefault="00987C14" w:rsidP="003406B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8D52FD">
        <w:t>Порядок оплаты:</w:t>
      </w:r>
    </w:p>
    <w:p w:rsidR="00987C14" w:rsidRDefault="00987C14" w:rsidP="00987C14">
      <w:pPr>
        <w:pStyle w:val="aff9"/>
        <w:rPr>
          <w:rFonts w:ascii="Times New Roman" w:hAnsi="Times New Roman"/>
          <w:sz w:val="24"/>
          <w:szCs w:val="24"/>
        </w:rPr>
      </w:pPr>
      <w:r w:rsidRPr="00CE6665">
        <w:rPr>
          <w:rFonts w:ascii="Times New Roman" w:hAnsi="Times New Roman"/>
          <w:sz w:val="24"/>
          <w:szCs w:val="24"/>
        </w:rPr>
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</w:r>
      <w:proofErr w:type="gramStart"/>
      <w:r w:rsidRPr="00CE6665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CE6665">
        <w:rPr>
          <w:rFonts w:ascii="Times New Roman" w:hAnsi="Times New Roman"/>
          <w:sz w:val="24"/>
          <w:szCs w:val="24"/>
        </w:rPr>
        <w:t xml:space="preserve"> от Подрядчика оригиналов документов</w:t>
      </w:r>
      <w:r>
        <w:rPr>
          <w:rFonts w:ascii="Times New Roman" w:hAnsi="Times New Roman"/>
          <w:sz w:val="24"/>
          <w:szCs w:val="24"/>
        </w:rPr>
        <w:t>:</w:t>
      </w:r>
    </w:p>
    <w:p w:rsidR="00987C14" w:rsidRDefault="00987C14" w:rsidP="00987C14">
      <w:pPr>
        <w:pStyle w:val="aff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Акта выполненных работ;</w:t>
      </w:r>
    </w:p>
    <w:p w:rsidR="00987C14" w:rsidRDefault="00987C14" w:rsidP="00987C14">
      <w:pPr>
        <w:autoSpaceDE w:val="0"/>
        <w:autoSpaceDN w:val="0"/>
        <w:adjustRightInd w:val="0"/>
        <w:spacing w:line="276" w:lineRule="auto"/>
        <w:jc w:val="both"/>
      </w:pPr>
      <w:r>
        <w:t>- Счета-фактуры.</w:t>
      </w:r>
    </w:p>
    <w:p w:rsidR="00987C14" w:rsidRPr="00CE6665" w:rsidRDefault="00987C14" w:rsidP="00987C14">
      <w:pPr>
        <w:autoSpaceDE w:val="0"/>
        <w:autoSpaceDN w:val="0"/>
        <w:adjustRightInd w:val="0"/>
        <w:spacing w:line="276" w:lineRule="auto"/>
        <w:jc w:val="both"/>
      </w:pPr>
    </w:p>
    <w:p w:rsidR="00987C14" w:rsidRPr="00CE6665" w:rsidRDefault="00987C14" w:rsidP="00987C14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CE6665">
        <w:rPr>
          <w:i/>
          <w:iCs/>
        </w:rPr>
        <w:lastRenderedPageBreak/>
        <w:t xml:space="preserve">2. Основные требования к выполнению работ.  </w:t>
      </w:r>
    </w:p>
    <w:p w:rsidR="00987C14" w:rsidRDefault="00987C14" w:rsidP="00987C14">
      <w:pPr>
        <w:autoSpaceDE w:val="0"/>
        <w:autoSpaceDN w:val="0"/>
        <w:adjustRightInd w:val="0"/>
        <w:jc w:val="both"/>
        <w:rPr>
          <w:iCs/>
        </w:rPr>
      </w:pPr>
    </w:p>
    <w:p w:rsidR="00987C14" w:rsidRPr="00CC1A5B" w:rsidRDefault="00987C14" w:rsidP="003406B6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iCs/>
        </w:rPr>
      </w:pPr>
      <w:r w:rsidRPr="00CC1A5B">
        <w:rPr>
          <w:iCs/>
        </w:rPr>
        <w:t xml:space="preserve">Качественное, своевременное выполнение объемов </w:t>
      </w:r>
      <w:proofErr w:type="gramStart"/>
      <w:r w:rsidRPr="00CC1A5B">
        <w:rPr>
          <w:iCs/>
        </w:rPr>
        <w:t>работ</w:t>
      </w:r>
      <w:proofErr w:type="gramEnd"/>
      <w:r w:rsidRPr="00CC1A5B">
        <w:rPr>
          <w:iCs/>
        </w:rPr>
        <w:t xml:space="preserve"> на основании условий предлагаемых к заключению Договора (Форма 6) по минимальной стоимости и требованиям, изложенным в Приложении №1 к Форме </w:t>
      </w:r>
      <w:r w:rsidR="00A00231" w:rsidRPr="00A00231">
        <w:rPr>
          <w:iCs/>
        </w:rPr>
        <w:t>9</w:t>
      </w:r>
      <w:r w:rsidRPr="00CC1A5B">
        <w:rPr>
          <w:iCs/>
        </w:rPr>
        <w:t>. Обязательным условием считается заполнение Форм  4 – 4.</w:t>
      </w:r>
      <w:r w:rsidR="00A00231">
        <w:rPr>
          <w:iCs/>
          <w:lang w:val="en-US"/>
        </w:rPr>
        <w:t>2</w:t>
      </w:r>
      <w:r>
        <w:rPr>
          <w:iCs/>
        </w:rPr>
        <w:t>.</w:t>
      </w:r>
    </w:p>
    <w:p w:rsidR="00987C14" w:rsidRPr="00CE6665" w:rsidRDefault="00987C14" w:rsidP="00987C14">
      <w:pPr>
        <w:autoSpaceDE w:val="0"/>
        <w:autoSpaceDN w:val="0"/>
        <w:adjustRightInd w:val="0"/>
        <w:spacing w:line="276" w:lineRule="auto"/>
        <w:contextualSpacing/>
        <w:jc w:val="both"/>
        <w:rPr>
          <w:i/>
          <w:iCs/>
        </w:rPr>
      </w:pPr>
    </w:p>
    <w:p w:rsidR="00987C14" w:rsidRPr="00CE6665" w:rsidRDefault="00987C14" w:rsidP="00987C14">
      <w:pPr>
        <w:autoSpaceDE w:val="0"/>
        <w:autoSpaceDN w:val="0"/>
        <w:adjustRightInd w:val="0"/>
        <w:spacing w:line="276" w:lineRule="auto"/>
        <w:contextualSpacing/>
        <w:jc w:val="both"/>
        <w:rPr>
          <w:i/>
          <w:iCs/>
        </w:rPr>
      </w:pPr>
      <w:r w:rsidRPr="00CE6665">
        <w:rPr>
          <w:i/>
          <w:iCs/>
        </w:rPr>
        <w:t>3. Основные требования к Претенденту.</w:t>
      </w:r>
    </w:p>
    <w:p w:rsidR="00A00231" w:rsidRPr="00556572" w:rsidRDefault="00987C14" w:rsidP="003406B6">
      <w:pPr>
        <w:numPr>
          <w:ilvl w:val="0"/>
          <w:numId w:val="10"/>
        </w:numPr>
        <w:ind w:left="0" w:firstLine="0"/>
        <w:jc w:val="both"/>
      </w:pPr>
      <w:r w:rsidRPr="00B63BC7">
        <w:rPr>
          <w:rFonts w:eastAsia="Arial Unicode MS"/>
        </w:rPr>
        <w:t xml:space="preserve">Соответствие </w:t>
      </w:r>
      <w:r w:rsidR="00A00231">
        <w:t xml:space="preserve">«Критериям технической оценки </w:t>
      </w:r>
      <w:r w:rsidR="00A00231" w:rsidRPr="00F4555A">
        <w:t xml:space="preserve">оферт участников закупки </w:t>
      </w:r>
      <w:r w:rsidR="00A00231">
        <w:t>по типу сделки № 616 «</w:t>
      </w:r>
      <w:r w:rsidR="00A00231" w:rsidRPr="00A00231">
        <w:rPr>
          <w:szCs w:val="22"/>
        </w:rPr>
        <w:t>Инженерное и технологическое сопровождение работ при ТКРС</w:t>
      </w:r>
      <w:r w:rsidR="00A00231" w:rsidRPr="00D67B56">
        <w:t xml:space="preserve">» </w:t>
      </w:r>
      <w:r w:rsidR="00A00231">
        <w:t>(Форма 9) с заполненной и подписанной анкетой соответствия критериям технической оценки оферт участников закупки (Приложение 1 к Форме 9)</w:t>
      </w:r>
      <w:r w:rsidR="00A00231" w:rsidRPr="00A00231">
        <w:rPr>
          <w:iCs/>
          <w:szCs w:val="16"/>
        </w:rPr>
        <w:t>.</w:t>
      </w:r>
    </w:p>
    <w:p w:rsidR="00987C14" w:rsidRDefault="00987C14" w:rsidP="00987C14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</w:p>
    <w:p w:rsidR="00987C14" w:rsidRDefault="00987C14" w:rsidP="00987C14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  <w:r w:rsidRPr="00CE6665">
        <w:rPr>
          <w:rFonts w:eastAsia="Arial Unicode MS"/>
          <w:i/>
        </w:rPr>
        <w:t>4. Условия выполнения работ.</w:t>
      </w:r>
    </w:p>
    <w:p w:rsidR="00987C14" w:rsidRPr="00CE6665" w:rsidRDefault="00987C14" w:rsidP="00987C14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</w:p>
    <w:p w:rsidR="00987C14" w:rsidRPr="009077FA" w:rsidRDefault="00987C14" w:rsidP="003406B6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9077FA">
        <w:rPr>
          <w:rFonts w:eastAsia="Arial Unicode MS"/>
        </w:rPr>
        <w:t xml:space="preserve">При выполнении работ на объектах ОАО «СН-МНГ» Подрядчик соблюдает </w:t>
      </w:r>
      <w:r>
        <w:rPr>
          <w:rFonts w:eastAsia="Arial Unicode MS"/>
        </w:rPr>
        <w:t>требования основных законодательных и нормативно-правовых актов в области охраны труда, промышленной, пожарной и экологической безопасности и предупреждения чрезвычайных ситуаций в ОАО «СН-МНГ».</w:t>
      </w:r>
    </w:p>
    <w:p w:rsidR="00987C14" w:rsidRPr="009077FA" w:rsidRDefault="00987C14" w:rsidP="003406B6">
      <w:pPr>
        <w:widowControl w:val="0"/>
        <w:numPr>
          <w:ilvl w:val="0"/>
          <w:numId w:val="9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firstLine="0"/>
        <w:jc w:val="both"/>
        <w:rPr>
          <w:bCs/>
          <w:color w:val="000000"/>
        </w:rPr>
      </w:pPr>
      <w:r w:rsidRPr="009077FA">
        <w:t>Заключить на период выполнения Работ договор добровольного страхования от несчастных случаев работников со страховой суммой не менее 400 000 (четыреста тысяч) рублей, с включением в договор следующих рисков:</w:t>
      </w:r>
    </w:p>
    <w:p w:rsidR="00987C14" w:rsidRPr="009077FA" w:rsidRDefault="00987C14" w:rsidP="00987C14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9077FA">
        <w:t>– смерти в результате несчастного случая;</w:t>
      </w:r>
    </w:p>
    <w:p w:rsidR="00987C14" w:rsidRPr="009077FA" w:rsidRDefault="00987C14" w:rsidP="00987C14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9077FA">
        <w:t xml:space="preserve">– постоянной (полной) утраты трудоспособности в результате несчастного случая с установлением </w:t>
      </w:r>
      <w:r w:rsidRPr="009077FA">
        <w:rPr>
          <w:lang w:val="en-US"/>
        </w:rPr>
        <w:t>I</w:t>
      </w:r>
      <w:r w:rsidRPr="009077FA">
        <w:t xml:space="preserve">, </w:t>
      </w:r>
      <w:r w:rsidRPr="009077FA">
        <w:rPr>
          <w:lang w:val="en-US"/>
        </w:rPr>
        <w:t>II</w:t>
      </w:r>
      <w:r w:rsidRPr="009077FA">
        <w:t xml:space="preserve">, </w:t>
      </w:r>
      <w:r w:rsidRPr="009077FA">
        <w:rPr>
          <w:lang w:val="en-US"/>
        </w:rPr>
        <w:t>III</w:t>
      </w:r>
      <w:r w:rsidRPr="009077FA">
        <w:t xml:space="preserve"> групп инвалидности.</w:t>
      </w:r>
    </w:p>
    <w:p w:rsidR="00987C14" w:rsidRPr="009077FA" w:rsidRDefault="00987C14" w:rsidP="00987C14">
      <w:pPr>
        <w:ind w:firstLine="708"/>
        <w:jc w:val="center"/>
        <w:rPr>
          <w:b/>
          <w:highlight w:val="yellow"/>
        </w:rPr>
      </w:pPr>
    </w:p>
    <w:p w:rsidR="00A00231" w:rsidRPr="00015CA3" w:rsidRDefault="00A00231" w:rsidP="00A00231">
      <w:pPr>
        <w:pStyle w:val="aff9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Договор добровольного страхования заключается Подрядчиком на период выполнения Работ по настоящему Договору, без увеличения их стоимости.</w:t>
      </w:r>
    </w:p>
    <w:p w:rsidR="00987C14" w:rsidRPr="00CE6665" w:rsidRDefault="00987C14" w:rsidP="00987C14">
      <w:pPr>
        <w:autoSpaceDE w:val="0"/>
        <w:autoSpaceDN w:val="0"/>
        <w:adjustRightInd w:val="0"/>
        <w:jc w:val="both"/>
        <w:rPr>
          <w:i/>
        </w:rPr>
      </w:pPr>
    </w:p>
    <w:p w:rsidR="00987C14" w:rsidRPr="00CE6665" w:rsidRDefault="00987C14" w:rsidP="00987C14">
      <w:pPr>
        <w:autoSpaceDE w:val="0"/>
        <w:autoSpaceDN w:val="0"/>
        <w:adjustRightInd w:val="0"/>
        <w:jc w:val="both"/>
        <w:rPr>
          <w:i/>
        </w:rPr>
      </w:pPr>
    </w:p>
    <w:p w:rsidR="00987C14" w:rsidRPr="00C55CD6" w:rsidRDefault="00987C14" w:rsidP="00987C14">
      <w:pPr>
        <w:autoSpaceDE w:val="0"/>
        <w:autoSpaceDN w:val="0"/>
        <w:adjustRightInd w:val="0"/>
        <w:jc w:val="both"/>
        <w:rPr>
          <w:i/>
        </w:rPr>
      </w:pPr>
      <w:r w:rsidRPr="00C55CD6">
        <w:rPr>
          <w:i/>
        </w:rPr>
        <w:t>Приложения к Форме 5.</w:t>
      </w:r>
    </w:p>
    <w:p w:rsidR="00987C14" w:rsidRPr="00C55CD6" w:rsidRDefault="00987C14" w:rsidP="00987C14">
      <w:pPr>
        <w:autoSpaceDE w:val="0"/>
        <w:autoSpaceDN w:val="0"/>
        <w:adjustRightInd w:val="0"/>
        <w:jc w:val="both"/>
        <w:rPr>
          <w:i/>
        </w:rPr>
      </w:pPr>
    </w:p>
    <w:p w:rsidR="00987C14" w:rsidRPr="00DF0E11" w:rsidRDefault="00987C14" w:rsidP="00987C14">
      <w:pPr>
        <w:autoSpaceDE w:val="0"/>
        <w:autoSpaceDN w:val="0"/>
        <w:adjustRightInd w:val="0"/>
        <w:jc w:val="both"/>
        <w:rPr>
          <w:i/>
        </w:rPr>
      </w:pPr>
      <w:r w:rsidRPr="00DF0E11">
        <w:rPr>
          <w:i/>
        </w:rPr>
        <w:t xml:space="preserve">Приложение 1. Техническое задание </w:t>
      </w:r>
      <w:r w:rsidR="00A00231" w:rsidRPr="00DF0E11">
        <w:rPr>
          <w:i/>
        </w:rPr>
        <w:t>по Лоту №616.1</w:t>
      </w:r>
      <w:r w:rsidRPr="00DF0E11">
        <w:rPr>
          <w:i/>
        </w:rPr>
        <w:t>.</w:t>
      </w:r>
    </w:p>
    <w:p w:rsidR="00A00231" w:rsidRPr="00DF0E11" w:rsidRDefault="00A00231" w:rsidP="00A00231">
      <w:pPr>
        <w:autoSpaceDE w:val="0"/>
        <w:autoSpaceDN w:val="0"/>
        <w:adjustRightInd w:val="0"/>
        <w:jc w:val="both"/>
        <w:rPr>
          <w:i/>
        </w:rPr>
      </w:pPr>
      <w:r w:rsidRPr="00DF0E11">
        <w:rPr>
          <w:i/>
        </w:rPr>
        <w:t>Приложение 2. Техническое задание по Лоту №616.2.</w:t>
      </w:r>
    </w:p>
    <w:p w:rsidR="00A00231" w:rsidRPr="00C55CD6" w:rsidRDefault="00A00231" w:rsidP="00A00231">
      <w:pPr>
        <w:autoSpaceDE w:val="0"/>
        <w:autoSpaceDN w:val="0"/>
        <w:adjustRightInd w:val="0"/>
        <w:jc w:val="both"/>
        <w:rPr>
          <w:i/>
        </w:rPr>
      </w:pPr>
      <w:r w:rsidRPr="00DF0E11">
        <w:rPr>
          <w:i/>
        </w:rPr>
        <w:t>Приложение 3. Техническое задание по Лоту №616.3.</w:t>
      </w:r>
    </w:p>
    <w:p w:rsidR="00987C14" w:rsidRDefault="00987C14" w:rsidP="00987C14"/>
    <w:p w:rsidR="00987C14" w:rsidRPr="00CE6665" w:rsidRDefault="00987C14" w:rsidP="00987C14"/>
    <w:p w:rsidR="00D95313" w:rsidRPr="00607494" w:rsidRDefault="00987C14" w:rsidP="00A00231">
      <w:pPr>
        <w:jc w:val="right"/>
        <w:rPr>
          <w:b/>
          <w:bCs/>
        </w:rPr>
      </w:pPr>
      <w:r>
        <w:rPr>
          <w:b/>
          <w:sz w:val="22"/>
          <w:szCs w:val="22"/>
        </w:rPr>
        <w:br w:type="page"/>
      </w:r>
      <w:r w:rsidR="00A00231" w:rsidRPr="00607494">
        <w:rPr>
          <w:b/>
          <w:bCs/>
        </w:rPr>
        <w:lastRenderedPageBreak/>
        <w:t xml:space="preserve"> 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42F1">
      <w:headerReference w:type="default" r:id="rId14"/>
      <w:headerReference w:type="first" r:id="rId15"/>
      <w:pgSz w:w="11909" w:h="16834"/>
      <w:pgMar w:top="794" w:right="851" w:bottom="567" w:left="1276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36E" w:rsidRDefault="00A9336E">
      <w:r>
        <w:separator/>
      </w:r>
    </w:p>
  </w:endnote>
  <w:endnote w:type="continuationSeparator" w:id="0">
    <w:p w:rsidR="00A9336E" w:rsidRDefault="00A933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36E" w:rsidRDefault="00A9336E">
      <w:r>
        <w:separator/>
      </w:r>
    </w:p>
  </w:footnote>
  <w:footnote w:type="continuationSeparator" w:id="0">
    <w:p w:rsidR="00A9336E" w:rsidRDefault="00A933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A68" w:rsidRDefault="00017A68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A68" w:rsidRDefault="00017A68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A68" w:rsidRDefault="00017A68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1">
    <w:nsid w:val="1A31748C"/>
    <w:multiLevelType w:val="hybridMultilevel"/>
    <w:tmpl w:val="F5544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3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3C3E51D2"/>
    <w:multiLevelType w:val="hybridMultilevel"/>
    <w:tmpl w:val="324CD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A34647"/>
    <w:multiLevelType w:val="hybridMultilevel"/>
    <w:tmpl w:val="643A8D8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57AC1E23"/>
    <w:multiLevelType w:val="hybridMultilevel"/>
    <w:tmpl w:val="A1DC0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C97148"/>
    <w:multiLevelType w:val="hybridMultilevel"/>
    <w:tmpl w:val="28548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0">
    <w:nsid w:val="74681932"/>
    <w:multiLevelType w:val="hybridMultilevel"/>
    <w:tmpl w:val="D5407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3"/>
  </w:num>
  <w:num w:numId="5">
    <w:abstractNumId w:val="6"/>
  </w:num>
  <w:num w:numId="6">
    <w:abstractNumId w:val="7"/>
  </w:num>
  <w:num w:numId="7">
    <w:abstractNumId w:val="10"/>
  </w:num>
  <w:num w:numId="8">
    <w:abstractNumId w:val="5"/>
  </w:num>
  <w:num w:numId="9">
    <w:abstractNumId w:val="4"/>
  </w:num>
  <w:num w:numId="10">
    <w:abstractNumId w:val="1"/>
  </w:num>
  <w:num w:numId="11">
    <w:abstractNumId w:val="8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0B95"/>
    <w:rsid w:val="000014EB"/>
    <w:rsid w:val="00001E44"/>
    <w:rsid w:val="00004C6E"/>
    <w:rsid w:val="000052F5"/>
    <w:rsid w:val="00005C47"/>
    <w:rsid w:val="000061B8"/>
    <w:rsid w:val="00006620"/>
    <w:rsid w:val="00006841"/>
    <w:rsid w:val="00010018"/>
    <w:rsid w:val="00010231"/>
    <w:rsid w:val="000120B4"/>
    <w:rsid w:val="00012858"/>
    <w:rsid w:val="0001333B"/>
    <w:rsid w:val="00015F7E"/>
    <w:rsid w:val="00017673"/>
    <w:rsid w:val="00017A68"/>
    <w:rsid w:val="0002208D"/>
    <w:rsid w:val="00022ACD"/>
    <w:rsid w:val="00022B8A"/>
    <w:rsid w:val="00025DCA"/>
    <w:rsid w:val="00030709"/>
    <w:rsid w:val="00031DBB"/>
    <w:rsid w:val="00032824"/>
    <w:rsid w:val="00032AD3"/>
    <w:rsid w:val="00032CE4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0901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133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4141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615A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93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9DB"/>
    <w:rsid w:val="00155E95"/>
    <w:rsid w:val="00157B12"/>
    <w:rsid w:val="00160D1C"/>
    <w:rsid w:val="0016289E"/>
    <w:rsid w:val="00162971"/>
    <w:rsid w:val="00162B5F"/>
    <w:rsid w:val="0016321E"/>
    <w:rsid w:val="0016341E"/>
    <w:rsid w:val="00166224"/>
    <w:rsid w:val="00167EE0"/>
    <w:rsid w:val="00172BB4"/>
    <w:rsid w:val="001740DC"/>
    <w:rsid w:val="00174F70"/>
    <w:rsid w:val="00176148"/>
    <w:rsid w:val="00176610"/>
    <w:rsid w:val="001778FB"/>
    <w:rsid w:val="00182F0B"/>
    <w:rsid w:val="00183053"/>
    <w:rsid w:val="001834B5"/>
    <w:rsid w:val="00183B03"/>
    <w:rsid w:val="00183FAF"/>
    <w:rsid w:val="00186D00"/>
    <w:rsid w:val="00187213"/>
    <w:rsid w:val="001902B7"/>
    <w:rsid w:val="001910CA"/>
    <w:rsid w:val="00191672"/>
    <w:rsid w:val="001934FD"/>
    <w:rsid w:val="00193B38"/>
    <w:rsid w:val="00193F28"/>
    <w:rsid w:val="001956F8"/>
    <w:rsid w:val="001A0905"/>
    <w:rsid w:val="001A123D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5374"/>
    <w:rsid w:val="001B6C57"/>
    <w:rsid w:val="001C1550"/>
    <w:rsid w:val="001C26BB"/>
    <w:rsid w:val="001C31C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1BF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D32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28A4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56FB"/>
    <w:rsid w:val="00275CCE"/>
    <w:rsid w:val="0028121C"/>
    <w:rsid w:val="00281469"/>
    <w:rsid w:val="002827C2"/>
    <w:rsid w:val="00283406"/>
    <w:rsid w:val="0028448C"/>
    <w:rsid w:val="00284770"/>
    <w:rsid w:val="00286079"/>
    <w:rsid w:val="00286453"/>
    <w:rsid w:val="002924DE"/>
    <w:rsid w:val="00292AEB"/>
    <w:rsid w:val="00292C90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2A7B"/>
    <w:rsid w:val="002A37E0"/>
    <w:rsid w:val="002A45C3"/>
    <w:rsid w:val="002A4860"/>
    <w:rsid w:val="002A56F2"/>
    <w:rsid w:val="002A5CDB"/>
    <w:rsid w:val="002A5DBF"/>
    <w:rsid w:val="002A62BC"/>
    <w:rsid w:val="002A79CA"/>
    <w:rsid w:val="002B1E4F"/>
    <w:rsid w:val="002B257E"/>
    <w:rsid w:val="002B297D"/>
    <w:rsid w:val="002B3D0E"/>
    <w:rsid w:val="002B3E84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775"/>
    <w:rsid w:val="002D0A3C"/>
    <w:rsid w:val="002D1438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9F8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6B6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1BA0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175"/>
    <w:rsid w:val="00373435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BC3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3EAF"/>
    <w:rsid w:val="003B5B1D"/>
    <w:rsid w:val="003B5BDB"/>
    <w:rsid w:val="003B7089"/>
    <w:rsid w:val="003B7A1E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288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6ED"/>
    <w:rsid w:val="004158BE"/>
    <w:rsid w:val="00420937"/>
    <w:rsid w:val="00422C3E"/>
    <w:rsid w:val="00424B04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970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418"/>
    <w:rsid w:val="00483878"/>
    <w:rsid w:val="00484C9B"/>
    <w:rsid w:val="0048569D"/>
    <w:rsid w:val="00485A31"/>
    <w:rsid w:val="00485AD2"/>
    <w:rsid w:val="00487128"/>
    <w:rsid w:val="004905BB"/>
    <w:rsid w:val="00490B7F"/>
    <w:rsid w:val="004912FB"/>
    <w:rsid w:val="00491EC2"/>
    <w:rsid w:val="00494B6F"/>
    <w:rsid w:val="00496A30"/>
    <w:rsid w:val="00496ECF"/>
    <w:rsid w:val="004978E8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0D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6F9"/>
    <w:rsid w:val="004C3ED3"/>
    <w:rsid w:val="004C6733"/>
    <w:rsid w:val="004C694C"/>
    <w:rsid w:val="004C6F94"/>
    <w:rsid w:val="004C70EE"/>
    <w:rsid w:val="004D0FDB"/>
    <w:rsid w:val="004D11B3"/>
    <w:rsid w:val="004D18D5"/>
    <w:rsid w:val="004D1CD2"/>
    <w:rsid w:val="004D446F"/>
    <w:rsid w:val="004D733B"/>
    <w:rsid w:val="004D790C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00FB"/>
    <w:rsid w:val="004F03D2"/>
    <w:rsid w:val="004F132C"/>
    <w:rsid w:val="004F152F"/>
    <w:rsid w:val="004F3437"/>
    <w:rsid w:val="004F3ADE"/>
    <w:rsid w:val="004F40FD"/>
    <w:rsid w:val="004F4CC2"/>
    <w:rsid w:val="004F4DD8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5DE4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17D66"/>
    <w:rsid w:val="0052055C"/>
    <w:rsid w:val="00520B7A"/>
    <w:rsid w:val="0052151A"/>
    <w:rsid w:val="00523589"/>
    <w:rsid w:val="005238F6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09BF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1F46"/>
    <w:rsid w:val="005529AE"/>
    <w:rsid w:val="005529B0"/>
    <w:rsid w:val="00553270"/>
    <w:rsid w:val="00556572"/>
    <w:rsid w:val="00556F88"/>
    <w:rsid w:val="00560164"/>
    <w:rsid w:val="00562BC2"/>
    <w:rsid w:val="00563600"/>
    <w:rsid w:val="005641F4"/>
    <w:rsid w:val="005642BF"/>
    <w:rsid w:val="0056624A"/>
    <w:rsid w:val="005665A5"/>
    <w:rsid w:val="0056697A"/>
    <w:rsid w:val="005671AE"/>
    <w:rsid w:val="00570197"/>
    <w:rsid w:val="0057045A"/>
    <w:rsid w:val="0057068E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4A9"/>
    <w:rsid w:val="005B3502"/>
    <w:rsid w:val="005B3E2F"/>
    <w:rsid w:val="005B441D"/>
    <w:rsid w:val="005B589A"/>
    <w:rsid w:val="005B5CA6"/>
    <w:rsid w:val="005B6004"/>
    <w:rsid w:val="005C024D"/>
    <w:rsid w:val="005C1DA9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69F"/>
    <w:rsid w:val="005E4EB9"/>
    <w:rsid w:val="005E5CE5"/>
    <w:rsid w:val="005E6244"/>
    <w:rsid w:val="005E6EDC"/>
    <w:rsid w:val="005E7B69"/>
    <w:rsid w:val="005E7EB8"/>
    <w:rsid w:val="005F17E7"/>
    <w:rsid w:val="005F208C"/>
    <w:rsid w:val="005F2370"/>
    <w:rsid w:val="005F3546"/>
    <w:rsid w:val="005F3569"/>
    <w:rsid w:val="005F3C89"/>
    <w:rsid w:val="005F4391"/>
    <w:rsid w:val="005F47D3"/>
    <w:rsid w:val="005F4DED"/>
    <w:rsid w:val="005F5597"/>
    <w:rsid w:val="005F681F"/>
    <w:rsid w:val="005F7C28"/>
    <w:rsid w:val="005F7C29"/>
    <w:rsid w:val="005F7ECF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494"/>
    <w:rsid w:val="00607E27"/>
    <w:rsid w:val="00610661"/>
    <w:rsid w:val="00610837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27CE0"/>
    <w:rsid w:val="00632A51"/>
    <w:rsid w:val="00632E3E"/>
    <w:rsid w:val="00632FE2"/>
    <w:rsid w:val="006349C3"/>
    <w:rsid w:val="006358F0"/>
    <w:rsid w:val="00636A7F"/>
    <w:rsid w:val="00641EB0"/>
    <w:rsid w:val="0064216D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2484"/>
    <w:rsid w:val="006834D6"/>
    <w:rsid w:val="00683F64"/>
    <w:rsid w:val="006844D9"/>
    <w:rsid w:val="00685292"/>
    <w:rsid w:val="00685310"/>
    <w:rsid w:val="006864C1"/>
    <w:rsid w:val="00686777"/>
    <w:rsid w:val="006874BE"/>
    <w:rsid w:val="00690193"/>
    <w:rsid w:val="00693641"/>
    <w:rsid w:val="006936BF"/>
    <w:rsid w:val="00693C29"/>
    <w:rsid w:val="00695519"/>
    <w:rsid w:val="006A0AA4"/>
    <w:rsid w:val="006A0E23"/>
    <w:rsid w:val="006A212F"/>
    <w:rsid w:val="006A2C71"/>
    <w:rsid w:val="006A2DDF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77C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1A5E"/>
    <w:rsid w:val="006C1BAC"/>
    <w:rsid w:val="006C224F"/>
    <w:rsid w:val="006C4486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67E8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246E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42F1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2EC8"/>
    <w:rsid w:val="00753E1E"/>
    <w:rsid w:val="00756F16"/>
    <w:rsid w:val="00757CD6"/>
    <w:rsid w:val="00757EF5"/>
    <w:rsid w:val="00761B34"/>
    <w:rsid w:val="00762A97"/>
    <w:rsid w:val="007652E1"/>
    <w:rsid w:val="00765C4D"/>
    <w:rsid w:val="00767B2D"/>
    <w:rsid w:val="007713EB"/>
    <w:rsid w:val="00771E0A"/>
    <w:rsid w:val="0077222E"/>
    <w:rsid w:val="007741EF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8A0"/>
    <w:rsid w:val="00781C37"/>
    <w:rsid w:val="007829C1"/>
    <w:rsid w:val="00782E04"/>
    <w:rsid w:val="00783182"/>
    <w:rsid w:val="00784279"/>
    <w:rsid w:val="0078428F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2C95"/>
    <w:rsid w:val="007B32B6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7F6B1A"/>
    <w:rsid w:val="008001A4"/>
    <w:rsid w:val="0080164A"/>
    <w:rsid w:val="00803C3F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1EC0"/>
    <w:rsid w:val="0082244A"/>
    <w:rsid w:val="00822C3B"/>
    <w:rsid w:val="00825CF2"/>
    <w:rsid w:val="008263EB"/>
    <w:rsid w:val="0082684E"/>
    <w:rsid w:val="00827289"/>
    <w:rsid w:val="00827DD8"/>
    <w:rsid w:val="00830159"/>
    <w:rsid w:val="00830872"/>
    <w:rsid w:val="00830988"/>
    <w:rsid w:val="00831443"/>
    <w:rsid w:val="0083193B"/>
    <w:rsid w:val="00832A04"/>
    <w:rsid w:val="00832FF0"/>
    <w:rsid w:val="00833BC2"/>
    <w:rsid w:val="0083505C"/>
    <w:rsid w:val="00835405"/>
    <w:rsid w:val="0083684A"/>
    <w:rsid w:val="0083723E"/>
    <w:rsid w:val="00841517"/>
    <w:rsid w:val="00842F7F"/>
    <w:rsid w:val="008464ED"/>
    <w:rsid w:val="008465B6"/>
    <w:rsid w:val="00846A29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466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2BA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4502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C659F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5F6A"/>
    <w:rsid w:val="008E6234"/>
    <w:rsid w:val="008E6A18"/>
    <w:rsid w:val="008E6B51"/>
    <w:rsid w:val="008E6B80"/>
    <w:rsid w:val="008E7EBD"/>
    <w:rsid w:val="008F1A14"/>
    <w:rsid w:val="008F1B7A"/>
    <w:rsid w:val="008F34F7"/>
    <w:rsid w:val="008F3C0A"/>
    <w:rsid w:val="008F4438"/>
    <w:rsid w:val="008F4A66"/>
    <w:rsid w:val="008F5722"/>
    <w:rsid w:val="009009E7"/>
    <w:rsid w:val="00900BF6"/>
    <w:rsid w:val="0090125D"/>
    <w:rsid w:val="0090209C"/>
    <w:rsid w:val="009028C0"/>
    <w:rsid w:val="009074E0"/>
    <w:rsid w:val="00913065"/>
    <w:rsid w:val="0091404E"/>
    <w:rsid w:val="00914D5D"/>
    <w:rsid w:val="00916B0C"/>
    <w:rsid w:val="009172E6"/>
    <w:rsid w:val="0092095D"/>
    <w:rsid w:val="00920D60"/>
    <w:rsid w:val="00920D7A"/>
    <w:rsid w:val="00921D66"/>
    <w:rsid w:val="00925982"/>
    <w:rsid w:val="00927236"/>
    <w:rsid w:val="009279F1"/>
    <w:rsid w:val="00927D27"/>
    <w:rsid w:val="009305C7"/>
    <w:rsid w:val="009341A7"/>
    <w:rsid w:val="0093612E"/>
    <w:rsid w:val="00936349"/>
    <w:rsid w:val="009365E3"/>
    <w:rsid w:val="009374B9"/>
    <w:rsid w:val="00937C9A"/>
    <w:rsid w:val="009407E7"/>
    <w:rsid w:val="00940F32"/>
    <w:rsid w:val="009411CA"/>
    <w:rsid w:val="00941E83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3C23"/>
    <w:rsid w:val="00975314"/>
    <w:rsid w:val="00976CA1"/>
    <w:rsid w:val="00977628"/>
    <w:rsid w:val="009776CA"/>
    <w:rsid w:val="009778E0"/>
    <w:rsid w:val="00977E99"/>
    <w:rsid w:val="0098072E"/>
    <w:rsid w:val="00981223"/>
    <w:rsid w:val="0098146A"/>
    <w:rsid w:val="00983145"/>
    <w:rsid w:val="009842D6"/>
    <w:rsid w:val="0098612A"/>
    <w:rsid w:val="009873C8"/>
    <w:rsid w:val="00987C14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A7600"/>
    <w:rsid w:val="009B1115"/>
    <w:rsid w:val="009B1333"/>
    <w:rsid w:val="009B2D66"/>
    <w:rsid w:val="009B448D"/>
    <w:rsid w:val="009B4997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8C3"/>
    <w:rsid w:val="009F3CAA"/>
    <w:rsid w:val="009F4989"/>
    <w:rsid w:val="009F4FC4"/>
    <w:rsid w:val="009F510C"/>
    <w:rsid w:val="009F5A85"/>
    <w:rsid w:val="009F7742"/>
    <w:rsid w:val="00A00231"/>
    <w:rsid w:val="00A01911"/>
    <w:rsid w:val="00A02B2E"/>
    <w:rsid w:val="00A03B56"/>
    <w:rsid w:val="00A03C45"/>
    <w:rsid w:val="00A03C82"/>
    <w:rsid w:val="00A05D9B"/>
    <w:rsid w:val="00A06E5E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6F11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878A3"/>
    <w:rsid w:val="00A91C66"/>
    <w:rsid w:val="00A91F39"/>
    <w:rsid w:val="00A923B6"/>
    <w:rsid w:val="00A9336E"/>
    <w:rsid w:val="00A955AC"/>
    <w:rsid w:val="00A96629"/>
    <w:rsid w:val="00A97D0D"/>
    <w:rsid w:val="00A97DB4"/>
    <w:rsid w:val="00AA0EB4"/>
    <w:rsid w:val="00AA0FF8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2722"/>
    <w:rsid w:val="00AD2B61"/>
    <w:rsid w:val="00AD3EA2"/>
    <w:rsid w:val="00AD4889"/>
    <w:rsid w:val="00AD5905"/>
    <w:rsid w:val="00AE06AC"/>
    <w:rsid w:val="00AE0D32"/>
    <w:rsid w:val="00AE120D"/>
    <w:rsid w:val="00AE2B20"/>
    <w:rsid w:val="00AE409E"/>
    <w:rsid w:val="00AE4BA5"/>
    <w:rsid w:val="00AE7D73"/>
    <w:rsid w:val="00AF0BF3"/>
    <w:rsid w:val="00AF1395"/>
    <w:rsid w:val="00AF1511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4EA1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7A3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4F30"/>
    <w:rsid w:val="00B96C15"/>
    <w:rsid w:val="00B9752E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0A3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2796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0FDC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26EF3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1150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C2C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0242"/>
    <w:rsid w:val="00CA196B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2911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382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251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35E"/>
    <w:rsid w:val="00D44A2D"/>
    <w:rsid w:val="00D45141"/>
    <w:rsid w:val="00D45305"/>
    <w:rsid w:val="00D45FAD"/>
    <w:rsid w:val="00D46C60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1B9"/>
    <w:rsid w:val="00D91B12"/>
    <w:rsid w:val="00D92561"/>
    <w:rsid w:val="00D9352C"/>
    <w:rsid w:val="00D94333"/>
    <w:rsid w:val="00D95225"/>
    <w:rsid w:val="00D95313"/>
    <w:rsid w:val="00D95CFE"/>
    <w:rsid w:val="00D95DA7"/>
    <w:rsid w:val="00D95F10"/>
    <w:rsid w:val="00D96557"/>
    <w:rsid w:val="00D96FC8"/>
    <w:rsid w:val="00DA045B"/>
    <w:rsid w:val="00DA1043"/>
    <w:rsid w:val="00DA20B2"/>
    <w:rsid w:val="00DA5F8D"/>
    <w:rsid w:val="00DA784E"/>
    <w:rsid w:val="00DB1AD2"/>
    <w:rsid w:val="00DB1DBB"/>
    <w:rsid w:val="00DB2B4D"/>
    <w:rsid w:val="00DB2DD2"/>
    <w:rsid w:val="00DB33F6"/>
    <w:rsid w:val="00DB3527"/>
    <w:rsid w:val="00DB44E0"/>
    <w:rsid w:val="00DB64EE"/>
    <w:rsid w:val="00DC245B"/>
    <w:rsid w:val="00DC311D"/>
    <w:rsid w:val="00DC4565"/>
    <w:rsid w:val="00DC67FE"/>
    <w:rsid w:val="00DC6F93"/>
    <w:rsid w:val="00DC7508"/>
    <w:rsid w:val="00DC7E34"/>
    <w:rsid w:val="00DD0A05"/>
    <w:rsid w:val="00DD0ABA"/>
    <w:rsid w:val="00DD19A4"/>
    <w:rsid w:val="00DD48F6"/>
    <w:rsid w:val="00DD63C3"/>
    <w:rsid w:val="00DD720A"/>
    <w:rsid w:val="00DD7A26"/>
    <w:rsid w:val="00DE1BDA"/>
    <w:rsid w:val="00DE2F0F"/>
    <w:rsid w:val="00DE411D"/>
    <w:rsid w:val="00DE5374"/>
    <w:rsid w:val="00DE55F9"/>
    <w:rsid w:val="00DE7B6D"/>
    <w:rsid w:val="00DE7C10"/>
    <w:rsid w:val="00DF0E11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4241"/>
    <w:rsid w:val="00E05362"/>
    <w:rsid w:val="00E0578C"/>
    <w:rsid w:val="00E05DA3"/>
    <w:rsid w:val="00E07021"/>
    <w:rsid w:val="00E07EFC"/>
    <w:rsid w:val="00E11A83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5BDD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16EB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3500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0DA"/>
    <w:rsid w:val="00EB3907"/>
    <w:rsid w:val="00EB3A57"/>
    <w:rsid w:val="00EB6538"/>
    <w:rsid w:val="00EB683B"/>
    <w:rsid w:val="00EC02BF"/>
    <w:rsid w:val="00EC1CAA"/>
    <w:rsid w:val="00EC2FB5"/>
    <w:rsid w:val="00EC2FD2"/>
    <w:rsid w:val="00EC30C8"/>
    <w:rsid w:val="00EC3FBF"/>
    <w:rsid w:val="00EC554E"/>
    <w:rsid w:val="00EC5E3D"/>
    <w:rsid w:val="00EC644B"/>
    <w:rsid w:val="00EC7185"/>
    <w:rsid w:val="00EC775F"/>
    <w:rsid w:val="00ED0B09"/>
    <w:rsid w:val="00ED1CB0"/>
    <w:rsid w:val="00ED3892"/>
    <w:rsid w:val="00ED528E"/>
    <w:rsid w:val="00ED5D96"/>
    <w:rsid w:val="00ED792E"/>
    <w:rsid w:val="00EE2BFD"/>
    <w:rsid w:val="00EE5AE3"/>
    <w:rsid w:val="00EE7F89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3C20"/>
    <w:rsid w:val="00F16B28"/>
    <w:rsid w:val="00F16C27"/>
    <w:rsid w:val="00F17191"/>
    <w:rsid w:val="00F17D58"/>
    <w:rsid w:val="00F17EAE"/>
    <w:rsid w:val="00F22509"/>
    <w:rsid w:val="00F23763"/>
    <w:rsid w:val="00F23A45"/>
    <w:rsid w:val="00F24CC0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025A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13D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3542"/>
    <w:rsid w:val="00FA3871"/>
    <w:rsid w:val="00FA4870"/>
    <w:rsid w:val="00FA4B83"/>
    <w:rsid w:val="00FA559F"/>
    <w:rsid w:val="00FA69AE"/>
    <w:rsid w:val="00FA7A24"/>
    <w:rsid w:val="00FB1614"/>
    <w:rsid w:val="00FB281D"/>
    <w:rsid w:val="00FB327A"/>
    <w:rsid w:val="00FB58BB"/>
    <w:rsid w:val="00FB5F51"/>
    <w:rsid w:val="00FC0CF7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1C"/>
    <w:rsid w:val="00FF3948"/>
    <w:rsid w:val="00FF4D83"/>
    <w:rsid w:val="00FF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rsid w:val="006A2DD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6A2DD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6A2DDF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6A2DDF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6A2DDF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6A2DDF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6A2DDF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6A2DDF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6A2DDF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6A2DDF"/>
    <w:pPr>
      <w:jc w:val="center"/>
    </w:pPr>
    <w:rPr>
      <w:b/>
      <w:bCs/>
      <w:sz w:val="28"/>
      <w:lang/>
    </w:rPr>
  </w:style>
  <w:style w:type="paragraph" w:styleId="ae">
    <w:name w:val="footer"/>
    <w:basedOn w:val="a8"/>
    <w:link w:val="af"/>
    <w:uiPriority w:val="99"/>
    <w:rsid w:val="006A2DDF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9"/>
    <w:rsid w:val="006A2DDF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6A2DDF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6A2DDF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6A2DDF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6A2DDF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6A2DDF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6A2DDF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6A2DDF"/>
    <w:pPr>
      <w:ind w:left="1920"/>
    </w:pPr>
    <w:rPr>
      <w:szCs w:val="21"/>
    </w:rPr>
  </w:style>
  <w:style w:type="paragraph" w:styleId="af1">
    <w:name w:val="Subtitle"/>
    <w:basedOn w:val="a8"/>
    <w:qFormat/>
    <w:rsid w:val="006A2DDF"/>
    <w:pPr>
      <w:jc w:val="center"/>
    </w:pPr>
    <w:rPr>
      <w:b/>
      <w:bCs/>
    </w:rPr>
  </w:style>
  <w:style w:type="paragraph" w:styleId="af2">
    <w:name w:val="header"/>
    <w:basedOn w:val="a8"/>
    <w:rsid w:val="006A2DDF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6A2DDF"/>
    <w:pPr>
      <w:ind w:left="708"/>
    </w:pPr>
  </w:style>
  <w:style w:type="paragraph" w:styleId="21">
    <w:name w:val="Body Text Indent 2"/>
    <w:basedOn w:val="a8"/>
    <w:rsid w:val="006A2DDF"/>
    <w:pPr>
      <w:ind w:left="360"/>
    </w:pPr>
  </w:style>
  <w:style w:type="paragraph" w:styleId="31">
    <w:name w:val="Body Text Indent 3"/>
    <w:basedOn w:val="a8"/>
    <w:rsid w:val="006A2DDF"/>
    <w:pPr>
      <w:ind w:left="540"/>
    </w:pPr>
  </w:style>
  <w:style w:type="paragraph" w:customStyle="1" w:styleId="a1">
    <w:name w:val="Пункт"/>
    <w:basedOn w:val="a8"/>
    <w:rsid w:val="006A2DDF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6A2DDF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6A2DDF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6A2DDF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6A2DDF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6A2DDF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6A2DDF"/>
    <w:rPr>
      <w:color w:val="0000FF"/>
      <w:u w:val="single"/>
    </w:rPr>
  </w:style>
  <w:style w:type="paragraph" w:customStyle="1" w:styleId="11">
    <w:name w:val="Обычный1"/>
    <w:rsid w:val="006A2DDF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6A2DDF"/>
    <w:pPr>
      <w:ind w:left="240" w:hanging="240"/>
    </w:pPr>
  </w:style>
  <w:style w:type="paragraph" w:styleId="22">
    <w:name w:val="index 2"/>
    <w:basedOn w:val="a8"/>
    <w:next w:val="a8"/>
    <w:autoRedefine/>
    <w:semiHidden/>
    <w:rsid w:val="006A2DDF"/>
    <w:pPr>
      <w:ind w:left="480" w:hanging="240"/>
    </w:pPr>
  </w:style>
  <w:style w:type="paragraph" w:styleId="32">
    <w:name w:val="index 3"/>
    <w:basedOn w:val="a8"/>
    <w:next w:val="a8"/>
    <w:autoRedefine/>
    <w:semiHidden/>
    <w:rsid w:val="006A2DDF"/>
    <w:pPr>
      <w:ind w:left="720" w:hanging="240"/>
    </w:pPr>
  </w:style>
  <w:style w:type="paragraph" w:styleId="41">
    <w:name w:val="index 4"/>
    <w:basedOn w:val="a8"/>
    <w:next w:val="a8"/>
    <w:autoRedefine/>
    <w:semiHidden/>
    <w:rsid w:val="006A2DDF"/>
    <w:pPr>
      <w:ind w:left="960" w:hanging="240"/>
    </w:pPr>
  </w:style>
  <w:style w:type="paragraph" w:styleId="51">
    <w:name w:val="index 5"/>
    <w:basedOn w:val="a8"/>
    <w:next w:val="a8"/>
    <w:autoRedefine/>
    <w:semiHidden/>
    <w:rsid w:val="006A2DDF"/>
    <w:pPr>
      <w:ind w:left="1200" w:hanging="240"/>
    </w:pPr>
  </w:style>
  <w:style w:type="paragraph" w:styleId="61">
    <w:name w:val="index 6"/>
    <w:basedOn w:val="a8"/>
    <w:next w:val="a8"/>
    <w:autoRedefine/>
    <w:semiHidden/>
    <w:rsid w:val="006A2DDF"/>
    <w:pPr>
      <w:ind w:left="1440" w:hanging="240"/>
    </w:pPr>
  </w:style>
  <w:style w:type="paragraph" w:styleId="71">
    <w:name w:val="index 7"/>
    <w:basedOn w:val="a8"/>
    <w:next w:val="a8"/>
    <w:autoRedefine/>
    <w:semiHidden/>
    <w:rsid w:val="006A2DDF"/>
    <w:pPr>
      <w:ind w:left="1680" w:hanging="240"/>
    </w:pPr>
  </w:style>
  <w:style w:type="paragraph" w:styleId="81">
    <w:name w:val="index 8"/>
    <w:basedOn w:val="a8"/>
    <w:next w:val="a8"/>
    <w:autoRedefine/>
    <w:semiHidden/>
    <w:rsid w:val="006A2DDF"/>
    <w:pPr>
      <w:ind w:left="1920" w:hanging="240"/>
    </w:pPr>
  </w:style>
  <w:style w:type="paragraph" w:styleId="91">
    <w:name w:val="index 9"/>
    <w:basedOn w:val="a8"/>
    <w:next w:val="a8"/>
    <w:autoRedefine/>
    <w:semiHidden/>
    <w:rsid w:val="006A2DDF"/>
    <w:pPr>
      <w:ind w:left="2160" w:hanging="240"/>
    </w:pPr>
  </w:style>
  <w:style w:type="paragraph" w:styleId="af5">
    <w:name w:val="index heading"/>
    <w:basedOn w:val="a8"/>
    <w:next w:val="12"/>
    <w:semiHidden/>
    <w:rsid w:val="006A2DDF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6A2DDF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6A2DDF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sid w:val="006A2DDF"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sid w:val="006A2DDF"/>
    <w:rPr>
      <w:sz w:val="20"/>
      <w:szCs w:val="20"/>
    </w:rPr>
  </w:style>
  <w:style w:type="paragraph" w:styleId="afa">
    <w:name w:val="annotation subject"/>
    <w:basedOn w:val="af8"/>
    <w:next w:val="af8"/>
    <w:semiHidden/>
    <w:rsid w:val="006A2DDF"/>
    <w:rPr>
      <w:b/>
      <w:bCs/>
    </w:rPr>
  </w:style>
  <w:style w:type="paragraph" w:styleId="afb">
    <w:name w:val="Normal (Web)"/>
    <w:basedOn w:val="a8"/>
    <w:rsid w:val="006A2DDF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6A2DDF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sid w:val="006A2DDF"/>
    <w:rPr>
      <w:b/>
      <w:bCs/>
    </w:rPr>
  </w:style>
  <w:style w:type="paragraph" w:styleId="afd">
    <w:name w:val="Body Text"/>
    <w:basedOn w:val="a8"/>
    <w:rsid w:val="006A2DDF"/>
    <w:pPr>
      <w:spacing w:after="120"/>
    </w:pPr>
  </w:style>
  <w:style w:type="paragraph" w:styleId="afe">
    <w:name w:val="Block Text"/>
    <w:basedOn w:val="a8"/>
    <w:rsid w:val="006A2DDF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6A2DDF"/>
    <w:rPr>
      <w:sz w:val="22"/>
      <w:szCs w:val="20"/>
    </w:rPr>
  </w:style>
  <w:style w:type="paragraph" w:styleId="33">
    <w:name w:val="Body Text 3"/>
    <w:basedOn w:val="a8"/>
    <w:rsid w:val="006A2DDF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6A2DDF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6A2DDF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6A2DDF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6A2DDF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6A2DDF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sid w:val="006A2DDF"/>
    <w:rPr>
      <w:color w:val="800080"/>
      <w:u w:val="single"/>
    </w:rPr>
  </w:style>
  <w:style w:type="paragraph" w:customStyle="1" w:styleId="rvps31451">
    <w:name w:val="rvps31451"/>
    <w:basedOn w:val="a8"/>
    <w:rsid w:val="006A2DDF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6A2DDF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6A2DDF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  <w:rsid w:val="006A2DDF"/>
  </w:style>
  <w:style w:type="paragraph" w:customStyle="1" w:styleId="a">
    <w:name w:val="Стиль заголовок"/>
    <w:basedOn w:val="a8"/>
    <w:rsid w:val="006A2DDF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6A2DDF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5"/>
      </w:numPr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a">
    <w:name w:val="Буллит Знак"/>
    <w:link w:val="a6"/>
    <w:rsid w:val="0080164A"/>
    <w:rPr>
      <w:rFonts w:ascii="Arial" w:hAnsi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obaKG@mng.slavneft.ru" TargetMode="External"/><Relationship Id="rId13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SaiapovaRR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argoniiSN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239AD-8CDB-4F0B-9590-142ABC187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1</Pages>
  <Words>2652</Words>
  <Characters>15119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17736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140</cp:revision>
  <cp:lastPrinted>2014-10-09T02:15:00Z</cp:lastPrinted>
  <dcterms:created xsi:type="dcterms:W3CDTF">2014-10-02T04:16:00Z</dcterms:created>
  <dcterms:modified xsi:type="dcterms:W3CDTF">2014-10-30T06:03:00Z</dcterms:modified>
</cp:coreProperties>
</file>