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D73" w:rsidRDefault="00717D73" w:rsidP="008B1A18">
      <w:pPr>
        <w:ind w:firstLine="720"/>
        <w:rPr>
          <w:sz w:val="28"/>
          <w:szCs w:val="28"/>
        </w:rPr>
      </w:pPr>
    </w:p>
    <w:p w:rsidR="00644170" w:rsidRDefault="00644170" w:rsidP="008B1A18">
      <w:pPr>
        <w:ind w:firstLine="720"/>
        <w:rPr>
          <w:sz w:val="28"/>
          <w:szCs w:val="28"/>
        </w:rPr>
      </w:pPr>
    </w:p>
    <w:p w:rsidR="00717D73" w:rsidRDefault="00717D73" w:rsidP="008B1A18">
      <w:pPr>
        <w:ind w:firstLine="720"/>
        <w:rPr>
          <w:sz w:val="28"/>
          <w:szCs w:val="28"/>
        </w:rPr>
      </w:pPr>
    </w:p>
    <w:p w:rsidR="00717D73" w:rsidRDefault="00717D73" w:rsidP="008B1A18">
      <w:pPr>
        <w:ind w:firstLine="720"/>
        <w:rPr>
          <w:sz w:val="28"/>
          <w:szCs w:val="28"/>
        </w:rPr>
      </w:pPr>
    </w:p>
    <w:p w:rsidR="00717D73" w:rsidRDefault="00717D73" w:rsidP="008B1A18">
      <w:pPr>
        <w:ind w:firstLine="720"/>
        <w:rPr>
          <w:sz w:val="28"/>
          <w:szCs w:val="28"/>
        </w:rPr>
      </w:pPr>
    </w:p>
    <w:p w:rsidR="00717D73" w:rsidRDefault="00717D73" w:rsidP="008B1A18">
      <w:pPr>
        <w:ind w:firstLine="720"/>
        <w:rPr>
          <w:sz w:val="28"/>
          <w:szCs w:val="28"/>
        </w:rPr>
      </w:pPr>
    </w:p>
    <w:p w:rsidR="00717D73" w:rsidRDefault="00717D73" w:rsidP="008B1A18">
      <w:pPr>
        <w:ind w:firstLine="720"/>
        <w:rPr>
          <w:sz w:val="28"/>
          <w:szCs w:val="28"/>
        </w:rPr>
      </w:pPr>
    </w:p>
    <w:p w:rsidR="00717D73" w:rsidRDefault="00717D73" w:rsidP="008B1A18">
      <w:pPr>
        <w:ind w:firstLine="720"/>
        <w:rPr>
          <w:sz w:val="28"/>
          <w:szCs w:val="28"/>
        </w:rPr>
      </w:pPr>
    </w:p>
    <w:p w:rsidR="00717D73" w:rsidRDefault="00717D73" w:rsidP="008B1A18">
      <w:pPr>
        <w:ind w:firstLine="720"/>
        <w:rPr>
          <w:sz w:val="28"/>
          <w:szCs w:val="28"/>
        </w:rPr>
      </w:pPr>
    </w:p>
    <w:p w:rsidR="00717D73" w:rsidRDefault="00717D73" w:rsidP="008B1A18">
      <w:pPr>
        <w:ind w:firstLine="720"/>
        <w:rPr>
          <w:sz w:val="28"/>
          <w:szCs w:val="28"/>
        </w:rPr>
      </w:pPr>
    </w:p>
    <w:p w:rsidR="00717D73" w:rsidRDefault="00717D73" w:rsidP="008B1A18">
      <w:pPr>
        <w:ind w:firstLine="720"/>
        <w:rPr>
          <w:sz w:val="28"/>
          <w:szCs w:val="28"/>
        </w:rPr>
      </w:pPr>
    </w:p>
    <w:p w:rsidR="00717D73" w:rsidRDefault="00717D73" w:rsidP="008B1A18">
      <w:pPr>
        <w:ind w:firstLine="720"/>
        <w:rPr>
          <w:sz w:val="28"/>
          <w:szCs w:val="28"/>
        </w:rPr>
      </w:pPr>
    </w:p>
    <w:p w:rsidR="00717D73" w:rsidRDefault="00717D73" w:rsidP="008B1A18">
      <w:pPr>
        <w:ind w:firstLine="720"/>
        <w:rPr>
          <w:sz w:val="28"/>
          <w:szCs w:val="28"/>
        </w:rPr>
      </w:pPr>
    </w:p>
    <w:p w:rsidR="00717D73" w:rsidRPr="008038FE" w:rsidRDefault="00717D73" w:rsidP="008B1A18">
      <w:pPr>
        <w:ind w:firstLine="720"/>
        <w:rPr>
          <w:sz w:val="28"/>
          <w:szCs w:val="28"/>
        </w:rPr>
      </w:pPr>
    </w:p>
    <w:p w:rsidR="00717D73" w:rsidRPr="008038FE" w:rsidRDefault="00717D73" w:rsidP="006633EF">
      <w:pPr>
        <w:pStyle w:val="1KGK9"/>
        <w:shd w:val="clear" w:color="auto" w:fill="FFFFFF"/>
        <w:ind w:firstLine="709"/>
        <w:jc w:val="center"/>
        <w:rPr>
          <w:rFonts w:cs="Times New Roman"/>
          <w:b/>
          <w:bCs/>
          <w:sz w:val="28"/>
          <w:szCs w:val="28"/>
        </w:rPr>
      </w:pPr>
      <w:r w:rsidRPr="008038FE">
        <w:rPr>
          <w:rFonts w:ascii="Times New Roman" w:hAnsi="Times New Roman" w:cs="Times New Roman"/>
          <w:b/>
          <w:bCs/>
          <w:sz w:val="28"/>
          <w:szCs w:val="28"/>
        </w:rPr>
        <w:t>Договор на выполнение работ по капитальному ремонту скважин</w:t>
      </w:r>
    </w:p>
    <w:p w:rsidR="00717D73" w:rsidRPr="008038FE" w:rsidRDefault="00717D73" w:rsidP="006633EF">
      <w:pPr>
        <w:ind w:firstLine="720"/>
        <w:jc w:val="center"/>
        <w:rPr>
          <w:b/>
          <w:bCs/>
          <w:sz w:val="28"/>
          <w:szCs w:val="28"/>
        </w:rPr>
      </w:pPr>
    </w:p>
    <w:p w:rsidR="00717D73" w:rsidRPr="008038FE" w:rsidRDefault="00717D73" w:rsidP="006633EF">
      <w:pPr>
        <w:ind w:firstLine="720"/>
        <w:jc w:val="center"/>
        <w:rPr>
          <w:b/>
          <w:bCs/>
          <w:sz w:val="28"/>
          <w:szCs w:val="28"/>
        </w:rPr>
      </w:pPr>
      <w:r w:rsidRPr="008038FE">
        <w:rPr>
          <w:b/>
          <w:bCs/>
          <w:sz w:val="28"/>
          <w:szCs w:val="28"/>
        </w:rPr>
        <w:t>между</w:t>
      </w:r>
    </w:p>
    <w:p w:rsidR="00717D73" w:rsidRPr="008038FE" w:rsidRDefault="00717D73" w:rsidP="006633EF">
      <w:pPr>
        <w:ind w:firstLine="720"/>
        <w:jc w:val="center"/>
        <w:rPr>
          <w:b/>
          <w:bCs/>
          <w:sz w:val="28"/>
          <w:szCs w:val="28"/>
        </w:rPr>
      </w:pPr>
    </w:p>
    <w:p w:rsidR="00717D73" w:rsidRPr="008038FE" w:rsidRDefault="00717D73" w:rsidP="006633EF">
      <w:pPr>
        <w:ind w:firstLine="720"/>
        <w:jc w:val="center"/>
        <w:rPr>
          <w:b/>
          <w:bCs/>
          <w:sz w:val="28"/>
          <w:szCs w:val="28"/>
        </w:rPr>
      </w:pPr>
      <w:r w:rsidRPr="008038FE">
        <w:rPr>
          <w:b/>
          <w:bCs/>
          <w:sz w:val="28"/>
          <w:szCs w:val="28"/>
        </w:rPr>
        <w:t xml:space="preserve">Открытым акционерным обществом </w:t>
      </w:r>
    </w:p>
    <w:p w:rsidR="00717D73" w:rsidRPr="008038FE" w:rsidRDefault="00717D73" w:rsidP="006633EF">
      <w:pPr>
        <w:ind w:firstLine="720"/>
        <w:jc w:val="center"/>
        <w:rPr>
          <w:b/>
          <w:bCs/>
          <w:sz w:val="28"/>
          <w:szCs w:val="28"/>
        </w:rPr>
      </w:pPr>
      <w:r w:rsidRPr="008038FE">
        <w:rPr>
          <w:b/>
          <w:bCs/>
          <w:sz w:val="28"/>
          <w:szCs w:val="28"/>
        </w:rPr>
        <w:t xml:space="preserve">«Славнефть-Мегионнефтегаз» </w:t>
      </w:r>
    </w:p>
    <w:p w:rsidR="00717D73" w:rsidRPr="008038FE" w:rsidRDefault="00717D73" w:rsidP="006633EF">
      <w:pPr>
        <w:ind w:firstLine="720"/>
        <w:jc w:val="center"/>
        <w:rPr>
          <w:b/>
          <w:bCs/>
          <w:sz w:val="28"/>
          <w:szCs w:val="28"/>
        </w:rPr>
      </w:pPr>
      <w:r w:rsidRPr="008038FE">
        <w:rPr>
          <w:b/>
          <w:bCs/>
          <w:sz w:val="28"/>
          <w:szCs w:val="28"/>
        </w:rPr>
        <w:t>(ОАО «СН-МНГ»)</w:t>
      </w:r>
    </w:p>
    <w:p w:rsidR="00717D73" w:rsidRPr="008038FE" w:rsidRDefault="00717D73" w:rsidP="006633EF">
      <w:pPr>
        <w:ind w:firstLine="720"/>
        <w:jc w:val="center"/>
        <w:rPr>
          <w:b/>
          <w:bCs/>
          <w:sz w:val="28"/>
          <w:szCs w:val="28"/>
        </w:rPr>
      </w:pPr>
    </w:p>
    <w:p w:rsidR="00717D73" w:rsidRPr="008038FE" w:rsidRDefault="00717D73" w:rsidP="006633EF">
      <w:pPr>
        <w:ind w:firstLine="720"/>
        <w:jc w:val="center"/>
        <w:rPr>
          <w:b/>
          <w:bCs/>
          <w:sz w:val="28"/>
          <w:szCs w:val="28"/>
        </w:rPr>
      </w:pPr>
      <w:r w:rsidRPr="008038FE">
        <w:rPr>
          <w:b/>
          <w:bCs/>
          <w:sz w:val="28"/>
          <w:szCs w:val="28"/>
        </w:rPr>
        <w:t>и</w:t>
      </w:r>
    </w:p>
    <w:p w:rsidR="00717D73" w:rsidRPr="008038FE" w:rsidRDefault="00717D73" w:rsidP="006633EF">
      <w:pPr>
        <w:ind w:firstLine="720"/>
        <w:jc w:val="center"/>
        <w:rPr>
          <w:b/>
          <w:bCs/>
          <w:sz w:val="28"/>
          <w:szCs w:val="28"/>
        </w:rPr>
      </w:pPr>
    </w:p>
    <w:p w:rsidR="00805965" w:rsidRPr="008038FE" w:rsidRDefault="00805965" w:rsidP="00B229A0">
      <w:pPr>
        <w:ind w:left="696"/>
        <w:jc w:val="center"/>
        <w:rPr>
          <w:sz w:val="28"/>
          <w:szCs w:val="28"/>
        </w:rPr>
      </w:pPr>
      <w:r w:rsidRPr="008108E0">
        <w:rPr>
          <w:b/>
          <w:sz w:val="28"/>
          <w:szCs w:val="28"/>
          <w:highlight w:val="lightGray"/>
        </w:rPr>
        <w:t>____________________________________</w:t>
      </w:r>
      <w:r w:rsidR="00B229A0" w:rsidRPr="008108E0">
        <w:rPr>
          <w:b/>
          <w:sz w:val="28"/>
          <w:szCs w:val="28"/>
          <w:highlight w:val="lightGray"/>
        </w:rPr>
        <w:t>_________________________</w:t>
      </w:r>
      <w:r w:rsidR="00B229A0" w:rsidRPr="008038FE">
        <w:rPr>
          <w:sz w:val="28"/>
          <w:szCs w:val="28"/>
        </w:rPr>
        <w:t xml:space="preserve"> </w:t>
      </w:r>
      <w:r w:rsidRPr="008038FE">
        <w:rPr>
          <w:sz w:val="28"/>
          <w:szCs w:val="28"/>
        </w:rPr>
        <w:t>(наименование контрагента)</w:t>
      </w:r>
    </w:p>
    <w:p w:rsidR="00717D73" w:rsidRPr="008B1A18" w:rsidRDefault="00717D73" w:rsidP="006633EF">
      <w:pPr>
        <w:ind w:firstLine="720"/>
        <w:jc w:val="center"/>
        <w:rPr>
          <w:sz w:val="28"/>
          <w:szCs w:val="28"/>
        </w:rPr>
      </w:pPr>
    </w:p>
    <w:p w:rsidR="00717D73" w:rsidRPr="008B1A18" w:rsidRDefault="00717D73" w:rsidP="006633EF">
      <w:pPr>
        <w:ind w:firstLine="720"/>
        <w:jc w:val="center"/>
        <w:rPr>
          <w:sz w:val="28"/>
          <w:szCs w:val="28"/>
        </w:rPr>
      </w:pPr>
    </w:p>
    <w:p w:rsidR="00717D73" w:rsidRPr="008B1A18" w:rsidRDefault="00717D73" w:rsidP="006633EF">
      <w:pPr>
        <w:ind w:firstLine="720"/>
        <w:jc w:val="center"/>
        <w:rPr>
          <w:sz w:val="28"/>
          <w:szCs w:val="28"/>
        </w:rPr>
      </w:pPr>
    </w:p>
    <w:p w:rsidR="00717D73" w:rsidRPr="008B1A18" w:rsidRDefault="00717D73" w:rsidP="006633EF">
      <w:pPr>
        <w:ind w:firstLine="720"/>
        <w:jc w:val="center"/>
        <w:rPr>
          <w:sz w:val="28"/>
          <w:szCs w:val="28"/>
        </w:rPr>
      </w:pPr>
    </w:p>
    <w:p w:rsidR="00717D73" w:rsidRPr="008B1A18" w:rsidRDefault="00717D73" w:rsidP="006633EF">
      <w:pPr>
        <w:ind w:firstLine="720"/>
        <w:jc w:val="center"/>
        <w:rPr>
          <w:sz w:val="28"/>
          <w:szCs w:val="28"/>
        </w:rPr>
      </w:pPr>
    </w:p>
    <w:p w:rsidR="00717D73" w:rsidRPr="008B1A18" w:rsidRDefault="00717D73" w:rsidP="006633EF">
      <w:pPr>
        <w:ind w:firstLine="720"/>
        <w:jc w:val="center"/>
        <w:rPr>
          <w:sz w:val="28"/>
          <w:szCs w:val="28"/>
        </w:rPr>
      </w:pPr>
    </w:p>
    <w:p w:rsidR="00717D73" w:rsidRPr="008B1A18" w:rsidRDefault="00717D73" w:rsidP="006633EF">
      <w:pPr>
        <w:ind w:firstLine="720"/>
        <w:jc w:val="center"/>
        <w:rPr>
          <w:sz w:val="28"/>
          <w:szCs w:val="28"/>
        </w:rPr>
      </w:pPr>
    </w:p>
    <w:p w:rsidR="00717D73" w:rsidRPr="008B1A18" w:rsidRDefault="00717D73" w:rsidP="006633EF">
      <w:pPr>
        <w:ind w:firstLine="720"/>
        <w:jc w:val="center"/>
        <w:rPr>
          <w:sz w:val="28"/>
          <w:szCs w:val="28"/>
        </w:rPr>
      </w:pPr>
    </w:p>
    <w:p w:rsidR="00717D73" w:rsidRPr="008B1A18" w:rsidRDefault="00717D73" w:rsidP="006633EF">
      <w:pPr>
        <w:ind w:firstLine="720"/>
        <w:jc w:val="center"/>
        <w:rPr>
          <w:sz w:val="28"/>
          <w:szCs w:val="28"/>
        </w:rPr>
      </w:pPr>
    </w:p>
    <w:p w:rsidR="00717D73" w:rsidRPr="008B1A18" w:rsidRDefault="00717D73" w:rsidP="006633EF">
      <w:pPr>
        <w:ind w:firstLine="720"/>
        <w:jc w:val="center"/>
        <w:rPr>
          <w:sz w:val="28"/>
          <w:szCs w:val="28"/>
        </w:rPr>
      </w:pPr>
    </w:p>
    <w:p w:rsidR="00717D73" w:rsidRPr="008B1A18" w:rsidRDefault="00717D73" w:rsidP="006633EF">
      <w:pPr>
        <w:ind w:firstLine="720"/>
        <w:jc w:val="center"/>
        <w:rPr>
          <w:sz w:val="28"/>
          <w:szCs w:val="28"/>
        </w:rPr>
      </w:pPr>
    </w:p>
    <w:p w:rsidR="00717D73" w:rsidRPr="008B1A18" w:rsidRDefault="00717D73" w:rsidP="006633EF">
      <w:pPr>
        <w:ind w:firstLine="720"/>
        <w:jc w:val="center"/>
        <w:rPr>
          <w:b/>
          <w:bCs/>
          <w:sz w:val="28"/>
          <w:szCs w:val="28"/>
        </w:rPr>
      </w:pPr>
    </w:p>
    <w:p w:rsidR="00717D73" w:rsidRPr="008B1A18" w:rsidRDefault="00717D73" w:rsidP="006633EF">
      <w:pPr>
        <w:ind w:firstLine="720"/>
        <w:jc w:val="center"/>
        <w:rPr>
          <w:b/>
          <w:bCs/>
          <w:sz w:val="28"/>
          <w:szCs w:val="28"/>
        </w:rPr>
      </w:pPr>
    </w:p>
    <w:p w:rsidR="00717D73" w:rsidRPr="008B1A18" w:rsidRDefault="00717D73" w:rsidP="006633EF">
      <w:pPr>
        <w:ind w:firstLine="720"/>
        <w:jc w:val="center"/>
        <w:rPr>
          <w:b/>
          <w:bCs/>
          <w:sz w:val="28"/>
          <w:szCs w:val="28"/>
        </w:rPr>
      </w:pPr>
    </w:p>
    <w:p w:rsidR="00717D73" w:rsidRPr="008B1A18" w:rsidRDefault="00717D73" w:rsidP="006633EF">
      <w:pPr>
        <w:ind w:firstLine="720"/>
        <w:jc w:val="center"/>
        <w:rPr>
          <w:b/>
          <w:bCs/>
          <w:sz w:val="28"/>
          <w:szCs w:val="28"/>
        </w:rPr>
      </w:pPr>
    </w:p>
    <w:p w:rsidR="00717D73" w:rsidRPr="008B1A18" w:rsidRDefault="00717D73" w:rsidP="006633EF">
      <w:pPr>
        <w:ind w:firstLine="720"/>
        <w:jc w:val="center"/>
        <w:rPr>
          <w:b/>
          <w:bCs/>
          <w:sz w:val="28"/>
          <w:szCs w:val="28"/>
        </w:rPr>
      </w:pPr>
    </w:p>
    <w:p w:rsidR="00717D73" w:rsidRPr="008B1A18" w:rsidRDefault="00717D73" w:rsidP="006633EF">
      <w:pPr>
        <w:ind w:firstLine="720"/>
        <w:jc w:val="center"/>
        <w:rPr>
          <w:b/>
          <w:bCs/>
          <w:sz w:val="28"/>
          <w:szCs w:val="28"/>
        </w:rPr>
      </w:pPr>
      <w:r w:rsidRPr="008B1A18">
        <w:rPr>
          <w:b/>
          <w:bCs/>
          <w:sz w:val="28"/>
          <w:szCs w:val="28"/>
        </w:rPr>
        <w:t>г. Мегион</w:t>
      </w:r>
    </w:p>
    <w:p w:rsidR="00717D73" w:rsidRPr="008B1A18" w:rsidRDefault="00717D73" w:rsidP="006633EF">
      <w:pPr>
        <w:ind w:firstLine="720"/>
        <w:jc w:val="center"/>
        <w:rPr>
          <w:b/>
          <w:bCs/>
          <w:sz w:val="28"/>
          <w:szCs w:val="28"/>
        </w:rPr>
      </w:pPr>
      <w:r w:rsidRPr="008B1A18">
        <w:rPr>
          <w:b/>
          <w:bCs/>
          <w:sz w:val="28"/>
          <w:szCs w:val="28"/>
        </w:rPr>
        <w:t>20</w:t>
      </w:r>
      <w:r w:rsidR="00E63EE4" w:rsidRPr="008108E0">
        <w:rPr>
          <w:b/>
          <w:bCs/>
          <w:sz w:val="28"/>
          <w:szCs w:val="28"/>
          <w:highlight w:val="lightGray"/>
        </w:rPr>
        <w:t>__</w:t>
      </w:r>
      <w:r w:rsidRPr="008B1A18">
        <w:rPr>
          <w:b/>
          <w:bCs/>
          <w:sz w:val="28"/>
          <w:szCs w:val="28"/>
        </w:rPr>
        <w:t>г.</w:t>
      </w:r>
    </w:p>
    <w:p w:rsidR="00717D73" w:rsidRPr="00672546" w:rsidRDefault="00717D73" w:rsidP="006633EF">
      <w:pPr>
        <w:ind w:firstLine="720"/>
        <w:jc w:val="center"/>
        <w:rPr>
          <w:b/>
          <w:bCs/>
          <w:sz w:val="28"/>
          <w:szCs w:val="28"/>
        </w:rPr>
      </w:pPr>
      <w:r w:rsidRPr="008B1A18">
        <w:rPr>
          <w:sz w:val="28"/>
          <w:szCs w:val="28"/>
        </w:rPr>
        <w:br w:type="page"/>
      </w:r>
      <w:r w:rsidRPr="00672546">
        <w:rPr>
          <w:b/>
          <w:bCs/>
          <w:sz w:val="28"/>
          <w:szCs w:val="28"/>
        </w:rPr>
        <w:lastRenderedPageBreak/>
        <w:t>СОДЕРЖАНИЕ</w:t>
      </w:r>
    </w:p>
    <w:p w:rsidR="00717D73" w:rsidRPr="00672546" w:rsidRDefault="00717D73" w:rsidP="006633EF">
      <w:pPr>
        <w:ind w:firstLine="720"/>
        <w:jc w:val="center"/>
        <w:rPr>
          <w:b/>
          <w:bCs/>
          <w:sz w:val="28"/>
          <w:szCs w:val="28"/>
        </w:rPr>
      </w:pPr>
    </w:p>
    <w:tbl>
      <w:tblPr>
        <w:tblW w:w="0" w:type="auto"/>
        <w:tblLook w:val="04A0" w:firstRow="1" w:lastRow="0" w:firstColumn="1" w:lastColumn="0" w:noHBand="0" w:noVBand="1"/>
      </w:tblPr>
      <w:tblGrid>
        <w:gridCol w:w="566"/>
        <w:gridCol w:w="9188"/>
        <w:gridCol w:w="527"/>
      </w:tblGrid>
      <w:tr w:rsidR="00457362" w:rsidTr="00701E94">
        <w:tc>
          <w:tcPr>
            <w:tcW w:w="566" w:type="dxa"/>
            <w:shd w:val="clear" w:color="auto" w:fill="auto"/>
          </w:tcPr>
          <w:p w:rsidR="00457362" w:rsidRPr="00701E94" w:rsidRDefault="00457362" w:rsidP="00701E94">
            <w:pPr>
              <w:pStyle w:val="a3"/>
              <w:spacing w:line="360" w:lineRule="auto"/>
              <w:jc w:val="center"/>
              <w:rPr>
                <w:b/>
                <w:color w:val="000000"/>
                <w:sz w:val="28"/>
                <w:szCs w:val="28"/>
              </w:rPr>
            </w:pPr>
            <w:r w:rsidRPr="00701E94">
              <w:rPr>
                <w:b/>
                <w:color w:val="000000"/>
                <w:sz w:val="28"/>
                <w:szCs w:val="28"/>
              </w:rPr>
              <w:t>1.</w:t>
            </w:r>
          </w:p>
        </w:tc>
        <w:tc>
          <w:tcPr>
            <w:tcW w:w="9608" w:type="dxa"/>
            <w:shd w:val="clear" w:color="auto" w:fill="auto"/>
          </w:tcPr>
          <w:p w:rsidR="00457362" w:rsidRPr="00701E94" w:rsidRDefault="00457362" w:rsidP="00701E94">
            <w:pPr>
              <w:spacing w:line="360" w:lineRule="auto"/>
              <w:rPr>
                <w:b/>
                <w:bCs/>
                <w:sz w:val="28"/>
                <w:szCs w:val="28"/>
              </w:rPr>
            </w:pPr>
            <w:r w:rsidRPr="00701E94">
              <w:rPr>
                <w:b/>
                <w:bCs/>
                <w:sz w:val="28"/>
                <w:szCs w:val="28"/>
              </w:rPr>
              <w:t>ОПРЕДЕЛЕНИЯ</w:t>
            </w:r>
          </w:p>
        </w:tc>
        <w:tc>
          <w:tcPr>
            <w:tcW w:w="530" w:type="dxa"/>
            <w:shd w:val="clear" w:color="auto" w:fill="auto"/>
          </w:tcPr>
          <w:p w:rsidR="00457362" w:rsidRPr="00701E94" w:rsidRDefault="00457362" w:rsidP="00701E94">
            <w:pPr>
              <w:pStyle w:val="a3"/>
              <w:spacing w:line="360" w:lineRule="auto"/>
              <w:jc w:val="center"/>
              <w:rPr>
                <w:color w:val="FFFFFF"/>
                <w:sz w:val="28"/>
                <w:szCs w:val="28"/>
              </w:rPr>
            </w:pPr>
            <w:r w:rsidRPr="00701E94">
              <w:rPr>
                <w:color w:val="FFFFFF"/>
                <w:sz w:val="28"/>
                <w:szCs w:val="28"/>
              </w:rPr>
              <w:t>3</w:t>
            </w:r>
          </w:p>
        </w:tc>
      </w:tr>
      <w:tr w:rsidR="00457362" w:rsidTr="00701E94">
        <w:tc>
          <w:tcPr>
            <w:tcW w:w="566" w:type="dxa"/>
            <w:shd w:val="clear" w:color="auto" w:fill="auto"/>
          </w:tcPr>
          <w:p w:rsidR="00457362" w:rsidRPr="00701E94" w:rsidRDefault="00457362" w:rsidP="00701E94">
            <w:pPr>
              <w:pStyle w:val="a3"/>
              <w:spacing w:line="360" w:lineRule="auto"/>
              <w:jc w:val="center"/>
              <w:rPr>
                <w:b/>
                <w:color w:val="000000"/>
                <w:sz w:val="28"/>
                <w:szCs w:val="28"/>
              </w:rPr>
            </w:pPr>
            <w:r w:rsidRPr="00701E94">
              <w:rPr>
                <w:b/>
                <w:color w:val="000000"/>
                <w:sz w:val="28"/>
                <w:szCs w:val="28"/>
              </w:rPr>
              <w:t>2.</w:t>
            </w:r>
          </w:p>
        </w:tc>
        <w:tc>
          <w:tcPr>
            <w:tcW w:w="9608" w:type="dxa"/>
            <w:shd w:val="clear" w:color="auto" w:fill="auto"/>
          </w:tcPr>
          <w:p w:rsidR="00457362" w:rsidRPr="00701E94" w:rsidRDefault="00457362" w:rsidP="00701E94">
            <w:pPr>
              <w:spacing w:line="360" w:lineRule="auto"/>
              <w:rPr>
                <w:b/>
                <w:bCs/>
                <w:sz w:val="28"/>
                <w:szCs w:val="28"/>
              </w:rPr>
            </w:pPr>
            <w:r w:rsidRPr="00701E94">
              <w:rPr>
                <w:b/>
                <w:bCs/>
                <w:sz w:val="28"/>
                <w:szCs w:val="28"/>
              </w:rPr>
              <w:t>ПРЕДМЕТ ДОГОВОРА</w:t>
            </w:r>
          </w:p>
        </w:tc>
        <w:tc>
          <w:tcPr>
            <w:tcW w:w="530" w:type="dxa"/>
            <w:shd w:val="clear" w:color="auto" w:fill="auto"/>
          </w:tcPr>
          <w:p w:rsidR="00457362" w:rsidRPr="00701E94" w:rsidRDefault="00457362" w:rsidP="00701E94">
            <w:pPr>
              <w:pStyle w:val="a3"/>
              <w:spacing w:line="360" w:lineRule="auto"/>
              <w:jc w:val="center"/>
              <w:rPr>
                <w:color w:val="FFFFFF"/>
                <w:sz w:val="28"/>
                <w:szCs w:val="28"/>
              </w:rPr>
            </w:pPr>
            <w:r w:rsidRPr="00701E94">
              <w:rPr>
                <w:color w:val="FFFFFF"/>
                <w:sz w:val="28"/>
                <w:szCs w:val="28"/>
              </w:rPr>
              <w:t>6</w:t>
            </w:r>
          </w:p>
        </w:tc>
      </w:tr>
      <w:tr w:rsidR="00457362" w:rsidTr="00701E94">
        <w:tc>
          <w:tcPr>
            <w:tcW w:w="566" w:type="dxa"/>
            <w:shd w:val="clear" w:color="auto" w:fill="auto"/>
          </w:tcPr>
          <w:p w:rsidR="00457362" w:rsidRPr="00701E94" w:rsidRDefault="00457362" w:rsidP="00701E94">
            <w:pPr>
              <w:pStyle w:val="a3"/>
              <w:spacing w:line="360" w:lineRule="auto"/>
              <w:jc w:val="center"/>
              <w:rPr>
                <w:b/>
                <w:color w:val="000000"/>
                <w:sz w:val="28"/>
                <w:szCs w:val="28"/>
              </w:rPr>
            </w:pPr>
            <w:r w:rsidRPr="00701E94">
              <w:rPr>
                <w:b/>
                <w:color w:val="000000"/>
                <w:sz w:val="28"/>
                <w:szCs w:val="28"/>
              </w:rPr>
              <w:t>3.</w:t>
            </w:r>
          </w:p>
        </w:tc>
        <w:tc>
          <w:tcPr>
            <w:tcW w:w="9608" w:type="dxa"/>
            <w:shd w:val="clear" w:color="auto" w:fill="auto"/>
          </w:tcPr>
          <w:p w:rsidR="00457362" w:rsidRPr="00701E94" w:rsidRDefault="00457362" w:rsidP="00701E94">
            <w:pPr>
              <w:spacing w:line="360" w:lineRule="auto"/>
              <w:rPr>
                <w:b/>
                <w:bCs/>
                <w:sz w:val="28"/>
                <w:szCs w:val="28"/>
              </w:rPr>
            </w:pPr>
            <w:r w:rsidRPr="00701E94">
              <w:rPr>
                <w:b/>
                <w:bCs/>
                <w:sz w:val="28"/>
                <w:szCs w:val="28"/>
              </w:rPr>
              <w:t>ОБЕСПЕЧЕНИЕ МАТЕРИАЛАМИ И ОБОРУДОВАНИЕМ</w:t>
            </w:r>
          </w:p>
        </w:tc>
        <w:tc>
          <w:tcPr>
            <w:tcW w:w="530" w:type="dxa"/>
            <w:shd w:val="clear" w:color="auto" w:fill="auto"/>
          </w:tcPr>
          <w:p w:rsidR="00457362" w:rsidRPr="00701E94" w:rsidRDefault="009157FC" w:rsidP="00701E94">
            <w:pPr>
              <w:pStyle w:val="a3"/>
              <w:spacing w:line="360" w:lineRule="auto"/>
              <w:jc w:val="center"/>
              <w:rPr>
                <w:color w:val="FFFFFF"/>
                <w:sz w:val="28"/>
                <w:szCs w:val="28"/>
              </w:rPr>
            </w:pPr>
            <w:r w:rsidRPr="00701E94">
              <w:rPr>
                <w:color w:val="FFFFFF"/>
                <w:sz w:val="28"/>
                <w:szCs w:val="28"/>
              </w:rPr>
              <w:t>7</w:t>
            </w:r>
          </w:p>
        </w:tc>
      </w:tr>
      <w:tr w:rsidR="00457362" w:rsidTr="00701E94">
        <w:tc>
          <w:tcPr>
            <w:tcW w:w="566" w:type="dxa"/>
            <w:shd w:val="clear" w:color="auto" w:fill="auto"/>
          </w:tcPr>
          <w:p w:rsidR="00457362" w:rsidRPr="00701E94" w:rsidRDefault="00457362" w:rsidP="00701E94">
            <w:pPr>
              <w:pStyle w:val="a3"/>
              <w:spacing w:line="360" w:lineRule="auto"/>
              <w:jc w:val="center"/>
              <w:rPr>
                <w:b/>
                <w:color w:val="000000"/>
                <w:sz w:val="28"/>
                <w:szCs w:val="28"/>
              </w:rPr>
            </w:pPr>
            <w:r w:rsidRPr="00701E94">
              <w:rPr>
                <w:b/>
                <w:color w:val="000000"/>
                <w:sz w:val="28"/>
                <w:szCs w:val="28"/>
              </w:rPr>
              <w:t>4.</w:t>
            </w:r>
          </w:p>
        </w:tc>
        <w:tc>
          <w:tcPr>
            <w:tcW w:w="9608" w:type="dxa"/>
            <w:shd w:val="clear" w:color="auto" w:fill="auto"/>
          </w:tcPr>
          <w:p w:rsidR="00457362" w:rsidRPr="00701E94" w:rsidRDefault="00457362" w:rsidP="00701E94">
            <w:pPr>
              <w:spacing w:line="360" w:lineRule="auto"/>
              <w:rPr>
                <w:b/>
                <w:bCs/>
                <w:sz w:val="28"/>
                <w:szCs w:val="28"/>
              </w:rPr>
            </w:pPr>
            <w:r w:rsidRPr="00701E94">
              <w:rPr>
                <w:b/>
                <w:bCs/>
                <w:sz w:val="28"/>
                <w:szCs w:val="28"/>
              </w:rPr>
              <w:t xml:space="preserve">ОБЯЗАТЕЛЬСТВА СТОРОН </w:t>
            </w:r>
          </w:p>
        </w:tc>
        <w:tc>
          <w:tcPr>
            <w:tcW w:w="530" w:type="dxa"/>
            <w:shd w:val="clear" w:color="auto" w:fill="auto"/>
          </w:tcPr>
          <w:p w:rsidR="00457362" w:rsidRPr="00701E94" w:rsidRDefault="009157FC" w:rsidP="00701E94">
            <w:pPr>
              <w:pStyle w:val="a3"/>
              <w:spacing w:line="360" w:lineRule="auto"/>
              <w:jc w:val="center"/>
              <w:rPr>
                <w:color w:val="FFFFFF"/>
                <w:sz w:val="28"/>
                <w:szCs w:val="28"/>
              </w:rPr>
            </w:pPr>
            <w:r w:rsidRPr="00701E94">
              <w:rPr>
                <w:color w:val="FFFFFF"/>
                <w:sz w:val="28"/>
                <w:szCs w:val="28"/>
              </w:rPr>
              <w:t>8</w:t>
            </w:r>
          </w:p>
        </w:tc>
      </w:tr>
      <w:tr w:rsidR="00457362" w:rsidTr="00701E94">
        <w:tc>
          <w:tcPr>
            <w:tcW w:w="566" w:type="dxa"/>
            <w:shd w:val="clear" w:color="auto" w:fill="auto"/>
          </w:tcPr>
          <w:p w:rsidR="00457362" w:rsidRPr="00701E94" w:rsidRDefault="00457362" w:rsidP="00701E94">
            <w:pPr>
              <w:pStyle w:val="a3"/>
              <w:spacing w:line="360" w:lineRule="auto"/>
              <w:jc w:val="center"/>
              <w:rPr>
                <w:b/>
                <w:color w:val="000000"/>
                <w:sz w:val="28"/>
                <w:szCs w:val="28"/>
              </w:rPr>
            </w:pPr>
            <w:r w:rsidRPr="00701E94">
              <w:rPr>
                <w:b/>
                <w:color w:val="000000"/>
                <w:sz w:val="28"/>
                <w:szCs w:val="28"/>
              </w:rPr>
              <w:t>5.</w:t>
            </w:r>
          </w:p>
        </w:tc>
        <w:tc>
          <w:tcPr>
            <w:tcW w:w="9608" w:type="dxa"/>
            <w:shd w:val="clear" w:color="auto" w:fill="auto"/>
          </w:tcPr>
          <w:p w:rsidR="00457362" w:rsidRPr="00701E94" w:rsidRDefault="00457362" w:rsidP="00701E94">
            <w:pPr>
              <w:spacing w:line="360" w:lineRule="auto"/>
              <w:rPr>
                <w:b/>
                <w:bCs/>
                <w:sz w:val="28"/>
                <w:szCs w:val="28"/>
              </w:rPr>
            </w:pPr>
            <w:r w:rsidRPr="00701E94">
              <w:rPr>
                <w:b/>
                <w:bCs/>
                <w:sz w:val="28"/>
                <w:szCs w:val="28"/>
              </w:rPr>
              <w:t>СТОИМОСТЬ РАБОТ И ПОРЯДОК РАСЧЕТОВ</w:t>
            </w:r>
          </w:p>
        </w:tc>
        <w:tc>
          <w:tcPr>
            <w:tcW w:w="530" w:type="dxa"/>
            <w:shd w:val="clear" w:color="auto" w:fill="auto"/>
          </w:tcPr>
          <w:p w:rsidR="00457362" w:rsidRPr="00701E94" w:rsidRDefault="00457362" w:rsidP="00701E94">
            <w:pPr>
              <w:pStyle w:val="a3"/>
              <w:spacing w:line="360" w:lineRule="auto"/>
              <w:jc w:val="center"/>
              <w:rPr>
                <w:color w:val="FFFFFF"/>
                <w:sz w:val="28"/>
                <w:szCs w:val="28"/>
              </w:rPr>
            </w:pPr>
            <w:r w:rsidRPr="00701E94">
              <w:rPr>
                <w:color w:val="FFFFFF"/>
                <w:sz w:val="28"/>
                <w:szCs w:val="28"/>
              </w:rPr>
              <w:t>2</w:t>
            </w:r>
            <w:r w:rsidR="009157FC" w:rsidRPr="00701E94">
              <w:rPr>
                <w:color w:val="FFFFFF"/>
                <w:sz w:val="28"/>
                <w:szCs w:val="28"/>
              </w:rPr>
              <w:t>2</w:t>
            </w:r>
          </w:p>
        </w:tc>
      </w:tr>
      <w:tr w:rsidR="00457362" w:rsidTr="00701E94">
        <w:tc>
          <w:tcPr>
            <w:tcW w:w="566" w:type="dxa"/>
            <w:shd w:val="clear" w:color="auto" w:fill="auto"/>
          </w:tcPr>
          <w:p w:rsidR="00457362" w:rsidRPr="00701E94" w:rsidRDefault="00457362" w:rsidP="00701E94">
            <w:pPr>
              <w:pStyle w:val="a3"/>
              <w:spacing w:line="360" w:lineRule="auto"/>
              <w:jc w:val="center"/>
              <w:rPr>
                <w:b/>
                <w:color w:val="000000"/>
                <w:sz w:val="28"/>
                <w:szCs w:val="28"/>
              </w:rPr>
            </w:pPr>
            <w:r w:rsidRPr="00701E94">
              <w:rPr>
                <w:b/>
                <w:color w:val="000000"/>
                <w:sz w:val="28"/>
                <w:szCs w:val="28"/>
              </w:rPr>
              <w:t>6.</w:t>
            </w:r>
          </w:p>
        </w:tc>
        <w:tc>
          <w:tcPr>
            <w:tcW w:w="9608" w:type="dxa"/>
            <w:shd w:val="clear" w:color="auto" w:fill="auto"/>
          </w:tcPr>
          <w:p w:rsidR="00457362" w:rsidRPr="00701E94" w:rsidRDefault="00457362" w:rsidP="00701E94">
            <w:pPr>
              <w:spacing w:line="360" w:lineRule="auto"/>
              <w:rPr>
                <w:b/>
                <w:bCs/>
                <w:sz w:val="28"/>
                <w:szCs w:val="28"/>
              </w:rPr>
            </w:pPr>
            <w:r w:rsidRPr="00701E94">
              <w:rPr>
                <w:b/>
                <w:bCs/>
                <w:sz w:val="28"/>
                <w:szCs w:val="28"/>
              </w:rPr>
              <w:t>КОНФИДЕНЦИАЛЬНОСТЬ</w:t>
            </w:r>
          </w:p>
        </w:tc>
        <w:tc>
          <w:tcPr>
            <w:tcW w:w="530" w:type="dxa"/>
            <w:shd w:val="clear" w:color="auto" w:fill="auto"/>
          </w:tcPr>
          <w:p w:rsidR="00457362" w:rsidRPr="00701E94" w:rsidRDefault="009157FC" w:rsidP="00701E94">
            <w:pPr>
              <w:pStyle w:val="a3"/>
              <w:spacing w:line="360" w:lineRule="auto"/>
              <w:jc w:val="center"/>
              <w:rPr>
                <w:color w:val="FFFFFF"/>
                <w:sz w:val="28"/>
                <w:szCs w:val="28"/>
              </w:rPr>
            </w:pPr>
            <w:r w:rsidRPr="00701E94">
              <w:rPr>
                <w:color w:val="FFFFFF"/>
                <w:sz w:val="28"/>
                <w:szCs w:val="28"/>
              </w:rPr>
              <w:t>2</w:t>
            </w:r>
            <w:r w:rsidR="00A71DF2" w:rsidRPr="00701E94">
              <w:rPr>
                <w:color w:val="FFFFFF"/>
                <w:sz w:val="28"/>
                <w:szCs w:val="28"/>
              </w:rPr>
              <w:t>5</w:t>
            </w:r>
          </w:p>
        </w:tc>
      </w:tr>
      <w:tr w:rsidR="00457362" w:rsidTr="00701E94">
        <w:tc>
          <w:tcPr>
            <w:tcW w:w="566" w:type="dxa"/>
            <w:shd w:val="clear" w:color="auto" w:fill="auto"/>
          </w:tcPr>
          <w:p w:rsidR="00457362" w:rsidRPr="00701E94" w:rsidRDefault="00457362" w:rsidP="00701E94">
            <w:pPr>
              <w:pStyle w:val="a3"/>
              <w:spacing w:line="360" w:lineRule="auto"/>
              <w:jc w:val="center"/>
              <w:rPr>
                <w:b/>
                <w:color w:val="000000"/>
                <w:sz w:val="28"/>
                <w:szCs w:val="28"/>
              </w:rPr>
            </w:pPr>
            <w:r w:rsidRPr="00701E94">
              <w:rPr>
                <w:b/>
                <w:color w:val="000000"/>
                <w:sz w:val="28"/>
                <w:szCs w:val="28"/>
              </w:rPr>
              <w:t>7.</w:t>
            </w:r>
          </w:p>
        </w:tc>
        <w:tc>
          <w:tcPr>
            <w:tcW w:w="9608" w:type="dxa"/>
            <w:shd w:val="clear" w:color="auto" w:fill="auto"/>
          </w:tcPr>
          <w:p w:rsidR="00457362" w:rsidRPr="00701E94" w:rsidRDefault="00457362" w:rsidP="00701E94">
            <w:pPr>
              <w:spacing w:line="360" w:lineRule="auto"/>
              <w:rPr>
                <w:b/>
                <w:bCs/>
                <w:sz w:val="28"/>
                <w:szCs w:val="28"/>
              </w:rPr>
            </w:pPr>
            <w:r w:rsidRPr="00701E94">
              <w:rPr>
                <w:b/>
                <w:bCs/>
                <w:sz w:val="28"/>
                <w:szCs w:val="28"/>
              </w:rPr>
              <w:t xml:space="preserve">ОТВЕТСТВЕННОСТЬ СТОРОН </w:t>
            </w:r>
          </w:p>
        </w:tc>
        <w:tc>
          <w:tcPr>
            <w:tcW w:w="530" w:type="dxa"/>
            <w:shd w:val="clear" w:color="auto" w:fill="auto"/>
          </w:tcPr>
          <w:p w:rsidR="00457362" w:rsidRPr="00701E94" w:rsidRDefault="00457362" w:rsidP="00701E94">
            <w:pPr>
              <w:pStyle w:val="a3"/>
              <w:spacing w:line="360" w:lineRule="auto"/>
              <w:jc w:val="center"/>
              <w:rPr>
                <w:color w:val="FFFFFF"/>
                <w:sz w:val="28"/>
                <w:szCs w:val="28"/>
              </w:rPr>
            </w:pPr>
            <w:r w:rsidRPr="00701E94">
              <w:rPr>
                <w:color w:val="FFFFFF"/>
                <w:sz w:val="28"/>
                <w:szCs w:val="28"/>
              </w:rPr>
              <w:t>2</w:t>
            </w:r>
            <w:r w:rsidR="007032F7" w:rsidRPr="00701E94">
              <w:rPr>
                <w:color w:val="FFFFFF"/>
                <w:sz w:val="28"/>
                <w:szCs w:val="28"/>
              </w:rPr>
              <w:t>6</w:t>
            </w:r>
          </w:p>
        </w:tc>
      </w:tr>
      <w:tr w:rsidR="00457362" w:rsidTr="00701E94">
        <w:tc>
          <w:tcPr>
            <w:tcW w:w="566" w:type="dxa"/>
            <w:shd w:val="clear" w:color="auto" w:fill="auto"/>
          </w:tcPr>
          <w:p w:rsidR="00457362" w:rsidRPr="00701E94" w:rsidRDefault="00457362" w:rsidP="00701E94">
            <w:pPr>
              <w:pStyle w:val="a3"/>
              <w:spacing w:line="360" w:lineRule="auto"/>
              <w:jc w:val="center"/>
              <w:rPr>
                <w:b/>
                <w:color w:val="000000"/>
                <w:sz w:val="28"/>
                <w:szCs w:val="28"/>
              </w:rPr>
            </w:pPr>
            <w:r w:rsidRPr="00701E94">
              <w:rPr>
                <w:b/>
                <w:color w:val="000000"/>
                <w:sz w:val="28"/>
                <w:szCs w:val="28"/>
              </w:rPr>
              <w:t>8.</w:t>
            </w:r>
          </w:p>
        </w:tc>
        <w:tc>
          <w:tcPr>
            <w:tcW w:w="9608" w:type="dxa"/>
            <w:shd w:val="clear" w:color="auto" w:fill="auto"/>
          </w:tcPr>
          <w:p w:rsidR="00457362" w:rsidRPr="00701E94" w:rsidRDefault="00457362" w:rsidP="00701E94">
            <w:pPr>
              <w:spacing w:line="360" w:lineRule="auto"/>
              <w:rPr>
                <w:b/>
                <w:bCs/>
                <w:sz w:val="28"/>
                <w:szCs w:val="28"/>
              </w:rPr>
            </w:pPr>
            <w:r w:rsidRPr="00701E94">
              <w:rPr>
                <w:b/>
                <w:bCs/>
                <w:sz w:val="28"/>
                <w:szCs w:val="28"/>
              </w:rPr>
              <w:t>ГАРАНТИИ КАЧЕСТВА ПО СДАННЫМ РАБОТАМ</w:t>
            </w:r>
          </w:p>
        </w:tc>
        <w:tc>
          <w:tcPr>
            <w:tcW w:w="530" w:type="dxa"/>
            <w:shd w:val="clear" w:color="auto" w:fill="auto"/>
          </w:tcPr>
          <w:p w:rsidR="00457362" w:rsidRPr="00701E94" w:rsidRDefault="009157FC" w:rsidP="00701E94">
            <w:pPr>
              <w:pStyle w:val="a3"/>
              <w:spacing w:line="360" w:lineRule="auto"/>
              <w:jc w:val="center"/>
              <w:rPr>
                <w:color w:val="FFFFFF"/>
                <w:sz w:val="28"/>
                <w:szCs w:val="28"/>
              </w:rPr>
            </w:pPr>
            <w:r w:rsidRPr="00701E94">
              <w:rPr>
                <w:color w:val="FFFFFF"/>
                <w:sz w:val="28"/>
                <w:szCs w:val="28"/>
              </w:rPr>
              <w:t>3</w:t>
            </w:r>
            <w:r w:rsidR="007032F7" w:rsidRPr="00701E94">
              <w:rPr>
                <w:color w:val="FFFFFF"/>
                <w:sz w:val="28"/>
                <w:szCs w:val="28"/>
              </w:rPr>
              <w:t>8</w:t>
            </w:r>
          </w:p>
        </w:tc>
      </w:tr>
      <w:tr w:rsidR="00457362" w:rsidTr="00701E94">
        <w:tc>
          <w:tcPr>
            <w:tcW w:w="566" w:type="dxa"/>
            <w:shd w:val="clear" w:color="auto" w:fill="auto"/>
          </w:tcPr>
          <w:p w:rsidR="00457362" w:rsidRPr="00701E94" w:rsidRDefault="00457362" w:rsidP="00701E94">
            <w:pPr>
              <w:pStyle w:val="a3"/>
              <w:spacing w:line="360" w:lineRule="auto"/>
              <w:jc w:val="center"/>
              <w:rPr>
                <w:b/>
                <w:color w:val="000000"/>
                <w:sz w:val="28"/>
                <w:szCs w:val="28"/>
              </w:rPr>
            </w:pPr>
            <w:r w:rsidRPr="00701E94">
              <w:rPr>
                <w:b/>
                <w:color w:val="000000"/>
                <w:sz w:val="28"/>
                <w:szCs w:val="28"/>
              </w:rPr>
              <w:t>9.</w:t>
            </w:r>
          </w:p>
        </w:tc>
        <w:tc>
          <w:tcPr>
            <w:tcW w:w="9608" w:type="dxa"/>
            <w:shd w:val="clear" w:color="auto" w:fill="auto"/>
          </w:tcPr>
          <w:p w:rsidR="00457362" w:rsidRPr="00701E94" w:rsidRDefault="00457362" w:rsidP="00701E94">
            <w:pPr>
              <w:spacing w:line="360" w:lineRule="auto"/>
              <w:rPr>
                <w:b/>
                <w:bCs/>
                <w:sz w:val="28"/>
                <w:szCs w:val="28"/>
              </w:rPr>
            </w:pPr>
            <w:r w:rsidRPr="00701E94">
              <w:rPr>
                <w:b/>
                <w:bCs/>
                <w:sz w:val="28"/>
                <w:szCs w:val="28"/>
              </w:rPr>
              <w:t>ОСОБЫЕ УСЛОВИЯ</w:t>
            </w:r>
          </w:p>
        </w:tc>
        <w:tc>
          <w:tcPr>
            <w:tcW w:w="530" w:type="dxa"/>
            <w:shd w:val="clear" w:color="auto" w:fill="auto"/>
          </w:tcPr>
          <w:p w:rsidR="00457362" w:rsidRPr="00701E94" w:rsidRDefault="009157FC" w:rsidP="00701E94">
            <w:pPr>
              <w:pStyle w:val="a3"/>
              <w:spacing w:line="360" w:lineRule="auto"/>
              <w:jc w:val="center"/>
              <w:rPr>
                <w:color w:val="FFFFFF"/>
                <w:sz w:val="28"/>
                <w:szCs w:val="28"/>
              </w:rPr>
            </w:pPr>
            <w:r w:rsidRPr="00701E94">
              <w:rPr>
                <w:color w:val="FFFFFF"/>
                <w:sz w:val="28"/>
                <w:szCs w:val="28"/>
              </w:rPr>
              <w:t>3</w:t>
            </w:r>
            <w:r w:rsidR="00A71DF2" w:rsidRPr="00701E94">
              <w:rPr>
                <w:color w:val="FFFFFF"/>
                <w:sz w:val="28"/>
                <w:szCs w:val="28"/>
              </w:rPr>
              <w:t>8</w:t>
            </w:r>
          </w:p>
        </w:tc>
      </w:tr>
      <w:tr w:rsidR="00457362" w:rsidTr="00701E94">
        <w:tc>
          <w:tcPr>
            <w:tcW w:w="566" w:type="dxa"/>
            <w:shd w:val="clear" w:color="auto" w:fill="auto"/>
          </w:tcPr>
          <w:p w:rsidR="00457362" w:rsidRPr="00701E94" w:rsidRDefault="00457362" w:rsidP="00701E94">
            <w:pPr>
              <w:pStyle w:val="a3"/>
              <w:spacing w:line="360" w:lineRule="auto"/>
              <w:jc w:val="center"/>
              <w:rPr>
                <w:b/>
                <w:color w:val="000000"/>
                <w:sz w:val="28"/>
                <w:szCs w:val="28"/>
              </w:rPr>
            </w:pPr>
            <w:r w:rsidRPr="00701E94">
              <w:rPr>
                <w:b/>
                <w:color w:val="000000"/>
                <w:sz w:val="28"/>
                <w:szCs w:val="28"/>
              </w:rPr>
              <w:t>10.</w:t>
            </w:r>
          </w:p>
        </w:tc>
        <w:tc>
          <w:tcPr>
            <w:tcW w:w="9608" w:type="dxa"/>
            <w:shd w:val="clear" w:color="auto" w:fill="auto"/>
          </w:tcPr>
          <w:p w:rsidR="00457362" w:rsidRPr="00701E94" w:rsidRDefault="00457362" w:rsidP="00701E94">
            <w:pPr>
              <w:spacing w:line="360" w:lineRule="auto"/>
              <w:rPr>
                <w:b/>
                <w:bCs/>
                <w:sz w:val="28"/>
                <w:szCs w:val="28"/>
              </w:rPr>
            </w:pPr>
            <w:r w:rsidRPr="00701E94">
              <w:rPr>
                <w:b/>
                <w:bCs/>
                <w:sz w:val="28"/>
                <w:szCs w:val="28"/>
              </w:rPr>
              <w:t>ИЗМЕНЕНИЕ УСЛОВИЙ ДОГОВОРА</w:t>
            </w:r>
          </w:p>
        </w:tc>
        <w:tc>
          <w:tcPr>
            <w:tcW w:w="530" w:type="dxa"/>
            <w:shd w:val="clear" w:color="auto" w:fill="auto"/>
          </w:tcPr>
          <w:p w:rsidR="00457362" w:rsidRPr="00701E94" w:rsidRDefault="007032F7" w:rsidP="00701E94">
            <w:pPr>
              <w:pStyle w:val="a3"/>
              <w:spacing w:line="360" w:lineRule="auto"/>
              <w:jc w:val="center"/>
              <w:rPr>
                <w:color w:val="FFFFFF"/>
                <w:sz w:val="28"/>
                <w:szCs w:val="28"/>
              </w:rPr>
            </w:pPr>
            <w:r w:rsidRPr="00701E94">
              <w:rPr>
                <w:color w:val="FFFFFF"/>
                <w:sz w:val="28"/>
                <w:szCs w:val="28"/>
              </w:rPr>
              <w:t>41</w:t>
            </w:r>
          </w:p>
        </w:tc>
      </w:tr>
      <w:tr w:rsidR="00457362" w:rsidTr="00701E94">
        <w:tc>
          <w:tcPr>
            <w:tcW w:w="566" w:type="dxa"/>
            <w:shd w:val="clear" w:color="auto" w:fill="auto"/>
          </w:tcPr>
          <w:p w:rsidR="00457362" w:rsidRPr="00701E94" w:rsidRDefault="00457362" w:rsidP="00701E94">
            <w:pPr>
              <w:pStyle w:val="a3"/>
              <w:spacing w:line="360" w:lineRule="auto"/>
              <w:jc w:val="center"/>
              <w:rPr>
                <w:b/>
                <w:color w:val="000000"/>
                <w:sz w:val="28"/>
                <w:szCs w:val="28"/>
              </w:rPr>
            </w:pPr>
            <w:r w:rsidRPr="00701E94">
              <w:rPr>
                <w:b/>
                <w:color w:val="000000"/>
                <w:sz w:val="28"/>
                <w:szCs w:val="28"/>
              </w:rPr>
              <w:t>11.</w:t>
            </w:r>
          </w:p>
        </w:tc>
        <w:tc>
          <w:tcPr>
            <w:tcW w:w="9608" w:type="dxa"/>
            <w:shd w:val="clear" w:color="auto" w:fill="auto"/>
          </w:tcPr>
          <w:p w:rsidR="00457362" w:rsidRPr="00701E94" w:rsidRDefault="00457362" w:rsidP="00701E94">
            <w:pPr>
              <w:spacing w:line="360" w:lineRule="auto"/>
              <w:rPr>
                <w:b/>
                <w:bCs/>
                <w:sz w:val="28"/>
                <w:szCs w:val="28"/>
              </w:rPr>
            </w:pPr>
            <w:r w:rsidRPr="00701E94">
              <w:rPr>
                <w:b/>
                <w:bCs/>
                <w:sz w:val="28"/>
                <w:szCs w:val="28"/>
              </w:rPr>
              <w:t>ОБСТОЯТЕЛЬСТВА</w:t>
            </w:r>
            <w:r w:rsidR="003A4CA1" w:rsidRPr="00701E94">
              <w:rPr>
                <w:b/>
                <w:bCs/>
                <w:sz w:val="28"/>
                <w:szCs w:val="28"/>
              </w:rPr>
              <w:t xml:space="preserve"> НЕПРЕОДОЛИМОЙ СИЛЫ (ФОРС-МАЖОР)</w:t>
            </w:r>
          </w:p>
        </w:tc>
        <w:tc>
          <w:tcPr>
            <w:tcW w:w="530" w:type="dxa"/>
            <w:shd w:val="clear" w:color="auto" w:fill="auto"/>
          </w:tcPr>
          <w:p w:rsidR="00457362" w:rsidRPr="00701E94" w:rsidRDefault="009157FC" w:rsidP="00701E94">
            <w:pPr>
              <w:pStyle w:val="a3"/>
              <w:spacing w:line="360" w:lineRule="auto"/>
              <w:jc w:val="center"/>
              <w:rPr>
                <w:color w:val="FFFFFF"/>
                <w:sz w:val="28"/>
                <w:szCs w:val="28"/>
              </w:rPr>
            </w:pPr>
            <w:r w:rsidRPr="00701E94">
              <w:rPr>
                <w:color w:val="FFFFFF"/>
                <w:sz w:val="28"/>
                <w:szCs w:val="28"/>
              </w:rPr>
              <w:t>4</w:t>
            </w:r>
            <w:r w:rsidR="007032F7" w:rsidRPr="00701E94">
              <w:rPr>
                <w:color w:val="FFFFFF"/>
                <w:sz w:val="28"/>
                <w:szCs w:val="28"/>
              </w:rPr>
              <w:t>2</w:t>
            </w:r>
          </w:p>
        </w:tc>
      </w:tr>
      <w:tr w:rsidR="00457362" w:rsidTr="00701E94">
        <w:tc>
          <w:tcPr>
            <w:tcW w:w="566" w:type="dxa"/>
            <w:shd w:val="clear" w:color="auto" w:fill="auto"/>
          </w:tcPr>
          <w:p w:rsidR="00457362" w:rsidRPr="00701E94" w:rsidRDefault="00457362" w:rsidP="00701E94">
            <w:pPr>
              <w:pStyle w:val="a3"/>
              <w:spacing w:line="360" w:lineRule="auto"/>
              <w:jc w:val="center"/>
              <w:rPr>
                <w:b/>
                <w:color w:val="000000"/>
                <w:sz w:val="28"/>
                <w:szCs w:val="28"/>
              </w:rPr>
            </w:pPr>
            <w:r w:rsidRPr="00701E94">
              <w:rPr>
                <w:b/>
                <w:color w:val="000000"/>
                <w:sz w:val="28"/>
                <w:szCs w:val="28"/>
              </w:rPr>
              <w:t>12.</w:t>
            </w:r>
          </w:p>
        </w:tc>
        <w:tc>
          <w:tcPr>
            <w:tcW w:w="9608" w:type="dxa"/>
            <w:shd w:val="clear" w:color="auto" w:fill="auto"/>
          </w:tcPr>
          <w:p w:rsidR="00457362" w:rsidRPr="00701E94" w:rsidRDefault="00457362" w:rsidP="00701E94">
            <w:pPr>
              <w:spacing w:line="360" w:lineRule="auto"/>
              <w:rPr>
                <w:b/>
                <w:bCs/>
                <w:sz w:val="28"/>
                <w:szCs w:val="28"/>
              </w:rPr>
            </w:pPr>
            <w:r w:rsidRPr="00701E94">
              <w:rPr>
                <w:b/>
                <w:bCs/>
                <w:sz w:val="28"/>
                <w:szCs w:val="28"/>
              </w:rPr>
              <w:t xml:space="preserve">РАЗРЕШЕНИЕ СПОРОВ </w:t>
            </w:r>
          </w:p>
        </w:tc>
        <w:tc>
          <w:tcPr>
            <w:tcW w:w="530" w:type="dxa"/>
            <w:shd w:val="clear" w:color="auto" w:fill="auto"/>
          </w:tcPr>
          <w:p w:rsidR="00457362" w:rsidRPr="00701E94" w:rsidRDefault="00A71DF2" w:rsidP="00701E94">
            <w:pPr>
              <w:pStyle w:val="a3"/>
              <w:spacing w:line="360" w:lineRule="auto"/>
              <w:jc w:val="center"/>
              <w:rPr>
                <w:color w:val="FFFFFF"/>
                <w:sz w:val="28"/>
                <w:szCs w:val="28"/>
              </w:rPr>
            </w:pPr>
            <w:r w:rsidRPr="00701E94">
              <w:rPr>
                <w:color w:val="FFFFFF"/>
                <w:sz w:val="28"/>
                <w:szCs w:val="28"/>
              </w:rPr>
              <w:t>4</w:t>
            </w:r>
            <w:r w:rsidR="00A13C80" w:rsidRPr="00701E94">
              <w:rPr>
                <w:color w:val="FFFFFF"/>
                <w:sz w:val="28"/>
                <w:szCs w:val="28"/>
              </w:rPr>
              <w:t>2</w:t>
            </w:r>
          </w:p>
        </w:tc>
      </w:tr>
      <w:tr w:rsidR="00457362" w:rsidTr="00701E94">
        <w:tc>
          <w:tcPr>
            <w:tcW w:w="566" w:type="dxa"/>
            <w:shd w:val="clear" w:color="auto" w:fill="auto"/>
          </w:tcPr>
          <w:p w:rsidR="00457362" w:rsidRPr="00701E94" w:rsidRDefault="00457362" w:rsidP="00701E94">
            <w:pPr>
              <w:pStyle w:val="a3"/>
              <w:spacing w:line="360" w:lineRule="auto"/>
              <w:jc w:val="center"/>
              <w:rPr>
                <w:b/>
                <w:color w:val="000000"/>
                <w:sz w:val="28"/>
                <w:szCs w:val="28"/>
              </w:rPr>
            </w:pPr>
            <w:r w:rsidRPr="00701E94">
              <w:rPr>
                <w:b/>
                <w:color w:val="000000"/>
                <w:sz w:val="28"/>
                <w:szCs w:val="28"/>
              </w:rPr>
              <w:t>13.</w:t>
            </w:r>
          </w:p>
        </w:tc>
        <w:tc>
          <w:tcPr>
            <w:tcW w:w="9608" w:type="dxa"/>
            <w:shd w:val="clear" w:color="auto" w:fill="auto"/>
          </w:tcPr>
          <w:p w:rsidR="00457362" w:rsidRPr="00701E94" w:rsidRDefault="00457362" w:rsidP="00701E94">
            <w:pPr>
              <w:spacing w:line="360" w:lineRule="auto"/>
              <w:rPr>
                <w:b/>
                <w:bCs/>
                <w:sz w:val="28"/>
                <w:szCs w:val="28"/>
              </w:rPr>
            </w:pPr>
            <w:r w:rsidRPr="00701E94">
              <w:rPr>
                <w:b/>
                <w:bCs/>
                <w:sz w:val="28"/>
                <w:szCs w:val="28"/>
              </w:rPr>
              <w:t xml:space="preserve">АНТИКОРРУПЦИОННАЯ ОГОВОРКА  </w:t>
            </w:r>
          </w:p>
        </w:tc>
        <w:tc>
          <w:tcPr>
            <w:tcW w:w="530" w:type="dxa"/>
            <w:shd w:val="clear" w:color="auto" w:fill="auto"/>
          </w:tcPr>
          <w:p w:rsidR="00457362" w:rsidRPr="00701E94" w:rsidRDefault="009157FC" w:rsidP="00701E94">
            <w:pPr>
              <w:pStyle w:val="a3"/>
              <w:spacing w:line="360" w:lineRule="auto"/>
              <w:jc w:val="center"/>
              <w:rPr>
                <w:color w:val="FFFFFF"/>
                <w:sz w:val="28"/>
                <w:szCs w:val="28"/>
              </w:rPr>
            </w:pPr>
            <w:r w:rsidRPr="00701E94">
              <w:rPr>
                <w:color w:val="FFFFFF"/>
                <w:sz w:val="28"/>
                <w:szCs w:val="28"/>
              </w:rPr>
              <w:t>4</w:t>
            </w:r>
            <w:r w:rsidR="00A13C80" w:rsidRPr="00701E94">
              <w:rPr>
                <w:color w:val="FFFFFF"/>
                <w:sz w:val="28"/>
                <w:szCs w:val="28"/>
              </w:rPr>
              <w:t>2</w:t>
            </w:r>
          </w:p>
        </w:tc>
      </w:tr>
      <w:tr w:rsidR="00457362" w:rsidTr="00701E94">
        <w:tc>
          <w:tcPr>
            <w:tcW w:w="566" w:type="dxa"/>
            <w:shd w:val="clear" w:color="auto" w:fill="auto"/>
          </w:tcPr>
          <w:p w:rsidR="00457362" w:rsidRPr="00701E94" w:rsidRDefault="00457362" w:rsidP="00701E94">
            <w:pPr>
              <w:pStyle w:val="a3"/>
              <w:spacing w:line="360" w:lineRule="auto"/>
              <w:jc w:val="center"/>
              <w:rPr>
                <w:b/>
                <w:color w:val="000000"/>
                <w:sz w:val="28"/>
                <w:szCs w:val="28"/>
              </w:rPr>
            </w:pPr>
            <w:r w:rsidRPr="00701E94">
              <w:rPr>
                <w:b/>
                <w:color w:val="000000"/>
                <w:sz w:val="28"/>
                <w:szCs w:val="28"/>
              </w:rPr>
              <w:t>14.</w:t>
            </w:r>
          </w:p>
        </w:tc>
        <w:tc>
          <w:tcPr>
            <w:tcW w:w="9608" w:type="dxa"/>
            <w:shd w:val="clear" w:color="auto" w:fill="auto"/>
          </w:tcPr>
          <w:p w:rsidR="00457362" w:rsidRPr="00701E94" w:rsidRDefault="00457362" w:rsidP="00701E94">
            <w:pPr>
              <w:spacing w:line="360" w:lineRule="auto"/>
              <w:rPr>
                <w:b/>
                <w:bCs/>
                <w:sz w:val="28"/>
                <w:szCs w:val="28"/>
              </w:rPr>
            </w:pPr>
            <w:r w:rsidRPr="00701E94">
              <w:rPr>
                <w:b/>
                <w:bCs/>
                <w:sz w:val="28"/>
                <w:szCs w:val="28"/>
              </w:rPr>
              <w:t xml:space="preserve">ПРОЧИЕ УСЛОВИЯ </w:t>
            </w:r>
          </w:p>
        </w:tc>
        <w:tc>
          <w:tcPr>
            <w:tcW w:w="530" w:type="dxa"/>
            <w:shd w:val="clear" w:color="auto" w:fill="auto"/>
          </w:tcPr>
          <w:p w:rsidR="00457362" w:rsidRPr="00701E94" w:rsidRDefault="009157FC" w:rsidP="00701E94">
            <w:pPr>
              <w:pStyle w:val="a3"/>
              <w:spacing w:line="360" w:lineRule="auto"/>
              <w:jc w:val="center"/>
              <w:rPr>
                <w:color w:val="FFFFFF"/>
                <w:sz w:val="28"/>
                <w:szCs w:val="28"/>
              </w:rPr>
            </w:pPr>
            <w:r w:rsidRPr="00701E94">
              <w:rPr>
                <w:color w:val="FFFFFF"/>
                <w:sz w:val="28"/>
                <w:szCs w:val="28"/>
              </w:rPr>
              <w:t>4</w:t>
            </w:r>
            <w:r w:rsidR="00A13C80" w:rsidRPr="00701E94">
              <w:rPr>
                <w:color w:val="FFFFFF"/>
                <w:sz w:val="28"/>
                <w:szCs w:val="28"/>
              </w:rPr>
              <w:t>3</w:t>
            </w:r>
          </w:p>
        </w:tc>
      </w:tr>
      <w:tr w:rsidR="00457362" w:rsidTr="00701E94">
        <w:tc>
          <w:tcPr>
            <w:tcW w:w="566" w:type="dxa"/>
            <w:shd w:val="clear" w:color="auto" w:fill="auto"/>
          </w:tcPr>
          <w:p w:rsidR="00457362" w:rsidRPr="00701E94" w:rsidRDefault="00457362" w:rsidP="00701E94">
            <w:pPr>
              <w:pStyle w:val="a3"/>
              <w:spacing w:line="360" w:lineRule="auto"/>
              <w:jc w:val="center"/>
              <w:rPr>
                <w:b/>
                <w:color w:val="000000"/>
                <w:sz w:val="28"/>
                <w:szCs w:val="28"/>
              </w:rPr>
            </w:pPr>
          </w:p>
        </w:tc>
        <w:tc>
          <w:tcPr>
            <w:tcW w:w="9608" w:type="dxa"/>
            <w:shd w:val="clear" w:color="auto" w:fill="auto"/>
          </w:tcPr>
          <w:p w:rsidR="00457362" w:rsidRPr="00701E94" w:rsidRDefault="00457362" w:rsidP="00701E94">
            <w:pPr>
              <w:spacing w:line="360" w:lineRule="auto"/>
              <w:rPr>
                <w:b/>
                <w:bCs/>
                <w:sz w:val="28"/>
                <w:szCs w:val="28"/>
              </w:rPr>
            </w:pPr>
            <w:r w:rsidRPr="00701E94">
              <w:rPr>
                <w:b/>
                <w:bCs/>
                <w:sz w:val="28"/>
                <w:szCs w:val="28"/>
              </w:rPr>
              <w:t>АДРЕСА, БАНКОВСКИЕ РЕКВИЗИТЫ И ПОДПИСИ СТОРОН</w:t>
            </w:r>
          </w:p>
        </w:tc>
        <w:tc>
          <w:tcPr>
            <w:tcW w:w="530" w:type="dxa"/>
            <w:shd w:val="clear" w:color="auto" w:fill="auto"/>
          </w:tcPr>
          <w:p w:rsidR="00457362" w:rsidRPr="00701E94" w:rsidRDefault="00457362" w:rsidP="00701E94">
            <w:pPr>
              <w:pStyle w:val="a3"/>
              <w:spacing w:line="360" w:lineRule="auto"/>
              <w:jc w:val="center"/>
              <w:rPr>
                <w:color w:val="FFFFFF"/>
                <w:sz w:val="28"/>
                <w:szCs w:val="28"/>
              </w:rPr>
            </w:pPr>
            <w:r w:rsidRPr="00701E94">
              <w:rPr>
                <w:color w:val="FFFFFF"/>
                <w:sz w:val="28"/>
                <w:szCs w:val="28"/>
              </w:rPr>
              <w:t>4</w:t>
            </w:r>
            <w:r w:rsidR="00A13C80" w:rsidRPr="00701E94">
              <w:rPr>
                <w:color w:val="FFFFFF"/>
                <w:sz w:val="28"/>
                <w:szCs w:val="28"/>
              </w:rPr>
              <w:t>7</w:t>
            </w:r>
          </w:p>
        </w:tc>
      </w:tr>
    </w:tbl>
    <w:p w:rsidR="00717D73" w:rsidRPr="008B1A18" w:rsidRDefault="00717D73" w:rsidP="006633EF">
      <w:pPr>
        <w:pStyle w:val="a3"/>
        <w:ind w:firstLine="709"/>
        <w:jc w:val="center"/>
        <w:rPr>
          <w:b/>
          <w:bCs/>
          <w:sz w:val="28"/>
          <w:szCs w:val="28"/>
        </w:rPr>
      </w:pPr>
      <w:r w:rsidRPr="008B1A18">
        <w:rPr>
          <w:color w:val="000000"/>
          <w:sz w:val="28"/>
          <w:szCs w:val="28"/>
        </w:rPr>
        <w:br w:type="page"/>
      </w:r>
      <w:r w:rsidRPr="008B1A18">
        <w:rPr>
          <w:b/>
          <w:bCs/>
          <w:sz w:val="28"/>
          <w:szCs w:val="28"/>
        </w:rPr>
        <w:lastRenderedPageBreak/>
        <w:t xml:space="preserve"> ДОГОВОР № </w:t>
      </w:r>
      <w:r w:rsidR="00805965" w:rsidRPr="003D280F">
        <w:rPr>
          <w:b/>
          <w:sz w:val="24"/>
        </w:rPr>
        <w:t xml:space="preserve"> </w:t>
      </w:r>
      <w:r w:rsidR="00805965" w:rsidRPr="008108E0">
        <w:rPr>
          <w:b/>
          <w:sz w:val="24"/>
          <w:highlight w:val="lightGray"/>
        </w:rPr>
        <w:t>_____</w:t>
      </w:r>
    </w:p>
    <w:p w:rsidR="00717D73" w:rsidRPr="008B1A18" w:rsidRDefault="00717D73" w:rsidP="006633EF">
      <w:pPr>
        <w:pStyle w:val="a3"/>
        <w:ind w:firstLine="709"/>
        <w:jc w:val="center"/>
        <w:rPr>
          <w:b/>
          <w:bCs/>
          <w:sz w:val="28"/>
          <w:szCs w:val="28"/>
        </w:rPr>
      </w:pPr>
      <w:r w:rsidRPr="008B1A18">
        <w:rPr>
          <w:b/>
          <w:bCs/>
          <w:sz w:val="28"/>
          <w:szCs w:val="28"/>
        </w:rPr>
        <w:t>на выполнение работ по капитальному ремонту скважин</w:t>
      </w:r>
    </w:p>
    <w:p w:rsidR="00717D73" w:rsidRPr="008B1A18" w:rsidRDefault="00717D73" w:rsidP="00A94D20">
      <w:pPr>
        <w:pStyle w:val="a3"/>
        <w:rPr>
          <w:spacing w:val="-3"/>
          <w:sz w:val="28"/>
          <w:szCs w:val="28"/>
        </w:rPr>
      </w:pPr>
    </w:p>
    <w:p w:rsidR="00717D73" w:rsidRPr="008B1A18" w:rsidRDefault="00717D73" w:rsidP="006633EF">
      <w:pPr>
        <w:pStyle w:val="a3"/>
        <w:ind w:firstLine="709"/>
        <w:rPr>
          <w:b/>
          <w:bCs/>
          <w:sz w:val="28"/>
          <w:szCs w:val="28"/>
          <w:u w:val="single"/>
        </w:rPr>
      </w:pPr>
      <w:r w:rsidRPr="008B1A18">
        <w:rPr>
          <w:b/>
          <w:bCs/>
          <w:spacing w:val="-3"/>
          <w:sz w:val="28"/>
          <w:szCs w:val="28"/>
        </w:rPr>
        <w:t>г. Мегион</w:t>
      </w:r>
      <w:r w:rsidRPr="008B1A18">
        <w:rPr>
          <w:sz w:val="28"/>
          <w:szCs w:val="28"/>
        </w:rPr>
        <w:tab/>
      </w:r>
      <w:r w:rsidRPr="008B1A18">
        <w:rPr>
          <w:sz w:val="28"/>
          <w:szCs w:val="28"/>
        </w:rPr>
        <w:tab/>
      </w:r>
      <w:r w:rsidRPr="008B1A18">
        <w:rPr>
          <w:sz w:val="28"/>
          <w:szCs w:val="28"/>
        </w:rPr>
        <w:tab/>
      </w:r>
      <w:r w:rsidRPr="008B1A18">
        <w:rPr>
          <w:sz w:val="28"/>
          <w:szCs w:val="28"/>
        </w:rPr>
        <w:tab/>
      </w:r>
      <w:r w:rsidRPr="008B1A18">
        <w:rPr>
          <w:sz w:val="28"/>
          <w:szCs w:val="28"/>
        </w:rPr>
        <w:tab/>
      </w:r>
      <w:r w:rsidRPr="008B1A18">
        <w:rPr>
          <w:sz w:val="28"/>
          <w:szCs w:val="28"/>
        </w:rPr>
        <w:tab/>
      </w:r>
      <w:r w:rsidRPr="008B1A18">
        <w:rPr>
          <w:sz w:val="28"/>
          <w:szCs w:val="28"/>
        </w:rPr>
        <w:tab/>
      </w:r>
      <w:r w:rsidRPr="008B1A18">
        <w:rPr>
          <w:sz w:val="28"/>
          <w:szCs w:val="28"/>
        </w:rPr>
        <w:tab/>
      </w:r>
      <w:r w:rsidRPr="008B1A18">
        <w:rPr>
          <w:b/>
          <w:bCs/>
          <w:spacing w:val="-2"/>
          <w:sz w:val="28"/>
          <w:szCs w:val="28"/>
        </w:rPr>
        <w:t xml:space="preserve"> </w:t>
      </w:r>
      <w:r w:rsidR="00805965" w:rsidRPr="008108E0">
        <w:rPr>
          <w:b/>
          <w:bCs/>
          <w:spacing w:val="-2"/>
          <w:sz w:val="24"/>
          <w:highlight w:val="lightGray"/>
        </w:rPr>
        <w:t>«__» _________ 20__</w:t>
      </w:r>
      <w:r w:rsidR="00805965" w:rsidRPr="003D280F">
        <w:rPr>
          <w:b/>
          <w:bCs/>
          <w:spacing w:val="-2"/>
          <w:sz w:val="24"/>
        </w:rPr>
        <w:t xml:space="preserve"> г.</w:t>
      </w:r>
    </w:p>
    <w:p w:rsidR="00717D73" w:rsidRPr="008B1A18" w:rsidRDefault="00717D73" w:rsidP="00D12904">
      <w:pPr>
        <w:pStyle w:val="210"/>
        <w:ind w:firstLine="284"/>
        <w:rPr>
          <w:rFonts w:ascii="Times New Roman" w:hAnsi="Times New Roman" w:cs="Times New Roman"/>
          <w:sz w:val="28"/>
          <w:szCs w:val="28"/>
        </w:rPr>
      </w:pPr>
      <w:r w:rsidRPr="008B1A18">
        <w:rPr>
          <w:b/>
          <w:bCs/>
          <w:spacing w:val="5"/>
          <w:sz w:val="28"/>
          <w:szCs w:val="28"/>
        </w:rPr>
        <w:t xml:space="preserve"> </w:t>
      </w:r>
      <w:r w:rsidRPr="008B1A18">
        <w:rPr>
          <w:rFonts w:ascii="Times New Roman" w:hAnsi="Times New Roman" w:cs="Times New Roman"/>
          <w:sz w:val="28"/>
          <w:szCs w:val="28"/>
        </w:rPr>
        <w:tab/>
      </w:r>
    </w:p>
    <w:p w:rsidR="00170643" w:rsidRPr="00170643" w:rsidRDefault="00805965" w:rsidP="00170643">
      <w:pPr>
        <w:suppressAutoHyphens/>
        <w:ind w:firstLine="284"/>
        <w:jc w:val="both"/>
        <w:rPr>
          <w:bCs/>
          <w:i/>
          <w:shd w:val="clear" w:color="auto" w:fill="C0C0C0"/>
          <w:lang w:eastAsia="zh-CN"/>
        </w:rPr>
      </w:pPr>
      <w:r w:rsidRPr="003D280F">
        <w:tab/>
      </w:r>
      <w:r w:rsidR="00170643" w:rsidRPr="00170643">
        <w:rPr>
          <w:b/>
          <w:lang w:eastAsia="zh-CN"/>
        </w:rPr>
        <w:t>Открытое акционерное общество  «Славнефть-Мегионнефтегаз» (ОАО «СН-МНГ»)</w:t>
      </w:r>
      <w:r w:rsidR="00170643" w:rsidRPr="00170643">
        <w:rPr>
          <w:lang w:eastAsia="zh-CN"/>
        </w:rPr>
        <w:t xml:space="preserve">, именуемое в дальнейшем </w:t>
      </w:r>
      <w:r w:rsidR="00170643" w:rsidRPr="00170643">
        <w:rPr>
          <w:b/>
          <w:lang w:eastAsia="zh-CN"/>
        </w:rPr>
        <w:t>«Заказчик»</w:t>
      </w:r>
      <w:r w:rsidR="00170643" w:rsidRPr="00170643">
        <w:rPr>
          <w:lang w:eastAsia="zh-CN"/>
        </w:rPr>
        <w:t>, в лице</w:t>
      </w:r>
      <w:r w:rsidR="00170643" w:rsidRPr="00170643">
        <w:rPr>
          <w:b/>
          <w:lang w:eastAsia="zh-CN"/>
        </w:rPr>
        <w:t xml:space="preserve"> </w:t>
      </w:r>
      <w:r w:rsidR="00170643" w:rsidRPr="00170643">
        <w:rPr>
          <w:bCs/>
          <w:shd w:val="clear" w:color="auto" w:fill="C0C0C0"/>
          <w:lang w:eastAsia="zh-CN"/>
        </w:rPr>
        <w:t>______________________________________ __________________________________________________________________________________,</w:t>
      </w:r>
    </w:p>
    <w:p w:rsidR="00170643" w:rsidRPr="00170643" w:rsidRDefault="00170643" w:rsidP="00170643">
      <w:pPr>
        <w:suppressAutoHyphens/>
        <w:ind w:firstLine="284"/>
        <w:jc w:val="center"/>
        <w:rPr>
          <w:bCs/>
          <w:sz w:val="20"/>
          <w:szCs w:val="20"/>
          <w:lang w:eastAsia="zh-CN"/>
        </w:rPr>
      </w:pPr>
      <w:r w:rsidRPr="00170643">
        <w:rPr>
          <w:bCs/>
          <w:i/>
          <w:sz w:val="20"/>
          <w:szCs w:val="20"/>
          <w:shd w:val="clear" w:color="auto" w:fill="C0C0C0"/>
          <w:lang w:eastAsia="zh-CN"/>
        </w:rPr>
        <w:t>(должность полностью,                                              Ф.И.О.  полностью)</w:t>
      </w:r>
    </w:p>
    <w:p w:rsidR="00170643" w:rsidRPr="00170643" w:rsidRDefault="00170643" w:rsidP="00170643">
      <w:pPr>
        <w:suppressAutoHyphens/>
        <w:jc w:val="both"/>
        <w:rPr>
          <w:i/>
          <w:shd w:val="clear" w:color="auto" w:fill="C0C0C0"/>
          <w:lang w:eastAsia="zh-CN"/>
        </w:rPr>
      </w:pPr>
      <w:r w:rsidRPr="00170643">
        <w:rPr>
          <w:bCs/>
          <w:lang w:eastAsia="zh-CN"/>
        </w:rPr>
        <w:t>действующего</w:t>
      </w:r>
      <w:r w:rsidRPr="00170643">
        <w:rPr>
          <w:lang w:eastAsia="zh-CN"/>
        </w:rPr>
        <w:t xml:space="preserve"> на основании </w:t>
      </w:r>
      <w:r w:rsidRPr="00170643">
        <w:rPr>
          <w:bCs/>
          <w:shd w:val="clear" w:color="auto" w:fill="C0C0C0"/>
          <w:lang w:eastAsia="zh-CN"/>
        </w:rPr>
        <w:t>_______________________________________________________________________________</w:t>
      </w:r>
    </w:p>
    <w:p w:rsidR="00170643" w:rsidRPr="00170643" w:rsidRDefault="00170643" w:rsidP="00170643">
      <w:pPr>
        <w:suppressAutoHyphens/>
        <w:jc w:val="center"/>
        <w:rPr>
          <w:sz w:val="20"/>
          <w:szCs w:val="20"/>
          <w:lang w:eastAsia="zh-CN"/>
        </w:rPr>
      </w:pPr>
      <w:r w:rsidRPr="00170643">
        <w:rPr>
          <w:i/>
          <w:sz w:val="20"/>
          <w:szCs w:val="20"/>
          <w:shd w:val="clear" w:color="auto" w:fill="C0C0C0"/>
          <w:lang w:eastAsia="zh-CN"/>
        </w:rPr>
        <w:t>(правоустанавливающий документ: Устав/Решение или Протокол от___ №___/Доверенность от___ № __)</w:t>
      </w:r>
    </w:p>
    <w:p w:rsidR="00170643" w:rsidRPr="00170643" w:rsidRDefault="00170643" w:rsidP="00170643">
      <w:pPr>
        <w:suppressAutoHyphens/>
        <w:jc w:val="both"/>
        <w:rPr>
          <w:i/>
          <w:lang w:eastAsia="zh-CN"/>
        </w:rPr>
      </w:pPr>
      <w:r w:rsidRPr="00170643">
        <w:rPr>
          <w:lang w:eastAsia="zh-CN"/>
        </w:rPr>
        <w:t xml:space="preserve">с одной стороны,   и </w:t>
      </w:r>
      <w:r w:rsidRPr="00170643">
        <w:rPr>
          <w:bCs/>
          <w:shd w:val="clear" w:color="auto" w:fill="C0C0C0"/>
          <w:lang w:eastAsia="zh-CN"/>
        </w:rPr>
        <w:t>________________________________________________________________________________,</w:t>
      </w:r>
    </w:p>
    <w:p w:rsidR="00170643" w:rsidRPr="00170643" w:rsidRDefault="00170643" w:rsidP="00170643">
      <w:pPr>
        <w:suppressAutoHyphens/>
        <w:jc w:val="center"/>
        <w:rPr>
          <w:sz w:val="20"/>
          <w:szCs w:val="20"/>
          <w:lang w:eastAsia="zh-CN"/>
        </w:rPr>
      </w:pPr>
      <w:r w:rsidRPr="00170643">
        <w:rPr>
          <w:i/>
          <w:sz w:val="20"/>
          <w:szCs w:val="20"/>
          <w:shd w:val="clear" w:color="auto" w:fill="C0C0C0"/>
          <w:lang w:eastAsia="zh-CN"/>
        </w:rPr>
        <w:t>(полное и сокращенное наименование в соответствии с учредительными документами)</w:t>
      </w:r>
    </w:p>
    <w:p w:rsidR="00170643" w:rsidRPr="00170643" w:rsidRDefault="00170643" w:rsidP="00170643">
      <w:pPr>
        <w:suppressAutoHyphens/>
        <w:jc w:val="both"/>
        <w:rPr>
          <w:bCs/>
          <w:i/>
          <w:shd w:val="clear" w:color="auto" w:fill="C0C0C0"/>
          <w:lang w:eastAsia="zh-CN"/>
        </w:rPr>
      </w:pPr>
      <w:r w:rsidRPr="00170643">
        <w:rPr>
          <w:lang w:eastAsia="zh-CN"/>
        </w:rPr>
        <w:t xml:space="preserve">именуемое в дальнейшем </w:t>
      </w:r>
      <w:r w:rsidRPr="00170643">
        <w:rPr>
          <w:b/>
          <w:lang w:eastAsia="zh-CN"/>
        </w:rPr>
        <w:t>«Подрядчик»</w:t>
      </w:r>
      <w:r w:rsidRPr="00170643">
        <w:rPr>
          <w:lang w:eastAsia="zh-CN"/>
        </w:rPr>
        <w:t xml:space="preserve">, в лице </w:t>
      </w:r>
      <w:r w:rsidRPr="00170643">
        <w:rPr>
          <w:shd w:val="clear" w:color="auto" w:fill="C0C0C0"/>
          <w:lang w:eastAsia="zh-CN"/>
        </w:rPr>
        <w:t>_______________________________________________________________________________</w:t>
      </w:r>
    </w:p>
    <w:p w:rsidR="00170643" w:rsidRPr="00170643" w:rsidRDefault="00170643" w:rsidP="00170643">
      <w:pPr>
        <w:suppressAutoHyphens/>
        <w:rPr>
          <w:sz w:val="20"/>
          <w:szCs w:val="20"/>
          <w:shd w:val="clear" w:color="auto" w:fill="C0C0C0"/>
          <w:lang w:eastAsia="zh-CN"/>
        </w:rPr>
      </w:pPr>
      <w:r w:rsidRPr="00170643">
        <w:rPr>
          <w:bCs/>
          <w:i/>
          <w:sz w:val="20"/>
          <w:szCs w:val="20"/>
          <w:shd w:val="clear" w:color="auto" w:fill="C0C0C0"/>
          <w:lang w:eastAsia="zh-CN"/>
        </w:rPr>
        <w:t xml:space="preserve">                                                         (должность полностью)</w:t>
      </w:r>
    </w:p>
    <w:p w:rsidR="00170643" w:rsidRPr="00170643" w:rsidRDefault="00170643" w:rsidP="00170643">
      <w:pPr>
        <w:suppressAutoHyphens/>
        <w:jc w:val="both"/>
        <w:rPr>
          <w:bCs/>
          <w:i/>
          <w:shd w:val="clear" w:color="auto" w:fill="C0C0C0"/>
          <w:lang w:eastAsia="zh-CN"/>
        </w:rPr>
      </w:pPr>
      <w:r w:rsidRPr="00170643">
        <w:rPr>
          <w:shd w:val="clear" w:color="auto" w:fill="C0C0C0"/>
          <w:lang w:eastAsia="zh-CN"/>
        </w:rPr>
        <w:t>__________________________________________________________________________________,</w:t>
      </w:r>
    </w:p>
    <w:p w:rsidR="00170643" w:rsidRPr="00170643" w:rsidRDefault="00170643" w:rsidP="00170643">
      <w:pPr>
        <w:suppressAutoHyphens/>
        <w:jc w:val="center"/>
        <w:rPr>
          <w:sz w:val="20"/>
          <w:szCs w:val="20"/>
          <w:lang w:eastAsia="zh-CN"/>
        </w:rPr>
      </w:pPr>
      <w:r w:rsidRPr="00170643">
        <w:rPr>
          <w:bCs/>
          <w:i/>
          <w:sz w:val="20"/>
          <w:szCs w:val="20"/>
          <w:shd w:val="clear" w:color="auto" w:fill="C0C0C0"/>
          <w:lang w:eastAsia="zh-CN"/>
        </w:rPr>
        <w:t>(Ф.И.О полностью)</w:t>
      </w:r>
    </w:p>
    <w:p w:rsidR="00170643" w:rsidRPr="00170643" w:rsidRDefault="00170643" w:rsidP="00170643">
      <w:pPr>
        <w:suppressAutoHyphens/>
        <w:contextualSpacing/>
        <w:jc w:val="both"/>
        <w:rPr>
          <w:i/>
          <w:shd w:val="clear" w:color="auto" w:fill="C0C0C0"/>
          <w:lang w:eastAsia="zh-CN"/>
        </w:rPr>
      </w:pPr>
      <w:r w:rsidRPr="00170643">
        <w:rPr>
          <w:lang w:eastAsia="zh-CN"/>
        </w:rPr>
        <w:t>действующ</w:t>
      </w:r>
      <w:r w:rsidRPr="00170643">
        <w:rPr>
          <w:shd w:val="clear" w:color="auto" w:fill="C0C0C0"/>
          <w:lang w:eastAsia="zh-CN"/>
        </w:rPr>
        <w:t>его(ей)</w:t>
      </w:r>
      <w:r w:rsidRPr="00170643">
        <w:rPr>
          <w:lang w:eastAsia="zh-CN"/>
        </w:rPr>
        <w:t xml:space="preserve"> на основании </w:t>
      </w:r>
      <w:r w:rsidRPr="00170643">
        <w:rPr>
          <w:shd w:val="clear" w:color="auto" w:fill="C0C0C0"/>
          <w:lang w:eastAsia="zh-CN"/>
        </w:rPr>
        <w:t>__________________________________________________________________________________</w:t>
      </w:r>
      <w:r w:rsidRPr="00170643">
        <w:rPr>
          <w:lang w:eastAsia="zh-CN"/>
        </w:rPr>
        <w:t>,</w:t>
      </w:r>
    </w:p>
    <w:p w:rsidR="00170643" w:rsidRPr="00170643" w:rsidRDefault="00170643" w:rsidP="00170643">
      <w:pPr>
        <w:suppressAutoHyphens/>
        <w:contextualSpacing/>
        <w:rPr>
          <w:i/>
          <w:sz w:val="20"/>
          <w:szCs w:val="20"/>
          <w:shd w:val="clear" w:color="auto" w:fill="C0C0C0"/>
          <w:lang w:eastAsia="zh-CN"/>
        </w:rPr>
      </w:pPr>
      <w:r w:rsidRPr="00170643">
        <w:rPr>
          <w:i/>
          <w:sz w:val="20"/>
          <w:szCs w:val="20"/>
          <w:shd w:val="clear" w:color="auto" w:fill="C0C0C0"/>
          <w:lang w:eastAsia="zh-CN"/>
        </w:rPr>
        <w:t>(правоустанавливающий документ: Устав/Решение или Протокол от___ №___/Доверенность от___ № __)</w:t>
      </w:r>
    </w:p>
    <w:p w:rsidR="00170643" w:rsidRPr="00170643" w:rsidRDefault="00170643" w:rsidP="00170643">
      <w:pPr>
        <w:suppressAutoHyphens/>
        <w:contextualSpacing/>
        <w:rPr>
          <w:sz w:val="20"/>
          <w:szCs w:val="20"/>
          <w:lang w:eastAsia="zh-CN"/>
        </w:rPr>
      </w:pPr>
    </w:p>
    <w:p w:rsidR="00717D73" w:rsidRDefault="00170643" w:rsidP="00A94D20">
      <w:pPr>
        <w:suppressAutoHyphens/>
        <w:contextualSpacing/>
        <w:jc w:val="both"/>
        <w:rPr>
          <w:lang w:eastAsia="zh-CN"/>
        </w:rPr>
      </w:pPr>
      <w:r w:rsidRPr="00170643">
        <w:rPr>
          <w:lang w:eastAsia="zh-CN"/>
        </w:rPr>
        <w:t>с другой стороны, совместно именуемые «</w:t>
      </w:r>
      <w:r w:rsidRPr="00170643">
        <w:rPr>
          <w:b/>
          <w:bCs/>
          <w:lang w:eastAsia="zh-CN"/>
        </w:rPr>
        <w:t>Стороны</w:t>
      </w:r>
      <w:r w:rsidRPr="00170643">
        <w:rPr>
          <w:lang w:eastAsia="zh-CN"/>
        </w:rPr>
        <w:t>», заключили настоящий Договор о нижеследующем:</w:t>
      </w:r>
    </w:p>
    <w:p w:rsidR="00A94D20" w:rsidRPr="00A94D20" w:rsidRDefault="00A94D20" w:rsidP="00A94D20">
      <w:pPr>
        <w:suppressAutoHyphens/>
        <w:contextualSpacing/>
        <w:jc w:val="both"/>
        <w:rPr>
          <w:lang w:eastAsia="zh-CN"/>
        </w:rPr>
      </w:pPr>
    </w:p>
    <w:p w:rsidR="00717D73" w:rsidRPr="00170643" w:rsidRDefault="00717D73" w:rsidP="00170643">
      <w:pPr>
        <w:numPr>
          <w:ilvl w:val="0"/>
          <w:numId w:val="1"/>
        </w:numPr>
        <w:spacing w:after="200" w:line="276" w:lineRule="auto"/>
        <w:ind w:left="0" w:firstLineChars="294" w:firstLine="708"/>
        <w:jc w:val="center"/>
        <w:rPr>
          <w:b/>
          <w:bCs/>
        </w:rPr>
      </w:pPr>
      <w:r w:rsidRPr="00170643">
        <w:rPr>
          <w:b/>
          <w:bCs/>
        </w:rPr>
        <w:t>ОПРЕДЕЛЕНИЯ</w:t>
      </w:r>
    </w:p>
    <w:p w:rsidR="00717D73" w:rsidRPr="00170643" w:rsidRDefault="00717D73" w:rsidP="00170643">
      <w:pPr>
        <w:pStyle w:val="a3"/>
        <w:tabs>
          <w:tab w:val="left" w:pos="0"/>
          <w:tab w:val="left" w:pos="567"/>
        </w:tabs>
        <w:ind w:firstLineChars="321" w:firstLine="770"/>
        <w:rPr>
          <w:sz w:val="24"/>
          <w:szCs w:val="24"/>
        </w:rPr>
      </w:pPr>
      <w:r w:rsidRPr="00170643">
        <w:rPr>
          <w:sz w:val="24"/>
          <w:szCs w:val="24"/>
        </w:rPr>
        <w:t xml:space="preserve">Если иное не определено в тексте, применяемые в </w:t>
      </w:r>
      <w:r w:rsidRPr="00170643">
        <w:rPr>
          <w:b/>
          <w:bCs/>
          <w:sz w:val="24"/>
          <w:szCs w:val="24"/>
        </w:rPr>
        <w:t xml:space="preserve">Договоре </w:t>
      </w:r>
      <w:r w:rsidRPr="00170643">
        <w:rPr>
          <w:sz w:val="24"/>
          <w:szCs w:val="24"/>
        </w:rPr>
        <w:t>определения, имеют следующие значения, с соответствующими оговорками по условиям их применения:</w:t>
      </w:r>
    </w:p>
    <w:p w:rsidR="00717D73" w:rsidRPr="00170643" w:rsidRDefault="00717D73" w:rsidP="00170643">
      <w:pPr>
        <w:ind w:firstLineChars="321" w:firstLine="773"/>
        <w:jc w:val="both"/>
      </w:pPr>
      <w:r w:rsidRPr="00170643">
        <w:rPr>
          <w:b/>
          <w:bCs/>
        </w:rPr>
        <w:t>«Стороны»</w:t>
      </w:r>
      <w:r w:rsidRPr="00170643">
        <w:t xml:space="preserve"> - Заказчик и Подрядчик.</w:t>
      </w:r>
    </w:p>
    <w:p w:rsidR="00717D73" w:rsidRPr="00170643" w:rsidRDefault="00717D73" w:rsidP="00170643">
      <w:pPr>
        <w:ind w:firstLineChars="321" w:firstLine="773"/>
        <w:jc w:val="both"/>
      </w:pPr>
      <w:r w:rsidRPr="00170643">
        <w:rPr>
          <w:b/>
          <w:bCs/>
        </w:rPr>
        <w:t>«Договор»</w:t>
      </w:r>
      <w:r w:rsidRPr="00170643">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717D73" w:rsidRPr="00170643" w:rsidRDefault="00717D73" w:rsidP="00170643">
      <w:pPr>
        <w:ind w:firstLineChars="321" w:firstLine="773"/>
        <w:jc w:val="both"/>
      </w:pPr>
      <w:r w:rsidRPr="00170643">
        <w:rPr>
          <w:b/>
          <w:bCs/>
        </w:rPr>
        <w:t>«Дополнительное Соглашение»</w:t>
      </w:r>
      <w:r w:rsidRPr="00170643">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17D73" w:rsidRPr="00170643" w:rsidRDefault="00717D73" w:rsidP="00170643">
      <w:pPr>
        <w:ind w:firstLineChars="321" w:firstLine="773"/>
        <w:jc w:val="both"/>
      </w:pPr>
      <w:r w:rsidRPr="00170643">
        <w:rPr>
          <w:b/>
          <w:bCs/>
        </w:rPr>
        <w:t>«Представитель Заказчика»</w:t>
      </w:r>
      <w:r w:rsidRPr="00170643">
        <w:t xml:space="preserve"> - лицо, уполномоченное Заказчиком на совершение от его имени действий в соответствии с Договором. </w:t>
      </w:r>
    </w:p>
    <w:p w:rsidR="00717D73" w:rsidRPr="00170643" w:rsidRDefault="00717D73" w:rsidP="005D6139">
      <w:pPr>
        <w:ind w:firstLine="708"/>
        <w:jc w:val="both"/>
      </w:pPr>
      <w:r w:rsidRPr="00170643">
        <w:rPr>
          <w:b/>
          <w:bCs/>
        </w:rPr>
        <w:t xml:space="preserve">«Персонал Подрядчика» - </w:t>
      </w:r>
      <w:r w:rsidRPr="00170643">
        <w:t>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717D73" w:rsidRPr="00170643" w:rsidRDefault="00717D73" w:rsidP="00170643">
      <w:pPr>
        <w:ind w:firstLineChars="321" w:firstLine="770"/>
        <w:jc w:val="both"/>
      </w:pPr>
      <w:r w:rsidRPr="00170643">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717D73" w:rsidRPr="00170643" w:rsidRDefault="00717D73" w:rsidP="00170643">
      <w:pPr>
        <w:ind w:firstLineChars="321" w:firstLine="773"/>
        <w:jc w:val="both"/>
      </w:pPr>
      <w:r w:rsidRPr="00170643">
        <w:rPr>
          <w:b/>
          <w:bCs/>
        </w:rPr>
        <w:t>«Представитель Подрядчика»</w:t>
      </w:r>
      <w:r w:rsidRPr="00170643">
        <w:t xml:space="preserve"> - лицо, уполномоченное Подрядчиком на совершение от его имени действий в соответствии с Договором. </w:t>
      </w:r>
    </w:p>
    <w:p w:rsidR="00717D73" w:rsidRPr="00170643" w:rsidRDefault="00717D73" w:rsidP="00170643">
      <w:pPr>
        <w:pStyle w:val="a3"/>
        <w:ind w:firstLineChars="321" w:firstLine="773"/>
        <w:rPr>
          <w:sz w:val="24"/>
          <w:szCs w:val="24"/>
        </w:rPr>
      </w:pPr>
      <w:r w:rsidRPr="00170643">
        <w:rPr>
          <w:b/>
          <w:bCs/>
          <w:sz w:val="24"/>
          <w:szCs w:val="24"/>
        </w:rPr>
        <w:t xml:space="preserve">«Капитальный ремонт скважин» или «Работы» - </w:t>
      </w:r>
      <w:r w:rsidRPr="00170643">
        <w:rPr>
          <w:sz w:val="24"/>
          <w:szCs w:val="24"/>
        </w:rPr>
        <w:t xml:space="preserve">комплекс работ, связанных с восстановлением работоспособности скважин (обсадных колонн, цементного кольца, </w:t>
      </w:r>
      <w:r w:rsidRPr="00170643">
        <w:rPr>
          <w:sz w:val="24"/>
          <w:szCs w:val="24"/>
        </w:rPr>
        <w:lastRenderedPageBreak/>
        <w:t>призабойной зоны,  ликвидацией аварий), продуктивного пласта различными технологическими операциями и повышению нефтеотдачи.</w:t>
      </w:r>
    </w:p>
    <w:p w:rsidR="00717D73" w:rsidRPr="00170643" w:rsidRDefault="00717D73" w:rsidP="00170643">
      <w:pPr>
        <w:ind w:firstLineChars="321" w:firstLine="773"/>
        <w:jc w:val="both"/>
      </w:pPr>
      <w:r w:rsidRPr="00170643">
        <w:rPr>
          <w:b/>
          <w:bCs/>
        </w:rPr>
        <w:t>«Субподрядчик»</w:t>
      </w:r>
      <w:r w:rsidRPr="00170643">
        <w:t xml:space="preserve"> - любое третье лицо, привлеченное Подрядчиком для выполнения любой части Работ по настоящему Договору.</w:t>
      </w:r>
    </w:p>
    <w:p w:rsidR="00717D73" w:rsidRDefault="00717D73" w:rsidP="00170643">
      <w:pPr>
        <w:ind w:firstLineChars="321" w:firstLine="773"/>
        <w:jc w:val="both"/>
      </w:pPr>
      <w:r w:rsidRPr="00170643">
        <w:rPr>
          <w:b/>
          <w:bCs/>
        </w:rPr>
        <w:t>«Срок действия Договора»</w:t>
      </w:r>
      <w:r w:rsidRPr="00170643">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 </w:t>
      </w:r>
    </w:p>
    <w:p w:rsidR="00B963EE" w:rsidRPr="00B963EE" w:rsidRDefault="00B963EE" w:rsidP="00B963EE">
      <w:pPr>
        <w:ind w:firstLine="708"/>
        <w:jc w:val="both"/>
        <w:rPr>
          <w:bCs/>
        </w:rPr>
      </w:pPr>
      <w:r w:rsidRPr="00B963EE">
        <w:rPr>
          <w:b/>
          <w:bCs/>
        </w:rPr>
        <w:t>«Локальные нормативные акты Заказчика»</w:t>
      </w:r>
      <w:r w:rsidRPr="00B963EE">
        <w:rPr>
          <w:bCs/>
        </w:rPr>
        <w:t xml:space="preserve"> - утвержденные и действующие у </w:t>
      </w:r>
      <w:r w:rsidRPr="00B963EE">
        <w:rPr>
          <w:b/>
          <w:bCs/>
        </w:rPr>
        <w:t>Заказчика</w:t>
      </w:r>
      <w:r w:rsidRPr="00B963EE">
        <w:rPr>
          <w:bCs/>
        </w:rPr>
        <w:t xml:space="preserve">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B963EE" w:rsidRPr="00B963EE" w:rsidRDefault="00B963EE" w:rsidP="00B963EE">
      <w:pPr>
        <w:ind w:firstLine="708"/>
        <w:jc w:val="both"/>
        <w:rPr>
          <w:bCs/>
        </w:rPr>
      </w:pPr>
      <w:r w:rsidRPr="00B963EE">
        <w:rPr>
          <w:bCs/>
        </w:rPr>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нормативных актов Заказчика (</w:t>
      </w:r>
      <w:r w:rsidRPr="008108E0">
        <w:rPr>
          <w:bCs/>
          <w:highlight w:val="lightGray"/>
        </w:rPr>
        <w:t>Приложение № 6</w:t>
      </w:r>
      <w:r w:rsidRPr="00B963EE">
        <w:rPr>
          <w:bCs/>
        </w:rPr>
        <w:t>), который является неотъемлемой частью настоящего Договора.</w:t>
      </w:r>
    </w:p>
    <w:p w:rsidR="00717D73" w:rsidRPr="00170643" w:rsidRDefault="00717D73" w:rsidP="00170643">
      <w:pPr>
        <w:ind w:firstLineChars="321" w:firstLine="770"/>
        <w:jc w:val="both"/>
      </w:pPr>
      <w:r w:rsidRPr="00170643">
        <w:t>«</w:t>
      </w:r>
      <w:r w:rsidR="00C15C0D" w:rsidRPr="00170643">
        <w:rPr>
          <w:b/>
        </w:rPr>
        <w:t>Производительное время ремонта</w:t>
      </w:r>
      <w:r w:rsidR="00C15C0D" w:rsidRPr="00170643">
        <w:t>» – это календарное время ремонта скважины за вычетом непроизводительного времени ремонта, а также времени, потраченного персоналом Подрядчика (Субподрядчика) на перерывы (обеденные и технологические), предусмотренные нормами трудового законодательства РФ</w:t>
      </w:r>
      <w:r w:rsidRPr="00170643">
        <w:t>.</w:t>
      </w:r>
    </w:p>
    <w:p w:rsidR="00717D73" w:rsidRPr="00170643" w:rsidRDefault="00C15C0D" w:rsidP="00170643">
      <w:pPr>
        <w:ind w:firstLineChars="321" w:firstLine="770"/>
        <w:jc w:val="both"/>
      </w:pPr>
      <w:r w:rsidRPr="00170643">
        <w:t>«</w:t>
      </w:r>
      <w:r w:rsidRPr="00170643">
        <w:rPr>
          <w:b/>
        </w:rPr>
        <w:t>Непроизводительное время ремонта</w:t>
      </w:r>
      <w:r w:rsidRPr="00170643">
        <w:t>» – повторные работы в ходе ремонта, связанные с действиями Подрядчика, нарушающими условия настоящего Договора (в т.ч. нарушения технологии, неправильное применение оборудования и материалов, использование некачественных и несертифицированных материалов, оборудования и т.д.), а также работы, не связанные с ремонтом скважины, организационные простои, работы по ликвидации аварий, произошедших по вине Подрядчика (Субподрядчика)</w:t>
      </w:r>
      <w:r w:rsidR="00717D73" w:rsidRPr="00170643">
        <w:t>;</w:t>
      </w:r>
    </w:p>
    <w:p w:rsidR="00717D73" w:rsidRPr="00170643" w:rsidRDefault="00717D73" w:rsidP="00826DF9">
      <w:pPr>
        <w:ind w:firstLine="709"/>
        <w:jc w:val="both"/>
      </w:pPr>
      <w:r w:rsidRPr="00170643">
        <w:rPr>
          <w:b/>
          <w:bCs/>
        </w:rPr>
        <w:t xml:space="preserve">«Укрупненные нормы» </w:t>
      </w:r>
      <w:r w:rsidRPr="00170643">
        <w:t xml:space="preserve">– это </w:t>
      </w:r>
      <w:r w:rsidR="0062679C" w:rsidRPr="008108E0">
        <w:rPr>
          <w:highlight w:val="lightGray"/>
        </w:rPr>
        <w:t>н</w:t>
      </w:r>
      <w:r w:rsidR="00826DF9" w:rsidRPr="008108E0">
        <w:rPr>
          <w:highlight w:val="lightGray"/>
        </w:rPr>
        <w:t xml:space="preserve">ормы времени на капитальный (текущий) ремонт скважин (Приложение № </w:t>
      </w:r>
      <w:r w:rsidR="00B54D71" w:rsidRPr="008108E0">
        <w:rPr>
          <w:highlight w:val="lightGray"/>
        </w:rPr>
        <w:t>16</w:t>
      </w:r>
      <w:r w:rsidR="00826DF9" w:rsidRPr="008108E0">
        <w:rPr>
          <w:highlight w:val="lightGray"/>
        </w:rPr>
        <w:t>)</w:t>
      </w:r>
      <w:r w:rsidRPr="00170643">
        <w:t>, предназначенн</w:t>
      </w:r>
      <w:r w:rsidR="00826DF9" w:rsidRPr="00170643">
        <w:t>ые</w:t>
      </w:r>
      <w:r w:rsidRPr="00170643">
        <w:t xml:space="preserve"> для нормирования и планирования Работ бригад КРС предприятий с целью выполнения производственной программы ОАО «СН-МНГ» </w:t>
      </w:r>
      <w:r w:rsidR="0062679C">
        <w:t>по капитальному ремонту скважин.</w:t>
      </w:r>
    </w:p>
    <w:p w:rsidR="00717D73" w:rsidRPr="00170643" w:rsidRDefault="00C15C0D" w:rsidP="00170643">
      <w:pPr>
        <w:ind w:firstLineChars="321" w:firstLine="773"/>
        <w:jc w:val="both"/>
      </w:pPr>
      <w:r w:rsidRPr="00170643">
        <w:rPr>
          <w:b/>
          <w:bCs/>
        </w:rPr>
        <w:t xml:space="preserve"> </w:t>
      </w:r>
      <w:r w:rsidR="00717D73" w:rsidRPr="00170643">
        <w:rPr>
          <w:b/>
          <w:bCs/>
        </w:rPr>
        <w:t>«Время технологического ожидания»</w:t>
      </w:r>
      <w:r w:rsidR="00717D73" w:rsidRPr="00170643">
        <w:t xml:space="preserve"> – это время, в период которого Работы на скважине не проводятся по технологическим причинам либо выполняются третьим лицом или субподрядной организацией».</w:t>
      </w:r>
    </w:p>
    <w:p w:rsidR="00717D73" w:rsidRPr="00170643" w:rsidRDefault="00717D73" w:rsidP="00170643">
      <w:pPr>
        <w:ind w:firstLineChars="321" w:firstLine="773"/>
        <w:jc w:val="both"/>
      </w:pPr>
      <w:r w:rsidRPr="00170643">
        <w:rPr>
          <w:b/>
          <w:bCs/>
        </w:rPr>
        <w:t xml:space="preserve">«Технологический перерыв по метеоусловиям» </w:t>
      </w:r>
      <w:r w:rsidRPr="00170643">
        <w:t xml:space="preserve">– это время, связанное с невозможностью выполнения Работ по метеоусловиям и подтвержденное актом с указанием часов простоя, подписанного представителями обеих Сторон по Договору. </w:t>
      </w:r>
    </w:p>
    <w:p w:rsidR="00717D73" w:rsidRPr="00170643" w:rsidRDefault="00717D73" w:rsidP="00170643">
      <w:pPr>
        <w:autoSpaceDE w:val="0"/>
        <w:autoSpaceDN w:val="0"/>
        <w:adjustRightInd w:val="0"/>
        <w:ind w:firstLineChars="321" w:firstLine="773"/>
        <w:jc w:val="both"/>
      </w:pPr>
      <w:r w:rsidRPr="00170643">
        <w:rPr>
          <w:b/>
          <w:bCs/>
        </w:rPr>
        <w:t xml:space="preserve">«Простой» </w:t>
      </w:r>
      <w:r w:rsidRPr="00170643">
        <w:t>- период времени, в течение которого подрядчик не может выполнять работы на скважине, временная приостановка работы по причинам экономического, технологического, технического или организационного характера.</w:t>
      </w:r>
    </w:p>
    <w:p w:rsidR="00717D73" w:rsidRPr="00170643" w:rsidRDefault="00717D73" w:rsidP="00170643">
      <w:pPr>
        <w:pStyle w:val="1"/>
        <w:keepLines/>
        <w:spacing w:line="240" w:lineRule="auto"/>
        <w:ind w:left="0" w:firstLineChars="321" w:firstLine="773"/>
        <w:rPr>
          <w:rFonts w:ascii="Times New Roman" w:hAnsi="Times New Roman" w:cs="Times New Roman"/>
          <w:sz w:val="24"/>
          <w:szCs w:val="24"/>
          <w:lang w:val="ru-RU" w:eastAsia="ru-RU"/>
        </w:rPr>
      </w:pPr>
      <w:r w:rsidRPr="00170643">
        <w:rPr>
          <w:rFonts w:ascii="Times New Roman" w:hAnsi="Times New Roman" w:cs="Times New Roman"/>
          <w:b/>
          <w:bCs/>
          <w:sz w:val="24"/>
          <w:szCs w:val="24"/>
          <w:lang w:val="ru-RU" w:eastAsia="ru-RU"/>
        </w:rPr>
        <w:t xml:space="preserve">«Гарантийный период» - </w:t>
      </w:r>
      <w:r w:rsidRPr="00170643">
        <w:rPr>
          <w:rFonts w:ascii="Times New Roman" w:hAnsi="Times New Roman" w:cs="Times New Roman"/>
          <w:sz w:val="24"/>
          <w:szCs w:val="24"/>
          <w:lang w:val="ru-RU" w:eastAsia="ru-RU"/>
        </w:rPr>
        <w:t xml:space="preserve">означает период, в течение которого Подрядчик гарантирует, что результат работ соответствует Договору и несет ответственность за исправление недостатков в работах. </w:t>
      </w:r>
    </w:p>
    <w:p w:rsidR="00717D73" w:rsidRPr="00170643" w:rsidRDefault="00717D73" w:rsidP="00170643">
      <w:pPr>
        <w:autoSpaceDE w:val="0"/>
        <w:autoSpaceDN w:val="0"/>
        <w:adjustRightInd w:val="0"/>
        <w:ind w:firstLineChars="321" w:firstLine="770"/>
        <w:jc w:val="both"/>
      </w:pPr>
      <w:r w:rsidRPr="00170643">
        <w:t xml:space="preserve">Продолжительность гарантийного периода составляет </w:t>
      </w:r>
      <w:r w:rsidRPr="008108E0">
        <w:rPr>
          <w:highlight w:val="lightGray"/>
        </w:rPr>
        <w:t>12 (двенадцать) месяцев</w:t>
      </w:r>
      <w:r w:rsidRPr="00170643">
        <w:t xml:space="preserve"> с даты подписания обеими сторонами документов, перечисленных в </w:t>
      </w:r>
      <w:r w:rsidRPr="008108E0">
        <w:rPr>
          <w:highlight w:val="lightGray"/>
        </w:rPr>
        <w:t>п. 4.1.13.1</w:t>
      </w:r>
      <w:r w:rsidRPr="00170643">
        <w:t xml:space="preserve"> настоящего Договора.</w:t>
      </w:r>
    </w:p>
    <w:p w:rsidR="00717D73" w:rsidRPr="00170643" w:rsidRDefault="00717D73" w:rsidP="00170643">
      <w:pPr>
        <w:pStyle w:val="a3"/>
        <w:ind w:firstLineChars="321" w:firstLine="773"/>
        <w:rPr>
          <w:sz w:val="24"/>
          <w:szCs w:val="24"/>
        </w:rPr>
      </w:pPr>
      <w:r w:rsidRPr="00170643">
        <w:rPr>
          <w:b/>
          <w:bCs/>
          <w:sz w:val="24"/>
          <w:szCs w:val="24"/>
        </w:rPr>
        <w:t>«План-Заказ на производство КРС»</w:t>
      </w:r>
      <w:r w:rsidRPr="00170643">
        <w:rPr>
          <w:sz w:val="24"/>
          <w:szCs w:val="24"/>
        </w:rPr>
        <w:t xml:space="preserve"> - означает утвержденное Главным инженером Заказчика и согласованное Главным геологом Заказчика письменное распоряжение, направляемое Подрядчику,  с указанием подлежащих выполнению Работ на конкретной скважине, в том числе основных геолого-технических данных по скважине, данных перфорации и цели проведения КРС. </w:t>
      </w:r>
    </w:p>
    <w:p w:rsidR="00717D73" w:rsidRPr="00170643" w:rsidRDefault="00717D73" w:rsidP="00170643">
      <w:pPr>
        <w:pStyle w:val="a3"/>
        <w:ind w:firstLineChars="321" w:firstLine="773"/>
        <w:rPr>
          <w:sz w:val="24"/>
          <w:szCs w:val="24"/>
        </w:rPr>
      </w:pPr>
      <w:r w:rsidRPr="00170643">
        <w:rPr>
          <w:b/>
          <w:bCs/>
          <w:sz w:val="24"/>
          <w:szCs w:val="24"/>
        </w:rPr>
        <w:t>«Материалы»</w:t>
      </w:r>
      <w:r w:rsidRPr="00170643">
        <w:rPr>
          <w:sz w:val="24"/>
          <w:szCs w:val="24"/>
        </w:rPr>
        <w:t xml:space="preserve"> - означают различные вещественные элементы, используемые для выполнения Работ по настоящему Договору.</w:t>
      </w:r>
    </w:p>
    <w:p w:rsidR="00717D73" w:rsidRPr="00170643" w:rsidRDefault="00717D73" w:rsidP="00170643">
      <w:pPr>
        <w:pStyle w:val="a3"/>
        <w:ind w:firstLineChars="321" w:firstLine="773"/>
        <w:rPr>
          <w:sz w:val="24"/>
          <w:szCs w:val="24"/>
        </w:rPr>
      </w:pPr>
      <w:r w:rsidRPr="00170643">
        <w:rPr>
          <w:b/>
          <w:bCs/>
          <w:sz w:val="24"/>
          <w:szCs w:val="24"/>
        </w:rPr>
        <w:lastRenderedPageBreak/>
        <w:t>«Место проведения работ»</w:t>
      </w:r>
      <w:r w:rsidRPr="00170643">
        <w:rPr>
          <w:sz w:val="24"/>
          <w:szCs w:val="24"/>
        </w:rPr>
        <w:t xml:space="preserve"> - означает земли, воды и прочие места, на которых, под которыми, в которых или через которые должны производиться работы, в том числе здания и территории, по отношению к которым Заказчик является собственником, арендатором или оператором,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rsidR="00717D73" w:rsidRPr="00170643" w:rsidRDefault="00717D73" w:rsidP="00170643">
      <w:pPr>
        <w:pStyle w:val="a3"/>
        <w:ind w:firstLineChars="321" w:firstLine="773"/>
        <w:rPr>
          <w:sz w:val="24"/>
          <w:szCs w:val="24"/>
        </w:rPr>
      </w:pPr>
      <w:r w:rsidRPr="00170643">
        <w:rPr>
          <w:b/>
          <w:bCs/>
          <w:sz w:val="24"/>
          <w:szCs w:val="24"/>
        </w:rPr>
        <w:t>«Недостатки» или «Дефекты»</w:t>
      </w:r>
      <w:r w:rsidRPr="00170643">
        <w:rPr>
          <w:sz w:val="24"/>
          <w:szCs w:val="24"/>
        </w:rPr>
        <w:t xml:space="preserve"> - означает несоответствия выполняемых работ, материал</w:t>
      </w:r>
      <w:r w:rsidR="0062679C">
        <w:rPr>
          <w:sz w:val="24"/>
          <w:szCs w:val="24"/>
        </w:rPr>
        <w:t>ов и/или оборудования условиям Д</w:t>
      </w:r>
      <w:r w:rsidRPr="00170643">
        <w:rPr>
          <w:sz w:val="24"/>
          <w:szCs w:val="24"/>
        </w:rPr>
        <w:t>оговора.</w:t>
      </w:r>
    </w:p>
    <w:p w:rsidR="00717D73" w:rsidRPr="00170643" w:rsidRDefault="00717D73" w:rsidP="00170643">
      <w:pPr>
        <w:pStyle w:val="a3"/>
        <w:ind w:firstLineChars="321" w:firstLine="773"/>
        <w:rPr>
          <w:sz w:val="24"/>
          <w:szCs w:val="24"/>
        </w:rPr>
      </w:pPr>
      <w:r w:rsidRPr="00170643">
        <w:rPr>
          <w:b/>
          <w:bCs/>
          <w:sz w:val="24"/>
          <w:szCs w:val="24"/>
        </w:rPr>
        <w:t>«Оборудование»</w:t>
      </w:r>
      <w:r w:rsidRPr="00170643">
        <w:rPr>
          <w:sz w:val="24"/>
          <w:szCs w:val="24"/>
        </w:rPr>
        <w:t xml:space="preserve"> - означает оборудование, инструменты, запасные части, и т.д., не включая материалы, которые используются при выполнении работ.</w:t>
      </w:r>
    </w:p>
    <w:p w:rsidR="00717D73" w:rsidRPr="00170643" w:rsidRDefault="00717D73" w:rsidP="00170643">
      <w:pPr>
        <w:pStyle w:val="a3"/>
        <w:ind w:firstLineChars="321" w:firstLine="773"/>
        <w:rPr>
          <w:b/>
          <w:bCs/>
          <w:sz w:val="24"/>
          <w:szCs w:val="24"/>
        </w:rPr>
      </w:pPr>
      <w:r w:rsidRPr="00170643">
        <w:rPr>
          <w:b/>
          <w:bCs/>
          <w:sz w:val="24"/>
          <w:szCs w:val="24"/>
        </w:rPr>
        <w:t xml:space="preserve">«Объекты Заказчика» или «Территория Заказчика» - </w:t>
      </w:r>
      <w:r w:rsidRPr="00170643">
        <w:rPr>
          <w:sz w:val="24"/>
          <w:szCs w:val="24"/>
        </w:rPr>
        <w:t xml:space="preserve">лицензионные  участки, производственные территории, производственные  площадки, контрольно-пропускные  пункты и пр., в том числе месторождения, обслуживаемые </w:t>
      </w:r>
      <w:r w:rsidRPr="00170643">
        <w:rPr>
          <w:b/>
          <w:bCs/>
          <w:sz w:val="24"/>
          <w:szCs w:val="24"/>
        </w:rPr>
        <w:t>Заказчиком</w:t>
      </w:r>
      <w:r w:rsidRPr="00170643">
        <w:rPr>
          <w:sz w:val="24"/>
          <w:szCs w:val="24"/>
        </w:rPr>
        <w:t xml:space="preserve"> в рамках договоров об оказании операторских Работ.</w:t>
      </w:r>
    </w:p>
    <w:p w:rsidR="00717D73" w:rsidRPr="00170643" w:rsidRDefault="00717D73" w:rsidP="00170643">
      <w:pPr>
        <w:pStyle w:val="a3"/>
        <w:ind w:firstLineChars="321" w:firstLine="773"/>
        <w:rPr>
          <w:sz w:val="24"/>
          <w:szCs w:val="24"/>
        </w:rPr>
      </w:pPr>
      <w:r w:rsidRPr="00170643">
        <w:rPr>
          <w:b/>
          <w:bCs/>
          <w:sz w:val="24"/>
          <w:szCs w:val="24"/>
        </w:rPr>
        <w:t>«ОТ, ПБ и ООС»</w:t>
      </w:r>
      <w:r w:rsidRPr="00170643">
        <w:rPr>
          <w:sz w:val="24"/>
          <w:szCs w:val="24"/>
        </w:rPr>
        <w:t xml:space="preserve"> - означает охрану труда, промышленную безопасность и охрану окружающей среды.</w:t>
      </w:r>
    </w:p>
    <w:p w:rsidR="00717D73" w:rsidRPr="00170643" w:rsidRDefault="00717D73" w:rsidP="00170643">
      <w:pPr>
        <w:pStyle w:val="a3"/>
        <w:ind w:firstLineChars="321" w:firstLine="773"/>
        <w:rPr>
          <w:sz w:val="24"/>
          <w:szCs w:val="24"/>
        </w:rPr>
      </w:pPr>
      <w:r w:rsidRPr="00170643">
        <w:rPr>
          <w:b/>
          <w:bCs/>
          <w:sz w:val="24"/>
          <w:szCs w:val="24"/>
        </w:rPr>
        <w:t xml:space="preserve"> «Сервисное общество»</w:t>
      </w:r>
      <w:r w:rsidRPr="00170643">
        <w:rPr>
          <w:sz w:val="24"/>
          <w:szCs w:val="24"/>
        </w:rPr>
        <w:t xml:space="preserve">  или  </w:t>
      </w:r>
      <w:r w:rsidRPr="00170643">
        <w:rPr>
          <w:b/>
          <w:bCs/>
          <w:sz w:val="24"/>
          <w:szCs w:val="24"/>
        </w:rPr>
        <w:t>«Сервисная компания»</w:t>
      </w:r>
      <w:r w:rsidRPr="00170643">
        <w:rPr>
          <w:sz w:val="24"/>
          <w:szCs w:val="24"/>
        </w:rPr>
        <w:t xml:space="preserve"> - означает любое юридическое лицо, кроме Подрядчика, которое заключило контракт с Заказчиком и привлечен Заказчиком для предоставления Работ или выполнения работ на месте проведения работ или привлечены Заказчиком для оказания Работ или выполнения работ.</w:t>
      </w:r>
    </w:p>
    <w:p w:rsidR="00717D73" w:rsidRPr="00170643" w:rsidRDefault="00717D73" w:rsidP="00170643">
      <w:pPr>
        <w:pStyle w:val="a3"/>
        <w:ind w:firstLineChars="321" w:firstLine="773"/>
        <w:rPr>
          <w:sz w:val="24"/>
          <w:szCs w:val="24"/>
        </w:rPr>
      </w:pPr>
      <w:r w:rsidRPr="00170643">
        <w:rPr>
          <w:b/>
          <w:bCs/>
          <w:sz w:val="24"/>
          <w:szCs w:val="24"/>
        </w:rPr>
        <w:t>«Скважина»</w:t>
      </w:r>
      <w:r w:rsidRPr="00170643">
        <w:rPr>
          <w:sz w:val="24"/>
          <w:szCs w:val="24"/>
        </w:rPr>
        <w:t xml:space="preserve"> - означает 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717D73" w:rsidRPr="00170643" w:rsidRDefault="00717D73" w:rsidP="00170643">
      <w:pPr>
        <w:pStyle w:val="a3"/>
        <w:ind w:firstLineChars="321" w:firstLine="773"/>
        <w:rPr>
          <w:sz w:val="24"/>
          <w:szCs w:val="24"/>
        </w:rPr>
      </w:pPr>
      <w:r w:rsidRPr="00170643">
        <w:rPr>
          <w:b/>
          <w:bCs/>
          <w:sz w:val="24"/>
          <w:szCs w:val="24"/>
        </w:rPr>
        <w:t>«Третье лицо»</w:t>
      </w:r>
      <w:r w:rsidRPr="00170643">
        <w:rPr>
          <w:sz w:val="24"/>
          <w:szCs w:val="24"/>
        </w:rPr>
        <w:t xml:space="preserve"> - означает любое лицо, кроме Заказчика или Подрядчика.</w:t>
      </w:r>
    </w:p>
    <w:p w:rsidR="00717D73" w:rsidRPr="00170643" w:rsidRDefault="00717D73" w:rsidP="006633EF">
      <w:pPr>
        <w:autoSpaceDE w:val="0"/>
        <w:autoSpaceDN w:val="0"/>
        <w:adjustRightInd w:val="0"/>
        <w:ind w:firstLine="709"/>
        <w:jc w:val="both"/>
      </w:pPr>
      <w:r w:rsidRPr="00170643">
        <w:rPr>
          <w:b/>
          <w:bCs/>
        </w:rPr>
        <w:t>«Подземные и наземные коммуникации»</w:t>
      </w:r>
      <w:r w:rsidRPr="00170643">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
    <w:p w:rsidR="00717D73" w:rsidRPr="00170643" w:rsidRDefault="00717D73" w:rsidP="00170643">
      <w:pPr>
        <w:pStyle w:val="a3"/>
        <w:ind w:firstLineChars="321" w:firstLine="773"/>
        <w:rPr>
          <w:sz w:val="24"/>
          <w:szCs w:val="24"/>
        </w:rPr>
      </w:pPr>
      <w:r w:rsidRPr="00170643">
        <w:rPr>
          <w:b/>
          <w:bCs/>
          <w:sz w:val="24"/>
          <w:szCs w:val="24"/>
        </w:rPr>
        <w:t xml:space="preserve">«Отходы производства и потребления» </w:t>
      </w:r>
      <w:r w:rsidRPr="00170643">
        <w:rPr>
          <w:sz w:val="24"/>
          <w:szCs w:val="24"/>
        </w:rPr>
        <w:t>- 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w:t>
      </w:r>
    </w:p>
    <w:p w:rsidR="00717D73" w:rsidRPr="00170643" w:rsidRDefault="00717D73" w:rsidP="00170643">
      <w:pPr>
        <w:pStyle w:val="a3"/>
        <w:ind w:firstLineChars="321" w:firstLine="773"/>
        <w:rPr>
          <w:sz w:val="24"/>
          <w:szCs w:val="24"/>
        </w:rPr>
      </w:pPr>
      <w:r w:rsidRPr="00170643">
        <w:rPr>
          <w:b/>
          <w:bCs/>
          <w:sz w:val="24"/>
          <w:szCs w:val="24"/>
        </w:rPr>
        <w:t xml:space="preserve">ШГН - </w:t>
      </w:r>
      <w:r w:rsidRPr="00170643">
        <w:rPr>
          <w:sz w:val="24"/>
          <w:szCs w:val="24"/>
        </w:rPr>
        <w:t>штанговый глубинный насос.</w:t>
      </w:r>
    </w:p>
    <w:p w:rsidR="00717D73" w:rsidRPr="00170643" w:rsidRDefault="00717D73" w:rsidP="00170643">
      <w:pPr>
        <w:pStyle w:val="a3"/>
        <w:ind w:firstLineChars="321" w:firstLine="773"/>
        <w:rPr>
          <w:b/>
          <w:bCs/>
          <w:sz w:val="24"/>
          <w:szCs w:val="24"/>
        </w:rPr>
      </w:pPr>
      <w:r w:rsidRPr="00170643">
        <w:rPr>
          <w:b/>
          <w:bCs/>
          <w:sz w:val="24"/>
          <w:szCs w:val="24"/>
        </w:rPr>
        <w:t xml:space="preserve">ЭЦН - </w:t>
      </w:r>
      <w:r w:rsidRPr="00170643">
        <w:rPr>
          <w:sz w:val="24"/>
          <w:szCs w:val="24"/>
        </w:rPr>
        <w:t>электроцентробежный насос.</w:t>
      </w:r>
    </w:p>
    <w:p w:rsidR="00717D73" w:rsidRPr="00170643" w:rsidRDefault="00717D73" w:rsidP="00170643">
      <w:pPr>
        <w:pStyle w:val="a3"/>
        <w:ind w:firstLineChars="321" w:firstLine="773"/>
        <w:jc w:val="left"/>
        <w:rPr>
          <w:sz w:val="24"/>
          <w:szCs w:val="24"/>
        </w:rPr>
      </w:pPr>
      <w:r w:rsidRPr="00170643">
        <w:rPr>
          <w:b/>
          <w:bCs/>
          <w:sz w:val="24"/>
          <w:szCs w:val="24"/>
        </w:rPr>
        <w:t xml:space="preserve">ТШП – </w:t>
      </w:r>
      <w:r w:rsidRPr="00170643">
        <w:rPr>
          <w:sz w:val="24"/>
          <w:szCs w:val="24"/>
        </w:rPr>
        <w:t>трубно-штанговая продукция.</w:t>
      </w:r>
    </w:p>
    <w:p w:rsidR="00717D73" w:rsidRPr="00170643" w:rsidRDefault="00717D73" w:rsidP="00170643">
      <w:pPr>
        <w:pStyle w:val="a3"/>
        <w:ind w:firstLineChars="321" w:firstLine="773"/>
        <w:jc w:val="left"/>
        <w:rPr>
          <w:sz w:val="24"/>
          <w:szCs w:val="24"/>
        </w:rPr>
      </w:pPr>
      <w:r w:rsidRPr="00170643">
        <w:rPr>
          <w:b/>
          <w:bCs/>
          <w:sz w:val="24"/>
          <w:szCs w:val="24"/>
        </w:rPr>
        <w:t>КИП</w:t>
      </w:r>
      <w:r w:rsidRPr="00170643">
        <w:rPr>
          <w:sz w:val="24"/>
          <w:szCs w:val="24"/>
        </w:rPr>
        <w:t xml:space="preserve"> – контрольно-измерительные приборы.</w:t>
      </w:r>
    </w:p>
    <w:p w:rsidR="00717D73" w:rsidRPr="00170643" w:rsidRDefault="00764F26" w:rsidP="00170643">
      <w:pPr>
        <w:pStyle w:val="a3"/>
        <w:ind w:firstLineChars="321" w:firstLine="773"/>
        <w:jc w:val="left"/>
        <w:rPr>
          <w:bCs/>
          <w:sz w:val="24"/>
          <w:szCs w:val="24"/>
        </w:rPr>
      </w:pPr>
      <w:r w:rsidRPr="00170643">
        <w:rPr>
          <w:b/>
          <w:bCs/>
          <w:sz w:val="24"/>
          <w:szCs w:val="24"/>
        </w:rPr>
        <w:t>ГИРС-</w:t>
      </w:r>
      <w:r w:rsidR="004C45F9" w:rsidRPr="00170643">
        <w:rPr>
          <w:bCs/>
          <w:sz w:val="24"/>
          <w:szCs w:val="24"/>
        </w:rPr>
        <w:t>геофизические исследования работ</w:t>
      </w:r>
      <w:r w:rsidR="008F6CCB" w:rsidRPr="00170643">
        <w:rPr>
          <w:bCs/>
          <w:sz w:val="24"/>
          <w:szCs w:val="24"/>
        </w:rPr>
        <w:t>ы</w:t>
      </w:r>
      <w:r w:rsidR="004C45F9" w:rsidRPr="00170643">
        <w:rPr>
          <w:bCs/>
          <w:sz w:val="24"/>
          <w:szCs w:val="24"/>
        </w:rPr>
        <w:t xml:space="preserve">  скважин</w:t>
      </w:r>
    </w:p>
    <w:p w:rsidR="006A2AEB" w:rsidRPr="00170643" w:rsidRDefault="006A2AEB" w:rsidP="00170643">
      <w:pPr>
        <w:pStyle w:val="a3"/>
        <w:ind w:firstLineChars="321" w:firstLine="773"/>
        <w:jc w:val="left"/>
        <w:rPr>
          <w:b/>
          <w:bCs/>
          <w:sz w:val="24"/>
          <w:szCs w:val="24"/>
        </w:rPr>
      </w:pPr>
      <w:r w:rsidRPr="00170643">
        <w:rPr>
          <w:b/>
          <w:bCs/>
          <w:sz w:val="24"/>
          <w:szCs w:val="24"/>
        </w:rPr>
        <w:t>ГИС-</w:t>
      </w:r>
      <w:r w:rsidRPr="00170643">
        <w:rPr>
          <w:bCs/>
          <w:sz w:val="24"/>
          <w:szCs w:val="24"/>
        </w:rPr>
        <w:t>геофизические исследования скважин</w:t>
      </w:r>
    </w:p>
    <w:p w:rsidR="00764F26" w:rsidRPr="00170643" w:rsidRDefault="00764F26" w:rsidP="00170643">
      <w:pPr>
        <w:pStyle w:val="a3"/>
        <w:ind w:firstLineChars="321" w:firstLine="773"/>
        <w:jc w:val="left"/>
        <w:rPr>
          <w:bCs/>
          <w:sz w:val="24"/>
          <w:szCs w:val="24"/>
        </w:rPr>
      </w:pPr>
      <w:r w:rsidRPr="00170643">
        <w:rPr>
          <w:b/>
          <w:bCs/>
          <w:sz w:val="24"/>
          <w:szCs w:val="24"/>
        </w:rPr>
        <w:t>ПВР-</w:t>
      </w:r>
      <w:r w:rsidR="004C45F9" w:rsidRPr="00170643">
        <w:rPr>
          <w:b/>
          <w:bCs/>
          <w:sz w:val="24"/>
          <w:szCs w:val="24"/>
        </w:rPr>
        <w:t xml:space="preserve"> </w:t>
      </w:r>
      <w:r w:rsidR="004C45F9" w:rsidRPr="00170643">
        <w:rPr>
          <w:bCs/>
          <w:sz w:val="24"/>
          <w:szCs w:val="24"/>
        </w:rPr>
        <w:t>перфорационно-взрывные работы</w:t>
      </w:r>
    </w:p>
    <w:p w:rsidR="00764F26" w:rsidRPr="00170643" w:rsidRDefault="00764F26" w:rsidP="00170643">
      <w:pPr>
        <w:pStyle w:val="a3"/>
        <w:ind w:firstLineChars="321" w:firstLine="773"/>
        <w:jc w:val="left"/>
        <w:rPr>
          <w:bCs/>
          <w:sz w:val="24"/>
          <w:szCs w:val="24"/>
        </w:rPr>
      </w:pPr>
      <w:r w:rsidRPr="00170643">
        <w:rPr>
          <w:b/>
          <w:bCs/>
          <w:sz w:val="24"/>
          <w:szCs w:val="24"/>
        </w:rPr>
        <w:t xml:space="preserve">ГРП- </w:t>
      </w:r>
      <w:r w:rsidRPr="00170643">
        <w:rPr>
          <w:bCs/>
          <w:sz w:val="24"/>
          <w:szCs w:val="24"/>
        </w:rPr>
        <w:t>гидравлический разрыв пласта.</w:t>
      </w:r>
    </w:p>
    <w:p w:rsidR="00F93ABA" w:rsidRPr="00B54D71" w:rsidRDefault="00F93ABA" w:rsidP="00E959FD">
      <w:pPr>
        <w:pStyle w:val="a3"/>
        <w:ind w:firstLineChars="303" w:firstLine="730"/>
        <w:rPr>
          <w:rFonts w:eastAsia="Calibri"/>
          <w:bCs/>
          <w:sz w:val="24"/>
          <w:szCs w:val="24"/>
          <w:lang w:eastAsia="en-US"/>
        </w:rPr>
      </w:pPr>
      <w:r w:rsidRPr="00B54D71">
        <w:rPr>
          <w:b/>
          <w:sz w:val="24"/>
          <w:szCs w:val="24"/>
        </w:rPr>
        <w:t>Аренда оборудования</w:t>
      </w:r>
      <w:r w:rsidRPr="00B54D71">
        <w:rPr>
          <w:sz w:val="24"/>
          <w:szCs w:val="24"/>
        </w:rPr>
        <w:t xml:space="preserve"> – предоставление Подрядчиком оборудования бригад КРС </w:t>
      </w:r>
      <w:r w:rsidR="00B54D71">
        <w:rPr>
          <w:rFonts w:eastAsia="Calibri"/>
          <w:bCs/>
          <w:sz w:val="24"/>
          <w:szCs w:val="24"/>
          <w:lang w:eastAsia="en-US"/>
        </w:rPr>
        <w:t>на осенне-весенний период на О</w:t>
      </w:r>
      <w:r w:rsidRPr="00B54D71">
        <w:rPr>
          <w:rFonts w:eastAsia="Calibri"/>
          <w:bCs/>
          <w:sz w:val="24"/>
          <w:szCs w:val="24"/>
          <w:lang w:eastAsia="en-US"/>
        </w:rPr>
        <w:t>бъекты Заказчика, к которым отсутствуют подъездные пути</w:t>
      </w:r>
      <w:r w:rsidR="00B54D71">
        <w:rPr>
          <w:rFonts w:eastAsia="Calibri"/>
          <w:bCs/>
          <w:sz w:val="24"/>
          <w:szCs w:val="24"/>
          <w:lang w:eastAsia="en-US"/>
        </w:rPr>
        <w:t>,</w:t>
      </w:r>
      <w:r w:rsidRPr="00B54D71">
        <w:rPr>
          <w:sz w:val="24"/>
          <w:szCs w:val="24"/>
        </w:rPr>
        <w:t xml:space="preserve"> в соответствии с </w:t>
      </w:r>
      <w:r w:rsidR="00A94D20" w:rsidRPr="0062679C">
        <w:rPr>
          <w:sz w:val="24"/>
          <w:szCs w:val="24"/>
        </w:rPr>
        <w:t>Табелем технического оснащения бригад капитального ремонта скважин (</w:t>
      </w:r>
      <w:r w:rsidR="00A94D20" w:rsidRPr="008108E0">
        <w:rPr>
          <w:sz w:val="24"/>
          <w:szCs w:val="24"/>
          <w:highlight w:val="lightGray"/>
        </w:rPr>
        <w:t>Приложение № 8</w:t>
      </w:r>
      <w:r w:rsidR="00A94D20" w:rsidRPr="0062679C">
        <w:rPr>
          <w:sz w:val="24"/>
          <w:szCs w:val="24"/>
        </w:rPr>
        <w:t>) и Табелем технического оснащения цеха капитального ремонта скважин (</w:t>
      </w:r>
      <w:r w:rsidR="00A94D20" w:rsidRPr="008108E0">
        <w:rPr>
          <w:sz w:val="24"/>
          <w:szCs w:val="24"/>
          <w:highlight w:val="lightGray"/>
        </w:rPr>
        <w:t>Приложение № 9</w:t>
      </w:r>
      <w:r w:rsidR="00A94D20">
        <w:rPr>
          <w:sz w:val="24"/>
          <w:szCs w:val="24"/>
        </w:rPr>
        <w:t>)</w:t>
      </w:r>
      <w:r w:rsidRPr="00B54D71">
        <w:rPr>
          <w:rFonts w:eastAsia="Calibri"/>
          <w:bCs/>
          <w:sz w:val="24"/>
          <w:szCs w:val="24"/>
          <w:lang w:eastAsia="en-US"/>
        </w:rPr>
        <w:t xml:space="preserve">. </w:t>
      </w:r>
    </w:p>
    <w:p w:rsidR="00F93ABA" w:rsidRDefault="00F93ABA" w:rsidP="00E959FD">
      <w:pPr>
        <w:pStyle w:val="a3"/>
        <w:ind w:firstLineChars="303" w:firstLine="730"/>
        <w:rPr>
          <w:rFonts w:eastAsia="Calibri"/>
          <w:bCs/>
          <w:sz w:val="24"/>
          <w:szCs w:val="24"/>
          <w:lang w:eastAsia="en-US"/>
        </w:rPr>
      </w:pPr>
      <w:r w:rsidRPr="00B54D71">
        <w:rPr>
          <w:b/>
          <w:bCs/>
          <w:sz w:val="24"/>
          <w:szCs w:val="24"/>
        </w:rPr>
        <w:t>Срок аренды оборудования</w:t>
      </w:r>
      <w:r w:rsidRPr="00B54D71">
        <w:rPr>
          <w:bCs/>
          <w:sz w:val="24"/>
          <w:szCs w:val="24"/>
        </w:rPr>
        <w:t xml:space="preserve"> – временной период </w:t>
      </w:r>
      <w:r w:rsidRPr="00B54D71">
        <w:rPr>
          <w:sz w:val="24"/>
          <w:szCs w:val="24"/>
        </w:rPr>
        <w:t>использования оборудования Подрядчика</w:t>
      </w:r>
      <w:r w:rsidRPr="00B54D71">
        <w:rPr>
          <w:bCs/>
          <w:sz w:val="24"/>
          <w:szCs w:val="24"/>
        </w:rPr>
        <w:t xml:space="preserve">, </w:t>
      </w:r>
      <w:r w:rsidRPr="00B54D71">
        <w:rPr>
          <w:rFonts w:eastAsia="Calibri"/>
          <w:bCs/>
          <w:sz w:val="24"/>
          <w:szCs w:val="24"/>
          <w:lang w:eastAsia="en-US"/>
        </w:rPr>
        <w:t>за исключением времени выполнения работ по КРС,</w:t>
      </w:r>
      <w:r w:rsidRPr="00B54D71">
        <w:rPr>
          <w:bCs/>
          <w:sz w:val="24"/>
          <w:szCs w:val="24"/>
        </w:rPr>
        <w:t xml:space="preserve"> определенный в </w:t>
      </w:r>
      <w:r w:rsidRPr="00B54D71">
        <w:rPr>
          <w:rFonts w:eastAsia="Calibri"/>
          <w:bCs/>
          <w:sz w:val="24"/>
          <w:szCs w:val="24"/>
          <w:lang w:eastAsia="en-US"/>
        </w:rPr>
        <w:t>Протоколе, утверждаемом Главным инженером ОАО «СН-МНГ».</w:t>
      </w:r>
    </w:p>
    <w:p w:rsidR="0062679C" w:rsidRPr="00170643" w:rsidRDefault="0062679C" w:rsidP="0062679C">
      <w:pPr>
        <w:pStyle w:val="a3"/>
        <w:ind w:firstLineChars="303" w:firstLine="727"/>
        <w:rPr>
          <w:rFonts w:eastAsia="Calibri"/>
          <w:bCs/>
          <w:sz w:val="24"/>
          <w:szCs w:val="24"/>
          <w:lang w:eastAsia="en-US"/>
        </w:rPr>
      </w:pPr>
    </w:p>
    <w:p w:rsidR="0062679C" w:rsidRDefault="00717D73" w:rsidP="001E767B">
      <w:pPr>
        <w:numPr>
          <w:ilvl w:val="0"/>
          <w:numId w:val="1"/>
        </w:numPr>
        <w:ind w:left="0" w:firstLineChars="294" w:firstLine="708"/>
        <w:jc w:val="center"/>
        <w:rPr>
          <w:b/>
          <w:bCs/>
        </w:rPr>
      </w:pPr>
      <w:r w:rsidRPr="00170643">
        <w:rPr>
          <w:b/>
          <w:bCs/>
        </w:rPr>
        <w:t>ПРЕДМЕТ ДОГОВОРА</w:t>
      </w:r>
    </w:p>
    <w:p w:rsidR="001E767B" w:rsidRPr="001E767B" w:rsidRDefault="001E767B" w:rsidP="001E767B">
      <w:pPr>
        <w:ind w:left="708"/>
        <w:rPr>
          <w:b/>
          <w:bCs/>
        </w:rPr>
      </w:pPr>
    </w:p>
    <w:p w:rsidR="00145642" w:rsidRPr="00170643" w:rsidRDefault="00805965" w:rsidP="00145642">
      <w:pPr>
        <w:pStyle w:val="a3"/>
        <w:numPr>
          <w:ilvl w:val="1"/>
          <w:numId w:val="1"/>
        </w:numPr>
        <w:tabs>
          <w:tab w:val="left" w:pos="0"/>
          <w:tab w:val="left" w:pos="567"/>
        </w:tabs>
        <w:ind w:left="0" w:firstLine="993"/>
        <w:rPr>
          <w:sz w:val="24"/>
          <w:szCs w:val="24"/>
        </w:rPr>
      </w:pPr>
      <w:r w:rsidRPr="00170643">
        <w:rPr>
          <w:sz w:val="24"/>
          <w:szCs w:val="24"/>
        </w:rPr>
        <w:t xml:space="preserve">Подрядчик обязуется по поручению Заказчика выполнить </w:t>
      </w:r>
      <w:r w:rsidR="0062679C">
        <w:rPr>
          <w:sz w:val="24"/>
          <w:szCs w:val="24"/>
        </w:rPr>
        <w:t>работы по капитальному</w:t>
      </w:r>
      <w:r w:rsidRPr="00170643">
        <w:rPr>
          <w:sz w:val="24"/>
          <w:szCs w:val="24"/>
        </w:rPr>
        <w:t xml:space="preserve"> ремонт</w:t>
      </w:r>
      <w:r w:rsidR="0062679C">
        <w:rPr>
          <w:sz w:val="24"/>
          <w:szCs w:val="24"/>
        </w:rPr>
        <w:t xml:space="preserve">у (далее -  Работы, КРС) </w:t>
      </w:r>
      <w:r w:rsidRPr="00170643">
        <w:rPr>
          <w:sz w:val="24"/>
          <w:szCs w:val="24"/>
        </w:rPr>
        <w:t xml:space="preserve">скважин на месторождениях Заказчика (далее – Объекты Заказчика) в объемах и сроки, предусмотренные в Производственной программе по капитальным </w:t>
      </w:r>
      <w:r w:rsidRPr="00170643">
        <w:rPr>
          <w:sz w:val="24"/>
          <w:szCs w:val="24"/>
        </w:rPr>
        <w:lastRenderedPageBreak/>
        <w:t>ремонтам на 20</w:t>
      </w:r>
      <w:r w:rsidRPr="008108E0">
        <w:rPr>
          <w:sz w:val="24"/>
          <w:szCs w:val="24"/>
          <w:highlight w:val="lightGray"/>
        </w:rPr>
        <w:t>___</w:t>
      </w:r>
      <w:r w:rsidRPr="00170643">
        <w:rPr>
          <w:sz w:val="24"/>
          <w:szCs w:val="24"/>
        </w:rPr>
        <w:t xml:space="preserve"> год на  месторождениях ОАО «СН-МНГ» (</w:t>
      </w:r>
      <w:r w:rsidRPr="008108E0">
        <w:rPr>
          <w:sz w:val="24"/>
          <w:szCs w:val="24"/>
          <w:highlight w:val="lightGray"/>
        </w:rPr>
        <w:t xml:space="preserve">Приложение </w:t>
      </w:r>
      <w:r w:rsidRPr="008108E0">
        <w:rPr>
          <w:bCs/>
          <w:sz w:val="24"/>
          <w:szCs w:val="24"/>
          <w:highlight w:val="lightGray"/>
        </w:rPr>
        <w:t xml:space="preserve">№ </w:t>
      </w:r>
      <w:r w:rsidRPr="008108E0">
        <w:rPr>
          <w:sz w:val="24"/>
          <w:szCs w:val="24"/>
          <w:highlight w:val="lightGray"/>
        </w:rPr>
        <w:t>1</w:t>
      </w:r>
      <w:r w:rsidRPr="00170643">
        <w:rPr>
          <w:sz w:val="24"/>
          <w:szCs w:val="24"/>
        </w:rPr>
        <w:t xml:space="preserve">) (далее – Производственная программа), а Заказчик обязуется выполненные Работы по капитальному ремонту скважин (КРС) принять и оплатить в соответствии с условиями настоящего Договора. </w:t>
      </w:r>
    </w:p>
    <w:p w:rsidR="00717D73" w:rsidRPr="00170643" w:rsidRDefault="00717D73" w:rsidP="00170643">
      <w:pPr>
        <w:pStyle w:val="a3"/>
        <w:numPr>
          <w:ilvl w:val="1"/>
          <w:numId w:val="1"/>
        </w:numPr>
        <w:tabs>
          <w:tab w:val="left" w:pos="0"/>
          <w:tab w:val="left" w:pos="567"/>
        </w:tabs>
        <w:ind w:left="0" w:firstLineChars="321" w:firstLine="770"/>
        <w:rPr>
          <w:sz w:val="24"/>
          <w:szCs w:val="24"/>
        </w:rPr>
      </w:pPr>
      <w:r w:rsidRPr="00170643">
        <w:rPr>
          <w:sz w:val="24"/>
          <w:szCs w:val="24"/>
        </w:rPr>
        <w:t xml:space="preserve">Перечень скважин по проведению КРС определяется Сторонами в ежемесячных план – графиках, которые утверждаются Главным геологом Заказчика.  В план-график по письменной заявке Заказчика могут быть внесены изменения и дополнения по очередности и номенклатуре КРС. </w:t>
      </w:r>
    </w:p>
    <w:p w:rsidR="00717D73" w:rsidRPr="00170643" w:rsidRDefault="00717D73" w:rsidP="00170643">
      <w:pPr>
        <w:pStyle w:val="a3"/>
        <w:numPr>
          <w:ilvl w:val="1"/>
          <w:numId w:val="1"/>
        </w:numPr>
        <w:tabs>
          <w:tab w:val="left" w:pos="0"/>
          <w:tab w:val="left" w:pos="567"/>
        </w:tabs>
        <w:ind w:left="0" w:firstLineChars="321" w:firstLine="770"/>
        <w:rPr>
          <w:sz w:val="24"/>
          <w:szCs w:val="24"/>
        </w:rPr>
      </w:pPr>
      <w:r w:rsidRPr="00170643">
        <w:rPr>
          <w:sz w:val="24"/>
          <w:szCs w:val="24"/>
        </w:rPr>
        <w:t xml:space="preserve">Сроки выполнения Работ по каждой скважине также определяются планом работ, оформляемым на каждую скважину в соответствии с требованиями </w:t>
      </w:r>
      <w:r w:rsidRPr="008108E0">
        <w:rPr>
          <w:sz w:val="24"/>
          <w:szCs w:val="24"/>
          <w:highlight w:val="lightGray"/>
        </w:rPr>
        <w:t>РД 153-39-023-97</w:t>
      </w:r>
      <w:r w:rsidRPr="00170643">
        <w:rPr>
          <w:sz w:val="24"/>
          <w:szCs w:val="24"/>
        </w:rPr>
        <w:t>, и подписываемым обеими Сторонами.</w:t>
      </w:r>
    </w:p>
    <w:p w:rsidR="00717D73" w:rsidRPr="00170643" w:rsidRDefault="00717D73" w:rsidP="00170643">
      <w:pPr>
        <w:pStyle w:val="a3"/>
        <w:numPr>
          <w:ilvl w:val="1"/>
          <w:numId w:val="1"/>
        </w:numPr>
        <w:ind w:left="0" w:firstLineChars="321" w:firstLine="770"/>
        <w:rPr>
          <w:sz w:val="24"/>
          <w:szCs w:val="24"/>
        </w:rPr>
      </w:pPr>
      <w:r w:rsidRPr="00170643">
        <w:rPr>
          <w:sz w:val="24"/>
          <w:szCs w:val="24"/>
        </w:rPr>
        <w:t xml:space="preserve">Подрядчик приступает к выполнению Работ на скважине только после получения от Заказчика Плана-Заказа на производство КРС, утвержденного Главным инженером Заказчика и согласованного Главным геологом Заказчика, с указанием подлежащих выполнению Работ на конкретной скважине, в том числе основных геолого-технических данных по скважине, данных перфорации и цели проведения КРС. </w:t>
      </w:r>
    </w:p>
    <w:p w:rsidR="00717D73" w:rsidRPr="00170643" w:rsidRDefault="00717D73" w:rsidP="00170643">
      <w:pPr>
        <w:pStyle w:val="a3"/>
        <w:numPr>
          <w:ilvl w:val="1"/>
          <w:numId w:val="1"/>
        </w:numPr>
        <w:ind w:left="0" w:firstLineChars="321" w:firstLine="770"/>
        <w:rPr>
          <w:sz w:val="24"/>
          <w:szCs w:val="24"/>
        </w:rPr>
      </w:pPr>
      <w:r w:rsidRPr="00170643">
        <w:rPr>
          <w:sz w:val="24"/>
          <w:szCs w:val="24"/>
        </w:rPr>
        <w:t>С</w:t>
      </w:r>
      <w:r w:rsidR="0062679C">
        <w:rPr>
          <w:sz w:val="24"/>
          <w:szCs w:val="24"/>
        </w:rPr>
        <w:t>рок</w:t>
      </w:r>
      <w:r w:rsidRPr="00170643">
        <w:rPr>
          <w:sz w:val="24"/>
          <w:szCs w:val="24"/>
        </w:rPr>
        <w:t xml:space="preserve"> выполнения Работ</w:t>
      </w:r>
      <w:r w:rsidR="0062679C">
        <w:rPr>
          <w:sz w:val="24"/>
          <w:szCs w:val="24"/>
        </w:rPr>
        <w:t xml:space="preserve"> по настоящему Договору составляет</w:t>
      </w:r>
      <w:r w:rsidRPr="00170643">
        <w:rPr>
          <w:sz w:val="24"/>
          <w:szCs w:val="24"/>
        </w:rPr>
        <w:t xml:space="preserve">: </w:t>
      </w:r>
    </w:p>
    <w:p w:rsidR="00805965" w:rsidRPr="00170643" w:rsidRDefault="0062679C" w:rsidP="00805965">
      <w:pPr>
        <w:pStyle w:val="a3"/>
        <w:numPr>
          <w:ilvl w:val="0"/>
          <w:numId w:val="20"/>
        </w:numPr>
        <w:tabs>
          <w:tab w:val="left" w:pos="567"/>
        </w:tabs>
        <w:rPr>
          <w:sz w:val="24"/>
          <w:szCs w:val="24"/>
        </w:rPr>
      </w:pPr>
      <w:r>
        <w:rPr>
          <w:sz w:val="24"/>
          <w:szCs w:val="24"/>
        </w:rPr>
        <w:t>дата начала выполнения Р</w:t>
      </w:r>
      <w:r w:rsidR="00805965" w:rsidRPr="00170643">
        <w:rPr>
          <w:sz w:val="24"/>
          <w:szCs w:val="24"/>
        </w:rPr>
        <w:t xml:space="preserve">абот – </w:t>
      </w:r>
      <w:r w:rsidR="00805965" w:rsidRPr="008108E0">
        <w:rPr>
          <w:sz w:val="24"/>
          <w:szCs w:val="24"/>
          <w:highlight w:val="lightGray"/>
        </w:rPr>
        <w:t>«__» _________</w:t>
      </w:r>
      <w:r w:rsidR="00805965" w:rsidRPr="00170643">
        <w:rPr>
          <w:sz w:val="24"/>
          <w:szCs w:val="24"/>
        </w:rPr>
        <w:t xml:space="preserve"> года; </w:t>
      </w:r>
    </w:p>
    <w:p w:rsidR="0062679C" w:rsidRPr="0062679C" w:rsidRDefault="00805965" w:rsidP="0062679C">
      <w:pPr>
        <w:pStyle w:val="a3"/>
        <w:numPr>
          <w:ilvl w:val="0"/>
          <w:numId w:val="20"/>
        </w:numPr>
        <w:tabs>
          <w:tab w:val="left" w:pos="567"/>
        </w:tabs>
        <w:rPr>
          <w:sz w:val="24"/>
          <w:szCs w:val="24"/>
        </w:rPr>
      </w:pPr>
      <w:r w:rsidRPr="00170643">
        <w:rPr>
          <w:sz w:val="24"/>
          <w:szCs w:val="24"/>
        </w:rPr>
        <w:t xml:space="preserve">дата окончания выполнения </w:t>
      </w:r>
      <w:r w:rsidR="0062679C">
        <w:rPr>
          <w:sz w:val="24"/>
          <w:szCs w:val="24"/>
        </w:rPr>
        <w:t>Р</w:t>
      </w:r>
      <w:r w:rsidRPr="00170643">
        <w:rPr>
          <w:sz w:val="24"/>
          <w:szCs w:val="24"/>
        </w:rPr>
        <w:t xml:space="preserve">абот -  </w:t>
      </w:r>
      <w:r w:rsidRPr="008108E0">
        <w:rPr>
          <w:sz w:val="24"/>
          <w:szCs w:val="24"/>
          <w:highlight w:val="lightGray"/>
        </w:rPr>
        <w:t>«___» ________</w:t>
      </w:r>
      <w:r w:rsidRPr="00170643">
        <w:rPr>
          <w:sz w:val="24"/>
          <w:szCs w:val="24"/>
        </w:rPr>
        <w:t xml:space="preserve">года.  </w:t>
      </w:r>
    </w:p>
    <w:p w:rsidR="0062679C" w:rsidRPr="00170643" w:rsidRDefault="0062679C" w:rsidP="0062679C">
      <w:pPr>
        <w:pStyle w:val="a3"/>
        <w:rPr>
          <w:sz w:val="24"/>
          <w:szCs w:val="24"/>
        </w:rPr>
      </w:pPr>
    </w:p>
    <w:p w:rsidR="00717D73" w:rsidRDefault="00717D73" w:rsidP="00170643">
      <w:pPr>
        <w:numPr>
          <w:ilvl w:val="0"/>
          <w:numId w:val="1"/>
        </w:numPr>
        <w:ind w:left="0" w:firstLineChars="294" w:firstLine="708"/>
        <w:jc w:val="center"/>
        <w:rPr>
          <w:b/>
          <w:bCs/>
        </w:rPr>
      </w:pPr>
      <w:r w:rsidRPr="00170643">
        <w:rPr>
          <w:b/>
          <w:bCs/>
        </w:rPr>
        <w:t>ОБЕСПЕЧЕНИЕ МАТЕРИАЛАМИ И ОБОРУДОВАНИЕМ</w:t>
      </w:r>
    </w:p>
    <w:p w:rsidR="0062679C" w:rsidRPr="00170643" w:rsidRDefault="0062679C" w:rsidP="0062679C">
      <w:pPr>
        <w:ind w:left="708"/>
        <w:rPr>
          <w:b/>
          <w:bCs/>
        </w:rPr>
      </w:pPr>
    </w:p>
    <w:p w:rsidR="00717D73" w:rsidRDefault="00717D73" w:rsidP="00170643">
      <w:pPr>
        <w:pStyle w:val="a3"/>
        <w:numPr>
          <w:ilvl w:val="1"/>
          <w:numId w:val="1"/>
        </w:numPr>
        <w:ind w:left="0" w:firstLineChars="321" w:firstLine="770"/>
        <w:rPr>
          <w:sz w:val="24"/>
          <w:szCs w:val="24"/>
        </w:rPr>
      </w:pPr>
      <w:r w:rsidRPr="00170643">
        <w:rPr>
          <w:sz w:val="24"/>
          <w:szCs w:val="24"/>
        </w:rPr>
        <w:t>Подрядчик выполняет работы по Договору своими силами с использованием собственных Материалов и Оборудования, а также с использованием Материалов и Оборудования  Заказчика согласно Разграничительной ведомости (</w:t>
      </w:r>
      <w:r w:rsidRPr="008108E0">
        <w:rPr>
          <w:sz w:val="24"/>
          <w:szCs w:val="24"/>
          <w:highlight w:val="lightGray"/>
        </w:rPr>
        <w:t>Приложение № 1</w:t>
      </w:r>
      <w:r w:rsidR="00B54D71" w:rsidRPr="008108E0">
        <w:rPr>
          <w:sz w:val="24"/>
          <w:szCs w:val="24"/>
          <w:highlight w:val="lightGray"/>
        </w:rPr>
        <w:t>0</w:t>
      </w:r>
      <w:r w:rsidRPr="00170643">
        <w:rPr>
          <w:sz w:val="24"/>
          <w:szCs w:val="24"/>
        </w:rPr>
        <w:t xml:space="preserve">). </w:t>
      </w:r>
    </w:p>
    <w:p w:rsidR="0062679C" w:rsidRPr="0062679C" w:rsidRDefault="0062679C" w:rsidP="0062679C">
      <w:pPr>
        <w:pStyle w:val="a3"/>
        <w:numPr>
          <w:ilvl w:val="1"/>
          <w:numId w:val="1"/>
        </w:numPr>
        <w:ind w:left="0" w:firstLineChars="321" w:firstLine="770"/>
        <w:rPr>
          <w:sz w:val="24"/>
          <w:szCs w:val="24"/>
        </w:rPr>
      </w:pPr>
      <w:r w:rsidRPr="0062679C">
        <w:rPr>
          <w:sz w:val="24"/>
          <w:szCs w:val="24"/>
        </w:rPr>
        <w:t>Подрядчик обязуется предост</w:t>
      </w:r>
      <w:r>
        <w:rPr>
          <w:sz w:val="24"/>
          <w:szCs w:val="24"/>
        </w:rPr>
        <w:t>авлять оборудование бригады КРС</w:t>
      </w:r>
      <w:r w:rsidRPr="0062679C">
        <w:rPr>
          <w:sz w:val="24"/>
          <w:szCs w:val="24"/>
        </w:rPr>
        <w:t xml:space="preserve"> в соответствии с Табелем технического оснащения бригад капитального ремонта скважин (</w:t>
      </w:r>
      <w:r w:rsidRPr="008108E0">
        <w:rPr>
          <w:sz w:val="24"/>
          <w:szCs w:val="24"/>
          <w:highlight w:val="lightGray"/>
        </w:rPr>
        <w:t xml:space="preserve">Приложение № </w:t>
      </w:r>
      <w:r w:rsidR="00B54D71" w:rsidRPr="008108E0">
        <w:rPr>
          <w:sz w:val="24"/>
          <w:szCs w:val="24"/>
          <w:highlight w:val="lightGray"/>
        </w:rPr>
        <w:t>8</w:t>
      </w:r>
      <w:r w:rsidRPr="0062679C">
        <w:rPr>
          <w:sz w:val="24"/>
          <w:szCs w:val="24"/>
        </w:rPr>
        <w:t>) и Табелем технического оснащения цеха капитального ремонта скважин (</w:t>
      </w:r>
      <w:r w:rsidRPr="008108E0">
        <w:rPr>
          <w:sz w:val="24"/>
          <w:szCs w:val="24"/>
          <w:highlight w:val="lightGray"/>
        </w:rPr>
        <w:t xml:space="preserve">Приложение № </w:t>
      </w:r>
      <w:r w:rsidR="00B54D71" w:rsidRPr="008108E0">
        <w:rPr>
          <w:sz w:val="24"/>
          <w:szCs w:val="24"/>
          <w:highlight w:val="lightGray"/>
        </w:rPr>
        <w:t>9</w:t>
      </w:r>
      <w:r>
        <w:rPr>
          <w:sz w:val="24"/>
          <w:szCs w:val="24"/>
        </w:rPr>
        <w:t>)</w:t>
      </w:r>
      <w:r w:rsidRPr="0062679C">
        <w:rPr>
          <w:sz w:val="24"/>
          <w:szCs w:val="24"/>
        </w:rPr>
        <w:t xml:space="preserve"> </w:t>
      </w:r>
      <w:r>
        <w:rPr>
          <w:rFonts w:eastAsia="Calibri"/>
          <w:bCs/>
          <w:sz w:val="24"/>
          <w:szCs w:val="24"/>
          <w:lang w:eastAsia="en-US"/>
        </w:rPr>
        <w:t>в осенне-весенний период на О</w:t>
      </w:r>
      <w:r w:rsidRPr="0062679C">
        <w:rPr>
          <w:rFonts w:eastAsia="Calibri"/>
          <w:bCs/>
          <w:sz w:val="24"/>
          <w:szCs w:val="24"/>
          <w:lang w:eastAsia="en-US"/>
        </w:rPr>
        <w:t>бъекты Заказчика</w:t>
      </w:r>
      <w:r>
        <w:rPr>
          <w:rFonts w:eastAsia="Calibri"/>
          <w:bCs/>
          <w:sz w:val="24"/>
          <w:szCs w:val="24"/>
          <w:lang w:eastAsia="en-US"/>
        </w:rPr>
        <w:t>,</w:t>
      </w:r>
      <w:r w:rsidRPr="0062679C">
        <w:rPr>
          <w:rFonts w:eastAsia="Calibri"/>
          <w:bCs/>
          <w:sz w:val="24"/>
          <w:szCs w:val="24"/>
          <w:lang w:eastAsia="en-US"/>
        </w:rPr>
        <w:t xml:space="preserve"> к которым отсутствуют подъездные пути. Основанием является решение совместного совещания, отраженное в протоколе. Подрядчик осуществляет завоз и размещение оборудования собственными силами в период наличия дорожного сообщения. Количество комплектов оборудования, </w:t>
      </w:r>
      <w:r>
        <w:rPr>
          <w:rFonts w:eastAsia="Calibri"/>
          <w:bCs/>
          <w:sz w:val="24"/>
          <w:szCs w:val="24"/>
          <w:lang w:eastAsia="en-US"/>
        </w:rPr>
        <w:t>О</w:t>
      </w:r>
      <w:r w:rsidRPr="0062679C">
        <w:rPr>
          <w:rFonts w:eastAsia="Calibri"/>
          <w:bCs/>
          <w:sz w:val="24"/>
          <w:szCs w:val="24"/>
          <w:lang w:eastAsia="en-US"/>
        </w:rPr>
        <w:t xml:space="preserve">бъекты и сроки размещения оборудования, ответственность за контроль сохранности оборудования, доставку рабочего персонала Подрядчика до объекта проведения работ, а также обеспечение бригад питьевой водой на период бездорожья определяется в ходе совместного совещания и утверждается соответствующим Протоколом, утверждаемым Главным инженером </w:t>
      </w:r>
      <w:r>
        <w:rPr>
          <w:rFonts w:eastAsia="Calibri"/>
          <w:bCs/>
          <w:sz w:val="24"/>
          <w:szCs w:val="24"/>
          <w:lang w:eastAsia="en-US"/>
        </w:rPr>
        <w:t>Заказчика</w:t>
      </w:r>
      <w:r w:rsidRPr="0062679C">
        <w:rPr>
          <w:rFonts w:eastAsia="Calibri"/>
          <w:bCs/>
          <w:sz w:val="24"/>
          <w:szCs w:val="24"/>
          <w:lang w:eastAsia="en-US"/>
        </w:rPr>
        <w:t>.</w:t>
      </w:r>
    </w:p>
    <w:p w:rsidR="00717D73" w:rsidRPr="00170643" w:rsidRDefault="00717D73" w:rsidP="0062679C">
      <w:pPr>
        <w:pStyle w:val="a3"/>
        <w:numPr>
          <w:ilvl w:val="1"/>
          <w:numId w:val="1"/>
        </w:numPr>
        <w:ind w:left="0" w:firstLineChars="321" w:firstLine="770"/>
        <w:rPr>
          <w:sz w:val="24"/>
          <w:szCs w:val="24"/>
        </w:rPr>
      </w:pPr>
      <w:r w:rsidRPr="00170643">
        <w:rPr>
          <w:sz w:val="24"/>
          <w:szCs w:val="24"/>
        </w:rPr>
        <w:t>Все используемые Подрядчиком Материалы и Оборудование должны находиться в исправном состоянии, соответствовать ГОСТ, ТУ завода-изготовителя и требованиям Федеральной службы по экологическому, технологическому и атомному надзору России, а также должны иметь соответствующие сертификаты, технические паспорта и другие документы, удостоверяющие их качество.</w:t>
      </w:r>
    </w:p>
    <w:p w:rsidR="00717D73" w:rsidRPr="00170643" w:rsidRDefault="00717D73" w:rsidP="0062679C">
      <w:pPr>
        <w:pStyle w:val="a3"/>
        <w:numPr>
          <w:ilvl w:val="1"/>
          <w:numId w:val="1"/>
        </w:numPr>
        <w:ind w:left="0" w:firstLineChars="321" w:firstLine="770"/>
        <w:rPr>
          <w:sz w:val="24"/>
          <w:szCs w:val="24"/>
        </w:rPr>
      </w:pPr>
      <w:r w:rsidRPr="00170643">
        <w:rPr>
          <w:sz w:val="24"/>
          <w:szCs w:val="24"/>
        </w:rPr>
        <w:t>Подрядчик обязан предоставлять Заказчику указанные в настоящем разделе Договора удостоверяющие качество документы до начала выполнения Работ с использованием этих Материалов и Оборудования. Подрядчик несет ответственность за соответствие приобретаемых и используемых Материалов и Оборудования спецификациям, ГОСТ и ТУ.</w:t>
      </w:r>
    </w:p>
    <w:p w:rsidR="00717D73" w:rsidRPr="00170643" w:rsidRDefault="00717D73" w:rsidP="0062679C">
      <w:pPr>
        <w:pStyle w:val="a3"/>
        <w:numPr>
          <w:ilvl w:val="1"/>
          <w:numId w:val="1"/>
        </w:numPr>
        <w:ind w:left="0" w:firstLineChars="321" w:firstLine="770"/>
        <w:rPr>
          <w:sz w:val="24"/>
          <w:szCs w:val="24"/>
        </w:rPr>
      </w:pPr>
      <w:r w:rsidRPr="00170643">
        <w:rPr>
          <w:sz w:val="24"/>
          <w:szCs w:val="24"/>
        </w:rPr>
        <w:t>В любое время выполнения Работ Заказчик вправе проверить Материалы и Оборудование, используемые Подрядчиком для выполнения Работ.</w:t>
      </w:r>
    </w:p>
    <w:p w:rsidR="00717D73" w:rsidRPr="00170643" w:rsidRDefault="00717D73" w:rsidP="0062679C">
      <w:pPr>
        <w:pStyle w:val="a3"/>
        <w:numPr>
          <w:ilvl w:val="1"/>
          <w:numId w:val="1"/>
        </w:numPr>
        <w:ind w:left="0" w:firstLineChars="321" w:firstLine="770"/>
        <w:rPr>
          <w:sz w:val="24"/>
          <w:szCs w:val="24"/>
        </w:rPr>
      </w:pPr>
      <w:r w:rsidRPr="00170643">
        <w:rPr>
          <w:sz w:val="24"/>
          <w:szCs w:val="24"/>
        </w:rPr>
        <w:t xml:space="preserve">В случае если Материалы и Оборудование не будут соответствовать предусмотренным настоящим разделом Договора требованиям, Заказчик вправе применить понижающий коэффициент в соответствии с </w:t>
      </w:r>
      <w:r w:rsidRPr="008108E0">
        <w:rPr>
          <w:sz w:val="24"/>
          <w:szCs w:val="24"/>
          <w:highlight w:val="lightGray"/>
        </w:rPr>
        <w:t>Приложением № 1</w:t>
      </w:r>
      <w:r w:rsidR="00B54D71" w:rsidRPr="008108E0">
        <w:rPr>
          <w:sz w:val="24"/>
          <w:szCs w:val="24"/>
          <w:highlight w:val="lightGray"/>
        </w:rPr>
        <w:t>2</w:t>
      </w:r>
      <w:r w:rsidRPr="00170643">
        <w:rPr>
          <w:sz w:val="24"/>
          <w:szCs w:val="24"/>
        </w:rPr>
        <w:t xml:space="preserve"> и потребовать замены некачественных Материалов и Оборудования, а Подрядчик обязан заменить соответствующие Материалы и Оборудование, либо устранить их недостатки в установленные Заказчиком сроки.</w:t>
      </w:r>
    </w:p>
    <w:p w:rsidR="00717D73" w:rsidRPr="00170643" w:rsidRDefault="00717D73" w:rsidP="0062679C">
      <w:pPr>
        <w:pStyle w:val="a3"/>
        <w:numPr>
          <w:ilvl w:val="1"/>
          <w:numId w:val="1"/>
        </w:numPr>
        <w:ind w:left="0" w:firstLine="709"/>
        <w:rPr>
          <w:sz w:val="24"/>
          <w:szCs w:val="24"/>
        </w:rPr>
      </w:pPr>
      <w:r w:rsidRPr="00170643">
        <w:rPr>
          <w:sz w:val="24"/>
          <w:szCs w:val="24"/>
        </w:rPr>
        <w:lastRenderedPageBreak/>
        <w:t>При отсутствии у Подрядчика собственных качественных Материалов и Оборудования для выполнения технологических операций на скважине, Подрядчик должен привлечь для данного вида работ субподрядчика по прокату оборудования и технологического сопровождения работ по согласованной с Заказчиком стоимости Оборудования, Материалов и Работ.</w:t>
      </w:r>
    </w:p>
    <w:p w:rsidR="00717D73" w:rsidRPr="00170643" w:rsidRDefault="00717D73" w:rsidP="0062679C">
      <w:pPr>
        <w:pStyle w:val="a3"/>
        <w:numPr>
          <w:ilvl w:val="1"/>
          <w:numId w:val="1"/>
        </w:numPr>
        <w:ind w:left="0" w:firstLine="709"/>
        <w:rPr>
          <w:sz w:val="24"/>
          <w:szCs w:val="24"/>
        </w:rPr>
      </w:pPr>
      <w:r w:rsidRPr="00170643">
        <w:rPr>
          <w:sz w:val="24"/>
          <w:szCs w:val="24"/>
        </w:rPr>
        <w:t>Материалы и Оборудование, изготовленные силами Подрядчика и согласованные Заказчиком для выполнения работ должны иметь: эксплуатационный формуляр, оформленный Подрядчиком, акт ультразвукового контроля, (при эксплуатации изделия под нагрузками), необходимые сведения по безаварийной эксплуатации изделия, вкладыш к формуляру, отражающий наработку Оборудования.</w:t>
      </w:r>
    </w:p>
    <w:p w:rsidR="00717D73" w:rsidRDefault="00717D73" w:rsidP="0062679C">
      <w:pPr>
        <w:pStyle w:val="a3"/>
        <w:numPr>
          <w:ilvl w:val="1"/>
          <w:numId w:val="1"/>
        </w:numPr>
        <w:ind w:left="0" w:firstLine="709"/>
        <w:rPr>
          <w:sz w:val="24"/>
          <w:szCs w:val="24"/>
        </w:rPr>
      </w:pPr>
      <w:r w:rsidRPr="00170643">
        <w:rPr>
          <w:sz w:val="24"/>
          <w:szCs w:val="24"/>
        </w:rPr>
        <w:t xml:space="preserve">Материалы и Оборудование, приобретаемые у Заказчика для проведения Работ по Договору, оформляются путем заключения Договора купли-продажи.  </w:t>
      </w:r>
    </w:p>
    <w:p w:rsidR="008C6D39" w:rsidRPr="00170643" w:rsidRDefault="008C6D39" w:rsidP="008C6D39">
      <w:pPr>
        <w:pStyle w:val="a3"/>
        <w:rPr>
          <w:sz w:val="24"/>
          <w:szCs w:val="24"/>
        </w:rPr>
      </w:pPr>
    </w:p>
    <w:p w:rsidR="00717D73" w:rsidRDefault="00717D73" w:rsidP="0062679C">
      <w:pPr>
        <w:numPr>
          <w:ilvl w:val="0"/>
          <w:numId w:val="1"/>
        </w:numPr>
        <w:ind w:left="0" w:firstLineChars="252" w:firstLine="607"/>
        <w:jc w:val="center"/>
        <w:rPr>
          <w:b/>
          <w:bCs/>
        </w:rPr>
      </w:pPr>
      <w:r w:rsidRPr="00170643">
        <w:rPr>
          <w:b/>
          <w:bCs/>
        </w:rPr>
        <w:t>ОБЯЗАТЕЛЬСТВА СТОРОН</w:t>
      </w:r>
    </w:p>
    <w:p w:rsidR="008C6D39" w:rsidRPr="00170643" w:rsidRDefault="008C6D39" w:rsidP="008C6D39">
      <w:pPr>
        <w:ind w:left="607"/>
        <w:rPr>
          <w:b/>
          <w:bCs/>
        </w:rPr>
      </w:pPr>
    </w:p>
    <w:p w:rsidR="00717D73" w:rsidRPr="00170643" w:rsidRDefault="00717D73" w:rsidP="0062679C">
      <w:pPr>
        <w:pStyle w:val="a3"/>
        <w:numPr>
          <w:ilvl w:val="1"/>
          <w:numId w:val="1"/>
        </w:numPr>
        <w:tabs>
          <w:tab w:val="left" w:pos="142"/>
        </w:tabs>
        <w:ind w:left="0" w:firstLine="709"/>
        <w:rPr>
          <w:b/>
          <w:bCs/>
          <w:sz w:val="24"/>
          <w:szCs w:val="24"/>
        </w:rPr>
      </w:pPr>
      <w:r w:rsidRPr="00170643">
        <w:rPr>
          <w:b/>
          <w:bCs/>
          <w:sz w:val="24"/>
          <w:szCs w:val="24"/>
        </w:rPr>
        <w:t>Подрядчик обязуется:</w:t>
      </w:r>
    </w:p>
    <w:p w:rsidR="00717D73" w:rsidRPr="00170643" w:rsidRDefault="00717D73" w:rsidP="0062679C">
      <w:pPr>
        <w:pStyle w:val="a3"/>
        <w:widowControl w:val="0"/>
        <w:numPr>
          <w:ilvl w:val="2"/>
          <w:numId w:val="1"/>
        </w:numPr>
        <w:shd w:val="clear" w:color="auto" w:fill="FFFFFF"/>
        <w:autoSpaceDE w:val="0"/>
        <w:autoSpaceDN w:val="0"/>
        <w:adjustRightInd w:val="0"/>
        <w:ind w:left="0" w:firstLine="709"/>
        <w:rPr>
          <w:sz w:val="24"/>
          <w:szCs w:val="24"/>
        </w:rPr>
      </w:pPr>
      <w:r w:rsidRPr="00170643">
        <w:rPr>
          <w:sz w:val="24"/>
          <w:szCs w:val="24"/>
        </w:rPr>
        <w:t>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в Месте проведения Работ.</w:t>
      </w:r>
    </w:p>
    <w:p w:rsidR="00717D73" w:rsidRPr="00170643" w:rsidRDefault="00717D73" w:rsidP="0062679C">
      <w:pPr>
        <w:pStyle w:val="a3"/>
        <w:widowControl w:val="0"/>
        <w:numPr>
          <w:ilvl w:val="2"/>
          <w:numId w:val="1"/>
        </w:numPr>
        <w:shd w:val="clear" w:color="auto" w:fill="FFFFFF"/>
        <w:autoSpaceDE w:val="0"/>
        <w:autoSpaceDN w:val="0"/>
        <w:adjustRightInd w:val="0"/>
        <w:ind w:left="0" w:firstLine="709"/>
        <w:rPr>
          <w:sz w:val="24"/>
          <w:szCs w:val="24"/>
        </w:rPr>
      </w:pPr>
      <w:r w:rsidRPr="00170643">
        <w:rPr>
          <w:sz w:val="24"/>
          <w:szCs w:val="24"/>
        </w:rPr>
        <w:t>Обеспечить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17D73" w:rsidRPr="00170643" w:rsidRDefault="00717D73" w:rsidP="0062679C">
      <w:pPr>
        <w:pStyle w:val="a3"/>
        <w:widowControl w:val="0"/>
        <w:numPr>
          <w:ilvl w:val="2"/>
          <w:numId w:val="1"/>
        </w:numPr>
        <w:shd w:val="clear" w:color="auto" w:fill="FFFFFF"/>
        <w:autoSpaceDE w:val="0"/>
        <w:autoSpaceDN w:val="0"/>
        <w:adjustRightInd w:val="0"/>
        <w:ind w:left="0" w:firstLine="709"/>
        <w:rPr>
          <w:sz w:val="24"/>
          <w:szCs w:val="24"/>
        </w:rPr>
      </w:pPr>
      <w:r w:rsidRPr="00170643">
        <w:rPr>
          <w:sz w:val="24"/>
          <w:szCs w:val="24"/>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 законодательством и нормативными актами РФ, локальными нормативными актами Заказчика.</w:t>
      </w:r>
    </w:p>
    <w:p w:rsidR="00717D73" w:rsidRPr="00170643" w:rsidRDefault="00C15C0D" w:rsidP="0062679C">
      <w:pPr>
        <w:pStyle w:val="a3"/>
        <w:widowControl w:val="0"/>
        <w:numPr>
          <w:ilvl w:val="2"/>
          <w:numId w:val="1"/>
        </w:numPr>
        <w:shd w:val="clear" w:color="auto" w:fill="FFFFFF"/>
        <w:autoSpaceDE w:val="0"/>
        <w:autoSpaceDN w:val="0"/>
        <w:adjustRightInd w:val="0"/>
        <w:ind w:left="0" w:firstLine="709"/>
        <w:rPr>
          <w:sz w:val="24"/>
          <w:szCs w:val="24"/>
        </w:rPr>
      </w:pPr>
      <w:r w:rsidRPr="00170643">
        <w:rPr>
          <w:sz w:val="24"/>
          <w:szCs w:val="24"/>
        </w:rPr>
        <w:t>Обеспечить выполнение Работ Материалами и Оборудованием, соответствующими требованиям, предусмотренными настоящим Договором и Табелем технического оснащения бригад капитального ремонта скважин (</w:t>
      </w:r>
      <w:r w:rsidRPr="008108E0">
        <w:rPr>
          <w:sz w:val="24"/>
          <w:szCs w:val="24"/>
          <w:highlight w:val="lightGray"/>
        </w:rPr>
        <w:t xml:space="preserve">Приложение № </w:t>
      </w:r>
      <w:r w:rsidR="00B54D71" w:rsidRPr="008108E0">
        <w:rPr>
          <w:sz w:val="24"/>
          <w:szCs w:val="24"/>
          <w:highlight w:val="lightGray"/>
        </w:rPr>
        <w:t>8</w:t>
      </w:r>
      <w:r w:rsidRPr="00170643">
        <w:rPr>
          <w:sz w:val="24"/>
          <w:szCs w:val="24"/>
        </w:rPr>
        <w:t>) и Табелем технического оснащения цеха капитального ремонта скважин (</w:t>
      </w:r>
      <w:r w:rsidRPr="008108E0">
        <w:rPr>
          <w:sz w:val="24"/>
          <w:szCs w:val="24"/>
          <w:highlight w:val="lightGray"/>
        </w:rPr>
        <w:t xml:space="preserve">Приложение № </w:t>
      </w:r>
      <w:r w:rsidR="00B54D71" w:rsidRPr="008108E0">
        <w:rPr>
          <w:sz w:val="24"/>
          <w:szCs w:val="24"/>
          <w:highlight w:val="lightGray"/>
        </w:rPr>
        <w:t>9</w:t>
      </w:r>
      <w:r w:rsidRPr="00170643">
        <w:rPr>
          <w:sz w:val="24"/>
          <w:szCs w:val="24"/>
        </w:rPr>
        <w:t>), а также поручать выполнение Работ работникам, имеющим необходимую квалификацию.</w:t>
      </w:r>
    </w:p>
    <w:p w:rsidR="00717D73" w:rsidRPr="00170643" w:rsidRDefault="00717D73" w:rsidP="0062679C">
      <w:pPr>
        <w:pStyle w:val="a3"/>
        <w:widowControl w:val="0"/>
        <w:numPr>
          <w:ilvl w:val="2"/>
          <w:numId w:val="1"/>
        </w:numPr>
        <w:shd w:val="clear" w:color="auto" w:fill="FFFFFF"/>
        <w:autoSpaceDE w:val="0"/>
        <w:autoSpaceDN w:val="0"/>
        <w:adjustRightInd w:val="0"/>
        <w:ind w:left="0" w:firstLine="709"/>
        <w:rPr>
          <w:sz w:val="24"/>
          <w:szCs w:val="24"/>
        </w:rPr>
      </w:pPr>
      <w:r w:rsidRPr="00170643">
        <w:rPr>
          <w:sz w:val="24"/>
          <w:szCs w:val="24"/>
        </w:rPr>
        <w:t>Организовать работу по безопасности дорожного движения на Объекте выполнения Работ в соответствии с требованиями законодательных и нормативных актов РФ, локальных нормативных актов Заказчика. Осуществлять контроль за соблюдением водителями и машинистами самоходной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17D73" w:rsidRPr="00170643" w:rsidRDefault="00717D73" w:rsidP="0062679C">
      <w:pPr>
        <w:pStyle w:val="a3"/>
        <w:widowControl w:val="0"/>
        <w:numPr>
          <w:ilvl w:val="2"/>
          <w:numId w:val="1"/>
        </w:numPr>
        <w:shd w:val="clear" w:color="auto" w:fill="FFFFFF"/>
        <w:autoSpaceDE w:val="0"/>
        <w:autoSpaceDN w:val="0"/>
        <w:adjustRightInd w:val="0"/>
        <w:ind w:left="0" w:firstLine="709"/>
        <w:rPr>
          <w:sz w:val="24"/>
          <w:szCs w:val="24"/>
        </w:rPr>
      </w:pPr>
      <w:r w:rsidRPr="00170643">
        <w:rPr>
          <w:sz w:val="24"/>
          <w:szCs w:val="24"/>
        </w:rPr>
        <w:t>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организовать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привлеченных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717D73" w:rsidRPr="00170643" w:rsidRDefault="00717D73" w:rsidP="0062679C">
      <w:pPr>
        <w:pStyle w:val="a3"/>
        <w:widowControl w:val="0"/>
        <w:numPr>
          <w:ilvl w:val="2"/>
          <w:numId w:val="1"/>
        </w:numPr>
        <w:shd w:val="clear" w:color="auto" w:fill="FFFFFF"/>
        <w:autoSpaceDE w:val="0"/>
        <w:autoSpaceDN w:val="0"/>
        <w:adjustRightInd w:val="0"/>
        <w:ind w:left="0" w:firstLine="709"/>
        <w:rPr>
          <w:sz w:val="24"/>
          <w:szCs w:val="24"/>
        </w:rPr>
      </w:pPr>
      <w:r w:rsidRPr="00170643">
        <w:rPr>
          <w:sz w:val="24"/>
          <w:szCs w:val="24"/>
        </w:rPr>
        <w:t xml:space="preserve">Направлять Заказчику по форме, согласованной Сторонами, отчеты о реализации мероприятий по устранению несоответствий требованиям Заказчика и принятии мер по </w:t>
      </w:r>
      <w:r w:rsidRPr="00170643">
        <w:rPr>
          <w:sz w:val="24"/>
          <w:szCs w:val="24"/>
        </w:rPr>
        <w:lastRenderedPageBreak/>
        <w:t>снижению промышленных рисков при выполнении Работ на Объектах Заказчика.</w:t>
      </w:r>
    </w:p>
    <w:p w:rsidR="00717D73" w:rsidRPr="00170643" w:rsidRDefault="00717D73" w:rsidP="0062679C">
      <w:pPr>
        <w:pStyle w:val="a3"/>
        <w:widowControl w:val="0"/>
        <w:numPr>
          <w:ilvl w:val="2"/>
          <w:numId w:val="1"/>
        </w:numPr>
        <w:shd w:val="clear" w:color="auto" w:fill="FFFFFF"/>
        <w:autoSpaceDE w:val="0"/>
        <w:autoSpaceDN w:val="0"/>
        <w:adjustRightInd w:val="0"/>
        <w:ind w:left="0" w:firstLine="709"/>
        <w:rPr>
          <w:sz w:val="24"/>
          <w:szCs w:val="24"/>
        </w:rPr>
      </w:pPr>
      <w:r w:rsidRPr="00170643">
        <w:rPr>
          <w:sz w:val="24"/>
          <w:szCs w:val="24"/>
        </w:rPr>
        <w:t>Выполнить работы по КРС  с надлежащим качеством, в объеме и в сроки в соответствии с условиями настоящего Договора, а также в соответствии с локальными нормативными актами Заказчика и требованиями действующего законодательства РФ.</w:t>
      </w:r>
    </w:p>
    <w:p w:rsidR="00717D73" w:rsidRPr="00170643" w:rsidRDefault="00717D73" w:rsidP="0062679C">
      <w:pPr>
        <w:pStyle w:val="a3"/>
        <w:widowControl w:val="0"/>
        <w:numPr>
          <w:ilvl w:val="2"/>
          <w:numId w:val="1"/>
        </w:numPr>
        <w:shd w:val="clear" w:color="auto" w:fill="FFFFFF"/>
        <w:autoSpaceDE w:val="0"/>
        <w:autoSpaceDN w:val="0"/>
        <w:adjustRightInd w:val="0"/>
        <w:ind w:left="0" w:firstLine="709"/>
        <w:rPr>
          <w:sz w:val="24"/>
          <w:szCs w:val="24"/>
        </w:rPr>
      </w:pPr>
      <w:r w:rsidRPr="00170643">
        <w:rPr>
          <w:sz w:val="24"/>
          <w:szCs w:val="24"/>
        </w:rPr>
        <w:t>Обеспечить соответствие качества выполненных Работ требованиям норм, регламентов, инструкций, технических условий, действующих в РФ и ОАО «СН-МНГ», а также их соблюдение в процессе выполнения Работ на Объектах Заказчика.</w:t>
      </w:r>
    </w:p>
    <w:p w:rsidR="00717D73" w:rsidRPr="00170643" w:rsidRDefault="008C6D39" w:rsidP="0062679C">
      <w:pPr>
        <w:pStyle w:val="a3"/>
        <w:widowControl w:val="0"/>
        <w:numPr>
          <w:ilvl w:val="2"/>
          <w:numId w:val="1"/>
        </w:numPr>
        <w:shd w:val="clear" w:color="auto" w:fill="FFFFFF"/>
        <w:autoSpaceDE w:val="0"/>
        <w:autoSpaceDN w:val="0"/>
        <w:adjustRightInd w:val="0"/>
        <w:ind w:left="0" w:firstLine="709"/>
        <w:rPr>
          <w:sz w:val="24"/>
          <w:szCs w:val="24"/>
        </w:rPr>
      </w:pPr>
      <w:r>
        <w:rPr>
          <w:sz w:val="24"/>
          <w:szCs w:val="24"/>
        </w:rPr>
        <w:t xml:space="preserve"> С</w:t>
      </w:r>
      <w:r w:rsidR="00717D73" w:rsidRPr="00170643">
        <w:rPr>
          <w:sz w:val="24"/>
          <w:szCs w:val="24"/>
        </w:rPr>
        <w:t>облюдать при выполнении Работ на объектах Заказчика</w:t>
      </w:r>
      <w:r w:rsidR="00717D73" w:rsidRPr="00170643">
        <w:rPr>
          <w:b/>
          <w:bCs/>
          <w:sz w:val="24"/>
          <w:szCs w:val="24"/>
        </w:rPr>
        <w:t xml:space="preserve"> </w:t>
      </w:r>
      <w:r w:rsidR="00717D73" w:rsidRPr="00170643">
        <w:rPr>
          <w:sz w:val="24"/>
          <w:szCs w:val="24"/>
        </w:rPr>
        <w:t>требования действующего законодательства РФ, а также следующие нормативные акты государственных органов РФ и локальные нормативные акты Заказчика:</w:t>
      </w:r>
    </w:p>
    <w:p w:rsidR="00717D73" w:rsidRPr="008108E0" w:rsidRDefault="00717D73" w:rsidP="00F852D2">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Инструкция по безопасности одновременного производства буровых работ, освоения и эксплуатации скважин на кусте (РД 08-435-02);</w:t>
      </w:r>
    </w:p>
    <w:p w:rsidR="00717D73" w:rsidRPr="008108E0" w:rsidRDefault="00717D73" w:rsidP="00F852D2">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Производственная программа по капитальн</w:t>
      </w:r>
      <w:r w:rsidR="008C6D39" w:rsidRPr="008108E0">
        <w:rPr>
          <w:sz w:val="24"/>
          <w:szCs w:val="24"/>
          <w:highlight w:val="lightGray"/>
        </w:rPr>
        <w:t>ым ремонтам</w:t>
      </w:r>
      <w:r w:rsidRPr="008108E0">
        <w:rPr>
          <w:sz w:val="24"/>
          <w:szCs w:val="24"/>
          <w:highlight w:val="lightGray"/>
        </w:rPr>
        <w:t xml:space="preserve"> скважин на </w:t>
      </w:r>
      <w:r w:rsidR="00805965" w:rsidRPr="008108E0">
        <w:rPr>
          <w:sz w:val="24"/>
          <w:szCs w:val="24"/>
          <w:highlight w:val="lightGray"/>
        </w:rPr>
        <w:t>20___ год</w:t>
      </w:r>
      <w:r w:rsidR="008C6D39" w:rsidRPr="008108E0">
        <w:rPr>
          <w:sz w:val="24"/>
          <w:szCs w:val="24"/>
          <w:highlight w:val="lightGray"/>
        </w:rPr>
        <w:t xml:space="preserve"> на месторождениях ОАО «СН-МНГ»</w:t>
      </w:r>
      <w:r w:rsidR="00805965" w:rsidRPr="008108E0">
        <w:rPr>
          <w:sz w:val="24"/>
          <w:szCs w:val="24"/>
          <w:highlight w:val="lightGray"/>
        </w:rPr>
        <w:t xml:space="preserve"> </w:t>
      </w:r>
      <w:r w:rsidRPr="008108E0">
        <w:rPr>
          <w:sz w:val="24"/>
          <w:szCs w:val="24"/>
          <w:highlight w:val="lightGray"/>
        </w:rPr>
        <w:t>(Приложение № 1);</w:t>
      </w:r>
    </w:p>
    <w:p w:rsidR="00717D73" w:rsidRPr="008108E0" w:rsidRDefault="00717D73" w:rsidP="00F852D2">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Ежемесячный план-график, утверждаемый Главным геологом Заказчика;</w:t>
      </w:r>
    </w:p>
    <w:p w:rsidR="00717D73" w:rsidRPr="008108E0" w:rsidRDefault="00717D73" w:rsidP="00F852D2">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План работ на производство КРС, оформляемый на каждую скважину в соответствии с требованиями РД 153-39-023-97 и РД 08-435-02, утверждаемый техническим руководителем Подрядчика и согласованный с Заказчиком;</w:t>
      </w:r>
    </w:p>
    <w:p w:rsidR="00717D73" w:rsidRPr="008108E0" w:rsidRDefault="00717D73" w:rsidP="00F852D2">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План-Заказ на производство КРС, утвержденный Главным инженером Заказчика и согласованный Главным геологом Заказчика;</w:t>
      </w:r>
    </w:p>
    <w:p w:rsidR="00717D73" w:rsidRPr="008108E0" w:rsidRDefault="00717D73" w:rsidP="00F852D2">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Правила безопасности в нефтяной и газовой промышленности (утв. Приказом Федеральной службы по экологическому, технологическому и атомному надзору от 12.03.2013г. № 101);</w:t>
      </w:r>
    </w:p>
    <w:p w:rsidR="00717D73" w:rsidRPr="008108E0" w:rsidRDefault="00717D73" w:rsidP="00F852D2">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Правила ведения ремонтных работ в скважинах (РД 153-39-023-97);</w:t>
      </w:r>
    </w:p>
    <w:p w:rsidR="00717D73" w:rsidRPr="008108E0" w:rsidRDefault="00717D73" w:rsidP="00F852D2">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Положение о контрольно-пропускных пунктах открытого акционерного общества «Славнефть-Мегионнефтегаз»;</w:t>
      </w:r>
    </w:p>
    <w:p w:rsidR="00717D73" w:rsidRPr="008108E0" w:rsidRDefault="00717D73" w:rsidP="00F852D2">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Положение по одновременному производству буровых работ, освоению, ремонту и эксплуатации скважин на кустовой площадке ОАО «СН-МНГ»;</w:t>
      </w:r>
    </w:p>
    <w:p w:rsidR="00717D73" w:rsidRPr="008108E0" w:rsidRDefault="00717D73" w:rsidP="00F852D2">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 xml:space="preserve">Регламент взаимоотношений между нефтегазодобывающими управлениями (НГДУ) ОАО «СН-МНГ» и </w:t>
      </w:r>
      <w:r w:rsidR="00E2319E" w:rsidRPr="008108E0">
        <w:rPr>
          <w:sz w:val="24"/>
          <w:szCs w:val="24"/>
          <w:highlight w:val="lightGray"/>
        </w:rPr>
        <w:t>подрядными организациями</w:t>
      </w:r>
      <w:r w:rsidRPr="008108E0">
        <w:rPr>
          <w:sz w:val="24"/>
          <w:szCs w:val="24"/>
          <w:highlight w:val="lightGray"/>
        </w:rPr>
        <w:t xml:space="preserve"> при проведении ремонтных работ на скважинах (Приложение № </w:t>
      </w:r>
      <w:r w:rsidR="00B54D71" w:rsidRPr="008108E0">
        <w:rPr>
          <w:sz w:val="24"/>
          <w:szCs w:val="24"/>
          <w:highlight w:val="lightGray"/>
        </w:rPr>
        <w:t>7</w:t>
      </w:r>
      <w:r w:rsidRPr="008108E0">
        <w:rPr>
          <w:sz w:val="24"/>
          <w:szCs w:val="24"/>
          <w:highlight w:val="lightGray"/>
        </w:rPr>
        <w:t xml:space="preserve">); </w:t>
      </w:r>
    </w:p>
    <w:p w:rsidR="00717D73" w:rsidRPr="008108E0" w:rsidRDefault="00717D73" w:rsidP="00F852D2">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Регламент взаимодействия структурных подразделений ОАО «СН-МНГ» и Подрядных организаций по планированию, контролю и учету движения трубно-штанговой продукции (ТШП), оформлению первичных учетных документов в автоматизированной системе программного комплекса;</w:t>
      </w:r>
    </w:p>
    <w:p w:rsidR="00717D73" w:rsidRPr="008108E0" w:rsidRDefault="00717D73" w:rsidP="00F852D2">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 xml:space="preserve">Регламент взаимодействия между ОАО «СН-МНГ» и </w:t>
      </w:r>
      <w:r w:rsidR="00805965" w:rsidRPr="008108E0">
        <w:rPr>
          <w:sz w:val="24"/>
          <w:szCs w:val="24"/>
          <w:highlight w:val="lightGray"/>
          <w:u w:val="single"/>
        </w:rPr>
        <w:t>наименование подрядчика</w:t>
      </w:r>
      <w:r w:rsidR="00805965" w:rsidRPr="008108E0">
        <w:rPr>
          <w:sz w:val="24"/>
          <w:szCs w:val="24"/>
          <w:highlight w:val="lightGray"/>
        </w:rPr>
        <w:t xml:space="preserve"> </w:t>
      </w:r>
      <w:r w:rsidRPr="008108E0">
        <w:rPr>
          <w:sz w:val="24"/>
          <w:szCs w:val="24"/>
          <w:highlight w:val="lightGray"/>
        </w:rPr>
        <w:t>по предоставлению материально-производственных запасов на давальческой основе и их документальное оформление при выполнении работ по капитальному</w:t>
      </w:r>
      <w:r w:rsidR="0036055D" w:rsidRPr="008108E0">
        <w:rPr>
          <w:sz w:val="24"/>
          <w:szCs w:val="24"/>
          <w:highlight w:val="lightGray"/>
        </w:rPr>
        <w:t xml:space="preserve"> и </w:t>
      </w:r>
      <w:r w:rsidR="0065418D" w:rsidRPr="008108E0">
        <w:rPr>
          <w:sz w:val="24"/>
          <w:szCs w:val="24"/>
          <w:highlight w:val="lightGray"/>
        </w:rPr>
        <w:t xml:space="preserve">текущему </w:t>
      </w:r>
      <w:r w:rsidRPr="008108E0">
        <w:rPr>
          <w:sz w:val="24"/>
          <w:szCs w:val="24"/>
          <w:highlight w:val="lightGray"/>
        </w:rPr>
        <w:t xml:space="preserve"> ремонту скважин;</w:t>
      </w:r>
    </w:p>
    <w:p w:rsidR="00717D73" w:rsidRPr="008108E0" w:rsidRDefault="00717D73" w:rsidP="00F852D2">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 xml:space="preserve">Регламент взаимодействия  ОАО «СН-МНГ» и </w:t>
      </w:r>
      <w:r w:rsidR="00805965" w:rsidRPr="008108E0">
        <w:rPr>
          <w:sz w:val="24"/>
          <w:szCs w:val="24"/>
          <w:highlight w:val="lightGray"/>
          <w:u w:val="single"/>
        </w:rPr>
        <w:t>наименование подрядчика</w:t>
      </w:r>
      <w:r w:rsidR="00805965" w:rsidRPr="008108E0">
        <w:rPr>
          <w:sz w:val="24"/>
          <w:szCs w:val="24"/>
          <w:highlight w:val="lightGray"/>
        </w:rPr>
        <w:t xml:space="preserve"> </w:t>
      </w:r>
      <w:r w:rsidRPr="008108E0">
        <w:rPr>
          <w:sz w:val="24"/>
          <w:szCs w:val="24"/>
          <w:highlight w:val="lightGray"/>
        </w:rPr>
        <w:t>и документального оформления операций по предоставлению технологической жидкости глушения скважин на давальческой основе;</w:t>
      </w:r>
    </w:p>
    <w:p w:rsidR="00717D73" w:rsidRPr="008108E0" w:rsidRDefault="00717D73" w:rsidP="00F852D2">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 xml:space="preserve">Сборник типовых блоков на производство КРС; </w:t>
      </w:r>
    </w:p>
    <w:p w:rsidR="00717D73" w:rsidRPr="008108E0" w:rsidRDefault="00717D73" w:rsidP="00F852D2">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Стандарт «Общие требования, предъявляемые к подрядным организациям в ОАО «СН-МНГ» в области охраны труда, промышленной, пожарной и экологической безопасности»;</w:t>
      </w:r>
    </w:p>
    <w:p w:rsidR="00717D73" w:rsidRPr="008108E0" w:rsidRDefault="00717D73" w:rsidP="008C6D39">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Стандарт «Транспортная безопасность в Открытом акционерном обществе «Славнефть-Мегионнефтегаз»;</w:t>
      </w:r>
    </w:p>
    <w:p w:rsidR="00717D73" w:rsidRPr="008108E0" w:rsidRDefault="008C6D39" w:rsidP="008C6D39">
      <w:pPr>
        <w:pStyle w:val="a7"/>
        <w:widowControl w:val="0"/>
        <w:numPr>
          <w:ilvl w:val="0"/>
          <w:numId w:val="3"/>
        </w:numPr>
        <w:shd w:val="clear" w:color="auto" w:fill="FFFFFF"/>
        <w:tabs>
          <w:tab w:val="left" w:pos="851"/>
        </w:tabs>
        <w:autoSpaceDE w:val="0"/>
        <w:autoSpaceDN w:val="0"/>
        <w:adjustRightInd w:val="0"/>
        <w:ind w:left="0" w:firstLine="709"/>
        <w:jc w:val="both"/>
        <w:rPr>
          <w:b w:val="0"/>
          <w:bCs w:val="0"/>
          <w:highlight w:val="lightGray"/>
        </w:rPr>
      </w:pPr>
      <w:r w:rsidRPr="008108E0">
        <w:rPr>
          <w:b w:val="0"/>
          <w:bCs w:val="0"/>
          <w:highlight w:val="lightGray"/>
        </w:rPr>
        <w:t xml:space="preserve">  </w:t>
      </w:r>
      <w:r w:rsidR="00717D73" w:rsidRPr="008108E0">
        <w:rPr>
          <w:b w:val="0"/>
          <w:bCs w:val="0"/>
          <w:highlight w:val="lightGray"/>
        </w:rPr>
        <w:t>Положение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p w:rsidR="00717D73" w:rsidRPr="008108E0" w:rsidRDefault="008C6D39" w:rsidP="008C6D39">
      <w:pPr>
        <w:pStyle w:val="a3"/>
        <w:widowControl w:val="0"/>
        <w:numPr>
          <w:ilvl w:val="0"/>
          <w:numId w:val="3"/>
        </w:numPr>
        <w:shd w:val="clear" w:color="auto" w:fill="FFFFFF"/>
        <w:tabs>
          <w:tab w:val="left" w:pos="851"/>
          <w:tab w:val="left" w:pos="1134"/>
        </w:tabs>
        <w:autoSpaceDE w:val="0"/>
        <w:autoSpaceDN w:val="0"/>
        <w:adjustRightInd w:val="0"/>
        <w:ind w:left="0" w:firstLine="709"/>
        <w:rPr>
          <w:sz w:val="24"/>
          <w:szCs w:val="24"/>
          <w:highlight w:val="lightGray"/>
        </w:rPr>
      </w:pPr>
      <w:r w:rsidRPr="008108E0">
        <w:rPr>
          <w:sz w:val="24"/>
          <w:szCs w:val="24"/>
          <w:highlight w:val="lightGray"/>
        </w:rPr>
        <w:t xml:space="preserve">  </w:t>
      </w:r>
      <w:r w:rsidR="00717D73" w:rsidRPr="008108E0">
        <w:rPr>
          <w:sz w:val="24"/>
          <w:szCs w:val="24"/>
          <w:highlight w:val="lightGray"/>
        </w:rPr>
        <w:t xml:space="preserve">Регламент взаимодействия ОАО «СН-МНГ» </w:t>
      </w:r>
      <w:r w:rsidRPr="008108E0">
        <w:rPr>
          <w:sz w:val="24"/>
          <w:szCs w:val="24"/>
          <w:highlight w:val="lightGray"/>
        </w:rPr>
        <w:t>с</w:t>
      </w:r>
      <w:r w:rsidR="00717D73" w:rsidRPr="008108E0">
        <w:rPr>
          <w:sz w:val="24"/>
          <w:szCs w:val="24"/>
          <w:highlight w:val="lightGray"/>
        </w:rPr>
        <w:t xml:space="preserve"> подрядными организациями в процессе </w:t>
      </w:r>
      <w:r w:rsidR="00717D73" w:rsidRPr="008108E0">
        <w:rPr>
          <w:sz w:val="24"/>
          <w:szCs w:val="24"/>
          <w:highlight w:val="lightGray"/>
        </w:rPr>
        <w:lastRenderedPageBreak/>
        <w:t>привлечения Субподрядных организаций;</w:t>
      </w:r>
    </w:p>
    <w:p w:rsidR="00717D73" w:rsidRPr="008108E0" w:rsidRDefault="00717D73" w:rsidP="00F852D2">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Положение о допуске Подрядных организаций к выполнению работ/оказанию услуг на производственной территории и объектах ОАО «СН-МНГ»;</w:t>
      </w:r>
    </w:p>
    <w:p w:rsidR="006A2FD3" w:rsidRPr="008108E0" w:rsidRDefault="006A2FD3" w:rsidP="006A2FD3">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Процедур</w:t>
      </w:r>
      <w:r w:rsidR="008C6D39" w:rsidRPr="008108E0">
        <w:rPr>
          <w:sz w:val="24"/>
          <w:szCs w:val="24"/>
          <w:highlight w:val="lightGray"/>
        </w:rPr>
        <w:t>а</w:t>
      </w:r>
      <w:r w:rsidRPr="008108E0">
        <w:rPr>
          <w:sz w:val="24"/>
          <w:szCs w:val="24"/>
          <w:highlight w:val="lightGray"/>
        </w:rPr>
        <w:t xml:space="preserve"> «Контроль употребления алкоголя, наркотических и токсич</w:t>
      </w:r>
      <w:r w:rsidR="008C6D39" w:rsidRPr="008108E0">
        <w:rPr>
          <w:sz w:val="24"/>
          <w:szCs w:val="24"/>
          <w:highlight w:val="lightGray"/>
        </w:rPr>
        <w:t>еских веществ»</w:t>
      </w:r>
      <w:r w:rsidRPr="008108E0">
        <w:rPr>
          <w:sz w:val="24"/>
          <w:szCs w:val="24"/>
          <w:highlight w:val="lightGray"/>
        </w:rPr>
        <w:t>;</w:t>
      </w:r>
    </w:p>
    <w:p w:rsidR="00717D73" w:rsidRPr="008108E0" w:rsidRDefault="00826DF9" w:rsidP="00B54D71">
      <w:pPr>
        <w:numPr>
          <w:ilvl w:val="0"/>
          <w:numId w:val="3"/>
        </w:numPr>
        <w:ind w:hanging="11"/>
        <w:rPr>
          <w:highlight w:val="lightGray"/>
        </w:rPr>
      </w:pPr>
      <w:r w:rsidRPr="008108E0">
        <w:rPr>
          <w:highlight w:val="lightGray"/>
        </w:rPr>
        <w:t>Нормы времени на капитальный (текущий) ре</w:t>
      </w:r>
      <w:r w:rsidR="008C6D39" w:rsidRPr="008108E0">
        <w:rPr>
          <w:highlight w:val="lightGray"/>
        </w:rPr>
        <w:t xml:space="preserve">монт скважин (Приложение № </w:t>
      </w:r>
      <w:r w:rsidR="00B54D71" w:rsidRPr="008108E0">
        <w:rPr>
          <w:highlight w:val="lightGray"/>
        </w:rPr>
        <w:t>16</w:t>
      </w:r>
      <w:r w:rsidR="008C6D39" w:rsidRPr="008108E0">
        <w:rPr>
          <w:highlight w:val="lightGray"/>
        </w:rPr>
        <w:t>)</w:t>
      </w:r>
      <w:r w:rsidR="00717D73" w:rsidRPr="008108E0">
        <w:rPr>
          <w:highlight w:val="lightGray"/>
        </w:rPr>
        <w:t>.</w:t>
      </w:r>
    </w:p>
    <w:p w:rsidR="00717D73" w:rsidRPr="00170643" w:rsidRDefault="00717D73" w:rsidP="0062679C">
      <w:pPr>
        <w:pStyle w:val="a3"/>
        <w:widowControl w:val="0"/>
        <w:numPr>
          <w:ilvl w:val="2"/>
          <w:numId w:val="1"/>
        </w:numPr>
        <w:shd w:val="clear" w:color="auto" w:fill="FFFFFF"/>
        <w:autoSpaceDE w:val="0"/>
        <w:autoSpaceDN w:val="0"/>
        <w:adjustRightInd w:val="0"/>
        <w:ind w:left="0" w:firstLine="748"/>
        <w:rPr>
          <w:sz w:val="24"/>
          <w:szCs w:val="24"/>
        </w:rPr>
      </w:pPr>
      <w:r w:rsidRPr="00170643">
        <w:rPr>
          <w:sz w:val="24"/>
          <w:szCs w:val="24"/>
        </w:rPr>
        <w:t xml:space="preserve"> Выполнять полученные в ходе выполнения Работ письменные или устные указания уполномоченных представителей Заказчика,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717D73" w:rsidRPr="00170643" w:rsidRDefault="00717D73" w:rsidP="0062679C">
      <w:pPr>
        <w:pStyle w:val="a3"/>
        <w:widowControl w:val="0"/>
        <w:numPr>
          <w:ilvl w:val="2"/>
          <w:numId w:val="1"/>
        </w:numPr>
        <w:shd w:val="clear" w:color="auto" w:fill="FFFFFF"/>
        <w:autoSpaceDE w:val="0"/>
        <w:autoSpaceDN w:val="0"/>
        <w:adjustRightInd w:val="0"/>
        <w:ind w:left="0" w:firstLine="709"/>
        <w:rPr>
          <w:sz w:val="24"/>
          <w:szCs w:val="24"/>
        </w:rPr>
      </w:pPr>
      <w:r w:rsidRPr="00170643">
        <w:rPr>
          <w:sz w:val="24"/>
          <w:szCs w:val="24"/>
        </w:rPr>
        <w:t>Немедленно информировать Заказчика телефонограммой об авариях и осложнениях, возникших в процессе выполнения Работ,  которые не позволяют выполнить запланированный объем Работ, согласованный Сторонами.</w:t>
      </w:r>
    </w:p>
    <w:p w:rsidR="0065418D" w:rsidRPr="00170643" w:rsidRDefault="0065418D" w:rsidP="0062679C">
      <w:pPr>
        <w:pStyle w:val="a3"/>
        <w:numPr>
          <w:ilvl w:val="2"/>
          <w:numId w:val="1"/>
        </w:numPr>
        <w:ind w:left="0" w:firstLine="709"/>
        <w:rPr>
          <w:sz w:val="24"/>
          <w:szCs w:val="24"/>
        </w:rPr>
      </w:pPr>
      <w:r w:rsidRPr="00170643">
        <w:rPr>
          <w:sz w:val="24"/>
          <w:szCs w:val="24"/>
        </w:rPr>
        <w:t>Для организации учёта и составления отчётности предоставлять Заказчику информацию по установленной форме о выполненных работах, а именно:</w:t>
      </w:r>
    </w:p>
    <w:p w:rsidR="006A2FD3" w:rsidRPr="00170643" w:rsidRDefault="006A2FD3" w:rsidP="0065418D">
      <w:pPr>
        <w:pStyle w:val="a3"/>
        <w:numPr>
          <w:ilvl w:val="3"/>
          <w:numId w:val="24"/>
        </w:numPr>
        <w:ind w:left="0" w:firstLine="709"/>
        <w:rPr>
          <w:sz w:val="24"/>
          <w:szCs w:val="24"/>
        </w:rPr>
      </w:pPr>
      <w:r w:rsidRPr="00170643">
        <w:rPr>
          <w:sz w:val="24"/>
          <w:szCs w:val="24"/>
        </w:rPr>
        <w:t xml:space="preserve">Для принятия Заказчиком объёмов </w:t>
      </w:r>
      <w:r w:rsidR="0065418D" w:rsidRPr="00170643">
        <w:rPr>
          <w:sz w:val="24"/>
          <w:szCs w:val="24"/>
        </w:rPr>
        <w:t xml:space="preserve">выполненных работ предоставлять </w:t>
      </w:r>
      <w:r w:rsidRPr="00170643">
        <w:rPr>
          <w:sz w:val="24"/>
          <w:szCs w:val="24"/>
        </w:rPr>
        <w:t xml:space="preserve">документацию по установленной форме о выполненных Работах </w:t>
      </w:r>
      <w:r w:rsidRPr="008108E0">
        <w:rPr>
          <w:sz w:val="24"/>
          <w:szCs w:val="24"/>
          <w:highlight w:val="lightGray"/>
        </w:rPr>
        <w:t>в течение 3 (трех) дней с даты совершения хозяйственной операции, но не позднее 28 (двадцать восьмого) числа текущего месяца (за исключением декабря, в декабре не позднее 1 (первого) рабочего дня месяца, следующего за отчетным),</w:t>
      </w:r>
      <w:r w:rsidRPr="00170643">
        <w:rPr>
          <w:sz w:val="24"/>
          <w:szCs w:val="24"/>
        </w:rPr>
        <w:t xml:space="preserve"> а именно:</w:t>
      </w:r>
    </w:p>
    <w:p w:rsidR="00717D73" w:rsidRPr="00170643" w:rsidRDefault="00717D73" w:rsidP="0090581D">
      <w:pPr>
        <w:pStyle w:val="a3"/>
        <w:widowControl w:val="0"/>
        <w:numPr>
          <w:ilvl w:val="0"/>
          <w:numId w:val="5"/>
        </w:numPr>
        <w:shd w:val="clear" w:color="auto" w:fill="FFFFFF"/>
        <w:autoSpaceDE w:val="0"/>
        <w:autoSpaceDN w:val="0"/>
        <w:adjustRightInd w:val="0"/>
        <w:ind w:left="0" w:firstLine="770"/>
        <w:rPr>
          <w:sz w:val="24"/>
          <w:szCs w:val="24"/>
        </w:rPr>
      </w:pPr>
      <w:r w:rsidRPr="00170643">
        <w:rPr>
          <w:sz w:val="24"/>
          <w:szCs w:val="24"/>
        </w:rPr>
        <w:t>План работ (основной и дополнительный) в приложении к акту на выполненный КРС;</w:t>
      </w:r>
    </w:p>
    <w:p w:rsidR="00717D73" w:rsidRPr="00170643" w:rsidRDefault="00717D73" w:rsidP="0090581D">
      <w:pPr>
        <w:pStyle w:val="a3"/>
        <w:widowControl w:val="0"/>
        <w:numPr>
          <w:ilvl w:val="0"/>
          <w:numId w:val="5"/>
        </w:numPr>
        <w:shd w:val="clear" w:color="auto" w:fill="FFFFFF"/>
        <w:autoSpaceDE w:val="0"/>
        <w:autoSpaceDN w:val="0"/>
        <w:adjustRightInd w:val="0"/>
        <w:ind w:left="0" w:firstLine="770"/>
        <w:rPr>
          <w:sz w:val="24"/>
          <w:szCs w:val="24"/>
        </w:rPr>
      </w:pPr>
      <w:r w:rsidRPr="00170643">
        <w:rPr>
          <w:sz w:val="24"/>
          <w:szCs w:val="24"/>
        </w:rPr>
        <w:t xml:space="preserve">акт №___ на выполненный капитальный ремонт скважины №__  куст №___    ______месторождения, подписанный уполномоченными представителями Заказчика (НГДУ) и Подрядчика и оформленный по форме </w:t>
      </w:r>
      <w:r w:rsidRPr="008108E0">
        <w:rPr>
          <w:sz w:val="24"/>
          <w:szCs w:val="24"/>
          <w:highlight w:val="lightGray"/>
        </w:rPr>
        <w:t>Приложения № 2</w:t>
      </w:r>
      <w:r w:rsidRPr="00170643">
        <w:rPr>
          <w:sz w:val="24"/>
          <w:szCs w:val="24"/>
        </w:rPr>
        <w:t>; акт должен быть пронумерован Подрядчиком;</w:t>
      </w:r>
    </w:p>
    <w:p w:rsidR="00717D73" w:rsidRPr="00170643" w:rsidRDefault="00717D73" w:rsidP="0090581D">
      <w:pPr>
        <w:pStyle w:val="a3"/>
        <w:widowControl w:val="0"/>
        <w:numPr>
          <w:ilvl w:val="0"/>
          <w:numId w:val="5"/>
        </w:numPr>
        <w:shd w:val="clear" w:color="auto" w:fill="FFFFFF"/>
        <w:autoSpaceDE w:val="0"/>
        <w:autoSpaceDN w:val="0"/>
        <w:adjustRightInd w:val="0"/>
        <w:ind w:left="0" w:firstLine="770"/>
        <w:rPr>
          <w:sz w:val="24"/>
          <w:szCs w:val="24"/>
        </w:rPr>
      </w:pPr>
      <w:r w:rsidRPr="00170643">
        <w:rPr>
          <w:sz w:val="24"/>
          <w:szCs w:val="24"/>
        </w:rPr>
        <w:t>акты о приеме-сдаче отремонтированных, реконструированных, модернизированных объектов основных средств, по унифицированной форме № ОС-3, предоставленные бухгалтерией Заказчика;</w:t>
      </w:r>
    </w:p>
    <w:p w:rsidR="00717D73" w:rsidRPr="008108E0" w:rsidRDefault="00717D73" w:rsidP="006633EF">
      <w:pPr>
        <w:pStyle w:val="a3"/>
        <w:widowControl w:val="0"/>
        <w:numPr>
          <w:ilvl w:val="0"/>
          <w:numId w:val="5"/>
        </w:numPr>
        <w:shd w:val="clear" w:color="auto" w:fill="FFFFFF"/>
        <w:autoSpaceDE w:val="0"/>
        <w:autoSpaceDN w:val="0"/>
        <w:adjustRightInd w:val="0"/>
        <w:ind w:left="0" w:firstLine="709"/>
        <w:rPr>
          <w:sz w:val="24"/>
          <w:szCs w:val="24"/>
          <w:highlight w:val="lightGray"/>
        </w:rPr>
      </w:pPr>
      <w:r w:rsidRPr="00170643">
        <w:rPr>
          <w:sz w:val="24"/>
          <w:szCs w:val="24"/>
        </w:rPr>
        <w:t xml:space="preserve">реестр </w:t>
      </w:r>
      <w:r w:rsidR="00D53BFF" w:rsidRPr="00170643">
        <w:rPr>
          <w:sz w:val="24"/>
          <w:szCs w:val="24"/>
        </w:rPr>
        <w:t xml:space="preserve">на оплату работ </w:t>
      </w:r>
      <w:r w:rsidRPr="00170643">
        <w:rPr>
          <w:sz w:val="24"/>
          <w:szCs w:val="24"/>
        </w:rPr>
        <w:t xml:space="preserve">по </w:t>
      </w:r>
      <w:r w:rsidR="00D53BFF" w:rsidRPr="00170643">
        <w:rPr>
          <w:sz w:val="24"/>
          <w:szCs w:val="24"/>
        </w:rPr>
        <w:t xml:space="preserve">капитальному ремонту </w:t>
      </w:r>
      <w:r w:rsidRPr="00170643">
        <w:rPr>
          <w:sz w:val="24"/>
          <w:szCs w:val="24"/>
        </w:rPr>
        <w:t>скважин</w:t>
      </w:r>
      <w:r w:rsidR="008C6D39">
        <w:rPr>
          <w:sz w:val="24"/>
          <w:szCs w:val="24"/>
        </w:rPr>
        <w:t xml:space="preserve"> </w:t>
      </w:r>
      <w:r w:rsidRPr="00170643">
        <w:rPr>
          <w:sz w:val="24"/>
          <w:szCs w:val="24"/>
        </w:rPr>
        <w:t xml:space="preserve">по форме </w:t>
      </w:r>
      <w:r w:rsidRPr="008108E0">
        <w:rPr>
          <w:sz w:val="24"/>
          <w:szCs w:val="24"/>
          <w:highlight w:val="lightGray"/>
        </w:rPr>
        <w:t>Приложени</w:t>
      </w:r>
      <w:r w:rsidR="008C6D39" w:rsidRPr="008108E0">
        <w:rPr>
          <w:sz w:val="24"/>
          <w:szCs w:val="24"/>
          <w:highlight w:val="lightGray"/>
        </w:rPr>
        <w:t>я</w:t>
      </w:r>
      <w:r w:rsidRPr="008108E0">
        <w:rPr>
          <w:sz w:val="24"/>
          <w:szCs w:val="24"/>
          <w:highlight w:val="lightGray"/>
        </w:rPr>
        <w:t xml:space="preserve"> № 4;</w:t>
      </w:r>
    </w:p>
    <w:p w:rsidR="00717D73" w:rsidRPr="00170643" w:rsidRDefault="00717D73" w:rsidP="006633EF">
      <w:pPr>
        <w:pStyle w:val="a3"/>
        <w:widowControl w:val="0"/>
        <w:numPr>
          <w:ilvl w:val="0"/>
          <w:numId w:val="5"/>
        </w:numPr>
        <w:shd w:val="clear" w:color="auto" w:fill="FFFFFF"/>
        <w:autoSpaceDE w:val="0"/>
        <w:autoSpaceDN w:val="0"/>
        <w:adjustRightInd w:val="0"/>
        <w:ind w:left="0" w:firstLine="709"/>
        <w:rPr>
          <w:sz w:val="24"/>
          <w:szCs w:val="24"/>
        </w:rPr>
      </w:pPr>
      <w:r w:rsidRPr="00170643">
        <w:rPr>
          <w:sz w:val="24"/>
          <w:szCs w:val="24"/>
        </w:rPr>
        <w:t>акт выпол</w:t>
      </w:r>
      <w:r w:rsidR="008C6D39">
        <w:rPr>
          <w:sz w:val="24"/>
          <w:szCs w:val="24"/>
        </w:rPr>
        <w:t xml:space="preserve">ненных работ </w:t>
      </w:r>
      <w:r w:rsidRPr="00170643">
        <w:rPr>
          <w:sz w:val="24"/>
          <w:szCs w:val="24"/>
        </w:rPr>
        <w:t xml:space="preserve">по форме </w:t>
      </w:r>
      <w:r w:rsidRPr="008108E0">
        <w:rPr>
          <w:sz w:val="24"/>
          <w:szCs w:val="24"/>
          <w:highlight w:val="lightGray"/>
        </w:rPr>
        <w:t>Приложени</w:t>
      </w:r>
      <w:r w:rsidR="008C6D39" w:rsidRPr="008108E0">
        <w:rPr>
          <w:sz w:val="24"/>
          <w:szCs w:val="24"/>
          <w:highlight w:val="lightGray"/>
        </w:rPr>
        <w:t>я</w:t>
      </w:r>
      <w:r w:rsidRPr="008108E0">
        <w:rPr>
          <w:sz w:val="24"/>
          <w:szCs w:val="24"/>
          <w:highlight w:val="lightGray"/>
        </w:rPr>
        <w:t xml:space="preserve"> № 5</w:t>
      </w:r>
      <w:r w:rsidRPr="00170643">
        <w:rPr>
          <w:sz w:val="24"/>
          <w:szCs w:val="24"/>
        </w:rPr>
        <w:t>;</w:t>
      </w:r>
    </w:p>
    <w:p w:rsidR="00717D73" w:rsidRPr="00170643" w:rsidRDefault="00717D73" w:rsidP="006633EF">
      <w:pPr>
        <w:pStyle w:val="a3"/>
        <w:widowControl w:val="0"/>
        <w:numPr>
          <w:ilvl w:val="0"/>
          <w:numId w:val="5"/>
        </w:numPr>
        <w:shd w:val="clear" w:color="auto" w:fill="FFFFFF"/>
        <w:autoSpaceDE w:val="0"/>
        <w:autoSpaceDN w:val="0"/>
        <w:adjustRightInd w:val="0"/>
        <w:ind w:left="0" w:firstLine="709"/>
        <w:rPr>
          <w:sz w:val="24"/>
          <w:szCs w:val="24"/>
        </w:rPr>
      </w:pPr>
      <w:r w:rsidRPr="00170643">
        <w:rPr>
          <w:sz w:val="24"/>
          <w:szCs w:val="24"/>
        </w:rPr>
        <w:t xml:space="preserve">отчет о расходе технологической жидкости, используемой при выполнении Работ по капитальному ремонту скважин, неунифицированная форма НФ № М-119, составленный в соответствии с </w:t>
      </w:r>
      <w:r w:rsidRPr="008108E0">
        <w:rPr>
          <w:sz w:val="24"/>
          <w:szCs w:val="24"/>
          <w:highlight w:val="lightGray"/>
        </w:rPr>
        <w:t xml:space="preserve">Регламентом взаимодействия ОАО «СН-МНГ» </w:t>
      </w:r>
      <w:r w:rsidR="00805965" w:rsidRPr="008108E0">
        <w:rPr>
          <w:sz w:val="24"/>
          <w:szCs w:val="24"/>
          <w:highlight w:val="lightGray"/>
          <w:u w:val="single"/>
        </w:rPr>
        <w:t>наименование подрядчика</w:t>
      </w:r>
      <w:r w:rsidRPr="008108E0">
        <w:rPr>
          <w:sz w:val="24"/>
          <w:szCs w:val="24"/>
          <w:highlight w:val="lightGray"/>
        </w:rPr>
        <w:t xml:space="preserve"> и документального оформления операций по предоставлению технологической жидкости глушения скважин на давальческой основе</w:t>
      </w:r>
      <w:r w:rsidR="008C6D39" w:rsidRPr="008108E0">
        <w:rPr>
          <w:sz w:val="24"/>
          <w:szCs w:val="24"/>
          <w:highlight w:val="lightGray"/>
        </w:rPr>
        <w:t xml:space="preserve">, передаваемым в соответствии с Приложением № </w:t>
      </w:r>
      <w:r w:rsidR="00B963EE" w:rsidRPr="008108E0">
        <w:rPr>
          <w:sz w:val="24"/>
          <w:szCs w:val="24"/>
          <w:highlight w:val="lightGray"/>
        </w:rPr>
        <w:t>6</w:t>
      </w:r>
      <w:r w:rsidR="008C6D39" w:rsidRPr="008108E0">
        <w:rPr>
          <w:sz w:val="24"/>
          <w:szCs w:val="24"/>
          <w:highlight w:val="lightGray"/>
        </w:rPr>
        <w:t xml:space="preserve"> и являющимся неотъемлемой частью настоящего Договора</w:t>
      </w:r>
      <w:r w:rsidRPr="008108E0">
        <w:rPr>
          <w:sz w:val="24"/>
          <w:szCs w:val="24"/>
          <w:highlight w:val="lightGray"/>
        </w:rPr>
        <w:t>;</w:t>
      </w:r>
    </w:p>
    <w:p w:rsidR="004F43F4" w:rsidRPr="00170643" w:rsidRDefault="00717D73" w:rsidP="004F43F4">
      <w:pPr>
        <w:pStyle w:val="a3"/>
        <w:widowControl w:val="0"/>
        <w:numPr>
          <w:ilvl w:val="0"/>
          <w:numId w:val="5"/>
        </w:numPr>
        <w:shd w:val="clear" w:color="auto" w:fill="FFFFFF"/>
        <w:autoSpaceDE w:val="0"/>
        <w:autoSpaceDN w:val="0"/>
        <w:adjustRightInd w:val="0"/>
        <w:ind w:left="0" w:firstLine="709"/>
        <w:rPr>
          <w:sz w:val="24"/>
          <w:szCs w:val="24"/>
        </w:rPr>
      </w:pPr>
      <w:r w:rsidRPr="00170643">
        <w:rPr>
          <w:sz w:val="24"/>
          <w:szCs w:val="24"/>
        </w:rPr>
        <w:t>протоколы совместных геолого-технических совещаний, являющиеся обязательным приложением к акту №___ на выполненный капитальный ремонт скважины №__  куст №___     месторождения, оформл</w:t>
      </w:r>
      <w:r w:rsidR="004F43F4" w:rsidRPr="00170643">
        <w:rPr>
          <w:sz w:val="24"/>
          <w:szCs w:val="24"/>
        </w:rPr>
        <w:t xml:space="preserve">енному по форме </w:t>
      </w:r>
      <w:r w:rsidR="004F43F4" w:rsidRPr="008108E0">
        <w:rPr>
          <w:sz w:val="24"/>
          <w:szCs w:val="24"/>
          <w:highlight w:val="lightGray"/>
        </w:rPr>
        <w:t>Приложения № 2</w:t>
      </w:r>
      <w:r w:rsidR="008C6D39">
        <w:rPr>
          <w:sz w:val="24"/>
          <w:szCs w:val="24"/>
        </w:rPr>
        <w:t>,</w:t>
      </w:r>
      <w:r w:rsidR="004F43F4" w:rsidRPr="00170643">
        <w:rPr>
          <w:sz w:val="24"/>
          <w:szCs w:val="24"/>
        </w:rPr>
        <w:t xml:space="preserve"> или  протоколы совместных геолого-технических совещаний, являющиеся обязательным приложением к акту №___ на незаконченный  капитальный ремонт скважины №__  куст №___    ___месторождения, оформленному по форме </w:t>
      </w:r>
      <w:r w:rsidR="004F43F4" w:rsidRPr="008108E0">
        <w:rPr>
          <w:sz w:val="24"/>
          <w:szCs w:val="24"/>
          <w:highlight w:val="lightGray"/>
        </w:rPr>
        <w:t>Приложения № 2.1</w:t>
      </w:r>
      <w:r w:rsidR="004F43F4" w:rsidRPr="00170643">
        <w:rPr>
          <w:sz w:val="24"/>
          <w:szCs w:val="24"/>
        </w:rPr>
        <w:t xml:space="preserve">;  </w:t>
      </w:r>
    </w:p>
    <w:p w:rsidR="00717D73" w:rsidRPr="00170643" w:rsidRDefault="00717D73" w:rsidP="006633EF">
      <w:pPr>
        <w:pStyle w:val="a3"/>
        <w:widowControl w:val="0"/>
        <w:numPr>
          <w:ilvl w:val="0"/>
          <w:numId w:val="5"/>
        </w:numPr>
        <w:shd w:val="clear" w:color="auto" w:fill="FFFFFF"/>
        <w:autoSpaceDE w:val="0"/>
        <w:autoSpaceDN w:val="0"/>
        <w:adjustRightInd w:val="0"/>
        <w:ind w:left="0" w:firstLine="709"/>
        <w:rPr>
          <w:sz w:val="24"/>
          <w:szCs w:val="24"/>
        </w:rPr>
      </w:pPr>
      <w:r w:rsidRPr="008108E0">
        <w:rPr>
          <w:sz w:val="24"/>
          <w:szCs w:val="24"/>
          <w:highlight w:val="lightGray"/>
        </w:rPr>
        <w:t>акт приема-сдачи территории</w:t>
      </w:r>
      <w:r w:rsidR="008C6D39">
        <w:rPr>
          <w:sz w:val="24"/>
          <w:szCs w:val="24"/>
        </w:rPr>
        <w:t xml:space="preserve"> </w:t>
      </w:r>
      <w:r w:rsidRPr="00170643">
        <w:rPr>
          <w:sz w:val="24"/>
          <w:szCs w:val="24"/>
        </w:rPr>
        <w:t xml:space="preserve">по форме </w:t>
      </w:r>
      <w:r w:rsidRPr="008108E0">
        <w:rPr>
          <w:sz w:val="24"/>
          <w:szCs w:val="24"/>
          <w:highlight w:val="lightGray"/>
        </w:rPr>
        <w:t>Приложени</w:t>
      </w:r>
      <w:r w:rsidR="008C6D39" w:rsidRPr="008108E0">
        <w:rPr>
          <w:sz w:val="24"/>
          <w:szCs w:val="24"/>
          <w:highlight w:val="lightGray"/>
        </w:rPr>
        <w:t>я</w:t>
      </w:r>
      <w:r w:rsidRPr="008108E0">
        <w:rPr>
          <w:sz w:val="24"/>
          <w:szCs w:val="24"/>
          <w:highlight w:val="lightGray"/>
        </w:rPr>
        <w:t xml:space="preserve"> № </w:t>
      </w:r>
      <w:r w:rsidR="00B54D71" w:rsidRPr="008108E0">
        <w:rPr>
          <w:sz w:val="24"/>
          <w:szCs w:val="24"/>
          <w:highlight w:val="lightGray"/>
        </w:rPr>
        <w:t>1</w:t>
      </w:r>
      <w:r w:rsidRPr="008108E0">
        <w:rPr>
          <w:sz w:val="24"/>
          <w:szCs w:val="24"/>
          <w:highlight w:val="lightGray"/>
        </w:rPr>
        <w:t>1</w:t>
      </w:r>
      <w:r w:rsidRPr="00170643">
        <w:rPr>
          <w:sz w:val="24"/>
          <w:szCs w:val="24"/>
        </w:rPr>
        <w:t>;</w:t>
      </w:r>
    </w:p>
    <w:p w:rsidR="00717D73" w:rsidRPr="00170643" w:rsidRDefault="00717D73" w:rsidP="006633EF">
      <w:pPr>
        <w:pStyle w:val="a3"/>
        <w:widowControl w:val="0"/>
        <w:numPr>
          <w:ilvl w:val="0"/>
          <w:numId w:val="5"/>
        </w:numPr>
        <w:shd w:val="clear" w:color="auto" w:fill="FFFFFF"/>
        <w:autoSpaceDE w:val="0"/>
        <w:autoSpaceDN w:val="0"/>
        <w:adjustRightInd w:val="0"/>
        <w:ind w:left="0" w:firstLine="709"/>
        <w:rPr>
          <w:sz w:val="24"/>
          <w:szCs w:val="24"/>
        </w:rPr>
      </w:pPr>
      <w:r w:rsidRPr="00170643">
        <w:rPr>
          <w:sz w:val="24"/>
          <w:szCs w:val="24"/>
        </w:rPr>
        <w:t>счет-фактуру, оформленную в соответствии с требованиями налогового законодательства Р</w:t>
      </w:r>
      <w:r w:rsidR="00E51E59" w:rsidRPr="00170643">
        <w:rPr>
          <w:sz w:val="24"/>
          <w:szCs w:val="24"/>
        </w:rPr>
        <w:t>Ф;</w:t>
      </w:r>
    </w:p>
    <w:p w:rsidR="00E51E59" w:rsidRPr="00170643" w:rsidRDefault="00E51E59" w:rsidP="006633EF">
      <w:pPr>
        <w:pStyle w:val="a3"/>
        <w:widowControl w:val="0"/>
        <w:numPr>
          <w:ilvl w:val="0"/>
          <w:numId w:val="5"/>
        </w:numPr>
        <w:shd w:val="clear" w:color="auto" w:fill="FFFFFF"/>
        <w:autoSpaceDE w:val="0"/>
        <w:autoSpaceDN w:val="0"/>
        <w:adjustRightInd w:val="0"/>
        <w:ind w:left="0" w:firstLine="709"/>
        <w:rPr>
          <w:sz w:val="24"/>
          <w:szCs w:val="24"/>
        </w:rPr>
      </w:pPr>
      <w:r w:rsidRPr="008108E0">
        <w:rPr>
          <w:sz w:val="24"/>
          <w:szCs w:val="24"/>
          <w:highlight w:val="lightGray"/>
        </w:rPr>
        <w:t>реестр сдачи документов</w:t>
      </w:r>
      <w:r w:rsidR="007D3CEF" w:rsidRPr="008108E0">
        <w:rPr>
          <w:sz w:val="24"/>
          <w:szCs w:val="24"/>
          <w:highlight w:val="lightGray"/>
        </w:rPr>
        <w:t xml:space="preserve"> в ОАО « СН-МНГ»</w:t>
      </w:r>
      <w:r w:rsidRPr="00170643">
        <w:rPr>
          <w:sz w:val="24"/>
          <w:szCs w:val="24"/>
        </w:rPr>
        <w:t xml:space="preserve"> </w:t>
      </w:r>
      <w:r w:rsidR="00B54D71">
        <w:rPr>
          <w:sz w:val="24"/>
          <w:szCs w:val="24"/>
        </w:rPr>
        <w:t xml:space="preserve">по форме </w:t>
      </w:r>
      <w:r w:rsidR="00B54D71" w:rsidRPr="008108E0">
        <w:rPr>
          <w:sz w:val="24"/>
          <w:szCs w:val="24"/>
          <w:highlight w:val="lightGray"/>
        </w:rPr>
        <w:t>Приложения</w:t>
      </w:r>
      <w:r w:rsidRPr="008108E0">
        <w:rPr>
          <w:sz w:val="24"/>
          <w:szCs w:val="24"/>
          <w:highlight w:val="lightGray"/>
        </w:rPr>
        <w:t xml:space="preserve"> № </w:t>
      </w:r>
      <w:r w:rsidR="00B54D71" w:rsidRPr="008108E0">
        <w:rPr>
          <w:sz w:val="24"/>
          <w:szCs w:val="24"/>
          <w:highlight w:val="lightGray"/>
        </w:rPr>
        <w:t>14</w:t>
      </w:r>
      <w:r w:rsidR="00CD3C7C">
        <w:rPr>
          <w:sz w:val="24"/>
          <w:szCs w:val="24"/>
        </w:rPr>
        <w:t>.</w:t>
      </w:r>
    </w:p>
    <w:p w:rsidR="00717D73" w:rsidRPr="00170643" w:rsidRDefault="00717D73" w:rsidP="0065418D">
      <w:pPr>
        <w:pStyle w:val="a3"/>
        <w:numPr>
          <w:ilvl w:val="3"/>
          <w:numId w:val="24"/>
        </w:numPr>
        <w:ind w:left="0" w:firstLine="851"/>
        <w:rPr>
          <w:sz w:val="24"/>
          <w:szCs w:val="24"/>
        </w:rPr>
      </w:pPr>
      <w:r w:rsidRPr="00170643">
        <w:rPr>
          <w:sz w:val="24"/>
          <w:szCs w:val="24"/>
        </w:rPr>
        <w:t>Геологический отчёт по законченным капитальным ремонтом скважинам в отчётном периоде -  до 5 числа каждого месяца, следующего за отчетным.</w:t>
      </w:r>
    </w:p>
    <w:p w:rsidR="00717D73" w:rsidRPr="00170643" w:rsidRDefault="0065418D" w:rsidP="0065418D">
      <w:pPr>
        <w:pStyle w:val="a3"/>
        <w:ind w:firstLine="851"/>
        <w:rPr>
          <w:sz w:val="24"/>
          <w:szCs w:val="24"/>
        </w:rPr>
      </w:pPr>
      <w:r w:rsidRPr="00170643">
        <w:rPr>
          <w:sz w:val="24"/>
          <w:szCs w:val="24"/>
        </w:rPr>
        <w:t xml:space="preserve">4.1.13.3 </w:t>
      </w:r>
      <w:r w:rsidR="00717D73" w:rsidRPr="00170643">
        <w:rPr>
          <w:sz w:val="24"/>
          <w:szCs w:val="24"/>
        </w:rPr>
        <w:t>Ежемесячно  до 5 (пятого) числа следующего за отчетным месяцем предоставлять оперативную информацию о капитальном ремонте скважин ДН-52.</w:t>
      </w:r>
    </w:p>
    <w:p w:rsidR="00717D73" w:rsidRPr="00170643" w:rsidRDefault="00717D73" w:rsidP="0065418D">
      <w:pPr>
        <w:pStyle w:val="a3"/>
        <w:numPr>
          <w:ilvl w:val="3"/>
          <w:numId w:val="25"/>
        </w:numPr>
        <w:ind w:left="0" w:firstLine="851"/>
        <w:rPr>
          <w:sz w:val="24"/>
          <w:szCs w:val="24"/>
        </w:rPr>
      </w:pPr>
      <w:r w:rsidRPr="00170643">
        <w:rPr>
          <w:sz w:val="24"/>
          <w:szCs w:val="24"/>
        </w:rPr>
        <w:lastRenderedPageBreak/>
        <w:t>Ежемесячно до 10 (десятого) числа следующего за отчетным месяцем предоставлять ожидаемое выполнение в текущем месяце.</w:t>
      </w:r>
    </w:p>
    <w:p w:rsidR="00717D73" w:rsidRPr="00170643" w:rsidRDefault="00CD3C7C" w:rsidP="0065418D">
      <w:pPr>
        <w:pStyle w:val="a3"/>
        <w:widowControl w:val="0"/>
        <w:numPr>
          <w:ilvl w:val="2"/>
          <w:numId w:val="25"/>
        </w:numPr>
        <w:shd w:val="clear" w:color="auto" w:fill="FFFFFF"/>
        <w:autoSpaceDE w:val="0"/>
        <w:autoSpaceDN w:val="0"/>
        <w:adjustRightInd w:val="0"/>
        <w:ind w:left="0" w:firstLine="770"/>
        <w:rPr>
          <w:sz w:val="24"/>
          <w:szCs w:val="24"/>
        </w:rPr>
      </w:pPr>
      <w:r>
        <w:rPr>
          <w:sz w:val="24"/>
          <w:szCs w:val="24"/>
        </w:rPr>
        <w:t xml:space="preserve">  </w:t>
      </w:r>
      <w:r w:rsidR="00717D73" w:rsidRPr="00170643">
        <w:rPr>
          <w:sz w:val="24"/>
          <w:szCs w:val="24"/>
        </w:rPr>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717D73" w:rsidRPr="00170643" w:rsidRDefault="0065418D" w:rsidP="0065418D">
      <w:pPr>
        <w:numPr>
          <w:ilvl w:val="2"/>
          <w:numId w:val="25"/>
        </w:numPr>
        <w:ind w:left="0" w:firstLine="709"/>
        <w:jc w:val="both"/>
      </w:pPr>
      <w:r w:rsidRPr="00170643">
        <w:t xml:space="preserve"> </w:t>
      </w:r>
      <w:r w:rsidR="00CD3C7C">
        <w:t xml:space="preserve"> </w:t>
      </w:r>
      <w:r w:rsidR="00717D73" w:rsidRPr="00170643">
        <w:t xml:space="preserve">Иметь выданные в соответствии с требованиями законодательства РФ, и предъявлять Заказчику (по его требованию) все необходимые сертификаты, лицензии, разрешения государственных органов и  прочие документы, которые требуются для выполнения Работ по настоящему Договору. </w:t>
      </w:r>
    </w:p>
    <w:p w:rsidR="00717D73" w:rsidRPr="00170643" w:rsidRDefault="0065418D" w:rsidP="0065418D">
      <w:pPr>
        <w:numPr>
          <w:ilvl w:val="2"/>
          <w:numId w:val="25"/>
        </w:numPr>
        <w:ind w:left="0" w:firstLine="709"/>
        <w:jc w:val="both"/>
      </w:pPr>
      <w:r w:rsidRPr="00170643">
        <w:t xml:space="preserve"> </w:t>
      </w:r>
      <w:r w:rsidR="00717D73" w:rsidRPr="00170643">
        <w:t>Использовать при выполнении Работ по настоящему Договору исключительно сертифицированные Материалы и паспортизированное Оборудование, если в отношении предполагаемых к использованию материально-технических ресурсов предусмотрена обязательная сертификация.</w:t>
      </w:r>
    </w:p>
    <w:p w:rsidR="00717D73" w:rsidRPr="00170643" w:rsidRDefault="0065418D" w:rsidP="0065418D">
      <w:pPr>
        <w:pStyle w:val="a3"/>
        <w:widowControl w:val="0"/>
        <w:numPr>
          <w:ilvl w:val="2"/>
          <w:numId w:val="25"/>
        </w:numPr>
        <w:shd w:val="clear" w:color="auto" w:fill="FFFFFF"/>
        <w:autoSpaceDE w:val="0"/>
        <w:autoSpaceDN w:val="0"/>
        <w:adjustRightInd w:val="0"/>
        <w:ind w:left="0" w:firstLine="709"/>
        <w:rPr>
          <w:sz w:val="24"/>
          <w:szCs w:val="24"/>
        </w:rPr>
      </w:pPr>
      <w:r w:rsidRPr="00170643">
        <w:rPr>
          <w:sz w:val="24"/>
          <w:szCs w:val="24"/>
        </w:rPr>
        <w:t xml:space="preserve"> </w:t>
      </w:r>
      <w:r w:rsidR="00717D73" w:rsidRPr="00170643">
        <w:rPr>
          <w:sz w:val="24"/>
          <w:szCs w:val="24"/>
        </w:rPr>
        <w:t xml:space="preserve">На основе полученной достоверной технической, геологической и геофизической информации по каждой скважине, включенной в месячный план-график КРС, составить план работ по скважине, утвердить техническим руководителем Подрядчика и согласовать с Заказчиком </w:t>
      </w:r>
      <w:r w:rsidR="00717D73" w:rsidRPr="008108E0">
        <w:rPr>
          <w:sz w:val="24"/>
          <w:szCs w:val="24"/>
          <w:highlight w:val="lightGray"/>
        </w:rPr>
        <w:t>(п. 5.10 РД 08-435-02)</w:t>
      </w:r>
      <w:r w:rsidR="00717D73" w:rsidRPr="00170643">
        <w:rPr>
          <w:sz w:val="24"/>
          <w:szCs w:val="24"/>
        </w:rPr>
        <w:t>. При этом Подрядчик должен предлагать Заказчику оптимальные технологические решения для успешного выполнения капитального ремонта скважин.</w:t>
      </w:r>
    </w:p>
    <w:p w:rsidR="00717D73" w:rsidRPr="00170643" w:rsidRDefault="0065418D" w:rsidP="0065418D">
      <w:pPr>
        <w:pStyle w:val="a3"/>
        <w:numPr>
          <w:ilvl w:val="2"/>
          <w:numId w:val="25"/>
        </w:numPr>
        <w:ind w:left="0" w:firstLine="709"/>
        <w:rPr>
          <w:sz w:val="24"/>
          <w:szCs w:val="24"/>
        </w:rPr>
      </w:pPr>
      <w:r w:rsidRPr="00170643">
        <w:rPr>
          <w:sz w:val="24"/>
          <w:szCs w:val="24"/>
        </w:rPr>
        <w:t xml:space="preserve"> </w:t>
      </w:r>
      <w:r w:rsidR="00717D73" w:rsidRPr="00170643">
        <w:rPr>
          <w:sz w:val="24"/>
          <w:szCs w:val="24"/>
        </w:rPr>
        <w:t>Ежесуточно передавать оперативную сводку в установленной Заказчиком форме по работе бригад КРС в электронном виде. По требованию Заказчика предоставлять расшифрованные гистограммы электронных индикаторов веса (ИВЭ-50М); не менее шести раз в сутки передавать Заказчику оперативную информацию о работе бригад КРС в полном объеме (</w:t>
      </w:r>
      <w:r w:rsidR="00717D73" w:rsidRPr="008108E0">
        <w:rPr>
          <w:sz w:val="24"/>
          <w:szCs w:val="24"/>
          <w:highlight w:val="lightGray"/>
        </w:rPr>
        <w:t>каждые 4 часа, начиная с 00:00)</w:t>
      </w:r>
      <w:r w:rsidR="00717D73" w:rsidRPr="00170643">
        <w:rPr>
          <w:sz w:val="24"/>
          <w:szCs w:val="24"/>
        </w:rPr>
        <w:t>. В согласованные с Заказчиком сроки информировать Заказчика о ходе выполнения Работ.</w:t>
      </w:r>
    </w:p>
    <w:p w:rsidR="00717D73" w:rsidRPr="00170643" w:rsidRDefault="0065418D" w:rsidP="0065418D">
      <w:pPr>
        <w:pStyle w:val="a3"/>
        <w:widowControl w:val="0"/>
        <w:numPr>
          <w:ilvl w:val="2"/>
          <w:numId w:val="25"/>
        </w:numPr>
        <w:shd w:val="clear" w:color="auto" w:fill="FFFFFF"/>
        <w:autoSpaceDE w:val="0"/>
        <w:autoSpaceDN w:val="0"/>
        <w:adjustRightInd w:val="0"/>
        <w:ind w:left="0" w:firstLine="709"/>
        <w:rPr>
          <w:sz w:val="24"/>
          <w:szCs w:val="24"/>
        </w:rPr>
      </w:pPr>
      <w:r w:rsidRPr="00170643">
        <w:rPr>
          <w:sz w:val="24"/>
          <w:szCs w:val="24"/>
        </w:rPr>
        <w:t xml:space="preserve"> </w:t>
      </w:r>
      <w:r w:rsidR="00717D73" w:rsidRPr="00170643">
        <w:rPr>
          <w:sz w:val="24"/>
          <w:szCs w:val="24"/>
        </w:rPr>
        <w:t xml:space="preserve">Обеспечивать и допускать бригады к ремонту скважин, укомплектованные оборудованием, инструментами, приспособлениями и КИП по согласно </w:t>
      </w:r>
      <w:r w:rsidR="0050199C" w:rsidRPr="00170643">
        <w:rPr>
          <w:sz w:val="24"/>
          <w:szCs w:val="24"/>
        </w:rPr>
        <w:t>Табелю технического оснащения бригад капитального ремонта скважин (</w:t>
      </w:r>
      <w:r w:rsidR="0050199C" w:rsidRPr="008108E0">
        <w:rPr>
          <w:sz w:val="24"/>
          <w:szCs w:val="24"/>
          <w:highlight w:val="lightGray"/>
        </w:rPr>
        <w:t xml:space="preserve">Приложение № </w:t>
      </w:r>
      <w:r w:rsidR="00B54D71" w:rsidRPr="008108E0">
        <w:rPr>
          <w:sz w:val="24"/>
          <w:szCs w:val="24"/>
          <w:highlight w:val="lightGray"/>
        </w:rPr>
        <w:t>8</w:t>
      </w:r>
      <w:r w:rsidR="0050199C" w:rsidRPr="00170643">
        <w:rPr>
          <w:sz w:val="24"/>
          <w:szCs w:val="24"/>
        </w:rPr>
        <w:t>) и Табелю технического оснащения цеха капитального ремонта скважин (</w:t>
      </w:r>
      <w:r w:rsidR="0050199C" w:rsidRPr="008108E0">
        <w:rPr>
          <w:sz w:val="24"/>
          <w:szCs w:val="24"/>
          <w:highlight w:val="lightGray"/>
        </w:rPr>
        <w:t xml:space="preserve">Приложение № </w:t>
      </w:r>
      <w:r w:rsidR="00B54D71" w:rsidRPr="008108E0">
        <w:rPr>
          <w:sz w:val="24"/>
          <w:szCs w:val="24"/>
          <w:highlight w:val="lightGray"/>
        </w:rPr>
        <w:t>9</w:t>
      </w:r>
      <w:r w:rsidR="0050199C" w:rsidRPr="00170643">
        <w:rPr>
          <w:sz w:val="24"/>
          <w:szCs w:val="24"/>
        </w:rPr>
        <w:t>)</w:t>
      </w:r>
      <w:r w:rsidR="00717D73" w:rsidRPr="00170643">
        <w:rPr>
          <w:sz w:val="24"/>
          <w:szCs w:val="24"/>
        </w:rPr>
        <w:t>, согласованному с Заказчиком и утвержденному техническим руководителем Подрядчика. Иметь 1 резервный комплект оборудования на 5 действующих бригад, в том числе для размещения в качестве резервного оборудования на период осенне-весеннего бездорожья в труднодоступные участки (режим автономии).</w:t>
      </w:r>
    </w:p>
    <w:p w:rsidR="00717D73" w:rsidRPr="00170643" w:rsidRDefault="0065418D" w:rsidP="0065418D">
      <w:pPr>
        <w:pStyle w:val="a3"/>
        <w:widowControl w:val="0"/>
        <w:numPr>
          <w:ilvl w:val="2"/>
          <w:numId w:val="25"/>
        </w:numPr>
        <w:shd w:val="clear" w:color="auto" w:fill="FFFFFF"/>
        <w:autoSpaceDE w:val="0"/>
        <w:autoSpaceDN w:val="0"/>
        <w:adjustRightInd w:val="0"/>
        <w:ind w:left="0" w:firstLine="709"/>
        <w:rPr>
          <w:sz w:val="24"/>
          <w:szCs w:val="24"/>
        </w:rPr>
      </w:pPr>
      <w:r w:rsidRPr="00170643">
        <w:rPr>
          <w:sz w:val="24"/>
          <w:szCs w:val="24"/>
        </w:rPr>
        <w:t xml:space="preserve"> </w:t>
      </w:r>
      <w:r w:rsidR="00717D73" w:rsidRPr="00170643">
        <w:rPr>
          <w:sz w:val="24"/>
          <w:szCs w:val="24"/>
        </w:rPr>
        <w:t>Обеспечить беспрепятственный доступ представителей Заказчика (специалисты отдела технического контроля, отдела текущего и капитального ремонта скважин, департамента производственного контроля, службы супервайзинга, нефтепромыслов, НГДУ) к Месту проведения работ и на все участки Подрядчика, используемые для выполнения Работ, с обязательным внесением записи в вахтовом журнале, а также предоставлять всю необходимую документацию согласно перечня, предусматривающего необходимость хранения в бригаде.</w:t>
      </w:r>
    </w:p>
    <w:p w:rsidR="00717D73" w:rsidRPr="00170643" w:rsidRDefault="0065418D" w:rsidP="0065418D">
      <w:pPr>
        <w:pStyle w:val="a3"/>
        <w:widowControl w:val="0"/>
        <w:numPr>
          <w:ilvl w:val="2"/>
          <w:numId w:val="25"/>
        </w:numPr>
        <w:shd w:val="clear" w:color="auto" w:fill="FFFFFF"/>
        <w:autoSpaceDE w:val="0"/>
        <w:autoSpaceDN w:val="0"/>
        <w:adjustRightInd w:val="0"/>
        <w:ind w:left="0" w:firstLine="709"/>
        <w:rPr>
          <w:sz w:val="24"/>
          <w:szCs w:val="24"/>
        </w:rPr>
      </w:pPr>
      <w:r w:rsidRPr="00170643">
        <w:rPr>
          <w:sz w:val="24"/>
          <w:szCs w:val="24"/>
        </w:rPr>
        <w:t xml:space="preserve"> </w:t>
      </w:r>
      <w:r w:rsidR="00717D73" w:rsidRPr="00170643">
        <w:rPr>
          <w:sz w:val="24"/>
          <w:szCs w:val="24"/>
        </w:rPr>
        <w:t>Заблаговременно вызвать телефонограммой представителя За</w:t>
      </w:r>
      <w:r w:rsidR="00B54D71">
        <w:rPr>
          <w:sz w:val="24"/>
          <w:szCs w:val="24"/>
        </w:rPr>
        <w:t>казчика на срыв планшайбы, опрес</w:t>
      </w:r>
      <w:r w:rsidR="00570403">
        <w:rPr>
          <w:sz w:val="24"/>
          <w:szCs w:val="24"/>
        </w:rPr>
        <w:t>с</w:t>
      </w:r>
      <w:r w:rsidR="00717D73" w:rsidRPr="00170643">
        <w:rPr>
          <w:sz w:val="24"/>
          <w:szCs w:val="24"/>
        </w:rPr>
        <w:t>овку колонны, освоение Объекта и выполнение других аналогичных работ, определенных в технологических регламентах,</w:t>
      </w:r>
      <w:r w:rsidR="006B7E8B" w:rsidRPr="00170643">
        <w:rPr>
          <w:sz w:val="24"/>
          <w:szCs w:val="24"/>
        </w:rPr>
        <w:t xml:space="preserve"> а также заявлять необходимое  эксплуатационное оборудование</w:t>
      </w:r>
      <w:r w:rsidR="00717D73" w:rsidRPr="00170643">
        <w:rPr>
          <w:sz w:val="24"/>
          <w:szCs w:val="24"/>
        </w:rPr>
        <w:t xml:space="preserve"> за </w:t>
      </w:r>
      <w:r w:rsidR="00717D73" w:rsidRPr="008108E0">
        <w:rPr>
          <w:sz w:val="24"/>
          <w:szCs w:val="24"/>
          <w:highlight w:val="lightGray"/>
        </w:rPr>
        <w:t>12 (двенадцать) часов</w:t>
      </w:r>
      <w:r w:rsidR="00717D73" w:rsidRPr="00170643">
        <w:rPr>
          <w:sz w:val="24"/>
          <w:szCs w:val="24"/>
        </w:rPr>
        <w:t xml:space="preserve"> до начала выполнения Работ с подтверждением вызова (телефонограммой, факсом, электронной почтой) </w:t>
      </w:r>
      <w:r w:rsidR="00717D73" w:rsidRPr="008108E0">
        <w:rPr>
          <w:sz w:val="24"/>
          <w:szCs w:val="24"/>
          <w:highlight w:val="lightGray"/>
        </w:rPr>
        <w:t>за 2 (два) часа</w:t>
      </w:r>
      <w:r w:rsidR="00717D73" w:rsidRPr="00170643">
        <w:rPr>
          <w:sz w:val="24"/>
          <w:szCs w:val="24"/>
        </w:rPr>
        <w:t xml:space="preserve"> до начала выполнения Работ.</w:t>
      </w:r>
    </w:p>
    <w:p w:rsidR="00717D73" w:rsidRPr="00170643" w:rsidRDefault="0065418D" w:rsidP="0065418D">
      <w:pPr>
        <w:pStyle w:val="a3"/>
        <w:widowControl w:val="0"/>
        <w:numPr>
          <w:ilvl w:val="2"/>
          <w:numId w:val="25"/>
        </w:numPr>
        <w:shd w:val="clear" w:color="auto" w:fill="FFFFFF"/>
        <w:autoSpaceDE w:val="0"/>
        <w:autoSpaceDN w:val="0"/>
        <w:adjustRightInd w:val="0"/>
        <w:ind w:left="0" w:firstLine="709"/>
        <w:rPr>
          <w:sz w:val="24"/>
          <w:szCs w:val="24"/>
        </w:rPr>
      </w:pPr>
      <w:r w:rsidRPr="00170643">
        <w:rPr>
          <w:sz w:val="24"/>
          <w:szCs w:val="24"/>
        </w:rPr>
        <w:t xml:space="preserve"> </w:t>
      </w:r>
      <w:r w:rsidR="00717D73" w:rsidRPr="00170643">
        <w:rPr>
          <w:sz w:val="24"/>
          <w:szCs w:val="24"/>
        </w:rPr>
        <w:t>При возникновении инцидентов, аварий, пожара немедленно сообщить начальнику ОТКРС и/или начальнику департамента внутрискважинных работ ОАО «СН-МНГ». При необходимости обеспечить вызов пожарных подразделений, медсанчасти, и до прибытия представителей Заказчика  организовать координацию действий персонала по локализации и предупреждению развития аварии, пожара и загрязнения окружающей среды.</w:t>
      </w:r>
    </w:p>
    <w:p w:rsidR="00717D73" w:rsidRPr="00170643" w:rsidRDefault="0065418D" w:rsidP="0065418D">
      <w:pPr>
        <w:numPr>
          <w:ilvl w:val="2"/>
          <w:numId w:val="25"/>
        </w:numPr>
        <w:ind w:left="0" w:firstLine="709"/>
        <w:jc w:val="both"/>
      </w:pPr>
      <w:r w:rsidRPr="00170643">
        <w:t xml:space="preserve"> </w:t>
      </w:r>
      <w:r w:rsidR="00717D73" w:rsidRPr="00170643">
        <w:t>Расследовать с участием представителей Заказчика причины аварии или отказа ГНО (глубинно-насосного оборудования), не отработавшего гарантийный срок эксплуатации.</w:t>
      </w:r>
    </w:p>
    <w:p w:rsidR="00717D73" w:rsidRPr="00170643" w:rsidRDefault="0065418D" w:rsidP="0065418D">
      <w:pPr>
        <w:numPr>
          <w:ilvl w:val="2"/>
          <w:numId w:val="25"/>
        </w:numPr>
        <w:autoSpaceDE w:val="0"/>
        <w:autoSpaceDN w:val="0"/>
        <w:adjustRightInd w:val="0"/>
        <w:spacing w:line="240" w:lineRule="atLeast"/>
        <w:ind w:left="0" w:firstLine="709"/>
        <w:jc w:val="both"/>
      </w:pPr>
      <w:r w:rsidRPr="00170643">
        <w:t xml:space="preserve"> </w:t>
      </w:r>
      <w:r w:rsidR="00717D73" w:rsidRPr="00170643">
        <w:t xml:space="preserve">Корректно заполнять эксплуатационные паспорта на спускаемое в скважину и поднимаемое из скважины оборудование Заказчика (УЭЦН, УШГН, УШВН, НКТ). </w:t>
      </w:r>
    </w:p>
    <w:p w:rsidR="00717D73" w:rsidRPr="00170643" w:rsidRDefault="0065418D" w:rsidP="0065418D">
      <w:pPr>
        <w:pStyle w:val="a3"/>
        <w:widowControl w:val="0"/>
        <w:numPr>
          <w:ilvl w:val="2"/>
          <w:numId w:val="25"/>
        </w:numPr>
        <w:shd w:val="clear" w:color="auto" w:fill="FFFFFF"/>
        <w:autoSpaceDE w:val="0"/>
        <w:autoSpaceDN w:val="0"/>
        <w:adjustRightInd w:val="0"/>
        <w:ind w:left="0" w:firstLine="709"/>
        <w:rPr>
          <w:sz w:val="24"/>
          <w:szCs w:val="24"/>
        </w:rPr>
      </w:pPr>
      <w:r w:rsidRPr="00170643">
        <w:rPr>
          <w:sz w:val="24"/>
          <w:szCs w:val="24"/>
        </w:rPr>
        <w:lastRenderedPageBreak/>
        <w:t xml:space="preserve"> </w:t>
      </w:r>
      <w:r w:rsidR="00717D73" w:rsidRPr="00170643">
        <w:rPr>
          <w:sz w:val="24"/>
          <w:szCs w:val="24"/>
        </w:rPr>
        <w:t>Принимать все меры по недопущению простоев в процессе выполнения Работ,  как по своей вине, так и по вине привлеченных им субподрядных организаций.</w:t>
      </w:r>
    </w:p>
    <w:p w:rsidR="00717D73" w:rsidRPr="00170643" w:rsidRDefault="0065418D" w:rsidP="0065418D">
      <w:pPr>
        <w:pStyle w:val="a3"/>
        <w:widowControl w:val="0"/>
        <w:numPr>
          <w:ilvl w:val="2"/>
          <w:numId w:val="25"/>
        </w:numPr>
        <w:shd w:val="clear" w:color="auto" w:fill="FFFFFF"/>
        <w:autoSpaceDE w:val="0"/>
        <w:autoSpaceDN w:val="0"/>
        <w:adjustRightInd w:val="0"/>
        <w:ind w:left="0" w:firstLine="709"/>
        <w:rPr>
          <w:sz w:val="24"/>
          <w:szCs w:val="24"/>
        </w:rPr>
      </w:pPr>
      <w:r w:rsidRPr="00170643">
        <w:rPr>
          <w:sz w:val="24"/>
          <w:szCs w:val="24"/>
        </w:rPr>
        <w:t xml:space="preserve"> </w:t>
      </w:r>
      <w:r w:rsidR="00717D73" w:rsidRPr="00170643">
        <w:rPr>
          <w:sz w:val="24"/>
          <w:szCs w:val="24"/>
        </w:rPr>
        <w:t xml:space="preserve">Принимать у Заказчика по акту приема-передачи, подписываемому обеими Сторонами, Материалы, Оборудование и другое имущество Заказчика, необходимые для выполнения Работ по настоящему Договору, обеспечивать их сохранность, не допускать порчу и использовать строго по назначению в соответствии с </w:t>
      </w:r>
      <w:r w:rsidR="00717D73" w:rsidRPr="008108E0">
        <w:rPr>
          <w:sz w:val="24"/>
          <w:szCs w:val="24"/>
          <w:highlight w:val="lightGray"/>
        </w:rPr>
        <w:t xml:space="preserve">Регламентом  взаимодействия между ОАО «СН-МНГ» и </w:t>
      </w:r>
      <w:r w:rsidR="00805965" w:rsidRPr="008108E0">
        <w:rPr>
          <w:sz w:val="24"/>
          <w:szCs w:val="24"/>
          <w:highlight w:val="lightGray"/>
          <w:u w:val="single"/>
        </w:rPr>
        <w:t>наименование подрядчика</w:t>
      </w:r>
      <w:r w:rsidR="00717D73" w:rsidRPr="008108E0">
        <w:rPr>
          <w:sz w:val="24"/>
          <w:szCs w:val="24"/>
          <w:highlight w:val="lightGray"/>
        </w:rPr>
        <w:t xml:space="preserve"> по предоставлению материально-производственных запасов на давальческой основе и их документальное оформление  при выполнении работ по капитальному</w:t>
      </w:r>
      <w:r w:rsidRPr="008108E0">
        <w:rPr>
          <w:sz w:val="24"/>
          <w:szCs w:val="24"/>
          <w:highlight w:val="lightGray"/>
        </w:rPr>
        <w:t xml:space="preserve"> </w:t>
      </w:r>
      <w:r w:rsidR="0036055D" w:rsidRPr="008108E0">
        <w:rPr>
          <w:sz w:val="24"/>
          <w:szCs w:val="24"/>
          <w:highlight w:val="lightGray"/>
        </w:rPr>
        <w:t xml:space="preserve">и </w:t>
      </w:r>
      <w:r w:rsidRPr="008108E0">
        <w:rPr>
          <w:sz w:val="24"/>
          <w:szCs w:val="24"/>
          <w:highlight w:val="lightGray"/>
        </w:rPr>
        <w:t>текущему</w:t>
      </w:r>
      <w:r w:rsidR="00717D73" w:rsidRPr="008108E0">
        <w:rPr>
          <w:sz w:val="24"/>
          <w:szCs w:val="24"/>
          <w:highlight w:val="lightGray"/>
        </w:rPr>
        <w:t xml:space="preserve"> ремонту скважин</w:t>
      </w:r>
      <w:r w:rsidR="00CD3C7C" w:rsidRPr="008108E0">
        <w:rPr>
          <w:sz w:val="24"/>
          <w:szCs w:val="24"/>
          <w:highlight w:val="lightGray"/>
        </w:rPr>
        <w:t xml:space="preserve">, передаваемым в соответствии с Приложением № </w:t>
      </w:r>
      <w:r w:rsidR="00B963EE" w:rsidRPr="008108E0">
        <w:rPr>
          <w:sz w:val="24"/>
          <w:szCs w:val="24"/>
          <w:highlight w:val="lightGray"/>
        </w:rPr>
        <w:t>6</w:t>
      </w:r>
      <w:r w:rsidR="00CD3C7C" w:rsidRPr="008108E0">
        <w:rPr>
          <w:sz w:val="24"/>
          <w:szCs w:val="24"/>
          <w:highlight w:val="lightGray"/>
        </w:rPr>
        <w:t xml:space="preserve"> и являющимся неотъемлемой частью настоящего Договора</w:t>
      </w:r>
      <w:r w:rsidR="00717D73" w:rsidRPr="008108E0">
        <w:rPr>
          <w:sz w:val="24"/>
          <w:szCs w:val="24"/>
          <w:highlight w:val="lightGray"/>
        </w:rPr>
        <w:t>.</w:t>
      </w:r>
    </w:p>
    <w:p w:rsidR="00717D73" w:rsidRPr="00170643" w:rsidRDefault="0065418D" w:rsidP="0065418D">
      <w:pPr>
        <w:pStyle w:val="3"/>
        <w:numPr>
          <w:ilvl w:val="2"/>
          <w:numId w:val="25"/>
        </w:numPr>
        <w:spacing w:after="0"/>
        <w:ind w:left="0" w:firstLine="709"/>
        <w:jc w:val="both"/>
        <w:outlineLvl w:val="0"/>
        <w:rPr>
          <w:sz w:val="24"/>
          <w:szCs w:val="24"/>
        </w:rPr>
      </w:pPr>
      <w:r w:rsidRPr="00170643">
        <w:rPr>
          <w:sz w:val="24"/>
          <w:szCs w:val="24"/>
        </w:rPr>
        <w:t xml:space="preserve"> </w:t>
      </w:r>
      <w:r w:rsidR="00717D73" w:rsidRPr="00170643">
        <w:rPr>
          <w:sz w:val="24"/>
          <w:szCs w:val="24"/>
        </w:rPr>
        <w:t xml:space="preserve">При проведении ГИРС и/ или ПВР на скважинах,  находящихся в текущем или капитальном ремонте, Подрядчик принимает на себя обязанности представителя Заказчика на весь период проведения ГИРС и/или ПВР, для чего Заказчик выдаёт соответствующие доверенности представителям Подрядчика. </w:t>
      </w:r>
    </w:p>
    <w:p w:rsidR="00717D73" w:rsidRPr="00170643" w:rsidRDefault="0065418D" w:rsidP="0065418D">
      <w:pPr>
        <w:pStyle w:val="3"/>
        <w:numPr>
          <w:ilvl w:val="2"/>
          <w:numId w:val="25"/>
        </w:numPr>
        <w:spacing w:after="0"/>
        <w:ind w:left="0" w:firstLine="709"/>
        <w:jc w:val="both"/>
        <w:outlineLvl w:val="0"/>
        <w:rPr>
          <w:sz w:val="24"/>
          <w:szCs w:val="24"/>
        </w:rPr>
      </w:pPr>
      <w:r w:rsidRPr="00170643">
        <w:rPr>
          <w:sz w:val="24"/>
          <w:szCs w:val="24"/>
        </w:rPr>
        <w:t xml:space="preserve"> </w:t>
      </w:r>
      <w:r w:rsidR="00717D73" w:rsidRPr="00170643">
        <w:rPr>
          <w:sz w:val="24"/>
          <w:szCs w:val="24"/>
        </w:rPr>
        <w:t>Обеспечивать качественную подготовку скважины для проведения ГИРС и/или ПВР согласно плана работ на основании заявки на проведение ГИРС и/или ПВР, оформленной и подписанной Заказчиком.</w:t>
      </w:r>
    </w:p>
    <w:p w:rsidR="00717D73" w:rsidRPr="00170643" w:rsidRDefault="0065418D" w:rsidP="0065418D">
      <w:pPr>
        <w:pStyle w:val="3"/>
        <w:numPr>
          <w:ilvl w:val="2"/>
          <w:numId w:val="25"/>
        </w:numPr>
        <w:spacing w:after="0"/>
        <w:ind w:left="0" w:firstLine="709"/>
        <w:jc w:val="both"/>
        <w:outlineLvl w:val="0"/>
        <w:rPr>
          <w:sz w:val="24"/>
          <w:szCs w:val="24"/>
        </w:rPr>
      </w:pPr>
      <w:r w:rsidRPr="00170643">
        <w:rPr>
          <w:sz w:val="24"/>
          <w:szCs w:val="24"/>
        </w:rPr>
        <w:t xml:space="preserve"> </w:t>
      </w:r>
      <w:r w:rsidR="00717D73" w:rsidRPr="00170643">
        <w:rPr>
          <w:sz w:val="24"/>
          <w:szCs w:val="24"/>
        </w:rPr>
        <w:t>При возникновении отклонений от запланированного хода работ при применении подрядчиком по выполнению ГИРС и/или ПВР материалов и оборудования, не соответствующих заявке Заказчика, Подрядчик останавливает проведение работ по ГИРС и/или ПВР до урегулирования Заказчиком и подрядчиком по выполнению ГИРС и/или ПВР хода дальнейших работ, с выдачей измененной и оформленной Заказчиком заявки на производство ГИРС и/или ПВР.</w:t>
      </w:r>
    </w:p>
    <w:p w:rsidR="00717D73" w:rsidRPr="00170643" w:rsidRDefault="00717D73" w:rsidP="0065418D">
      <w:pPr>
        <w:pStyle w:val="3"/>
        <w:numPr>
          <w:ilvl w:val="2"/>
          <w:numId w:val="25"/>
        </w:numPr>
        <w:spacing w:after="0"/>
        <w:ind w:left="0" w:firstLine="709"/>
        <w:jc w:val="both"/>
        <w:outlineLvl w:val="0"/>
        <w:rPr>
          <w:sz w:val="24"/>
          <w:szCs w:val="24"/>
        </w:rPr>
      </w:pPr>
      <w:r w:rsidRPr="00170643">
        <w:rPr>
          <w:sz w:val="24"/>
          <w:szCs w:val="24"/>
        </w:rPr>
        <w:t>При технологическом ожидании партии ГИС, флота ГРП по вине Подрядчика, Заказчик вправе применить понижающий коэффициент и снизить стоимость Работ по скважине, на которой произошло технологическое ожидание, на величину времени технологического ожидания партии ГИС, флота ГРП по стоимости бригад</w:t>
      </w:r>
      <w:r w:rsidR="00CD3C7C">
        <w:rPr>
          <w:sz w:val="24"/>
          <w:szCs w:val="24"/>
        </w:rPr>
        <w:t>о</w:t>
      </w:r>
      <w:r w:rsidRPr="00170643">
        <w:rPr>
          <w:sz w:val="24"/>
          <w:szCs w:val="24"/>
        </w:rPr>
        <w:t>-часа.</w:t>
      </w:r>
    </w:p>
    <w:p w:rsidR="00717D73" w:rsidRPr="00170643" w:rsidRDefault="00717D73" w:rsidP="0065418D">
      <w:pPr>
        <w:pStyle w:val="3"/>
        <w:numPr>
          <w:ilvl w:val="2"/>
          <w:numId w:val="25"/>
        </w:numPr>
        <w:spacing w:after="0"/>
        <w:ind w:left="0" w:firstLine="709"/>
        <w:jc w:val="both"/>
        <w:outlineLvl w:val="0"/>
        <w:rPr>
          <w:sz w:val="24"/>
          <w:szCs w:val="24"/>
        </w:rPr>
      </w:pPr>
      <w:r w:rsidRPr="00170643">
        <w:rPr>
          <w:sz w:val="24"/>
          <w:szCs w:val="24"/>
        </w:rPr>
        <w:t xml:space="preserve"> На правах собственника отходов самостоятельно и за свой счет осуществлять вывоз и утилизацию отходов, образующихся в процессе его производственной и хозяйственной деятельности на Объектах Заказчика.</w:t>
      </w:r>
    </w:p>
    <w:p w:rsidR="00717D73" w:rsidRPr="00170643" w:rsidRDefault="00717D73" w:rsidP="0065418D">
      <w:pPr>
        <w:pStyle w:val="3"/>
        <w:numPr>
          <w:ilvl w:val="2"/>
          <w:numId w:val="25"/>
        </w:numPr>
        <w:spacing w:after="0"/>
        <w:ind w:left="0" w:firstLine="709"/>
        <w:jc w:val="both"/>
        <w:outlineLvl w:val="0"/>
        <w:rPr>
          <w:sz w:val="24"/>
          <w:szCs w:val="24"/>
        </w:rPr>
      </w:pPr>
      <w:r w:rsidRPr="00170643">
        <w:rPr>
          <w:sz w:val="24"/>
          <w:szCs w:val="24"/>
        </w:rPr>
        <w:t>На правах собственника отходов в установленном порядке вносить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предоставленных для размещения отходов Объектах Заказчика.</w:t>
      </w:r>
    </w:p>
    <w:p w:rsidR="00717D73" w:rsidRPr="00170643" w:rsidRDefault="00717D73" w:rsidP="0065418D">
      <w:pPr>
        <w:pStyle w:val="3"/>
        <w:numPr>
          <w:ilvl w:val="2"/>
          <w:numId w:val="25"/>
        </w:numPr>
        <w:spacing w:after="0"/>
        <w:ind w:left="0" w:firstLine="709"/>
        <w:jc w:val="both"/>
        <w:outlineLvl w:val="0"/>
        <w:rPr>
          <w:sz w:val="24"/>
          <w:szCs w:val="24"/>
        </w:rPr>
      </w:pPr>
      <w:r w:rsidRPr="00170643">
        <w:rPr>
          <w:sz w:val="24"/>
          <w:szCs w:val="24"/>
        </w:rPr>
        <w:t>На правах собственника отходов самостоятельно и за свой счет получать лимиты на размещение отходов, образовавшихся в процессе его производственной и хозяйственной деятельности.</w:t>
      </w:r>
    </w:p>
    <w:p w:rsidR="00717D73" w:rsidRPr="00170643" w:rsidRDefault="00717D73" w:rsidP="0065418D">
      <w:pPr>
        <w:pStyle w:val="3"/>
        <w:numPr>
          <w:ilvl w:val="2"/>
          <w:numId w:val="25"/>
        </w:numPr>
        <w:spacing w:after="0"/>
        <w:ind w:left="0" w:firstLine="709"/>
        <w:jc w:val="both"/>
        <w:outlineLvl w:val="0"/>
        <w:rPr>
          <w:sz w:val="24"/>
          <w:szCs w:val="24"/>
        </w:rPr>
      </w:pPr>
      <w:r w:rsidRPr="00170643">
        <w:rPr>
          <w:sz w:val="24"/>
          <w:szCs w:val="24"/>
        </w:rPr>
        <w:t>При осуществлении любого из видов деятельности по обращению с опасными отходами иметь лицензию на вид деятельности по обращению с опасными отходами.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p>
    <w:p w:rsidR="00717D73" w:rsidRPr="00170643" w:rsidRDefault="00717D73" w:rsidP="0065418D">
      <w:pPr>
        <w:pStyle w:val="3"/>
        <w:numPr>
          <w:ilvl w:val="2"/>
          <w:numId w:val="25"/>
        </w:numPr>
        <w:spacing w:after="0"/>
        <w:ind w:left="0" w:firstLine="709"/>
        <w:jc w:val="both"/>
        <w:outlineLvl w:val="0"/>
        <w:rPr>
          <w:sz w:val="24"/>
          <w:szCs w:val="24"/>
        </w:rPr>
      </w:pPr>
      <w:r w:rsidRPr="00170643">
        <w:rPr>
          <w:sz w:val="24"/>
          <w:szCs w:val="24"/>
        </w:rPr>
        <w:t>Осуществлять платежи за негативное воздействие на окружающую среду в результате ведения своей производственной деятельности на лицензионных участках Заказчика.</w:t>
      </w:r>
    </w:p>
    <w:p w:rsidR="00717D73" w:rsidRPr="00170643" w:rsidRDefault="00717D73" w:rsidP="0065418D">
      <w:pPr>
        <w:pStyle w:val="a3"/>
        <w:numPr>
          <w:ilvl w:val="2"/>
          <w:numId w:val="25"/>
        </w:numPr>
        <w:ind w:left="0" w:firstLine="709"/>
        <w:rPr>
          <w:sz w:val="24"/>
          <w:szCs w:val="24"/>
        </w:rPr>
      </w:pPr>
      <w:r w:rsidRPr="00170643">
        <w:rPr>
          <w:sz w:val="24"/>
          <w:szCs w:val="24"/>
        </w:rPr>
        <w:t>Осуществлять свою производственную деятельность в соответствии с действующим природоохранным законодательством на территории Российской федерации и территории ХМАО-Югры, действующими локальными нормативными актами Заказчика, технологическими стандартами и регламентами.</w:t>
      </w:r>
    </w:p>
    <w:p w:rsidR="00717D73" w:rsidRPr="00170643" w:rsidRDefault="00717D73" w:rsidP="0065418D">
      <w:pPr>
        <w:pStyle w:val="a3"/>
        <w:numPr>
          <w:ilvl w:val="2"/>
          <w:numId w:val="25"/>
        </w:numPr>
        <w:ind w:left="0" w:firstLine="709"/>
        <w:rPr>
          <w:sz w:val="24"/>
          <w:szCs w:val="24"/>
        </w:rPr>
      </w:pPr>
      <w:r w:rsidRPr="00170643">
        <w:rPr>
          <w:sz w:val="24"/>
          <w:szCs w:val="24"/>
        </w:rPr>
        <w:t>Своевременно в установленные сроки устранять выявленные в рамках проведения производственного экологического контроля несоответствия и нарушения.</w:t>
      </w:r>
    </w:p>
    <w:p w:rsidR="00717D73" w:rsidRPr="00170643" w:rsidRDefault="00717D73" w:rsidP="0065418D">
      <w:pPr>
        <w:pStyle w:val="a3"/>
        <w:widowControl w:val="0"/>
        <w:numPr>
          <w:ilvl w:val="2"/>
          <w:numId w:val="25"/>
        </w:numPr>
        <w:shd w:val="clear" w:color="auto" w:fill="FFFFFF"/>
        <w:autoSpaceDE w:val="0"/>
        <w:autoSpaceDN w:val="0"/>
        <w:adjustRightInd w:val="0"/>
        <w:ind w:left="0" w:firstLine="709"/>
        <w:rPr>
          <w:sz w:val="24"/>
          <w:szCs w:val="24"/>
        </w:rPr>
      </w:pPr>
      <w:r w:rsidRPr="00170643">
        <w:rPr>
          <w:sz w:val="24"/>
          <w:szCs w:val="24"/>
        </w:rPr>
        <w:lastRenderedPageBreak/>
        <w:t>Обеспечить все бригады КРС опломбированными счетчиками электроэнергии, и по согласованию с ОГЭ (отделом Главного энергетика) Заказчика, утвердить нормы расхода электроэнергии для бригад, работающих на месторождениях, имеющих автономные источники энергоснабжения.</w:t>
      </w:r>
    </w:p>
    <w:p w:rsidR="00717D73" w:rsidRPr="00170643" w:rsidRDefault="00717D73" w:rsidP="0065418D">
      <w:pPr>
        <w:pStyle w:val="a3"/>
        <w:widowControl w:val="0"/>
        <w:numPr>
          <w:ilvl w:val="2"/>
          <w:numId w:val="25"/>
        </w:numPr>
        <w:shd w:val="clear" w:color="auto" w:fill="FFFFFF"/>
        <w:autoSpaceDE w:val="0"/>
        <w:autoSpaceDN w:val="0"/>
        <w:adjustRightInd w:val="0"/>
        <w:ind w:left="0" w:firstLine="709"/>
        <w:rPr>
          <w:sz w:val="24"/>
          <w:szCs w:val="24"/>
        </w:rPr>
      </w:pPr>
      <w:r w:rsidRPr="00170643">
        <w:rPr>
          <w:sz w:val="24"/>
          <w:szCs w:val="24"/>
        </w:rPr>
        <w:t>Самостоятельно заключать договоры со сторонними организациями на размещение и утилизацию отходов, образующихся в процессе производственной и хозяйственно-бытовой деятельности Подрядчика. Вывоз и утилизацию отходов проппанта, получаемых при очистке забоя скважин после проведения ГРП, осуществлять силами Подрядчика в места, согласованные Заказчиком.</w:t>
      </w:r>
    </w:p>
    <w:p w:rsidR="00717D73" w:rsidRPr="00170643" w:rsidRDefault="00717D73" w:rsidP="0065418D">
      <w:pPr>
        <w:pStyle w:val="a3"/>
        <w:widowControl w:val="0"/>
        <w:numPr>
          <w:ilvl w:val="2"/>
          <w:numId w:val="25"/>
        </w:numPr>
        <w:shd w:val="clear" w:color="auto" w:fill="FFFFFF"/>
        <w:autoSpaceDE w:val="0"/>
        <w:autoSpaceDN w:val="0"/>
        <w:adjustRightInd w:val="0"/>
        <w:ind w:left="0" w:firstLine="709"/>
        <w:rPr>
          <w:sz w:val="24"/>
          <w:szCs w:val="24"/>
        </w:rPr>
      </w:pPr>
      <w:r w:rsidRPr="00170643">
        <w:rPr>
          <w:sz w:val="24"/>
          <w:szCs w:val="24"/>
        </w:rPr>
        <w:t>Заключать договоры с энергосбытовой и сетевой компаниями на покупку и передачу электроэнергии.</w:t>
      </w:r>
    </w:p>
    <w:p w:rsidR="00717D73" w:rsidRPr="00170643" w:rsidRDefault="006A2FD3" w:rsidP="0065418D">
      <w:pPr>
        <w:pStyle w:val="a3"/>
        <w:numPr>
          <w:ilvl w:val="2"/>
          <w:numId w:val="25"/>
        </w:numPr>
        <w:ind w:left="0" w:firstLine="709"/>
        <w:rPr>
          <w:sz w:val="24"/>
          <w:szCs w:val="24"/>
        </w:rPr>
      </w:pPr>
      <w:r w:rsidRPr="00170643">
        <w:rPr>
          <w:sz w:val="24"/>
          <w:szCs w:val="24"/>
        </w:rPr>
        <w:t>Ежемесячно до 5 (пятого) числа месяца, следующего за отчетным, предоставлять сведения об отработанных человеко-часах и мото-часах за месяц и накопительно за весь отработанный  период с начала года (учету подлежат отработанные фактически человеко-часы всеми работниками и мото-часы всей специальной техники подрядной организации, которые выполняли работы согласно заключенному договору).</w:t>
      </w:r>
    </w:p>
    <w:p w:rsidR="00717D73" w:rsidRPr="00170643" w:rsidRDefault="00717D73" w:rsidP="0065418D">
      <w:pPr>
        <w:pStyle w:val="a3"/>
        <w:numPr>
          <w:ilvl w:val="2"/>
          <w:numId w:val="25"/>
        </w:numPr>
        <w:ind w:left="0" w:firstLine="709"/>
        <w:rPr>
          <w:sz w:val="24"/>
          <w:szCs w:val="24"/>
        </w:rPr>
      </w:pPr>
      <w:r w:rsidRPr="00170643">
        <w:rPr>
          <w:sz w:val="24"/>
          <w:szCs w:val="24"/>
        </w:rPr>
        <w:t>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717D73" w:rsidRPr="00170643" w:rsidRDefault="00717D73" w:rsidP="006633EF">
      <w:pPr>
        <w:ind w:firstLine="540"/>
        <w:jc w:val="both"/>
      </w:pPr>
      <w:r w:rsidRPr="00170643">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717D73" w:rsidRPr="00170643" w:rsidRDefault="00717D73" w:rsidP="006633EF">
      <w:pPr>
        <w:ind w:firstLine="540"/>
        <w:jc w:val="both"/>
      </w:pPr>
      <w:r w:rsidRPr="00170643">
        <w:t xml:space="preserve">Подрядчик обязуется включать в заключаемые с Субподрядчиками договоры субподряда условия, предусмотренные настоящим Договором, и осуществлять контроль за их исполнением. </w:t>
      </w:r>
    </w:p>
    <w:p w:rsidR="00717D73" w:rsidRPr="00170643" w:rsidRDefault="00717D73" w:rsidP="0065418D">
      <w:pPr>
        <w:pStyle w:val="a3"/>
        <w:numPr>
          <w:ilvl w:val="2"/>
          <w:numId w:val="25"/>
        </w:numPr>
        <w:ind w:left="0" w:firstLine="709"/>
        <w:rPr>
          <w:sz w:val="24"/>
          <w:szCs w:val="24"/>
        </w:rPr>
      </w:pPr>
      <w:r w:rsidRPr="00170643">
        <w:rPr>
          <w:sz w:val="24"/>
          <w:szCs w:val="24"/>
        </w:rPr>
        <w:t>Устранять замечания Заказчика, возникающие в процессе выполнения Работ, в течение 3 (Трех) дней после их предоставления Заказчиком в письменном виде. Подрядчик исправляет брак, вызванный некачественным выполнением части (вида) работ, за свой счет, без увеличения срока выполнения Работ.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17D73" w:rsidRPr="00170643" w:rsidRDefault="00717D73" w:rsidP="0065418D">
      <w:pPr>
        <w:pStyle w:val="a3"/>
        <w:numPr>
          <w:ilvl w:val="2"/>
          <w:numId w:val="25"/>
        </w:numPr>
        <w:ind w:left="0" w:firstLine="709"/>
        <w:rPr>
          <w:sz w:val="24"/>
          <w:szCs w:val="24"/>
        </w:rPr>
      </w:pPr>
      <w:r w:rsidRPr="00170643">
        <w:rPr>
          <w:sz w:val="24"/>
          <w:szCs w:val="24"/>
        </w:rPr>
        <w:t>В случае получения при выполнении Работ результатов, не соответствующих заключению промыслово-геофизических исследований, по требованию Заказчика, выполнять работы, связанные с уточнением характера насыщения, обводненности, дебита по дополнительному плану работ, согласованному Сторонами. При этом объем и стоимость ранее выполненных Работ устанавливаются на основании протокола технического совещания.</w:t>
      </w:r>
    </w:p>
    <w:p w:rsidR="00717D73" w:rsidRPr="00170643" w:rsidRDefault="00717D73" w:rsidP="0065418D">
      <w:pPr>
        <w:pStyle w:val="a3"/>
        <w:numPr>
          <w:ilvl w:val="2"/>
          <w:numId w:val="25"/>
        </w:numPr>
        <w:ind w:left="0" w:firstLine="709"/>
        <w:rPr>
          <w:sz w:val="24"/>
          <w:szCs w:val="24"/>
        </w:rPr>
      </w:pPr>
      <w:r w:rsidRPr="00170643">
        <w:rPr>
          <w:sz w:val="24"/>
          <w:szCs w:val="24"/>
        </w:rPr>
        <w:t>Вести журнал учета телефонограмм, листы которого должны быть пронумерованы.</w:t>
      </w:r>
    </w:p>
    <w:p w:rsidR="00717D73" w:rsidRPr="00170643" w:rsidRDefault="00717D73" w:rsidP="0065418D">
      <w:pPr>
        <w:numPr>
          <w:ilvl w:val="2"/>
          <w:numId w:val="25"/>
        </w:numPr>
        <w:ind w:left="0" w:firstLine="709"/>
        <w:jc w:val="both"/>
      </w:pPr>
      <w:r w:rsidRPr="00170643">
        <w:t>Собственными силами и средствами устранить обстоятельства, препятствующие выполнению Работ, возникшие по вине Подрядчика.</w:t>
      </w:r>
    </w:p>
    <w:p w:rsidR="00717D73" w:rsidRPr="00170643" w:rsidRDefault="00717D73" w:rsidP="0065418D">
      <w:pPr>
        <w:pStyle w:val="a3"/>
        <w:numPr>
          <w:ilvl w:val="2"/>
          <w:numId w:val="25"/>
        </w:numPr>
        <w:ind w:left="0" w:firstLine="709"/>
        <w:rPr>
          <w:sz w:val="24"/>
          <w:szCs w:val="24"/>
        </w:rPr>
      </w:pPr>
      <w:r w:rsidRPr="00170643">
        <w:rPr>
          <w:sz w:val="24"/>
          <w:szCs w:val="24"/>
        </w:rPr>
        <w:t>При получении уведомления Заказчика полностью или частично приостановить/возобновить выполнение Работ.</w:t>
      </w:r>
    </w:p>
    <w:p w:rsidR="00717D73" w:rsidRPr="00170643" w:rsidRDefault="00717D73" w:rsidP="0065418D">
      <w:pPr>
        <w:pStyle w:val="a3"/>
        <w:numPr>
          <w:ilvl w:val="2"/>
          <w:numId w:val="25"/>
        </w:numPr>
        <w:ind w:left="0" w:firstLine="709"/>
        <w:rPr>
          <w:sz w:val="24"/>
          <w:szCs w:val="24"/>
        </w:rPr>
      </w:pPr>
      <w:r w:rsidRPr="00170643">
        <w:rPr>
          <w:sz w:val="24"/>
          <w:szCs w:val="24"/>
        </w:rPr>
        <w:t>Назначить своих ответственных представителей, имеющих право подписи документов, удостоверяющих выполнение объемов Работ по Договору Подрядчиком, акты о простое согласно настоящего Договора, и предоставить Заказчику в течение 5 (рабочих) дней после заключения Договора список назначенных лиц, а также уведомление о назначении представителей, с указанием их контактных телефонов.</w:t>
      </w:r>
    </w:p>
    <w:p w:rsidR="00717D73" w:rsidRPr="00170643" w:rsidRDefault="00717D73" w:rsidP="0065418D">
      <w:pPr>
        <w:pStyle w:val="a3"/>
        <w:numPr>
          <w:ilvl w:val="2"/>
          <w:numId w:val="25"/>
        </w:numPr>
        <w:ind w:left="0" w:firstLine="709"/>
        <w:rPr>
          <w:sz w:val="24"/>
          <w:szCs w:val="24"/>
        </w:rPr>
      </w:pPr>
      <w:r w:rsidRPr="00170643">
        <w:rPr>
          <w:sz w:val="24"/>
          <w:szCs w:val="24"/>
        </w:rPr>
        <w:t xml:space="preserve">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w:t>
      </w:r>
      <w:r w:rsidRPr="00170643">
        <w:rPr>
          <w:sz w:val="24"/>
          <w:szCs w:val="24"/>
        </w:rPr>
        <w:lastRenderedPageBreak/>
        <w:t>безопасности. Обеспечить персонал ресурсами, необходимыми для исполнения обязательств по Договору и обеспечения безопасных условий труда.</w:t>
      </w:r>
    </w:p>
    <w:p w:rsidR="00717D73" w:rsidRPr="00170643" w:rsidRDefault="00717D73" w:rsidP="0065418D">
      <w:pPr>
        <w:pStyle w:val="a3"/>
        <w:numPr>
          <w:ilvl w:val="2"/>
          <w:numId w:val="25"/>
        </w:numPr>
        <w:ind w:left="0" w:firstLine="709"/>
        <w:rPr>
          <w:sz w:val="24"/>
          <w:szCs w:val="24"/>
        </w:rPr>
      </w:pPr>
      <w:r w:rsidRPr="00170643">
        <w:rPr>
          <w:sz w:val="24"/>
          <w:szCs w:val="24"/>
        </w:rPr>
        <w:t>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контроль за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717D73" w:rsidRPr="00170643" w:rsidRDefault="00717D73" w:rsidP="0065418D">
      <w:pPr>
        <w:pStyle w:val="a3"/>
        <w:numPr>
          <w:ilvl w:val="2"/>
          <w:numId w:val="25"/>
        </w:numPr>
        <w:ind w:left="0" w:firstLine="709"/>
        <w:rPr>
          <w:sz w:val="24"/>
          <w:szCs w:val="24"/>
        </w:rPr>
      </w:pPr>
      <w:r w:rsidRPr="00170643">
        <w:rPr>
          <w:sz w:val="24"/>
          <w:szCs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с Заказчиком.</w:t>
      </w:r>
    </w:p>
    <w:p w:rsidR="00717D73" w:rsidRPr="00170643" w:rsidRDefault="00717D73" w:rsidP="0065418D">
      <w:pPr>
        <w:pStyle w:val="a3"/>
        <w:numPr>
          <w:ilvl w:val="2"/>
          <w:numId w:val="25"/>
        </w:numPr>
        <w:ind w:left="0" w:firstLine="709"/>
        <w:rPr>
          <w:sz w:val="24"/>
          <w:szCs w:val="24"/>
        </w:rPr>
      </w:pPr>
      <w:r w:rsidRPr="00170643">
        <w:rPr>
          <w:sz w:val="24"/>
          <w:szCs w:val="24"/>
        </w:rPr>
        <w:t>Не допускать к Работам персонал, имеющий заполненные (незаполненные) путевые листы с нарушением  требований, предъявляемых к типовой форме.</w:t>
      </w:r>
    </w:p>
    <w:p w:rsidR="00717D73" w:rsidRPr="00170643" w:rsidRDefault="00717D73" w:rsidP="0065418D">
      <w:pPr>
        <w:pStyle w:val="a3"/>
        <w:numPr>
          <w:ilvl w:val="2"/>
          <w:numId w:val="25"/>
        </w:numPr>
        <w:ind w:left="0" w:firstLine="709"/>
        <w:rPr>
          <w:sz w:val="24"/>
          <w:szCs w:val="24"/>
        </w:rPr>
      </w:pPr>
      <w:r w:rsidRPr="00170643">
        <w:rPr>
          <w:sz w:val="24"/>
          <w:szCs w:val="24"/>
        </w:rPr>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717D73" w:rsidRPr="00170643" w:rsidRDefault="00717D73" w:rsidP="0065418D">
      <w:pPr>
        <w:pStyle w:val="a3"/>
        <w:numPr>
          <w:ilvl w:val="2"/>
          <w:numId w:val="25"/>
        </w:numPr>
        <w:ind w:left="0" w:firstLine="709"/>
        <w:rPr>
          <w:sz w:val="24"/>
          <w:szCs w:val="24"/>
        </w:rPr>
      </w:pPr>
      <w:r w:rsidRPr="00170643">
        <w:rPr>
          <w:sz w:val="24"/>
          <w:szCs w:val="24"/>
        </w:rPr>
        <w:t>Письменно немедленно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 авариями, инцидентами, несчастными случаями,  ДТП, забастовками персонала Подрядчика, действиями третьих лиц, включая органы власти и местного самоуправления, прямо или косвенно касающиеся предмета настоящего Договора и обязательств Сторон по нему.</w:t>
      </w:r>
    </w:p>
    <w:p w:rsidR="00717D73" w:rsidRPr="00170643" w:rsidRDefault="00717D73" w:rsidP="0065418D">
      <w:pPr>
        <w:pStyle w:val="a3"/>
        <w:numPr>
          <w:ilvl w:val="2"/>
          <w:numId w:val="25"/>
        </w:numPr>
        <w:ind w:left="0" w:firstLine="709"/>
        <w:rPr>
          <w:sz w:val="24"/>
          <w:szCs w:val="24"/>
        </w:rPr>
      </w:pPr>
      <w:r w:rsidRPr="00170643">
        <w:rPr>
          <w:sz w:val="24"/>
          <w:szCs w:val="24"/>
        </w:rPr>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17D73" w:rsidRPr="00170643" w:rsidRDefault="00717D73" w:rsidP="0065418D">
      <w:pPr>
        <w:pStyle w:val="a3"/>
        <w:numPr>
          <w:ilvl w:val="2"/>
          <w:numId w:val="25"/>
        </w:numPr>
        <w:ind w:left="0" w:firstLine="709"/>
        <w:rPr>
          <w:sz w:val="24"/>
          <w:szCs w:val="24"/>
        </w:rPr>
      </w:pPr>
      <w:r w:rsidRPr="00170643">
        <w:rPr>
          <w:sz w:val="24"/>
          <w:szCs w:val="24"/>
        </w:rPr>
        <w:t>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717D73" w:rsidRPr="00170643" w:rsidRDefault="00717D73" w:rsidP="0065418D">
      <w:pPr>
        <w:pStyle w:val="a3"/>
        <w:numPr>
          <w:ilvl w:val="2"/>
          <w:numId w:val="25"/>
        </w:numPr>
        <w:ind w:left="0" w:firstLine="709"/>
        <w:rPr>
          <w:sz w:val="24"/>
          <w:szCs w:val="24"/>
        </w:rPr>
      </w:pPr>
      <w:r w:rsidRPr="00170643">
        <w:rPr>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17D73" w:rsidRPr="00170643" w:rsidRDefault="00717D73" w:rsidP="0065418D">
      <w:pPr>
        <w:pStyle w:val="a3"/>
        <w:numPr>
          <w:ilvl w:val="2"/>
          <w:numId w:val="25"/>
        </w:numPr>
        <w:ind w:left="0" w:firstLine="709"/>
        <w:rPr>
          <w:sz w:val="24"/>
          <w:szCs w:val="24"/>
        </w:rPr>
      </w:pPr>
      <w:r w:rsidRPr="00170643">
        <w:rPr>
          <w:sz w:val="24"/>
          <w:szCs w:val="24"/>
        </w:rPr>
        <w:t>Выполнять все свои обязательства по Договору и работы с той должной мерой заботы, осмотрительности и компетентности, каких следует ожидать от подрядчика, имеющего опыт выполнения работ, предусмотренных в Договоре.</w:t>
      </w:r>
    </w:p>
    <w:p w:rsidR="00717D73" w:rsidRPr="00170643" w:rsidRDefault="00717D73" w:rsidP="0065418D">
      <w:pPr>
        <w:pStyle w:val="a3"/>
        <w:numPr>
          <w:ilvl w:val="2"/>
          <w:numId w:val="25"/>
        </w:numPr>
        <w:ind w:left="0" w:firstLine="709"/>
        <w:rPr>
          <w:sz w:val="24"/>
          <w:szCs w:val="24"/>
        </w:rPr>
      </w:pPr>
      <w:r w:rsidRPr="00170643">
        <w:rPr>
          <w:sz w:val="24"/>
          <w:szCs w:val="24"/>
        </w:rPr>
        <w:t xml:space="preserve">Возвратить Заказчику по завершению Работ с использованием Материалов, Оборудования и иного имущества Заказчика все предоставленное Заказчиком для выполнения этих Работ, а также неиспользованные Подрядчиком Материалы Заказчика, а если это оказалось невозможным, - возместить Заказчику остаточную стоимость такого Оборудования, неиспользованных Материалов и иного имущества; либо Заказчик и Подрядчик осуществляют взаимозачет с учетом положений действующего законодательства РФ. </w:t>
      </w:r>
    </w:p>
    <w:p w:rsidR="00717D73" w:rsidRPr="00170643" w:rsidRDefault="00717D73" w:rsidP="0065418D">
      <w:pPr>
        <w:pStyle w:val="a3"/>
        <w:numPr>
          <w:ilvl w:val="2"/>
          <w:numId w:val="25"/>
        </w:numPr>
        <w:ind w:left="0" w:firstLine="709"/>
        <w:rPr>
          <w:sz w:val="24"/>
          <w:szCs w:val="24"/>
        </w:rPr>
      </w:pPr>
      <w:r w:rsidRPr="00170643">
        <w:rPr>
          <w:sz w:val="24"/>
          <w:szCs w:val="24"/>
        </w:rPr>
        <w:t>Выполнять в полном объеме свои обязательства, предусмотренные условиями настоящего Договора.</w:t>
      </w:r>
    </w:p>
    <w:p w:rsidR="00717D73" w:rsidRPr="00170643" w:rsidRDefault="00717D73" w:rsidP="0065418D">
      <w:pPr>
        <w:pStyle w:val="a3"/>
        <w:numPr>
          <w:ilvl w:val="2"/>
          <w:numId w:val="25"/>
        </w:numPr>
        <w:ind w:left="0" w:firstLine="709"/>
        <w:rPr>
          <w:sz w:val="24"/>
          <w:szCs w:val="24"/>
        </w:rPr>
      </w:pPr>
      <w:r w:rsidRPr="00170643">
        <w:rPr>
          <w:sz w:val="24"/>
          <w:szCs w:val="24"/>
        </w:rPr>
        <w:t xml:space="preserve">Производить любую транспортировку грузов только при наличии номерных товарно-транспортных накладных, выдача и учет которых должна производиться в соответствии с требованиями к документам строгой отчетности. </w:t>
      </w:r>
    </w:p>
    <w:p w:rsidR="00717D73" w:rsidRPr="00170643" w:rsidRDefault="00717D73" w:rsidP="0065418D">
      <w:pPr>
        <w:pStyle w:val="a3"/>
        <w:numPr>
          <w:ilvl w:val="2"/>
          <w:numId w:val="25"/>
        </w:numPr>
        <w:ind w:left="0" w:firstLine="709"/>
        <w:rPr>
          <w:sz w:val="24"/>
          <w:szCs w:val="24"/>
        </w:rPr>
      </w:pPr>
      <w:r w:rsidRPr="00170643">
        <w:rPr>
          <w:sz w:val="24"/>
          <w:szCs w:val="24"/>
        </w:rPr>
        <w:lastRenderedPageBreak/>
        <w:t xml:space="preserve">Обеспечивать своих работников необходимой защитной одеждой и оборудованием, соответствующими рабочим условиям. </w:t>
      </w:r>
    </w:p>
    <w:p w:rsidR="00717D73" w:rsidRPr="00170643" w:rsidRDefault="0046681A" w:rsidP="0065418D">
      <w:pPr>
        <w:pStyle w:val="a3"/>
        <w:numPr>
          <w:ilvl w:val="2"/>
          <w:numId w:val="25"/>
        </w:numPr>
        <w:ind w:left="0" w:firstLine="709"/>
        <w:rPr>
          <w:sz w:val="24"/>
          <w:szCs w:val="24"/>
        </w:rPr>
      </w:pPr>
      <w:r w:rsidRPr="00170643">
        <w:rPr>
          <w:sz w:val="24"/>
          <w:szCs w:val="24"/>
        </w:rPr>
        <w:t xml:space="preserve"> </w:t>
      </w:r>
      <w:r w:rsidR="00717D73" w:rsidRPr="00170643">
        <w:rPr>
          <w:sz w:val="24"/>
          <w:szCs w:val="24"/>
        </w:rPr>
        <w:t>Неукоснительно соблюдать все требования миграционного законодательства, а также обеспечить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717D73" w:rsidRPr="00170643" w:rsidRDefault="00717D73" w:rsidP="0065418D">
      <w:pPr>
        <w:pStyle w:val="a3"/>
        <w:numPr>
          <w:ilvl w:val="2"/>
          <w:numId w:val="25"/>
        </w:numPr>
        <w:ind w:left="0" w:firstLine="709"/>
        <w:rPr>
          <w:sz w:val="24"/>
          <w:szCs w:val="24"/>
        </w:rPr>
      </w:pPr>
      <w:r w:rsidRPr="00170643">
        <w:rPr>
          <w:sz w:val="24"/>
          <w:szCs w:val="24"/>
        </w:rPr>
        <w:t xml:space="preserve">Принимать у Заказчика до начала выполнения Работ и возвращать по окончании Работ скважину по акту приема-передачи, подписываемому уполномоченными представителями обеих Сторон. При этом Подрядчик несет ответственность за сохранность скважины за весь период выполнения Работ, до передачи скважины Заказчику по акту приема-передачи. </w:t>
      </w:r>
    </w:p>
    <w:p w:rsidR="00717D73" w:rsidRDefault="00717D73" w:rsidP="0065418D">
      <w:pPr>
        <w:pStyle w:val="a3"/>
        <w:numPr>
          <w:ilvl w:val="2"/>
          <w:numId w:val="25"/>
        </w:numPr>
        <w:ind w:left="0" w:firstLine="709"/>
        <w:rPr>
          <w:sz w:val="24"/>
          <w:szCs w:val="24"/>
        </w:rPr>
      </w:pPr>
      <w:r w:rsidRPr="00170643">
        <w:rPr>
          <w:sz w:val="24"/>
          <w:szCs w:val="24"/>
        </w:rPr>
        <w:t xml:space="preserve">Подрядчик обязан вести журнал выполнения Работ, в котором отражается процесс выполнения Работ, а также все иные факты и обстоятельства, связанные с выполнением Работ, имеющие значение во взаимоотношениях </w:t>
      </w:r>
      <w:r w:rsidR="00CD3C7C">
        <w:rPr>
          <w:sz w:val="24"/>
          <w:szCs w:val="24"/>
        </w:rPr>
        <w:t>ме</w:t>
      </w:r>
      <w:r w:rsidR="008F6CCB" w:rsidRPr="00170643">
        <w:rPr>
          <w:sz w:val="24"/>
          <w:szCs w:val="24"/>
        </w:rPr>
        <w:t xml:space="preserve">жду </w:t>
      </w:r>
      <w:r w:rsidRPr="00170643">
        <w:rPr>
          <w:sz w:val="24"/>
          <w:szCs w:val="24"/>
        </w:rPr>
        <w:t>Заказчик</w:t>
      </w:r>
      <w:r w:rsidR="008F6CCB" w:rsidRPr="00170643">
        <w:rPr>
          <w:sz w:val="24"/>
          <w:szCs w:val="24"/>
        </w:rPr>
        <w:t>ом</w:t>
      </w:r>
      <w:r w:rsidRPr="00170643">
        <w:rPr>
          <w:sz w:val="24"/>
          <w:szCs w:val="24"/>
        </w:rPr>
        <w:t xml:space="preserve"> и Подрядчик</w:t>
      </w:r>
      <w:r w:rsidR="008F6CCB" w:rsidRPr="00170643">
        <w:rPr>
          <w:sz w:val="24"/>
          <w:szCs w:val="24"/>
        </w:rPr>
        <w:t>ом</w:t>
      </w:r>
      <w:r w:rsidRPr="00170643">
        <w:rPr>
          <w:sz w:val="24"/>
          <w:szCs w:val="24"/>
        </w:rPr>
        <w:t>.</w:t>
      </w:r>
    </w:p>
    <w:p w:rsidR="00CD3C7C" w:rsidRPr="00CD3C7C" w:rsidRDefault="00CD3C7C" w:rsidP="00CD3C7C">
      <w:pPr>
        <w:pStyle w:val="a3"/>
        <w:numPr>
          <w:ilvl w:val="2"/>
          <w:numId w:val="25"/>
        </w:numPr>
        <w:ind w:left="0" w:firstLine="709"/>
        <w:rPr>
          <w:sz w:val="24"/>
          <w:szCs w:val="24"/>
        </w:rPr>
      </w:pPr>
      <w:r w:rsidRPr="00CD3C7C">
        <w:rPr>
          <w:sz w:val="24"/>
          <w:szCs w:val="24"/>
        </w:rPr>
        <w:t>Принимать и не оспаривать результаты оценки, проведенной Заказчиком в соответствии с Положением об оценке бригад ТКРС и мотивации рабочего персонала лучших бригад подрядных организаций за эффективное безаварийное производство работ при выполнении ГТМ (далее – Положение об оценке) (</w:t>
      </w:r>
      <w:r w:rsidRPr="008108E0">
        <w:rPr>
          <w:sz w:val="24"/>
          <w:szCs w:val="24"/>
          <w:highlight w:val="lightGray"/>
        </w:rPr>
        <w:t xml:space="preserve">Приложение № </w:t>
      </w:r>
      <w:r w:rsidR="00B54D71" w:rsidRPr="008108E0">
        <w:rPr>
          <w:sz w:val="24"/>
          <w:szCs w:val="24"/>
          <w:highlight w:val="lightGray"/>
        </w:rPr>
        <w:t>1</w:t>
      </w:r>
      <w:r w:rsidRPr="008108E0">
        <w:rPr>
          <w:sz w:val="24"/>
          <w:szCs w:val="24"/>
          <w:highlight w:val="lightGray"/>
        </w:rPr>
        <w:t>3 к настоящему Договору</w:t>
      </w:r>
      <w:r w:rsidRPr="00CD3C7C">
        <w:rPr>
          <w:sz w:val="24"/>
          <w:szCs w:val="24"/>
        </w:rPr>
        <w:t>), бригад ТКРС, выполняющих работы на объектах Заказчика.</w:t>
      </w:r>
    </w:p>
    <w:p w:rsidR="00B1338C" w:rsidRPr="008108E0" w:rsidRDefault="00CD3C7C" w:rsidP="00CD3C7C">
      <w:pPr>
        <w:pStyle w:val="a3"/>
        <w:ind w:firstLine="709"/>
        <w:rPr>
          <w:sz w:val="24"/>
          <w:szCs w:val="24"/>
          <w:highlight w:val="lightGray"/>
        </w:rPr>
      </w:pPr>
      <w:r w:rsidRPr="008108E0">
        <w:rPr>
          <w:sz w:val="24"/>
          <w:szCs w:val="24"/>
          <w:highlight w:val="lightGray"/>
        </w:rPr>
        <w:t xml:space="preserve">4.1.67. </w:t>
      </w:r>
      <w:r w:rsidR="00B1338C" w:rsidRPr="008108E0">
        <w:rPr>
          <w:sz w:val="24"/>
          <w:szCs w:val="24"/>
          <w:highlight w:val="lightGray"/>
        </w:rPr>
        <w:t xml:space="preserve">Подрядчик обязан заключать договоры добровольного страхования от несчастных случаев работников со страховой суммой не </w:t>
      </w:r>
      <w:r w:rsidR="008E65DC" w:rsidRPr="008108E0">
        <w:rPr>
          <w:sz w:val="24"/>
          <w:szCs w:val="24"/>
          <w:highlight w:val="lightGray"/>
        </w:rPr>
        <w:t xml:space="preserve">менее </w:t>
      </w:r>
      <w:r w:rsidR="00B1338C" w:rsidRPr="008108E0">
        <w:rPr>
          <w:sz w:val="24"/>
          <w:szCs w:val="24"/>
          <w:highlight w:val="lightGray"/>
        </w:rPr>
        <w:t>400 000 (четырехсот тысяч) рублей, с включением в договор следующих рисков:</w:t>
      </w:r>
    </w:p>
    <w:p w:rsidR="00B1338C" w:rsidRPr="008108E0" w:rsidRDefault="00B1338C" w:rsidP="00B1338C">
      <w:pPr>
        <w:pStyle w:val="a3"/>
        <w:ind w:firstLine="709"/>
        <w:rPr>
          <w:sz w:val="24"/>
          <w:szCs w:val="24"/>
          <w:highlight w:val="lightGray"/>
        </w:rPr>
      </w:pPr>
      <w:r w:rsidRPr="008108E0">
        <w:rPr>
          <w:sz w:val="24"/>
          <w:szCs w:val="24"/>
          <w:highlight w:val="lightGray"/>
        </w:rPr>
        <w:t>- смерти в результате несчастного случая;</w:t>
      </w:r>
    </w:p>
    <w:p w:rsidR="00B1338C" w:rsidRPr="008108E0" w:rsidRDefault="00B1338C" w:rsidP="00B1338C">
      <w:pPr>
        <w:pStyle w:val="a3"/>
        <w:ind w:firstLine="709"/>
        <w:rPr>
          <w:sz w:val="24"/>
          <w:szCs w:val="24"/>
          <w:highlight w:val="lightGray"/>
        </w:rPr>
      </w:pPr>
      <w:r w:rsidRPr="008108E0">
        <w:rPr>
          <w:sz w:val="24"/>
          <w:szCs w:val="24"/>
          <w:highlight w:val="lightGray"/>
        </w:rPr>
        <w:t>- постоянной (полной) утраты трудоспособности в результате несчастного случая с установлением I, II, III, групп инвалидности.</w:t>
      </w:r>
    </w:p>
    <w:p w:rsidR="00011FCF" w:rsidRPr="00170643" w:rsidRDefault="00B1338C" w:rsidP="00CD3C7C">
      <w:pPr>
        <w:pStyle w:val="a3"/>
        <w:ind w:firstLine="709"/>
        <w:rPr>
          <w:sz w:val="24"/>
          <w:szCs w:val="24"/>
        </w:rPr>
      </w:pPr>
      <w:r w:rsidRPr="008108E0">
        <w:rPr>
          <w:sz w:val="24"/>
          <w:szCs w:val="24"/>
          <w:highlight w:val="lightGray"/>
        </w:rPr>
        <w:t>Договор добровольного страхования заключается Подрядчиком на период выполнения Работ по настоящему Договор</w:t>
      </w:r>
      <w:r w:rsidR="00CD3C7C" w:rsidRPr="008108E0">
        <w:rPr>
          <w:sz w:val="24"/>
          <w:szCs w:val="24"/>
          <w:highlight w:val="lightGray"/>
        </w:rPr>
        <w:t>у, без увеличения их стоимости.</w:t>
      </w:r>
    </w:p>
    <w:p w:rsidR="00717D73" w:rsidRPr="00170643" w:rsidRDefault="00717D73" w:rsidP="00705ECE">
      <w:pPr>
        <w:pStyle w:val="a3"/>
        <w:rPr>
          <w:sz w:val="24"/>
          <w:szCs w:val="24"/>
          <w:highlight w:val="yellow"/>
        </w:rPr>
      </w:pPr>
    </w:p>
    <w:p w:rsidR="00717D73" w:rsidRPr="00170643" w:rsidRDefault="00717D73" w:rsidP="00170643">
      <w:pPr>
        <w:pStyle w:val="a3"/>
        <w:tabs>
          <w:tab w:val="left" w:pos="142"/>
        </w:tabs>
        <w:ind w:firstLineChars="320" w:firstLine="768"/>
        <w:rPr>
          <w:b/>
          <w:bCs/>
          <w:sz w:val="24"/>
          <w:szCs w:val="24"/>
        </w:rPr>
      </w:pPr>
      <w:r w:rsidRPr="00170643">
        <w:rPr>
          <w:sz w:val="24"/>
          <w:szCs w:val="24"/>
        </w:rPr>
        <w:t>4.2.</w:t>
      </w:r>
      <w:r w:rsidRPr="00170643">
        <w:rPr>
          <w:b/>
          <w:bCs/>
          <w:sz w:val="24"/>
          <w:szCs w:val="24"/>
        </w:rPr>
        <w:t xml:space="preserve"> Подрядчик вправе:</w:t>
      </w:r>
    </w:p>
    <w:p w:rsidR="00717D73" w:rsidRPr="00170643" w:rsidRDefault="00717D73" w:rsidP="009C6842">
      <w:pPr>
        <w:pStyle w:val="Text"/>
        <w:spacing w:after="0"/>
        <w:ind w:firstLine="720"/>
        <w:jc w:val="both"/>
        <w:rPr>
          <w:lang w:val="ru-RU" w:eastAsia="ru-RU"/>
        </w:rPr>
      </w:pPr>
      <w:r w:rsidRPr="00170643">
        <w:rPr>
          <w:lang w:val="ru-RU"/>
        </w:rPr>
        <w:t>4.2.1.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Подрядчик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Подрядчик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Подрядчик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717D73" w:rsidRPr="00170643" w:rsidRDefault="00717D73" w:rsidP="009C6842">
      <w:pPr>
        <w:pStyle w:val="Text"/>
        <w:spacing w:after="0"/>
        <w:ind w:firstLine="720"/>
        <w:jc w:val="both"/>
        <w:rPr>
          <w:lang w:val="ru-RU"/>
        </w:rPr>
      </w:pPr>
      <w:r w:rsidRPr="00170643">
        <w:rPr>
          <w:lang w:val="ru-RU"/>
        </w:rPr>
        <w:t>В период производства работ Подрядчик обязан предварительно письменно согласовывать с Заказчиком замену Субподрядчиков, а также изготовителей материалов и оборудования.</w:t>
      </w:r>
    </w:p>
    <w:p w:rsidR="00717D73" w:rsidRPr="00170643" w:rsidRDefault="00717D73" w:rsidP="009C6842">
      <w:pPr>
        <w:pStyle w:val="Text"/>
        <w:spacing w:after="0"/>
        <w:ind w:firstLine="720"/>
        <w:jc w:val="both"/>
        <w:rPr>
          <w:lang w:val="ru-RU"/>
        </w:rPr>
      </w:pPr>
      <w:r w:rsidRPr="00170643">
        <w:rPr>
          <w:lang w:val="ru-RU"/>
        </w:rPr>
        <w:t xml:space="preserve">Подрядчик не имеет права передавать Субподрядчикам объем Работ по Договору стоимостью более </w:t>
      </w:r>
      <w:r w:rsidRPr="008108E0">
        <w:rPr>
          <w:highlight w:val="lightGray"/>
          <w:lang w:val="ru-RU"/>
        </w:rPr>
        <w:t>50%</w:t>
      </w:r>
      <w:r w:rsidRPr="00173DC0">
        <w:rPr>
          <w:lang w:val="ru-RU"/>
        </w:rPr>
        <w:t xml:space="preserve"> от Договорной стоимости. Передача Субподрядчикам объема Работ стоимостью более </w:t>
      </w:r>
      <w:r w:rsidRPr="008108E0">
        <w:rPr>
          <w:highlight w:val="lightGray"/>
          <w:lang w:val="ru-RU"/>
        </w:rPr>
        <w:t>50%</w:t>
      </w:r>
      <w:r w:rsidRPr="00173DC0">
        <w:rPr>
          <w:lang w:val="ru-RU"/>
        </w:rPr>
        <w:t xml:space="preserve"> от</w:t>
      </w:r>
      <w:r w:rsidRPr="00170643">
        <w:rPr>
          <w:lang w:val="ru-RU"/>
        </w:rPr>
        <w:t xml:space="preserve"> Договорной стоимости возможна в исключительных случаях и требует дополнительного согласования с Заказчиком.</w:t>
      </w:r>
    </w:p>
    <w:p w:rsidR="00717D73" w:rsidRPr="00170643" w:rsidRDefault="00717D73" w:rsidP="009C6842">
      <w:pPr>
        <w:pStyle w:val="Text"/>
        <w:tabs>
          <w:tab w:val="num" w:pos="792"/>
        </w:tabs>
        <w:spacing w:after="0"/>
        <w:ind w:firstLine="720"/>
        <w:jc w:val="both"/>
        <w:rPr>
          <w:lang w:val="ru-RU"/>
        </w:rPr>
      </w:pPr>
      <w:r w:rsidRPr="00170643">
        <w:rPr>
          <w:lang w:val="ru-RU"/>
        </w:rPr>
        <w:t>4.2.2. Запрашивать у Заказчика информацию, документацию, необходимую Подрядчику для выполнения Работ по настоящему Договору.</w:t>
      </w:r>
    </w:p>
    <w:p w:rsidR="0065418D" w:rsidRPr="00170643" w:rsidRDefault="00717D73" w:rsidP="003B186F">
      <w:pPr>
        <w:ind w:firstLine="720"/>
        <w:jc w:val="both"/>
      </w:pPr>
      <w:r w:rsidRPr="00170643">
        <w:t>4.2.3. Отказаться от исполнения Договора (расторгнуть настоящий Договор в одностороннем порядке), письменно предупредив Заказчика не менее чем за 3 (три) меся</w:t>
      </w:r>
      <w:r w:rsidR="003B186F">
        <w:t>ца до даты расторжения Договора</w:t>
      </w:r>
    </w:p>
    <w:p w:rsidR="00717D73" w:rsidRPr="00170643" w:rsidRDefault="00717D73" w:rsidP="00170643">
      <w:pPr>
        <w:pStyle w:val="a3"/>
        <w:tabs>
          <w:tab w:val="left" w:pos="-284"/>
          <w:tab w:val="left" w:pos="142"/>
          <w:tab w:val="left" w:pos="567"/>
        </w:tabs>
        <w:ind w:firstLineChars="320" w:firstLine="768"/>
        <w:rPr>
          <w:sz w:val="24"/>
          <w:szCs w:val="24"/>
        </w:rPr>
      </w:pPr>
      <w:r w:rsidRPr="00170643">
        <w:rPr>
          <w:sz w:val="24"/>
          <w:szCs w:val="24"/>
        </w:rPr>
        <w:lastRenderedPageBreak/>
        <w:t xml:space="preserve">4.3. </w:t>
      </w:r>
      <w:r w:rsidRPr="00170643">
        <w:rPr>
          <w:b/>
          <w:bCs/>
          <w:sz w:val="24"/>
          <w:szCs w:val="24"/>
        </w:rPr>
        <w:t>Заказчик обязуется:</w:t>
      </w:r>
    </w:p>
    <w:p w:rsidR="00717D73" w:rsidRPr="00170643" w:rsidRDefault="00717D73" w:rsidP="00170643">
      <w:pPr>
        <w:pStyle w:val="a3"/>
        <w:widowControl w:val="0"/>
        <w:shd w:val="clear" w:color="auto" w:fill="FFFFFF"/>
        <w:tabs>
          <w:tab w:val="left" w:pos="-284"/>
          <w:tab w:val="left" w:pos="142"/>
          <w:tab w:val="left" w:pos="567"/>
        </w:tabs>
        <w:autoSpaceDE w:val="0"/>
        <w:autoSpaceDN w:val="0"/>
        <w:adjustRightInd w:val="0"/>
        <w:ind w:firstLineChars="320" w:firstLine="768"/>
        <w:rPr>
          <w:sz w:val="24"/>
          <w:szCs w:val="24"/>
        </w:rPr>
      </w:pPr>
      <w:r w:rsidRPr="00170643">
        <w:rPr>
          <w:sz w:val="24"/>
          <w:szCs w:val="24"/>
        </w:rPr>
        <w:t>4.3.1. Обеспечить Подрядчика не менее чем за 2 (Двое) суток до начала выполнения Работ на скважине следующей необходимой информацией о параметрах скважины (согласно РД-153-39-023-97):</w:t>
      </w:r>
    </w:p>
    <w:p w:rsidR="00717D73" w:rsidRPr="00170643" w:rsidRDefault="00717D73" w:rsidP="00170643">
      <w:pPr>
        <w:pStyle w:val="a5"/>
        <w:widowControl w:val="0"/>
        <w:numPr>
          <w:ilvl w:val="0"/>
          <w:numId w:val="6"/>
        </w:numPr>
        <w:shd w:val="clear" w:color="auto" w:fill="FFFFFF"/>
        <w:tabs>
          <w:tab w:val="left" w:pos="-284"/>
          <w:tab w:val="left" w:pos="142"/>
          <w:tab w:val="left" w:pos="1418"/>
        </w:tabs>
        <w:autoSpaceDE w:val="0"/>
        <w:autoSpaceDN w:val="0"/>
        <w:adjustRightInd w:val="0"/>
        <w:ind w:left="0" w:right="14" w:firstLineChars="320" w:firstLine="768"/>
      </w:pPr>
      <w:r w:rsidRPr="00170643">
        <w:t>категория скважины – по степени опасности возникновения нефтегазоводопроявления;</w:t>
      </w:r>
    </w:p>
    <w:p w:rsidR="00717D73" w:rsidRPr="00170643" w:rsidRDefault="00717D73" w:rsidP="00170643">
      <w:pPr>
        <w:pStyle w:val="a5"/>
        <w:widowControl w:val="0"/>
        <w:numPr>
          <w:ilvl w:val="0"/>
          <w:numId w:val="6"/>
        </w:numPr>
        <w:shd w:val="clear" w:color="auto" w:fill="FFFFFF"/>
        <w:tabs>
          <w:tab w:val="left" w:pos="-284"/>
          <w:tab w:val="left" w:pos="142"/>
          <w:tab w:val="left" w:pos="1418"/>
        </w:tabs>
        <w:autoSpaceDE w:val="0"/>
        <w:autoSpaceDN w:val="0"/>
        <w:adjustRightInd w:val="0"/>
        <w:ind w:left="0" w:right="14" w:firstLineChars="320" w:firstLine="768"/>
      </w:pPr>
      <w:r w:rsidRPr="00170643">
        <w:t>газовый фактор;</w:t>
      </w:r>
    </w:p>
    <w:p w:rsidR="00717D73" w:rsidRPr="00170643" w:rsidRDefault="00717D73" w:rsidP="00170643">
      <w:pPr>
        <w:pStyle w:val="a5"/>
        <w:widowControl w:val="0"/>
        <w:numPr>
          <w:ilvl w:val="0"/>
          <w:numId w:val="6"/>
        </w:numPr>
        <w:shd w:val="clear" w:color="auto" w:fill="FFFFFF"/>
        <w:tabs>
          <w:tab w:val="left" w:pos="-284"/>
          <w:tab w:val="left" w:pos="142"/>
          <w:tab w:val="left" w:pos="1418"/>
        </w:tabs>
        <w:autoSpaceDE w:val="0"/>
        <w:autoSpaceDN w:val="0"/>
        <w:adjustRightInd w:val="0"/>
        <w:ind w:left="0" w:right="14" w:firstLineChars="320" w:firstLine="768"/>
      </w:pPr>
      <w:r w:rsidRPr="00170643">
        <w:t>дебит жидкости;</w:t>
      </w:r>
    </w:p>
    <w:p w:rsidR="00717D73" w:rsidRPr="00170643" w:rsidRDefault="00717D73" w:rsidP="00170643">
      <w:pPr>
        <w:pStyle w:val="a5"/>
        <w:widowControl w:val="0"/>
        <w:numPr>
          <w:ilvl w:val="0"/>
          <w:numId w:val="6"/>
        </w:numPr>
        <w:shd w:val="clear" w:color="auto" w:fill="FFFFFF"/>
        <w:tabs>
          <w:tab w:val="left" w:pos="-284"/>
          <w:tab w:val="left" w:pos="142"/>
          <w:tab w:val="left" w:pos="1418"/>
        </w:tabs>
        <w:autoSpaceDE w:val="0"/>
        <w:autoSpaceDN w:val="0"/>
        <w:adjustRightInd w:val="0"/>
        <w:ind w:left="0" w:right="14" w:firstLineChars="320" w:firstLine="768"/>
      </w:pPr>
      <w:r w:rsidRPr="00170643">
        <w:t>глубина залегания продуктивного пласта по вертикали;</w:t>
      </w:r>
    </w:p>
    <w:p w:rsidR="00717D73" w:rsidRPr="00170643" w:rsidRDefault="00717D73" w:rsidP="00170643">
      <w:pPr>
        <w:pStyle w:val="a5"/>
        <w:widowControl w:val="0"/>
        <w:numPr>
          <w:ilvl w:val="0"/>
          <w:numId w:val="6"/>
        </w:numPr>
        <w:shd w:val="clear" w:color="auto" w:fill="FFFFFF"/>
        <w:tabs>
          <w:tab w:val="left" w:pos="-284"/>
          <w:tab w:val="left" w:pos="142"/>
          <w:tab w:val="left" w:pos="1418"/>
        </w:tabs>
        <w:autoSpaceDE w:val="0"/>
        <w:autoSpaceDN w:val="0"/>
        <w:adjustRightInd w:val="0"/>
        <w:ind w:left="0" w:right="14" w:firstLineChars="320" w:firstLine="768"/>
      </w:pPr>
      <w:r w:rsidRPr="00170643">
        <w:t>тип фонтанной арматуры, завод изготовитель;</w:t>
      </w:r>
    </w:p>
    <w:p w:rsidR="00717D73" w:rsidRPr="00170643" w:rsidRDefault="00717D73" w:rsidP="00170643">
      <w:pPr>
        <w:pStyle w:val="a5"/>
        <w:widowControl w:val="0"/>
        <w:numPr>
          <w:ilvl w:val="0"/>
          <w:numId w:val="6"/>
        </w:numPr>
        <w:shd w:val="clear" w:color="auto" w:fill="FFFFFF"/>
        <w:tabs>
          <w:tab w:val="left" w:pos="-284"/>
          <w:tab w:val="left" w:pos="142"/>
          <w:tab w:val="left" w:pos="1418"/>
        </w:tabs>
        <w:autoSpaceDE w:val="0"/>
        <w:autoSpaceDN w:val="0"/>
        <w:adjustRightInd w:val="0"/>
        <w:ind w:left="0" w:right="14" w:firstLineChars="320" w:firstLine="768"/>
      </w:pPr>
      <w:r w:rsidRPr="00170643">
        <w:t>дата ввода скважины в эксплуатацию;</w:t>
      </w:r>
    </w:p>
    <w:p w:rsidR="00717D73" w:rsidRPr="00170643" w:rsidRDefault="00717D73" w:rsidP="00170643">
      <w:pPr>
        <w:pStyle w:val="a5"/>
        <w:widowControl w:val="0"/>
        <w:numPr>
          <w:ilvl w:val="0"/>
          <w:numId w:val="6"/>
        </w:numPr>
        <w:shd w:val="clear" w:color="auto" w:fill="FFFFFF"/>
        <w:tabs>
          <w:tab w:val="left" w:pos="-284"/>
          <w:tab w:val="left" w:pos="142"/>
          <w:tab w:val="left" w:pos="1418"/>
        </w:tabs>
        <w:autoSpaceDE w:val="0"/>
        <w:autoSpaceDN w:val="0"/>
        <w:adjustRightInd w:val="0"/>
        <w:ind w:left="0" w:right="14" w:firstLineChars="320" w:firstLine="768"/>
      </w:pPr>
      <w:r w:rsidRPr="00170643">
        <w:t>диаметр канавки под уплотнительное кольцо верхнего фланца крестовины;</w:t>
      </w:r>
    </w:p>
    <w:p w:rsidR="00717D73" w:rsidRPr="00170643" w:rsidRDefault="00717D73" w:rsidP="00170643">
      <w:pPr>
        <w:pStyle w:val="a5"/>
        <w:widowControl w:val="0"/>
        <w:numPr>
          <w:ilvl w:val="0"/>
          <w:numId w:val="6"/>
        </w:numPr>
        <w:shd w:val="clear" w:color="auto" w:fill="FFFFFF"/>
        <w:tabs>
          <w:tab w:val="left" w:pos="-284"/>
          <w:tab w:val="left" w:pos="142"/>
          <w:tab w:val="left" w:pos="1418"/>
        </w:tabs>
        <w:autoSpaceDE w:val="0"/>
        <w:autoSpaceDN w:val="0"/>
        <w:adjustRightInd w:val="0"/>
        <w:ind w:left="0" w:right="14" w:firstLineChars="320" w:firstLine="768"/>
      </w:pPr>
      <w:r w:rsidRPr="00170643">
        <w:t>максимально допустимое давление на эксплуатационную колонну;</w:t>
      </w:r>
    </w:p>
    <w:p w:rsidR="00717D73" w:rsidRPr="00170643" w:rsidRDefault="00717D73" w:rsidP="00170643">
      <w:pPr>
        <w:pStyle w:val="a5"/>
        <w:widowControl w:val="0"/>
        <w:numPr>
          <w:ilvl w:val="0"/>
          <w:numId w:val="6"/>
        </w:numPr>
        <w:shd w:val="clear" w:color="auto" w:fill="FFFFFF"/>
        <w:tabs>
          <w:tab w:val="left" w:pos="-284"/>
          <w:tab w:val="left" w:pos="142"/>
          <w:tab w:val="left" w:pos="1418"/>
        </w:tabs>
        <w:autoSpaceDE w:val="0"/>
        <w:autoSpaceDN w:val="0"/>
        <w:adjustRightInd w:val="0"/>
        <w:ind w:left="0" w:right="14" w:firstLineChars="320" w:firstLine="768"/>
      </w:pPr>
      <w:r w:rsidRPr="00170643">
        <w:t>текущее пластовое давление;</w:t>
      </w:r>
    </w:p>
    <w:p w:rsidR="00717D73" w:rsidRPr="00170643" w:rsidRDefault="00717D73" w:rsidP="00170643">
      <w:pPr>
        <w:pStyle w:val="a5"/>
        <w:widowControl w:val="0"/>
        <w:numPr>
          <w:ilvl w:val="0"/>
          <w:numId w:val="6"/>
        </w:numPr>
        <w:shd w:val="clear" w:color="auto" w:fill="FFFFFF"/>
        <w:tabs>
          <w:tab w:val="left" w:pos="-284"/>
          <w:tab w:val="left" w:pos="142"/>
          <w:tab w:val="left" w:pos="1418"/>
        </w:tabs>
        <w:autoSpaceDE w:val="0"/>
        <w:autoSpaceDN w:val="0"/>
        <w:adjustRightInd w:val="0"/>
        <w:ind w:left="0" w:right="14" w:firstLineChars="320" w:firstLine="768"/>
      </w:pPr>
      <w:r w:rsidRPr="00170643">
        <w:t>наличие в эксплуатационной колонне муфты ступенчатого цементирования с указанием диаметра использованного при её разбуривании инструмента.</w:t>
      </w:r>
      <w:r w:rsidRPr="00170643">
        <w:tab/>
      </w:r>
    </w:p>
    <w:p w:rsidR="00717D73" w:rsidRPr="00170643" w:rsidRDefault="00717D73" w:rsidP="00170643">
      <w:pPr>
        <w:pStyle w:val="a3"/>
        <w:widowControl w:val="0"/>
        <w:shd w:val="clear" w:color="auto" w:fill="FFFFFF"/>
        <w:tabs>
          <w:tab w:val="left" w:pos="-284"/>
          <w:tab w:val="left" w:pos="142"/>
        </w:tabs>
        <w:autoSpaceDE w:val="0"/>
        <w:autoSpaceDN w:val="0"/>
        <w:adjustRightInd w:val="0"/>
        <w:ind w:firstLineChars="320" w:firstLine="768"/>
        <w:rPr>
          <w:sz w:val="24"/>
          <w:szCs w:val="24"/>
        </w:rPr>
      </w:pPr>
      <w:r w:rsidRPr="00170643">
        <w:rPr>
          <w:sz w:val="24"/>
          <w:szCs w:val="24"/>
        </w:rPr>
        <w:t>4.3.2. Предоставлять Подрядчику имеющуюся у него достоверную техническую, геологическую и геофизическую информацию по каждой скважине, входящей в ежемесячный план-график работ по КРС, с целью определения технической возможности проведения Работ.</w:t>
      </w:r>
    </w:p>
    <w:p w:rsidR="00717D73" w:rsidRPr="00170643" w:rsidRDefault="00717D73" w:rsidP="00170643">
      <w:pPr>
        <w:pStyle w:val="a3"/>
        <w:widowControl w:val="0"/>
        <w:shd w:val="clear" w:color="auto" w:fill="FFFFFF"/>
        <w:tabs>
          <w:tab w:val="left" w:pos="-284"/>
          <w:tab w:val="left" w:pos="142"/>
        </w:tabs>
        <w:autoSpaceDE w:val="0"/>
        <w:autoSpaceDN w:val="0"/>
        <w:adjustRightInd w:val="0"/>
        <w:ind w:firstLineChars="320" w:firstLine="768"/>
        <w:rPr>
          <w:sz w:val="24"/>
          <w:szCs w:val="24"/>
        </w:rPr>
      </w:pPr>
      <w:r w:rsidRPr="00170643">
        <w:rPr>
          <w:sz w:val="24"/>
          <w:szCs w:val="24"/>
        </w:rPr>
        <w:t>4.3.3. Своевременно осуществлять поставку эксплуатационного оборудования скважины и предоставлять схему действующих коммуникаций на территории куста по акту приема-передачи, подписываемому обеими Сторонами.</w:t>
      </w:r>
    </w:p>
    <w:p w:rsidR="00717D73" w:rsidRPr="00170643" w:rsidRDefault="00717D73" w:rsidP="00170643">
      <w:pPr>
        <w:pStyle w:val="a3"/>
        <w:widowControl w:val="0"/>
        <w:shd w:val="clear" w:color="auto" w:fill="FFFFFF"/>
        <w:tabs>
          <w:tab w:val="left" w:pos="-284"/>
          <w:tab w:val="left" w:pos="142"/>
        </w:tabs>
        <w:autoSpaceDE w:val="0"/>
        <w:autoSpaceDN w:val="0"/>
        <w:adjustRightInd w:val="0"/>
        <w:ind w:firstLineChars="320" w:firstLine="768"/>
        <w:rPr>
          <w:sz w:val="24"/>
          <w:szCs w:val="24"/>
        </w:rPr>
      </w:pPr>
      <w:r w:rsidRPr="00170643">
        <w:rPr>
          <w:sz w:val="24"/>
          <w:szCs w:val="24"/>
        </w:rPr>
        <w:t>4.3.4. Ежемесячно, до 28 (Двадцать восьмого) числа месяца, предшествующего месяцу выполнения Работ, согласовать с Подрядчиком месячный объем путем оформления ежемесячного плана-графика проведения КРС.</w:t>
      </w:r>
    </w:p>
    <w:p w:rsidR="00717D73" w:rsidRPr="00170643" w:rsidRDefault="00717D73" w:rsidP="00170643">
      <w:pPr>
        <w:pStyle w:val="a3"/>
        <w:widowControl w:val="0"/>
        <w:shd w:val="clear" w:color="auto" w:fill="FFFFFF"/>
        <w:tabs>
          <w:tab w:val="left" w:pos="-284"/>
          <w:tab w:val="left" w:pos="142"/>
        </w:tabs>
        <w:autoSpaceDE w:val="0"/>
        <w:autoSpaceDN w:val="0"/>
        <w:adjustRightInd w:val="0"/>
        <w:ind w:firstLineChars="320" w:firstLine="768"/>
        <w:rPr>
          <w:sz w:val="24"/>
          <w:szCs w:val="24"/>
        </w:rPr>
      </w:pPr>
      <w:r w:rsidRPr="00170643">
        <w:rPr>
          <w:sz w:val="24"/>
          <w:szCs w:val="24"/>
        </w:rPr>
        <w:t xml:space="preserve">4.3.5. В течение 5 (Пяти) суток после официального запуска скважины утвердить пронормированные акты на выполненный капитальный ремонт скважин </w:t>
      </w:r>
      <w:r w:rsidR="00173DC0">
        <w:rPr>
          <w:sz w:val="24"/>
          <w:szCs w:val="24"/>
        </w:rPr>
        <w:t xml:space="preserve">по форме </w:t>
      </w:r>
      <w:r w:rsidRPr="008108E0">
        <w:rPr>
          <w:sz w:val="24"/>
          <w:szCs w:val="24"/>
          <w:highlight w:val="lightGray"/>
        </w:rPr>
        <w:t>Приложени</w:t>
      </w:r>
      <w:r w:rsidR="00173DC0" w:rsidRPr="008108E0">
        <w:rPr>
          <w:sz w:val="24"/>
          <w:szCs w:val="24"/>
          <w:highlight w:val="lightGray"/>
        </w:rPr>
        <w:t>я № 2</w:t>
      </w:r>
      <w:r w:rsidRPr="00170643">
        <w:rPr>
          <w:sz w:val="24"/>
          <w:szCs w:val="24"/>
        </w:rPr>
        <w:t xml:space="preserve"> по законченным ремонтом скважинам, подтверждающие выполненный Подрядчиком объем работ по КРС, либо дать письменный мотивированный отказ от подписания представленных документов.</w:t>
      </w:r>
    </w:p>
    <w:p w:rsidR="00717D73" w:rsidRPr="00170643" w:rsidRDefault="00717D73" w:rsidP="006633EF">
      <w:pPr>
        <w:ind w:firstLine="708"/>
        <w:jc w:val="both"/>
      </w:pPr>
      <w:r w:rsidRPr="00170643">
        <w:t xml:space="preserve">4.3.6. Подписать документы, указанные в </w:t>
      </w:r>
      <w:r w:rsidRPr="008108E0">
        <w:rPr>
          <w:highlight w:val="lightGray"/>
        </w:rPr>
        <w:t>п. 4.1.13.1</w:t>
      </w:r>
      <w:r w:rsidRPr="00170643">
        <w:t xml:space="preserve"> Договора, либо дать письменный мотивированный отказ от подписания представленных документов в течение </w:t>
      </w:r>
      <w:r w:rsidRPr="008108E0">
        <w:rPr>
          <w:highlight w:val="lightGray"/>
        </w:rPr>
        <w:t>3 дней</w:t>
      </w:r>
      <w:r w:rsidRPr="00170643">
        <w:t xml:space="preserve"> с момента их получения. В случае мотивированного отказа Заказчика от принятия Работ, Сторонами составляется двухсторонний акт с перечнем необходимых доработок и сроков их выполнения.</w:t>
      </w:r>
    </w:p>
    <w:p w:rsidR="00717D73" w:rsidRPr="00170643" w:rsidRDefault="00717D73" w:rsidP="00170643">
      <w:pPr>
        <w:pStyle w:val="a3"/>
        <w:widowControl w:val="0"/>
        <w:shd w:val="clear" w:color="auto" w:fill="FFFFFF"/>
        <w:tabs>
          <w:tab w:val="left" w:pos="-284"/>
          <w:tab w:val="left" w:pos="142"/>
        </w:tabs>
        <w:autoSpaceDE w:val="0"/>
        <w:autoSpaceDN w:val="0"/>
        <w:adjustRightInd w:val="0"/>
        <w:ind w:firstLineChars="320" w:firstLine="768"/>
        <w:rPr>
          <w:sz w:val="24"/>
          <w:szCs w:val="24"/>
        </w:rPr>
      </w:pPr>
      <w:r w:rsidRPr="00170643">
        <w:rPr>
          <w:sz w:val="24"/>
          <w:szCs w:val="24"/>
        </w:rPr>
        <w:t>4.3.7. Принять и оплатить выполненные Подрядчиком Работы в соответствии с условиями настоящего Договора.</w:t>
      </w:r>
    </w:p>
    <w:p w:rsidR="00717D73" w:rsidRPr="00170643" w:rsidRDefault="00717D73" w:rsidP="00170643">
      <w:pPr>
        <w:pStyle w:val="a3"/>
        <w:widowControl w:val="0"/>
        <w:shd w:val="clear" w:color="auto" w:fill="FFFFFF"/>
        <w:autoSpaceDE w:val="0"/>
        <w:autoSpaceDN w:val="0"/>
        <w:adjustRightInd w:val="0"/>
        <w:ind w:firstLineChars="295" w:firstLine="708"/>
        <w:rPr>
          <w:sz w:val="24"/>
          <w:szCs w:val="24"/>
        </w:rPr>
      </w:pPr>
      <w:r w:rsidRPr="00170643">
        <w:rPr>
          <w:sz w:val="24"/>
          <w:szCs w:val="24"/>
        </w:rPr>
        <w:t>4.3.8. Осуществлять контроль над качеством Работ Подрядчика с привлечением ответственных представителей Заказчика.</w:t>
      </w:r>
    </w:p>
    <w:p w:rsidR="00717D73" w:rsidRPr="00170643" w:rsidRDefault="00717D73" w:rsidP="00170643">
      <w:pPr>
        <w:pStyle w:val="a3"/>
        <w:widowControl w:val="0"/>
        <w:shd w:val="clear" w:color="auto" w:fill="FFFFFF"/>
        <w:tabs>
          <w:tab w:val="left" w:pos="-284"/>
          <w:tab w:val="left" w:pos="142"/>
        </w:tabs>
        <w:autoSpaceDE w:val="0"/>
        <w:autoSpaceDN w:val="0"/>
        <w:adjustRightInd w:val="0"/>
        <w:ind w:firstLineChars="320" w:firstLine="768"/>
        <w:rPr>
          <w:sz w:val="24"/>
          <w:szCs w:val="24"/>
        </w:rPr>
      </w:pPr>
      <w:r w:rsidRPr="00170643">
        <w:rPr>
          <w:sz w:val="24"/>
          <w:szCs w:val="24"/>
        </w:rPr>
        <w:t xml:space="preserve">4.3.9. В течение 3 (трех) часов с момента получения от Подрядчика телефонограммы, направленной в соответствии с </w:t>
      </w:r>
      <w:r w:rsidRPr="008108E0">
        <w:rPr>
          <w:sz w:val="24"/>
          <w:szCs w:val="24"/>
          <w:highlight w:val="lightGray"/>
        </w:rPr>
        <w:t>п. 4.1.12</w:t>
      </w:r>
      <w:r w:rsidRPr="00170643">
        <w:rPr>
          <w:sz w:val="24"/>
          <w:szCs w:val="24"/>
        </w:rPr>
        <w:t xml:space="preserve"> настоящего Договора, дать указания о дальнейшем ходе проведения Работ на скважине.</w:t>
      </w:r>
    </w:p>
    <w:p w:rsidR="00717D73" w:rsidRPr="00170643" w:rsidRDefault="00717D73" w:rsidP="00170643">
      <w:pPr>
        <w:pStyle w:val="a3"/>
        <w:widowControl w:val="0"/>
        <w:shd w:val="clear" w:color="auto" w:fill="FFFFFF"/>
        <w:tabs>
          <w:tab w:val="left" w:pos="-284"/>
          <w:tab w:val="left" w:pos="142"/>
        </w:tabs>
        <w:autoSpaceDE w:val="0"/>
        <w:autoSpaceDN w:val="0"/>
        <w:adjustRightInd w:val="0"/>
        <w:ind w:firstLineChars="320" w:firstLine="768"/>
        <w:rPr>
          <w:sz w:val="24"/>
          <w:szCs w:val="24"/>
        </w:rPr>
      </w:pPr>
      <w:r w:rsidRPr="00170643">
        <w:rPr>
          <w:sz w:val="24"/>
          <w:szCs w:val="24"/>
        </w:rPr>
        <w:t xml:space="preserve">4.3.10. Обеспечивать выделение Подрядчику технологической жидкости для глушения,  промывки забоев скважин и проведения технологических операций (дегазированная нефть, подтоварная вода, водные растворы солей) в соответствии с </w:t>
      </w:r>
      <w:r w:rsidRPr="008108E0">
        <w:rPr>
          <w:sz w:val="24"/>
          <w:szCs w:val="24"/>
          <w:highlight w:val="lightGray"/>
        </w:rPr>
        <w:t xml:space="preserve">Регламентом взаимодействия ОАО «СН-МНГ» и </w:t>
      </w:r>
      <w:r w:rsidR="00805965" w:rsidRPr="008108E0">
        <w:rPr>
          <w:sz w:val="24"/>
          <w:szCs w:val="24"/>
          <w:highlight w:val="lightGray"/>
          <w:u w:val="single"/>
        </w:rPr>
        <w:t>наименование подрядчика</w:t>
      </w:r>
      <w:r w:rsidRPr="008108E0">
        <w:rPr>
          <w:sz w:val="24"/>
          <w:szCs w:val="24"/>
          <w:highlight w:val="lightGray"/>
        </w:rPr>
        <w:t xml:space="preserve"> и документального оформления операций по предоставлению технологической жидкости глушения скважин на давальческой </w:t>
      </w:r>
      <w:r w:rsidR="00B54D71" w:rsidRPr="008108E0">
        <w:rPr>
          <w:sz w:val="24"/>
          <w:szCs w:val="24"/>
          <w:highlight w:val="lightGray"/>
        </w:rPr>
        <w:t>основе, передаваемым Подрядчику в соответствии с Приложением № 6 и являющимся неотъемлемой частью настоящего Договора</w:t>
      </w:r>
      <w:r w:rsidRPr="008108E0">
        <w:rPr>
          <w:sz w:val="24"/>
          <w:szCs w:val="24"/>
          <w:highlight w:val="lightGray"/>
        </w:rPr>
        <w:t>.</w:t>
      </w:r>
    </w:p>
    <w:p w:rsidR="00717D73" w:rsidRPr="00170643" w:rsidRDefault="00717D73" w:rsidP="00170643">
      <w:pPr>
        <w:pStyle w:val="a3"/>
        <w:widowControl w:val="0"/>
        <w:shd w:val="clear" w:color="auto" w:fill="FFFFFF"/>
        <w:tabs>
          <w:tab w:val="left" w:pos="-284"/>
          <w:tab w:val="left" w:pos="142"/>
        </w:tabs>
        <w:autoSpaceDE w:val="0"/>
        <w:autoSpaceDN w:val="0"/>
        <w:adjustRightInd w:val="0"/>
        <w:ind w:firstLineChars="320" w:firstLine="768"/>
        <w:rPr>
          <w:sz w:val="24"/>
          <w:szCs w:val="24"/>
        </w:rPr>
      </w:pPr>
      <w:r w:rsidRPr="00170643">
        <w:rPr>
          <w:sz w:val="24"/>
          <w:szCs w:val="24"/>
        </w:rPr>
        <w:t>4.3.11. Производить завоз и вывоз эксплуатационных НКТ и штанг, насосного оборудования по заявке Подрядчика с необходимыми для спуска паспортизированными переводниками и патрубками.</w:t>
      </w:r>
    </w:p>
    <w:p w:rsidR="00717D73" w:rsidRPr="00170643" w:rsidRDefault="00717D73" w:rsidP="006633EF">
      <w:pPr>
        <w:ind w:firstLine="708"/>
        <w:jc w:val="both"/>
      </w:pPr>
      <w:r w:rsidRPr="00170643">
        <w:lastRenderedPageBreak/>
        <w:t>4.3.12. Назначить своих ответственных представителей, имеющих право подписи документов, удостоверяющих выполнение объемов Работ по настоящему Договору Подрядчиком и предоставить Подрядчику в течение 5 (пяти) рабочих дней после заключения Договора список назначенных лиц.</w:t>
      </w:r>
    </w:p>
    <w:p w:rsidR="00717D73" w:rsidRPr="00170643" w:rsidRDefault="00717D73" w:rsidP="00170643">
      <w:pPr>
        <w:pStyle w:val="a3"/>
        <w:widowControl w:val="0"/>
        <w:shd w:val="clear" w:color="auto" w:fill="FFFFFF"/>
        <w:tabs>
          <w:tab w:val="left" w:pos="0"/>
        </w:tabs>
        <w:autoSpaceDE w:val="0"/>
        <w:autoSpaceDN w:val="0"/>
        <w:adjustRightInd w:val="0"/>
        <w:ind w:firstLineChars="295" w:firstLine="708"/>
        <w:rPr>
          <w:sz w:val="24"/>
          <w:szCs w:val="24"/>
        </w:rPr>
      </w:pPr>
      <w:r w:rsidRPr="00170643">
        <w:rPr>
          <w:sz w:val="24"/>
          <w:szCs w:val="24"/>
        </w:rPr>
        <w:t xml:space="preserve">4.3.13. Содействовать в обеспечении Подрядчика пропусками для проезда через контрольно-пропускные пункты к Объектам Заказчика с предварительным предоставлением Заказчику со стороны Подрядчика необходимых данных по технике. </w:t>
      </w:r>
    </w:p>
    <w:p w:rsidR="00C15C0D" w:rsidRDefault="00717D73" w:rsidP="00C15C0D">
      <w:pPr>
        <w:pStyle w:val="a3"/>
        <w:ind w:firstLine="649"/>
        <w:rPr>
          <w:sz w:val="24"/>
          <w:szCs w:val="24"/>
        </w:rPr>
      </w:pPr>
      <w:r w:rsidRPr="00170643">
        <w:rPr>
          <w:sz w:val="24"/>
          <w:szCs w:val="24"/>
        </w:rPr>
        <w:t>4.3.14. Передавать Подрядчику до начала выполнения Работ и принимать по окончании Работ скважину по акту приема-передачи, подписываемому уполномоченными представителями обеих Сторон.</w:t>
      </w:r>
    </w:p>
    <w:p w:rsidR="00173DC0" w:rsidRPr="00173DC0" w:rsidRDefault="00173DC0" w:rsidP="00173DC0">
      <w:pPr>
        <w:pStyle w:val="a3"/>
        <w:ind w:firstLine="649"/>
        <w:rPr>
          <w:sz w:val="24"/>
          <w:szCs w:val="24"/>
        </w:rPr>
      </w:pPr>
      <w:r>
        <w:rPr>
          <w:sz w:val="24"/>
          <w:szCs w:val="24"/>
        </w:rPr>
        <w:t xml:space="preserve">4.3.15. </w:t>
      </w:r>
      <w:r w:rsidRPr="00173DC0">
        <w:rPr>
          <w:sz w:val="24"/>
          <w:szCs w:val="24"/>
        </w:rPr>
        <w:t xml:space="preserve">Обеспечить передачу Подрядчику локальных нормативных актов Заказчика, перечисленных в </w:t>
      </w:r>
      <w:r w:rsidRPr="008108E0">
        <w:rPr>
          <w:sz w:val="24"/>
          <w:szCs w:val="24"/>
          <w:highlight w:val="lightGray"/>
        </w:rPr>
        <w:t xml:space="preserve">Приложении № </w:t>
      </w:r>
      <w:r w:rsidR="00B54D71" w:rsidRPr="008108E0">
        <w:rPr>
          <w:sz w:val="24"/>
          <w:szCs w:val="24"/>
          <w:highlight w:val="lightGray"/>
        </w:rPr>
        <w:t>6</w:t>
      </w:r>
      <w:r w:rsidRPr="00173DC0">
        <w:rPr>
          <w:sz w:val="24"/>
          <w:szCs w:val="24"/>
        </w:rPr>
        <w:t xml:space="preserve"> к настоящему Договору. </w:t>
      </w:r>
    </w:p>
    <w:p w:rsidR="00C15C0D" w:rsidRPr="00170643" w:rsidRDefault="00C15C0D" w:rsidP="00B54D71">
      <w:pPr>
        <w:pStyle w:val="a3"/>
        <w:rPr>
          <w:sz w:val="24"/>
          <w:szCs w:val="24"/>
        </w:rPr>
      </w:pPr>
    </w:p>
    <w:p w:rsidR="00717D73" w:rsidRPr="00170643" w:rsidRDefault="00717D73" w:rsidP="006633EF">
      <w:pPr>
        <w:tabs>
          <w:tab w:val="left" w:pos="142"/>
        </w:tabs>
        <w:ind w:firstLine="709"/>
        <w:jc w:val="both"/>
        <w:rPr>
          <w:b/>
          <w:bCs/>
        </w:rPr>
      </w:pPr>
      <w:r w:rsidRPr="00170643">
        <w:t>4.4.</w:t>
      </w:r>
      <w:r w:rsidRPr="00170643">
        <w:rPr>
          <w:b/>
          <w:bCs/>
        </w:rPr>
        <w:t xml:space="preserve"> Заказчик вправе:</w:t>
      </w:r>
    </w:p>
    <w:p w:rsidR="00717D73" w:rsidRPr="00170643" w:rsidRDefault="00717D73" w:rsidP="00170643">
      <w:pPr>
        <w:tabs>
          <w:tab w:val="left" w:pos="0"/>
        </w:tabs>
        <w:ind w:firstLineChars="295" w:firstLine="708"/>
        <w:jc w:val="both"/>
      </w:pPr>
      <w:r w:rsidRPr="00170643">
        <w:t>4.4.1. В любое время проверять и контролировать:</w:t>
      </w:r>
    </w:p>
    <w:p w:rsidR="00717D73" w:rsidRPr="00170643" w:rsidRDefault="00717D73" w:rsidP="00170643">
      <w:pPr>
        <w:tabs>
          <w:tab w:val="left" w:pos="0"/>
        </w:tabs>
        <w:ind w:firstLineChars="295" w:firstLine="708"/>
        <w:jc w:val="both"/>
      </w:pPr>
      <w:r w:rsidRPr="00170643">
        <w:t>– ход и качество Работ;</w:t>
      </w:r>
    </w:p>
    <w:p w:rsidR="00717D73" w:rsidRPr="00170643" w:rsidRDefault="00717D73" w:rsidP="00170643">
      <w:pPr>
        <w:tabs>
          <w:tab w:val="left" w:pos="0"/>
        </w:tabs>
        <w:ind w:firstLineChars="295" w:firstLine="708"/>
        <w:jc w:val="both"/>
      </w:pPr>
      <w:r w:rsidRPr="00170643">
        <w:t>– сроки выполнения Работ;</w:t>
      </w:r>
    </w:p>
    <w:p w:rsidR="00717D73" w:rsidRPr="00170643" w:rsidRDefault="00717D73" w:rsidP="00170643">
      <w:pPr>
        <w:tabs>
          <w:tab w:val="left" w:pos="0"/>
        </w:tabs>
        <w:ind w:firstLineChars="295" w:firstLine="708"/>
        <w:jc w:val="both"/>
      </w:pPr>
      <w:r w:rsidRPr="00170643">
        <w:t>– объем выполнения Работ;</w:t>
      </w:r>
    </w:p>
    <w:p w:rsidR="00717D73" w:rsidRPr="00170643" w:rsidRDefault="00717D73" w:rsidP="00170643">
      <w:pPr>
        <w:tabs>
          <w:tab w:val="left" w:pos="0"/>
        </w:tabs>
        <w:ind w:firstLineChars="295" w:firstLine="708"/>
        <w:jc w:val="both"/>
      </w:pPr>
      <w:r w:rsidRPr="00170643">
        <w:t>– соблюдение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717D73" w:rsidRPr="00170643" w:rsidRDefault="00717D73" w:rsidP="00170643">
      <w:pPr>
        <w:tabs>
          <w:tab w:val="left" w:pos="0"/>
        </w:tabs>
        <w:ind w:firstLineChars="295" w:firstLine="708"/>
        <w:jc w:val="both"/>
      </w:pPr>
      <w:r w:rsidRPr="00170643">
        <w:t>– квалификацию персонала Подрядчика, выполняющего Работы;</w:t>
      </w:r>
    </w:p>
    <w:p w:rsidR="00717D73" w:rsidRPr="00170643" w:rsidRDefault="00717D73" w:rsidP="00170643">
      <w:pPr>
        <w:tabs>
          <w:tab w:val="left" w:pos="0"/>
        </w:tabs>
        <w:ind w:firstLineChars="295" w:firstLine="708"/>
        <w:jc w:val="both"/>
      </w:pPr>
      <w:r w:rsidRPr="00170643">
        <w:t>– выполнение Подрядчиком иных требований настоящего Договора.</w:t>
      </w:r>
    </w:p>
    <w:p w:rsidR="00717D73" w:rsidRPr="00170643" w:rsidRDefault="00717D73" w:rsidP="00170643">
      <w:pPr>
        <w:tabs>
          <w:tab w:val="left" w:pos="0"/>
        </w:tabs>
        <w:ind w:firstLineChars="295" w:firstLine="708"/>
        <w:jc w:val="both"/>
      </w:pPr>
      <w:r w:rsidRPr="00170643">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 с отметкой об отказе Подрядчика от подписания акта.</w:t>
      </w:r>
    </w:p>
    <w:p w:rsidR="00717D73" w:rsidRPr="00170643" w:rsidRDefault="00717D73" w:rsidP="00170643">
      <w:pPr>
        <w:tabs>
          <w:tab w:val="left" w:pos="0"/>
        </w:tabs>
        <w:ind w:firstLineChars="295" w:firstLine="708"/>
        <w:jc w:val="both"/>
      </w:pPr>
      <w:r w:rsidRPr="00170643">
        <w:t>4.4.2.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717D73" w:rsidRPr="00170643" w:rsidRDefault="00717D73" w:rsidP="00170643">
      <w:pPr>
        <w:tabs>
          <w:tab w:val="left" w:pos="0"/>
        </w:tabs>
        <w:ind w:firstLineChars="295" w:firstLine="708"/>
        <w:jc w:val="both"/>
      </w:pPr>
      <w:r w:rsidRPr="00170643">
        <w:t>4.4.3. Требовать от Подрядчика представления сертификатов, лицензий, разрешений и прочих документов, удостоверяющих готовность Подрядчика выполнять Работы.</w:t>
      </w:r>
    </w:p>
    <w:p w:rsidR="00717D73" w:rsidRPr="00170643" w:rsidRDefault="00717D73" w:rsidP="006633EF">
      <w:pPr>
        <w:tabs>
          <w:tab w:val="left" w:pos="142"/>
        </w:tabs>
        <w:ind w:firstLine="709"/>
        <w:jc w:val="both"/>
      </w:pPr>
      <w:r w:rsidRPr="00170643">
        <w:t>4.4.4. В любое время приостановить выполнение Работ, направив Подрядчику уведомление о приостановлении Работ путем факсимильной связи, почты, курьера. Работы должны быть приостановлены со дня, следующего за днем получения уведомления, либо с иной даты, указанной в уведомлении. В случае, если Подрядчик в нарушении полученного уведомления продолжит выполнение Работ, то данные Работы Заказчиком не оплачиваются. Выполнение работ возобновляется после получения Подрядчиком от Заказчика уведомления о необходимости возобновления Работ. В период приостановления Работ оплата за сметное содержание на автономных месторождениях не производится. Приостановление Работ простоем не является.</w:t>
      </w:r>
    </w:p>
    <w:p w:rsidR="00717D73" w:rsidRPr="00170643" w:rsidRDefault="00717D73" w:rsidP="00170643">
      <w:pPr>
        <w:tabs>
          <w:tab w:val="left" w:pos="0"/>
        </w:tabs>
        <w:ind w:firstLineChars="295" w:firstLine="708"/>
        <w:jc w:val="both"/>
      </w:pPr>
      <w:r w:rsidRPr="00170643">
        <w:t>4.4.5.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717D73" w:rsidRPr="00170643" w:rsidRDefault="00717D73" w:rsidP="006633EF">
      <w:pPr>
        <w:tabs>
          <w:tab w:val="left" w:pos="142"/>
        </w:tabs>
        <w:ind w:firstLine="709"/>
        <w:jc w:val="both"/>
      </w:pPr>
      <w:r w:rsidRPr="00170643">
        <w:t>4.4.6.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717D73" w:rsidRPr="00170643" w:rsidRDefault="00717D73" w:rsidP="006633EF">
      <w:pPr>
        <w:tabs>
          <w:tab w:val="left" w:pos="142"/>
        </w:tabs>
        <w:ind w:firstLine="709"/>
        <w:jc w:val="both"/>
      </w:pPr>
      <w:r w:rsidRPr="00170643">
        <w:t>4.4.7. Отдавать распоряжения, относящиеся к исполнению настоящего Договора и требовать от Подрядчика их исполнения.</w:t>
      </w:r>
    </w:p>
    <w:p w:rsidR="00717D73" w:rsidRPr="00170643" w:rsidRDefault="00717D73" w:rsidP="006633EF">
      <w:pPr>
        <w:tabs>
          <w:tab w:val="left" w:pos="142"/>
        </w:tabs>
        <w:ind w:firstLine="709"/>
        <w:jc w:val="both"/>
      </w:pPr>
      <w:r w:rsidRPr="00170643">
        <w:t>4.4.8. Устанавливать сроки устранения Подрядчиком недостатков.</w:t>
      </w:r>
    </w:p>
    <w:p w:rsidR="00717D73" w:rsidRPr="00170643" w:rsidRDefault="00717D73" w:rsidP="006633EF">
      <w:pPr>
        <w:tabs>
          <w:tab w:val="left" w:pos="142"/>
        </w:tabs>
        <w:ind w:firstLine="709"/>
        <w:jc w:val="both"/>
      </w:pPr>
      <w:r w:rsidRPr="00170643">
        <w:t>4.4.9.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w:t>
      </w:r>
    </w:p>
    <w:p w:rsidR="00717D73" w:rsidRPr="00170643" w:rsidRDefault="00717D73" w:rsidP="006633EF">
      <w:pPr>
        <w:tabs>
          <w:tab w:val="left" w:pos="142"/>
        </w:tabs>
        <w:ind w:firstLine="709"/>
        <w:jc w:val="both"/>
      </w:pPr>
      <w:r w:rsidRPr="00170643">
        <w:lastRenderedPageBreak/>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17D73" w:rsidRPr="00170643" w:rsidRDefault="00717D73" w:rsidP="006633EF">
      <w:pPr>
        <w:tabs>
          <w:tab w:val="left" w:pos="142"/>
        </w:tabs>
        <w:ind w:firstLine="709"/>
        <w:jc w:val="both"/>
      </w:pPr>
      <w:r w:rsidRPr="00170643">
        <w:t xml:space="preserve">4.4.10. Расторгнуть Договор в одностороннем порядке без возмещения Подрядчику убытков в случаях: если Подрядчик не приступил к выполнению Работ в течение </w:t>
      </w:r>
      <w:bookmarkStart w:id="0" w:name="ТекстовоеПоле729"/>
      <w:bookmarkStart w:id="1" w:name="ТекстовоеПоле457"/>
      <w:r w:rsidRPr="00170643">
        <w:t>5 (пяти)</w:t>
      </w:r>
      <w:bookmarkEnd w:id="0"/>
      <w:bookmarkEnd w:id="1"/>
      <w:r w:rsidRPr="00170643">
        <w:t xml:space="preserve"> дней с согласованного Сторонами срока начала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дня до даты расторжения Договора.</w:t>
      </w:r>
    </w:p>
    <w:p w:rsidR="00717D73" w:rsidRPr="00170643" w:rsidRDefault="00717D73" w:rsidP="00170643">
      <w:pPr>
        <w:tabs>
          <w:tab w:val="left" w:pos="0"/>
        </w:tabs>
        <w:ind w:firstLineChars="295" w:firstLine="708"/>
        <w:jc w:val="both"/>
      </w:pPr>
      <w:r w:rsidRPr="00170643">
        <w:t>4.4.11. Запретить доступ на территорию Заказчика иностранным гражданам и лицам без гражданства, привлеченным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17D73" w:rsidRPr="00170643" w:rsidRDefault="00717D73" w:rsidP="006633EF">
      <w:pPr>
        <w:tabs>
          <w:tab w:val="left" w:pos="142"/>
        </w:tabs>
        <w:ind w:firstLine="709"/>
        <w:jc w:val="both"/>
      </w:pPr>
      <w:r w:rsidRPr="00170643">
        <w:t>4.4.12. Без объяснения причин отказать Подрядчику в привлечении последним Субподрядчиков для целей настоящего Договора.</w:t>
      </w:r>
    </w:p>
    <w:p w:rsidR="00717D73" w:rsidRPr="00170643" w:rsidRDefault="00717D73" w:rsidP="006633EF">
      <w:pPr>
        <w:tabs>
          <w:tab w:val="left" w:pos="142"/>
        </w:tabs>
        <w:ind w:firstLine="709"/>
        <w:jc w:val="both"/>
      </w:pPr>
      <w:r w:rsidRPr="00170643">
        <w:t>4.4.13. Требовать от Подрядчика выполнения Работ в соответствии с согласованными с Заказчиком  ежемесячными планами-графиками  КРС, Производственной программой, условиями настоящего договора и действующего законодательства РФ.</w:t>
      </w:r>
    </w:p>
    <w:p w:rsidR="00717D73" w:rsidRPr="00170643" w:rsidRDefault="00717D73" w:rsidP="006633EF">
      <w:pPr>
        <w:numPr>
          <w:ilvl w:val="2"/>
          <w:numId w:val="7"/>
        </w:numPr>
        <w:tabs>
          <w:tab w:val="num" w:pos="1496"/>
        </w:tabs>
        <w:ind w:left="0" w:firstLine="748"/>
        <w:jc w:val="both"/>
      </w:pPr>
      <w:r w:rsidRPr="00170643">
        <w:t>Представители Заказчика, при наличии подтверждающих документов, имеют право беспрепятственного доступа на Место проведения Работ в любое время в течение всего времени их выполнения, а также в места хранения Материалов, используемых для выполнения Работ.</w:t>
      </w:r>
    </w:p>
    <w:p w:rsidR="00717D73" w:rsidRPr="00170643" w:rsidRDefault="00717D73" w:rsidP="006633EF">
      <w:pPr>
        <w:numPr>
          <w:ilvl w:val="2"/>
          <w:numId w:val="7"/>
        </w:numPr>
        <w:tabs>
          <w:tab w:val="num" w:pos="1496"/>
        </w:tabs>
        <w:ind w:left="0" w:firstLine="748"/>
        <w:jc w:val="both"/>
      </w:pPr>
      <w:r w:rsidRPr="00170643">
        <w:t>Представители Заказчика, работники служб охраны окружающей среды и охраны труда при выявлении нарушений технологии проведения Работ, требований по охране окружающей среды, технике безопасности, пожарной безопасности, имеют право приостановить выполнение Работ Подрядчиком до устранения нарушений, о чём делается запись представителем Заказчика в журнале выполнения Работ. О приостановлении выполнения Работ немедленно сообщается Подрядчику.</w:t>
      </w:r>
    </w:p>
    <w:p w:rsidR="00717D73" w:rsidRPr="00170643" w:rsidRDefault="00717D73" w:rsidP="006633EF">
      <w:pPr>
        <w:numPr>
          <w:ilvl w:val="2"/>
          <w:numId w:val="7"/>
        </w:numPr>
        <w:tabs>
          <w:tab w:val="num" w:pos="1496"/>
        </w:tabs>
        <w:ind w:left="0" w:firstLine="748"/>
        <w:jc w:val="both"/>
      </w:pPr>
      <w:r w:rsidRPr="00170643">
        <w:t>Супервайзер, привлеченный Подрядчиком, вправе фиксировать обнаруженные нарушения с составлением двухстороннего акта о выявленном нарушении и предъявлением его Подрядчику.</w:t>
      </w:r>
    </w:p>
    <w:p w:rsidR="006D3A3E" w:rsidRPr="00170643" w:rsidRDefault="00717D73" w:rsidP="006D3A3E">
      <w:pPr>
        <w:numPr>
          <w:ilvl w:val="2"/>
          <w:numId w:val="7"/>
        </w:numPr>
        <w:tabs>
          <w:tab w:val="num" w:pos="1496"/>
        </w:tabs>
        <w:ind w:left="0" w:firstLine="748"/>
        <w:jc w:val="both"/>
      </w:pPr>
      <w:r w:rsidRPr="00170643">
        <w:t>Изменения или дополнения к утвержденному плану работ на производство КРС Супервайзер, находясь на Месте проведения Работ, обязан вносить в письменной форме после согласования с соответствующими службами Заказчика, с обязательным уведомлением геолого-технических служб Подрядчика.</w:t>
      </w:r>
    </w:p>
    <w:p w:rsidR="006D3A3E" w:rsidRPr="00170643" w:rsidRDefault="006D3A3E" w:rsidP="006D3A3E">
      <w:pPr>
        <w:numPr>
          <w:ilvl w:val="2"/>
          <w:numId w:val="7"/>
        </w:numPr>
        <w:tabs>
          <w:tab w:val="num" w:pos="1496"/>
        </w:tabs>
        <w:ind w:left="0" w:firstLine="748"/>
        <w:jc w:val="both"/>
      </w:pPr>
      <w:r w:rsidRPr="00170643">
        <w:t>Применять меры поощрения рабочего персонала Подрядчика денежной мотивацией в соответствии с Положение</w:t>
      </w:r>
      <w:r w:rsidR="00C15C0D" w:rsidRPr="00170643">
        <w:t>м</w:t>
      </w:r>
      <w:r w:rsidRPr="00170643">
        <w:t xml:space="preserve"> об оценке (</w:t>
      </w:r>
      <w:r w:rsidRPr="008108E0">
        <w:rPr>
          <w:highlight w:val="lightGray"/>
        </w:rPr>
        <w:t xml:space="preserve">Приложение № </w:t>
      </w:r>
      <w:r w:rsidR="00B54D71" w:rsidRPr="008108E0">
        <w:rPr>
          <w:highlight w:val="lightGray"/>
        </w:rPr>
        <w:t>1</w:t>
      </w:r>
      <w:r w:rsidRPr="008108E0">
        <w:rPr>
          <w:highlight w:val="lightGray"/>
        </w:rPr>
        <w:t>3</w:t>
      </w:r>
      <w:r w:rsidRPr="00170643">
        <w:t>).</w:t>
      </w:r>
    </w:p>
    <w:p w:rsidR="006D3A3E" w:rsidRPr="00170643" w:rsidRDefault="00C15C0D" w:rsidP="00C15C0D">
      <w:pPr>
        <w:jc w:val="both"/>
      </w:pPr>
      <w:r w:rsidRPr="00170643">
        <w:tab/>
      </w:r>
      <w:r w:rsidR="006D3A3E" w:rsidRPr="00170643">
        <w:t>При этом Подрядчик подтверждает свое согласие на применение Заказчиком Положения об оценке, и не будет оспаривать результаты, полученные в ходе проведения оценки бриг</w:t>
      </w:r>
      <w:r w:rsidR="00173DC0">
        <w:t>ад ТКРС, выполняющих работы на О</w:t>
      </w:r>
      <w:r w:rsidR="006D3A3E" w:rsidRPr="00170643">
        <w:t>бъектах Заказчика</w:t>
      </w:r>
      <w:r w:rsidR="00173DC0">
        <w:t>.</w:t>
      </w:r>
    </w:p>
    <w:p w:rsidR="00717D73" w:rsidRPr="00170643" w:rsidRDefault="00717D73" w:rsidP="00221EB3">
      <w:pPr>
        <w:pStyle w:val="2"/>
        <w:numPr>
          <w:ilvl w:val="0"/>
          <w:numId w:val="7"/>
        </w:numPr>
        <w:jc w:val="center"/>
        <w:rPr>
          <w:rFonts w:ascii="Times New Roman" w:hAnsi="Times New Roman" w:cs="Times New Roman"/>
          <w:i w:val="0"/>
          <w:iCs w:val="0"/>
          <w:sz w:val="24"/>
          <w:szCs w:val="24"/>
        </w:rPr>
      </w:pPr>
      <w:r w:rsidRPr="00170643">
        <w:rPr>
          <w:rFonts w:ascii="Times New Roman" w:hAnsi="Times New Roman" w:cs="Times New Roman"/>
          <w:i w:val="0"/>
          <w:iCs w:val="0"/>
          <w:sz w:val="24"/>
          <w:szCs w:val="24"/>
        </w:rPr>
        <w:t>СТОИМОСТЬ РАБОТ И ПОРЯДОК РАСЧЕТОВ</w:t>
      </w:r>
    </w:p>
    <w:p w:rsidR="00717D73" w:rsidRPr="00170643" w:rsidRDefault="00717D73" w:rsidP="00672546"/>
    <w:p w:rsidR="00717D73" w:rsidRPr="00170643" w:rsidRDefault="00717D73" w:rsidP="00A32CB5">
      <w:pPr>
        <w:pStyle w:val="a3"/>
        <w:widowControl w:val="0"/>
        <w:shd w:val="clear" w:color="auto" w:fill="FFFFFF"/>
        <w:autoSpaceDE w:val="0"/>
        <w:autoSpaceDN w:val="0"/>
        <w:adjustRightInd w:val="0"/>
        <w:ind w:firstLine="851"/>
        <w:rPr>
          <w:sz w:val="24"/>
          <w:szCs w:val="24"/>
        </w:rPr>
      </w:pPr>
      <w:r w:rsidRPr="00170643">
        <w:rPr>
          <w:sz w:val="24"/>
          <w:szCs w:val="24"/>
        </w:rPr>
        <w:t>5.1.  Стоимость работ по капитальному ремонту определяется стоимостью одного бригад</w:t>
      </w:r>
      <w:r w:rsidR="005E3270" w:rsidRPr="00170643">
        <w:rPr>
          <w:sz w:val="24"/>
          <w:szCs w:val="24"/>
        </w:rPr>
        <w:t>о</w:t>
      </w:r>
      <w:r w:rsidRPr="00170643">
        <w:rPr>
          <w:sz w:val="24"/>
          <w:szCs w:val="24"/>
        </w:rPr>
        <w:t>-часа и нормативной продолжительностью фактически выполненных производительных операций. Превышение предъявленного к оплате времени над календарным временем выполнения Работ Заказчиком не оплачивается.</w:t>
      </w:r>
    </w:p>
    <w:p w:rsidR="00717D73" w:rsidRPr="00170643" w:rsidRDefault="009763A9" w:rsidP="00CB094F">
      <w:pPr>
        <w:pStyle w:val="a3"/>
        <w:ind w:firstLine="851"/>
        <w:rPr>
          <w:sz w:val="24"/>
          <w:szCs w:val="24"/>
        </w:rPr>
      </w:pPr>
      <w:r w:rsidRPr="00170643">
        <w:rPr>
          <w:sz w:val="24"/>
          <w:szCs w:val="24"/>
        </w:rPr>
        <w:lastRenderedPageBreak/>
        <w:t xml:space="preserve">Превышение нормативного времени  ремонта, определенного в соответствии с </w:t>
      </w:r>
      <w:r w:rsidRPr="008108E0">
        <w:rPr>
          <w:sz w:val="24"/>
          <w:szCs w:val="24"/>
          <w:highlight w:val="lightGray"/>
        </w:rPr>
        <w:t>п. 5.2</w:t>
      </w:r>
      <w:r w:rsidRPr="00170643">
        <w:rPr>
          <w:sz w:val="24"/>
          <w:szCs w:val="24"/>
        </w:rPr>
        <w:t xml:space="preserve"> настоящего Договора, над календарным временем ремонта, Заказчиком не оплачивается, за исключением случаев применения повышающего коэффициента мотивации в соответствии </w:t>
      </w:r>
      <w:r w:rsidRPr="008108E0">
        <w:rPr>
          <w:sz w:val="24"/>
          <w:szCs w:val="24"/>
          <w:highlight w:val="lightGray"/>
        </w:rPr>
        <w:t>с Приложением №</w:t>
      </w:r>
      <w:r w:rsidR="00B54D71" w:rsidRPr="008108E0">
        <w:rPr>
          <w:sz w:val="24"/>
          <w:szCs w:val="24"/>
          <w:highlight w:val="lightGray"/>
        </w:rPr>
        <w:t xml:space="preserve"> 13</w:t>
      </w:r>
      <w:r w:rsidRPr="00170643">
        <w:rPr>
          <w:sz w:val="24"/>
          <w:szCs w:val="24"/>
        </w:rPr>
        <w:t xml:space="preserve"> к настоящему договору</w:t>
      </w:r>
      <w:r w:rsidR="00717D73" w:rsidRPr="00170643">
        <w:rPr>
          <w:sz w:val="24"/>
          <w:szCs w:val="24"/>
        </w:rPr>
        <w:t>.</w:t>
      </w:r>
    </w:p>
    <w:p w:rsidR="00E959FD" w:rsidRPr="00170643" w:rsidRDefault="00E959FD" w:rsidP="00E959FD">
      <w:pPr>
        <w:pStyle w:val="a3"/>
        <w:widowControl w:val="0"/>
        <w:shd w:val="clear" w:color="auto" w:fill="FFFFFF"/>
        <w:autoSpaceDE w:val="0"/>
        <w:autoSpaceDN w:val="0"/>
        <w:adjustRightInd w:val="0"/>
        <w:ind w:firstLine="851"/>
        <w:rPr>
          <w:sz w:val="24"/>
          <w:szCs w:val="24"/>
        </w:rPr>
      </w:pPr>
      <w:r w:rsidRPr="00B54D71">
        <w:rPr>
          <w:sz w:val="24"/>
          <w:szCs w:val="24"/>
        </w:rPr>
        <w:t>Стоимость аренды оборудовани</w:t>
      </w:r>
      <w:r w:rsidR="002B63BD" w:rsidRPr="00B54D71">
        <w:rPr>
          <w:sz w:val="24"/>
          <w:szCs w:val="24"/>
        </w:rPr>
        <w:t xml:space="preserve">я бригад </w:t>
      </w:r>
      <w:r w:rsidRPr="00B54D71">
        <w:rPr>
          <w:sz w:val="24"/>
          <w:szCs w:val="24"/>
        </w:rPr>
        <w:t>КРС определяется стоимостью 1 суток аренды и количеством суток аренды оборудования бригад КРС.</w:t>
      </w:r>
      <w:r w:rsidRPr="00170643">
        <w:rPr>
          <w:sz w:val="24"/>
          <w:szCs w:val="24"/>
        </w:rPr>
        <w:t xml:space="preserve"> </w:t>
      </w:r>
    </w:p>
    <w:p w:rsidR="00C15C0D" w:rsidRPr="00170643" w:rsidRDefault="00717D73" w:rsidP="00826DF9">
      <w:pPr>
        <w:ind w:firstLine="709"/>
        <w:jc w:val="both"/>
      </w:pPr>
      <w:r w:rsidRPr="00170643">
        <w:t xml:space="preserve">5.2. </w:t>
      </w:r>
      <w:r w:rsidR="002B63BD">
        <w:t>Нормативное время ремонта</w:t>
      </w:r>
      <w:r w:rsidR="00C15C0D" w:rsidRPr="00170643">
        <w:t xml:space="preserve"> - это время, затраченное на выполнение операций при капитальном ремонте скважин, но не превышающее времени, предусмотренного</w:t>
      </w:r>
      <w:r w:rsidR="00826DF9" w:rsidRPr="00170643">
        <w:t xml:space="preserve"> </w:t>
      </w:r>
      <w:r w:rsidR="00826DF9" w:rsidRPr="008108E0">
        <w:rPr>
          <w:highlight w:val="lightGray"/>
        </w:rPr>
        <w:t xml:space="preserve">Нормами времени на капитальный (текущий) ремонт скважин (Приложение № </w:t>
      </w:r>
      <w:r w:rsidR="00B54D71" w:rsidRPr="008108E0">
        <w:rPr>
          <w:highlight w:val="lightGray"/>
        </w:rPr>
        <w:t>16</w:t>
      </w:r>
      <w:r w:rsidR="00826DF9" w:rsidRPr="008108E0">
        <w:rPr>
          <w:highlight w:val="lightGray"/>
        </w:rPr>
        <w:t>)</w:t>
      </w:r>
      <w:r w:rsidR="00826DF9" w:rsidRPr="00170643">
        <w:t xml:space="preserve">, </w:t>
      </w:r>
      <w:r w:rsidR="00C15C0D" w:rsidRPr="008108E0">
        <w:rPr>
          <w:highlight w:val="lightGray"/>
        </w:rPr>
        <w:t>«Укрупненными нормами времени на КРС по видам работ, разработанных на основании Единых норм времени на капитальный ремонт скважин, Москва 1987 г.,   Межотраслевых норм времени на подземный (текущий) ремонт скважин, Москва 2001г., Межотраслевых норм времени  на геофизические исследования в скважинах, пробуренных на нефть и газ, утв. Постановлением Минтруда РФ от 19.12.1996 г. № 20,  и Укрупненных норм времени на текущий ремонт скважин с использованием подъемных агрегатов  АзИНМАШ-37, АПРС-40У для ОАО «СН-МНГ» по видам работ, разработанным ДЗАО «НижневартовскНИПИнефть» 2004 г.</w:t>
      </w:r>
    </w:p>
    <w:p w:rsidR="00717D73" w:rsidRPr="00170643" w:rsidRDefault="00C15C0D" w:rsidP="00170643">
      <w:pPr>
        <w:pStyle w:val="a5"/>
        <w:ind w:firstLineChars="320" w:firstLine="768"/>
      </w:pPr>
      <w:r w:rsidRPr="00170643">
        <w:t xml:space="preserve">В случае выполнения бригадой КРС операций, не предусмотренных в </w:t>
      </w:r>
      <w:r w:rsidR="00826DF9" w:rsidRPr="008108E0">
        <w:rPr>
          <w:highlight w:val="lightGray"/>
        </w:rPr>
        <w:t xml:space="preserve">Нормах времени на капитальный (текущий) ремонт скважин (Приложение № </w:t>
      </w:r>
      <w:r w:rsidR="00B54D71" w:rsidRPr="008108E0">
        <w:rPr>
          <w:highlight w:val="lightGray"/>
        </w:rPr>
        <w:t>16</w:t>
      </w:r>
      <w:r w:rsidR="00826DF9" w:rsidRPr="008108E0">
        <w:rPr>
          <w:highlight w:val="lightGray"/>
        </w:rPr>
        <w:t>)</w:t>
      </w:r>
      <w:r w:rsidRPr="00170643">
        <w:t>, нормативным временем считается затраченное производительное время, подтвержденное двухсторонним актом (При выполнении работ третьими лицами – трехстороннего акта)</w:t>
      </w:r>
      <w:r w:rsidR="00501C96" w:rsidRPr="00170643">
        <w:t>.</w:t>
      </w:r>
    </w:p>
    <w:p w:rsidR="00805965" w:rsidRPr="00170643" w:rsidRDefault="00805965" w:rsidP="00E959FD">
      <w:pPr>
        <w:pStyle w:val="a5"/>
        <w:ind w:firstLineChars="320" w:firstLine="768"/>
        <w:rPr>
          <w:b/>
        </w:rPr>
      </w:pPr>
      <w:r w:rsidRPr="00170643">
        <w:t>5.3. Стоимость 1 бригад</w:t>
      </w:r>
      <w:r w:rsidR="00773349" w:rsidRPr="00170643">
        <w:t>о</w:t>
      </w:r>
      <w:r w:rsidRPr="00170643">
        <w:t xml:space="preserve">-часа капитального ремонта скважин устанавливается в размере - </w:t>
      </w:r>
      <w:r w:rsidRPr="008108E0">
        <w:rPr>
          <w:b/>
          <w:highlight w:val="lightGray"/>
        </w:rPr>
        <w:t>_________    (___________),</w:t>
      </w:r>
      <w:r w:rsidRPr="00170643">
        <w:rPr>
          <w:b/>
        </w:rPr>
        <w:t xml:space="preserve"> </w:t>
      </w:r>
      <w:r w:rsidRPr="00170643">
        <w:t xml:space="preserve"> кроме того, НДС 18 </w:t>
      </w:r>
      <w:r w:rsidRPr="008108E0">
        <w:rPr>
          <w:highlight w:val="lightGray"/>
        </w:rPr>
        <w:t>%</w:t>
      </w:r>
      <w:r w:rsidRPr="00170643">
        <w:t xml:space="preserve"> - </w:t>
      </w:r>
      <w:r w:rsidRPr="008108E0">
        <w:rPr>
          <w:b/>
          <w:highlight w:val="lightGray"/>
        </w:rPr>
        <w:t>______</w:t>
      </w:r>
      <w:r w:rsidRPr="00170643">
        <w:rPr>
          <w:b/>
        </w:rPr>
        <w:t xml:space="preserve">   (</w:t>
      </w:r>
      <w:r w:rsidRPr="008108E0">
        <w:rPr>
          <w:b/>
          <w:highlight w:val="lightGray"/>
        </w:rPr>
        <w:t>___________</w:t>
      </w:r>
      <w:r w:rsidRPr="00170643">
        <w:rPr>
          <w:b/>
        </w:rPr>
        <w:t xml:space="preserve">). </w:t>
      </w:r>
      <w:r w:rsidRPr="00170643">
        <w:t xml:space="preserve">Всего с учетом НДС </w:t>
      </w:r>
      <w:r w:rsidRPr="008108E0">
        <w:rPr>
          <w:highlight w:val="lightGray"/>
        </w:rPr>
        <w:t xml:space="preserve">- </w:t>
      </w:r>
      <w:r w:rsidRPr="008108E0">
        <w:rPr>
          <w:b/>
          <w:highlight w:val="lightGray"/>
        </w:rPr>
        <w:t>________  (____________).</w:t>
      </w:r>
    </w:p>
    <w:p w:rsidR="00DE3693" w:rsidRPr="00170643" w:rsidRDefault="00DE3693" w:rsidP="00170643">
      <w:pPr>
        <w:pStyle w:val="a5"/>
        <w:ind w:firstLineChars="320" w:firstLine="768"/>
      </w:pPr>
      <w:r w:rsidRPr="00170643">
        <w:t xml:space="preserve">Стоимость 1 суток </w:t>
      </w:r>
      <w:r w:rsidR="002B63BD">
        <w:t>аренды оборудования бригады КРС согласно Т</w:t>
      </w:r>
      <w:r w:rsidRPr="00170643">
        <w:t>абелю технического оснащения</w:t>
      </w:r>
      <w:r w:rsidR="00B54D71">
        <w:t xml:space="preserve"> бригады капитального ремонта скважин</w:t>
      </w:r>
      <w:r w:rsidRPr="00170643">
        <w:t xml:space="preserve"> (</w:t>
      </w:r>
      <w:r w:rsidRPr="008108E0">
        <w:rPr>
          <w:highlight w:val="lightGray"/>
        </w:rPr>
        <w:t>Приложение №</w:t>
      </w:r>
      <w:r w:rsidR="00B54D71" w:rsidRPr="008108E0">
        <w:rPr>
          <w:highlight w:val="lightGray"/>
        </w:rPr>
        <w:t xml:space="preserve"> 8</w:t>
      </w:r>
      <w:r w:rsidRPr="00170643">
        <w:t>) на период осенне-весеннего бе</w:t>
      </w:r>
      <w:r w:rsidR="00D462A6" w:rsidRPr="00170643">
        <w:t>з</w:t>
      </w:r>
      <w:r w:rsidR="002B63BD">
        <w:t xml:space="preserve">дорожья </w:t>
      </w:r>
      <w:r w:rsidRPr="00170643">
        <w:t xml:space="preserve">устанавливается в размере </w:t>
      </w:r>
      <w:r w:rsidRPr="008108E0">
        <w:rPr>
          <w:b/>
          <w:highlight w:val="lightGray"/>
        </w:rPr>
        <w:t>_________    (___________),</w:t>
      </w:r>
      <w:r w:rsidRPr="00170643">
        <w:rPr>
          <w:b/>
        </w:rPr>
        <w:t xml:space="preserve"> </w:t>
      </w:r>
      <w:r w:rsidRPr="00170643">
        <w:t xml:space="preserve"> кроме того, НДС 18 </w:t>
      </w:r>
      <w:r w:rsidRPr="008108E0">
        <w:rPr>
          <w:highlight w:val="lightGray"/>
        </w:rPr>
        <w:t>%</w:t>
      </w:r>
      <w:r w:rsidRPr="00170643">
        <w:t xml:space="preserve"> - </w:t>
      </w:r>
      <w:r w:rsidRPr="008108E0">
        <w:rPr>
          <w:b/>
          <w:highlight w:val="lightGray"/>
        </w:rPr>
        <w:t>______</w:t>
      </w:r>
      <w:r w:rsidRPr="00170643">
        <w:rPr>
          <w:b/>
        </w:rPr>
        <w:t xml:space="preserve">   (</w:t>
      </w:r>
      <w:r w:rsidRPr="008108E0">
        <w:rPr>
          <w:b/>
          <w:highlight w:val="lightGray"/>
        </w:rPr>
        <w:t>___________</w:t>
      </w:r>
      <w:r w:rsidRPr="00170643">
        <w:rPr>
          <w:b/>
        </w:rPr>
        <w:t xml:space="preserve">). </w:t>
      </w:r>
      <w:r w:rsidRPr="00170643">
        <w:t xml:space="preserve">Всего с учетом НДС </w:t>
      </w:r>
      <w:r w:rsidRPr="008108E0">
        <w:rPr>
          <w:highlight w:val="lightGray"/>
        </w:rPr>
        <w:t xml:space="preserve">- </w:t>
      </w:r>
      <w:r w:rsidRPr="008108E0">
        <w:rPr>
          <w:b/>
          <w:highlight w:val="lightGray"/>
        </w:rPr>
        <w:t>________  (____________).</w:t>
      </w:r>
    </w:p>
    <w:p w:rsidR="00805965" w:rsidRPr="00170643" w:rsidRDefault="00805965" w:rsidP="00170643">
      <w:pPr>
        <w:tabs>
          <w:tab w:val="left" w:pos="567"/>
        </w:tabs>
        <w:ind w:firstLineChars="320" w:firstLine="768"/>
        <w:jc w:val="both"/>
        <w:rPr>
          <w:b/>
        </w:rPr>
      </w:pPr>
      <w:r w:rsidRPr="00170643">
        <w:t>5.4. Ориентировочная стоимость Работ на 20</w:t>
      </w:r>
      <w:r w:rsidRPr="008108E0">
        <w:rPr>
          <w:highlight w:val="lightGray"/>
        </w:rPr>
        <w:t>____</w:t>
      </w:r>
      <w:r w:rsidRPr="00170643">
        <w:t xml:space="preserve"> год  составляет</w:t>
      </w:r>
      <w:r w:rsidRPr="00170643">
        <w:rPr>
          <w:b/>
        </w:rPr>
        <w:t xml:space="preserve"> - </w:t>
      </w:r>
      <w:r w:rsidRPr="008108E0">
        <w:rPr>
          <w:b/>
          <w:highlight w:val="lightGray"/>
        </w:rPr>
        <w:t>________ (________),</w:t>
      </w:r>
      <w:r w:rsidRPr="00170643">
        <w:rPr>
          <w:b/>
        </w:rPr>
        <w:t xml:space="preserve">  </w:t>
      </w:r>
      <w:r w:rsidRPr="00170643">
        <w:t>кроме того, НДС 18</w:t>
      </w:r>
      <w:r w:rsidRPr="008108E0">
        <w:rPr>
          <w:highlight w:val="lightGray"/>
        </w:rPr>
        <w:t>%</w:t>
      </w:r>
      <w:r w:rsidRPr="00170643">
        <w:t xml:space="preserve"> - </w:t>
      </w:r>
      <w:r w:rsidRPr="008108E0">
        <w:rPr>
          <w:b/>
          <w:highlight w:val="lightGray"/>
        </w:rPr>
        <w:t>_______  (____________).</w:t>
      </w:r>
      <w:r w:rsidRPr="00170643">
        <w:rPr>
          <w:b/>
        </w:rPr>
        <w:t xml:space="preserve">  </w:t>
      </w:r>
      <w:r w:rsidRPr="00170643">
        <w:t xml:space="preserve">Всего с учетом НДС  - </w:t>
      </w:r>
      <w:r w:rsidRPr="008108E0">
        <w:rPr>
          <w:b/>
          <w:highlight w:val="lightGray"/>
        </w:rPr>
        <w:t>______  (__________).</w:t>
      </w:r>
      <w:r w:rsidRPr="00170643">
        <w:rPr>
          <w:b/>
        </w:rPr>
        <w:t xml:space="preserve"> </w:t>
      </w:r>
    </w:p>
    <w:p w:rsidR="00717D73" w:rsidRPr="00170643" w:rsidRDefault="00717D73" w:rsidP="00170643">
      <w:pPr>
        <w:pStyle w:val="a5"/>
        <w:ind w:firstLineChars="320" w:firstLine="768"/>
      </w:pPr>
      <w:r w:rsidRPr="00170643">
        <w:t xml:space="preserve">5.5.  Заказчик обязуется осуществить оплату выполненных Работ в течение 90 календарных дней, но не ранее 60 дней с даты получения от Подрядчика оригиналов документов в соответствии с </w:t>
      </w:r>
      <w:r w:rsidRPr="008108E0">
        <w:rPr>
          <w:highlight w:val="lightGray"/>
        </w:rPr>
        <w:t>п. 4.1.13.1</w:t>
      </w:r>
      <w:r w:rsidRPr="00170643">
        <w:t xml:space="preserve"> настоящего Договора.</w:t>
      </w:r>
    </w:p>
    <w:p w:rsidR="00717D73" w:rsidRPr="00170643" w:rsidRDefault="00717D73" w:rsidP="00170643">
      <w:pPr>
        <w:tabs>
          <w:tab w:val="left" w:pos="567"/>
        </w:tabs>
        <w:ind w:firstLineChars="320" w:firstLine="768"/>
        <w:jc w:val="both"/>
      </w:pPr>
      <w:r w:rsidRPr="00170643">
        <w:t>5.6. Все расчеты по Договору производятся в безналичном порядке путем перечисления денежных средств по реквизитам Подрядчика, указанных в настоящем Договоре.</w:t>
      </w:r>
    </w:p>
    <w:p w:rsidR="00BD32D2" w:rsidRPr="00170643" w:rsidRDefault="00717D73" w:rsidP="00170643">
      <w:pPr>
        <w:tabs>
          <w:tab w:val="left" w:pos="567"/>
        </w:tabs>
        <w:ind w:firstLineChars="236" w:firstLine="566"/>
        <w:jc w:val="both"/>
      </w:pPr>
      <w:r w:rsidRPr="00170643">
        <w:t xml:space="preserve"> </w:t>
      </w:r>
      <w:r w:rsidR="002B63BD">
        <w:t xml:space="preserve">  </w:t>
      </w:r>
      <w:r w:rsidRPr="00170643">
        <w:t>5.7.</w:t>
      </w:r>
      <w:r w:rsidR="00BD32D2" w:rsidRPr="00170643">
        <w:t xml:space="preserve"> По согласованию Сторон оплата может быть проведена зачётом встречных однородных требований, путем оформления Сторонами соглашения о взаимозачёте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остаётся право проведения зачёта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взаимозачёта.</w:t>
      </w:r>
    </w:p>
    <w:p w:rsidR="00717D73" w:rsidRPr="00170643" w:rsidRDefault="00BD32D2" w:rsidP="00A04131">
      <w:pPr>
        <w:pStyle w:val="21"/>
        <w:widowControl/>
        <w:ind w:right="0" w:firstLine="709"/>
      </w:pPr>
      <w:r w:rsidRPr="00170643">
        <w:t>5.8.</w:t>
      </w:r>
      <w:r w:rsidR="00717D73" w:rsidRPr="00170643">
        <w:t xml:space="preserve">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 </w:t>
      </w:r>
    </w:p>
    <w:p w:rsidR="00717D73" w:rsidRPr="00170643" w:rsidRDefault="00717D73" w:rsidP="00170643">
      <w:pPr>
        <w:pStyle w:val="a3"/>
        <w:tabs>
          <w:tab w:val="left" w:pos="0"/>
        </w:tabs>
        <w:ind w:firstLineChars="320" w:firstLine="768"/>
        <w:rPr>
          <w:sz w:val="24"/>
          <w:szCs w:val="24"/>
        </w:rPr>
      </w:pPr>
      <w:r w:rsidRPr="00170643">
        <w:rPr>
          <w:sz w:val="24"/>
          <w:szCs w:val="24"/>
        </w:rPr>
        <w:t xml:space="preserve">В течение 5 (Пяти) рабочих дней с момента подписания настоящего Договора Подрядчик обязуется направить Заказчику копии документов, подтверждающие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w:t>
      </w:r>
      <w:r w:rsidRPr="00170643">
        <w:rPr>
          <w:sz w:val="24"/>
          <w:szCs w:val="24"/>
        </w:rPr>
        <w:lastRenderedPageBreak/>
        <w:t>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17D73" w:rsidRPr="00170643" w:rsidRDefault="00717D73" w:rsidP="00170643">
      <w:pPr>
        <w:pStyle w:val="a3"/>
        <w:tabs>
          <w:tab w:val="left" w:pos="0"/>
        </w:tabs>
        <w:ind w:firstLineChars="320" w:firstLine="768"/>
        <w:rPr>
          <w:sz w:val="24"/>
          <w:szCs w:val="24"/>
        </w:rPr>
      </w:pPr>
      <w:r w:rsidRPr="00170643">
        <w:rPr>
          <w:sz w:val="24"/>
          <w:szCs w:val="24"/>
        </w:rPr>
        <w:t xml:space="preserve">Счета-фактуры, составляемые во исполнение  обязательств Сторон по настоящему Договору, подписанные руководителем и главным бухгалтером, должны содержать расшифровки их подписей с указанием фамилий и инициалов. </w:t>
      </w:r>
    </w:p>
    <w:p w:rsidR="00717D73" w:rsidRPr="00170643" w:rsidRDefault="00717D73" w:rsidP="00170643">
      <w:pPr>
        <w:pStyle w:val="a3"/>
        <w:tabs>
          <w:tab w:val="left" w:pos="0"/>
        </w:tabs>
        <w:ind w:firstLineChars="320" w:firstLine="768"/>
        <w:rPr>
          <w:sz w:val="24"/>
          <w:szCs w:val="24"/>
        </w:rPr>
      </w:pPr>
      <w:r w:rsidRPr="00170643">
        <w:rPr>
          <w:sz w:val="24"/>
          <w:szCs w:val="24"/>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717D73" w:rsidRPr="00170643" w:rsidRDefault="00717D73" w:rsidP="00170643">
      <w:pPr>
        <w:pStyle w:val="a3"/>
        <w:tabs>
          <w:tab w:val="left" w:pos="0"/>
        </w:tabs>
        <w:ind w:firstLineChars="320" w:firstLine="768"/>
        <w:rPr>
          <w:sz w:val="24"/>
          <w:szCs w:val="24"/>
        </w:rPr>
      </w:pPr>
      <w:r w:rsidRPr="00170643">
        <w:rPr>
          <w:sz w:val="24"/>
          <w:szCs w:val="24"/>
        </w:rPr>
        <w:t xml:space="preserve">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 </w:t>
      </w:r>
    </w:p>
    <w:p w:rsidR="00717D73" w:rsidRPr="00170643" w:rsidRDefault="00717D73" w:rsidP="00170643">
      <w:pPr>
        <w:pStyle w:val="a3"/>
        <w:tabs>
          <w:tab w:val="left" w:pos="0"/>
        </w:tabs>
        <w:ind w:firstLineChars="320" w:firstLine="768"/>
        <w:rPr>
          <w:sz w:val="24"/>
          <w:szCs w:val="24"/>
        </w:rPr>
      </w:pPr>
      <w:r w:rsidRPr="00170643">
        <w:rPr>
          <w:sz w:val="24"/>
          <w:szCs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717D73" w:rsidRPr="00170643" w:rsidRDefault="00717D73" w:rsidP="00170643">
      <w:pPr>
        <w:pStyle w:val="a3"/>
        <w:tabs>
          <w:tab w:val="left" w:pos="142"/>
        </w:tabs>
        <w:ind w:left="142" w:firstLineChars="260" w:firstLine="624"/>
        <w:rPr>
          <w:sz w:val="24"/>
          <w:szCs w:val="24"/>
        </w:rPr>
      </w:pPr>
      <w:r w:rsidRPr="00170643">
        <w:rPr>
          <w:sz w:val="24"/>
          <w:szCs w:val="24"/>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 </w:t>
      </w:r>
    </w:p>
    <w:p w:rsidR="00A04131" w:rsidRDefault="00717D73" w:rsidP="002B63BD">
      <w:pPr>
        <w:pStyle w:val="a3"/>
        <w:tabs>
          <w:tab w:val="left" w:pos="0"/>
        </w:tabs>
        <w:ind w:firstLineChars="320" w:firstLine="768"/>
        <w:rPr>
          <w:sz w:val="24"/>
          <w:szCs w:val="24"/>
        </w:rPr>
      </w:pPr>
      <w:r w:rsidRPr="00170643">
        <w:rPr>
          <w:sz w:val="24"/>
          <w:szCs w:val="24"/>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w:t>
      </w:r>
      <w:r w:rsidR="002B63BD">
        <w:rPr>
          <w:sz w:val="24"/>
          <w:szCs w:val="24"/>
        </w:rPr>
        <w:t>онкретных допущенных нарушений.</w:t>
      </w:r>
    </w:p>
    <w:p w:rsidR="00B104EC" w:rsidRPr="00170643" w:rsidRDefault="00B104EC" w:rsidP="002B63BD">
      <w:pPr>
        <w:pStyle w:val="a3"/>
        <w:tabs>
          <w:tab w:val="left" w:pos="0"/>
        </w:tabs>
        <w:ind w:firstLineChars="320" w:firstLine="768"/>
        <w:rPr>
          <w:sz w:val="24"/>
          <w:szCs w:val="24"/>
        </w:rPr>
      </w:pPr>
    </w:p>
    <w:p w:rsidR="00B104EC" w:rsidRPr="00B104EC" w:rsidRDefault="00717D73" w:rsidP="00B104EC">
      <w:pPr>
        <w:pStyle w:val="a3"/>
        <w:tabs>
          <w:tab w:val="left" w:pos="0"/>
        </w:tabs>
        <w:ind w:firstLine="936"/>
        <w:rPr>
          <w:sz w:val="24"/>
          <w:szCs w:val="24"/>
          <w:lang w:eastAsia="en-US" w:bidi="en-US"/>
        </w:rPr>
      </w:pPr>
      <w:r w:rsidRPr="00170643">
        <w:rPr>
          <w:sz w:val="24"/>
          <w:szCs w:val="24"/>
        </w:rPr>
        <w:t>5.</w:t>
      </w:r>
      <w:r w:rsidR="00A04131" w:rsidRPr="00170643">
        <w:rPr>
          <w:sz w:val="24"/>
          <w:szCs w:val="24"/>
        </w:rPr>
        <w:t>9</w:t>
      </w:r>
      <w:r w:rsidRPr="00170643">
        <w:rPr>
          <w:sz w:val="24"/>
          <w:szCs w:val="24"/>
        </w:rPr>
        <w:t>.</w:t>
      </w:r>
      <w:r w:rsidR="00B104EC" w:rsidRPr="00B104EC">
        <w:rPr>
          <w:lang w:eastAsia="en-US" w:bidi="en-US"/>
        </w:rPr>
        <w:t xml:space="preserve">  </w:t>
      </w:r>
      <w:r w:rsidR="00B104EC" w:rsidRPr="00B104EC">
        <w:rPr>
          <w:sz w:val="24"/>
          <w:szCs w:val="24"/>
          <w:lang w:eastAsia="en-US" w:bidi="en-US"/>
        </w:rPr>
        <w:t>Заказчик оставляет за собой право изменить объем Работ, определенных настоящим Договором, в пределах следующего согласованного опциона:</w:t>
      </w:r>
    </w:p>
    <w:p w:rsidR="00B104EC" w:rsidRPr="00B104EC" w:rsidRDefault="00B104EC" w:rsidP="00B104EC">
      <w:pPr>
        <w:tabs>
          <w:tab w:val="left" w:pos="0"/>
        </w:tabs>
        <w:ind w:firstLineChars="257" w:firstLine="617"/>
        <w:jc w:val="both"/>
        <w:rPr>
          <w:lang w:eastAsia="en-US" w:bidi="en-US"/>
        </w:rPr>
      </w:pPr>
      <w:r w:rsidRPr="00B104EC">
        <w:rPr>
          <w:lang w:eastAsia="en-US" w:bidi="en-US"/>
        </w:rPr>
        <w:t xml:space="preserve">– опцион Заказчика в отношении объема Работ в сторону увеличения от объема Работ, указанного в Договоре составляет </w:t>
      </w:r>
      <w:r w:rsidR="00EB65A9" w:rsidRPr="008108E0">
        <w:rPr>
          <w:highlight w:val="lightGray"/>
          <w:lang w:eastAsia="en-US" w:bidi="en-US"/>
        </w:rPr>
        <w:t>50</w:t>
      </w:r>
      <w:r w:rsidRPr="008108E0">
        <w:rPr>
          <w:highlight w:val="lightGray"/>
          <w:lang w:eastAsia="en-US" w:bidi="en-US"/>
        </w:rPr>
        <w:t xml:space="preserve"> % (</w:t>
      </w:r>
      <w:r w:rsidR="00EB65A9" w:rsidRPr="008108E0">
        <w:rPr>
          <w:highlight w:val="lightGray"/>
          <w:lang w:eastAsia="en-US" w:bidi="en-US"/>
        </w:rPr>
        <w:t xml:space="preserve">пятьдесят </w:t>
      </w:r>
      <w:r w:rsidRPr="008108E0">
        <w:rPr>
          <w:highlight w:val="lightGray"/>
          <w:lang w:eastAsia="en-US" w:bidi="en-US"/>
        </w:rPr>
        <w:t>процентов);</w:t>
      </w:r>
    </w:p>
    <w:p w:rsidR="00B104EC" w:rsidRPr="00B104EC" w:rsidRDefault="00B104EC" w:rsidP="00B104EC">
      <w:pPr>
        <w:tabs>
          <w:tab w:val="left" w:pos="0"/>
        </w:tabs>
        <w:ind w:firstLineChars="257" w:firstLine="617"/>
        <w:jc w:val="both"/>
        <w:rPr>
          <w:lang w:eastAsia="en-US" w:bidi="en-US"/>
        </w:rPr>
      </w:pPr>
      <w:r w:rsidRPr="00B104EC">
        <w:rPr>
          <w:lang w:eastAsia="en-US" w:bidi="en-US"/>
        </w:rPr>
        <w:t xml:space="preserve">– опцион Заказчика в отношении объема Работ в сторону уменьшения от объема Работ, указанного в Договоре составляет </w:t>
      </w:r>
      <w:r w:rsidR="00EB65A9" w:rsidRPr="008108E0">
        <w:rPr>
          <w:highlight w:val="lightGray"/>
          <w:lang w:eastAsia="en-US" w:bidi="en-US"/>
        </w:rPr>
        <w:t>50 % (пятьдесят процентов)</w:t>
      </w:r>
      <w:r w:rsidR="00EB65A9">
        <w:rPr>
          <w:lang w:eastAsia="en-US" w:bidi="en-US"/>
        </w:rPr>
        <w:t>.</w:t>
      </w:r>
    </w:p>
    <w:p w:rsidR="00B104EC" w:rsidRPr="00B104EC" w:rsidRDefault="00B104EC" w:rsidP="00B104EC">
      <w:pPr>
        <w:tabs>
          <w:tab w:val="left" w:pos="0"/>
        </w:tabs>
        <w:ind w:firstLineChars="257" w:firstLine="617"/>
        <w:jc w:val="both"/>
        <w:rPr>
          <w:lang w:eastAsia="en-US" w:bidi="en-US"/>
        </w:rPr>
      </w:pPr>
      <w:r w:rsidRPr="00B104EC">
        <w:rPr>
          <w:lang w:eastAsia="en-US" w:bidi="en-US"/>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B104EC" w:rsidRPr="00B104EC" w:rsidRDefault="00B104EC" w:rsidP="00B104EC">
      <w:pPr>
        <w:tabs>
          <w:tab w:val="left" w:pos="0"/>
        </w:tabs>
        <w:ind w:firstLineChars="257" w:firstLine="617"/>
        <w:jc w:val="both"/>
        <w:rPr>
          <w:lang w:eastAsia="en-US" w:bidi="en-US"/>
        </w:rPr>
      </w:pPr>
      <w:r w:rsidRPr="00B104EC">
        <w:rPr>
          <w:lang w:eastAsia="en-US" w:bidi="en-US"/>
        </w:rPr>
        <w:t xml:space="preserve">Условие об опционе Заказчика является безотзывной офертой Подрядчика в отношении уменьшения или увеличения объема Работ. </w:t>
      </w:r>
    </w:p>
    <w:p w:rsidR="00B104EC" w:rsidRPr="00B104EC" w:rsidRDefault="00B104EC" w:rsidP="00B104EC">
      <w:pPr>
        <w:tabs>
          <w:tab w:val="left" w:pos="0"/>
        </w:tabs>
        <w:ind w:firstLineChars="257" w:firstLine="617"/>
        <w:jc w:val="both"/>
        <w:rPr>
          <w:lang w:eastAsia="en-US" w:bidi="en-US"/>
        </w:rPr>
      </w:pPr>
      <w:r w:rsidRPr="00B104EC">
        <w:rPr>
          <w:lang w:eastAsia="en-US" w:bidi="en-US"/>
        </w:rPr>
        <w:t>Заявление Заказчика об использовании опциона является акцептом оферты Подрядчика и осуществляется в следующем порядке:</w:t>
      </w:r>
    </w:p>
    <w:p w:rsidR="00B104EC" w:rsidRPr="00B104EC" w:rsidRDefault="00B104EC" w:rsidP="00B104EC">
      <w:pPr>
        <w:tabs>
          <w:tab w:val="left" w:pos="0"/>
        </w:tabs>
        <w:ind w:firstLineChars="257" w:firstLine="617"/>
        <w:jc w:val="both"/>
        <w:rPr>
          <w:lang w:eastAsia="en-US" w:bidi="en-US"/>
        </w:rPr>
      </w:pPr>
      <w:r w:rsidRPr="00B104EC">
        <w:rPr>
          <w:lang w:eastAsia="en-US" w:bidi="en-US"/>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w:t>
      </w:r>
      <w:r w:rsidRPr="008108E0">
        <w:rPr>
          <w:highlight w:val="lightGray"/>
          <w:lang w:eastAsia="en-US" w:bidi="en-US"/>
        </w:rPr>
        <w:t>Приложении № 15</w:t>
      </w:r>
      <w:r w:rsidRPr="00B104EC">
        <w:rPr>
          <w:lang w:eastAsia="en-US" w:bidi="en-US"/>
        </w:rPr>
        <w:t xml:space="preserve">  настоящему Договору.</w:t>
      </w:r>
    </w:p>
    <w:p w:rsidR="00B104EC" w:rsidRPr="00B104EC" w:rsidRDefault="00B104EC" w:rsidP="00B104EC">
      <w:pPr>
        <w:tabs>
          <w:tab w:val="left" w:pos="0"/>
        </w:tabs>
        <w:ind w:firstLineChars="257" w:firstLine="617"/>
        <w:jc w:val="both"/>
        <w:rPr>
          <w:lang w:eastAsia="en-US" w:bidi="en-US"/>
        </w:rPr>
      </w:pPr>
      <w:r w:rsidRPr="00B104EC">
        <w:rPr>
          <w:lang w:eastAsia="en-US" w:bidi="en-US"/>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B104EC" w:rsidRPr="00B104EC" w:rsidRDefault="00B104EC" w:rsidP="00B104EC">
      <w:pPr>
        <w:tabs>
          <w:tab w:val="left" w:pos="0"/>
        </w:tabs>
        <w:ind w:firstLineChars="257" w:firstLine="617"/>
        <w:jc w:val="both"/>
        <w:rPr>
          <w:lang w:eastAsia="en-US" w:bidi="en-US"/>
        </w:rPr>
      </w:pPr>
      <w:r w:rsidRPr="00B104EC">
        <w:rPr>
          <w:lang w:eastAsia="en-US" w:bidi="en-US"/>
        </w:rPr>
        <w:t>С момента получения уведомления Заказчика об использовании опциона в сторону увеличения объема Работ, указанное в уведомлении Заказчика считается Сторонами согласованным и подлежащим исполнению.</w:t>
      </w:r>
    </w:p>
    <w:p w:rsidR="002B63BD" w:rsidRDefault="002B63BD" w:rsidP="00B104EC">
      <w:pPr>
        <w:pStyle w:val="a3"/>
        <w:tabs>
          <w:tab w:val="left" w:pos="0"/>
        </w:tabs>
        <w:ind w:firstLineChars="320" w:firstLine="704"/>
        <w:rPr>
          <w:lang w:eastAsia="en-US" w:bidi="en-US"/>
        </w:rPr>
      </w:pPr>
    </w:p>
    <w:p w:rsidR="00B104EC" w:rsidRPr="002B63BD" w:rsidRDefault="00B104EC" w:rsidP="00B104EC">
      <w:pPr>
        <w:pStyle w:val="a3"/>
        <w:tabs>
          <w:tab w:val="left" w:pos="0"/>
        </w:tabs>
        <w:ind w:firstLineChars="320" w:firstLine="704"/>
        <w:rPr>
          <w:lang w:eastAsia="en-US" w:bidi="en-US"/>
        </w:rPr>
      </w:pPr>
    </w:p>
    <w:p w:rsidR="00717D73" w:rsidRPr="002B63BD" w:rsidRDefault="00717D73" w:rsidP="002B63BD">
      <w:pPr>
        <w:pStyle w:val="a3"/>
        <w:numPr>
          <w:ilvl w:val="0"/>
          <w:numId w:val="7"/>
        </w:numPr>
        <w:tabs>
          <w:tab w:val="left" w:pos="0"/>
        </w:tabs>
        <w:jc w:val="center"/>
        <w:rPr>
          <w:b/>
          <w:iCs/>
          <w:sz w:val="24"/>
          <w:szCs w:val="24"/>
        </w:rPr>
      </w:pPr>
      <w:r w:rsidRPr="002B63BD">
        <w:rPr>
          <w:b/>
          <w:iCs/>
          <w:sz w:val="24"/>
          <w:szCs w:val="24"/>
        </w:rPr>
        <w:t>КОНФИДЕНЦИАЛЬНОСТЬ</w:t>
      </w:r>
    </w:p>
    <w:p w:rsidR="00A04131" w:rsidRPr="00170643" w:rsidRDefault="00A04131" w:rsidP="00A04131"/>
    <w:p w:rsidR="00717D73" w:rsidRPr="00170643" w:rsidRDefault="00717D73" w:rsidP="00170643">
      <w:pPr>
        <w:ind w:firstLineChars="320" w:firstLine="768"/>
        <w:jc w:val="both"/>
      </w:pPr>
      <w:r w:rsidRPr="00170643">
        <w:t xml:space="preserve">6.1.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w:t>
      </w:r>
      <w:r w:rsidRPr="00170643">
        <w:lastRenderedPageBreak/>
        <w:t>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717D73" w:rsidRPr="00170643" w:rsidRDefault="00717D73" w:rsidP="00170643">
      <w:pPr>
        <w:autoSpaceDE w:val="0"/>
        <w:autoSpaceDN w:val="0"/>
        <w:adjustRightInd w:val="0"/>
        <w:ind w:firstLineChars="320" w:firstLine="768"/>
        <w:jc w:val="both"/>
      </w:pPr>
      <w:r w:rsidRPr="00170643">
        <w:t>6.2.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717D73" w:rsidRDefault="00717D73" w:rsidP="002B63BD">
      <w:pPr>
        <w:pStyle w:val="2"/>
        <w:numPr>
          <w:ilvl w:val="0"/>
          <w:numId w:val="7"/>
        </w:numPr>
        <w:jc w:val="center"/>
        <w:rPr>
          <w:rFonts w:ascii="Times New Roman" w:hAnsi="Times New Roman" w:cs="Times New Roman"/>
          <w:i w:val="0"/>
          <w:iCs w:val="0"/>
          <w:sz w:val="24"/>
          <w:szCs w:val="24"/>
        </w:rPr>
      </w:pPr>
      <w:r w:rsidRPr="00170643">
        <w:rPr>
          <w:rFonts w:ascii="Times New Roman" w:hAnsi="Times New Roman" w:cs="Times New Roman"/>
          <w:i w:val="0"/>
          <w:iCs w:val="0"/>
          <w:sz w:val="24"/>
          <w:szCs w:val="24"/>
        </w:rPr>
        <w:t>ОТВЕТСТВЕННОСТЬ СТОРОН</w:t>
      </w:r>
    </w:p>
    <w:p w:rsidR="002B63BD" w:rsidRPr="002B63BD" w:rsidRDefault="002B63BD" w:rsidP="002B63BD"/>
    <w:p w:rsidR="00717D73" w:rsidRPr="00170643" w:rsidRDefault="00717D73" w:rsidP="006633EF">
      <w:pPr>
        <w:numPr>
          <w:ilvl w:val="0"/>
          <w:numId w:val="9"/>
        </w:numPr>
        <w:autoSpaceDE w:val="0"/>
        <w:autoSpaceDN w:val="0"/>
        <w:adjustRightInd w:val="0"/>
        <w:ind w:left="0" w:firstLine="709"/>
        <w:jc w:val="both"/>
      </w:pPr>
      <w:r w:rsidRPr="00170643">
        <w:t xml:space="preserve">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 </w:t>
      </w:r>
    </w:p>
    <w:p w:rsidR="00717D73" w:rsidRPr="00170643" w:rsidRDefault="00717D73" w:rsidP="006633EF">
      <w:pPr>
        <w:numPr>
          <w:ilvl w:val="0"/>
          <w:numId w:val="9"/>
        </w:numPr>
        <w:autoSpaceDE w:val="0"/>
        <w:autoSpaceDN w:val="0"/>
        <w:adjustRightInd w:val="0"/>
        <w:ind w:left="0" w:firstLine="709"/>
        <w:jc w:val="both"/>
      </w:pPr>
      <w:r w:rsidRPr="00170643">
        <w:t xml:space="preserve">В случае нарушения Подрядчиком технологии процесса, экологических норм и иных требований, предъявляемых к выполнению Работ действующим законодательством РФ, локальными нормативными актами Заказчика и условиями настоящего Договора, Заказчик имеет право снизить оплату выполненных Подрядчиком с нарушениями Работ в соответствии с условиями снижения стоимости, предусмотренными в Перечне нарушений для снижения стоимости Работ </w:t>
      </w:r>
      <w:r w:rsidR="002B63BD">
        <w:t>при</w:t>
      </w:r>
      <w:r w:rsidRPr="00170643">
        <w:t xml:space="preserve"> капитальн</w:t>
      </w:r>
      <w:r w:rsidR="002B63BD">
        <w:t>ом и текущем</w:t>
      </w:r>
      <w:r w:rsidRPr="00170643">
        <w:t xml:space="preserve"> ремонт</w:t>
      </w:r>
      <w:r w:rsidR="002B63BD">
        <w:t>е</w:t>
      </w:r>
      <w:r w:rsidRPr="00170643">
        <w:t xml:space="preserve"> скважин (</w:t>
      </w:r>
      <w:r w:rsidRPr="008108E0">
        <w:rPr>
          <w:highlight w:val="lightGray"/>
        </w:rPr>
        <w:t>Приложение № 1</w:t>
      </w:r>
      <w:r w:rsidR="00B54D71" w:rsidRPr="008108E0">
        <w:rPr>
          <w:highlight w:val="lightGray"/>
        </w:rPr>
        <w:t>2</w:t>
      </w:r>
      <w:r w:rsidRPr="00170643">
        <w:t xml:space="preserve">). </w:t>
      </w:r>
    </w:p>
    <w:p w:rsidR="00717D73" w:rsidRPr="00170643" w:rsidRDefault="00717D73" w:rsidP="006633EF">
      <w:pPr>
        <w:numPr>
          <w:ilvl w:val="0"/>
          <w:numId w:val="9"/>
        </w:numPr>
        <w:autoSpaceDE w:val="0"/>
        <w:autoSpaceDN w:val="0"/>
        <w:adjustRightInd w:val="0"/>
        <w:ind w:left="0" w:firstLine="709"/>
        <w:jc w:val="both"/>
      </w:pPr>
      <w:r w:rsidRPr="00170643">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17D73" w:rsidRPr="00170643" w:rsidRDefault="00717D73" w:rsidP="006633EF">
      <w:pPr>
        <w:pStyle w:val="a3"/>
        <w:numPr>
          <w:ilvl w:val="0"/>
          <w:numId w:val="9"/>
        </w:numPr>
        <w:tabs>
          <w:tab w:val="left" w:pos="0"/>
        </w:tabs>
        <w:ind w:left="0" w:firstLine="709"/>
        <w:rPr>
          <w:rStyle w:val="FontStyle11"/>
          <w:sz w:val="24"/>
          <w:szCs w:val="24"/>
        </w:rPr>
      </w:pPr>
      <w:r w:rsidRPr="00170643">
        <w:rPr>
          <w:rStyle w:val="FontStyle11"/>
          <w:sz w:val="24"/>
          <w:szCs w:val="24"/>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717D73" w:rsidRPr="00170643" w:rsidRDefault="00717D73" w:rsidP="006633EF">
      <w:pPr>
        <w:pStyle w:val="a3"/>
        <w:numPr>
          <w:ilvl w:val="0"/>
          <w:numId w:val="9"/>
        </w:numPr>
        <w:tabs>
          <w:tab w:val="left" w:pos="0"/>
        </w:tabs>
        <w:ind w:left="0" w:firstLine="709"/>
        <w:rPr>
          <w:sz w:val="24"/>
          <w:szCs w:val="24"/>
        </w:rPr>
      </w:pPr>
      <w:r w:rsidRPr="00170643">
        <w:rPr>
          <w:sz w:val="24"/>
          <w:szCs w:val="24"/>
        </w:rPr>
        <w:t>Убытки, понесенные Стороной в пределах исполнения настоящего Договора, подлежат возмещению за счет виновной Стороны в установленном законодательством РФ и настоящим Договором порядке.</w:t>
      </w:r>
    </w:p>
    <w:p w:rsidR="00717D73" w:rsidRPr="00170643" w:rsidRDefault="00717D73" w:rsidP="006633EF">
      <w:pPr>
        <w:pStyle w:val="a3"/>
        <w:numPr>
          <w:ilvl w:val="0"/>
          <w:numId w:val="9"/>
        </w:numPr>
        <w:tabs>
          <w:tab w:val="left" w:pos="0"/>
        </w:tabs>
        <w:ind w:left="0" w:firstLine="709"/>
        <w:rPr>
          <w:sz w:val="24"/>
          <w:szCs w:val="24"/>
        </w:rPr>
      </w:pPr>
      <w:r w:rsidRPr="00170643">
        <w:rPr>
          <w:sz w:val="24"/>
          <w:szCs w:val="24"/>
        </w:rPr>
        <w:t>Убытки, не связанные с исполнением обязательств по настоящему Договору, ни прямо, ни косвенно возмещению Сторонами не подлежат.</w:t>
      </w:r>
    </w:p>
    <w:p w:rsidR="00717D73" w:rsidRDefault="00717D73" w:rsidP="006633EF">
      <w:pPr>
        <w:numPr>
          <w:ilvl w:val="0"/>
          <w:numId w:val="9"/>
        </w:numPr>
        <w:ind w:left="0" w:firstLine="709"/>
        <w:jc w:val="both"/>
      </w:pPr>
      <w:r w:rsidRPr="00170643">
        <w:t xml:space="preserve">В случае несоблюдения Подрядчиком действующего законодательства в области охраны труда, промышленной и пожарной безопасности, </w:t>
      </w:r>
      <w:r w:rsidRPr="008108E0">
        <w:rPr>
          <w:highlight w:val="lightGray"/>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Pr="00170643">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00EB65A9" w:rsidRPr="008108E0">
        <w:rPr>
          <w:highlight w:val="lightGray"/>
        </w:rPr>
        <w:t>5</w:t>
      </w:r>
      <w:r w:rsidR="002B63BD" w:rsidRPr="008108E0">
        <w:rPr>
          <w:highlight w:val="lightGray"/>
        </w:rPr>
        <w:t xml:space="preserve"> % (</w:t>
      </w:r>
      <w:r w:rsidR="00EB65A9" w:rsidRPr="008108E0">
        <w:rPr>
          <w:highlight w:val="lightGray"/>
        </w:rPr>
        <w:t>пять процентов</w:t>
      </w:r>
      <w:r w:rsidR="002B63BD" w:rsidRPr="008108E0">
        <w:rPr>
          <w:highlight w:val="lightGray"/>
        </w:rPr>
        <w:t>) от стоимости Работ по Договору</w:t>
      </w:r>
      <w:r w:rsidRPr="00170643">
        <w:t>.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2B63BD" w:rsidRDefault="00717D73" w:rsidP="002B63BD">
      <w:pPr>
        <w:numPr>
          <w:ilvl w:val="0"/>
          <w:numId w:val="9"/>
        </w:numPr>
        <w:ind w:left="0" w:firstLine="709"/>
        <w:jc w:val="both"/>
      </w:pPr>
      <w:r w:rsidRPr="00170643">
        <w:t>В случаях выявления Заказчиком фактов нарушения Подрядчиком</w:t>
      </w:r>
      <w:r w:rsidR="002B63BD">
        <w:t>:</w:t>
      </w:r>
    </w:p>
    <w:p w:rsidR="002B63BD" w:rsidRPr="002B63BD" w:rsidRDefault="007F076D" w:rsidP="002B63BD">
      <w:pPr>
        <w:numPr>
          <w:ilvl w:val="0"/>
          <w:numId w:val="29"/>
        </w:numPr>
        <w:ind w:left="0" w:firstLine="709"/>
        <w:jc w:val="both"/>
      </w:pPr>
      <w:r w:rsidRPr="008108E0">
        <w:rPr>
          <w:highlight w:val="lightGray"/>
        </w:rPr>
        <w:t>Положения</w:t>
      </w:r>
      <w:r w:rsidR="002B63BD" w:rsidRPr="008108E0">
        <w:rPr>
          <w:highlight w:val="lightGray"/>
        </w:rPr>
        <w:t xml:space="preserve"> о контрольно-пропускных пунктах открытого акционерного общества «Славнефть-Мегионнефтегаз»;</w:t>
      </w:r>
    </w:p>
    <w:p w:rsidR="002B63BD" w:rsidRPr="008108E0" w:rsidRDefault="002B63BD" w:rsidP="002B63BD">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Положени</w:t>
      </w:r>
      <w:r w:rsidR="007F076D" w:rsidRPr="008108E0">
        <w:rPr>
          <w:sz w:val="24"/>
          <w:szCs w:val="24"/>
          <w:highlight w:val="lightGray"/>
        </w:rPr>
        <w:t>я</w:t>
      </w:r>
      <w:r w:rsidRPr="008108E0">
        <w:rPr>
          <w:sz w:val="24"/>
          <w:szCs w:val="24"/>
          <w:highlight w:val="lightGray"/>
        </w:rPr>
        <w:t xml:space="preserve"> по одновременному производству буровых работ, освоению, ремонту и эксплуатации скважин на кустовой площадке ОАО «СН-МНГ»;</w:t>
      </w:r>
    </w:p>
    <w:p w:rsidR="002B63BD" w:rsidRPr="008108E0" w:rsidRDefault="002B63BD" w:rsidP="002B63BD">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Регламент</w:t>
      </w:r>
      <w:r w:rsidR="007F076D" w:rsidRPr="008108E0">
        <w:rPr>
          <w:sz w:val="24"/>
          <w:szCs w:val="24"/>
          <w:highlight w:val="lightGray"/>
        </w:rPr>
        <w:t>а</w:t>
      </w:r>
      <w:r w:rsidRPr="008108E0">
        <w:rPr>
          <w:sz w:val="24"/>
          <w:szCs w:val="24"/>
          <w:highlight w:val="lightGray"/>
        </w:rPr>
        <w:t xml:space="preserve"> взаимоотношений между нефтегазодобывающими управлениями (НГДУ) ОАО «СН-МНГ» и подрядными организациями при проведении ремонтных работ на скважинах (Приложение № </w:t>
      </w:r>
      <w:r w:rsidR="00B54D71" w:rsidRPr="008108E0">
        <w:rPr>
          <w:sz w:val="24"/>
          <w:szCs w:val="24"/>
          <w:highlight w:val="lightGray"/>
        </w:rPr>
        <w:t>7</w:t>
      </w:r>
      <w:r w:rsidRPr="008108E0">
        <w:rPr>
          <w:sz w:val="24"/>
          <w:szCs w:val="24"/>
          <w:highlight w:val="lightGray"/>
        </w:rPr>
        <w:t xml:space="preserve">); </w:t>
      </w:r>
    </w:p>
    <w:p w:rsidR="002B63BD" w:rsidRPr="008108E0" w:rsidRDefault="002B63BD" w:rsidP="002B63BD">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Регламент</w:t>
      </w:r>
      <w:r w:rsidR="007F076D" w:rsidRPr="008108E0">
        <w:rPr>
          <w:sz w:val="24"/>
          <w:szCs w:val="24"/>
          <w:highlight w:val="lightGray"/>
        </w:rPr>
        <w:t>а</w:t>
      </w:r>
      <w:r w:rsidRPr="008108E0">
        <w:rPr>
          <w:sz w:val="24"/>
          <w:szCs w:val="24"/>
          <w:highlight w:val="lightGray"/>
        </w:rPr>
        <w:t xml:space="preserve"> взаимодействия структурных подразделений ОАО «СН-МНГ» и Подрядных организаций по планированию, контролю и учету движения трубно-штанговой продукции (ТШП), оформлению первичных учетных документов в автоматизированной системе программного комплекса;</w:t>
      </w:r>
    </w:p>
    <w:p w:rsidR="002B63BD" w:rsidRPr="008108E0" w:rsidRDefault="002B63BD" w:rsidP="002B63BD">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lastRenderedPageBreak/>
        <w:t>Регламент</w:t>
      </w:r>
      <w:r w:rsidR="007F076D" w:rsidRPr="008108E0">
        <w:rPr>
          <w:sz w:val="24"/>
          <w:szCs w:val="24"/>
          <w:highlight w:val="lightGray"/>
        </w:rPr>
        <w:t>а</w:t>
      </w:r>
      <w:r w:rsidRPr="008108E0">
        <w:rPr>
          <w:sz w:val="24"/>
          <w:szCs w:val="24"/>
          <w:highlight w:val="lightGray"/>
        </w:rPr>
        <w:t xml:space="preserve"> взаимодействия между ОАО «СН-МНГ» и </w:t>
      </w:r>
      <w:r w:rsidRPr="008108E0">
        <w:rPr>
          <w:sz w:val="24"/>
          <w:szCs w:val="24"/>
          <w:highlight w:val="lightGray"/>
          <w:u w:val="single"/>
        </w:rPr>
        <w:t>наименование подрядчика</w:t>
      </w:r>
      <w:r w:rsidRPr="008108E0">
        <w:rPr>
          <w:sz w:val="24"/>
          <w:szCs w:val="24"/>
          <w:highlight w:val="lightGray"/>
        </w:rPr>
        <w:t xml:space="preserve"> по предоставлению материально-производственных запасов на давальческой основе и их документальное оформление при выполнении работ по капитальному и текущему  ремонту скважин;</w:t>
      </w:r>
    </w:p>
    <w:p w:rsidR="002B63BD" w:rsidRPr="008108E0" w:rsidRDefault="002B63BD" w:rsidP="007F076D">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Регламент</w:t>
      </w:r>
      <w:r w:rsidR="007F076D" w:rsidRPr="008108E0">
        <w:rPr>
          <w:sz w:val="24"/>
          <w:szCs w:val="24"/>
          <w:highlight w:val="lightGray"/>
        </w:rPr>
        <w:t>а</w:t>
      </w:r>
      <w:r w:rsidRPr="008108E0">
        <w:rPr>
          <w:sz w:val="24"/>
          <w:szCs w:val="24"/>
          <w:highlight w:val="lightGray"/>
        </w:rPr>
        <w:t xml:space="preserve"> взаимодействия  ОАО «СН-МНГ» и </w:t>
      </w:r>
      <w:r w:rsidRPr="008108E0">
        <w:rPr>
          <w:sz w:val="24"/>
          <w:szCs w:val="24"/>
          <w:highlight w:val="lightGray"/>
          <w:u w:val="single"/>
        </w:rPr>
        <w:t>наименование подрядчика</w:t>
      </w:r>
      <w:r w:rsidRPr="008108E0">
        <w:rPr>
          <w:sz w:val="24"/>
          <w:szCs w:val="24"/>
          <w:highlight w:val="lightGray"/>
        </w:rPr>
        <w:t xml:space="preserve"> и документального оформления операций по предоставлению технологической жидкости глушения</w:t>
      </w:r>
      <w:r w:rsidR="007F076D" w:rsidRPr="008108E0">
        <w:rPr>
          <w:sz w:val="24"/>
          <w:szCs w:val="24"/>
          <w:highlight w:val="lightGray"/>
        </w:rPr>
        <w:t xml:space="preserve"> скважин на давальческой основе</w:t>
      </w:r>
      <w:r w:rsidRPr="008108E0">
        <w:rPr>
          <w:sz w:val="24"/>
          <w:szCs w:val="24"/>
          <w:highlight w:val="lightGray"/>
        </w:rPr>
        <w:t xml:space="preserve">; </w:t>
      </w:r>
    </w:p>
    <w:p w:rsidR="002B63BD" w:rsidRPr="008108E0" w:rsidRDefault="002B63BD" w:rsidP="002B63BD">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Стандарт</w:t>
      </w:r>
      <w:r w:rsidR="007F076D" w:rsidRPr="008108E0">
        <w:rPr>
          <w:sz w:val="24"/>
          <w:szCs w:val="24"/>
          <w:highlight w:val="lightGray"/>
        </w:rPr>
        <w:t>а</w:t>
      </w:r>
      <w:r w:rsidRPr="008108E0">
        <w:rPr>
          <w:sz w:val="24"/>
          <w:szCs w:val="24"/>
          <w:highlight w:val="lightGray"/>
        </w:rPr>
        <w:t xml:space="preserve"> «Общие требования, предъявляемые к подрядным организациям в ОАО «СН-МНГ» в области охраны труда, промышленной, пожарной и экологической безопасности»;</w:t>
      </w:r>
    </w:p>
    <w:p w:rsidR="002B63BD" w:rsidRPr="008108E0" w:rsidRDefault="002B63BD" w:rsidP="002B63BD">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Стандарт</w:t>
      </w:r>
      <w:r w:rsidR="007F076D" w:rsidRPr="008108E0">
        <w:rPr>
          <w:sz w:val="24"/>
          <w:szCs w:val="24"/>
          <w:highlight w:val="lightGray"/>
        </w:rPr>
        <w:t>а</w:t>
      </w:r>
      <w:r w:rsidRPr="008108E0">
        <w:rPr>
          <w:sz w:val="24"/>
          <w:szCs w:val="24"/>
          <w:highlight w:val="lightGray"/>
        </w:rPr>
        <w:t xml:space="preserve"> «Транспортная безопасность в Открытом акционерном обществе «Славнефть-Мегионнефтегаз»;</w:t>
      </w:r>
    </w:p>
    <w:p w:rsidR="002B63BD" w:rsidRPr="008108E0" w:rsidRDefault="002B63BD" w:rsidP="002B63BD">
      <w:pPr>
        <w:pStyle w:val="a7"/>
        <w:widowControl w:val="0"/>
        <w:numPr>
          <w:ilvl w:val="0"/>
          <w:numId w:val="3"/>
        </w:numPr>
        <w:shd w:val="clear" w:color="auto" w:fill="FFFFFF"/>
        <w:tabs>
          <w:tab w:val="left" w:pos="851"/>
        </w:tabs>
        <w:autoSpaceDE w:val="0"/>
        <w:autoSpaceDN w:val="0"/>
        <w:adjustRightInd w:val="0"/>
        <w:ind w:left="0" w:firstLine="709"/>
        <w:jc w:val="both"/>
        <w:rPr>
          <w:b w:val="0"/>
          <w:bCs w:val="0"/>
          <w:highlight w:val="lightGray"/>
        </w:rPr>
      </w:pPr>
      <w:r w:rsidRPr="008108E0">
        <w:rPr>
          <w:b w:val="0"/>
          <w:bCs w:val="0"/>
          <w:highlight w:val="lightGray"/>
        </w:rPr>
        <w:t xml:space="preserve">  Положени</w:t>
      </w:r>
      <w:r w:rsidR="007F076D" w:rsidRPr="008108E0">
        <w:rPr>
          <w:b w:val="0"/>
          <w:bCs w:val="0"/>
          <w:highlight w:val="lightGray"/>
        </w:rPr>
        <w:t>я</w:t>
      </w:r>
      <w:r w:rsidRPr="008108E0">
        <w:rPr>
          <w:b w:val="0"/>
          <w:bCs w:val="0"/>
          <w:highlight w:val="lightGray"/>
        </w:rPr>
        <w:t xml:space="preserve">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p w:rsidR="002B63BD" w:rsidRPr="008108E0" w:rsidRDefault="002B63BD" w:rsidP="002B63BD">
      <w:pPr>
        <w:pStyle w:val="a3"/>
        <w:widowControl w:val="0"/>
        <w:numPr>
          <w:ilvl w:val="0"/>
          <w:numId w:val="3"/>
        </w:numPr>
        <w:shd w:val="clear" w:color="auto" w:fill="FFFFFF"/>
        <w:tabs>
          <w:tab w:val="left" w:pos="851"/>
          <w:tab w:val="left" w:pos="1134"/>
        </w:tabs>
        <w:autoSpaceDE w:val="0"/>
        <w:autoSpaceDN w:val="0"/>
        <w:adjustRightInd w:val="0"/>
        <w:ind w:left="0" w:firstLine="709"/>
        <w:rPr>
          <w:sz w:val="24"/>
          <w:szCs w:val="24"/>
          <w:highlight w:val="lightGray"/>
        </w:rPr>
      </w:pPr>
      <w:r w:rsidRPr="008108E0">
        <w:rPr>
          <w:sz w:val="24"/>
          <w:szCs w:val="24"/>
          <w:highlight w:val="lightGray"/>
        </w:rPr>
        <w:t xml:space="preserve">  Регламент</w:t>
      </w:r>
      <w:r w:rsidR="007F076D" w:rsidRPr="008108E0">
        <w:rPr>
          <w:sz w:val="24"/>
          <w:szCs w:val="24"/>
          <w:highlight w:val="lightGray"/>
        </w:rPr>
        <w:t>а</w:t>
      </w:r>
      <w:r w:rsidRPr="008108E0">
        <w:rPr>
          <w:sz w:val="24"/>
          <w:szCs w:val="24"/>
          <w:highlight w:val="lightGray"/>
        </w:rPr>
        <w:t xml:space="preserve"> взаимодействия ОАО «СН-МНГ» с подрядными организациями в процессе привлечения Субподрядных организаций;</w:t>
      </w:r>
    </w:p>
    <w:p w:rsidR="002B63BD" w:rsidRPr="008108E0" w:rsidRDefault="002B63BD" w:rsidP="002B63BD">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Положени</w:t>
      </w:r>
      <w:r w:rsidR="007F076D" w:rsidRPr="008108E0">
        <w:rPr>
          <w:sz w:val="24"/>
          <w:szCs w:val="24"/>
          <w:highlight w:val="lightGray"/>
        </w:rPr>
        <w:t>я</w:t>
      </w:r>
      <w:r w:rsidRPr="008108E0">
        <w:rPr>
          <w:sz w:val="24"/>
          <w:szCs w:val="24"/>
          <w:highlight w:val="lightGray"/>
        </w:rPr>
        <w:t xml:space="preserve"> о допуске Подрядных организаций к выполнению работ/оказанию услуг на производственной территории и объектах ОАО «СН-МНГ»;</w:t>
      </w:r>
    </w:p>
    <w:p w:rsidR="002B63BD" w:rsidRPr="008108E0" w:rsidRDefault="002B63BD" w:rsidP="007F076D">
      <w:pPr>
        <w:pStyle w:val="a3"/>
        <w:widowControl w:val="0"/>
        <w:numPr>
          <w:ilvl w:val="0"/>
          <w:numId w:val="3"/>
        </w:numPr>
        <w:shd w:val="clear" w:color="auto" w:fill="FFFFFF"/>
        <w:tabs>
          <w:tab w:val="left" w:pos="993"/>
        </w:tabs>
        <w:autoSpaceDE w:val="0"/>
        <w:autoSpaceDN w:val="0"/>
        <w:adjustRightInd w:val="0"/>
        <w:ind w:left="0" w:firstLine="709"/>
        <w:rPr>
          <w:sz w:val="24"/>
          <w:szCs w:val="24"/>
          <w:highlight w:val="lightGray"/>
        </w:rPr>
      </w:pPr>
      <w:r w:rsidRPr="008108E0">
        <w:rPr>
          <w:sz w:val="24"/>
          <w:szCs w:val="24"/>
          <w:highlight w:val="lightGray"/>
        </w:rPr>
        <w:t>Процедур</w:t>
      </w:r>
      <w:r w:rsidR="007F076D" w:rsidRPr="008108E0">
        <w:rPr>
          <w:sz w:val="24"/>
          <w:szCs w:val="24"/>
          <w:highlight w:val="lightGray"/>
        </w:rPr>
        <w:t>ы</w:t>
      </w:r>
      <w:r w:rsidRPr="008108E0">
        <w:rPr>
          <w:sz w:val="24"/>
          <w:szCs w:val="24"/>
          <w:highlight w:val="lightGray"/>
        </w:rPr>
        <w:t xml:space="preserve"> «Контроль употребления алкоголя, наркотических и токсических веществ»</w:t>
      </w:r>
      <w:r w:rsidRPr="008108E0">
        <w:rPr>
          <w:highlight w:val="lightGray"/>
        </w:rPr>
        <w:t>,</w:t>
      </w:r>
    </w:p>
    <w:p w:rsidR="00717D73" w:rsidRPr="00170643" w:rsidRDefault="00717D73" w:rsidP="002B63BD">
      <w:pPr>
        <w:jc w:val="both"/>
      </w:pPr>
      <w:r w:rsidRPr="00170643">
        <w:t xml:space="preserve">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
    <w:p w:rsidR="00717D73" w:rsidRPr="00170643" w:rsidRDefault="00717D73" w:rsidP="000B7304">
      <w:pPr>
        <w:ind w:firstLine="708"/>
        <w:jc w:val="both"/>
      </w:pPr>
      <w:r w:rsidRPr="00EB1E67">
        <w:t xml:space="preserve">На основании акта о выявленных нарушениях Заказчик вправе предъявить Подрядчику штраф в размере </w:t>
      </w:r>
      <w:r w:rsidR="00EB1E67" w:rsidRPr="008108E0">
        <w:rPr>
          <w:highlight w:val="lightGray"/>
        </w:rPr>
        <w:t>150 000</w:t>
      </w:r>
      <w:r w:rsidR="002B63BD" w:rsidRPr="008108E0">
        <w:rPr>
          <w:highlight w:val="lightGray"/>
        </w:rPr>
        <w:t xml:space="preserve"> (</w:t>
      </w:r>
      <w:r w:rsidR="00EB1E67" w:rsidRPr="008108E0">
        <w:rPr>
          <w:highlight w:val="lightGray"/>
        </w:rPr>
        <w:t>сто пятьдесят тысяч</w:t>
      </w:r>
      <w:r w:rsidR="002B63BD" w:rsidRPr="008108E0">
        <w:rPr>
          <w:highlight w:val="lightGray"/>
        </w:rPr>
        <w:t>)</w:t>
      </w:r>
      <w:r w:rsidR="00EB1E67" w:rsidRPr="008108E0">
        <w:rPr>
          <w:highlight w:val="lightGray"/>
        </w:rPr>
        <w:t xml:space="preserve"> </w:t>
      </w:r>
      <w:r w:rsidR="002B63BD" w:rsidRPr="008108E0">
        <w:rPr>
          <w:highlight w:val="lightGray"/>
        </w:rPr>
        <w:t>рублей</w:t>
      </w:r>
      <w:r w:rsidR="00EB1E67" w:rsidRPr="00EB1E67">
        <w:t xml:space="preserve"> 00 копеек</w:t>
      </w:r>
      <w:r w:rsidRPr="00EB1E67">
        <w:t>,</w:t>
      </w:r>
      <w:r w:rsidRPr="00170643">
        <w:t xml:space="preserve">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w:t>
      </w:r>
      <w:bookmarkStart w:id="2" w:name="_GoBack"/>
      <w:bookmarkEnd w:id="2"/>
      <w:r w:rsidRPr="00170643">
        <w:t>т на сумму предъявленного штрафа.</w:t>
      </w:r>
    </w:p>
    <w:p w:rsidR="009D63DA" w:rsidRPr="008108E0" w:rsidRDefault="009D63DA" w:rsidP="006633EF">
      <w:pPr>
        <w:pStyle w:val="a3"/>
        <w:numPr>
          <w:ilvl w:val="0"/>
          <w:numId w:val="9"/>
        </w:numPr>
        <w:tabs>
          <w:tab w:val="left" w:pos="0"/>
        </w:tabs>
        <w:ind w:left="0" w:firstLine="709"/>
        <w:rPr>
          <w:sz w:val="24"/>
          <w:szCs w:val="24"/>
          <w:highlight w:val="lightGray"/>
        </w:rPr>
      </w:pPr>
      <w:r w:rsidRPr="00170643">
        <w:rPr>
          <w:sz w:val="24"/>
          <w:szCs w:val="24"/>
        </w:rPr>
        <w:t xml:space="preserve">За не </w:t>
      </w:r>
      <w:r w:rsidRPr="00090767">
        <w:rPr>
          <w:sz w:val="24"/>
          <w:szCs w:val="24"/>
        </w:rPr>
        <w:t xml:space="preserve">предоставление статистической отчетности, в соответствии с </w:t>
      </w:r>
      <w:r w:rsidR="00090767" w:rsidRPr="008108E0">
        <w:rPr>
          <w:sz w:val="24"/>
          <w:szCs w:val="24"/>
          <w:highlight w:val="lightGray"/>
        </w:rPr>
        <w:t>п. 4.1.41</w:t>
      </w:r>
      <w:r w:rsidRPr="00090767">
        <w:rPr>
          <w:sz w:val="24"/>
          <w:szCs w:val="24"/>
        </w:rPr>
        <w:t xml:space="preserve"> настоящего Договора, или предоставление недостоверной информации, Подрядчик уплачивает штраф в размере </w:t>
      </w:r>
      <w:r w:rsidR="00EB65A9" w:rsidRPr="008108E0">
        <w:rPr>
          <w:sz w:val="24"/>
          <w:szCs w:val="24"/>
          <w:highlight w:val="lightGray"/>
        </w:rPr>
        <w:t>100 000 (ста тысяч</w:t>
      </w:r>
      <w:r w:rsidR="00090767" w:rsidRPr="008108E0">
        <w:rPr>
          <w:sz w:val="24"/>
          <w:szCs w:val="24"/>
          <w:highlight w:val="lightGray"/>
        </w:rPr>
        <w:t xml:space="preserve">) рублей </w:t>
      </w:r>
      <w:r w:rsidR="00EB65A9" w:rsidRPr="008108E0">
        <w:rPr>
          <w:sz w:val="24"/>
          <w:szCs w:val="24"/>
          <w:highlight w:val="lightGray"/>
        </w:rPr>
        <w:t>за каждый случай не  предоставления</w:t>
      </w:r>
      <w:r w:rsidRPr="008108E0">
        <w:rPr>
          <w:sz w:val="24"/>
          <w:szCs w:val="24"/>
          <w:highlight w:val="lightGray"/>
        </w:rPr>
        <w:t>.</w:t>
      </w:r>
    </w:p>
    <w:p w:rsidR="00717D73" w:rsidRPr="00090767" w:rsidRDefault="00717D73" w:rsidP="006633EF">
      <w:pPr>
        <w:pStyle w:val="a3"/>
        <w:numPr>
          <w:ilvl w:val="0"/>
          <w:numId w:val="9"/>
        </w:numPr>
        <w:tabs>
          <w:tab w:val="left" w:pos="0"/>
        </w:tabs>
        <w:ind w:left="0" w:firstLine="709"/>
        <w:rPr>
          <w:sz w:val="24"/>
          <w:szCs w:val="24"/>
        </w:rPr>
      </w:pPr>
      <w:r w:rsidRPr="00090767">
        <w:rPr>
          <w:sz w:val="24"/>
          <w:szCs w:val="24"/>
        </w:rPr>
        <w:t xml:space="preserve">За не предоставление статистической отчетности, в соответствии с </w:t>
      </w:r>
      <w:r w:rsidRPr="008108E0">
        <w:rPr>
          <w:sz w:val="24"/>
          <w:szCs w:val="24"/>
          <w:highlight w:val="lightGray"/>
        </w:rPr>
        <w:t>п. 4.1.13.1</w:t>
      </w:r>
      <w:r w:rsidRPr="00090767">
        <w:rPr>
          <w:sz w:val="24"/>
          <w:szCs w:val="24"/>
        </w:rPr>
        <w:t xml:space="preserve"> настоящего Договора, или предоставление недостоверной информации, Подрядчик уплачивает штраф в размере </w:t>
      </w:r>
      <w:r w:rsidR="00EB65A9" w:rsidRPr="008108E0">
        <w:rPr>
          <w:sz w:val="24"/>
          <w:szCs w:val="24"/>
          <w:highlight w:val="lightGray"/>
        </w:rPr>
        <w:t>10</w:t>
      </w:r>
      <w:r w:rsidR="00090767" w:rsidRPr="008108E0">
        <w:rPr>
          <w:sz w:val="24"/>
          <w:szCs w:val="24"/>
          <w:highlight w:val="lightGray"/>
        </w:rPr>
        <w:t>% (</w:t>
      </w:r>
      <w:r w:rsidR="00EB65A9" w:rsidRPr="008108E0">
        <w:rPr>
          <w:sz w:val="24"/>
          <w:szCs w:val="24"/>
          <w:highlight w:val="lightGray"/>
        </w:rPr>
        <w:t>десять процентов</w:t>
      </w:r>
      <w:r w:rsidR="00090767" w:rsidRPr="008108E0">
        <w:rPr>
          <w:sz w:val="24"/>
          <w:szCs w:val="24"/>
          <w:highlight w:val="lightGray"/>
        </w:rPr>
        <w:t>) от стоимости Работ по Договору</w:t>
      </w:r>
      <w:r w:rsidRPr="00090767">
        <w:rPr>
          <w:sz w:val="24"/>
          <w:szCs w:val="24"/>
        </w:rPr>
        <w:t>.</w:t>
      </w:r>
    </w:p>
    <w:p w:rsidR="00717D73" w:rsidRDefault="00717D73" w:rsidP="006633EF">
      <w:pPr>
        <w:numPr>
          <w:ilvl w:val="0"/>
          <w:numId w:val="9"/>
        </w:numPr>
        <w:tabs>
          <w:tab w:val="left" w:pos="1080"/>
        </w:tabs>
        <w:ind w:left="0" w:firstLine="709"/>
        <w:jc w:val="both"/>
      </w:pPr>
      <w:r w:rsidRPr="00090767">
        <w:t xml:space="preserve">   </w:t>
      </w:r>
      <w:r w:rsidRPr="00170643">
        <w:t>В случае аварии, осложнений и браков в Работе по собственной вине, Подрядчик обязан исправлять недостатки своими силами за свой счет в сроки, согласованные Сторонами.</w:t>
      </w:r>
    </w:p>
    <w:p w:rsidR="00090767" w:rsidRPr="00090767" w:rsidRDefault="00090767" w:rsidP="00090767">
      <w:pPr>
        <w:numPr>
          <w:ilvl w:val="0"/>
          <w:numId w:val="9"/>
        </w:numPr>
        <w:tabs>
          <w:tab w:val="left" w:pos="1080"/>
        </w:tabs>
        <w:ind w:left="0" w:firstLine="709"/>
        <w:jc w:val="both"/>
      </w:pPr>
      <w:r w:rsidRPr="00090767">
        <w:t>За нарушение Подрядчиком согласованных Сторонами сроков выполнения Работ Подрядчик обязан упл</w:t>
      </w:r>
      <w:r w:rsidR="00EB65A9">
        <w:t xml:space="preserve">атить Заказчику штраф в размере </w:t>
      </w:r>
      <w:r w:rsidR="00EB65A9" w:rsidRPr="008108E0">
        <w:rPr>
          <w:highlight w:val="lightGray"/>
        </w:rPr>
        <w:t xml:space="preserve">150 000 </w:t>
      </w:r>
      <w:r w:rsidRPr="008108E0">
        <w:rPr>
          <w:highlight w:val="lightGray"/>
        </w:rPr>
        <w:t>(</w:t>
      </w:r>
      <w:r w:rsidR="00EB65A9" w:rsidRPr="008108E0">
        <w:rPr>
          <w:highlight w:val="lightGray"/>
        </w:rPr>
        <w:t>сто пятьдесят тысяч</w:t>
      </w:r>
      <w:r w:rsidRPr="008108E0">
        <w:rPr>
          <w:highlight w:val="lightGray"/>
        </w:rPr>
        <w:t xml:space="preserve">) рублей </w:t>
      </w:r>
      <w:r w:rsidR="00EB65A9">
        <w:t xml:space="preserve"> </w:t>
      </w:r>
      <w:r w:rsidRPr="00090767">
        <w:t>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выполнения Работ как установленных Договором</w:t>
      </w:r>
      <w:r>
        <w:t xml:space="preserve">, в том числе </w:t>
      </w:r>
      <w:r w:rsidRPr="00170643">
        <w:t>согласованных Сторонами в планах работ на производство КРС по каждой скважине</w:t>
      </w:r>
      <w:r>
        <w:t xml:space="preserve">, </w:t>
      </w:r>
      <w:r w:rsidRPr="00170643">
        <w:t>Производственной программе и ежемесячных планах – графиках</w:t>
      </w:r>
      <w:r>
        <w:t>,</w:t>
      </w:r>
      <w:r w:rsidRPr="00090767">
        <w:t xml:space="preserve"> и его приложениями</w:t>
      </w:r>
      <w:r>
        <w:t>,</w:t>
      </w:r>
      <w:r w:rsidRPr="00090767">
        <w:t xml:space="preserve"> и/или определяемых в соответствии с ними,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17D73" w:rsidRPr="00090767" w:rsidRDefault="00717D73" w:rsidP="00090767">
      <w:pPr>
        <w:numPr>
          <w:ilvl w:val="0"/>
          <w:numId w:val="9"/>
        </w:numPr>
        <w:tabs>
          <w:tab w:val="left" w:pos="1080"/>
        </w:tabs>
        <w:ind w:left="0" w:firstLine="709"/>
        <w:jc w:val="both"/>
      </w:pPr>
      <w:r w:rsidRPr="00090767">
        <w:t xml:space="preserve">За нарушение Подрядчиком условий </w:t>
      </w:r>
      <w:r w:rsidRPr="008108E0">
        <w:rPr>
          <w:highlight w:val="lightGray"/>
        </w:rPr>
        <w:t>п. 4.1.14</w:t>
      </w:r>
      <w:r w:rsidRPr="00090767">
        <w:t xml:space="preserve"> настоящего Договора, Заказчик вправе расторгнуть настоящий Договор в одностороннем порядке, с предварительным уведомлением Подрядчика не менее чем за </w:t>
      </w:r>
      <w:r w:rsidRPr="008108E0">
        <w:rPr>
          <w:highlight w:val="lightGray"/>
        </w:rPr>
        <w:t>15 дней</w:t>
      </w:r>
      <w:r w:rsidRPr="00090767">
        <w:t xml:space="preserve"> до даты расторжения Договора.</w:t>
      </w:r>
    </w:p>
    <w:p w:rsidR="00717D73" w:rsidRPr="00170643" w:rsidRDefault="00717D73" w:rsidP="006633EF">
      <w:pPr>
        <w:pStyle w:val="a3"/>
        <w:numPr>
          <w:ilvl w:val="0"/>
          <w:numId w:val="9"/>
        </w:numPr>
        <w:tabs>
          <w:tab w:val="left" w:pos="0"/>
        </w:tabs>
        <w:ind w:left="0" w:firstLine="709"/>
        <w:rPr>
          <w:sz w:val="24"/>
          <w:szCs w:val="24"/>
        </w:rPr>
      </w:pPr>
      <w:r w:rsidRPr="00170643">
        <w:rPr>
          <w:sz w:val="24"/>
          <w:szCs w:val="24"/>
        </w:rPr>
        <w:t xml:space="preserve">Подрядчик несет ответственность перед Заказчиком за все нарушения, допущенные при производстве Работ, включая оплату штрафов, предъявленных Главным управлением природных ресурсов и охраны окружающей среды МПР России по Ханты-мансийскому </w:t>
      </w:r>
      <w:r w:rsidRPr="00170643">
        <w:rPr>
          <w:sz w:val="24"/>
          <w:szCs w:val="24"/>
        </w:rPr>
        <w:lastRenderedPageBreak/>
        <w:t>автономному округу либо другими контролирующими и инспектирующими государственными органами РФ.</w:t>
      </w:r>
    </w:p>
    <w:p w:rsidR="00717D73" w:rsidRPr="00170643" w:rsidRDefault="00717D73" w:rsidP="006633EF">
      <w:pPr>
        <w:pStyle w:val="a3"/>
        <w:numPr>
          <w:ilvl w:val="0"/>
          <w:numId w:val="9"/>
        </w:numPr>
        <w:tabs>
          <w:tab w:val="left" w:pos="0"/>
        </w:tabs>
        <w:ind w:left="0" w:firstLine="709"/>
        <w:rPr>
          <w:sz w:val="24"/>
          <w:szCs w:val="24"/>
        </w:rPr>
      </w:pPr>
      <w:r w:rsidRPr="00170643">
        <w:rPr>
          <w:sz w:val="24"/>
          <w:szCs w:val="24"/>
        </w:rPr>
        <w:t>За нарушения Подрядчиком технологии ведения Работ на скважине, согласованных планов работ, действующих регламентов и инструкций в ОАО «СН-МНГ», Заказчик вправе снизить стоимость Работ на величину штрафных санкций, начисленных за:</w:t>
      </w:r>
    </w:p>
    <w:p w:rsidR="00717D73" w:rsidRPr="008108E0" w:rsidRDefault="00717D73" w:rsidP="006633EF">
      <w:pPr>
        <w:pStyle w:val="a3"/>
        <w:numPr>
          <w:ilvl w:val="0"/>
          <w:numId w:val="10"/>
        </w:numPr>
        <w:tabs>
          <w:tab w:val="left" w:pos="0"/>
        </w:tabs>
        <w:ind w:left="0" w:firstLine="709"/>
        <w:rPr>
          <w:sz w:val="24"/>
          <w:szCs w:val="24"/>
          <w:highlight w:val="lightGray"/>
        </w:rPr>
      </w:pPr>
      <w:r w:rsidRPr="00170643">
        <w:rPr>
          <w:sz w:val="24"/>
          <w:szCs w:val="24"/>
        </w:rPr>
        <w:t xml:space="preserve">нарушение технологии ведения работ по </w:t>
      </w:r>
      <w:r w:rsidR="00B54D71">
        <w:rPr>
          <w:sz w:val="24"/>
          <w:szCs w:val="24"/>
        </w:rPr>
        <w:t>ликвидации газонефтеводопроявлений</w:t>
      </w:r>
      <w:r w:rsidRPr="00170643">
        <w:rPr>
          <w:sz w:val="24"/>
          <w:szCs w:val="24"/>
        </w:rPr>
        <w:t xml:space="preserve"> - </w:t>
      </w:r>
      <w:r w:rsidRPr="008108E0">
        <w:rPr>
          <w:bCs/>
          <w:sz w:val="24"/>
          <w:szCs w:val="24"/>
          <w:highlight w:val="lightGray"/>
        </w:rPr>
        <w:t>25% от стоимости работ в день их выполнения;</w:t>
      </w:r>
    </w:p>
    <w:p w:rsidR="00717D73" w:rsidRPr="00090767" w:rsidRDefault="00717D73" w:rsidP="006633EF">
      <w:pPr>
        <w:pStyle w:val="a3"/>
        <w:numPr>
          <w:ilvl w:val="0"/>
          <w:numId w:val="10"/>
        </w:numPr>
        <w:spacing w:line="276" w:lineRule="auto"/>
        <w:ind w:left="0" w:firstLine="709"/>
        <w:rPr>
          <w:sz w:val="24"/>
          <w:szCs w:val="24"/>
        </w:rPr>
      </w:pPr>
      <w:r w:rsidRPr="00170643">
        <w:rPr>
          <w:sz w:val="24"/>
          <w:szCs w:val="24"/>
        </w:rPr>
        <w:t xml:space="preserve">использование при ремонте некачественных материалов и химреагентов (несоответствие ТЭК СЕРТ, или отсутствие сертификатов) - </w:t>
      </w:r>
      <w:r w:rsidRPr="00090767">
        <w:rPr>
          <w:bCs/>
          <w:sz w:val="24"/>
          <w:szCs w:val="24"/>
        </w:rPr>
        <w:t>технологическая операция не оплачивается</w:t>
      </w:r>
      <w:r w:rsidRPr="00090767">
        <w:rPr>
          <w:sz w:val="24"/>
          <w:szCs w:val="24"/>
        </w:rPr>
        <w:t>.</w:t>
      </w:r>
    </w:p>
    <w:p w:rsidR="00717D73" w:rsidRPr="00170643" w:rsidRDefault="00717D73" w:rsidP="006633EF">
      <w:pPr>
        <w:pStyle w:val="a5"/>
        <w:ind w:firstLine="709"/>
      </w:pPr>
      <w:r w:rsidRPr="00170643">
        <w:t>Нарушения фиксируются в акте, подписываемом уполномоченными представителями обеих Сторон. В случае немотивированного отказа Подрядчика от подписания, подтверждающего факт нарушения акта, данный акт подписывается Заказчиком в одностороннем порядке с отметкой об отказе Подрядчика от его подписания.</w:t>
      </w:r>
    </w:p>
    <w:p w:rsidR="00717D73" w:rsidRPr="00170643" w:rsidRDefault="00717D73" w:rsidP="006633EF">
      <w:pPr>
        <w:numPr>
          <w:ilvl w:val="0"/>
          <w:numId w:val="9"/>
        </w:numPr>
        <w:ind w:left="0" w:firstLine="709"/>
        <w:jc w:val="both"/>
      </w:pPr>
      <w:r w:rsidRPr="00170643">
        <w:t>В случае если, на территории Заказчика, по вине Подрядчика  произошло, повреждение подземных и наземных коммуникаций</w:t>
      </w:r>
      <w:r w:rsidR="006B7E8B" w:rsidRPr="00170643">
        <w:t xml:space="preserve"> (в том числе порывы трубопроводов, повреждения оборудования, сооружений, технических устройств на объектах Заказчика)</w:t>
      </w:r>
      <w:r w:rsidRPr="00170643">
        <w:t xml:space="preserve">,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связи, и уплатить штраф </w:t>
      </w:r>
      <w:r w:rsidRPr="00090767">
        <w:t xml:space="preserve">в размере </w:t>
      </w:r>
      <w:r w:rsidR="001A3606">
        <w:t>1 000 000 (одного миллиона) рублей</w:t>
      </w:r>
      <w:r w:rsidR="00090767">
        <w:t xml:space="preserve"> за каждый случай</w:t>
      </w:r>
      <w:r w:rsidRPr="00170643">
        <w:t>, в течение 30 (тридцати) дней с момента предъявления Заказчиком требования.</w:t>
      </w:r>
    </w:p>
    <w:p w:rsidR="00717D73" w:rsidRPr="00170643" w:rsidRDefault="00717D73" w:rsidP="006633EF">
      <w:pPr>
        <w:numPr>
          <w:ilvl w:val="0"/>
          <w:numId w:val="9"/>
        </w:numPr>
        <w:ind w:left="0" w:firstLine="709"/>
        <w:jc w:val="both"/>
      </w:pPr>
      <w:r w:rsidRPr="00170643">
        <w:t xml:space="preserve">В случае если на месте проведения Работ произошло замыкание линии электропередач, повреждение линии электропередач и других производственных конструкций энергетического оборудования (ВЛ, КТПН) по вине Подрядчика, либо привлеченных Подрядчиком Субподрядчиков, Подрядчик </w:t>
      </w:r>
      <w:r w:rsidRPr="001A3606">
        <w:t xml:space="preserve">восстанавливает поврежденные объекты за свой счет в течение 3 (Трех) дней и выплачивает Заказчику сумму штрафа в размере </w:t>
      </w:r>
      <w:r w:rsidR="001A3606" w:rsidRPr="001A3606">
        <w:t xml:space="preserve"> 300</w:t>
      </w:r>
      <w:r w:rsidR="001A3606">
        <w:t xml:space="preserve"> 000 (трехсот тысяч) рублей </w:t>
      </w:r>
      <w:r w:rsidRPr="001A3606">
        <w:t>за каждый такой случай. В этом случае Заказчик имеет право расторгнуть Договор в одностороннем</w:t>
      </w:r>
      <w:r w:rsidRPr="00170643">
        <w:t xml:space="preserve"> порядке, уплатив Подрядчику только стоимость фактически выполненных Работ.</w:t>
      </w:r>
    </w:p>
    <w:p w:rsidR="00717D73" w:rsidRPr="00170643" w:rsidRDefault="00717D73" w:rsidP="006633EF">
      <w:pPr>
        <w:numPr>
          <w:ilvl w:val="0"/>
          <w:numId w:val="9"/>
        </w:numPr>
        <w:ind w:left="0" w:firstLine="709"/>
        <w:jc w:val="both"/>
      </w:pPr>
      <w:r w:rsidRPr="00170643">
        <w:t xml:space="preserve">В случае допущения самовольного подключения электроустановок Подрядчика (персонала Подрядчика) к электрическим сетям и трансформаторным подстанциям Заказчика, Подрядчик уплачивает Заказчику штраф </w:t>
      </w:r>
      <w:r w:rsidRPr="00090767">
        <w:t xml:space="preserve">в размере </w:t>
      </w:r>
      <w:r w:rsidRPr="008108E0">
        <w:rPr>
          <w:highlight w:val="lightGray"/>
        </w:rPr>
        <w:t>200 000 (двухсот тысяч) рублей</w:t>
      </w:r>
      <w:r w:rsidRPr="00170643">
        <w:t xml:space="preserve"> в течение 30 (тридцати) дней с момента предъявления Заказчиком требования.</w:t>
      </w:r>
    </w:p>
    <w:p w:rsidR="00717D73" w:rsidRPr="00170643" w:rsidRDefault="00717D73" w:rsidP="006633EF">
      <w:pPr>
        <w:numPr>
          <w:ilvl w:val="0"/>
          <w:numId w:val="9"/>
        </w:numPr>
        <w:ind w:left="0" w:firstLine="709"/>
        <w:jc w:val="both"/>
      </w:pPr>
      <w:r w:rsidRPr="00170643">
        <w:t>В случае если, Подрядчик на территории Заказчика:</w:t>
      </w:r>
    </w:p>
    <w:p w:rsidR="00717D73" w:rsidRPr="00170643" w:rsidRDefault="00717D73" w:rsidP="006633EF">
      <w:pPr>
        <w:ind w:firstLine="709"/>
        <w:jc w:val="both"/>
      </w:pPr>
      <w:r w:rsidRPr="00170643">
        <w:t>– осуществит несанкционированную вырубку мелколесья в охранной зоне высоковольтных линий;</w:t>
      </w:r>
    </w:p>
    <w:p w:rsidR="00717D73" w:rsidRPr="00170643" w:rsidRDefault="00717D73" w:rsidP="006633EF">
      <w:pPr>
        <w:ind w:firstLine="708"/>
        <w:jc w:val="both"/>
      </w:pPr>
      <w:r w:rsidRPr="00170643">
        <w:t>-  совершит наезд собственным либо привлеченным транспортом (специальной техникой) на действующие линии электропередач, трансформаторные подстанции, другое действующее электрооборудование и сооружения;</w:t>
      </w:r>
    </w:p>
    <w:p w:rsidR="00717D73" w:rsidRPr="00170643" w:rsidRDefault="00717D73" w:rsidP="006633EF">
      <w:pPr>
        <w:ind w:firstLine="709"/>
        <w:jc w:val="both"/>
      </w:pPr>
      <w:r w:rsidRPr="00170643">
        <w:t xml:space="preserve">– выполнит Работы на расстоянии ближе, чем </w:t>
      </w:r>
      <w:r w:rsidRPr="008108E0">
        <w:rPr>
          <w:highlight w:val="lightGray"/>
        </w:rPr>
        <w:t>10 метров</w:t>
      </w:r>
      <w:r w:rsidRPr="00170643">
        <w:t xml:space="preserve"> от крайней линии электропередач, без оформления наряда – допуска, и/или без присутствия представителя Подрядчика ответственного за производство работ при их проведении, </w:t>
      </w:r>
    </w:p>
    <w:p w:rsidR="00717D73" w:rsidRPr="00170643" w:rsidRDefault="00717D73" w:rsidP="006633EF">
      <w:pPr>
        <w:ind w:firstLine="709"/>
        <w:jc w:val="both"/>
      </w:pPr>
      <w:r w:rsidRPr="00170643">
        <w:t xml:space="preserve">Подрядчик уплачивает Заказчику штраф </w:t>
      </w:r>
      <w:r w:rsidRPr="00090767">
        <w:t xml:space="preserve">в размере </w:t>
      </w:r>
      <w:r w:rsidR="00EB65A9" w:rsidRPr="008108E0">
        <w:rPr>
          <w:highlight w:val="lightGray"/>
        </w:rPr>
        <w:t>300 000</w:t>
      </w:r>
      <w:r w:rsidR="00090767" w:rsidRPr="008108E0">
        <w:rPr>
          <w:highlight w:val="lightGray"/>
        </w:rPr>
        <w:t xml:space="preserve"> (</w:t>
      </w:r>
      <w:r w:rsidR="00EB65A9" w:rsidRPr="008108E0">
        <w:rPr>
          <w:highlight w:val="lightGray"/>
        </w:rPr>
        <w:t xml:space="preserve">триста тысяч </w:t>
      </w:r>
      <w:r w:rsidR="00090767" w:rsidRPr="008108E0">
        <w:rPr>
          <w:highlight w:val="lightGray"/>
        </w:rPr>
        <w:t xml:space="preserve">) рублей либо </w:t>
      </w:r>
      <w:r w:rsidRPr="00170643">
        <w:t>в течение 30 (тридцати) дней с момента предъявления Заказчиком требования.</w:t>
      </w:r>
    </w:p>
    <w:p w:rsidR="00717D73" w:rsidRPr="00170643" w:rsidRDefault="00717D73" w:rsidP="006633EF">
      <w:pPr>
        <w:numPr>
          <w:ilvl w:val="0"/>
          <w:numId w:val="9"/>
        </w:numPr>
        <w:ind w:left="0" w:firstLine="709"/>
        <w:jc w:val="both"/>
      </w:pPr>
      <w:r w:rsidRPr="00170643">
        <w:t xml:space="preserve">В случае не устранения/не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00EB65A9" w:rsidRPr="008108E0">
        <w:rPr>
          <w:highlight w:val="lightGray"/>
        </w:rPr>
        <w:t>10</w:t>
      </w:r>
      <w:r w:rsidR="00090767" w:rsidRPr="008108E0">
        <w:rPr>
          <w:highlight w:val="lightGray"/>
        </w:rPr>
        <w:t>% (</w:t>
      </w:r>
      <w:r w:rsidR="00EB65A9" w:rsidRPr="008108E0">
        <w:rPr>
          <w:highlight w:val="lightGray"/>
        </w:rPr>
        <w:t>десять процентов</w:t>
      </w:r>
      <w:r w:rsidR="00090767" w:rsidRPr="008108E0">
        <w:rPr>
          <w:highlight w:val="lightGray"/>
        </w:rPr>
        <w:t>) от стоимости Работ по Договору</w:t>
      </w:r>
      <w:r w:rsidRPr="00170643">
        <w:t>, в течение 30 (тридцати) дней с момента предъявления Заказчиком требования.</w:t>
      </w:r>
    </w:p>
    <w:p w:rsidR="00717D73" w:rsidRPr="00170643" w:rsidRDefault="00717D73" w:rsidP="006633EF">
      <w:pPr>
        <w:numPr>
          <w:ilvl w:val="0"/>
          <w:numId w:val="9"/>
        </w:numPr>
        <w:ind w:left="0" w:firstLine="709"/>
        <w:jc w:val="both"/>
      </w:pPr>
      <w:r w:rsidRPr="00170643">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w:t>
      </w:r>
      <w:r w:rsidRPr="00170643">
        <w:lastRenderedPageBreak/>
        <w:t xml:space="preserve">Подрядчика от выполнения согласованных объемов Работ, а также уплатить Заказчику штраф в размере </w:t>
      </w:r>
      <w:r w:rsidR="00EB65A9" w:rsidRPr="008108E0">
        <w:rPr>
          <w:highlight w:val="lightGray"/>
        </w:rPr>
        <w:t>10% (десять процентов) от стоимости Работ по Договору</w:t>
      </w:r>
      <w:r w:rsidRPr="00170643">
        <w:t>, в течение 30 (тридцати) дней с момента предъявления Заказчиком требования.</w:t>
      </w:r>
    </w:p>
    <w:p w:rsidR="00717D73" w:rsidRPr="00170643" w:rsidRDefault="00717D73" w:rsidP="006633EF">
      <w:pPr>
        <w:numPr>
          <w:ilvl w:val="0"/>
          <w:numId w:val="9"/>
        </w:numPr>
        <w:ind w:left="0" w:firstLine="709"/>
        <w:jc w:val="both"/>
      </w:pPr>
      <w:r w:rsidRPr="00170643">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00EB65A9" w:rsidRPr="008108E0">
        <w:rPr>
          <w:highlight w:val="lightGray"/>
        </w:rPr>
        <w:t>0,1% (ноль целой одной десятой процента) от стоимости Работ по Договору</w:t>
      </w:r>
      <w:r w:rsidRPr="00170643">
        <w:t>, в течение 30 (тридцати) дней с момента предъявления Заказчиком требования.</w:t>
      </w:r>
    </w:p>
    <w:p w:rsidR="00717D73" w:rsidRPr="00170643" w:rsidRDefault="00717D73" w:rsidP="006633EF">
      <w:pPr>
        <w:numPr>
          <w:ilvl w:val="0"/>
          <w:numId w:val="9"/>
        </w:numPr>
        <w:ind w:left="0" w:firstLine="709"/>
        <w:jc w:val="both"/>
      </w:pPr>
      <w:r w:rsidRPr="00170643">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717D73" w:rsidRPr="00090767" w:rsidRDefault="00717D73" w:rsidP="006633EF">
      <w:pPr>
        <w:numPr>
          <w:ilvl w:val="0"/>
          <w:numId w:val="9"/>
        </w:numPr>
        <w:ind w:left="0" w:firstLine="709"/>
        <w:jc w:val="both"/>
      </w:pPr>
      <w:r w:rsidRPr="00170643">
        <w:t xml:space="preserve">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w:t>
      </w:r>
      <w:r w:rsidRPr="00090767">
        <w:t>в размере 100 000 (ста тысяч) рублей за каждое физическое лицо в течение 30 (тридцати) дней с момента предъявления Заказчиком требования.</w:t>
      </w:r>
    </w:p>
    <w:p w:rsidR="00717D73" w:rsidRPr="00170643" w:rsidRDefault="00717D73" w:rsidP="006633EF">
      <w:pPr>
        <w:numPr>
          <w:ilvl w:val="0"/>
          <w:numId w:val="9"/>
        </w:numPr>
        <w:ind w:left="0" w:firstLine="709"/>
        <w:jc w:val="both"/>
      </w:pPr>
      <w:r w:rsidRPr="00170643">
        <w:t xml:space="preserve">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w:t>
      </w:r>
      <w:r w:rsidRPr="00090767">
        <w:t>в размере 100 000 (ста тысяч) рублей</w:t>
      </w:r>
      <w:r w:rsidRPr="00170643">
        <w:t xml:space="preserve"> за каждого гражданина/каждое лицо в течение 30 (тридцати) дней с момента предъявления Заказчиком требования.</w:t>
      </w:r>
    </w:p>
    <w:p w:rsidR="00717D73" w:rsidRPr="00170643" w:rsidRDefault="00717D73" w:rsidP="006633EF">
      <w:pPr>
        <w:numPr>
          <w:ilvl w:val="0"/>
          <w:numId w:val="9"/>
        </w:numPr>
        <w:ind w:left="0" w:firstLine="709"/>
        <w:jc w:val="both"/>
      </w:pPr>
      <w:r w:rsidRPr="00170643">
        <w:t xml:space="preserve">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w:t>
      </w:r>
      <w:r w:rsidRPr="00090767">
        <w:t>в размере 100 000 (ста тысяч) рублей</w:t>
      </w:r>
      <w:r w:rsidRPr="00170643">
        <w:t xml:space="preserve"> за каждого Субподрядчика в течение 30 (тридцати) дней с момента предъявления Заказчиком требования.</w:t>
      </w:r>
    </w:p>
    <w:p w:rsidR="00717D73" w:rsidRPr="00170643" w:rsidRDefault="00717D73" w:rsidP="006633EF">
      <w:pPr>
        <w:numPr>
          <w:ilvl w:val="0"/>
          <w:numId w:val="9"/>
        </w:numPr>
        <w:ind w:left="0" w:firstLine="709"/>
        <w:jc w:val="both"/>
      </w:pPr>
      <w:r w:rsidRPr="00170643">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w:t>
      </w:r>
      <w:r w:rsidRPr="00090767">
        <w:t>в размере 100 000 (ста тысяч) рублей</w:t>
      </w:r>
      <w:r w:rsidRPr="00170643">
        <w:t>, в течение 30 (тридцати) дней с момента предъявления Заказчиком требования.</w:t>
      </w:r>
    </w:p>
    <w:p w:rsidR="00717D73" w:rsidRPr="00170643" w:rsidRDefault="00717D73" w:rsidP="006633EF">
      <w:pPr>
        <w:numPr>
          <w:ilvl w:val="0"/>
          <w:numId w:val="9"/>
        </w:numPr>
        <w:ind w:left="0" w:firstLine="709"/>
        <w:jc w:val="both"/>
      </w:pPr>
      <w:r w:rsidRPr="00170643">
        <w:t xml:space="preserve">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w:t>
      </w:r>
      <w:r w:rsidRPr="00106A19">
        <w:t>в размере 30 000 (тридцать тысяч) рублей за каждый такой случай</w:t>
      </w:r>
      <w:r w:rsidRPr="00170643">
        <w:t>, а Подрядчик обязуется оплатить штраф в течение 30 (тридцати) дней с момента предъявления требования.</w:t>
      </w:r>
    </w:p>
    <w:p w:rsidR="00717D73" w:rsidRPr="00170643" w:rsidRDefault="00717D73" w:rsidP="006633EF">
      <w:pPr>
        <w:ind w:firstLine="709"/>
        <w:jc w:val="both"/>
      </w:pPr>
      <w:r w:rsidRPr="00170643">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17D73" w:rsidRPr="00170643" w:rsidRDefault="00717D73" w:rsidP="006D4808">
      <w:pPr>
        <w:ind w:firstLine="709"/>
        <w:jc w:val="both"/>
      </w:pPr>
      <w:r w:rsidRPr="00170643">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w:t>
      </w:r>
      <w:r w:rsidRPr="00170643">
        <w:lastRenderedPageBreak/>
        <w:t>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17D73" w:rsidRPr="00170643" w:rsidRDefault="00717D73" w:rsidP="006D4808">
      <w:pPr>
        <w:ind w:firstLine="709"/>
        <w:jc w:val="both"/>
      </w:pPr>
      <w:r w:rsidRPr="00170643">
        <w:t>- актом, составленным работником организации оказывающей Заказчику охранные услуги на основании договора.</w:t>
      </w:r>
    </w:p>
    <w:p w:rsidR="00717D73" w:rsidRPr="00170643" w:rsidRDefault="00717D73" w:rsidP="006633EF">
      <w:pPr>
        <w:ind w:firstLine="709"/>
        <w:jc w:val="both"/>
      </w:pPr>
      <w:r w:rsidRPr="00170643">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w:t>
      </w:r>
      <w:r w:rsidR="0007403F">
        <w:t>ить от работы данных работников</w:t>
      </w:r>
      <w:r w:rsidRPr="00170643">
        <w:t>.</w:t>
      </w:r>
    </w:p>
    <w:p w:rsidR="00717D73" w:rsidRPr="00170643" w:rsidRDefault="00717D73" w:rsidP="006633EF">
      <w:pPr>
        <w:numPr>
          <w:ilvl w:val="0"/>
          <w:numId w:val="9"/>
        </w:numPr>
        <w:ind w:left="0" w:firstLine="709"/>
        <w:jc w:val="both"/>
      </w:pPr>
      <w:r w:rsidRPr="00170643">
        <w:t xml:space="preserve">В случае неисполнения или ненадлежащего исполнения Подрядчиком своих обязательств по настоящему Договору, согласно 2-х стороннего Акта о выявленных нарушениях, Заказчик имеет право отказаться от подписания предусмотренных условиями настоящего Договора документов, подтверждающих сдачу-приемку выполненных работ, и предъявить Подрядчику соответствующие претензии, а также исключить из стоимости Работ стоимость невыполненных, либо некачественно выполненных операций, предусмотренных нормативно-технической документацией, планами работ в соответствии с Договором на соответствующие работы. </w:t>
      </w:r>
    </w:p>
    <w:p w:rsidR="00717D73" w:rsidRPr="00170643" w:rsidRDefault="00717D73" w:rsidP="00034329">
      <w:pPr>
        <w:ind w:firstLine="708"/>
        <w:jc w:val="both"/>
      </w:pPr>
      <w:r w:rsidRPr="00170643">
        <w:t xml:space="preserve">Снижение стоимости Работ на скважине производится в соответствии с </w:t>
      </w:r>
      <w:r w:rsidRPr="008108E0">
        <w:rPr>
          <w:highlight w:val="lightGray"/>
        </w:rPr>
        <w:t>Приложением № 1</w:t>
      </w:r>
      <w:r w:rsidR="00B54D71" w:rsidRPr="008108E0">
        <w:rPr>
          <w:highlight w:val="lightGray"/>
        </w:rPr>
        <w:t>2</w:t>
      </w:r>
      <w:r w:rsidRPr="00170643">
        <w:t xml:space="preserve"> «Перечень нарушений для снижения стоимости работ </w:t>
      </w:r>
      <w:r w:rsidR="00106A19">
        <w:t>при</w:t>
      </w:r>
      <w:r w:rsidRPr="00170643">
        <w:t xml:space="preserve"> капитальн</w:t>
      </w:r>
      <w:r w:rsidR="00106A19">
        <w:t>ом и текущем</w:t>
      </w:r>
      <w:r w:rsidRPr="00170643">
        <w:t xml:space="preserve"> ремонт</w:t>
      </w:r>
      <w:r w:rsidR="00106A19">
        <w:t>е</w:t>
      </w:r>
      <w:r w:rsidRPr="00170643">
        <w:t xml:space="preserve"> скважин».</w:t>
      </w:r>
    </w:p>
    <w:p w:rsidR="00717D73" w:rsidRPr="00170643" w:rsidRDefault="00717D73" w:rsidP="006633EF">
      <w:pPr>
        <w:numPr>
          <w:ilvl w:val="0"/>
          <w:numId w:val="9"/>
        </w:numPr>
        <w:ind w:left="0" w:firstLine="709"/>
        <w:jc w:val="both"/>
      </w:pPr>
      <w:r w:rsidRPr="00170643">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717D73" w:rsidRPr="00170643" w:rsidRDefault="00717D73" w:rsidP="006633EF">
      <w:pPr>
        <w:numPr>
          <w:ilvl w:val="0"/>
          <w:numId w:val="9"/>
        </w:numPr>
        <w:ind w:left="0" w:firstLine="709"/>
        <w:jc w:val="both"/>
      </w:pPr>
      <w:r w:rsidRPr="00170643">
        <w:t>При наличии претензий к Подрядчику по этапу выполненных Работ, указанных в плане работ, Стороны составляют Акт о выявленных нарушениях, в котором определяют сроки для их устранения. Сроки завершения этапа Работ могут изменяться по согласованию Сторон.</w:t>
      </w:r>
    </w:p>
    <w:p w:rsidR="00717D73" w:rsidRPr="00170643" w:rsidRDefault="00717D73" w:rsidP="00106A19">
      <w:pPr>
        <w:ind w:firstLine="709"/>
        <w:jc w:val="both"/>
      </w:pPr>
      <w:r w:rsidRPr="00170643">
        <w:t xml:space="preserve">После устранения Подрядчиком всех нарушений, обнаруженных Заказчиком в соответствии с </w:t>
      </w:r>
      <w:r w:rsidR="00106A19">
        <w:t>условиями</w:t>
      </w:r>
      <w:r w:rsidRPr="00170643">
        <w:t xml:space="preserve"> настоящего Договора, Стороны в </w:t>
      </w:r>
      <w:r w:rsidRPr="008108E0">
        <w:rPr>
          <w:highlight w:val="lightGray"/>
        </w:rPr>
        <w:t>2 (двух) дневный</w:t>
      </w:r>
      <w:r w:rsidRPr="00170643">
        <w:t xml:space="preserve"> срок подписывают </w:t>
      </w:r>
      <w:r w:rsidRPr="008108E0">
        <w:rPr>
          <w:highlight w:val="lightGray"/>
        </w:rPr>
        <w:t>Акт сдачи-приёмки работ</w:t>
      </w:r>
      <w:r w:rsidRPr="00170643">
        <w:t>, исправленный Подрядчиком, с приложением счета-фактуры на эти работы.</w:t>
      </w:r>
    </w:p>
    <w:p w:rsidR="00717D73" w:rsidRPr="00170643" w:rsidRDefault="00717D73" w:rsidP="00106A19">
      <w:pPr>
        <w:ind w:firstLine="709"/>
        <w:jc w:val="both"/>
      </w:pPr>
      <w:r w:rsidRPr="00170643">
        <w:t>Заказчик, принявший выполненные Подрядчиком Работы, не лишается права ссылаться на недостатки Работ, в том числе на недостатки, которые могли быть установлены при обычном способе их приемки (явные недостатки).</w:t>
      </w:r>
    </w:p>
    <w:p w:rsidR="00717D73" w:rsidRPr="00170643" w:rsidRDefault="00717D73" w:rsidP="006633EF">
      <w:pPr>
        <w:numPr>
          <w:ilvl w:val="0"/>
          <w:numId w:val="9"/>
        </w:numPr>
        <w:ind w:left="0" w:firstLine="709"/>
        <w:jc w:val="both"/>
      </w:pPr>
      <w:r w:rsidRPr="00170643">
        <w:t xml:space="preserve">В случае </w:t>
      </w:r>
      <w:r w:rsidR="006B7E8B" w:rsidRPr="00170643">
        <w:t xml:space="preserve">утраты/повреждения скважины, </w:t>
      </w:r>
      <w:r w:rsidRPr="00170643">
        <w:t>ликвидации скважины из-за осложнений и/или аварий, допущенных по вине Подрядчика, последний обязан:</w:t>
      </w:r>
    </w:p>
    <w:p w:rsidR="00717D73" w:rsidRPr="00170643" w:rsidRDefault="00717D73" w:rsidP="006633EF">
      <w:pPr>
        <w:ind w:left="709"/>
        <w:jc w:val="both"/>
      </w:pPr>
      <w:r w:rsidRPr="00170643">
        <w:t>- произвести оформление документов и ликвидацию скважин за счет собственных средств;</w:t>
      </w:r>
    </w:p>
    <w:p w:rsidR="00717D73" w:rsidRPr="00170643" w:rsidRDefault="00717D73" w:rsidP="006633EF">
      <w:pPr>
        <w:ind w:left="709"/>
        <w:jc w:val="both"/>
      </w:pPr>
      <w:r w:rsidRPr="00170643">
        <w:t>- возместить причиненный ущерб в размере стоимости скважины</w:t>
      </w:r>
      <w:r w:rsidR="006B7E8B" w:rsidRPr="00170643">
        <w:t>;</w:t>
      </w:r>
    </w:p>
    <w:p w:rsidR="006B7E8B" w:rsidRPr="00170643" w:rsidRDefault="006B7E8B" w:rsidP="006633EF">
      <w:pPr>
        <w:ind w:left="709"/>
        <w:jc w:val="both"/>
      </w:pPr>
      <w:r w:rsidRPr="00170643">
        <w:t>- восстановить скважину за свой счёт.</w:t>
      </w:r>
    </w:p>
    <w:p w:rsidR="00106A19" w:rsidRPr="00106A19" w:rsidRDefault="00106A19" w:rsidP="00106A19">
      <w:pPr>
        <w:pStyle w:val="a5"/>
        <w:widowControl w:val="0"/>
        <w:numPr>
          <w:ilvl w:val="1"/>
          <w:numId w:val="32"/>
        </w:numPr>
        <w:shd w:val="clear" w:color="auto" w:fill="FFFFFF"/>
        <w:autoSpaceDE w:val="0"/>
        <w:autoSpaceDN w:val="0"/>
        <w:adjustRightInd w:val="0"/>
        <w:ind w:left="0" w:right="14" w:firstLine="720"/>
      </w:pPr>
      <w:r w:rsidRPr="00106A19">
        <w:t xml:space="preserve">Подрядчик несёт ответственность за сохранность предоставленных Заказчиком Материалов и Оборудования. </w:t>
      </w:r>
    </w:p>
    <w:p w:rsidR="00106A19" w:rsidRPr="00106A19" w:rsidRDefault="00106A19" w:rsidP="00106A19">
      <w:pPr>
        <w:shd w:val="clear" w:color="auto" w:fill="FFFFFF"/>
        <w:ind w:firstLine="709"/>
        <w:jc w:val="both"/>
        <w:rPr>
          <w:bCs/>
          <w:color w:val="000000"/>
        </w:rPr>
      </w:pPr>
      <w:r w:rsidRPr="00106A19">
        <w:t xml:space="preserve">В случае не возврата/возврата не в полном объеме материально-производственных запасов (МПЗ), полученных от Заказчика в соответствии с </w:t>
      </w:r>
      <w:r w:rsidRPr="008108E0">
        <w:rPr>
          <w:highlight w:val="lightGray"/>
        </w:rPr>
        <w:t xml:space="preserve">Регламентом взаимодействия между ОАО «СН-МНГ» и </w:t>
      </w:r>
      <w:r w:rsidRPr="008108E0">
        <w:rPr>
          <w:i/>
          <w:highlight w:val="lightGray"/>
          <w:u w:val="single"/>
        </w:rPr>
        <w:t>Наименование Подрядчика</w:t>
      </w:r>
      <w:r w:rsidRPr="008108E0">
        <w:rPr>
          <w:highlight w:val="lightGray"/>
        </w:rPr>
        <w:t xml:space="preserve"> по предоставлению материально-производственных запасов на давальческой основе и их документальное оформление при выполнении работ по капитальному </w:t>
      </w:r>
      <w:r w:rsidR="000F03E9" w:rsidRPr="008108E0">
        <w:rPr>
          <w:highlight w:val="lightGray"/>
        </w:rPr>
        <w:t xml:space="preserve">и текущему </w:t>
      </w:r>
      <w:r w:rsidRPr="008108E0">
        <w:rPr>
          <w:highlight w:val="lightGray"/>
        </w:rPr>
        <w:t xml:space="preserve">ремонту скважин, передаваемым Подрядчику в соответствии с Приложением № </w:t>
      </w:r>
      <w:r w:rsidR="00B54D71" w:rsidRPr="008108E0">
        <w:rPr>
          <w:highlight w:val="lightGray"/>
        </w:rPr>
        <w:t>6</w:t>
      </w:r>
      <w:r w:rsidRPr="008108E0">
        <w:rPr>
          <w:highlight w:val="lightGray"/>
        </w:rPr>
        <w:t xml:space="preserve"> к настоящему Договору</w:t>
      </w:r>
      <w:r w:rsidRPr="008108E0">
        <w:rPr>
          <w:bCs/>
          <w:highlight w:val="lightGray"/>
        </w:rPr>
        <w:t>,</w:t>
      </w:r>
      <w:r w:rsidRPr="00106A19">
        <w:rPr>
          <w:bCs/>
        </w:rPr>
        <w:t xml:space="preserve"> </w:t>
      </w:r>
      <w:r w:rsidRPr="00106A19">
        <w:rPr>
          <w:color w:val="000000"/>
        </w:rPr>
        <w:t xml:space="preserve">Подрядчик обязан возместить </w:t>
      </w:r>
      <w:r w:rsidRPr="00106A19">
        <w:rPr>
          <w:color w:val="000000"/>
        </w:rPr>
        <w:lastRenderedPageBreak/>
        <w:t xml:space="preserve">Заказчику убытки, а также уплатить штраф </w:t>
      </w:r>
      <w:r w:rsidRPr="00106A19">
        <w:t xml:space="preserve">в размере </w:t>
      </w:r>
      <w:r w:rsidR="00EB65A9" w:rsidRPr="008108E0">
        <w:rPr>
          <w:highlight w:val="lightGray"/>
        </w:rPr>
        <w:t xml:space="preserve">300 000 </w:t>
      </w:r>
      <w:r w:rsidRPr="008108E0">
        <w:rPr>
          <w:highlight w:val="lightGray"/>
        </w:rPr>
        <w:t>(</w:t>
      </w:r>
      <w:r w:rsidR="00EB65A9" w:rsidRPr="008108E0">
        <w:rPr>
          <w:highlight w:val="lightGray"/>
        </w:rPr>
        <w:t>трёхсот тысяч</w:t>
      </w:r>
      <w:r w:rsidRPr="008108E0">
        <w:rPr>
          <w:highlight w:val="lightGray"/>
        </w:rPr>
        <w:t>) рублей</w:t>
      </w:r>
      <w:r w:rsidRPr="00106A19">
        <w:t>, в течение 30 (тридцати) дней с момента поступления требования.</w:t>
      </w:r>
    </w:p>
    <w:p w:rsidR="00106A19" w:rsidRPr="00106A19" w:rsidRDefault="00106A19" w:rsidP="00106A19">
      <w:pPr>
        <w:shd w:val="clear" w:color="auto" w:fill="FFFFFF"/>
        <w:ind w:firstLine="709"/>
        <w:jc w:val="both"/>
        <w:rPr>
          <w:bCs/>
          <w:color w:val="000000"/>
        </w:rPr>
      </w:pPr>
      <w:r w:rsidRPr="00106A19">
        <w:t>Стоимость МПЗ возмещается Подрядчиком путем оформления и подписания Сторонами соглашения о зачете взаимных требований, либо путем предъявления Подрядчику требования (претензии) в порядке, установленном настоящим Договором.</w:t>
      </w:r>
    </w:p>
    <w:p w:rsidR="00106A19" w:rsidRPr="00106A19" w:rsidRDefault="00106A19" w:rsidP="00106A19">
      <w:pPr>
        <w:shd w:val="clear" w:color="auto" w:fill="FFFFFF"/>
        <w:ind w:firstLine="709"/>
        <w:jc w:val="both"/>
      </w:pPr>
      <w:r w:rsidRPr="00106A19">
        <w:t xml:space="preserve">Стоимость материально-производственных запасов, полученных у Заказчика </w:t>
      </w:r>
      <w:r w:rsidRPr="00106A19">
        <w:rPr>
          <w:color w:val="000000"/>
        </w:rPr>
        <w:t xml:space="preserve">в порядке, установленном настоящим Договором, определяется на основании </w:t>
      </w:r>
      <w:r w:rsidRPr="008108E0">
        <w:rPr>
          <w:color w:val="000000"/>
          <w:highlight w:val="lightGray"/>
        </w:rPr>
        <w:t xml:space="preserve">накладной на отпуск материалов на сторону (форма № М-15) составляемой в соответствии с Регламентом </w:t>
      </w:r>
      <w:r w:rsidRPr="008108E0">
        <w:rPr>
          <w:highlight w:val="lightGray"/>
        </w:rPr>
        <w:t xml:space="preserve">взаимодействия между ОАО «СН-МНГ» и </w:t>
      </w:r>
      <w:r w:rsidRPr="008108E0">
        <w:rPr>
          <w:i/>
          <w:highlight w:val="lightGray"/>
          <w:u w:val="single"/>
        </w:rPr>
        <w:t>Наименование Подрядчика</w:t>
      </w:r>
      <w:r w:rsidRPr="008108E0">
        <w:rPr>
          <w:highlight w:val="lightGray"/>
        </w:rPr>
        <w:t xml:space="preserve"> по предоставлению материально-производственных запасов на давальческой основе и их документальное оформление при выполнени</w:t>
      </w:r>
      <w:r w:rsidR="000F03E9" w:rsidRPr="008108E0">
        <w:rPr>
          <w:highlight w:val="lightGray"/>
        </w:rPr>
        <w:t xml:space="preserve">и работ по капитальному и текущему ремонту </w:t>
      </w:r>
      <w:r w:rsidRPr="008108E0">
        <w:rPr>
          <w:highlight w:val="lightGray"/>
        </w:rPr>
        <w:t xml:space="preserve">скважин, передаваемым Подрядчику в соответствии с Приложением № </w:t>
      </w:r>
      <w:r w:rsidR="00B54D71" w:rsidRPr="008108E0">
        <w:rPr>
          <w:highlight w:val="lightGray"/>
        </w:rPr>
        <w:t>6</w:t>
      </w:r>
      <w:r w:rsidRPr="008108E0">
        <w:rPr>
          <w:highlight w:val="lightGray"/>
        </w:rPr>
        <w:t xml:space="preserve"> к настоящему Договору.</w:t>
      </w:r>
    </w:p>
    <w:p w:rsidR="00106A19" w:rsidRPr="009F0027" w:rsidRDefault="00106A19" w:rsidP="00106A19">
      <w:pPr>
        <w:numPr>
          <w:ilvl w:val="1"/>
          <w:numId w:val="32"/>
        </w:numPr>
        <w:shd w:val="clear" w:color="auto" w:fill="FFFFFF"/>
        <w:ind w:left="0" w:firstLine="720"/>
        <w:jc w:val="both"/>
        <w:rPr>
          <w:bCs/>
          <w:color w:val="000000"/>
        </w:rPr>
      </w:pPr>
      <w:r w:rsidRPr="009F0027">
        <w:rPr>
          <w:spacing w:val="-2"/>
        </w:rPr>
        <w:t xml:space="preserve">В случае обнаружения </w:t>
      </w:r>
      <w:r w:rsidRPr="00F52F42">
        <w:t xml:space="preserve">Заказчиком </w:t>
      </w:r>
      <w:r w:rsidRPr="009F0027">
        <w:rPr>
          <w:color w:val="000000"/>
        </w:rPr>
        <w:t xml:space="preserve">использования Подрядчиком </w:t>
      </w:r>
      <w:r w:rsidRPr="002D15A4">
        <w:t>материально-производственных запасов (МПЗ)</w:t>
      </w:r>
      <w:r>
        <w:t>,</w:t>
      </w:r>
      <w:r w:rsidRPr="002D15A4">
        <w:t xml:space="preserve"> </w:t>
      </w:r>
      <w:r>
        <w:t xml:space="preserve">полученных от Заказчика, в соответствии с </w:t>
      </w:r>
      <w:r w:rsidRPr="008108E0">
        <w:rPr>
          <w:bCs/>
          <w:highlight w:val="lightGray"/>
        </w:rPr>
        <w:t xml:space="preserve">Регламентом </w:t>
      </w:r>
      <w:r w:rsidRPr="008108E0">
        <w:rPr>
          <w:highlight w:val="lightGray"/>
        </w:rPr>
        <w:t xml:space="preserve">взаимодействия между ОАО «СН-МНГ» и </w:t>
      </w:r>
      <w:r w:rsidRPr="008108E0">
        <w:rPr>
          <w:i/>
          <w:highlight w:val="lightGray"/>
          <w:u w:val="single"/>
        </w:rPr>
        <w:t>Наименование Подрядчика</w:t>
      </w:r>
      <w:r w:rsidRPr="008108E0">
        <w:rPr>
          <w:highlight w:val="lightGray"/>
        </w:rPr>
        <w:t xml:space="preserve"> по предоставлению материально-производственных запасов на давальческой основе и их документальное оформление при выполнении работ по капитальному </w:t>
      </w:r>
      <w:r w:rsidR="000F03E9" w:rsidRPr="008108E0">
        <w:rPr>
          <w:highlight w:val="lightGray"/>
        </w:rPr>
        <w:t xml:space="preserve">и текущему </w:t>
      </w:r>
      <w:r w:rsidRPr="008108E0">
        <w:rPr>
          <w:highlight w:val="lightGray"/>
        </w:rPr>
        <w:t xml:space="preserve">ремонту скважин, передаваемым Подрядчику в соответствии с Приложением № </w:t>
      </w:r>
      <w:r w:rsidR="00B54D71" w:rsidRPr="008108E0">
        <w:rPr>
          <w:highlight w:val="lightGray"/>
        </w:rPr>
        <w:t>6</w:t>
      </w:r>
      <w:r w:rsidRPr="008108E0">
        <w:rPr>
          <w:highlight w:val="lightGray"/>
        </w:rPr>
        <w:t xml:space="preserve"> к настоящему Договору</w:t>
      </w:r>
      <w:r w:rsidRPr="009F0027">
        <w:rPr>
          <w:bCs/>
        </w:rPr>
        <w:t xml:space="preserve">, </w:t>
      </w:r>
      <w:r w:rsidRPr="009F0027">
        <w:rPr>
          <w:color w:val="000000"/>
        </w:rPr>
        <w:t xml:space="preserve">не в целях настоящего Договора, Подрядчик обязан возместить Заказчику </w:t>
      </w:r>
      <w:r>
        <w:rPr>
          <w:color w:val="000000"/>
        </w:rPr>
        <w:t>убытки</w:t>
      </w:r>
      <w:r w:rsidRPr="009F0027">
        <w:rPr>
          <w:color w:val="000000"/>
        </w:rPr>
        <w:t xml:space="preserve">, а также уплатить штраф </w:t>
      </w:r>
      <w:r w:rsidRPr="00F52F42">
        <w:t xml:space="preserve">в размере </w:t>
      </w:r>
      <w:r w:rsidR="00EB65A9" w:rsidRPr="008108E0">
        <w:rPr>
          <w:highlight w:val="lightGray"/>
        </w:rPr>
        <w:t>300 000 (трёхсот тысяч) рублей</w:t>
      </w:r>
      <w:r w:rsidRPr="00F52F42">
        <w:t>, в течение 30 (тридцати) дней с момента поступления требования.</w:t>
      </w:r>
    </w:p>
    <w:p w:rsidR="00106A19" w:rsidRPr="002D15A4" w:rsidRDefault="00106A19" w:rsidP="00106A19">
      <w:pPr>
        <w:shd w:val="clear" w:color="auto" w:fill="FFFFFF"/>
        <w:ind w:firstLine="709"/>
        <w:jc w:val="both"/>
        <w:rPr>
          <w:bCs/>
          <w:color w:val="000000"/>
        </w:rPr>
      </w:pPr>
      <w:r>
        <w:t>С</w:t>
      </w:r>
      <w:r w:rsidRPr="002D15A4">
        <w:t xml:space="preserve">тоимость </w:t>
      </w:r>
      <w:r>
        <w:t>МПЗ возмещается Подрядчиком</w:t>
      </w:r>
      <w:r w:rsidRPr="002D15A4">
        <w:t xml:space="preserve"> путем оформления и подписания Сторонами соглашения о зачете взаимных требований, либо путем предъявления Подрядчику требования (претензии) в по</w:t>
      </w:r>
      <w:r>
        <w:t>рядке, установленном настоящим Договором.</w:t>
      </w:r>
    </w:p>
    <w:p w:rsidR="00106A19" w:rsidRDefault="00106A19" w:rsidP="00106A19">
      <w:pPr>
        <w:shd w:val="clear" w:color="auto" w:fill="FFFFFF"/>
        <w:ind w:firstLine="709"/>
        <w:jc w:val="both"/>
      </w:pPr>
      <w:r w:rsidRPr="002D15A4">
        <w:t xml:space="preserve">Стоимость материально-производственных запасов, полученных у Заказчика </w:t>
      </w:r>
      <w:r w:rsidRPr="002D15A4">
        <w:rPr>
          <w:color w:val="000000"/>
        </w:rPr>
        <w:t xml:space="preserve">в порядке, установленном настоящим Договором, определяется на основании </w:t>
      </w:r>
      <w:r w:rsidRPr="008108E0">
        <w:rPr>
          <w:color w:val="000000"/>
          <w:highlight w:val="lightGray"/>
        </w:rPr>
        <w:t xml:space="preserve">накладной на отпуск материалов на сторону (форма № М-15) составляемой в соответствии с Регламентом </w:t>
      </w:r>
      <w:r w:rsidRPr="008108E0">
        <w:rPr>
          <w:highlight w:val="lightGray"/>
        </w:rPr>
        <w:t xml:space="preserve">взаимодействия между ОАО «СН-МНГ» и </w:t>
      </w:r>
      <w:r w:rsidRPr="008108E0">
        <w:rPr>
          <w:i/>
          <w:highlight w:val="lightGray"/>
          <w:u w:val="single"/>
        </w:rPr>
        <w:t>Наименование Подрядчика</w:t>
      </w:r>
      <w:r w:rsidRPr="008108E0">
        <w:rPr>
          <w:highlight w:val="lightGray"/>
        </w:rPr>
        <w:t xml:space="preserve"> по предоставлению материально-производственных запасов на давальческой основе и их документальное оформление при выполнении работ по капитальному </w:t>
      </w:r>
      <w:r w:rsidR="000F03E9" w:rsidRPr="008108E0">
        <w:rPr>
          <w:highlight w:val="lightGray"/>
        </w:rPr>
        <w:t xml:space="preserve">и текущему </w:t>
      </w:r>
      <w:r w:rsidRPr="008108E0">
        <w:rPr>
          <w:highlight w:val="lightGray"/>
        </w:rPr>
        <w:t xml:space="preserve">ремонту скважин, передаваемым Подрядчику в соответствии с Приложением № </w:t>
      </w:r>
      <w:r w:rsidR="00B54D71" w:rsidRPr="008108E0">
        <w:rPr>
          <w:highlight w:val="lightGray"/>
        </w:rPr>
        <w:t>6</w:t>
      </w:r>
      <w:r w:rsidRPr="008108E0">
        <w:rPr>
          <w:highlight w:val="lightGray"/>
        </w:rPr>
        <w:t xml:space="preserve"> к настоящему Договору.</w:t>
      </w:r>
    </w:p>
    <w:p w:rsidR="00717D73" w:rsidRPr="00170643" w:rsidRDefault="00717D73" w:rsidP="00106A19">
      <w:pPr>
        <w:numPr>
          <w:ilvl w:val="1"/>
          <w:numId w:val="32"/>
        </w:numPr>
        <w:ind w:left="0" w:firstLine="720"/>
        <w:jc w:val="both"/>
      </w:pPr>
      <w:r w:rsidRPr="00170643">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w:t>
      </w:r>
      <w:r w:rsidRPr="00106A19">
        <w:t>в размере 300 000 (Трехсот тысяч) рублей за каждый такой случай, в течение 30 (Тридцати) дней</w:t>
      </w:r>
      <w:r w:rsidRPr="00170643">
        <w:t xml:space="preserve">, с момента предъявления требования. </w:t>
      </w:r>
    </w:p>
    <w:p w:rsidR="00717D73" w:rsidRPr="00170643" w:rsidRDefault="00717D73" w:rsidP="006633EF">
      <w:pPr>
        <w:ind w:firstLine="1418"/>
        <w:jc w:val="both"/>
      </w:pPr>
      <w:r w:rsidRPr="00170643">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717D73" w:rsidRPr="00170643" w:rsidRDefault="00717D73" w:rsidP="006633EF">
      <w:pPr>
        <w:ind w:left="709"/>
        <w:jc w:val="both"/>
      </w:pPr>
      <w:r w:rsidRPr="00170643">
        <w:t>-  медицинским осмотром или освидетельствованием;</w:t>
      </w:r>
    </w:p>
    <w:p w:rsidR="00717D73" w:rsidRPr="00170643" w:rsidRDefault="00717D73" w:rsidP="006633EF">
      <w:pPr>
        <w:ind w:left="142" w:firstLine="567"/>
        <w:jc w:val="both"/>
      </w:pPr>
      <w:r w:rsidRPr="00170643">
        <w:t>- 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17D73" w:rsidRPr="00170643" w:rsidRDefault="00717D73" w:rsidP="006633EF">
      <w:pPr>
        <w:ind w:firstLine="709"/>
        <w:jc w:val="both"/>
      </w:pPr>
      <w:r w:rsidRPr="00170643">
        <w:t>-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w:t>
      </w:r>
      <w:r w:rsidR="00902D7B" w:rsidRPr="00170643">
        <w:t xml:space="preserve"> одного из </w:t>
      </w:r>
      <w:r w:rsidRPr="00170643">
        <w:t xml:space="preserve">следующих </w:t>
      </w:r>
      <w:r w:rsidRPr="00170643">
        <w:lastRenderedPageBreak/>
        <w:t xml:space="preserve">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717D73" w:rsidRPr="00170643" w:rsidRDefault="00717D73" w:rsidP="006633EF">
      <w:pPr>
        <w:ind w:firstLine="709"/>
        <w:jc w:val="both"/>
      </w:pPr>
      <w:r w:rsidRPr="00170643">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717D73" w:rsidRPr="00170643" w:rsidRDefault="00717D73" w:rsidP="00106A19">
      <w:pPr>
        <w:numPr>
          <w:ilvl w:val="1"/>
          <w:numId w:val="32"/>
        </w:numPr>
        <w:ind w:left="0" w:firstLine="720"/>
        <w:jc w:val="both"/>
      </w:pPr>
      <w:r w:rsidRPr="00170643">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w:t>
      </w:r>
      <w:r w:rsidRPr="00106A19">
        <w:t xml:space="preserve">в размере </w:t>
      </w:r>
      <w:r w:rsidR="000165E7" w:rsidRPr="00106A19">
        <w:t>300 000</w:t>
      </w:r>
      <w:r w:rsidRPr="00106A19">
        <w:t xml:space="preserve"> </w:t>
      </w:r>
      <w:r w:rsidR="00A72172">
        <w:t xml:space="preserve">(трехсот тысяч) </w:t>
      </w:r>
      <w:r w:rsidRPr="00106A19">
        <w:t>рублей, за каждый такой случай,</w:t>
      </w:r>
      <w:r w:rsidRPr="00170643">
        <w:t xml:space="preserve"> а Подрядчик обязуется оплатить его в течение 30 дней с момента предъявления требования. </w:t>
      </w:r>
    </w:p>
    <w:p w:rsidR="00717D73" w:rsidRPr="00170643" w:rsidRDefault="00717D73" w:rsidP="006633EF">
      <w:pPr>
        <w:ind w:firstLine="709"/>
        <w:jc w:val="both"/>
      </w:pPr>
      <w:r w:rsidRPr="00170643">
        <w:tab/>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717D73" w:rsidRPr="00170643" w:rsidRDefault="00717D73" w:rsidP="006633EF">
      <w:pPr>
        <w:ind w:firstLine="709"/>
        <w:jc w:val="both"/>
      </w:pPr>
      <w:r w:rsidRPr="00170643">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17D73" w:rsidRPr="00170643" w:rsidRDefault="00717D73" w:rsidP="006633EF">
      <w:pPr>
        <w:ind w:firstLine="709"/>
        <w:jc w:val="both"/>
      </w:pPr>
      <w:r w:rsidRPr="00170643">
        <w:t>- актом о нарушении, составленным работником организации, оказывающей Заказчику охранные услуги на основании договора.</w:t>
      </w:r>
    </w:p>
    <w:p w:rsidR="00717D73" w:rsidRDefault="00717D73" w:rsidP="00106A19">
      <w:pPr>
        <w:numPr>
          <w:ilvl w:val="1"/>
          <w:numId w:val="32"/>
        </w:numPr>
        <w:ind w:left="0" w:firstLine="720"/>
        <w:jc w:val="both"/>
      </w:pPr>
      <w:r w:rsidRPr="00170643">
        <w:t>За просрочку оплаты выполненных Работ Подрядчик имеет право предъявить Заказчику требование об оплате процентов за пользование чужими денежными средствами в соответствии со ст. 395 ГК РФ</w:t>
      </w:r>
      <w:r w:rsidR="00106A19">
        <w:t>, но не более 5 (пяти) процентов от суммы просроченного платежа</w:t>
      </w:r>
      <w:r w:rsidRPr="00170643">
        <w:t>.</w:t>
      </w:r>
    </w:p>
    <w:p w:rsidR="00717D73" w:rsidRDefault="00717D73" w:rsidP="00106A19">
      <w:pPr>
        <w:numPr>
          <w:ilvl w:val="1"/>
          <w:numId w:val="32"/>
        </w:numPr>
        <w:ind w:left="0" w:firstLine="720"/>
        <w:jc w:val="both"/>
      </w:pPr>
      <w:r w:rsidRPr="00170643">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17D73" w:rsidRDefault="00717D73" w:rsidP="00E73DFC">
      <w:pPr>
        <w:numPr>
          <w:ilvl w:val="1"/>
          <w:numId w:val="32"/>
        </w:numPr>
        <w:ind w:left="0" w:firstLine="720"/>
        <w:jc w:val="both"/>
      </w:pPr>
      <w:r w:rsidRPr="00170643">
        <w:t>При наличии вины Подрядчика за аварии, технические инциденты, пожары, несчастные случаи, произошедшие в процессе выполнения Работ по настоящему Договору, последний обязуется возместить Заказчику, а при необходимости и третьим лицам, причиненные убытки.</w:t>
      </w:r>
    </w:p>
    <w:p w:rsidR="00717D73" w:rsidRDefault="00717D73" w:rsidP="00E73DFC">
      <w:pPr>
        <w:numPr>
          <w:ilvl w:val="1"/>
          <w:numId w:val="32"/>
        </w:numPr>
        <w:ind w:left="0" w:firstLine="720"/>
        <w:jc w:val="both"/>
      </w:pPr>
      <w:r w:rsidRPr="00170643">
        <w:t>Подрядчик несет ответственность за соблюдение природоохранного законодательства как при осуществлении своей производственной деятельности, так и при осуществлении производственной деятельности Субподрядной организацией.</w:t>
      </w:r>
    </w:p>
    <w:p w:rsidR="00717D73" w:rsidRDefault="00E73DFC" w:rsidP="00E73DFC">
      <w:pPr>
        <w:numPr>
          <w:ilvl w:val="1"/>
          <w:numId w:val="32"/>
        </w:numPr>
        <w:ind w:left="0" w:firstLine="720"/>
        <w:jc w:val="both"/>
      </w:pPr>
      <w:r>
        <w:t>В случае выставления</w:t>
      </w:r>
      <w:r w:rsidR="00717D73" w:rsidRPr="00170643">
        <w:t xml:space="preserve"> штрафных санкций Заказчику за нарушения природоохранного законодательства, допущенные Подрядчиком, штрафы выставляются Подрядчику.</w:t>
      </w:r>
    </w:p>
    <w:p w:rsidR="00717D73" w:rsidRDefault="00717D73" w:rsidP="00E73DFC">
      <w:pPr>
        <w:numPr>
          <w:ilvl w:val="1"/>
          <w:numId w:val="32"/>
        </w:numPr>
        <w:ind w:left="0" w:firstLine="720"/>
        <w:jc w:val="both"/>
      </w:pPr>
      <w:r w:rsidRPr="00170643">
        <w:t xml:space="preserve">В случае несоблюдения Подрядчиком и третьими лицами, привлеченными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w:t>
      </w:r>
      <w:r w:rsidRPr="00170643">
        <w:lastRenderedPageBreak/>
        <w:t>охраны труда или промышленной санитарии при производстве работ Подрядчиком), этот факт является существенным нарушением условий Договора и дает Заказчику право требовать уплаты штрафных санкций в соответствии с условиями настоящего Договора,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717D73" w:rsidRDefault="00717D73" w:rsidP="00E73DFC">
      <w:pPr>
        <w:numPr>
          <w:ilvl w:val="1"/>
          <w:numId w:val="32"/>
        </w:numPr>
        <w:ind w:left="0" w:firstLine="720"/>
        <w:jc w:val="both"/>
      </w:pPr>
      <w:r w:rsidRPr="00170643">
        <w:t xml:space="preserve">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а также за иные последствия. При этом Подрядчик уплачивает Заказчику штраф </w:t>
      </w:r>
      <w:r w:rsidRPr="00E73DFC">
        <w:t xml:space="preserve">в размере </w:t>
      </w:r>
      <w:r w:rsidR="00E73DFC" w:rsidRPr="008108E0">
        <w:rPr>
          <w:highlight w:val="lightGray"/>
        </w:rPr>
        <w:t xml:space="preserve"> </w:t>
      </w:r>
      <w:r w:rsidR="007318F0" w:rsidRPr="008108E0">
        <w:rPr>
          <w:highlight w:val="lightGray"/>
        </w:rPr>
        <w:t>5</w:t>
      </w:r>
      <w:r w:rsidR="00E73DFC" w:rsidRPr="008108E0">
        <w:rPr>
          <w:highlight w:val="lightGray"/>
        </w:rPr>
        <w:t>% (</w:t>
      </w:r>
      <w:r w:rsidR="007318F0" w:rsidRPr="008108E0">
        <w:rPr>
          <w:highlight w:val="lightGray"/>
        </w:rPr>
        <w:t>пять процентов</w:t>
      </w:r>
      <w:r w:rsidR="00E73DFC" w:rsidRPr="008108E0">
        <w:rPr>
          <w:highlight w:val="lightGray"/>
        </w:rPr>
        <w:t>) от стоимости Работ по Договору</w:t>
      </w:r>
      <w:r w:rsidRPr="00170643">
        <w:t>, в течение 30 (тридцати) дней с момента предъявления Заказчиком требования.</w:t>
      </w:r>
    </w:p>
    <w:p w:rsidR="00717D73" w:rsidRDefault="00717D73" w:rsidP="00E73DFC">
      <w:pPr>
        <w:numPr>
          <w:ilvl w:val="1"/>
          <w:numId w:val="32"/>
        </w:numPr>
        <w:ind w:left="0" w:firstLine="720"/>
        <w:jc w:val="both"/>
      </w:pPr>
      <w:r w:rsidRPr="00170643">
        <w:t xml:space="preserve">В случае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При этом Подрядчик уплачивает штраф в размере </w:t>
      </w:r>
      <w:r w:rsidR="007318F0" w:rsidRPr="008108E0">
        <w:rPr>
          <w:highlight w:val="lightGray"/>
        </w:rPr>
        <w:t xml:space="preserve">0,2 % </w:t>
      </w:r>
      <w:r w:rsidR="00E73DFC" w:rsidRPr="008108E0">
        <w:rPr>
          <w:highlight w:val="lightGray"/>
        </w:rPr>
        <w:t>(</w:t>
      </w:r>
      <w:r w:rsidR="007318F0" w:rsidRPr="008108E0">
        <w:rPr>
          <w:highlight w:val="lightGray"/>
        </w:rPr>
        <w:t>ноль целой двух десятых процента</w:t>
      </w:r>
      <w:r w:rsidR="00E73DFC" w:rsidRPr="008108E0">
        <w:rPr>
          <w:highlight w:val="lightGray"/>
        </w:rPr>
        <w:t>) от стоимости Работ по Договору</w:t>
      </w:r>
      <w:r w:rsidRPr="00170643">
        <w:t>, в течение 30 (тридцати) дней с момента предъявления Заказчиком требования.</w:t>
      </w:r>
    </w:p>
    <w:p w:rsidR="00717D73" w:rsidRDefault="00717D73" w:rsidP="00E73DFC">
      <w:pPr>
        <w:numPr>
          <w:ilvl w:val="1"/>
          <w:numId w:val="32"/>
        </w:numPr>
        <w:ind w:left="0" w:firstLine="720"/>
        <w:jc w:val="both"/>
      </w:pPr>
      <w:r w:rsidRPr="00170643">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w:t>
      </w:r>
      <w:r w:rsidR="007318F0" w:rsidRPr="008108E0">
        <w:rPr>
          <w:highlight w:val="lightGray"/>
        </w:rPr>
        <w:t>0,1 % (ноль целой одной десятых процента) от стоимости Работ по Договору</w:t>
      </w:r>
      <w:r w:rsidRPr="00170643">
        <w:t>, в течение 30 (тридцати) дней с момента предъявления Заказчиком требования.</w:t>
      </w:r>
    </w:p>
    <w:p w:rsidR="00717D73" w:rsidRDefault="00717D73" w:rsidP="00E73DFC">
      <w:pPr>
        <w:numPr>
          <w:ilvl w:val="1"/>
          <w:numId w:val="32"/>
        </w:numPr>
        <w:ind w:left="0" w:firstLine="720"/>
        <w:jc w:val="both"/>
      </w:pPr>
      <w:r w:rsidRPr="00170643">
        <w:t xml:space="preserve">За предоставление Подрядчиком недостоверных данных, сведений о Работах, Подрядчик  уплачивает Заказчику штраф в </w:t>
      </w:r>
      <w:r w:rsidRPr="00E73DFC">
        <w:t xml:space="preserve">размере </w:t>
      </w:r>
      <w:r w:rsidR="007318F0" w:rsidRPr="008108E0">
        <w:rPr>
          <w:highlight w:val="lightGray"/>
        </w:rPr>
        <w:t>0,1 % (ноль целой одной десятых процента) от стоимости Работ по Договору</w:t>
      </w:r>
      <w:r w:rsidRPr="00170643">
        <w:t>, в течение 30 (тридцати) дней с момента предъявления Заказчиком требования.</w:t>
      </w:r>
    </w:p>
    <w:p w:rsidR="00717D73" w:rsidRPr="00170643" w:rsidRDefault="00717D73" w:rsidP="00E73DFC">
      <w:pPr>
        <w:numPr>
          <w:ilvl w:val="1"/>
          <w:numId w:val="32"/>
        </w:numPr>
        <w:ind w:left="0" w:firstLine="720"/>
        <w:jc w:val="both"/>
      </w:pPr>
      <w:r w:rsidRPr="00170643">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w:t>
      </w:r>
      <w:r w:rsidRPr="00E73DFC">
        <w:t>в размере 100% (ста процентов) от суммы выявленного завышения. Обязанность уплаты штрафа не</w:t>
      </w:r>
      <w:r w:rsidRPr="00170643">
        <w:t xml:space="preserve"> зависит от времени обнаружения вышеуказанных недостатков. </w:t>
      </w:r>
    </w:p>
    <w:p w:rsidR="00717D73" w:rsidRPr="00170643" w:rsidRDefault="00717D73" w:rsidP="00034329">
      <w:pPr>
        <w:ind w:firstLine="708"/>
        <w:jc w:val="both"/>
      </w:pPr>
      <w:r w:rsidRPr="00170643">
        <w:t>Требование об уплате штрафа в связи с выявленными нарушениями могут быть предъявлены как до сдачи выполненных Работ, так и после.</w:t>
      </w:r>
    </w:p>
    <w:p w:rsidR="00717D73" w:rsidRDefault="00717D73" w:rsidP="00E73DFC">
      <w:pPr>
        <w:numPr>
          <w:ilvl w:val="1"/>
          <w:numId w:val="32"/>
        </w:numPr>
        <w:ind w:left="0" w:firstLine="720"/>
        <w:jc w:val="both"/>
      </w:pPr>
      <w:r w:rsidRPr="00170643">
        <w:t xml:space="preserve">При наличии вины Подрядчика в дорожно-транспортном происшествии, результатом которого явилась смерть работника Заказчика, Подрядчик обязан уплатить Заказчику штраф </w:t>
      </w:r>
      <w:r w:rsidRPr="008108E0">
        <w:rPr>
          <w:highlight w:val="lightGray"/>
        </w:rPr>
        <w:t>в размере 1 000 000 (одного миллиона) рублей,</w:t>
      </w:r>
      <w:r w:rsidRPr="00170643">
        <w:t xml:space="preserve"> за каждого погибшего работника Заказчика, в течение 30 (тридцати) дней с момента предъявления Заказчиком требования.</w:t>
      </w:r>
    </w:p>
    <w:p w:rsidR="00717D73" w:rsidRDefault="00717D73" w:rsidP="00E73DFC">
      <w:pPr>
        <w:numPr>
          <w:ilvl w:val="1"/>
          <w:numId w:val="32"/>
        </w:numPr>
        <w:ind w:left="0" w:firstLine="720"/>
        <w:jc w:val="both"/>
      </w:pPr>
      <w:r w:rsidRPr="00170643">
        <w:t xml:space="preserve">В случае возникновения действия Подрядчика (Субподрядчиков) (включая дорожно-транспортное происшествие), результатом которого явилась травма работника Заказчика, Подрядчик выплачивает Заказчику штраф в размере </w:t>
      </w:r>
      <w:r w:rsidRPr="008108E0">
        <w:rPr>
          <w:highlight w:val="lightGray"/>
        </w:rPr>
        <w:t>500 000 (пятьсот тысяч) рублей</w:t>
      </w:r>
      <w:r w:rsidRPr="00170643">
        <w:t xml:space="preserve"> за каждый такой инцидент и/или каждого работника.</w:t>
      </w:r>
    </w:p>
    <w:p w:rsidR="00717D73" w:rsidRDefault="00717D73" w:rsidP="00E73DFC">
      <w:pPr>
        <w:numPr>
          <w:ilvl w:val="1"/>
          <w:numId w:val="32"/>
        </w:numPr>
        <w:ind w:left="0" w:firstLine="720"/>
        <w:jc w:val="both"/>
      </w:pPr>
      <w:r w:rsidRPr="00170643">
        <w:t xml:space="preserve">В случае выявления фактов нарушения Подрядчиком обязанности по недопущению передвижения гусеничной техники по автодорогам с асфальто-бетонным и щебеночно-гравийным покрытием по территории Заказчика, Подрядчик уплачивает Заказчику штраф </w:t>
      </w:r>
      <w:r w:rsidRPr="008108E0">
        <w:rPr>
          <w:highlight w:val="lightGray"/>
        </w:rPr>
        <w:t>в размере 300 000 (трехсот тысяч) рублей за каждый случай</w:t>
      </w:r>
      <w:r w:rsidRPr="00170643">
        <w:t>, в течение 30 (тридцати) дней с момента предъявления Заказчиком требования.</w:t>
      </w:r>
    </w:p>
    <w:p w:rsidR="00717D73" w:rsidRDefault="00717D73" w:rsidP="00E73DFC">
      <w:pPr>
        <w:numPr>
          <w:ilvl w:val="1"/>
          <w:numId w:val="32"/>
        </w:numPr>
        <w:ind w:left="0" w:firstLine="720"/>
        <w:jc w:val="both"/>
      </w:pPr>
      <w:r w:rsidRPr="00170643">
        <w:t xml:space="preserve">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w:t>
      </w:r>
      <w:r w:rsidRPr="008108E0">
        <w:rPr>
          <w:highlight w:val="lightGray"/>
        </w:rPr>
        <w:t>в размере 200 000 (двухсот тысяч) рублей</w:t>
      </w:r>
      <w:r w:rsidRPr="00170643">
        <w:t xml:space="preserve">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w:t>
      </w:r>
      <w:r w:rsidRPr="00170643">
        <w:lastRenderedPageBreak/>
        <w:t>совершил его в свободное от работы время. Заказчик вправе предъявить, а Подрядчик обязуется уплатить штраф в пределах срока исковой давности.</w:t>
      </w:r>
    </w:p>
    <w:p w:rsidR="00E73DFC" w:rsidRDefault="00E73DFC" w:rsidP="00E73DFC">
      <w:pPr>
        <w:numPr>
          <w:ilvl w:val="1"/>
          <w:numId w:val="32"/>
        </w:numPr>
        <w:ind w:left="0" w:firstLine="720"/>
        <w:jc w:val="both"/>
      </w:pPr>
      <w:r w:rsidRPr="001056A7">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007318F0" w:rsidRPr="008108E0">
        <w:rPr>
          <w:highlight w:val="lightGray"/>
        </w:rPr>
        <w:t>0,1 % (ноль целой одной десятых процента) от стоимости Работ по Договору</w:t>
      </w:r>
      <w:r w:rsidRPr="001056A7">
        <w:t xml:space="preserve"> за каждый такой инцидент. Кроме того, Подрядчик восстанавливает загрязненную территорию за свой счет или возмещает Заказчику затраты на восстановление загрязненной территории.</w:t>
      </w:r>
    </w:p>
    <w:p w:rsidR="00717D73" w:rsidRDefault="00717D73" w:rsidP="00E73DFC">
      <w:pPr>
        <w:numPr>
          <w:ilvl w:val="1"/>
          <w:numId w:val="32"/>
        </w:numPr>
        <w:ind w:left="0" w:firstLine="720"/>
        <w:jc w:val="both"/>
      </w:pPr>
      <w:r w:rsidRPr="00170643">
        <w:t xml:space="preserve">В случае одностороннего отказа Подрядчика от исполнения Договора без предупреждения Заказчика за 3 месяца, Подрядчик обязуется оплатить Заказчику штраф </w:t>
      </w:r>
      <w:r w:rsidRPr="00E73DFC">
        <w:t xml:space="preserve">в размере </w:t>
      </w:r>
      <w:r w:rsidR="007318F0" w:rsidRPr="008108E0">
        <w:rPr>
          <w:highlight w:val="lightGray"/>
        </w:rPr>
        <w:t>5</w:t>
      </w:r>
      <w:r w:rsidR="00E73DFC" w:rsidRPr="008108E0">
        <w:rPr>
          <w:highlight w:val="lightGray"/>
        </w:rPr>
        <w:t xml:space="preserve"> % (</w:t>
      </w:r>
      <w:r w:rsidR="007318F0" w:rsidRPr="008108E0">
        <w:rPr>
          <w:highlight w:val="lightGray"/>
        </w:rPr>
        <w:t>пять процентов</w:t>
      </w:r>
      <w:r w:rsidR="00E73DFC" w:rsidRPr="008108E0">
        <w:rPr>
          <w:highlight w:val="lightGray"/>
        </w:rPr>
        <w:t>) от стоимости Работ по Договору</w:t>
      </w:r>
      <w:r w:rsidRPr="00170643">
        <w:t>.</w:t>
      </w:r>
    </w:p>
    <w:p w:rsidR="00717D73" w:rsidRDefault="00717D73" w:rsidP="00E73DFC">
      <w:pPr>
        <w:numPr>
          <w:ilvl w:val="1"/>
          <w:numId w:val="32"/>
        </w:numPr>
        <w:ind w:left="0" w:firstLine="720"/>
        <w:jc w:val="both"/>
      </w:pPr>
      <w:r w:rsidRPr="00170643">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717D73" w:rsidRDefault="00717D73" w:rsidP="00E73DFC">
      <w:pPr>
        <w:numPr>
          <w:ilvl w:val="1"/>
          <w:numId w:val="32"/>
        </w:numPr>
        <w:ind w:left="0" w:firstLine="720"/>
        <w:jc w:val="both"/>
      </w:pPr>
      <w:r w:rsidRPr="00170643">
        <w:t>Заказчик не несет никакой ответственности за сохранность имущества Подрядчика.</w:t>
      </w:r>
    </w:p>
    <w:p w:rsidR="00717D73" w:rsidRDefault="00717D73" w:rsidP="00E73DFC">
      <w:pPr>
        <w:numPr>
          <w:ilvl w:val="1"/>
          <w:numId w:val="32"/>
        </w:numPr>
        <w:ind w:left="0" w:firstLine="720"/>
        <w:jc w:val="both"/>
      </w:pPr>
      <w:r w:rsidRPr="00170643">
        <w:t>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717D73" w:rsidRDefault="00717D73" w:rsidP="00E73DFC">
      <w:pPr>
        <w:numPr>
          <w:ilvl w:val="1"/>
          <w:numId w:val="32"/>
        </w:numPr>
        <w:ind w:left="0" w:firstLine="720"/>
        <w:jc w:val="both"/>
      </w:pPr>
      <w:r w:rsidRPr="00170643">
        <w:t xml:space="preserve">За нарушение Подрядчиком обязательств, предусмотренных в </w:t>
      </w:r>
      <w:r w:rsidRPr="008108E0">
        <w:rPr>
          <w:highlight w:val="lightGray"/>
        </w:rPr>
        <w:t>п. 4.1.61</w:t>
      </w:r>
      <w:r w:rsidRPr="00170643">
        <w:t xml:space="preserve"> настоящего Договора, Заказчик вправе предъявить Подрядчику штраф в размере </w:t>
      </w:r>
      <w:r w:rsidRPr="008108E0">
        <w:rPr>
          <w:highlight w:val="lightGray"/>
        </w:rPr>
        <w:t>10 000 (десять) тысяч рублей</w:t>
      </w:r>
      <w:r w:rsidRPr="00170643">
        <w:t xml:space="preserve"> за каждый случай нарушения.</w:t>
      </w:r>
    </w:p>
    <w:p w:rsidR="00717D73" w:rsidRDefault="00717D73" w:rsidP="00E73DFC">
      <w:pPr>
        <w:numPr>
          <w:ilvl w:val="1"/>
          <w:numId w:val="32"/>
        </w:numPr>
        <w:ind w:left="0" w:firstLine="720"/>
        <w:jc w:val="both"/>
      </w:pPr>
      <w:r w:rsidRPr="00170643">
        <w:t xml:space="preserve">В случае нарушения Подрядчиком требований </w:t>
      </w:r>
      <w:r w:rsidRPr="008108E0">
        <w:rPr>
          <w:highlight w:val="lightGray"/>
        </w:rPr>
        <w:t>п. 14.10</w:t>
      </w:r>
      <w:r w:rsidRPr="00170643">
        <w:t xml:space="preserve"> настоящего Договора, в том числе, в случае уступки права требования финансовому агенту в силу ст. 828 ГК РФ, Заказчик вправе предъявить Подрядчику требование об уплате штрафа </w:t>
      </w:r>
      <w:r w:rsidRPr="008108E0">
        <w:rPr>
          <w:highlight w:val="lightGray"/>
        </w:rPr>
        <w:t>в размере 10 % от суммы</w:t>
      </w:r>
      <w:r w:rsidRPr="00170643">
        <w:t>, право требования на которую было уступлено финансовому агенту, а Подрядчик обязуется оплатить штраф в течение 30 (тридцати) дней с момента предъявления  требования.</w:t>
      </w:r>
    </w:p>
    <w:p w:rsidR="00717D73" w:rsidRDefault="00717D73" w:rsidP="00E73DFC">
      <w:pPr>
        <w:numPr>
          <w:ilvl w:val="1"/>
          <w:numId w:val="32"/>
        </w:numPr>
        <w:ind w:left="0" w:firstLine="720"/>
        <w:jc w:val="both"/>
      </w:pPr>
      <w:r w:rsidRPr="00170643">
        <w:t xml:space="preserve">В случае не обеспечения Подрядчиком процесса выполнения Работ Материалами и Оборудованием согласно </w:t>
      </w:r>
      <w:r w:rsidRPr="008108E0">
        <w:rPr>
          <w:highlight w:val="lightGray"/>
        </w:rPr>
        <w:t>п. 4.1.4</w:t>
      </w:r>
      <w:r w:rsidR="00E73DFC">
        <w:t xml:space="preserve"> настоящего Договора, </w:t>
      </w:r>
      <w:r w:rsidR="00E73DFC" w:rsidRPr="008108E0">
        <w:rPr>
          <w:highlight w:val="lightGray"/>
        </w:rPr>
        <w:t>Приложениям</w:t>
      </w:r>
      <w:r w:rsidRPr="008108E0">
        <w:rPr>
          <w:highlight w:val="lightGray"/>
        </w:rPr>
        <w:t xml:space="preserve"> № </w:t>
      </w:r>
      <w:r w:rsidR="00795432" w:rsidRPr="008108E0">
        <w:rPr>
          <w:highlight w:val="lightGray"/>
        </w:rPr>
        <w:t>8</w:t>
      </w:r>
      <w:r w:rsidR="00E73DFC" w:rsidRPr="008108E0">
        <w:rPr>
          <w:highlight w:val="lightGray"/>
        </w:rPr>
        <w:t xml:space="preserve"> и № </w:t>
      </w:r>
      <w:r w:rsidR="00795432" w:rsidRPr="008108E0">
        <w:rPr>
          <w:highlight w:val="lightGray"/>
        </w:rPr>
        <w:t>9</w:t>
      </w:r>
      <w:r w:rsidRPr="00170643">
        <w:t xml:space="preserve">, а также в случае не обеспечения Подрядчиком количества резервных комплектов оборудования согласно </w:t>
      </w:r>
      <w:r w:rsidRPr="008108E0">
        <w:rPr>
          <w:highlight w:val="lightGray"/>
        </w:rPr>
        <w:t>п.</w:t>
      </w:r>
      <w:r w:rsidRPr="00170643">
        <w:t xml:space="preserve"> </w:t>
      </w:r>
      <w:r w:rsidRPr="008108E0">
        <w:rPr>
          <w:highlight w:val="lightGray"/>
        </w:rPr>
        <w:t>4.1.19</w:t>
      </w:r>
      <w:r w:rsidRPr="00170643">
        <w:t xml:space="preserve"> настоящего Договора, Заказчик вправе предъявить Подрядчику штраф в </w:t>
      </w:r>
      <w:r w:rsidRPr="00E73DFC">
        <w:t xml:space="preserve">размере </w:t>
      </w:r>
      <w:r w:rsidR="007318F0" w:rsidRPr="008108E0">
        <w:rPr>
          <w:highlight w:val="lightGray"/>
        </w:rPr>
        <w:t>1</w:t>
      </w:r>
      <w:r w:rsidR="00E73DFC" w:rsidRPr="008108E0">
        <w:rPr>
          <w:highlight w:val="lightGray"/>
        </w:rPr>
        <w:t xml:space="preserve"> % (</w:t>
      </w:r>
      <w:r w:rsidR="007318F0" w:rsidRPr="008108E0">
        <w:rPr>
          <w:highlight w:val="lightGray"/>
        </w:rPr>
        <w:t>один процент</w:t>
      </w:r>
      <w:r w:rsidR="00E73DFC" w:rsidRPr="008108E0">
        <w:rPr>
          <w:highlight w:val="lightGray"/>
        </w:rPr>
        <w:t>) от стоимости Работ по Договору</w:t>
      </w:r>
      <w:r w:rsidRPr="00170643">
        <w:t xml:space="preserve">, а Подрядчик обязуется уплатить штраф в течение 30 (тридцати) дней с момента предъявления требования. Одновременно с предъявлением штрафных санкций Заказчик также вправе расторгнуть Договор в одностороннем порядке, письменно уведомив Подрядчика за </w:t>
      </w:r>
      <w:r w:rsidRPr="008108E0">
        <w:rPr>
          <w:highlight w:val="lightGray"/>
        </w:rPr>
        <w:t>15 календарных дней</w:t>
      </w:r>
      <w:r w:rsidRPr="00170643">
        <w:t xml:space="preserve"> до даты расторжения Договора. </w:t>
      </w:r>
    </w:p>
    <w:p w:rsidR="00717D73" w:rsidRDefault="00717D73" w:rsidP="00E73DFC">
      <w:pPr>
        <w:numPr>
          <w:ilvl w:val="1"/>
          <w:numId w:val="32"/>
        </w:numPr>
        <w:ind w:left="0" w:firstLine="720"/>
        <w:jc w:val="both"/>
      </w:pPr>
      <w:r w:rsidRPr="00170643">
        <w:t xml:space="preserve">За не предоставление/несвоевременное предоставление оперативных сводок, расшифрованных гистограмм, оперативной информации по работе бригад КРС, предусмотренных </w:t>
      </w:r>
      <w:r w:rsidRPr="008108E0">
        <w:rPr>
          <w:highlight w:val="lightGray"/>
        </w:rPr>
        <w:t>п. 4.1.18</w:t>
      </w:r>
      <w:r w:rsidRPr="00170643">
        <w:t xml:space="preserve"> настоящего Договора, или предоставление недостоверной информации, Подрядчик уплачивает Заказчику штраф</w:t>
      </w:r>
      <w:r w:rsidR="00E73DFC">
        <w:t xml:space="preserve"> в размере</w:t>
      </w:r>
      <w:r w:rsidRPr="00170643">
        <w:t xml:space="preserve"> </w:t>
      </w:r>
      <w:r w:rsidR="007318F0" w:rsidRPr="008108E0">
        <w:rPr>
          <w:highlight w:val="lightGray"/>
        </w:rPr>
        <w:t>10% (десять процентов</w:t>
      </w:r>
      <w:r w:rsidR="00E73DFC" w:rsidRPr="008108E0">
        <w:rPr>
          <w:highlight w:val="lightGray"/>
        </w:rPr>
        <w:t>) от стоимости Работ по Договору</w:t>
      </w:r>
      <w:r w:rsidRPr="00170643">
        <w:t>.</w:t>
      </w:r>
    </w:p>
    <w:p w:rsidR="00B5051A" w:rsidRDefault="00B5051A" w:rsidP="00B5051A">
      <w:pPr>
        <w:numPr>
          <w:ilvl w:val="1"/>
          <w:numId w:val="32"/>
        </w:numPr>
        <w:ind w:left="0" w:firstLine="720"/>
        <w:jc w:val="both"/>
      </w:pPr>
      <w:r w:rsidRPr="00B5051A">
        <w:t xml:space="preserve">В случае если при проведении представителями Заказчика технического аудита бригад ТКРС и цехов ТКРС Подрядчика, выявляется несоответствие оснащения бригад ТКРС и цехов ТКРС Подрядчика действующему в ОАО «СН-МНГ» </w:t>
      </w:r>
      <w:r w:rsidRPr="008108E0">
        <w:rPr>
          <w:highlight w:val="lightGray"/>
        </w:rPr>
        <w:t xml:space="preserve">Табелю технического оснащения бригад капитального ремонта скважин (Приложение № </w:t>
      </w:r>
      <w:r w:rsidR="00795432" w:rsidRPr="008108E0">
        <w:rPr>
          <w:highlight w:val="lightGray"/>
        </w:rPr>
        <w:t>8</w:t>
      </w:r>
      <w:r w:rsidRPr="008108E0">
        <w:rPr>
          <w:highlight w:val="lightGray"/>
        </w:rPr>
        <w:t xml:space="preserve">) и Табелю технического оснащения цеха капитального ремонта скважин (Приложение № </w:t>
      </w:r>
      <w:r w:rsidR="00795432" w:rsidRPr="008108E0">
        <w:rPr>
          <w:highlight w:val="lightGray"/>
        </w:rPr>
        <w:t>9</w:t>
      </w:r>
      <w:r w:rsidRPr="008108E0">
        <w:rPr>
          <w:highlight w:val="lightGray"/>
        </w:rPr>
        <w:t>)</w:t>
      </w:r>
      <w:r w:rsidRPr="00B5051A">
        <w:t xml:space="preserve">, Подрядчик гарантирует произвести доукомплектацию </w:t>
      </w:r>
      <w:r>
        <w:t>цехов/</w:t>
      </w:r>
      <w:r w:rsidRPr="00B5051A">
        <w:t xml:space="preserve">бригад до требуемого Заказчиком уровня с обязательным составлением поквартальной программы технического перевооружения бригад ТКРС и цехов ТКРС, согласовывает её с Заказчиком, и обязуется реализовать в полном размере и предусмотренные сроки. При не выполнении или не полном исполнении данной программы за Заказчиком остаётся </w:t>
      </w:r>
      <w:r w:rsidRPr="00B5051A">
        <w:lastRenderedPageBreak/>
        <w:t>право приостановить работу бригады ТКРС и цеха ТКРС Подрядчика до полного устранения нарушений.</w:t>
      </w:r>
    </w:p>
    <w:p w:rsidR="00B5051A" w:rsidRDefault="00B5051A" w:rsidP="00B5051A">
      <w:pPr>
        <w:numPr>
          <w:ilvl w:val="1"/>
          <w:numId w:val="32"/>
        </w:numPr>
        <w:ind w:left="0" w:firstLine="720"/>
        <w:jc w:val="both"/>
      </w:pPr>
      <w:r w:rsidRPr="00E66406">
        <w:t xml:space="preserve">В случае нарушения Подрядчиком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Подрядчик уплачивает Заказчику штраф в размере </w:t>
      </w:r>
      <w:r w:rsidR="007318F0" w:rsidRPr="008108E0">
        <w:rPr>
          <w:highlight w:val="lightGray"/>
        </w:rPr>
        <w:t>300 000</w:t>
      </w:r>
      <w:r w:rsidRPr="008108E0">
        <w:rPr>
          <w:highlight w:val="lightGray"/>
        </w:rPr>
        <w:t xml:space="preserve"> (</w:t>
      </w:r>
      <w:r w:rsidR="007318F0" w:rsidRPr="008108E0">
        <w:rPr>
          <w:highlight w:val="lightGray"/>
        </w:rPr>
        <w:t>триста тысяч</w:t>
      </w:r>
      <w:r w:rsidRPr="008108E0">
        <w:rPr>
          <w:highlight w:val="lightGray"/>
        </w:rPr>
        <w:t xml:space="preserve">) рублей </w:t>
      </w:r>
      <w:r>
        <w:t>за каждый случай нарушения</w:t>
      </w:r>
      <w:r w:rsidRPr="00E66406">
        <w:t>, в течение 30 (тридцати) дней с момента предъявления Заказчиком требования.</w:t>
      </w:r>
    </w:p>
    <w:p w:rsidR="001E767B" w:rsidRDefault="001D62EE" w:rsidP="001E767B">
      <w:pPr>
        <w:numPr>
          <w:ilvl w:val="1"/>
          <w:numId w:val="32"/>
        </w:numPr>
        <w:ind w:left="0" w:firstLine="720"/>
        <w:jc w:val="both"/>
      </w:pPr>
      <w:r w:rsidRPr="00AC565C">
        <w:t xml:space="preserve">За невыполнение Подрядчиком согласованного Сторонами </w:t>
      </w:r>
      <w:r>
        <w:t>объема Работ</w:t>
      </w:r>
      <w:r w:rsidRPr="00AC565C">
        <w:t xml:space="preserve">, Подрядчик обязан уплатить штраф в размере </w:t>
      </w:r>
      <w:r w:rsidR="007318F0" w:rsidRPr="008108E0">
        <w:rPr>
          <w:highlight w:val="lightGray"/>
        </w:rPr>
        <w:t xml:space="preserve">150 000 </w:t>
      </w:r>
      <w:r w:rsidRPr="008108E0">
        <w:rPr>
          <w:highlight w:val="lightGray"/>
        </w:rPr>
        <w:t>(</w:t>
      </w:r>
      <w:r w:rsidR="007318F0" w:rsidRPr="008108E0">
        <w:rPr>
          <w:highlight w:val="lightGray"/>
        </w:rPr>
        <w:t>сто пятьдесят тысяч</w:t>
      </w:r>
      <w:r w:rsidRPr="008108E0">
        <w:rPr>
          <w:highlight w:val="lightGray"/>
        </w:rPr>
        <w:t xml:space="preserve">) </w:t>
      </w:r>
      <w:r w:rsidRPr="00AC565C">
        <w:t>рублей,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5051A" w:rsidRPr="001E767B" w:rsidRDefault="00AE4BFE" w:rsidP="001E767B">
      <w:pPr>
        <w:ind w:firstLine="567"/>
        <w:jc w:val="both"/>
        <w:rPr>
          <w:spacing w:val="-2"/>
        </w:rPr>
      </w:pPr>
      <w:r>
        <w:t xml:space="preserve">   </w:t>
      </w:r>
      <w:r w:rsidR="001E767B" w:rsidRPr="008108E0">
        <w:rPr>
          <w:highlight w:val="lightGray"/>
        </w:rPr>
        <w:t>7.64. В случае невыполнения Подрядчиком обязательства по заключению в интересах Заказчика договоров добровольного страхования от несчастных случаев своего персонала на весь период проведения Работ, Заказчик</w:t>
      </w:r>
      <w:r w:rsidR="001E767B" w:rsidRPr="008108E0">
        <w:rPr>
          <w:spacing w:val="-2"/>
          <w:highlight w:val="lightGray"/>
        </w:rPr>
        <w:t xml:space="preserve"> имеет право предъявить Подрядчику штраф в размере </w:t>
      </w:r>
      <w:r w:rsidR="007318F0" w:rsidRPr="008108E0">
        <w:rPr>
          <w:highlight w:val="lightGray"/>
        </w:rPr>
        <w:t>5</w:t>
      </w:r>
      <w:r w:rsidR="001E767B" w:rsidRPr="008108E0">
        <w:rPr>
          <w:highlight w:val="lightGray"/>
        </w:rPr>
        <w:t xml:space="preserve"> % (</w:t>
      </w:r>
      <w:r w:rsidR="007318F0" w:rsidRPr="008108E0">
        <w:rPr>
          <w:highlight w:val="lightGray"/>
        </w:rPr>
        <w:t>пять процентов</w:t>
      </w:r>
      <w:r w:rsidR="001E767B" w:rsidRPr="008108E0">
        <w:rPr>
          <w:highlight w:val="lightGray"/>
        </w:rPr>
        <w:t>) от стоимости Работ по Договору</w:t>
      </w:r>
      <w:r w:rsidR="001E767B" w:rsidRPr="008108E0">
        <w:rPr>
          <w:spacing w:val="-2"/>
          <w:highlight w:val="lightGray"/>
        </w:rPr>
        <w:t>, а Подрядчик обязуется оплатить его в течение 30 (тридцати) дней с момента предъявления требования.</w:t>
      </w:r>
    </w:p>
    <w:p w:rsidR="00717D73" w:rsidRPr="00170643" w:rsidRDefault="00B5051A" w:rsidP="00B5051A">
      <w:pPr>
        <w:ind w:firstLine="709"/>
        <w:jc w:val="both"/>
      </w:pPr>
      <w:r w:rsidRPr="008108E0">
        <w:rPr>
          <w:highlight w:val="lightGray"/>
        </w:rPr>
        <w:t>7.6</w:t>
      </w:r>
      <w:r w:rsidR="001D62EE" w:rsidRPr="008108E0">
        <w:rPr>
          <w:highlight w:val="lightGray"/>
        </w:rPr>
        <w:t>5</w:t>
      </w:r>
      <w:r w:rsidRPr="008108E0">
        <w:rPr>
          <w:highlight w:val="lightGray"/>
        </w:rPr>
        <w:t>.</w:t>
      </w:r>
      <w:r>
        <w:t xml:space="preserve"> </w:t>
      </w:r>
      <w:r w:rsidR="00717D73" w:rsidRPr="00170643">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17D73" w:rsidRPr="00170643" w:rsidRDefault="00B5051A" w:rsidP="00B5051A">
      <w:pPr>
        <w:ind w:firstLine="709"/>
        <w:jc w:val="both"/>
      </w:pPr>
      <w:r w:rsidRPr="008108E0">
        <w:rPr>
          <w:highlight w:val="lightGray"/>
        </w:rPr>
        <w:t>7.6</w:t>
      </w:r>
      <w:r w:rsidR="001D62EE" w:rsidRPr="008108E0">
        <w:rPr>
          <w:highlight w:val="lightGray"/>
        </w:rPr>
        <w:t>6</w:t>
      </w:r>
      <w:r w:rsidRPr="008108E0">
        <w:rPr>
          <w:highlight w:val="lightGray"/>
        </w:rPr>
        <w:t>.</w:t>
      </w:r>
      <w:r>
        <w:t xml:space="preserve"> </w:t>
      </w:r>
      <w:r w:rsidR="00717D73" w:rsidRPr="00170643">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17D73" w:rsidRPr="00170643" w:rsidRDefault="00B5051A" w:rsidP="00B5051A">
      <w:pPr>
        <w:ind w:firstLine="709"/>
        <w:jc w:val="both"/>
      </w:pPr>
      <w:r w:rsidRPr="008108E0">
        <w:rPr>
          <w:highlight w:val="lightGray"/>
        </w:rPr>
        <w:t>7.6</w:t>
      </w:r>
      <w:r w:rsidR="001D62EE" w:rsidRPr="008108E0">
        <w:rPr>
          <w:highlight w:val="lightGray"/>
        </w:rPr>
        <w:t>7</w:t>
      </w:r>
      <w:r w:rsidRPr="008108E0">
        <w:rPr>
          <w:highlight w:val="lightGray"/>
        </w:rPr>
        <w:t>.</w:t>
      </w:r>
      <w:r>
        <w:t xml:space="preserve"> </w:t>
      </w:r>
      <w:r w:rsidR="00717D73" w:rsidRPr="00170643">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17D73" w:rsidRPr="00170643" w:rsidRDefault="00717D73" w:rsidP="00170643">
      <w:pPr>
        <w:ind w:firstLineChars="321" w:firstLine="770"/>
        <w:jc w:val="both"/>
      </w:pPr>
      <w:r w:rsidRPr="00170643">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17D73" w:rsidRPr="00170643" w:rsidRDefault="00717D73" w:rsidP="00170643">
      <w:pPr>
        <w:ind w:firstLineChars="321" w:firstLine="770"/>
        <w:jc w:val="both"/>
      </w:pPr>
      <w:r w:rsidRPr="00170643">
        <w:t>Уплата штрафных санкций не освобождает Стороны от исполнения обязательств или от устранения нарушений по  настоящему Договору.</w:t>
      </w:r>
    </w:p>
    <w:p w:rsidR="003052E0" w:rsidRPr="00170643" w:rsidRDefault="00717D73" w:rsidP="00B5051A">
      <w:pPr>
        <w:ind w:firstLine="708"/>
        <w:jc w:val="both"/>
      </w:pPr>
      <w:r w:rsidRPr="00170643">
        <w:t>В случае отказа от признания заявленного требования (претензии) или оставления его (её) без ответа</w:t>
      </w:r>
      <w:r w:rsidR="002926D1" w:rsidRPr="00170643">
        <w:t xml:space="preserve"> в сроки в соответствии с настоящим Договором, Заказчик имеет право на снижение стоимости Работ </w:t>
      </w:r>
      <w:r w:rsidR="00B5051A">
        <w:t>на сумму предъявленного штрафа.</w:t>
      </w:r>
    </w:p>
    <w:p w:rsidR="00717D73" w:rsidRPr="00170643" w:rsidRDefault="00717D73" w:rsidP="00B5051A">
      <w:pPr>
        <w:pStyle w:val="2"/>
        <w:numPr>
          <w:ilvl w:val="0"/>
          <w:numId w:val="32"/>
        </w:numPr>
        <w:jc w:val="center"/>
        <w:rPr>
          <w:rFonts w:ascii="Times New Roman" w:hAnsi="Times New Roman" w:cs="Times New Roman"/>
          <w:i w:val="0"/>
          <w:iCs w:val="0"/>
          <w:sz w:val="24"/>
          <w:szCs w:val="24"/>
        </w:rPr>
      </w:pPr>
      <w:r w:rsidRPr="00170643">
        <w:rPr>
          <w:rFonts w:ascii="Times New Roman" w:hAnsi="Times New Roman" w:cs="Times New Roman"/>
          <w:i w:val="0"/>
          <w:iCs w:val="0"/>
          <w:sz w:val="24"/>
          <w:szCs w:val="24"/>
        </w:rPr>
        <w:t>ГАРАНТИИ КАЧЕСТВА ПО СДАННЫМ РАБОТАМ</w:t>
      </w:r>
    </w:p>
    <w:p w:rsidR="00717D73" w:rsidRPr="00170643" w:rsidRDefault="00717D73" w:rsidP="00672546"/>
    <w:p w:rsidR="00717D73" w:rsidRPr="00170643" w:rsidRDefault="00717D73" w:rsidP="00170643">
      <w:pPr>
        <w:ind w:firstLineChars="320" w:firstLine="768"/>
        <w:jc w:val="both"/>
        <w:rPr>
          <w:rStyle w:val="FontStyle11"/>
          <w:sz w:val="24"/>
          <w:szCs w:val="24"/>
        </w:rPr>
      </w:pPr>
      <w:r w:rsidRPr="00170643">
        <w:rPr>
          <w:rStyle w:val="FontStyle11"/>
          <w:sz w:val="24"/>
          <w:szCs w:val="24"/>
        </w:rPr>
        <w:t xml:space="preserve">8.1. Гарантии качества распространяются на все выполненные Подрядчиком Работы по Договору, в том числе на спускаемое скважинное насосное оборудование, в случае преждевременного отказа или аварии с СНО по вине </w:t>
      </w:r>
      <w:r w:rsidRPr="00170643">
        <w:t>Подрядчика</w:t>
      </w:r>
      <w:r w:rsidRPr="00170643">
        <w:rPr>
          <w:rStyle w:val="FontStyle11"/>
          <w:sz w:val="24"/>
          <w:szCs w:val="24"/>
        </w:rPr>
        <w:t xml:space="preserve">, а также на Оборудование и Материалы, используемые в процессе выполнения Работ, являющихся собственностью </w:t>
      </w:r>
      <w:r w:rsidRPr="00170643">
        <w:t>Подрядчика</w:t>
      </w:r>
      <w:r w:rsidRPr="00170643">
        <w:rPr>
          <w:rStyle w:val="FontStyle11"/>
          <w:sz w:val="24"/>
          <w:szCs w:val="24"/>
        </w:rPr>
        <w:t xml:space="preserve">, и составляют 365 суток с момента начала работы скважины. </w:t>
      </w:r>
    </w:p>
    <w:p w:rsidR="00717D73" w:rsidRPr="00170643" w:rsidRDefault="00717D73" w:rsidP="00170643">
      <w:pPr>
        <w:ind w:firstLineChars="320" w:firstLine="768"/>
        <w:jc w:val="both"/>
        <w:rPr>
          <w:rStyle w:val="FontStyle11"/>
          <w:sz w:val="24"/>
          <w:szCs w:val="24"/>
        </w:rPr>
      </w:pPr>
      <w:r w:rsidRPr="00170643">
        <w:rPr>
          <w:rStyle w:val="FontStyle11"/>
          <w:sz w:val="24"/>
          <w:szCs w:val="24"/>
        </w:rPr>
        <w:t>8.2.  Прием выполненного объема Работ по настоящему Договору производится через 72 часа с момента запуска скважины.</w:t>
      </w:r>
    </w:p>
    <w:p w:rsidR="00717D73" w:rsidRPr="00170643" w:rsidRDefault="00717D73" w:rsidP="00170643">
      <w:pPr>
        <w:ind w:firstLineChars="320" w:firstLine="768"/>
        <w:jc w:val="both"/>
      </w:pPr>
      <w:r w:rsidRPr="00170643">
        <w:t xml:space="preserve">8.3. В случае выявления преждевременного отказа подземного насосного оборудования скважины (наработка менее 120 сут. скважин оборудованных УШГН и менее 365 сут. скважин, оборудованных УЭЦН) виновность Сторон определяется решением постоянно-действующей комиссии (ПДК) Заказчика. При установлении вины Подрядчика, согласно протоколу ПДК, </w:t>
      </w:r>
      <w:r w:rsidRPr="00170643">
        <w:lastRenderedPageBreak/>
        <w:t>объем работ по смене подземного оборудования в скважине и ремонт скважинного насосного оборудования, производится за счет средств Подрядчика. Оплата производится на основании выставленной претензии.</w:t>
      </w:r>
    </w:p>
    <w:p w:rsidR="00717D73" w:rsidRPr="00170643" w:rsidRDefault="00717D73" w:rsidP="00170643">
      <w:pPr>
        <w:ind w:firstLineChars="320" w:firstLine="768"/>
        <w:jc w:val="both"/>
        <w:rPr>
          <w:rStyle w:val="FontStyle11"/>
          <w:sz w:val="24"/>
          <w:szCs w:val="24"/>
        </w:rPr>
      </w:pPr>
      <w:r w:rsidRPr="00170643">
        <w:rPr>
          <w:rStyle w:val="FontStyle11"/>
          <w:sz w:val="24"/>
          <w:szCs w:val="24"/>
        </w:rPr>
        <w:t xml:space="preserve">8.4. Если в течение гарантийного срока выявится факт ненадлежащего выполнения </w:t>
      </w:r>
      <w:r w:rsidRPr="00170643">
        <w:t>Подрядчиком</w:t>
      </w:r>
      <w:r w:rsidRPr="00170643">
        <w:rPr>
          <w:rStyle w:val="FontStyle11"/>
          <w:sz w:val="24"/>
          <w:szCs w:val="24"/>
        </w:rPr>
        <w:t xml:space="preserve"> Работ по Договору, то </w:t>
      </w:r>
      <w:r w:rsidRPr="00170643">
        <w:t>Подрядчик</w:t>
      </w:r>
      <w:r w:rsidRPr="00170643">
        <w:rPr>
          <w:rStyle w:val="FontStyle11"/>
          <w:sz w:val="24"/>
          <w:szCs w:val="24"/>
        </w:rPr>
        <w:t xml:space="preserve"> обязан за свой счет выполнить надлежащим образом по согласованному перечню и в согласованные с Заказчиком сроки невыполненные или ненадлежащим образом выполненные Работы. Для участия в составлении двухстороннего Акта, фиксирующего дефекты, определяющего причины ненадлежащего выполнения </w:t>
      </w:r>
      <w:r w:rsidRPr="00170643">
        <w:t>Подрядчиком</w:t>
      </w:r>
      <w:r w:rsidRPr="00170643">
        <w:rPr>
          <w:rStyle w:val="FontStyle11"/>
          <w:sz w:val="24"/>
          <w:szCs w:val="24"/>
        </w:rPr>
        <w:t xml:space="preserve"> Работ по Договору, а также порядок и сроки исправления выполненных Работ, </w:t>
      </w:r>
      <w:r w:rsidRPr="00170643">
        <w:t>Подрядчик</w:t>
      </w:r>
      <w:r w:rsidRPr="00170643">
        <w:rPr>
          <w:rStyle w:val="FontStyle11"/>
          <w:sz w:val="24"/>
          <w:szCs w:val="24"/>
        </w:rPr>
        <w:t xml:space="preserve"> обязан направить своего представителя не позднее 2 (двух) дней со дня получения письменного извещения Заказчика. В случае неявки представителя </w:t>
      </w:r>
      <w:r w:rsidRPr="00170643">
        <w:t>Подрядчика</w:t>
      </w:r>
      <w:r w:rsidRPr="00170643">
        <w:rPr>
          <w:rStyle w:val="FontStyle11"/>
          <w:sz w:val="24"/>
          <w:szCs w:val="24"/>
        </w:rPr>
        <w:t xml:space="preserve"> в указанный срок, Заказчик составляет односторонний акт с соответствующей отметкой в нем, который будет являться обязательным для Сторон. В случае разногласий между </w:t>
      </w:r>
      <w:r w:rsidRPr="00170643">
        <w:t>Подрядчиком</w:t>
      </w:r>
      <w:r w:rsidRPr="00170643">
        <w:rPr>
          <w:rStyle w:val="FontStyle11"/>
          <w:sz w:val="24"/>
          <w:szCs w:val="24"/>
        </w:rPr>
        <w:t xml:space="preserve"> и Заказчиком по качеству выполненных Работ, Стороны вправе потребовать назначения экспертизы, которая производится третьей стороной. Оплата экспертизы осуществляется Стороной, против которой вынесено решение экспертизы.</w:t>
      </w:r>
    </w:p>
    <w:p w:rsidR="006D4808" w:rsidRPr="00170643" w:rsidRDefault="00717D73" w:rsidP="00795432">
      <w:pPr>
        <w:pStyle w:val="3"/>
        <w:ind w:firstLineChars="320" w:firstLine="768"/>
        <w:jc w:val="both"/>
        <w:rPr>
          <w:rStyle w:val="FontStyle11"/>
          <w:sz w:val="24"/>
          <w:szCs w:val="24"/>
        </w:rPr>
      </w:pPr>
      <w:r w:rsidRPr="00170643">
        <w:rPr>
          <w:rStyle w:val="FontStyle11"/>
          <w:sz w:val="24"/>
          <w:szCs w:val="24"/>
        </w:rPr>
        <w:t xml:space="preserve">8.5. Заказчик вправе для исправления некачественно выполненных Работ поручить выполнение обязательств третьим лицам или выполнить его своими силами и потребовать от </w:t>
      </w:r>
      <w:r w:rsidRPr="00170643">
        <w:rPr>
          <w:sz w:val="24"/>
          <w:szCs w:val="24"/>
        </w:rPr>
        <w:t>Подрядчика</w:t>
      </w:r>
      <w:r w:rsidRPr="00170643">
        <w:rPr>
          <w:rStyle w:val="FontStyle11"/>
          <w:sz w:val="24"/>
          <w:szCs w:val="24"/>
        </w:rPr>
        <w:t xml:space="preserve"> возмещение понесенных расходов и других убытко</w:t>
      </w:r>
      <w:r w:rsidR="00795432">
        <w:rPr>
          <w:rStyle w:val="FontStyle11"/>
          <w:sz w:val="24"/>
          <w:szCs w:val="24"/>
        </w:rPr>
        <w:t>в.</w:t>
      </w:r>
    </w:p>
    <w:p w:rsidR="00717D73" w:rsidRPr="00170643" w:rsidRDefault="00717D73" w:rsidP="00B5051A">
      <w:pPr>
        <w:pStyle w:val="2"/>
        <w:numPr>
          <w:ilvl w:val="0"/>
          <w:numId w:val="32"/>
        </w:numPr>
        <w:ind w:left="0" w:firstLineChars="294" w:firstLine="708"/>
        <w:jc w:val="center"/>
        <w:rPr>
          <w:rFonts w:ascii="Times New Roman" w:hAnsi="Times New Roman" w:cs="Times New Roman"/>
          <w:i w:val="0"/>
          <w:iCs w:val="0"/>
          <w:sz w:val="24"/>
          <w:szCs w:val="24"/>
        </w:rPr>
      </w:pPr>
      <w:r w:rsidRPr="00170643">
        <w:rPr>
          <w:rFonts w:ascii="Times New Roman" w:hAnsi="Times New Roman" w:cs="Times New Roman"/>
          <w:i w:val="0"/>
          <w:iCs w:val="0"/>
          <w:sz w:val="24"/>
          <w:szCs w:val="24"/>
        </w:rPr>
        <w:t>ОСОБЫЕ УСЛОВИЯ</w:t>
      </w:r>
    </w:p>
    <w:p w:rsidR="00717D73" w:rsidRPr="00170643" w:rsidRDefault="00717D73" w:rsidP="00672546"/>
    <w:p w:rsidR="00717D73" w:rsidRPr="00170643" w:rsidRDefault="00717D73" w:rsidP="00170643">
      <w:pPr>
        <w:pStyle w:val="a3"/>
        <w:tabs>
          <w:tab w:val="left" w:pos="0"/>
        </w:tabs>
        <w:ind w:firstLineChars="320" w:firstLine="768"/>
        <w:rPr>
          <w:sz w:val="24"/>
          <w:szCs w:val="24"/>
        </w:rPr>
      </w:pPr>
      <w:r w:rsidRPr="00170643">
        <w:rPr>
          <w:sz w:val="24"/>
          <w:szCs w:val="24"/>
        </w:rPr>
        <w:t>9.1. Для организации контроля над выполнением Работ Заказчик имеет право привлекать Супервайзеров.</w:t>
      </w:r>
    </w:p>
    <w:p w:rsidR="00717D73" w:rsidRPr="00170643" w:rsidRDefault="00717D73" w:rsidP="00170643">
      <w:pPr>
        <w:pStyle w:val="a3"/>
        <w:tabs>
          <w:tab w:val="left" w:pos="0"/>
        </w:tabs>
        <w:ind w:firstLineChars="320" w:firstLine="768"/>
        <w:rPr>
          <w:sz w:val="24"/>
          <w:szCs w:val="24"/>
        </w:rPr>
      </w:pPr>
      <w:r w:rsidRPr="00170643">
        <w:rPr>
          <w:sz w:val="24"/>
          <w:szCs w:val="24"/>
        </w:rPr>
        <w:t>9.2.  При необходимости проведения сопутствующих КРС технологических операций Подрядчик выполняет подготовительные работы в соответствии с согласованным с Заказчиком и непосредственным исполнителем технологических операций планом работ.</w:t>
      </w:r>
    </w:p>
    <w:p w:rsidR="00717D73" w:rsidRPr="00170643" w:rsidRDefault="00717D73" w:rsidP="00170643">
      <w:pPr>
        <w:pStyle w:val="a3"/>
        <w:tabs>
          <w:tab w:val="left" w:pos="0"/>
        </w:tabs>
        <w:ind w:firstLineChars="320" w:firstLine="768"/>
        <w:rPr>
          <w:sz w:val="24"/>
          <w:szCs w:val="24"/>
        </w:rPr>
      </w:pPr>
      <w:r w:rsidRPr="00170643">
        <w:rPr>
          <w:sz w:val="24"/>
          <w:szCs w:val="24"/>
        </w:rPr>
        <w:t xml:space="preserve">9.3. Технологические перерывы Подрядчика по метеоусловиям, зафиксированные в сводках ЦИТС ОАО «СН-МНГ» оплачиваются Заказчиком, в размере </w:t>
      </w:r>
      <w:r w:rsidRPr="008108E0">
        <w:rPr>
          <w:sz w:val="24"/>
          <w:szCs w:val="24"/>
          <w:highlight w:val="lightGray"/>
        </w:rPr>
        <w:t>2/3 стоимости бригадо-часа</w:t>
      </w:r>
      <w:r w:rsidRPr="00170643">
        <w:rPr>
          <w:sz w:val="24"/>
          <w:szCs w:val="24"/>
        </w:rPr>
        <w:t>, при наличии акта на технологический перерыв по метеоусловиям, зафиксированным в сводках ЦИТС Заказчика,</w:t>
      </w:r>
      <w:r w:rsidR="00230B52">
        <w:rPr>
          <w:sz w:val="24"/>
          <w:szCs w:val="24"/>
        </w:rPr>
        <w:t xml:space="preserve"> подписанного обеими Сторонами </w:t>
      </w:r>
      <w:r w:rsidRPr="00170643">
        <w:rPr>
          <w:sz w:val="24"/>
          <w:szCs w:val="24"/>
        </w:rPr>
        <w:t xml:space="preserve">по форме </w:t>
      </w:r>
      <w:r w:rsidRPr="008108E0">
        <w:rPr>
          <w:sz w:val="24"/>
          <w:szCs w:val="24"/>
          <w:highlight w:val="lightGray"/>
        </w:rPr>
        <w:t>Приложени</w:t>
      </w:r>
      <w:r w:rsidR="00230B52" w:rsidRPr="008108E0">
        <w:rPr>
          <w:sz w:val="24"/>
          <w:szCs w:val="24"/>
          <w:highlight w:val="lightGray"/>
        </w:rPr>
        <w:t>я</w:t>
      </w:r>
      <w:r w:rsidRPr="008108E0">
        <w:rPr>
          <w:sz w:val="24"/>
          <w:szCs w:val="24"/>
          <w:highlight w:val="lightGray"/>
        </w:rPr>
        <w:t xml:space="preserve"> № 3</w:t>
      </w:r>
      <w:r w:rsidRPr="00170643">
        <w:rPr>
          <w:sz w:val="24"/>
          <w:szCs w:val="24"/>
        </w:rPr>
        <w:t xml:space="preserve">.  </w:t>
      </w:r>
    </w:p>
    <w:p w:rsidR="00717D73" w:rsidRPr="00170643" w:rsidRDefault="00717D73" w:rsidP="00170643">
      <w:pPr>
        <w:pStyle w:val="a3"/>
        <w:tabs>
          <w:tab w:val="left" w:pos="0"/>
        </w:tabs>
        <w:ind w:firstLineChars="320" w:firstLine="768"/>
        <w:rPr>
          <w:sz w:val="24"/>
          <w:szCs w:val="24"/>
        </w:rPr>
      </w:pPr>
      <w:r w:rsidRPr="00170643">
        <w:rPr>
          <w:sz w:val="24"/>
          <w:szCs w:val="24"/>
        </w:rPr>
        <w:t>9.4. Простои Подрядчика, допущенные по собственной вине и вине привлеченных им Субподрядчиков, к оплате не предъявляются и не принимаются.</w:t>
      </w:r>
    </w:p>
    <w:p w:rsidR="00717D73" w:rsidRPr="00170643" w:rsidRDefault="00717D73" w:rsidP="00170643">
      <w:pPr>
        <w:widowControl w:val="0"/>
        <w:shd w:val="clear" w:color="auto" w:fill="FFFFFF"/>
        <w:tabs>
          <w:tab w:val="left" w:pos="557"/>
          <w:tab w:val="left" w:pos="1152"/>
        </w:tabs>
        <w:suppressAutoHyphens/>
        <w:autoSpaceDE w:val="0"/>
        <w:ind w:firstLineChars="320" w:firstLine="768"/>
        <w:jc w:val="both"/>
      </w:pPr>
      <w:r w:rsidRPr="00170643">
        <w:t xml:space="preserve">9.5. В случае возникновения простоев, осложнений, аварий, произошедших в процессе выполнения Работ по вине Подрядчика, которые подтверждаются оформленным Актом расследования, Подрядчик возмещает Заказчику все причинённые таким простоем убытки. Если аварии, простои произошли по вине Подрядчика и повлекли за собой простои в работе привлеченных Заказчиком третьих лиц, то Заказчик оплачивает время простоя третьих лиц, а Подрядчик обязуется возместить убытки Заказчика в полном объеме в течение 30 (тридцати) банковских дней с момента предъявления претензии. </w:t>
      </w:r>
    </w:p>
    <w:p w:rsidR="00717D73" w:rsidRPr="00170643" w:rsidRDefault="00717D73" w:rsidP="00170643">
      <w:pPr>
        <w:widowControl w:val="0"/>
        <w:shd w:val="clear" w:color="auto" w:fill="FFFFFF"/>
        <w:tabs>
          <w:tab w:val="left" w:pos="567"/>
        </w:tabs>
        <w:suppressAutoHyphens/>
        <w:autoSpaceDE w:val="0"/>
        <w:ind w:firstLineChars="320" w:firstLine="768"/>
        <w:jc w:val="both"/>
      </w:pPr>
      <w:r w:rsidRPr="00170643">
        <w:t>Стороны договорились, что определение виновной Стороны в произошедшем инциденте (аварии, браке, осложнении) расследуется комиссией с участием представителей обеих Сторон. Акт о техническом расследовании инцидента должен быть оформлен в течение 3 (трех) дней с момента ликвидации аварии, инцидента или осложнения, либо принятия решения о прекращении аварийных работ и подписан уполномоченными представителями обеих Сторон. В акте о техническом расследовании инцидента указывается виновная Сторона и сумма компенсации понесенных убытков потерпевшей Стороне (Сторонам). Стороны не имеют права отказаться от подписания данного акта, при наличии особого мнения у одной из Сторон оно излагается в акте и подписывается.</w:t>
      </w:r>
    </w:p>
    <w:p w:rsidR="00717D73" w:rsidRPr="00170643" w:rsidRDefault="00717D73" w:rsidP="00170643">
      <w:pPr>
        <w:pStyle w:val="a3"/>
        <w:tabs>
          <w:tab w:val="left" w:pos="0"/>
        </w:tabs>
        <w:ind w:firstLineChars="320" w:firstLine="768"/>
        <w:rPr>
          <w:sz w:val="24"/>
          <w:szCs w:val="24"/>
        </w:rPr>
      </w:pPr>
      <w:r w:rsidRPr="00170643">
        <w:rPr>
          <w:sz w:val="24"/>
          <w:szCs w:val="24"/>
        </w:rPr>
        <w:t xml:space="preserve">9.6. </w:t>
      </w:r>
      <w:r w:rsidR="00CE1231" w:rsidRPr="00170643">
        <w:rPr>
          <w:sz w:val="24"/>
          <w:szCs w:val="24"/>
        </w:rPr>
        <w:t>Заказчик оставляет за собой право принять к оплате незаконченный капитальный ремонт скважины. Решение об оплате, а так же р</w:t>
      </w:r>
      <w:r w:rsidRPr="00170643">
        <w:rPr>
          <w:sz w:val="24"/>
          <w:szCs w:val="24"/>
        </w:rPr>
        <w:t xml:space="preserve">азмер оплаты выполненных Работ по незаконченному капитальному ремонту скважины определяется решением совместного </w:t>
      </w:r>
      <w:r w:rsidRPr="00170643">
        <w:rPr>
          <w:sz w:val="24"/>
          <w:szCs w:val="24"/>
        </w:rPr>
        <w:lastRenderedPageBreak/>
        <w:t>технического совещания, оформленного протоколом.</w:t>
      </w:r>
      <w:r w:rsidR="00CE1231" w:rsidRPr="00170643">
        <w:rPr>
          <w:sz w:val="24"/>
          <w:szCs w:val="24"/>
        </w:rPr>
        <w:t xml:space="preserve"> Акт на незаконченный капитальный ремонт оформляется </w:t>
      </w:r>
      <w:r w:rsidR="00230B52">
        <w:rPr>
          <w:sz w:val="24"/>
          <w:szCs w:val="24"/>
        </w:rPr>
        <w:t xml:space="preserve">по форме </w:t>
      </w:r>
      <w:r w:rsidR="00230B52" w:rsidRPr="008108E0">
        <w:rPr>
          <w:sz w:val="24"/>
          <w:szCs w:val="24"/>
          <w:highlight w:val="lightGray"/>
        </w:rPr>
        <w:t>Приложения</w:t>
      </w:r>
      <w:r w:rsidR="00CE1231" w:rsidRPr="008108E0">
        <w:rPr>
          <w:sz w:val="24"/>
          <w:szCs w:val="24"/>
          <w:highlight w:val="lightGray"/>
        </w:rPr>
        <w:t xml:space="preserve"> №</w:t>
      </w:r>
      <w:r w:rsidR="00230B52" w:rsidRPr="008108E0">
        <w:rPr>
          <w:sz w:val="24"/>
          <w:szCs w:val="24"/>
          <w:highlight w:val="lightGray"/>
        </w:rPr>
        <w:t xml:space="preserve"> </w:t>
      </w:r>
      <w:r w:rsidR="00CE1231" w:rsidRPr="008108E0">
        <w:rPr>
          <w:sz w:val="24"/>
          <w:szCs w:val="24"/>
          <w:highlight w:val="lightGray"/>
        </w:rPr>
        <w:t>2.1</w:t>
      </w:r>
      <w:r w:rsidR="00CE1231" w:rsidRPr="00170643">
        <w:rPr>
          <w:sz w:val="24"/>
          <w:szCs w:val="24"/>
        </w:rPr>
        <w:t>.</w:t>
      </w:r>
    </w:p>
    <w:p w:rsidR="00717D73" w:rsidRPr="00170643" w:rsidRDefault="00717D73" w:rsidP="00170643">
      <w:pPr>
        <w:pStyle w:val="a3"/>
        <w:tabs>
          <w:tab w:val="left" w:pos="0"/>
        </w:tabs>
        <w:ind w:firstLineChars="320" w:firstLine="768"/>
        <w:rPr>
          <w:sz w:val="24"/>
          <w:szCs w:val="24"/>
        </w:rPr>
      </w:pPr>
      <w:r w:rsidRPr="00170643">
        <w:rPr>
          <w:sz w:val="24"/>
          <w:szCs w:val="24"/>
        </w:rPr>
        <w:t xml:space="preserve">9.7. Вопросы на совместное геолого-техническое совещание по целесообразности дальнейшего производства работ и оплате видов работ, указанных в </w:t>
      </w:r>
      <w:r w:rsidRPr="008108E0">
        <w:rPr>
          <w:sz w:val="24"/>
          <w:szCs w:val="24"/>
          <w:highlight w:val="lightGray"/>
        </w:rPr>
        <w:t>п.</w:t>
      </w:r>
      <w:r w:rsidR="00230B52" w:rsidRPr="008108E0">
        <w:rPr>
          <w:sz w:val="24"/>
          <w:szCs w:val="24"/>
          <w:highlight w:val="lightGray"/>
        </w:rPr>
        <w:t xml:space="preserve"> </w:t>
      </w:r>
      <w:r w:rsidRPr="008108E0">
        <w:rPr>
          <w:sz w:val="24"/>
          <w:szCs w:val="24"/>
          <w:highlight w:val="lightGray"/>
        </w:rPr>
        <w:t>9.6</w:t>
      </w:r>
      <w:r w:rsidRPr="00170643">
        <w:rPr>
          <w:sz w:val="24"/>
          <w:szCs w:val="24"/>
        </w:rPr>
        <w:t xml:space="preserve"> настоящего Договора, выносит Подрядчик. Основанием для проведения совещания являются техническая невозможность или экономическая нецелесообразность дальнейшего проведения Работ по скважине, превысившей расчетные показатели нормативной продолжительности Работ.</w:t>
      </w:r>
    </w:p>
    <w:p w:rsidR="00717D73" w:rsidRPr="00170643" w:rsidRDefault="00717D73" w:rsidP="00170643">
      <w:pPr>
        <w:pStyle w:val="a3"/>
        <w:tabs>
          <w:tab w:val="left" w:pos="0"/>
        </w:tabs>
        <w:ind w:firstLineChars="320" w:firstLine="768"/>
        <w:rPr>
          <w:sz w:val="24"/>
          <w:szCs w:val="24"/>
        </w:rPr>
      </w:pPr>
      <w:r w:rsidRPr="00170643">
        <w:rPr>
          <w:sz w:val="24"/>
          <w:szCs w:val="24"/>
        </w:rPr>
        <w:t xml:space="preserve">9.8. Незаконченный ремонт скважины, по причинам независящим от Подрядчика, принимается к оплате по стоимости, определенной в </w:t>
      </w:r>
      <w:r w:rsidRPr="008108E0">
        <w:rPr>
          <w:sz w:val="24"/>
          <w:szCs w:val="24"/>
          <w:highlight w:val="lightGray"/>
        </w:rPr>
        <w:t>разделе 5</w:t>
      </w:r>
      <w:r w:rsidRPr="00170643">
        <w:rPr>
          <w:sz w:val="24"/>
          <w:szCs w:val="24"/>
        </w:rPr>
        <w:t xml:space="preserve"> настоящего Договора.</w:t>
      </w:r>
    </w:p>
    <w:p w:rsidR="00717D73" w:rsidRPr="00170643" w:rsidRDefault="00717D73" w:rsidP="00170643">
      <w:pPr>
        <w:pStyle w:val="a3"/>
        <w:tabs>
          <w:tab w:val="left" w:pos="0"/>
        </w:tabs>
        <w:ind w:firstLineChars="320" w:firstLine="768"/>
        <w:rPr>
          <w:sz w:val="24"/>
          <w:szCs w:val="24"/>
        </w:rPr>
      </w:pPr>
      <w:r w:rsidRPr="00170643">
        <w:rPr>
          <w:sz w:val="24"/>
          <w:szCs w:val="24"/>
        </w:rPr>
        <w:t>Основанием для прекращения работ, приема и проведения оплаты фактически выполненных работ по незаконченным ремонтам является решение геолого-технического совещания оформленное согласованным между Сторонами протоколом.</w:t>
      </w:r>
    </w:p>
    <w:p w:rsidR="00717D73" w:rsidRPr="00170643" w:rsidRDefault="00717D73" w:rsidP="00170643">
      <w:pPr>
        <w:pStyle w:val="a3"/>
        <w:tabs>
          <w:tab w:val="left" w:pos="0"/>
        </w:tabs>
        <w:ind w:firstLineChars="320" w:firstLine="768"/>
        <w:rPr>
          <w:sz w:val="24"/>
          <w:szCs w:val="24"/>
        </w:rPr>
      </w:pPr>
      <w:r w:rsidRPr="00170643">
        <w:rPr>
          <w:sz w:val="24"/>
          <w:szCs w:val="24"/>
        </w:rPr>
        <w:t>9.9. Переезд бригады КРС с куста скважин на базу, находящуюся на производственной территории ОАО «СН-МНГ» (с базы на куст скважин), связанный с консервацией (расконсервацией) бригады по требованию Заказчика, оплачивается по нормативному времени переезда.</w:t>
      </w:r>
    </w:p>
    <w:p w:rsidR="00717D73" w:rsidRPr="00170643" w:rsidRDefault="00717D73" w:rsidP="00170643">
      <w:pPr>
        <w:pStyle w:val="a3"/>
        <w:tabs>
          <w:tab w:val="left" w:pos="0"/>
        </w:tabs>
        <w:ind w:firstLineChars="320" w:firstLine="768"/>
        <w:rPr>
          <w:sz w:val="24"/>
          <w:szCs w:val="24"/>
        </w:rPr>
      </w:pPr>
      <w:r w:rsidRPr="00170643">
        <w:rPr>
          <w:sz w:val="24"/>
          <w:szCs w:val="24"/>
        </w:rPr>
        <w:t>9.10. Стоимость использованной по вине Подрядчика в бригадах КРС, сверх установленных нормативов на месяц технологической жидкости для глушения скважин, снимается из представленных объемов Работ за отчетный период.</w:t>
      </w:r>
    </w:p>
    <w:p w:rsidR="00717D73" w:rsidRPr="00170643" w:rsidRDefault="00717D73" w:rsidP="00170643">
      <w:pPr>
        <w:pStyle w:val="a3"/>
        <w:tabs>
          <w:tab w:val="left" w:pos="0"/>
        </w:tabs>
        <w:ind w:firstLineChars="320" w:firstLine="768"/>
        <w:rPr>
          <w:sz w:val="24"/>
          <w:szCs w:val="24"/>
        </w:rPr>
      </w:pPr>
      <w:r w:rsidRPr="00170643">
        <w:rPr>
          <w:sz w:val="24"/>
          <w:szCs w:val="24"/>
        </w:rPr>
        <w:t>9.11. Стоимость Материалов (кроме технологических жидкостей и Материалов, передаваемых на давальческой основе) и спецтехники, необходимых для производства КРС в соответствии с Производственной программ</w:t>
      </w:r>
      <w:r w:rsidR="00230B52">
        <w:rPr>
          <w:sz w:val="24"/>
          <w:szCs w:val="24"/>
        </w:rPr>
        <w:t>о</w:t>
      </w:r>
      <w:r w:rsidR="00053C95">
        <w:rPr>
          <w:sz w:val="24"/>
          <w:szCs w:val="24"/>
        </w:rPr>
        <w:t>й, включена</w:t>
      </w:r>
      <w:r w:rsidRPr="00170643">
        <w:rPr>
          <w:sz w:val="24"/>
          <w:szCs w:val="24"/>
        </w:rPr>
        <w:t xml:space="preserve"> в стоимость 1 бригадо-часа.</w:t>
      </w:r>
    </w:p>
    <w:p w:rsidR="00717D73" w:rsidRPr="00170643" w:rsidRDefault="00717D73" w:rsidP="00170643">
      <w:pPr>
        <w:tabs>
          <w:tab w:val="right" w:pos="0"/>
        </w:tabs>
        <w:ind w:right="20" w:firstLineChars="320" w:firstLine="768"/>
        <w:jc w:val="both"/>
      </w:pPr>
      <w:r w:rsidRPr="00170643">
        <w:t xml:space="preserve">9.12. Время  технологического ожидания (простоя) бригад Подрядчика по вине третьих лиц, привлеченных Заказчиком, оплачивается Подрядчику </w:t>
      </w:r>
      <w:r w:rsidR="00C37FB7" w:rsidRPr="00170643">
        <w:t xml:space="preserve">в размере </w:t>
      </w:r>
      <w:r w:rsidR="00C37FB7" w:rsidRPr="008108E0">
        <w:rPr>
          <w:highlight w:val="lightGray"/>
        </w:rPr>
        <w:t>2/3 стоимости бригадо-часа</w:t>
      </w:r>
      <w:r w:rsidR="00C37FB7" w:rsidRPr="00170643">
        <w:t xml:space="preserve"> </w:t>
      </w:r>
      <w:r w:rsidRPr="00170643">
        <w:t>на основании акта о простое, подписанного уполномоченными представителями Заказчика, Подрядчика и ответственного представителя организации, по вине которой произошел простой. В случае немотивированного отказа Заказчика или третьих лиц, привлекаемых Заказчиком, от подписания такого акта, он оформляется в одностороннем порядке с отметкой об отказе Заказчика или третьих лиц от его подписания.</w:t>
      </w:r>
    </w:p>
    <w:p w:rsidR="00145642" w:rsidRPr="00170643" w:rsidRDefault="00717D73" w:rsidP="00170643">
      <w:pPr>
        <w:pStyle w:val="a3"/>
        <w:tabs>
          <w:tab w:val="left" w:pos="0"/>
        </w:tabs>
        <w:ind w:firstLineChars="320" w:firstLine="768"/>
        <w:rPr>
          <w:sz w:val="24"/>
          <w:szCs w:val="24"/>
        </w:rPr>
      </w:pPr>
      <w:r w:rsidRPr="00170643">
        <w:rPr>
          <w:sz w:val="24"/>
          <w:szCs w:val="24"/>
        </w:rPr>
        <w:t xml:space="preserve">9.13. </w:t>
      </w:r>
      <w:r w:rsidR="00145642" w:rsidRPr="00170643">
        <w:rPr>
          <w:sz w:val="24"/>
          <w:szCs w:val="24"/>
        </w:rPr>
        <w:t xml:space="preserve">Время на разогрев и запуск в работу подъемных установок и оборудования бригад КРС после действия низких температур не считать продолжением простоя по метеоусловиям. Оплачивается Заказчиком в соответствии с </w:t>
      </w:r>
      <w:r w:rsidR="00145642" w:rsidRPr="008108E0">
        <w:rPr>
          <w:sz w:val="24"/>
          <w:szCs w:val="24"/>
          <w:highlight w:val="lightGray"/>
        </w:rPr>
        <w:t>Нормами времени на капитальный (текущий) ремонт скважин (Приложение №</w:t>
      </w:r>
      <w:r w:rsidR="00053C95" w:rsidRPr="008108E0">
        <w:rPr>
          <w:sz w:val="24"/>
          <w:szCs w:val="24"/>
          <w:highlight w:val="lightGray"/>
        </w:rPr>
        <w:t xml:space="preserve"> </w:t>
      </w:r>
      <w:r w:rsidR="00795432" w:rsidRPr="008108E0">
        <w:rPr>
          <w:sz w:val="24"/>
          <w:szCs w:val="24"/>
          <w:highlight w:val="lightGray"/>
        </w:rPr>
        <w:t>16</w:t>
      </w:r>
      <w:r w:rsidR="00145642" w:rsidRPr="008108E0">
        <w:rPr>
          <w:sz w:val="24"/>
          <w:szCs w:val="24"/>
          <w:highlight w:val="lightGray"/>
        </w:rPr>
        <w:t>).</w:t>
      </w:r>
    </w:p>
    <w:p w:rsidR="00717D73" w:rsidRPr="00170643" w:rsidRDefault="00717D73" w:rsidP="00170643">
      <w:pPr>
        <w:pStyle w:val="a3"/>
        <w:tabs>
          <w:tab w:val="left" w:pos="0"/>
        </w:tabs>
        <w:ind w:firstLineChars="320" w:firstLine="768"/>
        <w:rPr>
          <w:sz w:val="24"/>
          <w:szCs w:val="24"/>
        </w:rPr>
      </w:pPr>
      <w:r w:rsidRPr="00170643">
        <w:rPr>
          <w:rStyle w:val="FontStyle11"/>
          <w:sz w:val="24"/>
          <w:szCs w:val="24"/>
        </w:rPr>
        <w:t xml:space="preserve">9.14. </w:t>
      </w:r>
      <w:r w:rsidRPr="00170643">
        <w:rPr>
          <w:sz w:val="24"/>
          <w:szCs w:val="24"/>
        </w:rPr>
        <w:t>После проведения расследования причин инцидентов в порядке, предусмотренном действующим законодательством РФ и внутренними нормативными актами Заказчика, в течение 30 (тридцати) рабочих дней проводится техническое совещание.</w:t>
      </w:r>
    </w:p>
    <w:p w:rsidR="00717D73" w:rsidRPr="00170643" w:rsidRDefault="00717D73" w:rsidP="00170643">
      <w:pPr>
        <w:pStyle w:val="a5"/>
        <w:widowControl w:val="0"/>
        <w:shd w:val="clear" w:color="auto" w:fill="FFFFFF"/>
        <w:autoSpaceDE w:val="0"/>
        <w:autoSpaceDN w:val="0"/>
        <w:adjustRightInd w:val="0"/>
        <w:ind w:right="14" w:firstLineChars="320" w:firstLine="768"/>
      </w:pPr>
      <w:r w:rsidRPr="00170643">
        <w:t xml:space="preserve">9.15. Стороны договорились, что в рамках настоящего Договора не является простоем время ожидания Работ со стороны Заказчика или Подрядчика продолжительностью менее двух часов. При превышении времени ожидания со стороны Заказчика, Заказчик предъявляет Подрядчику затраты, связанные с ожиданием начала Работ согласно </w:t>
      </w:r>
      <w:r w:rsidRPr="008108E0">
        <w:rPr>
          <w:highlight w:val="lightGray"/>
        </w:rPr>
        <w:t>п. 9.5</w:t>
      </w:r>
      <w:r w:rsidRPr="00170643">
        <w:t xml:space="preserve"> настоящего Договора за все время (ожидания) Заказчика, со времени начала выполнения Работ, определенного в План-Заказе на производство КРС, до времени начала выполнения Подрядчиком Работ на скважине. </w:t>
      </w:r>
    </w:p>
    <w:p w:rsidR="00763005" w:rsidRPr="00170643" w:rsidRDefault="00763005" w:rsidP="00170643">
      <w:pPr>
        <w:pStyle w:val="a5"/>
        <w:widowControl w:val="0"/>
        <w:shd w:val="clear" w:color="auto" w:fill="FFFFFF"/>
        <w:autoSpaceDE w:val="0"/>
        <w:autoSpaceDN w:val="0"/>
        <w:adjustRightInd w:val="0"/>
        <w:ind w:right="14" w:firstLineChars="320" w:firstLine="768"/>
      </w:pPr>
      <w:r w:rsidRPr="00170643">
        <w:t>9.16. Началом простоя считается время подачи телефонограммы в ЦИТС Заказчика с указанием бригады и причины простоя. Окончание простоя так же определяется временем подачи телефонограммы об окончании простоя.</w:t>
      </w:r>
    </w:p>
    <w:p w:rsidR="00763005" w:rsidRPr="00170643" w:rsidRDefault="00763005" w:rsidP="00170643">
      <w:pPr>
        <w:pStyle w:val="a5"/>
        <w:widowControl w:val="0"/>
        <w:shd w:val="clear" w:color="auto" w:fill="FFFFFF"/>
        <w:autoSpaceDE w:val="0"/>
        <w:autoSpaceDN w:val="0"/>
        <w:adjustRightInd w:val="0"/>
        <w:ind w:right="14" w:firstLineChars="320" w:firstLine="768"/>
      </w:pPr>
      <w:r w:rsidRPr="00170643">
        <w:t>9.17. Окончательная причина простоя определяется на техническом совещании с участием представителей Подрядчика и Заказчика, а так же третьих лиц при необходимости. Подрядчик в течение 5 дней</w:t>
      </w:r>
      <w:r w:rsidR="004E138A" w:rsidRPr="00170643">
        <w:t xml:space="preserve"> после окончания простоя</w:t>
      </w:r>
      <w:r w:rsidRPr="00170643">
        <w:t xml:space="preserve"> должен инициировать совещание с предоставлением документов (акт на простой, телефонограммы о начале простоя, теле</w:t>
      </w:r>
      <w:r w:rsidR="004E138A" w:rsidRPr="00170643">
        <w:t>фонограммы об окончании простоя). Протокол технического совещания, подписанный сторонами, является основанием для оплаты простоя по вине Заказчика.</w:t>
      </w:r>
    </w:p>
    <w:p w:rsidR="00717D73" w:rsidRPr="00170643" w:rsidRDefault="00717D73" w:rsidP="00170643">
      <w:pPr>
        <w:pStyle w:val="a5"/>
        <w:widowControl w:val="0"/>
        <w:shd w:val="clear" w:color="auto" w:fill="FFFFFF"/>
        <w:autoSpaceDE w:val="0"/>
        <w:autoSpaceDN w:val="0"/>
        <w:adjustRightInd w:val="0"/>
        <w:ind w:right="14" w:firstLineChars="320" w:firstLine="768"/>
      </w:pPr>
    </w:p>
    <w:p w:rsidR="00717D73" w:rsidRPr="00170643" w:rsidRDefault="00717D73" w:rsidP="00B5051A">
      <w:pPr>
        <w:pStyle w:val="a5"/>
        <w:widowControl w:val="0"/>
        <w:numPr>
          <w:ilvl w:val="0"/>
          <w:numId w:val="32"/>
        </w:numPr>
        <w:shd w:val="clear" w:color="auto" w:fill="FFFFFF"/>
        <w:autoSpaceDE w:val="0"/>
        <w:autoSpaceDN w:val="0"/>
        <w:adjustRightInd w:val="0"/>
        <w:ind w:right="14"/>
        <w:jc w:val="center"/>
        <w:rPr>
          <w:b/>
          <w:bCs/>
        </w:rPr>
      </w:pPr>
      <w:r w:rsidRPr="00170643">
        <w:rPr>
          <w:b/>
          <w:bCs/>
        </w:rPr>
        <w:lastRenderedPageBreak/>
        <w:t>ИЗМЕНЕНИЕ УСЛОВИЙ ДОГОВОРА</w:t>
      </w:r>
    </w:p>
    <w:p w:rsidR="00717D73" w:rsidRPr="00170643" w:rsidRDefault="00717D73" w:rsidP="00672546">
      <w:pPr>
        <w:pStyle w:val="a5"/>
        <w:widowControl w:val="0"/>
        <w:shd w:val="clear" w:color="auto" w:fill="FFFFFF"/>
        <w:autoSpaceDE w:val="0"/>
        <w:autoSpaceDN w:val="0"/>
        <w:adjustRightInd w:val="0"/>
        <w:ind w:left="921" w:right="14" w:firstLine="0"/>
        <w:rPr>
          <w:b/>
          <w:bCs/>
        </w:rPr>
      </w:pPr>
    </w:p>
    <w:p w:rsidR="00717D73" w:rsidRPr="00170643" w:rsidRDefault="00717D73" w:rsidP="00170643">
      <w:pPr>
        <w:ind w:firstLineChars="320" w:firstLine="768"/>
        <w:jc w:val="both"/>
      </w:pPr>
      <w:r w:rsidRPr="00170643">
        <w:t>10.1. Стороны обязуются незамедлительно информировать друг друга о затруднениях, препятствующих надлежащему исполнению обязательств по Договору, для своевременного принятия мер по их устранению.</w:t>
      </w:r>
    </w:p>
    <w:p w:rsidR="00717D73" w:rsidRPr="00170643" w:rsidRDefault="00717D73" w:rsidP="00170643">
      <w:pPr>
        <w:ind w:firstLineChars="320" w:firstLine="768"/>
        <w:jc w:val="both"/>
      </w:pPr>
      <w:r w:rsidRPr="00170643">
        <w:t>10.2. Любые договоренности Сторон, прямо, не предусмотренные настоящим Договором, считаются действительными, если они подтверждены Сторонами в письменной форме (в виде Дополнительных соглашений к настоящему Договору).</w:t>
      </w:r>
    </w:p>
    <w:p w:rsidR="00717D73" w:rsidRPr="00170643" w:rsidRDefault="00717D73" w:rsidP="00170643">
      <w:pPr>
        <w:ind w:firstLineChars="320" w:firstLine="768"/>
        <w:jc w:val="both"/>
      </w:pPr>
      <w:r w:rsidRPr="00170643">
        <w:t>10.3. Если Заказчик не выполнит в срок свои обязательства, предусмотренные Договором, и это приведет к задержке выполнения Работ, то Подрядчик имеет право на продление срока выполнения Работ на соответствующий период и на освобождение на этот период от уплаты штрафных санкций за просрочку сдачи результата  Работ.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письменно сообщить Заказчику размер этих расходов с подтверждением их документами, на основании которых Стороны заключают Дополнительное соглашение о сроках и форме их возмещения.</w:t>
      </w:r>
    </w:p>
    <w:p w:rsidR="00717D73" w:rsidRPr="00170643" w:rsidRDefault="00717D73" w:rsidP="00170643">
      <w:pPr>
        <w:ind w:firstLineChars="320" w:firstLine="768"/>
        <w:jc w:val="both"/>
      </w:pPr>
      <w:r w:rsidRPr="00170643">
        <w:t xml:space="preserve">10.4. В случае установления Подрядчиком некомплектности Материалов при приемке его для монтажа, либо выявления дефектов Материалов, предоставляемых Заказчиком,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 - изготовителю или поставщику Материалов является обязанностью Заказчика. Выявленные дефекты Материалов Заказчик обязан в срок, согласованный с Подрядчиком, устранить, или заменить Материалы. </w:t>
      </w:r>
    </w:p>
    <w:p w:rsidR="00717D73" w:rsidRPr="00170643" w:rsidRDefault="00717D73" w:rsidP="00170643">
      <w:pPr>
        <w:ind w:firstLineChars="320" w:firstLine="768"/>
        <w:jc w:val="both"/>
      </w:pPr>
      <w:r w:rsidRPr="00170643">
        <w:t>10.5. Заказчик вправе для исправления Работ, выполненных ненадлежащим образом потребовать от Подрядчика безвозмездного устранения таких недостатков, или потребовать соразмерного уменьшения оплаты выполненного объема Работ, либо возмещения расходов, понесенных на устранение недостатков собственными силами либо с привлечением третьих лиц.</w:t>
      </w:r>
    </w:p>
    <w:p w:rsidR="00717D73" w:rsidRPr="00170643" w:rsidRDefault="00717D73" w:rsidP="00170643">
      <w:pPr>
        <w:ind w:firstLineChars="320" w:firstLine="768"/>
        <w:jc w:val="both"/>
      </w:pPr>
      <w:r w:rsidRPr="00170643">
        <w:t>10.6. Превышение Подрядчиком проектных объемов стоимости Работ, не подтвержденных соответствующим дополнительным соглашением Сторон, оплачиваются Подрядчиком за свой счет.</w:t>
      </w:r>
    </w:p>
    <w:p w:rsidR="00717D73" w:rsidRPr="00170643" w:rsidRDefault="00717D73" w:rsidP="00170643">
      <w:pPr>
        <w:ind w:firstLineChars="320" w:firstLine="768"/>
        <w:jc w:val="both"/>
      </w:pPr>
    </w:p>
    <w:p w:rsidR="00717D73" w:rsidRPr="00170643" w:rsidRDefault="003A4CA1" w:rsidP="000A7275">
      <w:pPr>
        <w:pStyle w:val="2"/>
        <w:numPr>
          <w:ilvl w:val="0"/>
          <w:numId w:val="14"/>
        </w:numPr>
        <w:jc w:val="center"/>
        <w:rPr>
          <w:rFonts w:ascii="Times New Roman" w:hAnsi="Times New Roman" w:cs="Times New Roman"/>
          <w:i w:val="0"/>
          <w:iCs w:val="0"/>
          <w:sz w:val="24"/>
          <w:szCs w:val="24"/>
        </w:rPr>
      </w:pPr>
      <w:r>
        <w:rPr>
          <w:rFonts w:ascii="Times New Roman" w:hAnsi="Times New Roman" w:cs="Times New Roman"/>
          <w:i w:val="0"/>
          <w:iCs w:val="0"/>
          <w:sz w:val="24"/>
          <w:szCs w:val="24"/>
        </w:rPr>
        <w:t xml:space="preserve">  </w:t>
      </w:r>
      <w:r w:rsidR="00717D73" w:rsidRPr="00170643">
        <w:rPr>
          <w:rFonts w:ascii="Times New Roman" w:hAnsi="Times New Roman" w:cs="Times New Roman"/>
          <w:i w:val="0"/>
          <w:iCs w:val="0"/>
          <w:sz w:val="24"/>
          <w:szCs w:val="24"/>
        </w:rPr>
        <w:t>ОБСТОЯТЕЛЬСТВА</w:t>
      </w:r>
      <w:r>
        <w:rPr>
          <w:rFonts w:ascii="Times New Roman" w:hAnsi="Times New Roman" w:cs="Times New Roman"/>
          <w:i w:val="0"/>
          <w:iCs w:val="0"/>
          <w:sz w:val="24"/>
          <w:szCs w:val="24"/>
        </w:rPr>
        <w:t xml:space="preserve"> НЕПРЕОДОЛИМОЙ СИЛЫ (ФОРС-МАЖОР)</w:t>
      </w:r>
    </w:p>
    <w:p w:rsidR="00717D73" w:rsidRPr="00170643" w:rsidRDefault="00717D73" w:rsidP="00672546"/>
    <w:p w:rsidR="00717D73" w:rsidRPr="00170643" w:rsidRDefault="00717D73" w:rsidP="00170643">
      <w:pPr>
        <w:ind w:firstLineChars="320" w:firstLine="768"/>
        <w:jc w:val="both"/>
      </w:pPr>
      <w:r w:rsidRPr="00170643">
        <w:t>11.1.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17D73" w:rsidRPr="00170643" w:rsidRDefault="00717D73" w:rsidP="00170643">
      <w:pPr>
        <w:ind w:firstLineChars="320" w:firstLine="768"/>
        <w:jc w:val="both"/>
      </w:pPr>
      <w:r w:rsidRPr="00170643">
        <w:t>11.2. 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717D73" w:rsidRPr="00170643" w:rsidRDefault="00717D73" w:rsidP="00170643">
      <w:pPr>
        <w:ind w:firstLineChars="320" w:firstLine="768"/>
        <w:jc w:val="both"/>
      </w:pPr>
      <w:r w:rsidRPr="00170643">
        <w:t>11.3.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17D73" w:rsidRPr="00170643" w:rsidRDefault="00717D73" w:rsidP="00170643">
      <w:pPr>
        <w:ind w:firstLineChars="320" w:firstLine="768"/>
        <w:jc w:val="both"/>
      </w:pPr>
    </w:p>
    <w:p w:rsidR="00717D73" w:rsidRPr="00170643" w:rsidRDefault="00717D73" w:rsidP="000A7275">
      <w:pPr>
        <w:pStyle w:val="2"/>
        <w:numPr>
          <w:ilvl w:val="0"/>
          <w:numId w:val="14"/>
        </w:numPr>
        <w:jc w:val="center"/>
        <w:rPr>
          <w:rFonts w:ascii="Times New Roman" w:hAnsi="Times New Roman" w:cs="Times New Roman"/>
          <w:i w:val="0"/>
          <w:iCs w:val="0"/>
          <w:sz w:val="24"/>
          <w:szCs w:val="24"/>
        </w:rPr>
      </w:pPr>
      <w:r w:rsidRPr="00170643">
        <w:rPr>
          <w:rFonts w:ascii="Times New Roman" w:hAnsi="Times New Roman" w:cs="Times New Roman"/>
          <w:i w:val="0"/>
          <w:iCs w:val="0"/>
          <w:sz w:val="24"/>
          <w:szCs w:val="24"/>
        </w:rPr>
        <w:lastRenderedPageBreak/>
        <w:t xml:space="preserve">  РАЗРЕШЕНИЕ СПОРОВ</w:t>
      </w:r>
    </w:p>
    <w:p w:rsidR="00717D73" w:rsidRPr="00170643" w:rsidRDefault="00717D73" w:rsidP="00672546"/>
    <w:p w:rsidR="00717D73" w:rsidRPr="00170643" w:rsidRDefault="00717D73" w:rsidP="006633EF">
      <w:pPr>
        <w:ind w:firstLine="709"/>
        <w:jc w:val="both"/>
      </w:pPr>
      <w:r w:rsidRPr="00170643">
        <w:t>12.1.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717D73" w:rsidRPr="00170643" w:rsidRDefault="00717D73" w:rsidP="00795432">
      <w:pPr>
        <w:ind w:firstLine="709"/>
        <w:jc w:val="both"/>
      </w:pPr>
      <w:r w:rsidRPr="00170643">
        <w:t>12.2.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w:t>
      </w:r>
      <w:r w:rsidR="00795432">
        <w:t>ых дней с момента их получения.</w:t>
      </w:r>
    </w:p>
    <w:p w:rsidR="00717D73" w:rsidRPr="00170643" w:rsidRDefault="00717D73" w:rsidP="00170643">
      <w:pPr>
        <w:pStyle w:val="2"/>
        <w:numPr>
          <w:ilvl w:val="0"/>
          <w:numId w:val="14"/>
        </w:numPr>
        <w:ind w:left="0" w:firstLineChars="294" w:firstLine="708"/>
        <w:jc w:val="center"/>
        <w:rPr>
          <w:rFonts w:ascii="Times New Roman" w:hAnsi="Times New Roman" w:cs="Times New Roman"/>
          <w:i w:val="0"/>
          <w:iCs w:val="0"/>
          <w:sz w:val="24"/>
          <w:szCs w:val="24"/>
        </w:rPr>
      </w:pPr>
      <w:r w:rsidRPr="00170643">
        <w:rPr>
          <w:rFonts w:ascii="Times New Roman" w:hAnsi="Times New Roman" w:cs="Times New Roman"/>
          <w:i w:val="0"/>
          <w:iCs w:val="0"/>
          <w:sz w:val="24"/>
          <w:szCs w:val="24"/>
        </w:rPr>
        <w:t>АНТИКОРРУПЦИОННАЯ ОГОВОРКА</w:t>
      </w:r>
    </w:p>
    <w:p w:rsidR="00717D73" w:rsidRPr="00170643" w:rsidRDefault="00717D73" w:rsidP="00672546"/>
    <w:p w:rsidR="00717D73" w:rsidRPr="00170643" w:rsidRDefault="00717D73" w:rsidP="006633EF">
      <w:pPr>
        <w:ind w:firstLine="709"/>
        <w:jc w:val="both"/>
      </w:pPr>
      <w:r w:rsidRPr="00170643">
        <w:t>13.1. 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17D73" w:rsidRPr="00170643" w:rsidRDefault="00717D73" w:rsidP="006633EF">
      <w:pPr>
        <w:ind w:firstLine="709"/>
        <w:jc w:val="both"/>
      </w:pPr>
      <w:r w:rsidRPr="00170643">
        <w:t>13.2.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17D73" w:rsidRPr="00170643" w:rsidRDefault="00717D73" w:rsidP="006633EF">
      <w:pPr>
        <w:ind w:firstLine="709"/>
        <w:jc w:val="both"/>
      </w:pPr>
      <w:r w:rsidRPr="00170643">
        <w:t>13.3.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17D73" w:rsidRPr="00170643" w:rsidRDefault="00717D73" w:rsidP="006633EF">
      <w:pPr>
        <w:ind w:firstLine="709"/>
        <w:jc w:val="both"/>
      </w:pPr>
      <w:r w:rsidRPr="00170643">
        <w:t>13.4.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717D73" w:rsidRPr="00170643" w:rsidRDefault="00717D73" w:rsidP="006633EF">
      <w:pPr>
        <w:ind w:firstLine="709"/>
        <w:jc w:val="both"/>
      </w:pPr>
      <w:r w:rsidRPr="00170643">
        <w:t>13.5.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17D73" w:rsidRPr="00170643" w:rsidRDefault="00717D73" w:rsidP="00170643">
      <w:pPr>
        <w:pStyle w:val="2"/>
        <w:numPr>
          <w:ilvl w:val="0"/>
          <w:numId w:val="14"/>
        </w:numPr>
        <w:ind w:left="0" w:firstLineChars="294" w:firstLine="708"/>
        <w:jc w:val="center"/>
        <w:rPr>
          <w:rFonts w:ascii="Times New Roman" w:hAnsi="Times New Roman" w:cs="Times New Roman"/>
          <w:i w:val="0"/>
          <w:iCs w:val="0"/>
          <w:sz w:val="24"/>
          <w:szCs w:val="24"/>
        </w:rPr>
      </w:pPr>
      <w:r w:rsidRPr="00170643">
        <w:rPr>
          <w:rFonts w:ascii="Times New Roman" w:hAnsi="Times New Roman" w:cs="Times New Roman"/>
          <w:i w:val="0"/>
          <w:iCs w:val="0"/>
          <w:sz w:val="24"/>
          <w:szCs w:val="24"/>
        </w:rPr>
        <w:t>ПРОЧИЕ УСЛОВИЯ</w:t>
      </w:r>
    </w:p>
    <w:p w:rsidR="00717D73" w:rsidRPr="00170643" w:rsidRDefault="00717D73" w:rsidP="00672546"/>
    <w:p w:rsidR="00717D73" w:rsidRPr="00170643" w:rsidRDefault="00717D73" w:rsidP="006633EF">
      <w:pPr>
        <w:ind w:firstLine="709"/>
        <w:jc w:val="both"/>
      </w:pPr>
      <w:r w:rsidRPr="00170643">
        <w:t xml:space="preserve">14.1. </w:t>
      </w:r>
      <w:r w:rsidR="00CB5DCC" w:rsidRPr="00170643">
        <w:t xml:space="preserve">Договор вступает в силу с </w:t>
      </w:r>
      <w:r w:rsidR="00CB5DCC" w:rsidRPr="008108E0">
        <w:rPr>
          <w:highlight w:val="lightGray"/>
        </w:rPr>
        <w:t>«</w:t>
      </w:r>
      <w:r w:rsidR="008038FE" w:rsidRPr="008108E0">
        <w:rPr>
          <w:highlight w:val="lightGray"/>
        </w:rPr>
        <w:t>___</w:t>
      </w:r>
      <w:r w:rsidR="00CB5DCC" w:rsidRPr="008108E0">
        <w:rPr>
          <w:highlight w:val="lightGray"/>
        </w:rPr>
        <w:t xml:space="preserve">» </w:t>
      </w:r>
      <w:r w:rsidR="008038FE" w:rsidRPr="008108E0">
        <w:rPr>
          <w:highlight w:val="lightGray"/>
        </w:rPr>
        <w:t>_________</w:t>
      </w:r>
      <w:r w:rsidR="00CB5DCC" w:rsidRPr="008108E0">
        <w:rPr>
          <w:highlight w:val="lightGray"/>
        </w:rPr>
        <w:t xml:space="preserve"> 20</w:t>
      </w:r>
      <w:r w:rsidR="008038FE" w:rsidRPr="008108E0">
        <w:rPr>
          <w:highlight w:val="lightGray"/>
        </w:rPr>
        <w:t>__</w:t>
      </w:r>
      <w:r w:rsidR="00CB5DCC" w:rsidRPr="008108E0">
        <w:rPr>
          <w:highlight w:val="lightGray"/>
        </w:rPr>
        <w:t xml:space="preserve"> года</w:t>
      </w:r>
      <w:r w:rsidR="00CB5DCC" w:rsidRPr="00170643">
        <w:t xml:space="preserve"> и действует по </w:t>
      </w:r>
      <w:r w:rsidR="00CB5DCC" w:rsidRPr="008108E0">
        <w:rPr>
          <w:highlight w:val="lightGray"/>
        </w:rPr>
        <w:t>«</w:t>
      </w:r>
      <w:r w:rsidR="008038FE" w:rsidRPr="008108E0">
        <w:rPr>
          <w:highlight w:val="lightGray"/>
        </w:rPr>
        <w:t>__</w:t>
      </w:r>
      <w:r w:rsidR="00CB5DCC" w:rsidRPr="008108E0">
        <w:rPr>
          <w:highlight w:val="lightGray"/>
        </w:rPr>
        <w:t xml:space="preserve">» </w:t>
      </w:r>
      <w:r w:rsidR="008038FE" w:rsidRPr="008108E0">
        <w:rPr>
          <w:highlight w:val="lightGray"/>
        </w:rPr>
        <w:t>___________</w:t>
      </w:r>
      <w:r w:rsidR="00CB5DCC" w:rsidRPr="008108E0">
        <w:rPr>
          <w:highlight w:val="lightGray"/>
        </w:rPr>
        <w:t xml:space="preserve"> 20</w:t>
      </w:r>
      <w:r w:rsidR="008038FE" w:rsidRPr="008108E0">
        <w:rPr>
          <w:highlight w:val="lightGray"/>
        </w:rPr>
        <w:t>__</w:t>
      </w:r>
      <w:r w:rsidR="00CB5DCC" w:rsidRPr="008108E0">
        <w:rPr>
          <w:highlight w:val="lightGray"/>
        </w:rPr>
        <w:t xml:space="preserve"> года,</w:t>
      </w:r>
      <w:r w:rsidR="00CB5DCC" w:rsidRPr="00170643">
        <w:t xml:space="preserve"> а в части расчётов - до полного исполнения Сторонами своих обязательств.</w:t>
      </w:r>
    </w:p>
    <w:p w:rsidR="00717D73" w:rsidRPr="00170643" w:rsidRDefault="00717D73" w:rsidP="006633EF">
      <w:pPr>
        <w:ind w:firstLine="709"/>
        <w:jc w:val="both"/>
      </w:pPr>
      <w:r w:rsidRPr="00170643">
        <w:lastRenderedPageBreak/>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17D73" w:rsidRPr="00170643" w:rsidRDefault="00717D73" w:rsidP="006633EF">
      <w:pPr>
        <w:ind w:firstLine="709"/>
        <w:jc w:val="both"/>
      </w:pPr>
      <w:r w:rsidRPr="00170643">
        <w:t>14.3. Подписав настоящий Договор, Подрядчик подтверждает, что:</w:t>
      </w:r>
    </w:p>
    <w:p w:rsidR="00717D73" w:rsidRPr="00170643" w:rsidRDefault="00717D73" w:rsidP="006633EF">
      <w:pPr>
        <w:ind w:firstLine="709"/>
        <w:jc w:val="both"/>
      </w:pPr>
      <w:r w:rsidRPr="00170643">
        <w:t>– Подрядчик полностью ознакомлен со всеми условиями, связанными с оказанием Работ и принимает на себя все расходы, риск и трудности оказания Работ.</w:t>
      </w:r>
    </w:p>
    <w:p w:rsidR="00717D73" w:rsidRPr="00170643" w:rsidRDefault="00717D73" w:rsidP="006633EF">
      <w:pPr>
        <w:ind w:firstLine="709"/>
        <w:jc w:val="both"/>
      </w:pPr>
      <w:r w:rsidRPr="00170643">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17D73" w:rsidRPr="00170643" w:rsidRDefault="00717D73" w:rsidP="006633EF">
      <w:pPr>
        <w:ind w:firstLine="709"/>
        <w:jc w:val="both"/>
      </w:pPr>
      <w:r w:rsidRPr="00170643">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17D73" w:rsidRPr="00170643" w:rsidRDefault="00717D73" w:rsidP="006633EF">
      <w:pPr>
        <w:ind w:firstLine="709"/>
        <w:jc w:val="both"/>
      </w:pPr>
      <w:r w:rsidRPr="00170643">
        <w:t>14.4. Никакие другие Работы и работы Подрядчика не являются приоритетными в ущерб Работам по настоящему Договору.</w:t>
      </w:r>
    </w:p>
    <w:p w:rsidR="00717D73" w:rsidRPr="00170643" w:rsidRDefault="00717D73" w:rsidP="006633EF">
      <w:pPr>
        <w:ind w:firstLine="709"/>
        <w:jc w:val="both"/>
      </w:pPr>
      <w:r w:rsidRPr="00170643">
        <w:t>14.5.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17D73" w:rsidRPr="00170643" w:rsidRDefault="00717D73" w:rsidP="006633EF">
      <w:pPr>
        <w:ind w:firstLine="709"/>
        <w:jc w:val="both"/>
      </w:pPr>
      <w:r w:rsidRPr="00170643">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17D73" w:rsidRPr="00170643" w:rsidRDefault="00717D73" w:rsidP="006633EF">
      <w:pPr>
        <w:ind w:firstLine="709"/>
        <w:jc w:val="both"/>
      </w:pPr>
      <w:r w:rsidRPr="00170643">
        <w:t xml:space="preserve">– при использовании почтовой связи – дата, указанная в уведомлении о вручении почтового отправления; </w:t>
      </w:r>
    </w:p>
    <w:p w:rsidR="00717D73" w:rsidRPr="00170643" w:rsidRDefault="00717D73" w:rsidP="006633EF">
      <w:pPr>
        <w:ind w:firstLine="709"/>
        <w:jc w:val="both"/>
      </w:pPr>
      <w:r w:rsidRPr="00170643">
        <w:t>– при использовании доставки курьером – дата и время проставления Стороной - получателем отметки о получении сообщения.</w:t>
      </w:r>
    </w:p>
    <w:p w:rsidR="00717D73" w:rsidRPr="00170643" w:rsidRDefault="00717D73" w:rsidP="006633EF">
      <w:pPr>
        <w:ind w:firstLine="709"/>
        <w:jc w:val="both"/>
      </w:pPr>
      <w:r w:rsidRPr="00170643">
        <w:t>14.6.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17D73" w:rsidRPr="00170643" w:rsidRDefault="00717D73" w:rsidP="006633EF">
      <w:pPr>
        <w:ind w:firstLine="709"/>
        <w:jc w:val="both"/>
      </w:pPr>
      <w:r w:rsidRPr="00170643">
        <w:t>14.7.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17D73" w:rsidRPr="00170643" w:rsidRDefault="00717D73" w:rsidP="006633EF">
      <w:pPr>
        <w:ind w:firstLine="709"/>
        <w:jc w:val="both"/>
      </w:pPr>
      <w:r w:rsidRPr="00170643">
        <w:t>14.8.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17D73" w:rsidRPr="00170643" w:rsidRDefault="00717D73" w:rsidP="006633EF">
      <w:pPr>
        <w:ind w:firstLine="709"/>
        <w:jc w:val="both"/>
      </w:pPr>
      <w:r w:rsidRPr="00170643">
        <w:t>14.9.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17D73" w:rsidRPr="00170643" w:rsidRDefault="00717D73" w:rsidP="006633EF">
      <w:pPr>
        <w:ind w:firstLine="709"/>
        <w:jc w:val="both"/>
      </w:pPr>
      <w:r w:rsidRPr="00170643">
        <w:t>14.10.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17D73" w:rsidRPr="00170643" w:rsidRDefault="00717D73" w:rsidP="006633EF">
      <w:pPr>
        <w:ind w:firstLine="709"/>
        <w:jc w:val="both"/>
      </w:pPr>
      <w:r w:rsidRPr="00170643">
        <w:t>14.11.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17D73" w:rsidRPr="00170643" w:rsidRDefault="00717D73" w:rsidP="00BC441B">
      <w:pPr>
        <w:ind w:firstLine="709"/>
        <w:jc w:val="both"/>
      </w:pPr>
      <w:r w:rsidRPr="00170643">
        <w:lastRenderedPageBreak/>
        <w:t>14.12.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17D73" w:rsidRPr="00170643" w:rsidRDefault="00717D73" w:rsidP="00170643">
      <w:pPr>
        <w:pStyle w:val="a3"/>
        <w:ind w:firstLineChars="253" w:firstLine="607"/>
        <w:rPr>
          <w:sz w:val="24"/>
          <w:szCs w:val="24"/>
        </w:rPr>
      </w:pPr>
      <w:r w:rsidRPr="00170643">
        <w:rPr>
          <w:sz w:val="24"/>
          <w:szCs w:val="24"/>
        </w:rPr>
        <w:t>14.13. К настоящему договору прилагаются и являются его неотъемлемой частью:</w:t>
      </w:r>
    </w:p>
    <w:p w:rsidR="00717D73" w:rsidRPr="00170643" w:rsidRDefault="00717D73" w:rsidP="00170643">
      <w:pPr>
        <w:pStyle w:val="a3"/>
        <w:ind w:firstLineChars="320" w:firstLine="768"/>
        <w:rPr>
          <w:sz w:val="24"/>
          <w:szCs w:val="24"/>
        </w:rPr>
      </w:pPr>
    </w:p>
    <w:tbl>
      <w:tblPr>
        <w:tblW w:w="10137" w:type="dxa"/>
        <w:tblInd w:w="-106" w:type="dxa"/>
        <w:tblLook w:val="00A0" w:firstRow="1" w:lastRow="0" w:firstColumn="1" w:lastColumn="0" w:noHBand="0" w:noVBand="0"/>
      </w:tblPr>
      <w:tblGrid>
        <w:gridCol w:w="2861"/>
        <w:gridCol w:w="7276"/>
      </w:tblGrid>
      <w:tr w:rsidR="00717D73" w:rsidRPr="00170643" w:rsidTr="00B229A0">
        <w:trPr>
          <w:trHeight w:val="967"/>
        </w:trPr>
        <w:tc>
          <w:tcPr>
            <w:tcW w:w="2861" w:type="dxa"/>
          </w:tcPr>
          <w:p w:rsidR="00717D73" w:rsidRPr="008108E0" w:rsidRDefault="00717D73" w:rsidP="006D7C5A">
            <w:pPr>
              <w:rPr>
                <w:highlight w:val="lightGray"/>
              </w:rPr>
            </w:pPr>
            <w:r w:rsidRPr="008108E0">
              <w:rPr>
                <w:highlight w:val="lightGray"/>
              </w:rPr>
              <w:t xml:space="preserve">Приложение № 1 </w:t>
            </w:r>
          </w:p>
        </w:tc>
        <w:tc>
          <w:tcPr>
            <w:tcW w:w="7276" w:type="dxa"/>
          </w:tcPr>
          <w:p w:rsidR="00717D73" w:rsidRPr="008108E0" w:rsidRDefault="00717D73" w:rsidP="003A4CA1">
            <w:pPr>
              <w:jc w:val="both"/>
              <w:rPr>
                <w:highlight w:val="lightGray"/>
              </w:rPr>
            </w:pPr>
            <w:r w:rsidRPr="008108E0">
              <w:rPr>
                <w:highlight w:val="lightGray"/>
              </w:rPr>
              <w:t xml:space="preserve">Производственная программа </w:t>
            </w:r>
            <w:r w:rsidR="008038FE" w:rsidRPr="008108E0">
              <w:rPr>
                <w:highlight w:val="lightGray"/>
                <w:u w:val="single"/>
              </w:rPr>
              <w:t>наименование подрядчика</w:t>
            </w:r>
            <w:r w:rsidR="003A4CA1" w:rsidRPr="008108E0">
              <w:rPr>
                <w:highlight w:val="lightGray"/>
              </w:rPr>
              <w:t xml:space="preserve"> по капитальным</w:t>
            </w:r>
            <w:r w:rsidRPr="008108E0">
              <w:rPr>
                <w:highlight w:val="lightGray"/>
              </w:rPr>
              <w:t xml:space="preserve"> ремонт</w:t>
            </w:r>
            <w:r w:rsidR="003A4CA1" w:rsidRPr="008108E0">
              <w:rPr>
                <w:highlight w:val="lightGray"/>
              </w:rPr>
              <w:t>ам</w:t>
            </w:r>
            <w:r w:rsidRPr="008108E0">
              <w:rPr>
                <w:highlight w:val="lightGray"/>
              </w:rPr>
              <w:t xml:space="preserve"> скважин на 20</w:t>
            </w:r>
            <w:r w:rsidR="00E63EE4" w:rsidRPr="008108E0">
              <w:rPr>
                <w:highlight w:val="lightGray"/>
              </w:rPr>
              <w:t>__</w:t>
            </w:r>
            <w:r w:rsidRPr="008108E0">
              <w:rPr>
                <w:highlight w:val="lightGray"/>
              </w:rPr>
              <w:t xml:space="preserve"> год</w:t>
            </w:r>
            <w:r w:rsidR="003A4CA1" w:rsidRPr="008108E0">
              <w:rPr>
                <w:highlight w:val="lightGray"/>
              </w:rPr>
              <w:t xml:space="preserve"> на месторождениях ОАО «СН-МНГ»</w:t>
            </w:r>
            <w:r w:rsidRPr="008108E0">
              <w:rPr>
                <w:highlight w:val="lightGray"/>
              </w:rPr>
              <w:t>;</w:t>
            </w:r>
          </w:p>
          <w:p w:rsidR="00717D73" w:rsidRPr="008108E0" w:rsidRDefault="00717D73" w:rsidP="003A4CA1">
            <w:pPr>
              <w:jc w:val="both"/>
              <w:rPr>
                <w:highlight w:val="lightGray"/>
              </w:rPr>
            </w:pPr>
          </w:p>
        </w:tc>
      </w:tr>
      <w:tr w:rsidR="00717D73" w:rsidRPr="00170643" w:rsidTr="00715CDD">
        <w:trPr>
          <w:trHeight w:val="454"/>
        </w:trPr>
        <w:tc>
          <w:tcPr>
            <w:tcW w:w="2861" w:type="dxa"/>
          </w:tcPr>
          <w:p w:rsidR="00717D73" w:rsidRPr="008108E0" w:rsidRDefault="00717D73" w:rsidP="006D7C5A">
            <w:pPr>
              <w:rPr>
                <w:highlight w:val="lightGray"/>
                <w:lang w:val="en-US"/>
              </w:rPr>
            </w:pPr>
            <w:r w:rsidRPr="008108E0">
              <w:rPr>
                <w:highlight w:val="lightGray"/>
              </w:rPr>
              <w:t>Приложение № 2</w:t>
            </w:r>
            <w:r w:rsidRPr="008108E0">
              <w:rPr>
                <w:highlight w:val="lightGray"/>
                <w:lang w:val="en-US"/>
              </w:rPr>
              <w:t xml:space="preserve"> </w:t>
            </w:r>
          </w:p>
        </w:tc>
        <w:tc>
          <w:tcPr>
            <w:tcW w:w="7276" w:type="dxa"/>
          </w:tcPr>
          <w:p w:rsidR="00717D73" w:rsidRPr="008108E0" w:rsidRDefault="00717D73" w:rsidP="003A4CA1">
            <w:pPr>
              <w:jc w:val="both"/>
              <w:rPr>
                <w:highlight w:val="lightGray"/>
              </w:rPr>
            </w:pPr>
            <w:r w:rsidRPr="008108E0">
              <w:rPr>
                <w:highlight w:val="lightGray"/>
              </w:rPr>
              <w:t>Акт на выполнен</w:t>
            </w:r>
            <w:r w:rsidR="00D53BFF" w:rsidRPr="008108E0">
              <w:rPr>
                <w:highlight w:val="lightGray"/>
              </w:rPr>
              <w:t>ный капитальный ремонт скважины (форма);</w:t>
            </w:r>
          </w:p>
          <w:p w:rsidR="00717D73" w:rsidRPr="008108E0" w:rsidRDefault="00717D73" w:rsidP="003A4CA1">
            <w:pPr>
              <w:jc w:val="both"/>
              <w:rPr>
                <w:highlight w:val="lightGray"/>
              </w:rPr>
            </w:pPr>
          </w:p>
        </w:tc>
      </w:tr>
      <w:tr w:rsidR="000F3D49" w:rsidRPr="00170643" w:rsidTr="00715CDD">
        <w:trPr>
          <w:trHeight w:val="561"/>
        </w:trPr>
        <w:tc>
          <w:tcPr>
            <w:tcW w:w="2861" w:type="dxa"/>
          </w:tcPr>
          <w:p w:rsidR="000F3D49" w:rsidRPr="008108E0" w:rsidRDefault="000F3D49" w:rsidP="0065418D">
            <w:pPr>
              <w:rPr>
                <w:highlight w:val="lightGray"/>
              </w:rPr>
            </w:pPr>
            <w:r w:rsidRPr="008108E0">
              <w:rPr>
                <w:highlight w:val="lightGray"/>
              </w:rPr>
              <w:t>Приложение № 2.1</w:t>
            </w:r>
          </w:p>
        </w:tc>
        <w:tc>
          <w:tcPr>
            <w:tcW w:w="7276" w:type="dxa"/>
          </w:tcPr>
          <w:p w:rsidR="000F3D49" w:rsidRPr="008108E0" w:rsidRDefault="000F3D49" w:rsidP="003A4CA1">
            <w:pPr>
              <w:jc w:val="both"/>
              <w:rPr>
                <w:highlight w:val="lightGray"/>
              </w:rPr>
            </w:pPr>
            <w:r w:rsidRPr="008108E0">
              <w:rPr>
                <w:highlight w:val="lightGray"/>
              </w:rPr>
              <w:t>Акт на незаконченный капитальный ремонт скважины (форма);</w:t>
            </w:r>
          </w:p>
          <w:p w:rsidR="000F3D49" w:rsidRPr="008108E0" w:rsidRDefault="000F3D49" w:rsidP="003A4CA1">
            <w:pPr>
              <w:jc w:val="both"/>
              <w:rPr>
                <w:highlight w:val="lightGray"/>
              </w:rPr>
            </w:pPr>
          </w:p>
        </w:tc>
      </w:tr>
      <w:tr w:rsidR="000F3D49" w:rsidRPr="00170643" w:rsidTr="00715CDD">
        <w:trPr>
          <w:trHeight w:val="841"/>
        </w:trPr>
        <w:tc>
          <w:tcPr>
            <w:tcW w:w="2861" w:type="dxa"/>
          </w:tcPr>
          <w:p w:rsidR="000F3D49" w:rsidRPr="008108E0" w:rsidRDefault="000F3D49" w:rsidP="006D7C5A">
            <w:pPr>
              <w:rPr>
                <w:highlight w:val="lightGray"/>
              </w:rPr>
            </w:pPr>
            <w:r w:rsidRPr="008108E0">
              <w:rPr>
                <w:highlight w:val="lightGray"/>
              </w:rPr>
              <w:t xml:space="preserve">Приложение № 3 </w:t>
            </w:r>
          </w:p>
        </w:tc>
        <w:tc>
          <w:tcPr>
            <w:tcW w:w="7276" w:type="dxa"/>
          </w:tcPr>
          <w:p w:rsidR="000F3D49" w:rsidRPr="008108E0" w:rsidRDefault="000F3D49" w:rsidP="003A4CA1">
            <w:pPr>
              <w:jc w:val="both"/>
              <w:rPr>
                <w:highlight w:val="lightGray"/>
              </w:rPr>
            </w:pPr>
            <w:r w:rsidRPr="008108E0">
              <w:rPr>
                <w:highlight w:val="lightGray"/>
              </w:rPr>
              <w:t>Акт на технологический перерыв по метеоусловиям, зафиксированным в сводках ЦИТС Заказчика (форма);</w:t>
            </w:r>
          </w:p>
        </w:tc>
      </w:tr>
      <w:tr w:rsidR="000F3D49" w:rsidRPr="00170643" w:rsidTr="00715CDD">
        <w:trPr>
          <w:trHeight w:val="584"/>
        </w:trPr>
        <w:tc>
          <w:tcPr>
            <w:tcW w:w="2861" w:type="dxa"/>
          </w:tcPr>
          <w:p w:rsidR="000F3D49" w:rsidRPr="008108E0" w:rsidRDefault="000F3D49" w:rsidP="006D7C5A">
            <w:pPr>
              <w:rPr>
                <w:highlight w:val="lightGray"/>
              </w:rPr>
            </w:pPr>
            <w:r w:rsidRPr="008108E0">
              <w:rPr>
                <w:highlight w:val="lightGray"/>
              </w:rPr>
              <w:t xml:space="preserve">Приложение № 4 </w:t>
            </w:r>
          </w:p>
        </w:tc>
        <w:tc>
          <w:tcPr>
            <w:tcW w:w="7276" w:type="dxa"/>
          </w:tcPr>
          <w:p w:rsidR="000F3D49" w:rsidRPr="008108E0" w:rsidRDefault="000F3D49" w:rsidP="003A4CA1">
            <w:pPr>
              <w:jc w:val="both"/>
              <w:rPr>
                <w:highlight w:val="lightGray"/>
              </w:rPr>
            </w:pPr>
            <w:r w:rsidRPr="008108E0">
              <w:rPr>
                <w:highlight w:val="lightGray"/>
              </w:rPr>
              <w:t>Реестр  на оплату работ по капитальному ремонту скважин (форма);</w:t>
            </w:r>
          </w:p>
          <w:p w:rsidR="000F3D49" w:rsidRPr="008108E0" w:rsidRDefault="000F3D49" w:rsidP="003A4CA1">
            <w:pPr>
              <w:jc w:val="both"/>
              <w:rPr>
                <w:highlight w:val="lightGray"/>
              </w:rPr>
            </w:pPr>
          </w:p>
        </w:tc>
      </w:tr>
      <w:tr w:rsidR="000F3D49" w:rsidRPr="00170643" w:rsidTr="00B229A0">
        <w:trPr>
          <w:trHeight w:val="635"/>
        </w:trPr>
        <w:tc>
          <w:tcPr>
            <w:tcW w:w="2861" w:type="dxa"/>
          </w:tcPr>
          <w:p w:rsidR="000F3D49" w:rsidRPr="008108E0" w:rsidRDefault="000F3D49" w:rsidP="006D7C5A">
            <w:pPr>
              <w:rPr>
                <w:highlight w:val="lightGray"/>
              </w:rPr>
            </w:pPr>
            <w:r w:rsidRPr="008108E0">
              <w:rPr>
                <w:highlight w:val="lightGray"/>
              </w:rPr>
              <w:t xml:space="preserve">Приложение № 5 </w:t>
            </w:r>
          </w:p>
        </w:tc>
        <w:tc>
          <w:tcPr>
            <w:tcW w:w="7276" w:type="dxa"/>
          </w:tcPr>
          <w:p w:rsidR="000F3D49" w:rsidRPr="008108E0" w:rsidRDefault="000F3D49" w:rsidP="003A4CA1">
            <w:pPr>
              <w:jc w:val="both"/>
              <w:rPr>
                <w:highlight w:val="lightGray"/>
              </w:rPr>
            </w:pPr>
            <w:r w:rsidRPr="008108E0">
              <w:rPr>
                <w:highlight w:val="lightGray"/>
              </w:rPr>
              <w:t>Акт  №_____  выполненных работ (форма);</w:t>
            </w:r>
          </w:p>
          <w:p w:rsidR="000F3D49" w:rsidRPr="008108E0" w:rsidRDefault="000F3D49" w:rsidP="003A4CA1">
            <w:pPr>
              <w:jc w:val="both"/>
              <w:rPr>
                <w:highlight w:val="lightGray"/>
              </w:rPr>
            </w:pPr>
          </w:p>
        </w:tc>
      </w:tr>
      <w:tr w:rsidR="000F3D49" w:rsidRPr="00170643" w:rsidTr="00715CDD">
        <w:trPr>
          <w:trHeight w:val="519"/>
        </w:trPr>
        <w:tc>
          <w:tcPr>
            <w:tcW w:w="2861" w:type="dxa"/>
          </w:tcPr>
          <w:p w:rsidR="000F3D49" w:rsidRPr="008108E0" w:rsidRDefault="000F3D49" w:rsidP="006D7C5A">
            <w:pPr>
              <w:rPr>
                <w:highlight w:val="lightGray"/>
              </w:rPr>
            </w:pPr>
            <w:r w:rsidRPr="008108E0">
              <w:rPr>
                <w:highlight w:val="lightGray"/>
              </w:rPr>
              <w:t xml:space="preserve">Приложение № 6 </w:t>
            </w:r>
          </w:p>
        </w:tc>
        <w:tc>
          <w:tcPr>
            <w:tcW w:w="7276" w:type="dxa"/>
          </w:tcPr>
          <w:p w:rsidR="000F3D49" w:rsidRPr="008108E0" w:rsidRDefault="00B963EE" w:rsidP="003A4CA1">
            <w:pPr>
              <w:jc w:val="both"/>
              <w:rPr>
                <w:highlight w:val="lightGray"/>
              </w:rPr>
            </w:pPr>
            <w:r w:rsidRPr="008108E0">
              <w:rPr>
                <w:highlight w:val="lightGray"/>
              </w:rPr>
              <w:t>Акт приема-передачи локальных нормативных актов Заказчика;</w:t>
            </w:r>
          </w:p>
        </w:tc>
      </w:tr>
      <w:tr w:rsidR="000F3D49" w:rsidRPr="00170643" w:rsidTr="00B229A0">
        <w:trPr>
          <w:trHeight w:val="1299"/>
        </w:trPr>
        <w:tc>
          <w:tcPr>
            <w:tcW w:w="2861" w:type="dxa"/>
          </w:tcPr>
          <w:p w:rsidR="000F3D49" w:rsidRPr="008108E0" w:rsidRDefault="000F3D49" w:rsidP="006D7C5A">
            <w:pPr>
              <w:rPr>
                <w:highlight w:val="lightGray"/>
              </w:rPr>
            </w:pPr>
            <w:r w:rsidRPr="008108E0">
              <w:rPr>
                <w:highlight w:val="lightGray"/>
              </w:rPr>
              <w:t>Приложение № 7</w:t>
            </w:r>
          </w:p>
        </w:tc>
        <w:tc>
          <w:tcPr>
            <w:tcW w:w="7276" w:type="dxa"/>
          </w:tcPr>
          <w:p w:rsidR="00715CDD" w:rsidRPr="008108E0" w:rsidRDefault="00715CDD" w:rsidP="00715CDD">
            <w:pPr>
              <w:pStyle w:val="a3"/>
              <w:rPr>
                <w:sz w:val="24"/>
                <w:szCs w:val="24"/>
                <w:highlight w:val="lightGray"/>
              </w:rPr>
            </w:pPr>
            <w:r w:rsidRPr="008108E0">
              <w:rPr>
                <w:sz w:val="24"/>
                <w:szCs w:val="24"/>
                <w:highlight w:val="lightGray"/>
              </w:rPr>
              <w:t>Регламент взаимоотношений между нефтегазодобывающими управлениями (НГДУ) ОАО «СН-МНГ» и подрядными организациями при проведении ремонтных работ на скважинах (КРС);</w:t>
            </w:r>
          </w:p>
          <w:p w:rsidR="000F3D49" w:rsidRPr="008108E0" w:rsidRDefault="000F3D49" w:rsidP="003A4CA1">
            <w:pPr>
              <w:jc w:val="both"/>
              <w:rPr>
                <w:highlight w:val="lightGray"/>
              </w:rPr>
            </w:pPr>
          </w:p>
        </w:tc>
      </w:tr>
      <w:tr w:rsidR="000F3D49" w:rsidRPr="00170643" w:rsidTr="00715CDD">
        <w:trPr>
          <w:trHeight w:val="766"/>
        </w:trPr>
        <w:tc>
          <w:tcPr>
            <w:tcW w:w="2861" w:type="dxa"/>
          </w:tcPr>
          <w:p w:rsidR="000F3D49" w:rsidRPr="008108E0" w:rsidRDefault="000F3D49" w:rsidP="006D7C5A">
            <w:pPr>
              <w:rPr>
                <w:highlight w:val="lightGray"/>
              </w:rPr>
            </w:pPr>
            <w:r w:rsidRPr="008108E0">
              <w:rPr>
                <w:highlight w:val="lightGray"/>
              </w:rPr>
              <w:t>Приложение № 8</w:t>
            </w:r>
          </w:p>
        </w:tc>
        <w:tc>
          <w:tcPr>
            <w:tcW w:w="7276" w:type="dxa"/>
          </w:tcPr>
          <w:p w:rsidR="00715CDD" w:rsidRPr="008108E0" w:rsidRDefault="00715CDD" w:rsidP="00715CDD">
            <w:pPr>
              <w:pStyle w:val="a3"/>
              <w:rPr>
                <w:sz w:val="24"/>
                <w:szCs w:val="24"/>
                <w:highlight w:val="lightGray"/>
              </w:rPr>
            </w:pPr>
            <w:bookmarkStart w:id="3" w:name="_Toc301786327"/>
            <w:bookmarkStart w:id="4" w:name="_Toc353806214"/>
            <w:r w:rsidRPr="008108E0">
              <w:rPr>
                <w:sz w:val="24"/>
                <w:szCs w:val="24"/>
                <w:highlight w:val="lightGray"/>
              </w:rPr>
              <w:t>Табель технического оснащения бригады капитального ремонта скважин</w:t>
            </w:r>
            <w:bookmarkEnd w:id="3"/>
            <w:bookmarkEnd w:id="4"/>
            <w:r w:rsidRPr="008108E0">
              <w:rPr>
                <w:sz w:val="24"/>
                <w:szCs w:val="24"/>
                <w:highlight w:val="lightGray"/>
              </w:rPr>
              <w:t>;</w:t>
            </w:r>
          </w:p>
          <w:p w:rsidR="000F3D49" w:rsidRPr="008108E0" w:rsidRDefault="000F3D49" w:rsidP="003A4CA1">
            <w:pPr>
              <w:jc w:val="both"/>
              <w:rPr>
                <w:highlight w:val="lightGray"/>
              </w:rPr>
            </w:pPr>
          </w:p>
        </w:tc>
      </w:tr>
      <w:tr w:rsidR="000F3D49" w:rsidRPr="00170643" w:rsidTr="00715CDD">
        <w:trPr>
          <w:trHeight w:val="846"/>
        </w:trPr>
        <w:tc>
          <w:tcPr>
            <w:tcW w:w="2861" w:type="dxa"/>
          </w:tcPr>
          <w:p w:rsidR="000F3D49" w:rsidRPr="008108E0" w:rsidRDefault="000F3D49" w:rsidP="006D7C5A">
            <w:pPr>
              <w:rPr>
                <w:highlight w:val="lightGray"/>
              </w:rPr>
            </w:pPr>
            <w:r w:rsidRPr="008108E0">
              <w:rPr>
                <w:highlight w:val="lightGray"/>
              </w:rPr>
              <w:t>Приложение № 9</w:t>
            </w:r>
          </w:p>
        </w:tc>
        <w:tc>
          <w:tcPr>
            <w:tcW w:w="7276" w:type="dxa"/>
          </w:tcPr>
          <w:p w:rsidR="00715CDD" w:rsidRPr="008108E0" w:rsidRDefault="00715CDD" w:rsidP="00715CDD">
            <w:pPr>
              <w:pStyle w:val="a3"/>
              <w:rPr>
                <w:sz w:val="24"/>
                <w:szCs w:val="24"/>
                <w:highlight w:val="lightGray"/>
              </w:rPr>
            </w:pPr>
            <w:r w:rsidRPr="008108E0">
              <w:rPr>
                <w:sz w:val="24"/>
                <w:szCs w:val="24"/>
                <w:highlight w:val="lightGray"/>
              </w:rPr>
              <w:t>Табель технического оснащения цеха капитального ремонта скважин;</w:t>
            </w:r>
          </w:p>
          <w:p w:rsidR="000F3D49" w:rsidRPr="008108E0" w:rsidRDefault="000F3D49" w:rsidP="003A4CA1">
            <w:pPr>
              <w:pStyle w:val="a3"/>
              <w:widowControl w:val="0"/>
              <w:shd w:val="clear" w:color="auto" w:fill="FFFFFF"/>
              <w:autoSpaceDE w:val="0"/>
              <w:autoSpaceDN w:val="0"/>
              <w:adjustRightInd w:val="0"/>
              <w:rPr>
                <w:sz w:val="24"/>
                <w:szCs w:val="24"/>
                <w:highlight w:val="lightGray"/>
              </w:rPr>
            </w:pPr>
          </w:p>
        </w:tc>
      </w:tr>
      <w:tr w:rsidR="000F3D49" w:rsidRPr="00170643" w:rsidTr="00715CDD">
        <w:trPr>
          <w:trHeight w:val="790"/>
        </w:trPr>
        <w:tc>
          <w:tcPr>
            <w:tcW w:w="2861" w:type="dxa"/>
          </w:tcPr>
          <w:p w:rsidR="000F3D49" w:rsidRPr="008108E0" w:rsidRDefault="000F3D49" w:rsidP="006D7C5A">
            <w:pPr>
              <w:rPr>
                <w:highlight w:val="lightGray"/>
              </w:rPr>
            </w:pPr>
            <w:r w:rsidRPr="008108E0">
              <w:rPr>
                <w:highlight w:val="lightGray"/>
              </w:rPr>
              <w:t>Приложение № 10</w:t>
            </w:r>
          </w:p>
        </w:tc>
        <w:tc>
          <w:tcPr>
            <w:tcW w:w="7276" w:type="dxa"/>
          </w:tcPr>
          <w:p w:rsidR="00715CDD" w:rsidRPr="008108E0" w:rsidRDefault="00715CDD" w:rsidP="00715CDD">
            <w:pPr>
              <w:pStyle w:val="a3"/>
              <w:rPr>
                <w:sz w:val="24"/>
                <w:szCs w:val="24"/>
                <w:highlight w:val="lightGray"/>
              </w:rPr>
            </w:pPr>
            <w:r w:rsidRPr="008108E0">
              <w:rPr>
                <w:sz w:val="24"/>
                <w:szCs w:val="24"/>
                <w:highlight w:val="lightGray"/>
              </w:rPr>
              <w:t>Разграничительная ведомость (при проведении капитального ремонта скважин);</w:t>
            </w:r>
          </w:p>
          <w:p w:rsidR="000F3D49" w:rsidRPr="008108E0" w:rsidRDefault="000F3D49" w:rsidP="003A4CA1">
            <w:pPr>
              <w:pStyle w:val="a3"/>
              <w:widowControl w:val="0"/>
              <w:shd w:val="clear" w:color="auto" w:fill="FFFFFF"/>
              <w:autoSpaceDE w:val="0"/>
              <w:autoSpaceDN w:val="0"/>
              <w:adjustRightInd w:val="0"/>
              <w:rPr>
                <w:sz w:val="24"/>
                <w:szCs w:val="24"/>
                <w:highlight w:val="lightGray"/>
              </w:rPr>
            </w:pPr>
          </w:p>
        </w:tc>
      </w:tr>
      <w:tr w:rsidR="000F3D49" w:rsidRPr="00170643" w:rsidTr="00715CDD">
        <w:trPr>
          <w:trHeight w:val="533"/>
        </w:trPr>
        <w:tc>
          <w:tcPr>
            <w:tcW w:w="2861" w:type="dxa"/>
          </w:tcPr>
          <w:p w:rsidR="000F3D49" w:rsidRPr="008108E0" w:rsidRDefault="000F3D49" w:rsidP="006D7C5A">
            <w:pPr>
              <w:rPr>
                <w:highlight w:val="lightGray"/>
                <w:lang w:val="en-US"/>
              </w:rPr>
            </w:pPr>
            <w:r w:rsidRPr="008108E0">
              <w:rPr>
                <w:highlight w:val="lightGray"/>
              </w:rPr>
              <w:t xml:space="preserve">Приложение № </w:t>
            </w:r>
            <w:r w:rsidRPr="008108E0">
              <w:rPr>
                <w:highlight w:val="lightGray"/>
                <w:lang w:val="en-US"/>
              </w:rPr>
              <w:t>11</w:t>
            </w:r>
          </w:p>
          <w:p w:rsidR="000F3D49" w:rsidRPr="008108E0" w:rsidRDefault="000F3D49" w:rsidP="006D7C5A">
            <w:pPr>
              <w:rPr>
                <w:highlight w:val="lightGray"/>
              </w:rPr>
            </w:pPr>
          </w:p>
        </w:tc>
        <w:tc>
          <w:tcPr>
            <w:tcW w:w="7276" w:type="dxa"/>
          </w:tcPr>
          <w:p w:rsidR="00715CDD" w:rsidRPr="008108E0" w:rsidRDefault="00715CDD" w:rsidP="00715CDD">
            <w:pPr>
              <w:jc w:val="both"/>
              <w:rPr>
                <w:highlight w:val="lightGray"/>
              </w:rPr>
            </w:pPr>
            <w:r w:rsidRPr="008108E0">
              <w:rPr>
                <w:highlight w:val="lightGray"/>
              </w:rPr>
              <w:t>Акт приема-сдачи территории (форма);</w:t>
            </w:r>
          </w:p>
          <w:p w:rsidR="000F3D49" w:rsidRPr="008108E0" w:rsidRDefault="000F3D49" w:rsidP="003A4CA1">
            <w:pPr>
              <w:jc w:val="both"/>
              <w:rPr>
                <w:highlight w:val="lightGray"/>
              </w:rPr>
            </w:pPr>
          </w:p>
        </w:tc>
      </w:tr>
      <w:tr w:rsidR="000F3D49" w:rsidRPr="00170643" w:rsidTr="00B229A0">
        <w:trPr>
          <w:trHeight w:val="145"/>
        </w:trPr>
        <w:tc>
          <w:tcPr>
            <w:tcW w:w="2861" w:type="dxa"/>
          </w:tcPr>
          <w:p w:rsidR="000F3D49" w:rsidRPr="008108E0" w:rsidRDefault="000F3D49" w:rsidP="006D7C5A">
            <w:pPr>
              <w:rPr>
                <w:highlight w:val="lightGray"/>
              </w:rPr>
            </w:pPr>
            <w:r w:rsidRPr="008108E0">
              <w:rPr>
                <w:highlight w:val="lightGray"/>
              </w:rPr>
              <w:t>Приложение № 12</w:t>
            </w:r>
          </w:p>
        </w:tc>
        <w:tc>
          <w:tcPr>
            <w:tcW w:w="7276" w:type="dxa"/>
          </w:tcPr>
          <w:p w:rsidR="00715CDD" w:rsidRPr="008108E0" w:rsidRDefault="00715CDD" w:rsidP="00715CDD">
            <w:pPr>
              <w:pStyle w:val="a3"/>
              <w:rPr>
                <w:sz w:val="24"/>
                <w:szCs w:val="24"/>
                <w:highlight w:val="lightGray"/>
              </w:rPr>
            </w:pPr>
            <w:r w:rsidRPr="008108E0">
              <w:rPr>
                <w:sz w:val="24"/>
                <w:szCs w:val="24"/>
                <w:highlight w:val="lightGray"/>
              </w:rPr>
              <w:t>Перечень нарушений для снижения стоимости работ при капитальном и текущем ремонте скважин;</w:t>
            </w:r>
          </w:p>
          <w:p w:rsidR="000F3D49" w:rsidRPr="008108E0" w:rsidRDefault="000F3D49" w:rsidP="003A4CA1">
            <w:pPr>
              <w:pStyle w:val="a7"/>
              <w:jc w:val="both"/>
              <w:rPr>
                <w:highlight w:val="lightGray"/>
              </w:rPr>
            </w:pPr>
          </w:p>
        </w:tc>
      </w:tr>
      <w:tr w:rsidR="000F3D49" w:rsidRPr="00170643" w:rsidTr="00B229A0">
        <w:trPr>
          <w:trHeight w:val="1004"/>
        </w:trPr>
        <w:tc>
          <w:tcPr>
            <w:tcW w:w="2861" w:type="dxa"/>
          </w:tcPr>
          <w:p w:rsidR="000F3D49" w:rsidRPr="008108E0" w:rsidRDefault="000F3D49" w:rsidP="006D7C5A">
            <w:pPr>
              <w:rPr>
                <w:highlight w:val="lightGray"/>
              </w:rPr>
            </w:pPr>
            <w:r w:rsidRPr="008108E0">
              <w:rPr>
                <w:highlight w:val="lightGray"/>
              </w:rPr>
              <w:t>Приложение № 13</w:t>
            </w:r>
          </w:p>
        </w:tc>
        <w:tc>
          <w:tcPr>
            <w:tcW w:w="7276" w:type="dxa"/>
          </w:tcPr>
          <w:p w:rsidR="00715CDD" w:rsidRPr="00715CDD" w:rsidRDefault="00715CDD" w:rsidP="00715CDD">
            <w:pPr>
              <w:widowControl w:val="0"/>
              <w:autoSpaceDE w:val="0"/>
              <w:autoSpaceDN w:val="0"/>
              <w:adjustRightInd w:val="0"/>
              <w:ind w:firstLine="34"/>
              <w:jc w:val="both"/>
            </w:pPr>
            <w:r w:rsidRPr="008108E0">
              <w:rPr>
                <w:highlight w:val="lightGray"/>
              </w:rPr>
              <w:t>Положение об оценке бригад ТКРС и мотивации рабочего персонала лучших бригад подрядных организаций за эффективное безаварийное производство работ при выполнении ГТМ</w:t>
            </w:r>
            <w:r w:rsidRPr="00715CDD">
              <w:t>;</w:t>
            </w:r>
          </w:p>
          <w:p w:rsidR="000F3D49" w:rsidRPr="008108E0" w:rsidRDefault="000F3D49" w:rsidP="003A4CA1">
            <w:pPr>
              <w:pStyle w:val="a7"/>
              <w:jc w:val="both"/>
              <w:rPr>
                <w:b w:val="0"/>
                <w:bCs w:val="0"/>
                <w:highlight w:val="lightGray"/>
              </w:rPr>
            </w:pPr>
          </w:p>
        </w:tc>
      </w:tr>
      <w:tr w:rsidR="000F3D49" w:rsidRPr="00170643" w:rsidTr="00B229A0">
        <w:trPr>
          <w:trHeight w:val="145"/>
        </w:trPr>
        <w:tc>
          <w:tcPr>
            <w:tcW w:w="2861" w:type="dxa"/>
          </w:tcPr>
          <w:p w:rsidR="000F3D49" w:rsidRPr="008108E0" w:rsidRDefault="000F3D49" w:rsidP="006D7C5A">
            <w:pPr>
              <w:rPr>
                <w:highlight w:val="lightGray"/>
              </w:rPr>
            </w:pPr>
            <w:r w:rsidRPr="008108E0">
              <w:rPr>
                <w:highlight w:val="lightGray"/>
              </w:rPr>
              <w:t>Приложение № 14</w:t>
            </w:r>
          </w:p>
        </w:tc>
        <w:tc>
          <w:tcPr>
            <w:tcW w:w="7276" w:type="dxa"/>
          </w:tcPr>
          <w:p w:rsidR="000F3D49" w:rsidRPr="008108E0" w:rsidRDefault="00715CDD" w:rsidP="00715CDD">
            <w:pPr>
              <w:pStyle w:val="a3"/>
              <w:rPr>
                <w:sz w:val="24"/>
                <w:szCs w:val="24"/>
                <w:highlight w:val="lightGray"/>
              </w:rPr>
            </w:pPr>
            <w:r w:rsidRPr="008108E0">
              <w:rPr>
                <w:sz w:val="24"/>
                <w:szCs w:val="24"/>
                <w:highlight w:val="lightGray"/>
              </w:rPr>
              <w:t>Реестр сдачи документов в ОАО « СН-МНГ» (форма);</w:t>
            </w:r>
          </w:p>
        </w:tc>
      </w:tr>
      <w:tr w:rsidR="000F3D49" w:rsidRPr="00170643" w:rsidTr="00B229A0">
        <w:trPr>
          <w:trHeight w:val="145"/>
        </w:trPr>
        <w:tc>
          <w:tcPr>
            <w:tcW w:w="2861" w:type="dxa"/>
          </w:tcPr>
          <w:p w:rsidR="000F3D49" w:rsidRPr="008108E0" w:rsidRDefault="000F3D49" w:rsidP="00ED71DD">
            <w:pPr>
              <w:rPr>
                <w:highlight w:val="lightGray"/>
              </w:rPr>
            </w:pPr>
            <w:r w:rsidRPr="008108E0">
              <w:rPr>
                <w:highlight w:val="lightGray"/>
              </w:rPr>
              <w:t>Приложение № 15</w:t>
            </w:r>
          </w:p>
        </w:tc>
        <w:tc>
          <w:tcPr>
            <w:tcW w:w="7276" w:type="dxa"/>
          </w:tcPr>
          <w:p w:rsidR="000F3D49" w:rsidRPr="008108E0" w:rsidRDefault="000F3D49" w:rsidP="003A4CA1">
            <w:pPr>
              <w:pStyle w:val="THKRecipaddress"/>
              <w:spacing w:after="0" w:line="240" w:lineRule="auto"/>
              <w:jc w:val="both"/>
              <w:rPr>
                <w:rFonts w:ascii="Times New Roman" w:hAnsi="Times New Roman" w:cs="Times New Roman"/>
                <w:highlight w:val="lightGray"/>
              </w:rPr>
            </w:pPr>
            <w:r w:rsidRPr="008108E0">
              <w:rPr>
                <w:rFonts w:ascii="Times New Roman" w:hAnsi="Times New Roman" w:cs="Times New Roman"/>
                <w:highlight w:val="lightGray"/>
              </w:rPr>
              <w:t xml:space="preserve">Форма уведомления об использовании опциона в сторону </w:t>
            </w:r>
          </w:p>
          <w:p w:rsidR="000F3D49" w:rsidRPr="008108E0" w:rsidRDefault="000F3D49" w:rsidP="003A4CA1">
            <w:pPr>
              <w:pStyle w:val="THKRecipaddress"/>
              <w:spacing w:after="0" w:line="240" w:lineRule="auto"/>
              <w:jc w:val="both"/>
              <w:rPr>
                <w:rFonts w:ascii="Times New Roman" w:hAnsi="Times New Roman" w:cs="Times New Roman"/>
                <w:highlight w:val="lightGray"/>
              </w:rPr>
            </w:pPr>
            <w:r w:rsidRPr="008108E0">
              <w:rPr>
                <w:rFonts w:ascii="Times New Roman" w:hAnsi="Times New Roman" w:cs="Times New Roman"/>
                <w:highlight w:val="lightGray"/>
              </w:rPr>
              <w:t>увеличения/уменьшения обязательства по выполнению работ;</w:t>
            </w:r>
          </w:p>
          <w:p w:rsidR="000F3D49" w:rsidRPr="008108E0" w:rsidRDefault="000F3D49" w:rsidP="003A4CA1">
            <w:pPr>
              <w:pStyle w:val="THKRecipaddress"/>
              <w:spacing w:after="0" w:line="240" w:lineRule="auto"/>
              <w:jc w:val="both"/>
              <w:rPr>
                <w:rFonts w:ascii="Times New Roman" w:hAnsi="Times New Roman" w:cs="Times New Roman"/>
                <w:highlight w:val="lightGray"/>
              </w:rPr>
            </w:pPr>
          </w:p>
        </w:tc>
      </w:tr>
      <w:tr w:rsidR="000F3D49" w:rsidRPr="00170643" w:rsidTr="00B229A0">
        <w:trPr>
          <w:trHeight w:val="145"/>
        </w:trPr>
        <w:tc>
          <w:tcPr>
            <w:tcW w:w="2861" w:type="dxa"/>
          </w:tcPr>
          <w:p w:rsidR="000F3D49" w:rsidRPr="008108E0" w:rsidRDefault="000F3D49" w:rsidP="00ED71DD">
            <w:pPr>
              <w:rPr>
                <w:highlight w:val="lightGray"/>
              </w:rPr>
            </w:pPr>
            <w:r w:rsidRPr="008108E0">
              <w:rPr>
                <w:highlight w:val="lightGray"/>
              </w:rPr>
              <w:t>Приложение № 16</w:t>
            </w:r>
          </w:p>
        </w:tc>
        <w:tc>
          <w:tcPr>
            <w:tcW w:w="7276" w:type="dxa"/>
          </w:tcPr>
          <w:p w:rsidR="000F3D49" w:rsidRPr="008108E0" w:rsidRDefault="00715CDD" w:rsidP="00715CDD">
            <w:pPr>
              <w:pStyle w:val="a3"/>
              <w:rPr>
                <w:sz w:val="24"/>
                <w:szCs w:val="24"/>
                <w:highlight w:val="lightGray"/>
              </w:rPr>
            </w:pPr>
            <w:r w:rsidRPr="008108E0">
              <w:rPr>
                <w:sz w:val="24"/>
                <w:szCs w:val="24"/>
                <w:highlight w:val="lightGray"/>
              </w:rPr>
              <w:t>Нормы времени на капитальный (текущий) ремонт скважин.</w:t>
            </w:r>
          </w:p>
        </w:tc>
      </w:tr>
      <w:tr w:rsidR="000F3D49" w:rsidRPr="00170643" w:rsidTr="00B229A0">
        <w:trPr>
          <w:trHeight w:val="145"/>
        </w:trPr>
        <w:tc>
          <w:tcPr>
            <w:tcW w:w="2861" w:type="dxa"/>
          </w:tcPr>
          <w:p w:rsidR="000F3D49" w:rsidRPr="008108E0" w:rsidRDefault="000F3D49" w:rsidP="00ED71DD">
            <w:pPr>
              <w:rPr>
                <w:highlight w:val="lightGray"/>
              </w:rPr>
            </w:pPr>
          </w:p>
        </w:tc>
        <w:tc>
          <w:tcPr>
            <w:tcW w:w="7276" w:type="dxa"/>
          </w:tcPr>
          <w:p w:rsidR="000F3D49" w:rsidRPr="008108E0" w:rsidRDefault="000F3D49" w:rsidP="00715CDD">
            <w:pPr>
              <w:pStyle w:val="a3"/>
              <w:rPr>
                <w:sz w:val="24"/>
                <w:szCs w:val="24"/>
                <w:highlight w:val="lightGray"/>
              </w:rPr>
            </w:pPr>
          </w:p>
        </w:tc>
      </w:tr>
      <w:tr w:rsidR="000F3D49" w:rsidRPr="00170643" w:rsidTr="00B229A0">
        <w:trPr>
          <w:trHeight w:val="145"/>
        </w:trPr>
        <w:tc>
          <w:tcPr>
            <w:tcW w:w="2861" w:type="dxa"/>
          </w:tcPr>
          <w:p w:rsidR="000F3D49" w:rsidRPr="008108E0" w:rsidRDefault="000F3D49" w:rsidP="00ED71DD">
            <w:pPr>
              <w:rPr>
                <w:highlight w:val="lightGray"/>
              </w:rPr>
            </w:pPr>
          </w:p>
        </w:tc>
        <w:tc>
          <w:tcPr>
            <w:tcW w:w="7276" w:type="dxa"/>
          </w:tcPr>
          <w:p w:rsidR="000F3D49" w:rsidRPr="008108E0" w:rsidRDefault="000F3D49" w:rsidP="00715CDD">
            <w:pPr>
              <w:pStyle w:val="a3"/>
              <w:rPr>
                <w:sz w:val="24"/>
                <w:szCs w:val="24"/>
                <w:highlight w:val="lightGray"/>
              </w:rPr>
            </w:pPr>
          </w:p>
        </w:tc>
      </w:tr>
    </w:tbl>
    <w:p w:rsidR="00717D73" w:rsidRPr="00170643" w:rsidRDefault="00717D73" w:rsidP="003A4CA1">
      <w:pPr>
        <w:pStyle w:val="2"/>
        <w:spacing w:before="0" w:after="0"/>
        <w:ind w:left="561" w:right="-123"/>
        <w:jc w:val="center"/>
        <w:rPr>
          <w:rFonts w:ascii="Times New Roman" w:hAnsi="Times New Roman" w:cs="Times New Roman"/>
          <w:i w:val="0"/>
          <w:iCs w:val="0"/>
          <w:sz w:val="24"/>
          <w:szCs w:val="24"/>
        </w:rPr>
      </w:pPr>
      <w:r w:rsidRPr="00170643">
        <w:rPr>
          <w:rFonts w:ascii="Times New Roman" w:hAnsi="Times New Roman" w:cs="Times New Roman"/>
          <w:i w:val="0"/>
          <w:iCs w:val="0"/>
          <w:sz w:val="24"/>
          <w:szCs w:val="24"/>
        </w:rPr>
        <w:t>АДРЕСА, БАНКОВСКИЕ РЕКВИЗИТЫ И ПОДПИСИ СТОРОН</w:t>
      </w:r>
    </w:p>
    <w:p w:rsidR="008038FE" w:rsidRPr="00170643" w:rsidRDefault="008038FE" w:rsidP="008038FE"/>
    <w:tbl>
      <w:tblPr>
        <w:tblW w:w="9911" w:type="dxa"/>
        <w:tblInd w:w="-79" w:type="dxa"/>
        <w:tblLook w:val="04A0" w:firstRow="1" w:lastRow="0" w:firstColumn="1" w:lastColumn="0" w:noHBand="0" w:noVBand="1"/>
      </w:tblPr>
      <w:tblGrid>
        <w:gridCol w:w="4536"/>
        <w:gridCol w:w="513"/>
        <w:gridCol w:w="4862"/>
      </w:tblGrid>
      <w:tr w:rsidR="008038FE" w:rsidRPr="00170643" w:rsidTr="00826DF9">
        <w:tc>
          <w:tcPr>
            <w:tcW w:w="4536" w:type="dxa"/>
          </w:tcPr>
          <w:p w:rsidR="008038FE" w:rsidRPr="00170643" w:rsidRDefault="008038FE" w:rsidP="00826DF9">
            <w:pPr>
              <w:pStyle w:val="a3"/>
              <w:ind w:firstLine="709"/>
              <w:rPr>
                <w:b/>
                <w:sz w:val="24"/>
                <w:szCs w:val="24"/>
              </w:rPr>
            </w:pPr>
            <w:r w:rsidRPr="00170643">
              <w:rPr>
                <w:b/>
                <w:sz w:val="24"/>
                <w:szCs w:val="24"/>
              </w:rPr>
              <w:t>Заказчик:</w:t>
            </w:r>
          </w:p>
        </w:tc>
        <w:tc>
          <w:tcPr>
            <w:tcW w:w="513" w:type="dxa"/>
          </w:tcPr>
          <w:p w:rsidR="008038FE" w:rsidRPr="00170643" w:rsidRDefault="008038FE" w:rsidP="00826DF9">
            <w:pPr>
              <w:pStyle w:val="a3"/>
              <w:ind w:firstLine="709"/>
              <w:rPr>
                <w:b/>
                <w:sz w:val="24"/>
                <w:szCs w:val="24"/>
              </w:rPr>
            </w:pPr>
          </w:p>
        </w:tc>
        <w:tc>
          <w:tcPr>
            <w:tcW w:w="4862" w:type="dxa"/>
          </w:tcPr>
          <w:p w:rsidR="008038FE" w:rsidRPr="00170643" w:rsidRDefault="008038FE" w:rsidP="00826DF9">
            <w:pPr>
              <w:pStyle w:val="a3"/>
              <w:ind w:firstLine="709"/>
              <w:rPr>
                <w:b/>
                <w:sz w:val="24"/>
                <w:szCs w:val="24"/>
              </w:rPr>
            </w:pPr>
            <w:r w:rsidRPr="008108E0">
              <w:rPr>
                <w:b/>
                <w:sz w:val="24"/>
                <w:szCs w:val="24"/>
                <w:highlight w:val="lightGray"/>
              </w:rPr>
              <w:t>Подрядчик:</w:t>
            </w:r>
          </w:p>
        </w:tc>
      </w:tr>
      <w:tr w:rsidR="008038FE" w:rsidRPr="00170643" w:rsidTr="00826DF9">
        <w:tc>
          <w:tcPr>
            <w:tcW w:w="4536" w:type="dxa"/>
            <w:vAlign w:val="center"/>
          </w:tcPr>
          <w:p w:rsidR="008038FE" w:rsidRPr="00170643" w:rsidRDefault="008038FE" w:rsidP="00826DF9">
            <w:pPr>
              <w:pStyle w:val="a3"/>
              <w:ind w:firstLine="709"/>
              <w:rPr>
                <w:b/>
                <w:sz w:val="24"/>
                <w:szCs w:val="24"/>
              </w:rPr>
            </w:pPr>
            <w:r w:rsidRPr="00170643">
              <w:rPr>
                <w:b/>
                <w:sz w:val="24"/>
                <w:szCs w:val="24"/>
              </w:rPr>
              <w:t>ОАО «СН-МНГ»</w:t>
            </w:r>
          </w:p>
        </w:tc>
        <w:tc>
          <w:tcPr>
            <w:tcW w:w="513" w:type="dxa"/>
            <w:vAlign w:val="center"/>
          </w:tcPr>
          <w:p w:rsidR="008038FE" w:rsidRPr="00170643" w:rsidRDefault="008038FE" w:rsidP="00826DF9">
            <w:pPr>
              <w:pStyle w:val="a3"/>
              <w:ind w:firstLine="709"/>
              <w:rPr>
                <w:b/>
                <w:sz w:val="24"/>
                <w:szCs w:val="24"/>
              </w:rPr>
            </w:pPr>
          </w:p>
        </w:tc>
        <w:tc>
          <w:tcPr>
            <w:tcW w:w="4862" w:type="dxa"/>
          </w:tcPr>
          <w:p w:rsidR="008038FE" w:rsidRPr="00170643" w:rsidRDefault="008038FE" w:rsidP="00826DF9">
            <w:pPr>
              <w:pStyle w:val="a3"/>
              <w:ind w:firstLine="709"/>
              <w:rPr>
                <w:b/>
                <w:sz w:val="24"/>
                <w:szCs w:val="24"/>
                <w:lang w:val="en-US"/>
              </w:rPr>
            </w:pPr>
          </w:p>
        </w:tc>
      </w:tr>
      <w:tr w:rsidR="008038FE" w:rsidRPr="00170643" w:rsidTr="00826DF9">
        <w:tc>
          <w:tcPr>
            <w:tcW w:w="4536" w:type="dxa"/>
          </w:tcPr>
          <w:p w:rsidR="008038FE" w:rsidRPr="00170643" w:rsidRDefault="008038FE" w:rsidP="00826DF9">
            <w:pPr>
              <w:pStyle w:val="a3"/>
              <w:ind w:left="788" w:hanging="79"/>
              <w:rPr>
                <w:bCs/>
                <w:sz w:val="24"/>
                <w:szCs w:val="24"/>
              </w:rPr>
            </w:pPr>
          </w:p>
        </w:tc>
        <w:tc>
          <w:tcPr>
            <w:tcW w:w="513" w:type="dxa"/>
          </w:tcPr>
          <w:p w:rsidR="008038FE" w:rsidRPr="00170643" w:rsidRDefault="008038FE" w:rsidP="00826DF9">
            <w:pPr>
              <w:pStyle w:val="a3"/>
              <w:ind w:firstLine="709"/>
              <w:rPr>
                <w:bCs/>
                <w:sz w:val="24"/>
                <w:szCs w:val="24"/>
              </w:rPr>
            </w:pPr>
          </w:p>
        </w:tc>
        <w:tc>
          <w:tcPr>
            <w:tcW w:w="4862" w:type="dxa"/>
          </w:tcPr>
          <w:p w:rsidR="008038FE" w:rsidRPr="00170643" w:rsidRDefault="008038FE" w:rsidP="00826DF9">
            <w:pPr>
              <w:pStyle w:val="a3"/>
              <w:ind w:firstLine="709"/>
              <w:rPr>
                <w:bCs/>
                <w:sz w:val="24"/>
                <w:szCs w:val="24"/>
              </w:rPr>
            </w:pPr>
          </w:p>
        </w:tc>
      </w:tr>
      <w:tr w:rsidR="008038FE" w:rsidRPr="00170643" w:rsidTr="00826DF9">
        <w:tc>
          <w:tcPr>
            <w:tcW w:w="4536" w:type="dxa"/>
          </w:tcPr>
          <w:p w:rsidR="008038FE" w:rsidRPr="008108E0" w:rsidRDefault="008038FE" w:rsidP="00826DF9">
            <w:pPr>
              <w:pStyle w:val="a3"/>
              <w:ind w:firstLine="709"/>
              <w:rPr>
                <w:bCs/>
                <w:sz w:val="24"/>
                <w:szCs w:val="24"/>
                <w:highlight w:val="lightGray"/>
              </w:rPr>
            </w:pPr>
            <w:r w:rsidRPr="008108E0">
              <w:rPr>
                <w:bCs/>
                <w:sz w:val="24"/>
                <w:szCs w:val="24"/>
                <w:highlight w:val="lightGray"/>
              </w:rPr>
              <w:t>ИНН 8605003932</w:t>
            </w:r>
          </w:p>
        </w:tc>
        <w:tc>
          <w:tcPr>
            <w:tcW w:w="513" w:type="dxa"/>
          </w:tcPr>
          <w:p w:rsidR="008038FE" w:rsidRPr="00170643" w:rsidRDefault="008038FE" w:rsidP="00826DF9">
            <w:pPr>
              <w:pStyle w:val="a3"/>
              <w:ind w:firstLine="709"/>
              <w:rPr>
                <w:bCs/>
                <w:sz w:val="24"/>
                <w:szCs w:val="24"/>
              </w:rPr>
            </w:pPr>
          </w:p>
        </w:tc>
        <w:tc>
          <w:tcPr>
            <w:tcW w:w="4862" w:type="dxa"/>
          </w:tcPr>
          <w:p w:rsidR="008038FE" w:rsidRPr="008108E0" w:rsidRDefault="008038FE" w:rsidP="00826DF9">
            <w:pPr>
              <w:pStyle w:val="a3"/>
              <w:ind w:firstLine="709"/>
              <w:rPr>
                <w:bCs/>
                <w:sz w:val="24"/>
                <w:szCs w:val="24"/>
                <w:highlight w:val="lightGray"/>
                <w:lang w:val="en-US"/>
              </w:rPr>
            </w:pPr>
            <w:r w:rsidRPr="008108E0">
              <w:rPr>
                <w:bCs/>
                <w:sz w:val="24"/>
                <w:szCs w:val="24"/>
                <w:highlight w:val="lightGray"/>
              </w:rPr>
              <w:t xml:space="preserve">ИНН </w:t>
            </w:r>
          </w:p>
        </w:tc>
      </w:tr>
      <w:tr w:rsidR="008038FE" w:rsidRPr="00170643" w:rsidTr="00826DF9">
        <w:tc>
          <w:tcPr>
            <w:tcW w:w="4536" w:type="dxa"/>
          </w:tcPr>
          <w:p w:rsidR="008038FE" w:rsidRPr="008108E0" w:rsidRDefault="008038FE" w:rsidP="00826DF9">
            <w:pPr>
              <w:pStyle w:val="a3"/>
              <w:ind w:firstLine="709"/>
              <w:rPr>
                <w:bCs/>
                <w:sz w:val="24"/>
                <w:szCs w:val="24"/>
                <w:highlight w:val="lightGray"/>
              </w:rPr>
            </w:pPr>
            <w:r w:rsidRPr="008108E0">
              <w:rPr>
                <w:bCs/>
                <w:sz w:val="24"/>
                <w:szCs w:val="24"/>
                <w:highlight w:val="lightGray"/>
              </w:rPr>
              <w:t>КПП 997150001</w:t>
            </w:r>
          </w:p>
        </w:tc>
        <w:tc>
          <w:tcPr>
            <w:tcW w:w="513" w:type="dxa"/>
          </w:tcPr>
          <w:p w:rsidR="008038FE" w:rsidRPr="00170643" w:rsidRDefault="008038FE" w:rsidP="00826DF9">
            <w:pPr>
              <w:pStyle w:val="a3"/>
              <w:ind w:firstLine="709"/>
              <w:rPr>
                <w:bCs/>
                <w:sz w:val="24"/>
                <w:szCs w:val="24"/>
              </w:rPr>
            </w:pPr>
          </w:p>
        </w:tc>
        <w:tc>
          <w:tcPr>
            <w:tcW w:w="4862" w:type="dxa"/>
          </w:tcPr>
          <w:p w:rsidR="008038FE" w:rsidRPr="008108E0" w:rsidRDefault="008038FE" w:rsidP="00826DF9">
            <w:pPr>
              <w:pStyle w:val="a3"/>
              <w:ind w:firstLine="709"/>
              <w:rPr>
                <w:bCs/>
                <w:sz w:val="24"/>
                <w:szCs w:val="24"/>
                <w:highlight w:val="lightGray"/>
                <w:lang w:val="en-US"/>
              </w:rPr>
            </w:pPr>
            <w:r w:rsidRPr="008108E0">
              <w:rPr>
                <w:bCs/>
                <w:sz w:val="24"/>
                <w:szCs w:val="24"/>
                <w:highlight w:val="lightGray"/>
              </w:rPr>
              <w:t xml:space="preserve">КПП  </w:t>
            </w:r>
          </w:p>
        </w:tc>
      </w:tr>
      <w:tr w:rsidR="008038FE" w:rsidRPr="00170643" w:rsidTr="00826DF9">
        <w:tc>
          <w:tcPr>
            <w:tcW w:w="4536" w:type="dxa"/>
          </w:tcPr>
          <w:p w:rsidR="008038FE" w:rsidRPr="008108E0" w:rsidRDefault="008038FE" w:rsidP="00826DF9">
            <w:pPr>
              <w:pStyle w:val="a3"/>
              <w:ind w:firstLine="709"/>
              <w:rPr>
                <w:bCs/>
                <w:sz w:val="24"/>
                <w:szCs w:val="24"/>
                <w:highlight w:val="lightGray"/>
              </w:rPr>
            </w:pPr>
            <w:r w:rsidRPr="008108E0">
              <w:rPr>
                <w:bCs/>
                <w:sz w:val="24"/>
                <w:szCs w:val="24"/>
                <w:highlight w:val="lightGray"/>
              </w:rPr>
              <w:t>Р\с 40702810400004262190</w:t>
            </w:r>
          </w:p>
        </w:tc>
        <w:tc>
          <w:tcPr>
            <w:tcW w:w="513" w:type="dxa"/>
          </w:tcPr>
          <w:p w:rsidR="008038FE" w:rsidRPr="00170643" w:rsidRDefault="008038FE" w:rsidP="00826DF9">
            <w:pPr>
              <w:pStyle w:val="a3"/>
              <w:ind w:firstLine="709"/>
              <w:rPr>
                <w:bCs/>
                <w:sz w:val="24"/>
                <w:szCs w:val="24"/>
              </w:rPr>
            </w:pPr>
          </w:p>
        </w:tc>
        <w:tc>
          <w:tcPr>
            <w:tcW w:w="4862" w:type="dxa"/>
          </w:tcPr>
          <w:p w:rsidR="008038FE" w:rsidRPr="008108E0" w:rsidRDefault="008038FE" w:rsidP="00826DF9">
            <w:pPr>
              <w:pStyle w:val="a3"/>
              <w:ind w:firstLine="709"/>
              <w:rPr>
                <w:bCs/>
                <w:sz w:val="24"/>
                <w:szCs w:val="24"/>
                <w:highlight w:val="lightGray"/>
                <w:lang w:val="en-US"/>
              </w:rPr>
            </w:pPr>
            <w:r w:rsidRPr="008108E0">
              <w:rPr>
                <w:bCs/>
                <w:sz w:val="24"/>
                <w:szCs w:val="24"/>
                <w:highlight w:val="lightGray"/>
              </w:rPr>
              <w:t xml:space="preserve">Р/с </w:t>
            </w:r>
          </w:p>
        </w:tc>
      </w:tr>
      <w:tr w:rsidR="008038FE" w:rsidRPr="00170643" w:rsidTr="00826DF9">
        <w:tc>
          <w:tcPr>
            <w:tcW w:w="4536" w:type="dxa"/>
          </w:tcPr>
          <w:p w:rsidR="008038FE" w:rsidRPr="008108E0" w:rsidRDefault="008038FE" w:rsidP="00826DF9">
            <w:pPr>
              <w:pStyle w:val="a3"/>
              <w:ind w:firstLine="709"/>
              <w:rPr>
                <w:bCs/>
                <w:sz w:val="24"/>
                <w:szCs w:val="24"/>
                <w:highlight w:val="lightGray"/>
              </w:rPr>
            </w:pPr>
            <w:r w:rsidRPr="008108E0">
              <w:rPr>
                <w:bCs/>
                <w:sz w:val="24"/>
                <w:szCs w:val="24"/>
                <w:highlight w:val="lightGray"/>
              </w:rPr>
              <w:t>К\с 30101810900000000204</w:t>
            </w:r>
          </w:p>
        </w:tc>
        <w:tc>
          <w:tcPr>
            <w:tcW w:w="513" w:type="dxa"/>
          </w:tcPr>
          <w:p w:rsidR="008038FE" w:rsidRPr="00170643" w:rsidRDefault="008038FE" w:rsidP="00826DF9">
            <w:pPr>
              <w:pStyle w:val="a3"/>
              <w:ind w:firstLine="709"/>
              <w:rPr>
                <w:bCs/>
                <w:sz w:val="24"/>
                <w:szCs w:val="24"/>
              </w:rPr>
            </w:pPr>
          </w:p>
        </w:tc>
        <w:tc>
          <w:tcPr>
            <w:tcW w:w="4862" w:type="dxa"/>
          </w:tcPr>
          <w:p w:rsidR="008038FE" w:rsidRPr="008108E0" w:rsidRDefault="008038FE" w:rsidP="00826DF9">
            <w:pPr>
              <w:pStyle w:val="a3"/>
              <w:ind w:firstLine="709"/>
              <w:rPr>
                <w:bCs/>
                <w:sz w:val="24"/>
                <w:szCs w:val="24"/>
                <w:highlight w:val="lightGray"/>
                <w:lang w:val="en-US"/>
              </w:rPr>
            </w:pPr>
            <w:r w:rsidRPr="008108E0">
              <w:rPr>
                <w:bCs/>
                <w:sz w:val="24"/>
                <w:szCs w:val="24"/>
                <w:highlight w:val="lightGray"/>
              </w:rPr>
              <w:t xml:space="preserve">К/с </w:t>
            </w:r>
          </w:p>
        </w:tc>
      </w:tr>
      <w:tr w:rsidR="008038FE" w:rsidRPr="00170643" w:rsidTr="00826DF9">
        <w:tc>
          <w:tcPr>
            <w:tcW w:w="4536" w:type="dxa"/>
          </w:tcPr>
          <w:p w:rsidR="008038FE" w:rsidRPr="008108E0" w:rsidRDefault="008038FE" w:rsidP="00826DF9">
            <w:pPr>
              <w:pStyle w:val="a3"/>
              <w:ind w:firstLine="709"/>
              <w:rPr>
                <w:bCs/>
                <w:sz w:val="24"/>
                <w:szCs w:val="24"/>
                <w:highlight w:val="lightGray"/>
              </w:rPr>
            </w:pPr>
            <w:r w:rsidRPr="008108E0">
              <w:rPr>
                <w:bCs/>
                <w:sz w:val="24"/>
                <w:szCs w:val="24"/>
                <w:highlight w:val="lightGray"/>
              </w:rPr>
              <w:t>БИК 044525204</w:t>
            </w:r>
          </w:p>
        </w:tc>
        <w:tc>
          <w:tcPr>
            <w:tcW w:w="513" w:type="dxa"/>
          </w:tcPr>
          <w:p w:rsidR="008038FE" w:rsidRPr="00170643" w:rsidRDefault="008038FE" w:rsidP="00826DF9">
            <w:pPr>
              <w:pStyle w:val="a3"/>
              <w:ind w:firstLine="709"/>
              <w:rPr>
                <w:bCs/>
                <w:sz w:val="24"/>
                <w:szCs w:val="24"/>
              </w:rPr>
            </w:pPr>
          </w:p>
        </w:tc>
        <w:tc>
          <w:tcPr>
            <w:tcW w:w="4862" w:type="dxa"/>
          </w:tcPr>
          <w:p w:rsidR="008038FE" w:rsidRPr="008108E0" w:rsidRDefault="008038FE" w:rsidP="00826DF9">
            <w:pPr>
              <w:pStyle w:val="a3"/>
              <w:ind w:firstLine="709"/>
              <w:rPr>
                <w:bCs/>
                <w:sz w:val="24"/>
                <w:szCs w:val="24"/>
                <w:highlight w:val="lightGray"/>
                <w:lang w:val="en-US"/>
              </w:rPr>
            </w:pPr>
            <w:r w:rsidRPr="008108E0">
              <w:rPr>
                <w:bCs/>
                <w:sz w:val="24"/>
                <w:szCs w:val="24"/>
                <w:highlight w:val="lightGray"/>
              </w:rPr>
              <w:t xml:space="preserve">БИК </w:t>
            </w:r>
          </w:p>
        </w:tc>
      </w:tr>
      <w:tr w:rsidR="008038FE" w:rsidRPr="00170643" w:rsidTr="00826DF9">
        <w:tc>
          <w:tcPr>
            <w:tcW w:w="4536" w:type="dxa"/>
          </w:tcPr>
          <w:p w:rsidR="008038FE" w:rsidRPr="008108E0" w:rsidRDefault="008038FE" w:rsidP="00826DF9">
            <w:pPr>
              <w:pStyle w:val="a3"/>
              <w:ind w:firstLine="709"/>
              <w:rPr>
                <w:bCs/>
                <w:sz w:val="24"/>
                <w:szCs w:val="24"/>
                <w:highlight w:val="lightGray"/>
              </w:rPr>
            </w:pPr>
            <w:r w:rsidRPr="008108E0">
              <w:rPr>
                <w:bCs/>
                <w:sz w:val="24"/>
                <w:szCs w:val="24"/>
                <w:highlight w:val="lightGray"/>
              </w:rPr>
              <w:t>ОАО АКБ «ЕВРОФИНАНС МОСНАРБАНК», г. Москва</w:t>
            </w:r>
          </w:p>
        </w:tc>
        <w:tc>
          <w:tcPr>
            <w:tcW w:w="513" w:type="dxa"/>
          </w:tcPr>
          <w:p w:rsidR="008038FE" w:rsidRPr="00170643" w:rsidRDefault="008038FE" w:rsidP="00826DF9">
            <w:pPr>
              <w:pStyle w:val="a3"/>
              <w:ind w:firstLine="709"/>
              <w:rPr>
                <w:bCs/>
                <w:sz w:val="24"/>
                <w:szCs w:val="24"/>
              </w:rPr>
            </w:pPr>
          </w:p>
        </w:tc>
        <w:tc>
          <w:tcPr>
            <w:tcW w:w="4862" w:type="dxa"/>
          </w:tcPr>
          <w:p w:rsidR="008038FE" w:rsidRPr="008108E0" w:rsidRDefault="008038FE" w:rsidP="00826DF9">
            <w:pPr>
              <w:pStyle w:val="a3"/>
              <w:ind w:firstLine="709"/>
              <w:rPr>
                <w:bCs/>
                <w:sz w:val="24"/>
                <w:szCs w:val="24"/>
                <w:highlight w:val="lightGray"/>
              </w:rPr>
            </w:pPr>
          </w:p>
        </w:tc>
      </w:tr>
      <w:tr w:rsidR="008038FE" w:rsidRPr="00170643" w:rsidTr="00826DF9">
        <w:tc>
          <w:tcPr>
            <w:tcW w:w="4536" w:type="dxa"/>
          </w:tcPr>
          <w:p w:rsidR="008038FE" w:rsidRPr="008108E0" w:rsidRDefault="008038FE" w:rsidP="00826DF9">
            <w:pPr>
              <w:pStyle w:val="a3"/>
              <w:ind w:firstLine="709"/>
              <w:rPr>
                <w:bCs/>
                <w:sz w:val="24"/>
                <w:szCs w:val="24"/>
                <w:highlight w:val="lightGray"/>
              </w:rPr>
            </w:pPr>
            <w:r w:rsidRPr="008108E0">
              <w:rPr>
                <w:bCs/>
                <w:sz w:val="24"/>
                <w:szCs w:val="24"/>
                <w:highlight w:val="lightGray"/>
              </w:rPr>
              <w:t>ОКВЭД 11.10.11</w:t>
            </w:r>
          </w:p>
        </w:tc>
        <w:tc>
          <w:tcPr>
            <w:tcW w:w="513" w:type="dxa"/>
          </w:tcPr>
          <w:p w:rsidR="008038FE" w:rsidRPr="00170643" w:rsidRDefault="008038FE" w:rsidP="00826DF9">
            <w:pPr>
              <w:pStyle w:val="a3"/>
              <w:ind w:firstLine="709"/>
              <w:rPr>
                <w:bCs/>
                <w:sz w:val="24"/>
                <w:szCs w:val="24"/>
              </w:rPr>
            </w:pPr>
          </w:p>
        </w:tc>
        <w:tc>
          <w:tcPr>
            <w:tcW w:w="4862" w:type="dxa"/>
          </w:tcPr>
          <w:p w:rsidR="008038FE" w:rsidRPr="008108E0" w:rsidRDefault="008038FE" w:rsidP="00826DF9">
            <w:pPr>
              <w:pStyle w:val="a3"/>
              <w:ind w:firstLine="709"/>
              <w:rPr>
                <w:bCs/>
                <w:sz w:val="24"/>
                <w:szCs w:val="24"/>
                <w:highlight w:val="lightGray"/>
                <w:lang w:val="en-US"/>
              </w:rPr>
            </w:pPr>
            <w:r w:rsidRPr="008108E0">
              <w:rPr>
                <w:bCs/>
                <w:sz w:val="24"/>
                <w:szCs w:val="24"/>
                <w:highlight w:val="lightGray"/>
              </w:rPr>
              <w:t xml:space="preserve">ОКВЭД </w:t>
            </w:r>
          </w:p>
        </w:tc>
      </w:tr>
      <w:tr w:rsidR="008038FE" w:rsidRPr="00170643" w:rsidTr="00826DF9">
        <w:tc>
          <w:tcPr>
            <w:tcW w:w="4536" w:type="dxa"/>
          </w:tcPr>
          <w:p w:rsidR="008038FE" w:rsidRPr="008108E0" w:rsidRDefault="008038FE" w:rsidP="00826DF9">
            <w:pPr>
              <w:pStyle w:val="a3"/>
              <w:ind w:firstLine="709"/>
              <w:rPr>
                <w:bCs/>
                <w:sz w:val="24"/>
                <w:szCs w:val="24"/>
                <w:highlight w:val="lightGray"/>
              </w:rPr>
            </w:pPr>
            <w:r w:rsidRPr="008108E0">
              <w:rPr>
                <w:bCs/>
                <w:sz w:val="24"/>
                <w:szCs w:val="24"/>
                <w:highlight w:val="lightGray"/>
              </w:rPr>
              <w:t>ОКПО 05679120</w:t>
            </w:r>
          </w:p>
        </w:tc>
        <w:tc>
          <w:tcPr>
            <w:tcW w:w="513" w:type="dxa"/>
          </w:tcPr>
          <w:p w:rsidR="008038FE" w:rsidRPr="00170643" w:rsidRDefault="008038FE" w:rsidP="00826DF9">
            <w:pPr>
              <w:pStyle w:val="a3"/>
              <w:ind w:firstLine="709"/>
              <w:rPr>
                <w:bCs/>
                <w:sz w:val="24"/>
                <w:szCs w:val="24"/>
              </w:rPr>
            </w:pPr>
          </w:p>
        </w:tc>
        <w:tc>
          <w:tcPr>
            <w:tcW w:w="4862" w:type="dxa"/>
          </w:tcPr>
          <w:p w:rsidR="008038FE" w:rsidRPr="008108E0" w:rsidRDefault="008038FE" w:rsidP="00826DF9">
            <w:pPr>
              <w:pStyle w:val="a3"/>
              <w:ind w:firstLine="709"/>
              <w:rPr>
                <w:bCs/>
                <w:sz w:val="24"/>
                <w:szCs w:val="24"/>
                <w:highlight w:val="lightGray"/>
                <w:lang w:val="en-US"/>
              </w:rPr>
            </w:pPr>
            <w:r w:rsidRPr="008108E0">
              <w:rPr>
                <w:bCs/>
                <w:sz w:val="24"/>
                <w:szCs w:val="24"/>
                <w:highlight w:val="lightGray"/>
              </w:rPr>
              <w:t xml:space="preserve">ОКПО </w:t>
            </w:r>
          </w:p>
        </w:tc>
      </w:tr>
      <w:tr w:rsidR="008038FE" w:rsidRPr="00170643" w:rsidTr="00826DF9">
        <w:tc>
          <w:tcPr>
            <w:tcW w:w="4536" w:type="dxa"/>
          </w:tcPr>
          <w:p w:rsidR="008038FE" w:rsidRPr="00170643" w:rsidRDefault="008038FE" w:rsidP="00826DF9">
            <w:pPr>
              <w:pStyle w:val="a3"/>
              <w:ind w:firstLine="709"/>
              <w:rPr>
                <w:b/>
                <w:sz w:val="24"/>
                <w:szCs w:val="24"/>
              </w:rPr>
            </w:pPr>
          </w:p>
        </w:tc>
        <w:tc>
          <w:tcPr>
            <w:tcW w:w="513" w:type="dxa"/>
          </w:tcPr>
          <w:p w:rsidR="008038FE" w:rsidRPr="00170643" w:rsidRDefault="008038FE" w:rsidP="00826DF9">
            <w:pPr>
              <w:pStyle w:val="a3"/>
              <w:ind w:firstLine="709"/>
              <w:rPr>
                <w:b/>
                <w:sz w:val="24"/>
                <w:szCs w:val="24"/>
              </w:rPr>
            </w:pPr>
          </w:p>
        </w:tc>
        <w:tc>
          <w:tcPr>
            <w:tcW w:w="4862" w:type="dxa"/>
          </w:tcPr>
          <w:p w:rsidR="008038FE" w:rsidRPr="00170643" w:rsidRDefault="008038FE" w:rsidP="00826DF9">
            <w:pPr>
              <w:pStyle w:val="a3"/>
              <w:ind w:firstLine="709"/>
              <w:rPr>
                <w:bCs/>
                <w:sz w:val="24"/>
                <w:szCs w:val="24"/>
              </w:rPr>
            </w:pPr>
          </w:p>
        </w:tc>
      </w:tr>
      <w:tr w:rsidR="008038FE" w:rsidRPr="00170643" w:rsidTr="00826DF9">
        <w:tc>
          <w:tcPr>
            <w:tcW w:w="4536" w:type="dxa"/>
          </w:tcPr>
          <w:p w:rsidR="008038FE" w:rsidRPr="00170643" w:rsidRDefault="003A25FC" w:rsidP="00826DF9">
            <w:pPr>
              <w:pStyle w:val="a3"/>
              <w:ind w:firstLine="709"/>
              <w:rPr>
                <w:b/>
                <w:sz w:val="24"/>
                <w:szCs w:val="24"/>
              </w:rPr>
            </w:pPr>
            <w:r w:rsidRPr="008108E0">
              <w:rPr>
                <w:b/>
                <w:sz w:val="24"/>
                <w:szCs w:val="24"/>
                <w:highlight w:val="lightGray"/>
              </w:rPr>
              <w:t>____________________________</w:t>
            </w:r>
          </w:p>
        </w:tc>
        <w:tc>
          <w:tcPr>
            <w:tcW w:w="513" w:type="dxa"/>
          </w:tcPr>
          <w:p w:rsidR="008038FE" w:rsidRPr="00170643" w:rsidRDefault="008038FE" w:rsidP="00826DF9">
            <w:pPr>
              <w:pStyle w:val="a3"/>
              <w:ind w:firstLine="709"/>
              <w:rPr>
                <w:b/>
                <w:sz w:val="24"/>
                <w:szCs w:val="24"/>
              </w:rPr>
            </w:pPr>
          </w:p>
        </w:tc>
        <w:tc>
          <w:tcPr>
            <w:tcW w:w="4862" w:type="dxa"/>
          </w:tcPr>
          <w:p w:rsidR="008038FE" w:rsidRPr="00170643" w:rsidRDefault="008038FE" w:rsidP="00826DF9">
            <w:pPr>
              <w:pStyle w:val="a3"/>
              <w:ind w:firstLine="709"/>
              <w:rPr>
                <w:b/>
                <w:sz w:val="24"/>
                <w:szCs w:val="24"/>
                <w:lang w:val="en-US"/>
              </w:rPr>
            </w:pPr>
            <w:r w:rsidRPr="008108E0">
              <w:rPr>
                <w:b/>
                <w:sz w:val="24"/>
                <w:szCs w:val="24"/>
                <w:highlight w:val="lightGray"/>
                <w:lang w:val="en-US"/>
              </w:rPr>
              <w:t>______________________</w:t>
            </w:r>
          </w:p>
        </w:tc>
      </w:tr>
      <w:tr w:rsidR="008038FE" w:rsidRPr="00170643" w:rsidTr="00826DF9">
        <w:tc>
          <w:tcPr>
            <w:tcW w:w="4536" w:type="dxa"/>
          </w:tcPr>
          <w:p w:rsidR="008038FE" w:rsidRPr="00170643" w:rsidRDefault="008038FE" w:rsidP="00826DF9">
            <w:pPr>
              <w:pStyle w:val="a3"/>
              <w:ind w:firstLine="709"/>
              <w:rPr>
                <w:b/>
                <w:sz w:val="24"/>
                <w:szCs w:val="24"/>
              </w:rPr>
            </w:pPr>
          </w:p>
          <w:p w:rsidR="008038FE" w:rsidRPr="00170643" w:rsidRDefault="008038FE" w:rsidP="00826DF9">
            <w:pPr>
              <w:pStyle w:val="a3"/>
              <w:ind w:firstLine="709"/>
              <w:rPr>
                <w:b/>
                <w:sz w:val="24"/>
                <w:szCs w:val="24"/>
              </w:rPr>
            </w:pPr>
            <w:r w:rsidRPr="008108E0">
              <w:rPr>
                <w:b/>
                <w:sz w:val="24"/>
                <w:szCs w:val="24"/>
                <w:highlight w:val="lightGray"/>
              </w:rPr>
              <w:t>________________</w:t>
            </w:r>
            <w:r w:rsidRPr="00170643">
              <w:rPr>
                <w:b/>
                <w:sz w:val="24"/>
                <w:szCs w:val="24"/>
                <w:lang w:val="en-US"/>
              </w:rPr>
              <w:t xml:space="preserve"> </w:t>
            </w:r>
          </w:p>
        </w:tc>
        <w:tc>
          <w:tcPr>
            <w:tcW w:w="513" w:type="dxa"/>
          </w:tcPr>
          <w:p w:rsidR="008038FE" w:rsidRPr="00170643" w:rsidRDefault="008038FE" w:rsidP="00826DF9">
            <w:pPr>
              <w:pStyle w:val="a3"/>
              <w:ind w:firstLine="709"/>
              <w:rPr>
                <w:b/>
                <w:sz w:val="24"/>
                <w:szCs w:val="24"/>
              </w:rPr>
            </w:pPr>
          </w:p>
        </w:tc>
        <w:tc>
          <w:tcPr>
            <w:tcW w:w="4862" w:type="dxa"/>
          </w:tcPr>
          <w:p w:rsidR="008038FE" w:rsidRPr="00170643" w:rsidRDefault="008038FE" w:rsidP="00826DF9">
            <w:pPr>
              <w:pStyle w:val="a3"/>
              <w:ind w:firstLine="709"/>
              <w:rPr>
                <w:b/>
                <w:sz w:val="24"/>
                <w:szCs w:val="24"/>
              </w:rPr>
            </w:pPr>
          </w:p>
          <w:p w:rsidR="008038FE" w:rsidRPr="00170643" w:rsidRDefault="008038FE" w:rsidP="00826DF9">
            <w:pPr>
              <w:pStyle w:val="a3"/>
              <w:ind w:firstLine="709"/>
              <w:rPr>
                <w:b/>
                <w:sz w:val="24"/>
                <w:szCs w:val="24"/>
                <w:lang w:val="en-US"/>
              </w:rPr>
            </w:pPr>
            <w:r w:rsidRPr="008108E0">
              <w:rPr>
                <w:b/>
                <w:sz w:val="24"/>
                <w:szCs w:val="24"/>
                <w:highlight w:val="lightGray"/>
              </w:rPr>
              <w:t>_______________</w:t>
            </w:r>
            <w:r w:rsidRPr="008108E0">
              <w:rPr>
                <w:b/>
                <w:sz w:val="24"/>
                <w:szCs w:val="24"/>
                <w:highlight w:val="lightGray"/>
                <w:lang w:val="en-US"/>
              </w:rPr>
              <w:t xml:space="preserve">   _____________</w:t>
            </w:r>
          </w:p>
        </w:tc>
      </w:tr>
    </w:tbl>
    <w:p w:rsidR="00717D73" w:rsidRPr="00170643" w:rsidRDefault="00717D73" w:rsidP="00A25D8F">
      <w:pPr>
        <w:pStyle w:val="a3"/>
        <w:rPr>
          <w:sz w:val="24"/>
          <w:szCs w:val="24"/>
        </w:rPr>
      </w:pPr>
    </w:p>
    <w:sectPr w:rsidR="00717D73" w:rsidRPr="00170643" w:rsidSect="003A25FC">
      <w:footerReference w:type="default" r:id="rId9"/>
      <w:pgSz w:w="11906" w:h="16838"/>
      <w:pgMar w:top="1134" w:right="70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8E0" w:rsidRDefault="008108E0" w:rsidP="00563779">
      <w:r>
        <w:separator/>
      </w:r>
    </w:p>
  </w:endnote>
  <w:endnote w:type="continuationSeparator" w:id="0">
    <w:p w:rsidR="008108E0" w:rsidRDefault="008108E0" w:rsidP="00563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5A9" w:rsidRDefault="00EB65A9">
    <w:pPr>
      <w:pStyle w:val="ab"/>
      <w:jc w:val="right"/>
    </w:pPr>
    <w:r>
      <w:fldChar w:fldCharType="begin"/>
    </w:r>
    <w:r>
      <w:instrText xml:space="preserve"> PAGE   \* MERGEFORMAT </w:instrText>
    </w:r>
    <w:r>
      <w:fldChar w:fldCharType="separate"/>
    </w:r>
    <w:r w:rsidR="00EB1E67">
      <w:rPr>
        <w:noProof/>
      </w:rPr>
      <w:t>21</w:t>
    </w:r>
    <w:r>
      <w:rPr>
        <w:noProof/>
      </w:rPr>
      <w:fldChar w:fldCharType="end"/>
    </w:r>
  </w:p>
  <w:p w:rsidR="00EB65A9" w:rsidRDefault="00EB65A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8E0" w:rsidRDefault="008108E0" w:rsidP="00563779">
      <w:r>
        <w:separator/>
      </w:r>
    </w:p>
  </w:footnote>
  <w:footnote w:type="continuationSeparator" w:id="0">
    <w:p w:rsidR="008108E0" w:rsidRDefault="008108E0" w:rsidP="005637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38C"/>
    <w:multiLevelType w:val="multilevel"/>
    <w:tmpl w:val="6786F0B6"/>
    <w:lvl w:ilvl="0">
      <w:start w:val="1"/>
      <w:numFmt w:val="decimal"/>
      <w:lvlText w:val="%1."/>
      <w:lvlJc w:val="left"/>
      <w:pPr>
        <w:ind w:left="720" w:hanging="360"/>
      </w:pPr>
    </w:lvl>
    <w:lvl w:ilvl="1">
      <w:start w:val="1"/>
      <w:numFmt w:val="decimal"/>
      <w:isLgl/>
      <w:lvlText w:val="%1.%2."/>
      <w:lvlJc w:val="left"/>
      <w:pPr>
        <w:ind w:left="1540" w:hanging="975"/>
      </w:pPr>
    </w:lvl>
    <w:lvl w:ilvl="2">
      <w:start w:val="1"/>
      <w:numFmt w:val="decimal"/>
      <w:lvlText w:val="4.1.13.%3."/>
      <w:lvlJc w:val="left"/>
      <w:pPr>
        <w:ind w:left="1745" w:hanging="975"/>
      </w:pPr>
      <w:rPr>
        <w:b w:val="0"/>
        <w:bCs w:val="0"/>
      </w:r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1">
    <w:nsid w:val="0A0A52D1"/>
    <w:multiLevelType w:val="hybridMultilevel"/>
    <w:tmpl w:val="D51290E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CE1364F"/>
    <w:multiLevelType w:val="multilevel"/>
    <w:tmpl w:val="1756845C"/>
    <w:lvl w:ilvl="0">
      <w:start w:val="1"/>
      <w:numFmt w:val="decimal"/>
      <w:lvlText w:val="%1."/>
      <w:lvlJc w:val="left"/>
      <w:pPr>
        <w:ind w:left="1395" w:hanging="1395"/>
      </w:pPr>
      <w:rPr>
        <w:rFonts w:hint="default"/>
      </w:rPr>
    </w:lvl>
    <w:lvl w:ilvl="1">
      <w:start w:val="1"/>
      <w:numFmt w:val="decimal"/>
      <w:lvlText w:val="4.1.%2."/>
      <w:lvlJc w:val="left"/>
      <w:pPr>
        <w:ind w:left="2331" w:hanging="1395"/>
      </w:pPr>
      <w:rPr>
        <w:rFonts w:hint="default"/>
        <w:b w:val="0"/>
      </w:rPr>
    </w:lvl>
    <w:lvl w:ilvl="2">
      <w:start w:val="1"/>
      <w:numFmt w:val="decimal"/>
      <w:lvlText w:val="%1.%2.%3."/>
      <w:lvlJc w:val="left"/>
      <w:pPr>
        <w:ind w:left="3267" w:hanging="1395"/>
      </w:pPr>
      <w:rPr>
        <w:rFonts w:hint="default"/>
      </w:rPr>
    </w:lvl>
    <w:lvl w:ilvl="3">
      <w:start w:val="1"/>
      <w:numFmt w:val="decimal"/>
      <w:lvlText w:val="%1.%2.%3.%4."/>
      <w:lvlJc w:val="left"/>
      <w:pPr>
        <w:ind w:left="4203" w:hanging="1395"/>
      </w:pPr>
      <w:rPr>
        <w:rFonts w:hint="default"/>
      </w:rPr>
    </w:lvl>
    <w:lvl w:ilvl="4">
      <w:start w:val="1"/>
      <w:numFmt w:val="decimal"/>
      <w:lvlText w:val="%1.%2.%3.%4.%5."/>
      <w:lvlJc w:val="left"/>
      <w:pPr>
        <w:ind w:left="5139" w:hanging="1395"/>
      </w:pPr>
      <w:rPr>
        <w:rFonts w:hint="default"/>
      </w:rPr>
    </w:lvl>
    <w:lvl w:ilvl="5">
      <w:start w:val="1"/>
      <w:numFmt w:val="decimal"/>
      <w:lvlText w:val="%1.%2.%3.%4.%5.%6."/>
      <w:lvlJc w:val="left"/>
      <w:pPr>
        <w:ind w:left="6120" w:hanging="144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8352" w:hanging="1800"/>
      </w:pPr>
      <w:rPr>
        <w:rFonts w:hint="default"/>
      </w:rPr>
    </w:lvl>
    <w:lvl w:ilvl="8">
      <w:start w:val="1"/>
      <w:numFmt w:val="decimal"/>
      <w:lvlText w:val="%1.%2.%3.%4.%5.%6.%7.%8.%9."/>
      <w:lvlJc w:val="left"/>
      <w:pPr>
        <w:ind w:left="9288" w:hanging="1800"/>
      </w:pPr>
      <w:rPr>
        <w:rFonts w:hint="default"/>
      </w:rPr>
    </w:lvl>
  </w:abstractNum>
  <w:abstractNum w:abstractNumId="3">
    <w:nsid w:val="0F9623A1"/>
    <w:multiLevelType w:val="hybridMultilevel"/>
    <w:tmpl w:val="43E29F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FB40CAC"/>
    <w:multiLevelType w:val="multilevel"/>
    <w:tmpl w:val="8DA6BF92"/>
    <w:lvl w:ilvl="0">
      <w:start w:val="5"/>
      <w:numFmt w:val="decimal"/>
      <w:lvlText w:val="%1."/>
      <w:lvlJc w:val="left"/>
      <w:pPr>
        <w:tabs>
          <w:tab w:val="num" w:pos="480"/>
        </w:tabs>
        <w:ind w:left="480" w:hanging="480"/>
      </w:pPr>
      <w:rPr>
        <w:rFonts w:hint="default"/>
      </w:rPr>
    </w:lvl>
    <w:lvl w:ilvl="1">
      <w:start w:val="4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16DD57BA"/>
    <w:multiLevelType w:val="hybridMultilevel"/>
    <w:tmpl w:val="A8821812"/>
    <w:lvl w:ilvl="0" w:tplc="BE50B274">
      <w:start w:val="11"/>
      <w:numFmt w:val="decimal"/>
      <w:lvlText w:val="%1."/>
      <w:lvlJc w:val="left"/>
      <w:pPr>
        <w:tabs>
          <w:tab w:val="num" w:pos="921"/>
        </w:tabs>
        <w:ind w:left="921" w:hanging="360"/>
      </w:pPr>
      <w:rPr>
        <w:rFonts w:hint="default"/>
      </w:rPr>
    </w:lvl>
    <w:lvl w:ilvl="1" w:tplc="04190019">
      <w:start w:val="1"/>
      <w:numFmt w:val="lowerLetter"/>
      <w:lvlText w:val="%2."/>
      <w:lvlJc w:val="left"/>
      <w:pPr>
        <w:tabs>
          <w:tab w:val="num" w:pos="1641"/>
        </w:tabs>
        <w:ind w:left="1641" w:hanging="360"/>
      </w:pPr>
    </w:lvl>
    <w:lvl w:ilvl="2" w:tplc="0419001B">
      <w:start w:val="1"/>
      <w:numFmt w:val="lowerRoman"/>
      <w:lvlText w:val="%3."/>
      <w:lvlJc w:val="right"/>
      <w:pPr>
        <w:tabs>
          <w:tab w:val="num" w:pos="2361"/>
        </w:tabs>
        <w:ind w:left="2361" w:hanging="180"/>
      </w:pPr>
    </w:lvl>
    <w:lvl w:ilvl="3" w:tplc="0419000F">
      <w:start w:val="1"/>
      <w:numFmt w:val="decimal"/>
      <w:lvlText w:val="%4."/>
      <w:lvlJc w:val="left"/>
      <w:pPr>
        <w:tabs>
          <w:tab w:val="num" w:pos="3081"/>
        </w:tabs>
        <w:ind w:left="3081" w:hanging="360"/>
      </w:pPr>
    </w:lvl>
    <w:lvl w:ilvl="4" w:tplc="04190019">
      <w:start w:val="1"/>
      <w:numFmt w:val="lowerLetter"/>
      <w:lvlText w:val="%5."/>
      <w:lvlJc w:val="left"/>
      <w:pPr>
        <w:tabs>
          <w:tab w:val="num" w:pos="3801"/>
        </w:tabs>
        <w:ind w:left="3801" w:hanging="360"/>
      </w:pPr>
    </w:lvl>
    <w:lvl w:ilvl="5" w:tplc="0419001B">
      <w:start w:val="1"/>
      <w:numFmt w:val="lowerRoman"/>
      <w:lvlText w:val="%6."/>
      <w:lvlJc w:val="right"/>
      <w:pPr>
        <w:tabs>
          <w:tab w:val="num" w:pos="4521"/>
        </w:tabs>
        <w:ind w:left="4521" w:hanging="180"/>
      </w:pPr>
    </w:lvl>
    <w:lvl w:ilvl="6" w:tplc="0419000F">
      <w:start w:val="1"/>
      <w:numFmt w:val="decimal"/>
      <w:lvlText w:val="%7."/>
      <w:lvlJc w:val="left"/>
      <w:pPr>
        <w:tabs>
          <w:tab w:val="num" w:pos="5241"/>
        </w:tabs>
        <w:ind w:left="5241" w:hanging="360"/>
      </w:pPr>
    </w:lvl>
    <w:lvl w:ilvl="7" w:tplc="04190019">
      <w:start w:val="1"/>
      <w:numFmt w:val="lowerLetter"/>
      <w:lvlText w:val="%8."/>
      <w:lvlJc w:val="left"/>
      <w:pPr>
        <w:tabs>
          <w:tab w:val="num" w:pos="5961"/>
        </w:tabs>
        <w:ind w:left="5961" w:hanging="360"/>
      </w:pPr>
    </w:lvl>
    <w:lvl w:ilvl="8" w:tplc="0419001B">
      <w:start w:val="1"/>
      <w:numFmt w:val="lowerRoman"/>
      <w:lvlText w:val="%9."/>
      <w:lvlJc w:val="right"/>
      <w:pPr>
        <w:tabs>
          <w:tab w:val="num" w:pos="6681"/>
        </w:tabs>
        <w:ind w:left="6681" w:hanging="180"/>
      </w:pPr>
    </w:lvl>
  </w:abstractNum>
  <w:abstractNum w:abstractNumId="6">
    <w:nsid w:val="16E219C5"/>
    <w:multiLevelType w:val="hybridMultilevel"/>
    <w:tmpl w:val="8F08AB9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17820896"/>
    <w:multiLevelType w:val="multilevel"/>
    <w:tmpl w:val="7D40922C"/>
    <w:lvl w:ilvl="0">
      <w:start w:val="6"/>
      <w:numFmt w:val="decimal"/>
      <w:lvlText w:val="%1."/>
      <w:lvlJc w:val="left"/>
      <w:pPr>
        <w:ind w:left="921" w:hanging="360"/>
      </w:pPr>
      <w:rPr>
        <w:rFonts w:ascii="Times New Roman" w:hAnsi="Times New Roman" w:cs="Times New Roman" w:hint="default"/>
        <w:sz w:val="28"/>
        <w:szCs w:val="28"/>
      </w:rPr>
    </w:lvl>
    <w:lvl w:ilvl="1">
      <w:start w:val="16"/>
      <w:numFmt w:val="decimal"/>
      <w:isLgl/>
      <w:lvlText w:val="%1.%2."/>
      <w:lvlJc w:val="left"/>
      <w:pPr>
        <w:ind w:left="1660" w:hanging="1095"/>
      </w:pPr>
    </w:lvl>
    <w:lvl w:ilvl="2">
      <w:start w:val="1"/>
      <w:numFmt w:val="decimal"/>
      <w:isLgl/>
      <w:lvlText w:val="%1.%2.%3."/>
      <w:lvlJc w:val="left"/>
      <w:pPr>
        <w:ind w:left="1865" w:hanging="1095"/>
      </w:pPr>
    </w:lvl>
    <w:lvl w:ilvl="3">
      <w:start w:val="1"/>
      <w:numFmt w:val="decimal"/>
      <w:isLgl/>
      <w:lvlText w:val="%1.%2.%3.%4."/>
      <w:lvlJc w:val="left"/>
      <w:pPr>
        <w:ind w:left="2070" w:hanging="1095"/>
      </w:pPr>
    </w:lvl>
    <w:lvl w:ilvl="4">
      <w:start w:val="1"/>
      <w:numFmt w:val="decimal"/>
      <w:isLgl/>
      <w:lvlText w:val="%1.%2.%3.%4.%5."/>
      <w:lvlJc w:val="left"/>
      <w:pPr>
        <w:ind w:left="2275" w:hanging="1095"/>
      </w:pPr>
    </w:lvl>
    <w:lvl w:ilvl="5">
      <w:start w:val="1"/>
      <w:numFmt w:val="decimal"/>
      <w:isLgl/>
      <w:lvlText w:val="%1.%2.%3.%4.%5.%6."/>
      <w:lvlJc w:val="left"/>
      <w:pPr>
        <w:ind w:left="2480" w:hanging="1095"/>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8">
    <w:nsid w:val="18965EDA"/>
    <w:multiLevelType w:val="multilevel"/>
    <w:tmpl w:val="5B66D3CA"/>
    <w:lvl w:ilvl="0">
      <w:start w:val="7"/>
      <w:numFmt w:val="decimal"/>
      <w:lvlText w:val="%1."/>
      <w:lvlJc w:val="left"/>
      <w:pPr>
        <w:ind w:left="600" w:hanging="600"/>
      </w:pPr>
      <w:rPr>
        <w:rFonts w:hint="default"/>
      </w:rPr>
    </w:lvl>
    <w:lvl w:ilvl="1">
      <w:start w:val="73"/>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nsid w:val="1F386B82"/>
    <w:multiLevelType w:val="hybridMultilevel"/>
    <w:tmpl w:val="5C5CB48E"/>
    <w:lvl w:ilvl="0" w:tplc="04190001">
      <w:start w:val="1"/>
      <w:numFmt w:val="bullet"/>
      <w:lvlText w:val=""/>
      <w:lvlJc w:val="left"/>
      <w:pPr>
        <w:ind w:left="1211" w:hanging="360"/>
      </w:pPr>
      <w:rPr>
        <w:rFonts w:ascii="Symbol" w:hAnsi="Symbol" w:cs="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FCA447E"/>
    <w:multiLevelType w:val="multilevel"/>
    <w:tmpl w:val="900E0668"/>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21B427F5"/>
    <w:multiLevelType w:val="multilevel"/>
    <w:tmpl w:val="0ED2062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96"/>
        </w:tabs>
        <w:ind w:left="1296" w:hanging="360"/>
      </w:pPr>
      <w:rPr>
        <w:rFonts w:hint="default"/>
      </w:rPr>
    </w:lvl>
    <w:lvl w:ilvl="2">
      <w:start w:val="1"/>
      <w:numFmt w:val="decimal"/>
      <w:lvlText w:val="%1.%2.%3."/>
      <w:lvlJc w:val="left"/>
      <w:pPr>
        <w:tabs>
          <w:tab w:val="num" w:pos="2592"/>
        </w:tabs>
        <w:ind w:left="2592" w:hanging="720"/>
      </w:pPr>
      <w:rPr>
        <w:rFonts w:hint="default"/>
      </w:rPr>
    </w:lvl>
    <w:lvl w:ilvl="3">
      <w:start w:val="1"/>
      <w:numFmt w:val="decimal"/>
      <w:lvlText w:val="%1.%2.%3.%4."/>
      <w:lvlJc w:val="left"/>
      <w:pPr>
        <w:tabs>
          <w:tab w:val="num" w:pos="3528"/>
        </w:tabs>
        <w:ind w:left="3528" w:hanging="720"/>
      </w:pPr>
      <w:rPr>
        <w:rFonts w:hint="default"/>
      </w:rPr>
    </w:lvl>
    <w:lvl w:ilvl="4">
      <w:start w:val="1"/>
      <w:numFmt w:val="decimal"/>
      <w:lvlText w:val="%1.%2.%3.%4.%5."/>
      <w:lvlJc w:val="left"/>
      <w:pPr>
        <w:tabs>
          <w:tab w:val="num" w:pos="4824"/>
        </w:tabs>
        <w:ind w:left="4824" w:hanging="1080"/>
      </w:pPr>
      <w:rPr>
        <w:rFonts w:hint="default"/>
      </w:rPr>
    </w:lvl>
    <w:lvl w:ilvl="5">
      <w:start w:val="1"/>
      <w:numFmt w:val="decimal"/>
      <w:lvlText w:val="%1.%2.%3.%4.%5.%6."/>
      <w:lvlJc w:val="left"/>
      <w:pPr>
        <w:tabs>
          <w:tab w:val="num" w:pos="5760"/>
        </w:tabs>
        <w:ind w:left="5760" w:hanging="1080"/>
      </w:pPr>
      <w:rPr>
        <w:rFonts w:hint="default"/>
      </w:rPr>
    </w:lvl>
    <w:lvl w:ilvl="6">
      <w:start w:val="1"/>
      <w:numFmt w:val="decimal"/>
      <w:lvlText w:val="%1.%2.%3.%4.%5.%6.%7."/>
      <w:lvlJc w:val="left"/>
      <w:pPr>
        <w:tabs>
          <w:tab w:val="num" w:pos="7056"/>
        </w:tabs>
        <w:ind w:left="7056" w:hanging="1440"/>
      </w:pPr>
      <w:rPr>
        <w:rFonts w:hint="default"/>
      </w:rPr>
    </w:lvl>
    <w:lvl w:ilvl="7">
      <w:start w:val="1"/>
      <w:numFmt w:val="decimal"/>
      <w:lvlText w:val="%1.%2.%3.%4.%5.%6.%7.%8."/>
      <w:lvlJc w:val="left"/>
      <w:pPr>
        <w:tabs>
          <w:tab w:val="num" w:pos="7992"/>
        </w:tabs>
        <w:ind w:left="7992" w:hanging="1440"/>
      </w:pPr>
      <w:rPr>
        <w:rFonts w:hint="default"/>
      </w:rPr>
    </w:lvl>
    <w:lvl w:ilvl="8">
      <w:start w:val="1"/>
      <w:numFmt w:val="decimal"/>
      <w:lvlText w:val="%1.%2.%3.%4.%5.%6.%7.%8.%9."/>
      <w:lvlJc w:val="left"/>
      <w:pPr>
        <w:tabs>
          <w:tab w:val="num" w:pos="9288"/>
        </w:tabs>
        <w:ind w:left="9288" w:hanging="1800"/>
      </w:pPr>
      <w:rPr>
        <w:rFonts w:hint="default"/>
      </w:rPr>
    </w:lvl>
  </w:abstractNum>
  <w:abstractNum w:abstractNumId="12">
    <w:nsid w:val="228575D3"/>
    <w:multiLevelType w:val="multilevel"/>
    <w:tmpl w:val="FFDE7784"/>
    <w:lvl w:ilvl="0">
      <w:start w:val="7"/>
      <w:numFmt w:val="decimal"/>
      <w:lvlText w:val="%1."/>
      <w:lvlJc w:val="left"/>
      <w:pPr>
        <w:ind w:left="480" w:hanging="480"/>
      </w:pPr>
      <w:rPr>
        <w:rFonts w:hint="default"/>
      </w:rPr>
    </w:lvl>
    <w:lvl w:ilvl="1">
      <w:start w:val="14"/>
      <w:numFmt w:val="decimal"/>
      <w:lvlText w:val="%1.%2."/>
      <w:lvlJc w:val="left"/>
      <w:pPr>
        <w:ind w:left="1329" w:hanging="480"/>
      </w:pPr>
      <w:rPr>
        <w:rFonts w:hint="default"/>
      </w:rPr>
    </w:lvl>
    <w:lvl w:ilvl="2">
      <w:start w:val="1"/>
      <w:numFmt w:val="decimal"/>
      <w:lvlText w:val="%1.%2.%3."/>
      <w:lvlJc w:val="left"/>
      <w:pPr>
        <w:ind w:left="2418" w:hanging="720"/>
      </w:pPr>
      <w:rPr>
        <w:rFonts w:hint="default"/>
      </w:rPr>
    </w:lvl>
    <w:lvl w:ilvl="3">
      <w:start w:val="1"/>
      <w:numFmt w:val="decimal"/>
      <w:lvlText w:val="%1.%2.%3.%4."/>
      <w:lvlJc w:val="left"/>
      <w:pPr>
        <w:ind w:left="3267" w:hanging="720"/>
      </w:pPr>
      <w:rPr>
        <w:rFonts w:hint="default"/>
      </w:rPr>
    </w:lvl>
    <w:lvl w:ilvl="4">
      <w:start w:val="1"/>
      <w:numFmt w:val="decimal"/>
      <w:lvlText w:val="%1.%2.%3.%4.%5."/>
      <w:lvlJc w:val="left"/>
      <w:pPr>
        <w:ind w:left="4476" w:hanging="1080"/>
      </w:pPr>
      <w:rPr>
        <w:rFonts w:hint="default"/>
      </w:rPr>
    </w:lvl>
    <w:lvl w:ilvl="5">
      <w:start w:val="1"/>
      <w:numFmt w:val="decimal"/>
      <w:lvlText w:val="%1.%2.%3.%4.%5.%6."/>
      <w:lvlJc w:val="left"/>
      <w:pPr>
        <w:ind w:left="5325" w:hanging="1080"/>
      </w:pPr>
      <w:rPr>
        <w:rFonts w:hint="default"/>
      </w:rPr>
    </w:lvl>
    <w:lvl w:ilvl="6">
      <w:start w:val="1"/>
      <w:numFmt w:val="decimal"/>
      <w:lvlText w:val="%1.%2.%3.%4.%5.%6.%7."/>
      <w:lvlJc w:val="left"/>
      <w:pPr>
        <w:ind w:left="6534" w:hanging="1440"/>
      </w:pPr>
      <w:rPr>
        <w:rFonts w:hint="default"/>
      </w:rPr>
    </w:lvl>
    <w:lvl w:ilvl="7">
      <w:start w:val="1"/>
      <w:numFmt w:val="decimal"/>
      <w:lvlText w:val="%1.%2.%3.%4.%5.%6.%7.%8."/>
      <w:lvlJc w:val="left"/>
      <w:pPr>
        <w:ind w:left="7383" w:hanging="1440"/>
      </w:pPr>
      <w:rPr>
        <w:rFonts w:hint="default"/>
      </w:rPr>
    </w:lvl>
    <w:lvl w:ilvl="8">
      <w:start w:val="1"/>
      <w:numFmt w:val="decimal"/>
      <w:lvlText w:val="%1.%2.%3.%4.%5.%6.%7.%8.%9."/>
      <w:lvlJc w:val="left"/>
      <w:pPr>
        <w:ind w:left="8592" w:hanging="1800"/>
      </w:pPr>
      <w:rPr>
        <w:rFonts w:hint="default"/>
      </w:rPr>
    </w:lvl>
  </w:abstractNum>
  <w:abstractNum w:abstractNumId="13">
    <w:nsid w:val="22B11448"/>
    <w:multiLevelType w:val="hybridMultilevel"/>
    <w:tmpl w:val="AB8A5BC0"/>
    <w:lvl w:ilvl="0" w:tplc="5FA0EEE6">
      <w:start w:val="15"/>
      <w:numFmt w:val="decimal"/>
      <w:lvlText w:val="%1."/>
      <w:lvlJc w:val="left"/>
      <w:pPr>
        <w:ind w:left="1281" w:hanging="360"/>
      </w:pPr>
      <w:rPr>
        <w:rFonts w:hint="default"/>
      </w:rPr>
    </w:lvl>
    <w:lvl w:ilvl="1" w:tplc="04190019">
      <w:start w:val="1"/>
      <w:numFmt w:val="lowerLetter"/>
      <w:lvlText w:val="%2."/>
      <w:lvlJc w:val="left"/>
      <w:pPr>
        <w:ind w:left="2001" w:hanging="360"/>
      </w:pPr>
    </w:lvl>
    <w:lvl w:ilvl="2" w:tplc="0419001B">
      <w:start w:val="1"/>
      <w:numFmt w:val="lowerRoman"/>
      <w:lvlText w:val="%3."/>
      <w:lvlJc w:val="right"/>
      <w:pPr>
        <w:ind w:left="2721" w:hanging="180"/>
      </w:pPr>
    </w:lvl>
    <w:lvl w:ilvl="3" w:tplc="0419000F">
      <w:start w:val="1"/>
      <w:numFmt w:val="decimal"/>
      <w:lvlText w:val="%4."/>
      <w:lvlJc w:val="left"/>
      <w:pPr>
        <w:ind w:left="3441" w:hanging="360"/>
      </w:pPr>
    </w:lvl>
    <w:lvl w:ilvl="4" w:tplc="04190019">
      <w:start w:val="1"/>
      <w:numFmt w:val="lowerLetter"/>
      <w:lvlText w:val="%5."/>
      <w:lvlJc w:val="left"/>
      <w:pPr>
        <w:ind w:left="4161" w:hanging="360"/>
      </w:pPr>
    </w:lvl>
    <w:lvl w:ilvl="5" w:tplc="0419001B">
      <w:start w:val="1"/>
      <w:numFmt w:val="lowerRoman"/>
      <w:lvlText w:val="%6."/>
      <w:lvlJc w:val="right"/>
      <w:pPr>
        <w:ind w:left="4881" w:hanging="180"/>
      </w:pPr>
    </w:lvl>
    <w:lvl w:ilvl="6" w:tplc="0419000F">
      <w:start w:val="1"/>
      <w:numFmt w:val="decimal"/>
      <w:lvlText w:val="%7."/>
      <w:lvlJc w:val="left"/>
      <w:pPr>
        <w:ind w:left="5601" w:hanging="360"/>
      </w:pPr>
    </w:lvl>
    <w:lvl w:ilvl="7" w:tplc="04190019">
      <w:start w:val="1"/>
      <w:numFmt w:val="lowerLetter"/>
      <w:lvlText w:val="%8."/>
      <w:lvlJc w:val="left"/>
      <w:pPr>
        <w:ind w:left="6321" w:hanging="360"/>
      </w:pPr>
    </w:lvl>
    <w:lvl w:ilvl="8" w:tplc="0419001B">
      <w:start w:val="1"/>
      <w:numFmt w:val="lowerRoman"/>
      <w:lvlText w:val="%9."/>
      <w:lvlJc w:val="right"/>
      <w:pPr>
        <w:ind w:left="7041" w:hanging="180"/>
      </w:pPr>
    </w:lvl>
  </w:abstractNum>
  <w:abstractNum w:abstractNumId="14">
    <w:nsid w:val="233E31A0"/>
    <w:multiLevelType w:val="multilevel"/>
    <w:tmpl w:val="EBB87B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15">
    <w:nsid w:val="291A0137"/>
    <w:multiLevelType w:val="multilevel"/>
    <w:tmpl w:val="8458A8FE"/>
    <w:lvl w:ilvl="0">
      <w:start w:val="4"/>
      <w:numFmt w:val="decimal"/>
      <w:lvlText w:val="%1"/>
      <w:lvlJc w:val="left"/>
      <w:pPr>
        <w:ind w:left="975" w:hanging="975"/>
      </w:pPr>
      <w:rPr>
        <w:rFonts w:hint="default"/>
      </w:rPr>
    </w:lvl>
    <w:lvl w:ilvl="1">
      <w:start w:val="1"/>
      <w:numFmt w:val="decimal"/>
      <w:lvlText w:val="%1.%2"/>
      <w:lvlJc w:val="left"/>
      <w:pPr>
        <w:ind w:left="1211" w:hanging="975"/>
      </w:pPr>
      <w:rPr>
        <w:rFonts w:hint="default"/>
      </w:rPr>
    </w:lvl>
    <w:lvl w:ilvl="2">
      <w:start w:val="13"/>
      <w:numFmt w:val="decimal"/>
      <w:lvlText w:val="%1.%2.%3"/>
      <w:lvlJc w:val="left"/>
      <w:pPr>
        <w:ind w:left="1447" w:hanging="975"/>
      </w:pPr>
      <w:rPr>
        <w:rFonts w:hint="default"/>
      </w:rPr>
    </w:lvl>
    <w:lvl w:ilvl="3">
      <w:start w:val="4"/>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6">
    <w:nsid w:val="30DD4D10"/>
    <w:multiLevelType w:val="hybridMultilevel"/>
    <w:tmpl w:val="355C7E8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7">
    <w:nsid w:val="3A917F08"/>
    <w:multiLevelType w:val="hybridMultilevel"/>
    <w:tmpl w:val="B0CAA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332604"/>
    <w:multiLevelType w:val="hybridMultilevel"/>
    <w:tmpl w:val="30A6B408"/>
    <w:lvl w:ilvl="0" w:tplc="0C1CF3A6">
      <w:start w:val="1"/>
      <w:numFmt w:val="decimal"/>
      <w:lvlText w:val="7.%1."/>
      <w:lvlJc w:val="left"/>
      <w:pPr>
        <w:ind w:left="149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01B6159"/>
    <w:multiLevelType w:val="multilevel"/>
    <w:tmpl w:val="AE3CDB3E"/>
    <w:lvl w:ilvl="0">
      <w:start w:val="1"/>
      <w:numFmt w:val="bullet"/>
      <w:lvlText w:val=""/>
      <w:lvlJc w:val="left"/>
      <w:pPr>
        <w:ind w:left="720" w:hanging="360"/>
      </w:pPr>
      <w:rPr>
        <w:rFonts w:ascii="Symbol" w:hAnsi="Symbol" w:cs="Symbol" w:hint="default"/>
      </w:rPr>
    </w:lvl>
    <w:lvl w:ilvl="1">
      <w:start w:val="1"/>
      <w:numFmt w:val="decimal"/>
      <w:isLgl/>
      <w:lvlText w:val="%1.%2."/>
      <w:lvlJc w:val="left"/>
      <w:pPr>
        <w:ind w:left="1540" w:hanging="975"/>
      </w:pPr>
    </w:lvl>
    <w:lvl w:ilvl="2">
      <w:start w:val="1"/>
      <w:numFmt w:val="decimal"/>
      <w:isLgl/>
      <w:lvlText w:val="%1.%2.%3."/>
      <w:lvlJc w:val="left"/>
      <w:pPr>
        <w:ind w:left="1745" w:hanging="975"/>
      </w:p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20">
    <w:nsid w:val="58864D34"/>
    <w:multiLevelType w:val="multilevel"/>
    <w:tmpl w:val="FC06078C"/>
    <w:lvl w:ilvl="0">
      <w:start w:val="4"/>
      <w:numFmt w:val="decimal"/>
      <w:lvlText w:val="%1."/>
      <w:lvlJc w:val="left"/>
      <w:pPr>
        <w:tabs>
          <w:tab w:val="num" w:pos="660"/>
        </w:tabs>
        <w:ind w:left="660" w:hanging="660"/>
      </w:pPr>
    </w:lvl>
    <w:lvl w:ilvl="1">
      <w:start w:val="4"/>
      <w:numFmt w:val="decimal"/>
      <w:lvlText w:val="%1.%2."/>
      <w:lvlJc w:val="left"/>
      <w:pPr>
        <w:tabs>
          <w:tab w:val="num" w:pos="1227"/>
        </w:tabs>
        <w:ind w:left="1227" w:hanging="660"/>
      </w:pPr>
    </w:lvl>
    <w:lvl w:ilvl="2">
      <w:start w:val="14"/>
      <w:numFmt w:val="decimal"/>
      <w:lvlText w:val="%1.%2.%3."/>
      <w:lvlJc w:val="left"/>
      <w:pPr>
        <w:tabs>
          <w:tab w:val="num" w:pos="1854"/>
        </w:tabs>
        <w:ind w:left="1854" w:hanging="720"/>
      </w:pPr>
    </w:lvl>
    <w:lvl w:ilvl="3">
      <w:start w:val="1"/>
      <w:numFmt w:val="decimal"/>
      <w:lvlText w:val="%1.%2.%3.%4."/>
      <w:lvlJc w:val="left"/>
      <w:pPr>
        <w:tabs>
          <w:tab w:val="num" w:pos="2421"/>
        </w:tabs>
        <w:ind w:left="2421" w:hanging="7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21">
    <w:nsid w:val="5C9A53A1"/>
    <w:multiLevelType w:val="multilevel"/>
    <w:tmpl w:val="E13690FA"/>
    <w:lvl w:ilvl="0">
      <w:start w:val="7"/>
      <w:numFmt w:val="decimal"/>
      <w:lvlText w:val="%1."/>
      <w:lvlJc w:val="left"/>
      <w:pPr>
        <w:tabs>
          <w:tab w:val="num" w:pos="360"/>
        </w:tabs>
        <w:ind w:left="360" w:hanging="360"/>
      </w:pPr>
      <w:rPr>
        <w:rFonts w:hint="default"/>
      </w:rPr>
    </w:lvl>
    <w:lvl w:ilvl="1">
      <w:start w:val="1"/>
      <w:numFmt w:val="decimal"/>
      <w:lvlText w:val="6.%2."/>
      <w:lvlJc w:val="left"/>
      <w:pPr>
        <w:tabs>
          <w:tab w:val="num" w:pos="1567"/>
        </w:tabs>
        <w:ind w:left="1567" w:hanging="432"/>
      </w:pPr>
      <w:rPr>
        <w:rFonts w:hint="default"/>
        <w:b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6046334C"/>
    <w:multiLevelType w:val="hybridMultilevel"/>
    <w:tmpl w:val="4F06315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A4E7E28"/>
    <w:multiLevelType w:val="multilevel"/>
    <w:tmpl w:val="1E063FD6"/>
    <w:lvl w:ilvl="0">
      <w:start w:val="7"/>
      <w:numFmt w:val="decimal"/>
      <w:lvlText w:val="%1."/>
      <w:lvlJc w:val="left"/>
      <w:pPr>
        <w:ind w:left="480" w:hanging="480"/>
      </w:pPr>
      <w:rPr>
        <w:rFonts w:hint="default"/>
      </w:rPr>
    </w:lvl>
    <w:lvl w:ilvl="1">
      <w:start w:val="3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6C04292A"/>
    <w:multiLevelType w:val="multilevel"/>
    <w:tmpl w:val="D432380E"/>
    <w:lvl w:ilvl="0">
      <w:start w:val="4"/>
      <w:numFmt w:val="decimal"/>
      <w:lvlText w:val="%1"/>
      <w:lvlJc w:val="left"/>
      <w:pPr>
        <w:ind w:left="975" w:hanging="975"/>
      </w:pPr>
      <w:rPr>
        <w:rFonts w:hint="default"/>
      </w:rPr>
    </w:lvl>
    <w:lvl w:ilvl="1">
      <w:start w:val="1"/>
      <w:numFmt w:val="decimal"/>
      <w:lvlText w:val="%1.%2"/>
      <w:lvlJc w:val="left"/>
      <w:pPr>
        <w:ind w:left="1211" w:hanging="975"/>
      </w:pPr>
      <w:rPr>
        <w:rFonts w:hint="default"/>
      </w:rPr>
    </w:lvl>
    <w:lvl w:ilvl="2">
      <w:start w:val="13"/>
      <w:numFmt w:val="decimal"/>
      <w:lvlText w:val="%1.%2.%3"/>
      <w:lvlJc w:val="left"/>
      <w:pPr>
        <w:ind w:left="1447" w:hanging="975"/>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25">
    <w:nsid w:val="6E0C1422"/>
    <w:multiLevelType w:val="hybridMultilevel"/>
    <w:tmpl w:val="0AEC837C"/>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6">
    <w:nsid w:val="70124237"/>
    <w:multiLevelType w:val="hybridMultilevel"/>
    <w:tmpl w:val="69BA5DD0"/>
    <w:lvl w:ilvl="0" w:tplc="A4F01F2E">
      <w:start w:val="13"/>
      <w:numFmt w:val="decimal"/>
      <w:lvlText w:val="%1."/>
      <w:lvlJc w:val="left"/>
      <w:pPr>
        <w:tabs>
          <w:tab w:val="num" w:pos="921"/>
        </w:tabs>
        <w:ind w:left="921" w:hanging="360"/>
      </w:pPr>
      <w:rPr>
        <w:rFonts w:hint="default"/>
      </w:rPr>
    </w:lvl>
    <w:lvl w:ilvl="1" w:tplc="04190019">
      <w:start w:val="1"/>
      <w:numFmt w:val="lowerLetter"/>
      <w:lvlText w:val="%2."/>
      <w:lvlJc w:val="left"/>
      <w:pPr>
        <w:tabs>
          <w:tab w:val="num" w:pos="1641"/>
        </w:tabs>
        <w:ind w:left="1641" w:hanging="360"/>
      </w:pPr>
    </w:lvl>
    <w:lvl w:ilvl="2" w:tplc="0419001B">
      <w:start w:val="1"/>
      <w:numFmt w:val="lowerRoman"/>
      <w:lvlText w:val="%3."/>
      <w:lvlJc w:val="right"/>
      <w:pPr>
        <w:tabs>
          <w:tab w:val="num" w:pos="2361"/>
        </w:tabs>
        <w:ind w:left="2361" w:hanging="180"/>
      </w:pPr>
    </w:lvl>
    <w:lvl w:ilvl="3" w:tplc="0419000F">
      <w:start w:val="1"/>
      <w:numFmt w:val="decimal"/>
      <w:lvlText w:val="%4."/>
      <w:lvlJc w:val="left"/>
      <w:pPr>
        <w:tabs>
          <w:tab w:val="num" w:pos="3081"/>
        </w:tabs>
        <w:ind w:left="3081" w:hanging="360"/>
      </w:pPr>
    </w:lvl>
    <w:lvl w:ilvl="4" w:tplc="04190019">
      <w:start w:val="1"/>
      <w:numFmt w:val="lowerLetter"/>
      <w:lvlText w:val="%5."/>
      <w:lvlJc w:val="left"/>
      <w:pPr>
        <w:tabs>
          <w:tab w:val="num" w:pos="3801"/>
        </w:tabs>
        <w:ind w:left="3801" w:hanging="360"/>
      </w:pPr>
    </w:lvl>
    <w:lvl w:ilvl="5" w:tplc="0419001B">
      <w:start w:val="1"/>
      <w:numFmt w:val="lowerRoman"/>
      <w:lvlText w:val="%6."/>
      <w:lvlJc w:val="right"/>
      <w:pPr>
        <w:tabs>
          <w:tab w:val="num" w:pos="4521"/>
        </w:tabs>
        <w:ind w:left="4521" w:hanging="180"/>
      </w:pPr>
    </w:lvl>
    <w:lvl w:ilvl="6" w:tplc="0419000F">
      <w:start w:val="1"/>
      <w:numFmt w:val="decimal"/>
      <w:lvlText w:val="%7."/>
      <w:lvlJc w:val="left"/>
      <w:pPr>
        <w:tabs>
          <w:tab w:val="num" w:pos="5241"/>
        </w:tabs>
        <w:ind w:left="5241" w:hanging="360"/>
      </w:pPr>
    </w:lvl>
    <w:lvl w:ilvl="7" w:tplc="04190019">
      <w:start w:val="1"/>
      <w:numFmt w:val="lowerLetter"/>
      <w:lvlText w:val="%8."/>
      <w:lvlJc w:val="left"/>
      <w:pPr>
        <w:tabs>
          <w:tab w:val="num" w:pos="5961"/>
        </w:tabs>
        <w:ind w:left="5961" w:hanging="360"/>
      </w:pPr>
    </w:lvl>
    <w:lvl w:ilvl="8" w:tplc="0419001B">
      <w:start w:val="1"/>
      <w:numFmt w:val="lowerRoman"/>
      <w:lvlText w:val="%9."/>
      <w:lvlJc w:val="right"/>
      <w:pPr>
        <w:tabs>
          <w:tab w:val="num" w:pos="6681"/>
        </w:tabs>
        <w:ind w:left="6681" w:hanging="180"/>
      </w:pPr>
    </w:lvl>
  </w:abstractNum>
  <w:abstractNum w:abstractNumId="27">
    <w:nsid w:val="702C2690"/>
    <w:multiLevelType w:val="multilevel"/>
    <w:tmpl w:val="3518682C"/>
    <w:lvl w:ilvl="0">
      <w:start w:val="1"/>
      <w:numFmt w:val="decimal"/>
      <w:lvlText w:val="%1."/>
      <w:lvlJc w:val="left"/>
      <w:pPr>
        <w:ind w:left="720" w:hanging="360"/>
      </w:pPr>
    </w:lvl>
    <w:lvl w:ilvl="1">
      <w:start w:val="1"/>
      <w:numFmt w:val="decimal"/>
      <w:isLgl/>
      <w:lvlText w:val="%1.%2."/>
      <w:lvlJc w:val="left"/>
      <w:pPr>
        <w:ind w:left="1540" w:hanging="975"/>
      </w:pPr>
    </w:lvl>
    <w:lvl w:ilvl="2">
      <w:start w:val="1"/>
      <w:numFmt w:val="decimal"/>
      <w:isLgl/>
      <w:lvlText w:val="%1.%2.%3."/>
      <w:lvlJc w:val="left"/>
      <w:pPr>
        <w:ind w:left="8175" w:hanging="975"/>
      </w:p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28">
    <w:nsid w:val="728241BA"/>
    <w:multiLevelType w:val="multilevel"/>
    <w:tmpl w:val="AE3CDB3E"/>
    <w:lvl w:ilvl="0">
      <w:start w:val="1"/>
      <w:numFmt w:val="bullet"/>
      <w:lvlText w:val=""/>
      <w:lvlJc w:val="left"/>
      <w:pPr>
        <w:ind w:left="720" w:hanging="360"/>
      </w:pPr>
      <w:rPr>
        <w:rFonts w:ascii="Symbol" w:hAnsi="Symbol" w:cs="Symbol" w:hint="default"/>
      </w:rPr>
    </w:lvl>
    <w:lvl w:ilvl="1">
      <w:start w:val="1"/>
      <w:numFmt w:val="decimal"/>
      <w:isLgl/>
      <w:lvlText w:val="%1.%2."/>
      <w:lvlJc w:val="left"/>
      <w:pPr>
        <w:ind w:left="1540" w:hanging="975"/>
      </w:pPr>
    </w:lvl>
    <w:lvl w:ilvl="2">
      <w:start w:val="1"/>
      <w:numFmt w:val="decimal"/>
      <w:isLgl/>
      <w:lvlText w:val="%1.%2.%3."/>
      <w:lvlJc w:val="left"/>
      <w:pPr>
        <w:ind w:left="1745" w:hanging="975"/>
      </w:p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29">
    <w:nsid w:val="776D7207"/>
    <w:multiLevelType w:val="multilevel"/>
    <w:tmpl w:val="AE3CDB3E"/>
    <w:lvl w:ilvl="0">
      <w:start w:val="1"/>
      <w:numFmt w:val="bullet"/>
      <w:lvlText w:val=""/>
      <w:lvlJc w:val="left"/>
      <w:pPr>
        <w:ind w:left="720" w:hanging="360"/>
      </w:pPr>
      <w:rPr>
        <w:rFonts w:ascii="Symbol" w:hAnsi="Symbol" w:cs="Symbol" w:hint="default"/>
      </w:rPr>
    </w:lvl>
    <w:lvl w:ilvl="1">
      <w:start w:val="1"/>
      <w:numFmt w:val="decimal"/>
      <w:isLgl/>
      <w:lvlText w:val="%1.%2."/>
      <w:lvlJc w:val="left"/>
      <w:pPr>
        <w:ind w:left="1540" w:hanging="975"/>
      </w:pPr>
    </w:lvl>
    <w:lvl w:ilvl="2">
      <w:start w:val="1"/>
      <w:numFmt w:val="decimal"/>
      <w:isLgl/>
      <w:lvlText w:val="%1.%2.%3."/>
      <w:lvlJc w:val="left"/>
      <w:pPr>
        <w:ind w:left="1745" w:hanging="975"/>
      </w:p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30">
    <w:nsid w:val="7B9C5A6A"/>
    <w:multiLevelType w:val="multilevel"/>
    <w:tmpl w:val="3518682C"/>
    <w:lvl w:ilvl="0">
      <w:start w:val="1"/>
      <w:numFmt w:val="decimal"/>
      <w:lvlText w:val="%1."/>
      <w:lvlJc w:val="left"/>
      <w:pPr>
        <w:ind w:left="720" w:hanging="360"/>
      </w:pPr>
    </w:lvl>
    <w:lvl w:ilvl="1">
      <w:start w:val="1"/>
      <w:numFmt w:val="decimal"/>
      <w:isLgl/>
      <w:lvlText w:val="%1.%2."/>
      <w:lvlJc w:val="left"/>
      <w:pPr>
        <w:ind w:left="1540" w:hanging="975"/>
      </w:pPr>
    </w:lvl>
    <w:lvl w:ilvl="2">
      <w:start w:val="1"/>
      <w:numFmt w:val="decimal"/>
      <w:isLgl/>
      <w:lvlText w:val="%1.%2.%3."/>
      <w:lvlJc w:val="left"/>
      <w:pPr>
        <w:ind w:left="8175" w:hanging="975"/>
      </w:p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4"/>
    </w:lvlOverride>
    <w:lvlOverride w:ilvl="1">
      <w:startOverride w:val="4"/>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6"/>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5"/>
  </w:num>
  <w:num w:numId="15">
    <w:abstractNumId w:val="26"/>
  </w:num>
  <w:num w:numId="16">
    <w:abstractNumId w:val="16"/>
  </w:num>
  <w:num w:numId="17">
    <w:abstractNumId w:val="30"/>
  </w:num>
  <w:num w:numId="18">
    <w:abstractNumId w:val="29"/>
  </w:num>
  <w:num w:numId="19">
    <w:abstractNumId w:val="1"/>
  </w:num>
  <w:num w:numId="20">
    <w:abstractNumId w:val="3"/>
  </w:num>
  <w:num w:numId="21">
    <w:abstractNumId w:val="17"/>
  </w:num>
  <w:num w:numId="22">
    <w:abstractNumId w:val="21"/>
  </w:num>
  <w:num w:numId="23">
    <w:abstractNumId w:val="8"/>
  </w:num>
  <w:num w:numId="24">
    <w:abstractNumId w:val="24"/>
  </w:num>
  <w:num w:numId="25">
    <w:abstractNumId w:val="15"/>
  </w:num>
  <w:num w:numId="26">
    <w:abstractNumId w:val="27"/>
  </w:num>
  <w:num w:numId="27">
    <w:abstractNumId w:val="2"/>
  </w:num>
  <w:num w:numId="28">
    <w:abstractNumId w:val="11"/>
  </w:num>
  <w:num w:numId="29">
    <w:abstractNumId w:val="25"/>
  </w:num>
  <w:num w:numId="30">
    <w:abstractNumId w:val="14"/>
  </w:num>
  <w:num w:numId="31">
    <w:abstractNumId w:val="10"/>
  </w:num>
  <w:num w:numId="32">
    <w:abstractNumId w:val="23"/>
  </w:num>
  <w:num w:numId="33">
    <w:abstractNumId w:val="4"/>
  </w:num>
  <w:num w:numId="34">
    <w:abstractNumId w:val="12"/>
  </w:num>
  <w:num w:numId="35">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doNotTrackMoves/>
  <w:defaultTabStop w:val="709"/>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3EF"/>
    <w:rsid w:val="000029E1"/>
    <w:rsid w:val="00011FCF"/>
    <w:rsid w:val="000165E7"/>
    <w:rsid w:val="00031160"/>
    <w:rsid w:val="00034329"/>
    <w:rsid w:val="00053C95"/>
    <w:rsid w:val="00071CB5"/>
    <w:rsid w:val="0007403F"/>
    <w:rsid w:val="00090767"/>
    <w:rsid w:val="000A51EA"/>
    <w:rsid w:val="000A7275"/>
    <w:rsid w:val="000B0AD5"/>
    <w:rsid w:val="000B7304"/>
    <w:rsid w:val="000E0514"/>
    <w:rsid w:val="000F03E9"/>
    <w:rsid w:val="000F3D49"/>
    <w:rsid w:val="00100B14"/>
    <w:rsid w:val="00106A19"/>
    <w:rsid w:val="0012052C"/>
    <w:rsid w:val="00130A92"/>
    <w:rsid w:val="00145642"/>
    <w:rsid w:val="0015360F"/>
    <w:rsid w:val="00170643"/>
    <w:rsid w:val="00173DC0"/>
    <w:rsid w:val="00176B3C"/>
    <w:rsid w:val="001A3606"/>
    <w:rsid w:val="001C5A34"/>
    <w:rsid w:val="001C6BD5"/>
    <w:rsid w:val="001D62EE"/>
    <w:rsid w:val="001E504A"/>
    <w:rsid w:val="001E767B"/>
    <w:rsid w:val="001F6430"/>
    <w:rsid w:val="00202825"/>
    <w:rsid w:val="00206B93"/>
    <w:rsid w:val="00217095"/>
    <w:rsid w:val="00221EB3"/>
    <w:rsid w:val="00225E10"/>
    <w:rsid w:val="00230B52"/>
    <w:rsid w:val="00234492"/>
    <w:rsid w:val="00244C3B"/>
    <w:rsid w:val="00257B64"/>
    <w:rsid w:val="00272D13"/>
    <w:rsid w:val="0028113E"/>
    <w:rsid w:val="002926D1"/>
    <w:rsid w:val="0029442C"/>
    <w:rsid w:val="002A0FD9"/>
    <w:rsid w:val="002A2885"/>
    <w:rsid w:val="002B63BD"/>
    <w:rsid w:val="003052E0"/>
    <w:rsid w:val="00353FFB"/>
    <w:rsid w:val="0035469A"/>
    <w:rsid w:val="0035636F"/>
    <w:rsid w:val="0036055D"/>
    <w:rsid w:val="0036641C"/>
    <w:rsid w:val="003742A4"/>
    <w:rsid w:val="00394080"/>
    <w:rsid w:val="003A25FC"/>
    <w:rsid w:val="003A4CA1"/>
    <w:rsid w:val="003B186F"/>
    <w:rsid w:val="003C3A38"/>
    <w:rsid w:val="003D7F3F"/>
    <w:rsid w:val="003F2B8A"/>
    <w:rsid w:val="00405BA2"/>
    <w:rsid w:val="0040736F"/>
    <w:rsid w:val="00413CE6"/>
    <w:rsid w:val="00426DD4"/>
    <w:rsid w:val="00433286"/>
    <w:rsid w:val="00457362"/>
    <w:rsid w:val="0046681A"/>
    <w:rsid w:val="00475904"/>
    <w:rsid w:val="00475C2A"/>
    <w:rsid w:val="00484E6E"/>
    <w:rsid w:val="004A1857"/>
    <w:rsid w:val="004B3982"/>
    <w:rsid w:val="004B4F84"/>
    <w:rsid w:val="004C45F9"/>
    <w:rsid w:val="004C52D9"/>
    <w:rsid w:val="004E138A"/>
    <w:rsid w:val="004E1ABD"/>
    <w:rsid w:val="004F43F4"/>
    <w:rsid w:val="0050199C"/>
    <w:rsid w:val="00501C96"/>
    <w:rsid w:val="00516552"/>
    <w:rsid w:val="00523AA8"/>
    <w:rsid w:val="00536723"/>
    <w:rsid w:val="005470C0"/>
    <w:rsid w:val="005518DD"/>
    <w:rsid w:val="00563779"/>
    <w:rsid w:val="005643F4"/>
    <w:rsid w:val="005664B8"/>
    <w:rsid w:val="00570403"/>
    <w:rsid w:val="00574DA4"/>
    <w:rsid w:val="00583560"/>
    <w:rsid w:val="005A0C19"/>
    <w:rsid w:val="005A5000"/>
    <w:rsid w:val="005A6925"/>
    <w:rsid w:val="005B09D6"/>
    <w:rsid w:val="005C23D3"/>
    <w:rsid w:val="005D5AE9"/>
    <w:rsid w:val="005D6139"/>
    <w:rsid w:val="005E3270"/>
    <w:rsid w:val="006130F7"/>
    <w:rsid w:val="00620BB2"/>
    <w:rsid w:val="0062679C"/>
    <w:rsid w:val="00644170"/>
    <w:rsid w:val="0065418D"/>
    <w:rsid w:val="006633EF"/>
    <w:rsid w:val="00665DEA"/>
    <w:rsid w:val="006702D7"/>
    <w:rsid w:val="00672546"/>
    <w:rsid w:val="00680CCC"/>
    <w:rsid w:val="00687449"/>
    <w:rsid w:val="006916F4"/>
    <w:rsid w:val="006A070A"/>
    <w:rsid w:val="006A156D"/>
    <w:rsid w:val="006A2AEB"/>
    <w:rsid w:val="006A2FD3"/>
    <w:rsid w:val="006B2D17"/>
    <w:rsid w:val="006B7E8B"/>
    <w:rsid w:val="006C2FB6"/>
    <w:rsid w:val="006D3A3E"/>
    <w:rsid w:val="006D4808"/>
    <w:rsid w:val="006D48E5"/>
    <w:rsid w:val="006D7C5A"/>
    <w:rsid w:val="006E004D"/>
    <w:rsid w:val="00701136"/>
    <w:rsid w:val="00701E94"/>
    <w:rsid w:val="007032F7"/>
    <w:rsid w:val="00705ECE"/>
    <w:rsid w:val="00715CDD"/>
    <w:rsid w:val="00717D73"/>
    <w:rsid w:val="0072731D"/>
    <w:rsid w:val="007318F0"/>
    <w:rsid w:val="00755590"/>
    <w:rsid w:val="00755768"/>
    <w:rsid w:val="00763005"/>
    <w:rsid w:val="00764F26"/>
    <w:rsid w:val="00773349"/>
    <w:rsid w:val="00790BF8"/>
    <w:rsid w:val="00795432"/>
    <w:rsid w:val="007A31E7"/>
    <w:rsid w:val="007A3952"/>
    <w:rsid w:val="007A53C3"/>
    <w:rsid w:val="007D3CEF"/>
    <w:rsid w:val="007F076D"/>
    <w:rsid w:val="008038FE"/>
    <w:rsid w:val="00805965"/>
    <w:rsid w:val="008108E0"/>
    <w:rsid w:val="0081124D"/>
    <w:rsid w:val="00826DF9"/>
    <w:rsid w:val="0087473D"/>
    <w:rsid w:val="00893579"/>
    <w:rsid w:val="008A3EE3"/>
    <w:rsid w:val="008B1A18"/>
    <w:rsid w:val="008B533F"/>
    <w:rsid w:val="008C2264"/>
    <w:rsid w:val="008C485C"/>
    <w:rsid w:val="008C6D39"/>
    <w:rsid w:val="008D2921"/>
    <w:rsid w:val="008E4816"/>
    <w:rsid w:val="008E491F"/>
    <w:rsid w:val="008E65DC"/>
    <w:rsid w:val="008F44BA"/>
    <w:rsid w:val="008F6CCB"/>
    <w:rsid w:val="00902D7B"/>
    <w:rsid w:val="0090581D"/>
    <w:rsid w:val="009157FC"/>
    <w:rsid w:val="00925D74"/>
    <w:rsid w:val="009355DA"/>
    <w:rsid w:val="00975369"/>
    <w:rsid w:val="009763A9"/>
    <w:rsid w:val="00987AD6"/>
    <w:rsid w:val="009C6842"/>
    <w:rsid w:val="009D63DA"/>
    <w:rsid w:val="009F0176"/>
    <w:rsid w:val="009F7331"/>
    <w:rsid w:val="00A04131"/>
    <w:rsid w:val="00A13C80"/>
    <w:rsid w:val="00A21D0B"/>
    <w:rsid w:val="00A25D8F"/>
    <w:rsid w:val="00A32CB5"/>
    <w:rsid w:val="00A342BC"/>
    <w:rsid w:val="00A347B0"/>
    <w:rsid w:val="00A45FF4"/>
    <w:rsid w:val="00A50D07"/>
    <w:rsid w:val="00A548EF"/>
    <w:rsid w:val="00A71DF2"/>
    <w:rsid w:val="00A72172"/>
    <w:rsid w:val="00A94D20"/>
    <w:rsid w:val="00AE4BFE"/>
    <w:rsid w:val="00AE6852"/>
    <w:rsid w:val="00B023D1"/>
    <w:rsid w:val="00B0404E"/>
    <w:rsid w:val="00B0493D"/>
    <w:rsid w:val="00B05A39"/>
    <w:rsid w:val="00B104EC"/>
    <w:rsid w:val="00B12B0E"/>
    <w:rsid w:val="00B1338C"/>
    <w:rsid w:val="00B229A0"/>
    <w:rsid w:val="00B33D7B"/>
    <w:rsid w:val="00B37EB1"/>
    <w:rsid w:val="00B4345C"/>
    <w:rsid w:val="00B46335"/>
    <w:rsid w:val="00B5051A"/>
    <w:rsid w:val="00B54D71"/>
    <w:rsid w:val="00B86CB8"/>
    <w:rsid w:val="00B963EE"/>
    <w:rsid w:val="00BA15D1"/>
    <w:rsid w:val="00BC441B"/>
    <w:rsid w:val="00BD32D2"/>
    <w:rsid w:val="00BF34A8"/>
    <w:rsid w:val="00BF47F8"/>
    <w:rsid w:val="00BF6D8F"/>
    <w:rsid w:val="00BF7D96"/>
    <w:rsid w:val="00C0008C"/>
    <w:rsid w:val="00C15C0D"/>
    <w:rsid w:val="00C37FB7"/>
    <w:rsid w:val="00C51E87"/>
    <w:rsid w:val="00C9007A"/>
    <w:rsid w:val="00C91BE5"/>
    <w:rsid w:val="00CA7D1C"/>
    <w:rsid w:val="00CA7F87"/>
    <w:rsid w:val="00CB094F"/>
    <w:rsid w:val="00CB5DCC"/>
    <w:rsid w:val="00CC016E"/>
    <w:rsid w:val="00CD1DDF"/>
    <w:rsid w:val="00CD3C7C"/>
    <w:rsid w:val="00CE1231"/>
    <w:rsid w:val="00CF0074"/>
    <w:rsid w:val="00D0246A"/>
    <w:rsid w:val="00D12904"/>
    <w:rsid w:val="00D2191C"/>
    <w:rsid w:val="00D253CF"/>
    <w:rsid w:val="00D35F8B"/>
    <w:rsid w:val="00D411E2"/>
    <w:rsid w:val="00D45DA9"/>
    <w:rsid w:val="00D462A6"/>
    <w:rsid w:val="00D53BFF"/>
    <w:rsid w:val="00D540F3"/>
    <w:rsid w:val="00D718D6"/>
    <w:rsid w:val="00DA50EE"/>
    <w:rsid w:val="00DB267B"/>
    <w:rsid w:val="00DE2263"/>
    <w:rsid w:val="00DE3693"/>
    <w:rsid w:val="00E2319E"/>
    <w:rsid w:val="00E316A3"/>
    <w:rsid w:val="00E51E59"/>
    <w:rsid w:val="00E63EE4"/>
    <w:rsid w:val="00E72B2C"/>
    <w:rsid w:val="00E73DFC"/>
    <w:rsid w:val="00E7662C"/>
    <w:rsid w:val="00E959FD"/>
    <w:rsid w:val="00EB1E67"/>
    <w:rsid w:val="00EB65A9"/>
    <w:rsid w:val="00EC4F9D"/>
    <w:rsid w:val="00EC56D2"/>
    <w:rsid w:val="00ED71DD"/>
    <w:rsid w:val="00EE7B69"/>
    <w:rsid w:val="00F00213"/>
    <w:rsid w:val="00F00D19"/>
    <w:rsid w:val="00F10E13"/>
    <w:rsid w:val="00F11E77"/>
    <w:rsid w:val="00F64B93"/>
    <w:rsid w:val="00F852D2"/>
    <w:rsid w:val="00F93ABA"/>
    <w:rsid w:val="00FA3EE7"/>
    <w:rsid w:val="00FC713C"/>
    <w:rsid w:val="00FD566E"/>
    <w:rsid w:val="00FD5D3E"/>
    <w:rsid w:val="00FE789B"/>
    <w:rsid w:val="00FF43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3"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3EF"/>
    <w:rPr>
      <w:rFonts w:ascii="Times New Roman" w:eastAsia="Times New Roman" w:hAnsi="Times New Roman"/>
      <w:sz w:val="24"/>
      <w:szCs w:val="24"/>
    </w:rPr>
  </w:style>
  <w:style w:type="paragraph" w:styleId="2">
    <w:name w:val="heading 2"/>
    <w:basedOn w:val="a"/>
    <w:next w:val="a"/>
    <w:link w:val="20"/>
    <w:uiPriority w:val="99"/>
    <w:qFormat/>
    <w:rsid w:val="006633E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6633EF"/>
    <w:rPr>
      <w:rFonts w:ascii="Arial" w:hAnsi="Arial" w:cs="Arial"/>
      <w:b/>
      <w:bCs/>
      <w:i/>
      <w:iCs/>
      <w:sz w:val="28"/>
      <w:szCs w:val="28"/>
      <w:lang w:eastAsia="ru-RU"/>
    </w:rPr>
  </w:style>
  <w:style w:type="paragraph" w:styleId="a3">
    <w:name w:val="Body Text"/>
    <w:basedOn w:val="a"/>
    <w:link w:val="a4"/>
    <w:rsid w:val="006633EF"/>
    <w:pPr>
      <w:jc w:val="both"/>
    </w:pPr>
    <w:rPr>
      <w:sz w:val="22"/>
      <w:szCs w:val="22"/>
    </w:rPr>
  </w:style>
  <w:style w:type="character" w:customStyle="1" w:styleId="a4">
    <w:name w:val="Основной текст Знак"/>
    <w:link w:val="a3"/>
    <w:locked/>
    <w:rsid w:val="006633EF"/>
    <w:rPr>
      <w:rFonts w:ascii="Times New Roman" w:hAnsi="Times New Roman" w:cs="Times New Roman"/>
      <w:sz w:val="24"/>
      <w:szCs w:val="24"/>
      <w:lang w:eastAsia="ru-RU"/>
    </w:rPr>
  </w:style>
  <w:style w:type="paragraph" w:styleId="a5">
    <w:name w:val="Body Text Indent"/>
    <w:basedOn w:val="a"/>
    <w:link w:val="a6"/>
    <w:rsid w:val="006633EF"/>
    <w:pPr>
      <w:ind w:firstLine="360"/>
      <w:jc w:val="both"/>
    </w:pPr>
  </w:style>
  <w:style w:type="character" w:customStyle="1" w:styleId="a6">
    <w:name w:val="Основной текст с отступом Знак"/>
    <w:link w:val="a5"/>
    <w:locked/>
    <w:rsid w:val="006633EF"/>
    <w:rPr>
      <w:rFonts w:ascii="Times New Roman" w:hAnsi="Times New Roman" w:cs="Times New Roman"/>
      <w:sz w:val="24"/>
      <w:szCs w:val="24"/>
      <w:lang w:eastAsia="ru-RU"/>
    </w:rPr>
  </w:style>
  <w:style w:type="paragraph" w:styleId="a7">
    <w:name w:val="Subtitle"/>
    <w:basedOn w:val="a"/>
    <w:link w:val="a8"/>
    <w:uiPriority w:val="99"/>
    <w:qFormat/>
    <w:rsid w:val="006633EF"/>
    <w:pPr>
      <w:jc w:val="center"/>
    </w:pPr>
    <w:rPr>
      <w:b/>
      <w:bCs/>
    </w:rPr>
  </w:style>
  <w:style w:type="character" w:customStyle="1" w:styleId="a8">
    <w:name w:val="Подзаголовок Знак"/>
    <w:link w:val="a7"/>
    <w:uiPriority w:val="99"/>
    <w:locked/>
    <w:rsid w:val="006633EF"/>
    <w:rPr>
      <w:rFonts w:ascii="Times New Roman" w:hAnsi="Times New Roman" w:cs="Times New Roman"/>
      <w:b/>
      <w:bCs/>
      <w:sz w:val="24"/>
      <w:szCs w:val="24"/>
      <w:lang w:eastAsia="ru-RU"/>
    </w:rPr>
  </w:style>
  <w:style w:type="paragraph" w:styleId="3">
    <w:name w:val="Body Text 3"/>
    <w:basedOn w:val="a"/>
    <w:link w:val="30"/>
    <w:uiPriority w:val="99"/>
    <w:semiHidden/>
    <w:rsid w:val="006633EF"/>
    <w:pPr>
      <w:spacing w:after="120"/>
    </w:pPr>
    <w:rPr>
      <w:sz w:val="16"/>
      <w:szCs w:val="16"/>
    </w:rPr>
  </w:style>
  <w:style w:type="character" w:customStyle="1" w:styleId="30">
    <w:name w:val="Основной текст 3 Знак"/>
    <w:link w:val="3"/>
    <w:uiPriority w:val="99"/>
    <w:semiHidden/>
    <w:locked/>
    <w:rsid w:val="006633EF"/>
    <w:rPr>
      <w:rFonts w:ascii="Times New Roman" w:hAnsi="Times New Roman" w:cs="Times New Roman"/>
      <w:sz w:val="16"/>
      <w:szCs w:val="16"/>
    </w:rPr>
  </w:style>
  <w:style w:type="paragraph" w:styleId="21">
    <w:name w:val="Body Text Indent 2"/>
    <w:basedOn w:val="a"/>
    <w:link w:val="22"/>
    <w:uiPriority w:val="99"/>
    <w:semiHidden/>
    <w:rsid w:val="006633EF"/>
    <w:pPr>
      <w:widowControl w:val="0"/>
      <w:snapToGrid w:val="0"/>
      <w:ind w:right="11" w:firstLine="374"/>
      <w:jc w:val="both"/>
    </w:pPr>
  </w:style>
  <w:style w:type="character" w:customStyle="1" w:styleId="22">
    <w:name w:val="Основной текст с отступом 2 Знак"/>
    <w:link w:val="21"/>
    <w:uiPriority w:val="99"/>
    <w:semiHidden/>
    <w:locked/>
    <w:rsid w:val="006633EF"/>
    <w:rPr>
      <w:rFonts w:ascii="Times New Roman" w:hAnsi="Times New Roman" w:cs="Times New Roman"/>
      <w:sz w:val="24"/>
      <w:szCs w:val="24"/>
      <w:lang w:eastAsia="ru-RU"/>
    </w:rPr>
  </w:style>
  <w:style w:type="paragraph" w:customStyle="1" w:styleId="210">
    <w:name w:val="Основной текст с отступом 21"/>
    <w:basedOn w:val="a"/>
    <w:rsid w:val="006633EF"/>
    <w:pPr>
      <w:suppressAutoHyphens/>
      <w:ind w:firstLine="567"/>
      <w:jc w:val="both"/>
    </w:pPr>
    <w:rPr>
      <w:rFonts w:ascii="Arial" w:hAnsi="Arial" w:cs="Arial"/>
      <w:lang w:eastAsia="ar-SA"/>
    </w:rPr>
  </w:style>
  <w:style w:type="paragraph" w:customStyle="1" w:styleId="THKRecipaddress">
    <w:name w:val="THKRecipaddress"/>
    <w:uiPriority w:val="99"/>
    <w:rsid w:val="006633EF"/>
    <w:pPr>
      <w:spacing w:after="280" w:line="280" w:lineRule="exact"/>
    </w:pPr>
    <w:rPr>
      <w:rFonts w:ascii="Arial" w:eastAsia="Times New Roman" w:hAnsi="Arial" w:cs="Arial"/>
      <w:sz w:val="24"/>
      <w:szCs w:val="24"/>
    </w:rPr>
  </w:style>
  <w:style w:type="paragraph" w:customStyle="1" w:styleId="1">
    <w:name w:val="1."/>
    <w:basedOn w:val="a"/>
    <w:uiPriority w:val="99"/>
    <w:rsid w:val="006633EF"/>
    <w:pPr>
      <w:overflowPunct w:val="0"/>
      <w:autoSpaceDE w:val="0"/>
      <w:autoSpaceDN w:val="0"/>
      <w:adjustRightInd w:val="0"/>
      <w:spacing w:line="240" w:lineRule="atLeast"/>
      <w:ind w:left="720" w:hanging="720"/>
      <w:jc w:val="both"/>
    </w:pPr>
    <w:rPr>
      <w:rFonts w:ascii="Helv" w:hAnsi="Helv" w:cs="Helv"/>
      <w:sz w:val="20"/>
      <w:szCs w:val="20"/>
      <w:lang w:val="en-GB" w:eastAsia="en-US"/>
    </w:rPr>
  </w:style>
  <w:style w:type="paragraph" w:customStyle="1" w:styleId="1KGK9">
    <w:name w:val="1KG=K9"/>
    <w:uiPriority w:val="99"/>
    <w:rsid w:val="006633EF"/>
    <w:pPr>
      <w:autoSpaceDE w:val="0"/>
      <w:autoSpaceDN w:val="0"/>
      <w:adjustRightInd w:val="0"/>
    </w:pPr>
    <w:rPr>
      <w:rFonts w:ascii="MS Sans Serif" w:eastAsia="Times New Roman" w:hAnsi="MS Sans Serif" w:cs="MS Sans Serif"/>
    </w:rPr>
  </w:style>
  <w:style w:type="paragraph" w:customStyle="1" w:styleId="Text">
    <w:name w:val="Text"/>
    <w:basedOn w:val="a"/>
    <w:uiPriority w:val="99"/>
    <w:rsid w:val="006633EF"/>
    <w:pPr>
      <w:spacing w:after="240"/>
    </w:pPr>
    <w:rPr>
      <w:lang w:val="en-US" w:eastAsia="en-US"/>
    </w:rPr>
  </w:style>
  <w:style w:type="character" w:customStyle="1" w:styleId="FontStyle11">
    <w:name w:val="Font Style11"/>
    <w:uiPriority w:val="99"/>
    <w:rsid w:val="006633EF"/>
    <w:rPr>
      <w:rFonts w:ascii="Times New Roman" w:hAnsi="Times New Roman" w:cs="Times New Roman"/>
      <w:sz w:val="22"/>
      <w:szCs w:val="22"/>
    </w:rPr>
  </w:style>
  <w:style w:type="character" w:customStyle="1" w:styleId="FontStyle14">
    <w:name w:val="Font Style14"/>
    <w:uiPriority w:val="99"/>
    <w:rsid w:val="006633EF"/>
    <w:rPr>
      <w:rFonts w:ascii="Times New Roman" w:hAnsi="Times New Roman" w:cs="Times New Roman"/>
      <w:sz w:val="22"/>
      <w:szCs w:val="22"/>
    </w:rPr>
  </w:style>
  <w:style w:type="paragraph" w:styleId="a9">
    <w:name w:val="header"/>
    <w:basedOn w:val="a"/>
    <w:link w:val="aa"/>
    <w:uiPriority w:val="99"/>
    <w:semiHidden/>
    <w:rsid w:val="00563779"/>
    <w:pPr>
      <w:tabs>
        <w:tab w:val="center" w:pos="4677"/>
        <w:tab w:val="right" w:pos="9355"/>
      </w:tabs>
    </w:pPr>
  </w:style>
  <w:style w:type="character" w:customStyle="1" w:styleId="aa">
    <w:name w:val="Верхний колонтитул Знак"/>
    <w:link w:val="a9"/>
    <w:uiPriority w:val="99"/>
    <w:semiHidden/>
    <w:locked/>
    <w:rsid w:val="00563779"/>
    <w:rPr>
      <w:rFonts w:ascii="Times New Roman" w:hAnsi="Times New Roman" w:cs="Times New Roman"/>
      <w:sz w:val="24"/>
      <w:szCs w:val="24"/>
      <w:lang w:eastAsia="ru-RU"/>
    </w:rPr>
  </w:style>
  <w:style w:type="paragraph" w:styleId="ab">
    <w:name w:val="footer"/>
    <w:basedOn w:val="a"/>
    <w:link w:val="ac"/>
    <w:uiPriority w:val="99"/>
    <w:rsid w:val="00563779"/>
    <w:pPr>
      <w:tabs>
        <w:tab w:val="center" w:pos="4677"/>
        <w:tab w:val="right" w:pos="9355"/>
      </w:tabs>
    </w:pPr>
  </w:style>
  <w:style w:type="character" w:customStyle="1" w:styleId="ac">
    <w:name w:val="Нижний колонтитул Знак"/>
    <w:link w:val="ab"/>
    <w:uiPriority w:val="99"/>
    <w:locked/>
    <w:rsid w:val="00563779"/>
    <w:rPr>
      <w:rFonts w:ascii="Times New Roman" w:hAnsi="Times New Roman" w:cs="Times New Roman"/>
      <w:sz w:val="24"/>
      <w:szCs w:val="24"/>
      <w:lang w:eastAsia="ru-RU"/>
    </w:rPr>
  </w:style>
  <w:style w:type="paragraph" w:styleId="ad">
    <w:name w:val="List Paragraph"/>
    <w:basedOn w:val="a"/>
    <w:uiPriority w:val="34"/>
    <w:qFormat/>
    <w:rsid w:val="00221EB3"/>
    <w:pPr>
      <w:ind w:left="720"/>
    </w:pPr>
  </w:style>
  <w:style w:type="paragraph" w:styleId="ae">
    <w:name w:val="Balloon Text"/>
    <w:basedOn w:val="a"/>
    <w:link w:val="af"/>
    <w:uiPriority w:val="99"/>
    <w:semiHidden/>
    <w:rsid w:val="00672546"/>
    <w:rPr>
      <w:rFonts w:ascii="Tahoma" w:hAnsi="Tahoma" w:cs="Tahoma"/>
      <w:sz w:val="16"/>
      <w:szCs w:val="16"/>
    </w:rPr>
  </w:style>
  <w:style w:type="character" w:customStyle="1" w:styleId="af">
    <w:name w:val="Текст выноски Знак"/>
    <w:link w:val="ae"/>
    <w:uiPriority w:val="99"/>
    <w:semiHidden/>
    <w:locked/>
    <w:rsid w:val="00672546"/>
    <w:rPr>
      <w:rFonts w:ascii="Tahoma" w:hAnsi="Tahoma" w:cs="Tahoma"/>
      <w:sz w:val="16"/>
      <w:szCs w:val="16"/>
    </w:rPr>
  </w:style>
  <w:style w:type="table" w:styleId="af0">
    <w:name w:val="Table Grid"/>
    <w:basedOn w:val="a1"/>
    <w:locked/>
    <w:rsid w:val="004573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847640">
      <w:bodyDiv w:val="1"/>
      <w:marLeft w:val="0"/>
      <w:marRight w:val="0"/>
      <w:marTop w:val="0"/>
      <w:marBottom w:val="0"/>
      <w:divBdr>
        <w:top w:val="none" w:sz="0" w:space="0" w:color="auto"/>
        <w:left w:val="none" w:sz="0" w:space="0" w:color="auto"/>
        <w:bottom w:val="none" w:sz="0" w:space="0" w:color="auto"/>
        <w:right w:val="none" w:sz="0" w:space="0" w:color="auto"/>
      </w:divBdr>
    </w:div>
    <w:div w:id="1524317792">
      <w:bodyDiv w:val="1"/>
      <w:marLeft w:val="0"/>
      <w:marRight w:val="0"/>
      <w:marTop w:val="0"/>
      <w:marBottom w:val="0"/>
      <w:divBdr>
        <w:top w:val="none" w:sz="0" w:space="0" w:color="auto"/>
        <w:left w:val="none" w:sz="0" w:space="0" w:color="auto"/>
        <w:bottom w:val="none" w:sz="0" w:space="0" w:color="auto"/>
        <w:right w:val="none" w:sz="0" w:space="0" w:color="auto"/>
      </w:divBdr>
    </w:div>
    <w:div w:id="18829401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91970-0A6A-401B-82DD-85AF82C49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1763</TotalTime>
  <Pages>36</Pages>
  <Words>17783</Words>
  <Characters>101367</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118913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KlegleevaRR</dc:creator>
  <cp:keywords/>
  <dc:description/>
  <cp:lastModifiedBy>Регина Рафаиловна Саяпова</cp:lastModifiedBy>
  <cp:revision>108</cp:revision>
  <cp:lastPrinted>2014-10-08T09:14:00Z</cp:lastPrinted>
  <dcterms:created xsi:type="dcterms:W3CDTF">2014-03-13T11:39:00Z</dcterms:created>
  <dcterms:modified xsi:type="dcterms:W3CDTF">2014-10-13T03:23:00Z</dcterms:modified>
</cp:coreProperties>
</file>