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983A4C" w:rsidRPr="000E65DB" w:rsidTr="003A5C79">
        <w:tc>
          <w:tcPr>
            <w:tcW w:w="4644" w:type="dxa"/>
            <w:gridSpan w:val="2"/>
          </w:tcPr>
          <w:p w:rsidR="00983A4C" w:rsidRPr="00631EEB" w:rsidRDefault="00983A4C" w:rsidP="00631EEB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8210C0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3A5C79" w:rsidRDefault="003A5C79" w:rsidP="00E95B9F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E95B9F">
              <w:rPr>
                <w:b/>
                <w:bCs/>
                <w:sz w:val="22"/>
                <w:szCs w:val="22"/>
              </w:rPr>
              <w:t>договору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 № </w:t>
            </w:r>
            <w:r w:rsidR="007F7B0A">
              <w:rPr>
                <w:b/>
                <w:bCs/>
                <w:sz w:val="22"/>
                <w:szCs w:val="22"/>
              </w:rPr>
              <w:t>_________________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7F7B0A" w:rsidRDefault="00983A4C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7F7B0A">
              <w:rPr>
                <w:b/>
                <w:bCs/>
                <w:sz w:val="22"/>
                <w:szCs w:val="22"/>
              </w:rPr>
              <w:t>«_____» _____________ 20___ г.</w:t>
            </w:r>
          </w:p>
        </w:tc>
      </w:tr>
      <w:tr w:rsidR="00983A4C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983A4C" w:rsidRPr="009438A3" w:rsidRDefault="00983A4C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>
        <w:rPr>
          <w:b/>
          <w:bCs/>
          <w:color w:val="000000"/>
          <w:spacing w:val="10"/>
          <w:sz w:val="28"/>
          <w:szCs w:val="28"/>
        </w:rPr>
        <w:t>п</w:t>
      </w:r>
      <w:r w:rsidRPr="008F24BE">
        <w:rPr>
          <w:b/>
          <w:bCs/>
          <w:color w:val="000000"/>
          <w:spacing w:val="10"/>
          <w:sz w:val="28"/>
          <w:szCs w:val="28"/>
        </w:rPr>
        <w:t>ри проведении капитального ремонта скважин)</w:t>
      </w:r>
    </w:p>
    <w:p w:rsidR="00E67CBC" w:rsidRPr="00E67CBC" w:rsidRDefault="00E67CBC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"/>
        <w:gridCol w:w="4906"/>
        <w:gridCol w:w="995"/>
        <w:gridCol w:w="1120"/>
        <w:gridCol w:w="995"/>
        <w:gridCol w:w="1120"/>
      </w:tblGrid>
      <w:tr w:rsidR="007E7027" w:rsidRPr="00E67CBC" w:rsidTr="006A623C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6A623C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6A623C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  <w:rPr>
                <w:bCs/>
                <w:spacing w:val="1"/>
              </w:rPr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Составление плана работ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16" w:hanging="5"/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Согласование и утверждение плана работ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10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>Глушение скважины для бригад КРС</w:t>
            </w:r>
            <w:r w:rsidR="006A623C"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(Заказчик </w:t>
            </w:r>
            <w:r w:rsidR="006A623C">
              <w:rPr>
                <w:bCs/>
                <w:spacing w:val="-1"/>
                <w:sz w:val="22"/>
                <w:szCs w:val="22"/>
              </w:rPr>
              <w:t xml:space="preserve">предоставляет </w:t>
            </w:r>
            <w:r w:rsidRPr="00E67CBC">
              <w:rPr>
                <w:bCs/>
                <w:spacing w:val="-1"/>
                <w:sz w:val="22"/>
                <w:szCs w:val="22"/>
              </w:rPr>
              <w:t>жидкост</w:t>
            </w:r>
            <w:r w:rsidR="006A623C">
              <w:rPr>
                <w:bCs/>
                <w:spacing w:val="-1"/>
                <w:sz w:val="22"/>
                <w:szCs w:val="22"/>
              </w:rPr>
              <w:t>ь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глушения)</w:t>
            </w:r>
            <w:r w:rsidR="006A623C">
              <w:rPr>
                <w:bCs/>
                <w:spacing w:val="-1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55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 w:rsidR="006A623C">
              <w:rPr>
                <w:bCs/>
                <w:spacing w:val="-1"/>
                <w:sz w:val="22"/>
                <w:szCs w:val="22"/>
              </w:rPr>
              <w:t>КРС.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86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1</w:t>
            </w:r>
            <w:r w:rsidR="008F24B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5"/>
              <w:rPr>
                <w:spacing w:val="12"/>
              </w:rPr>
            </w:pPr>
            <w:r w:rsidRPr="00E67CBC">
              <w:rPr>
                <w:spacing w:val="3"/>
                <w:sz w:val="22"/>
                <w:szCs w:val="22"/>
              </w:rPr>
              <w:t xml:space="preserve">Отключение и подключение к источнику электроэнергии бригадного хозяйства. Оплата затрат за потребление электроэнергии.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41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E36A6">
            <w:pPr>
              <w:ind w:right="72"/>
            </w:pPr>
            <w:r>
              <w:rPr>
                <w:spacing w:val="10"/>
                <w:sz w:val="22"/>
                <w:szCs w:val="22"/>
              </w:rPr>
              <w:t xml:space="preserve">Проведение </w:t>
            </w:r>
            <w:r w:rsidR="006E36A6">
              <w:rPr>
                <w:spacing w:val="10"/>
                <w:sz w:val="22"/>
                <w:szCs w:val="22"/>
              </w:rPr>
              <w:t>малообъемных</w:t>
            </w:r>
            <w:r>
              <w:rPr>
                <w:spacing w:val="10"/>
                <w:sz w:val="22"/>
                <w:szCs w:val="22"/>
              </w:rPr>
              <w:t xml:space="preserve"> ОПЗ</w:t>
            </w:r>
            <w:r w:rsidR="004742ED">
              <w:rPr>
                <w:spacing w:val="10"/>
                <w:sz w:val="22"/>
                <w:szCs w:val="22"/>
              </w:rPr>
              <w:t>, ХОС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4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ind w:right="72"/>
              <w:rPr>
                <w:spacing w:val="10"/>
              </w:rPr>
            </w:pPr>
            <w:r>
              <w:rPr>
                <w:sz w:val="22"/>
                <w:szCs w:val="22"/>
              </w:rPr>
              <w:t>Проведение высокотехнологичных ОПЗ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r w:rsidRPr="00E67CBC">
              <w:rPr>
                <w:spacing w:val="-3"/>
                <w:sz w:val="22"/>
                <w:szCs w:val="22"/>
              </w:rPr>
              <w:t xml:space="preserve">согласно схем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z w:val="22"/>
                <w:szCs w:val="22"/>
              </w:rPr>
              <w:t xml:space="preserve">  </w:t>
            </w:r>
            <w:r w:rsidR="007E7027" w:rsidRPr="00E67CBC">
              <w:rPr>
                <w:sz w:val="22"/>
                <w:szCs w:val="22"/>
              </w:rPr>
              <w:t>-</w:t>
            </w:r>
            <w:r w:rsidR="001B3F22">
              <w:rPr>
                <w:sz w:val="22"/>
                <w:szCs w:val="22"/>
              </w:rPr>
              <w:t xml:space="preserve"> </w:t>
            </w:r>
            <w:r w:rsidR="007E7027" w:rsidRPr="00E67CBC">
              <w:rPr>
                <w:sz w:val="22"/>
                <w:szCs w:val="22"/>
              </w:rPr>
              <w:t xml:space="preserve">"0" патрубки, - задвижки,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pacing w:val="-3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3"/>
                <w:sz w:val="22"/>
                <w:szCs w:val="22"/>
              </w:rPr>
              <w:t>-</w:t>
            </w:r>
            <w:r w:rsidR="001B3F22">
              <w:rPr>
                <w:spacing w:val="-3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3"/>
                <w:sz w:val="22"/>
                <w:szCs w:val="22"/>
              </w:rPr>
              <w:t xml:space="preserve">планшайбы, </w:t>
            </w:r>
            <w:r w:rsidR="007E7027"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  <w:rPr>
                <w:spacing w:val="-3"/>
              </w:rPr>
            </w:pPr>
            <w:r>
              <w:rPr>
                <w:spacing w:val="-4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4"/>
                <w:sz w:val="22"/>
                <w:szCs w:val="22"/>
              </w:rPr>
              <w:t>-</w:t>
            </w:r>
            <w:r w:rsidR="001B3F22">
              <w:rPr>
                <w:spacing w:val="-4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4"/>
                <w:sz w:val="22"/>
                <w:szCs w:val="22"/>
              </w:rPr>
              <w:t xml:space="preserve">заглушки, </w:t>
            </w:r>
            <w:r w:rsidR="007E7027"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8F24BE" w:rsidRPr="00E67CBC" w:rsidTr="006A623C">
        <w:trPr>
          <w:trHeight w:val="343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8F24BE" w:rsidRPr="00E67CBC" w:rsidRDefault="008F24BE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F24BE" w:rsidRPr="00E67CBC" w:rsidRDefault="003E6A22" w:rsidP="006A623C">
            <w:pPr>
              <w:ind w:right="5" w:firstLine="5"/>
              <w:rPr>
                <w:spacing w:val="-4"/>
              </w:rPr>
            </w:pPr>
            <w:r>
              <w:rPr>
                <w:spacing w:val="-5"/>
                <w:sz w:val="22"/>
                <w:szCs w:val="22"/>
              </w:rPr>
              <w:t xml:space="preserve">  </w:t>
            </w:r>
            <w:r w:rsidR="008F24BE" w:rsidRPr="00E67CBC">
              <w:rPr>
                <w:spacing w:val="-5"/>
                <w:sz w:val="22"/>
                <w:szCs w:val="22"/>
              </w:rPr>
              <w:t>-</w:t>
            </w:r>
            <w:r w:rsidR="001B3F22">
              <w:rPr>
                <w:spacing w:val="-5"/>
                <w:sz w:val="22"/>
                <w:szCs w:val="22"/>
              </w:rPr>
              <w:t xml:space="preserve"> </w:t>
            </w:r>
            <w:r w:rsidR="008F24BE" w:rsidRPr="00E67CBC">
              <w:rPr>
                <w:spacing w:val="-5"/>
                <w:sz w:val="22"/>
                <w:szCs w:val="22"/>
              </w:rPr>
              <w:t>СУСГ.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</w:pPr>
            <w:r w:rsidRPr="00E67CBC">
              <w:rPr>
                <w:spacing w:val="-1"/>
                <w:sz w:val="22"/>
                <w:szCs w:val="22"/>
              </w:rPr>
              <w:t xml:space="preserve">Обеспечение технологическим </w:t>
            </w:r>
            <w:r w:rsidRPr="00E67CBC">
              <w:rPr>
                <w:spacing w:val="-4"/>
                <w:sz w:val="22"/>
                <w:szCs w:val="22"/>
              </w:rPr>
              <w:t xml:space="preserve">оборудованием для производства РИР, </w:t>
            </w:r>
            <w:r w:rsidRPr="00E67CBC">
              <w:rPr>
                <w:spacing w:val="-3"/>
                <w:sz w:val="22"/>
                <w:szCs w:val="22"/>
              </w:rPr>
              <w:t xml:space="preserve">ОПЗ, ловильно-аварийных работ.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3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  <w:rPr>
                <w:spacing w:val="-3"/>
              </w:rPr>
            </w:pPr>
            <w:r w:rsidRPr="00E67CBC">
              <w:rPr>
                <w:spacing w:val="-1"/>
                <w:sz w:val="22"/>
                <w:szCs w:val="22"/>
              </w:rPr>
              <w:t>Обеспечение нестандартным оборудованием (</w:t>
            </w:r>
            <w:r w:rsidR="00D846DE">
              <w:rPr>
                <w:spacing w:val="-1"/>
                <w:sz w:val="22"/>
                <w:szCs w:val="22"/>
              </w:rPr>
              <w:t xml:space="preserve">в т.ч. </w:t>
            </w:r>
            <w:r w:rsidRPr="00E67CBC">
              <w:rPr>
                <w:spacing w:val="-1"/>
                <w:sz w:val="22"/>
                <w:szCs w:val="22"/>
              </w:rPr>
              <w:t>пакеры-ретейнеры</w:t>
            </w:r>
            <w:r w:rsidR="00345EE6">
              <w:rPr>
                <w:spacing w:val="-1"/>
                <w:sz w:val="22"/>
                <w:szCs w:val="22"/>
              </w:rPr>
              <w:t>,</w:t>
            </w:r>
            <w:r w:rsidRPr="00E67CBC">
              <w:rPr>
                <w:spacing w:val="-1"/>
                <w:sz w:val="22"/>
                <w:szCs w:val="22"/>
              </w:rPr>
              <w:t xml:space="preserve"> центраторы).</w:t>
            </w:r>
          </w:p>
          <w:p w:rsidR="007E7027" w:rsidRPr="00E67CBC" w:rsidRDefault="007E7027" w:rsidP="006A623C">
            <w:pPr>
              <w:ind w:right="230" w:firstLine="5"/>
              <w:rPr>
                <w:spacing w:val="-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6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pacing w:val="-1"/>
                <w:sz w:val="22"/>
                <w:szCs w:val="22"/>
              </w:rPr>
              <w:t xml:space="preserve">Проведение операции при КРС </w:t>
            </w:r>
            <w:r w:rsidR="008F24BE">
              <w:rPr>
                <w:spacing w:val="-2"/>
                <w:sz w:val="22"/>
                <w:szCs w:val="22"/>
              </w:rPr>
              <w:t>подрядными организациями по РИР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26"/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8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spacing w:val="-1"/>
              </w:rPr>
            </w:pPr>
            <w:r w:rsidRPr="00E67CBC">
              <w:rPr>
                <w:spacing w:val="-1"/>
                <w:sz w:val="22"/>
                <w:szCs w:val="22"/>
              </w:rPr>
              <w:t>Установка цементных мостов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ind w:left="326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8F24BE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32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замазучености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опрессовки скважин </w:t>
            </w:r>
          </w:p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бустерная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43415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Канатные работы при выполнении ТКРС (отбивка забоя, привязка репера, опрессовка НКТ, дырокол и др.)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6A623C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A623C" w:rsidRDefault="006A623C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623C" w:rsidRPr="00E67CBC" w:rsidRDefault="006A623C" w:rsidP="006A623C">
            <w:pPr>
              <w:ind w:right="691" w:firstLine="5"/>
            </w:pPr>
            <w:r>
              <w:rPr>
                <w:sz w:val="22"/>
                <w:szCs w:val="22"/>
              </w:rPr>
              <w:t>Технико-технологическое сопровождение работ при КРС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8466C1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466C1" w:rsidRDefault="008466C1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466C1" w:rsidRDefault="008466C1" w:rsidP="006A623C">
            <w:pPr>
              <w:ind w:right="691" w:firstLine="5"/>
            </w:pPr>
            <w:r>
              <w:rPr>
                <w:sz w:val="22"/>
                <w:szCs w:val="22"/>
              </w:rPr>
              <w:t>Предоставление технологической НКТ для проведения технологических операций</w:t>
            </w:r>
          </w:p>
        </w:tc>
        <w:tc>
          <w:tcPr>
            <w:tcW w:w="0" w:type="auto"/>
            <w:shd w:val="clear" w:color="auto" w:fill="FFFFFF"/>
          </w:tcPr>
          <w:p w:rsidR="008466C1" w:rsidRPr="00E67CBC" w:rsidRDefault="008466C1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466C1" w:rsidRDefault="008466C1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8466C1" w:rsidRPr="00E67CBC" w:rsidRDefault="008466C1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466C1" w:rsidRDefault="008466C1" w:rsidP="006A623C">
            <w:pPr>
              <w:jc w:val="center"/>
            </w:pPr>
            <w:r>
              <w:t>+</w:t>
            </w:r>
          </w:p>
        </w:tc>
      </w:tr>
    </w:tbl>
    <w:p w:rsidR="00F239E7" w:rsidRDefault="00F239E7"/>
    <w:p w:rsidR="00345EE6" w:rsidRDefault="00345EE6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DE223F" w:rsidTr="00DE223F">
        <w:tc>
          <w:tcPr>
            <w:tcW w:w="5243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ЗАКАЗЧИК: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«СН-МНГ»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9A0E69" w:rsidRPr="009A0E69" w:rsidRDefault="009A0E6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bookmarkStart w:id="0" w:name="_GoBack"/>
            <w:bookmarkEnd w:id="0"/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 </w:t>
            </w:r>
          </w:p>
        </w:tc>
      </w:tr>
    </w:tbl>
    <w:p w:rsidR="00345EE6" w:rsidRDefault="00345EE6"/>
    <w:sectPr w:rsidR="00345EE6" w:rsidSect="00983A4C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AF2" w:rsidRDefault="00261AF2" w:rsidP="008001B7">
      <w:r>
        <w:separator/>
      </w:r>
    </w:p>
  </w:endnote>
  <w:endnote w:type="continuationSeparator" w:id="0">
    <w:p w:rsidR="00261AF2" w:rsidRDefault="00261AF2" w:rsidP="008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11250"/>
      <w:docPartObj>
        <w:docPartGallery w:val="Page Numbers (Bottom of Page)"/>
        <w:docPartUnique/>
      </w:docPartObj>
    </w:sdtPr>
    <w:sdtEndPr/>
    <w:sdtContent>
      <w:p w:rsidR="008001B7" w:rsidRDefault="008001B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E69">
          <w:rPr>
            <w:noProof/>
          </w:rPr>
          <w:t>2</w:t>
        </w:r>
        <w:r>
          <w:fldChar w:fldCharType="end"/>
        </w:r>
      </w:p>
    </w:sdtContent>
  </w:sdt>
  <w:p w:rsidR="008001B7" w:rsidRDefault="008001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AF2" w:rsidRDefault="00261AF2" w:rsidP="008001B7">
      <w:r>
        <w:separator/>
      </w:r>
    </w:p>
  </w:footnote>
  <w:footnote w:type="continuationSeparator" w:id="0">
    <w:p w:rsidR="00261AF2" w:rsidRDefault="00261AF2" w:rsidP="0080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34022"/>
    <w:rsid w:val="00043667"/>
    <w:rsid w:val="0009531F"/>
    <w:rsid w:val="000C00D4"/>
    <w:rsid w:val="001B3F22"/>
    <w:rsid w:val="0026152C"/>
    <w:rsid w:val="00261AF2"/>
    <w:rsid w:val="00345EE6"/>
    <w:rsid w:val="0039377D"/>
    <w:rsid w:val="003A5C79"/>
    <w:rsid w:val="003C3A03"/>
    <w:rsid w:val="003E6A22"/>
    <w:rsid w:val="004742ED"/>
    <w:rsid w:val="00631EEB"/>
    <w:rsid w:val="00643415"/>
    <w:rsid w:val="006A623C"/>
    <w:rsid w:val="006E36A6"/>
    <w:rsid w:val="007140C0"/>
    <w:rsid w:val="007E7027"/>
    <w:rsid w:val="007F7B0A"/>
    <w:rsid w:val="008001B7"/>
    <w:rsid w:val="008210C0"/>
    <w:rsid w:val="008466C1"/>
    <w:rsid w:val="008F24BE"/>
    <w:rsid w:val="00912F3A"/>
    <w:rsid w:val="009438A3"/>
    <w:rsid w:val="00983A4C"/>
    <w:rsid w:val="009A0E69"/>
    <w:rsid w:val="00CB693A"/>
    <w:rsid w:val="00CC3455"/>
    <w:rsid w:val="00D846DE"/>
    <w:rsid w:val="00DB642F"/>
    <w:rsid w:val="00DE223F"/>
    <w:rsid w:val="00E67CBC"/>
    <w:rsid w:val="00E95B9F"/>
    <w:rsid w:val="00F14214"/>
    <w:rsid w:val="00F2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uvarovdf</dc:creator>
  <cp:keywords/>
  <dc:description/>
  <cp:lastModifiedBy>Регина Рафаиловна Саяпова</cp:lastModifiedBy>
  <cp:revision>30</cp:revision>
  <cp:lastPrinted>2014-10-13T03:33:00Z</cp:lastPrinted>
  <dcterms:created xsi:type="dcterms:W3CDTF">2013-08-14T07:46:00Z</dcterms:created>
  <dcterms:modified xsi:type="dcterms:W3CDTF">2014-10-13T03:33:00Z</dcterms:modified>
</cp:coreProperties>
</file>