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210" w:rsidRDefault="00552210" w:rsidP="00552210">
      <w:pPr>
        <w:ind w:firstLine="720"/>
        <w:jc w:val="right"/>
        <w:rPr>
          <w:b/>
          <w:sz w:val="28"/>
          <w:szCs w:val="28"/>
        </w:rPr>
      </w:pPr>
      <w:r>
        <w:rPr>
          <w:b/>
          <w:sz w:val="28"/>
          <w:szCs w:val="28"/>
        </w:rPr>
        <w:t>Форма 6</w:t>
      </w:r>
    </w:p>
    <w:p w:rsidR="00552210" w:rsidRDefault="00552210" w:rsidP="00552210">
      <w:pPr>
        <w:ind w:firstLine="720"/>
        <w:jc w:val="right"/>
        <w:rPr>
          <w:b/>
          <w:sz w:val="28"/>
          <w:szCs w:val="28"/>
        </w:rPr>
      </w:pPr>
    </w:p>
    <w:p w:rsidR="00552210" w:rsidRDefault="00552210" w:rsidP="00552210">
      <w:pPr>
        <w:ind w:firstLine="720"/>
        <w:jc w:val="right"/>
        <w:rPr>
          <w:b/>
          <w:sz w:val="28"/>
          <w:szCs w:val="28"/>
        </w:rPr>
      </w:pPr>
    </w:p>
    <w:p w:rsidR="00552210" w:rsidRDefault="00552210" w:rsidP="00552210">
      <w:pPr>
        <w:ind w:firstLine="720"/>
        <w:jc w:val="right"/>
        <w:rPr>
          <w:b/>
          <w:sz w:val="28"/>
          <w:szCs w:val="28"/>
        </w:rPr>
      </w:pPr>
    </w:p>
    <w:p w:rsidR="00552210" w:rsidRDefault="00552210" w:rsidP="00552210">
      <w:pPr>
        <w:ind w:firstLine="720"/>
        <w:jc w:val="right"/>
        <w:rPr>
          <w:b/>
          <w:sz w:val="28"/>
          <w:szCs w:val="28"/>
        </w:rPr>
      </w:pPr>
    </w:p>
    <w:p w:rsidR="00552210" w:rsidRDefault="00552210" w:rsidP="00552210">
      <w:pPr>
        <w:ind w:firstLine="720"/>
        <w:jc w:val="right"/>
        <w:rPr>
          <w:b/>
          <w:sz w:val="28"/>
          <w:szCs w:val="28"/>
        </w:rPr>
      </w:pPr>
    </w:p>
    <w:p w:rsidR="00552210" w:rsidRDefault="00552210" w:rsidP="00552210">
      <w:pPr>
        <w:ind w:firstLine="720"/>
        <w:jc w:val="right"/>
        <w:rPr>
          <w:b/>
          <w:sz w:val="28"/>
          <w:szCs w:val="28"/>
        </w:rPr>
      </w:pPr>
    </w:p>
    <w:p w:rsidR="00552210" w:rsidRDefault="00552210" w:rsidP="00552210">
      <w:pPr>
        <w:ind w:firstLine="720"/>
        <w:jc w:val="right"/>
        <w:rPr>
          <w:b/>
          <w:sz w:val="28"/>
          <w:szCs w:val="28"/>
        </w:rPr>
      </w:pPr>
    </w:p>
    <w:p w:rsidR="00552210" w:rsidRDefault="00552210" w:rsidP="00552210">
      <w:pPr>
        <w:ind w:firstLine="720"/>
        <w:jc w:val="right"/>
        <w:rPr>
          <w:b/>
          <w:sz w:val="28"/>
          <w:szCs w:val="28"/>
        </w:rPr>
      </w:pPr>
    </w:p>
    <w:p w:rsidR="00552210" w:rsidRPr="00C80DC2" w:rsidRDefault="00552210" w:rsidP="00552210">
      <w:pPr>
        <w:ind w:firstLine="720"/>
        <w:jc w:val="right"/>
        <w:rPr>
          <w:sz w:val="28"/>
          <w:szCs w:val="28"/>
          <w:lang w:eastAsia="ar-SA"/>
        </w:rPr>
      </w:pPr>
    </w:p>
    <w:p w:rsidR="00C80DC2" w:rsidRPr="00C80DC2" w:rsidRDefault="00C80DC2" w:rsidP="00C80DC2">
      <w:pPr>
        <w:ind w:firstLine="720"/>
        <w:jc w:val="center"/>
        <w:rPr>
          <w:sz w:val="28"/>
          <w:szCs w:val="28"/>
          <w:lang w:eastAsia="ar-SA"/>
        </w:rPr>
      </w:pPr>
    </w:p>
    <w:p w:rsidR="00C80DC2" w:rsidRPr="00C80DC2" w:rsidRDefault="00C80DC2" w:rsidP="00C80DC2">
      <w:pPr>
        <w:ind w:firstLine="720"/>
        <w:jc w:val="center"/>
        <w:rPr>
          <w:sz w:val="28"/>
          <w:szCs w:val="28"/>
          <w:lang w:eastAsia="ar-SA"/>
        </w:rPr>
      </w:pPr>
    </w:p>
    <w:p w:rsidR="00C80DC2" w:rsidRPr="00C80DC2" w:rsidRDefault="00C80DC2" w:rsidP="00C80DC2">
      <w:pPr>
        <w:ind w:firstLine="720"/>
        <w:jc w:val="center"/>
        <w:rPr>
          <w:sz w:val="28"/>
          <w:szCs w:val="28"/>
          <w:lang w:eastAsia="ar-SA"/>
        </w:rPr>
      </w:pPr>
    </w:p>
    <w:p w:rsidR="00C80DC2" w:rsidRPr="00C80DC2" w:rsidRDefault="00C80DC2" w:rsidP="00C80DC2">
      <w:pPr>
        <w:ind w:firstLine="720"/>
        <w:jc w:val="center"/>
        <w:rPr>
          <w:sz w:val="28"/>
          <w:szCs w:val="28"/>
          <w:lang w:eastAsia="ar-SA"/>
        </w:rPr>
      </w:pPr>
    </w:p>
    <w:p w:rsidR="00C80DC2" w:rsidRPr="00C80DC2" w:rsidRDefault="00C80DC2" w:rsidP="00C80DC2">
      <w:pPr>
        <w:ind w:firstLine="720"/>
        <w:jc w:val="center"/>
        <w:rPr>
          <w:sz w:val="28"/>
          <w:szCs w:val="28"/>
          <w:lang w:eastAsia="ar-SA"/>
        </w:rPr>
      </w:pPr>
    </w:p>
    <w:p w:rsidR="00C80DC2" w:rsidRPr="00C80DC2" w:rsidRDefault="00C80DC2" w:rsidP="00C80DC2">
      <w:pPr>
        <w:ind w:firstLine="567"/>
        <w:jc w:val="center"/>
        <w:rPr>
          <w:b/>
          <w:bCs/>
          <w:sz w:val="28"/>
          <w:szCs w:val="28"/>
          <w:lang w:eastAsia="ar-SA"/>
        </w:rPr>
      </w:pPr>
      <w:r w:rsidRPr="00C80DC2">
        <w:rPr>
          <w:b/>
          <w:sz w:val="28"/>
          <w:szCs w:val="28"/>
          <w:lang w:eastAsia="ar-SA"/>
        </w:rPr>
        <w:t xml:space="preserve">Договор </w:t>
      </w:r>
      <w:r w:rsidRPr="00C80DC2">
        <w:rPr>
          <w:b/>
          <w:bCs/>
          <w:sz w:val="28"/>
          <w:szCs w:val="28"/>
          <w:lang w:eastAsia="ar-SA"/>
        </w:rPr>
        <w:t>на строительство эксплуатационных скважин</w:t>
      </w:r>
    </w:p>
    <w:p w:rsidR="00C80DC2" w:rsidRPr="00C80DC2" w:rsidRDefault="00C80DC2" w:rsidP="00C80DC2">
      <w:pPr>
        <w:ind w:firstLine="709"/>
        <w:jc w:val="both"/>
        <w:rPr>
          <w:b/>
          <w:sz w:val="28"/>
          <w:szCs w:val="28"/>
          <w:lang w:eastAsia="ar-SA"/>
        </w:rPr>
      </w:pPr>
    </w:p>
    <w:p w:rsidR="00C80DC2" w:rsidRPr="00C80DC2" w:rsidRDefault="00C80DC2" w:rsidP="00C80DC2">
      <w:pPr>
        <w:ind w:firstLine="720"/>
        <w:jc w:val="center"/>
        <w:rPr>
          <w:b/>
          <w:sz w:val="28"/>
          <w:szCs w:val="28"/>
          <w:lang w:eastAsia="ar-SA"/>
        </w:rPr>
      </w:pPr>
      <w:r w:rsidRPr="00C80DC2">
        <w:rPr>
          <w:b/>
          <w:sz w:val="28"/>
          <w:szCs w:val="28"/>
          <w:lang w:eastAsia="ar-SA"/>
        </w:rPr>
        <w:t>между</w:t>
      </w:r>
    </w:p>
    <w:p w:rsidR="00C80DC2" w:rsidRPr="00C80DC2" w:rsidRDefault="00C80DC2" w:rsidP="00C80DC2">
      <w:pPr>
        <w:ind w:firstLine="720"/>
        <w:jc w:val="center"/>
        <w:rPr>
          <w:b/>
          <w:sz w:val="28"/>
          <w:szCs w:val="28"/>
          <w:lang w:eastAsia="ar-SA"/>
        </w:rPr>
      </w:pPr>
    </w:p>
    <w:p w:rsidR="00C80DC2" w:rsidRPr="00C80DC2" w:rsidRDefault="00C80DC2" w:rsidP="00C80DC2">
      <w:pPr>
        <w:ind w:firstLine="720"/>
        <w:jc w:val="center"/>
        <w:rPr>
          <w:b/>
          <w:sz w:val="28"/>
          <w:szCs w:val="28"/>
          <w:lang w:eastAsia="ar-SA"/>
        </w:rPr>
      </w:pPr>
      <w:r w:rsidRPr="00C80DC2">
        <w:rPr>
          <w:b/>
          <w:sz w:val="28"/>
          <w:szCs w:val="28"/>
          <w:lang w:eastAsia="ar-SA"/>
        </w:rPr>
        <w:t xml:space="preserve">Открытым акционерным обществом «Славнефть-Мегионнефтегаз» </w:t>
      </w:r>
    </w:p>
    <w:p w:rsidR="00C80DC2" w:rsidRPr="00C80DC2" w:rsidRDefault="00C80DC2" w:rsidP="00C80DC2">
      <w:pPr>
        <w:ind w:firstLine="720"/>
        <w:jc w:val="center"/>
        <w:rPr>
          <w:b/>
          <w:sz w:val="28"/>
          <w:szCs w:val="28"/>
          <w:lang w:eastAsia="ar-SA"/>
        </w:rPr>
      </w:pPr>
      <w:r w:rsidRPr="00C80DC2">
        <w:rPr>
          <w:b/>
          <w:sz w:val="28"/>
          <w:szCs w:val="28"/>
          <w:lang w:eastAsia="ar-SA"/>
        </w:rPr>
        <w:t>(ОАО «СН-МНГ»)</w:t>
      </w:r>
    </w:p>
    <w:p w:rsidR="00C80DC2" w:rsidRPr="00C80DC2" w:rsidRDefault="00C80DC2" w:rsidP="00C80DC2">
      <w:pPr>
        <w:ind w:firstLine="720"/>
        <w:jc w:val="center"/>
        <w:rPr>
          <w:b/>
          <w:sz w:val="28"/>
          <w:szCs w:val="28"/>
          <w:lang w:eastAsia="ar-SA"/>
        </w:rPr>
      </w:pPr>
      <w:r w:rsidRPr="00C80DC2">
        <w:rPr>
          <w:b/>
          <w:sz w:val="28"/>
          <w:szCs w:val="28"/>
          <w:lang w:eastAsia="ar-SA"/>
        </w:rPr>
        <w:t>и</w:t>
      </w:r>
    </w:p>
    <w:p w:rsidR="00C80DC2" w:rsidRPr="003455FD" w:rsidRDefault="00C80DC2" w:rsidP="00C80DC2">
      <w:pPr>
        <w:ind w:left="696" w:firstLine="720"/>
        <w:rPr>
          <w:b/>
          <w:sz w:val="28"/>
          <w:szCs w:val="28"/>
          <w:highlight w:val="lightGray"/>
          <w:lang w:eastAsia="ar-SA"/>
        </w:rPr>
      </w:pPr>
      <w:r w:rsidRPr="003455FD">
        <w:rPr>
          <w:b/>
          <w:sz w:val="28"/>
          <w:szCs w:val="28"/>
          <w:highlight w:val="lightGray"/>
          <w:lang w:eastAsia="ar-SA"/>
        </w:rPr>
        <w:t>__________________________________________________________</w:t>
      </w:r>
    </w:p>
    <w:p w:rsidR="00C80DC2" w:rsidRPr="00C80DC2" w:rsidRDefault="00C80DC2" w:rsidP="00C80DC2">
      <w:pPr>
        <w:ind w:firstLine="720"/>
        <w:jc w:val="center"/>
        <w:rPr>
          <w:sz w:val="20"/>
          <w:szCs w:val="20"/>
          <w:lang w:eastAsia="ar-SA"/>
        </w:rPr>
      </w:pPr>
      <w:r w:rsidRPr="003455FD">
        <w:rPr>
          <w:sz w:val="20"/>
          <w:szCs w:val="20"/>
          <w:highlight w:val="lightGray"/>
          <w:lang w:eastAsia="ar-SA"/>
        </w:rPr>
        <w:t>(наименование контрагента)</w:t>
      </w:r>
    </w:p>
    <w:p w:rsidR="00C80DC2" w:rsidRPr="00C80DC2" w:rsidRDefault="00C80DC2" w:rsidP="00C80DC2">
      <w:pPr>
        <w:ind w:firstLine="720"/>
        <w:jc w:val="center"/>
        <w:rPr>
          <w:sz w:val="28"/>
          <w:szCs w:val="28"/>
          <w:lang w:eastAsia="ar-SA"/>
        </w:rPr>
      </w:pPr>
    </w:p>
    <w:p w:rsidR="00C80DC2" w:rsidRPr="00C80DC2" w:rsidRDefault="00C80DC2" w:rsidP="00C80DC2">
      <w:pPr>
        <w:ind w:firstLine="720"/>
        <w:jc w:val="center"/>
        <w:rPr>
          <w:sz w:val="28"/>
          <w:szCs w:val="28"/>
          <w:lang w:eastAsia="ar-SA"/>
        </w:rPr>
      </w:pPr>
    </w:p>
    <w:p w:rsidR="00C80DC2" w:rsidRPr="00C80DC2" w:rsidRDefault="00C80DC2" w:rsidP="00C80DC2">
      <w:pPr>
        <w:ind w:firstLine="720"/>
        <w:jc w:val="center"/>
        <w:rPr>
          <w:sz w:val="28"/>
          <w:szCs w:val="28"/>
          <w:lang w:eastAsia="ar-SA"/>
        </w:rPr>
      </w:pPr>
    </w:p>
    <w:p w:rsidR="00C80DC2" w:rsidRPr="00C80DC2" w:rsidRDefault="00C80DC2" w:rsidP="00C80DC2">
      <w:pPr>
        <w:ind w:firstLine="720"/>
        <w:jc w:val="center"/>
        <w:rPr>
          <w:sz w:val="28"/>
          <w:szCs w:val="28"/>
          <w:lang w:eastAsia="ar-SA"/>
        </w:rPr>
      </w:pPr>
    </w:p>
    <w:p w:rsidR="00C80DC2" w:rsidRPr="00C80DC2" w:rsidRDefault="00C80DC2" w:rsidP="00C80DC2">
      <w:pPr>
        <w:ind w:firstLine="720"/>
        <w:jc w:val="center"/>
        <w:rPr>
          <w:sz w:val="28"/>
          <w:szCs w:val="28"/>
          <w:lang w:eastAsia="ar-SA"/>
        </w:rPr>
      </w:pPr>
    </w:p>
    <w:p w:rsidR="00C80DC2" w:rsidRPr="00C80DC2" w:rsidRDefault="00C80DC2" w:rsidP="00C80DC2">
      <w:pPr>
        <w:ind w:firstLine="720"/>
        <w:jc w:val="center"/>
        <w:rPr>
          <w:sz w:val="28"/>
          <w:szCs w:val="28"/>
          <w:lang w:eastAsia="ar-SA"/>
        </w:rPr>
      </w:pPr>
    </w:p>
    <w:p w:rsidR="00C80DC2" w:rsidRPr="00C80DC2" w:rsidRDefault="00C80DC2" w:rsidP="00C80DC2">
      <w:pPr>
        <w:ind w:firstLine="720"/>
        <w:jc w:val="center"/>
        <w:rPr>
          <w:sz w:val="28"/>
          <w:szCs w:val="28"/>
          <w:lang w:eastAsia="ar-SA"/>
        </w:rPr>
      </w:pPr>
    </w:p>
    <w:p w:rsidR="00C80DC2" w:rsidRPr="00C80DC2" w:rsidRDefault="00C80DC2" w:rsidP="00C80DC2">
      <w:pPr>
        <w:ind w:firstLine="720"/>
        <w:jc w:val="center"/>
        <w:rPr>
          <w:sz w:val="28"/>
          <w:szCs w:val="28"/>
          <w:lang w:eastAsia="ar-SA"/>
        </w:rPr>
      </w:pPr>
    </w:p>
    <w:p w:rsidR="00C80DC2" w:rsidRPr="00C80DC2" w:rsidRDefault="00C80DC2" w:rsidP="00C80DC2">
      <w:pPr>
        <w:ind w:firstLine="720"/>
        <w:jc w:val="center"/>
        <w:rPr>
          <w:sz w:val="28"/>
          <w:szCs w:val="28"/>
          <w:lang w:eastAsia="ar-SA"/>
        </w:rPr>
      </w:pPr>
    </w:p>
    <w:p w:rsidR="00C80DC2" w:rsidRPr="00C80DC2" w:rsidRDefault="00C80DC2" w:rsidP="00C80DC2">
      <w:pPr>
        <w:ind w:firstLine="720"/>
        <w:jc w:val="center"/>
        <w:rPr>
          <w:sz w:val="28"/>
          <w:szCs w:val="28"/>
          <w:lang w:eastAsia="ar-SA"/>
        </w:rPr>
      </w:pPr>
    </w:p>
    <w:p w:rsidR="00C80DC2" w:rsidRPr="00C80DC2" w:rsidRDefault="00C80DC2" w:rsidP="00C80DC2">
      <w:pPr>
        <w:ind w:firstLine="720"/>
        <w:jc w:val="center"/>
        <w:rPr>
          <w:sz w:val="28"/>
          <w:szCs w:val="28"/>
          <w:lang w:eastAsia="ar-SA"/>
        </w:rPr>
      </w:pPr>
    </w:p>
    <w:p w:rsidR="00C80DC2" w:rsidRPr="00C80DC2" w:rsidRDefault="00C80DC2" w:rsidP="00C80DC2">
      <w:pPr>
        <w:ind w:firstLine="720"/>
        <w:jc w:val="center"/>
        <w:rPr>
          <w:szCs w:val="28"/>
          <w:lang w:eastAsia="ar-SA"/>
        </w:rPr>
      </w:pPr>
    </w:p>
    <w:p w:rsidR="00C80DC2" w:rsidRPr="00C80DC2" w:rsidRDefault="00C80DC2" w:rsidP="00C80DC2">
      <w:pPr>
        <w:ind w:firstLine="720"/>
        <w:jc w:val="center"/>
        <w:rPr>
          <w:szCs w:val="28"/>
          <w:lang w:eastAsia="ar-SA"/>
        </w:rPr>
      </w:pPr>
    </w:p>
    <w:p w:rsidR="00C80DC2" w:rsidRPr="00C80DC2" w:rsidRDefault="00C80DC2" w:rsidP="00C80DC2">
      <w:pPr>
        <w:ind w:firstLine="720"/>
        <w:jc w:val="center"/>
        <w:rPr>
          <w:szCs w:val="28"/>
          <w:lang w:eastAsia="ar-SA"/>
        </w:rPr>
      </w:pPr>
    </w:p>
    <w:p w:rsidR="00C80DC2" w:rsidRPr="00C80DC2" w:rsidRDefault="00C80DC2" w:rsidP="00C80DC2">
      <w:pPr>
        <w:ind w:firstLine="720"/>
        <w:jc w:val="center"/>
        <w:rPr>
          <w:szCs w:val="28"/>
          <w:lang w:eastAsia="ar-SA"/>
        </w:rPr>
      </w:pPr>
    </w:p>
    <w:p w:rsidR="00C80DC2" w:rsidRPr="00C80DC2" w:rsidRDefault="00C80DC2" w:rsidP="00C80DC2">
      <w:pPr>
        <w:ind w:firstLine="720"/>
        <w:jc w:val="center"/>
        <w:rPr>
          <w:szCs w:val="28"/>
          <w:lang w:eastAsia="ar-SA"/>
        </w:rPr>
      </w:pPr>
    </w:p>
    <w:p w:rsidR="00C80DC2" w:rsidRPr="00C80DC2" w:rsidRDefault="00C80DC2" w:rsidP="00C80DC2">
      <w:pPr>
        <w:ind w:firstLine="720"/>
        <w:jc w:val="center"/>
        <w:rPr>
          <w:b/>
          <w:szCs w:val="28"/>
          <w:lang w:eastAsia="ar-SA"/>
        </w:rPr>
      </w:pPr>
      <w:r w:rsidRPr="00C80DC2">
        <w:rPr>
          <w:b/>
          <w:szCs w:val="28"/>
          <w:lang w:eastAsia="ar-SA"/>
        </w:rPr>
        <w:t>г. Мегион</w:t>
      </w:r>
    </w:p>
    <w:p w:rsidR="00C80DC2" w:rsidRPr="00C80DC2" w:rsidRDefault="00C80DC2" w:rsidP="00C80DC2">
      <w:pPr>
        <w:ind w:firstLine="720"/>
        <w:jc w:val="center"/>
        <w:rPr>
          <w:b/>
          <w:szCs w:val="28"/>
          <w:lang w:eastAsia="ar-SA"/>
        </w:rPr>
      </w:pPr>
      <w:r w:rsidRPr="00C80DC2">
        <w:rPr>
          <w:b/>
          <w:szCs w:val="28"/>
          <w:lang w:eastAsia="ar-SA"/>
        </w:rPr>
        <w:t>201</w:t>
      </w:r>
      <w:r w:rsidRPr="003455FD">
        <w:rPr>
          <w:b/>
          <w:szCs w:val="28"/>
          <w:highlight w:val="lightGray"/>
          <w:lang w:eastAsia="ar-SA"/>
        </w:rPr>
        <w:t>____</w:t>
      </w:r>
      <w:r w:rsidRPr="00C80DC2">
        <w:rPr>
          <w:b/>
          <w:szCs w:val="28"/>
          <w:lang w:eastAsia="ar-SA"/>
        </w:rPr>
        <w:t xml:space="preserve"> г.</w:t>
      </w:r>
    </w:p>
    <w:p w:rsidR="00C80DC2" w:rsidRPr="00C80DC2" w:rsidRDefault="00C80DC2" w:rsidP="00C80DC2">
      <w:pPr>
        <w:ind w:firstLine="720"/>
        <w:jc w:val="center"/>
        <w:rPr>
          <w:b/>
          <w:szCs w:val="28"/>
          <w:lang w:eastAsia="ar-SA"/>
        </w:rPr>
      </w:pPr>
      <w:r w:rsidRPr="00C80DC2">
        <w:rPr>
          <w:lang w:eastAsia="ar-SA"/>
        </w:rPr>
        <w:br w:type="page"/>
      </w:r>
    </w:p>
    <w:p w:rsidR="00C80DC2" w:rsidRPr="00C80DC2" w:rsidRDefault="00C80DC2" w:rsidP="00C80DC2">
      <w:pPr>
        <w:ind w:firstLine="720"/>
        <w:jc w:val="center"/>
        <w:rPr>
          <w:b/>
          <w:szCs w:val="28"/>
          <w:lang w:eastAsia="ar-SA"/>
        </w:rPr>
      </w:pPr>
    </w:p>
    <w:p w:rsidR="00C80DC2" w:rsidRPr="00C80DC2" w:rsidRDefault="00C80DC2" w:rsidP="00C80DC2">
      <w:pPr>
        <w:ind w:firstLine="720"/>
        <w:jc w:val="center"/>
        <w:rPr>
          <w:b/>
          <w:szCs w:val="28"/>
          <w:lang w:eastAsia="ar-SA"/>
        </w:rPr>
      </w:pPr>
      <w:r w:rsidRPr="00C80DC2">
        <w:rPr>
          <w:b/>
          <w:szCs w:val="28"/>
          <w:lang w:eastAsia="ar-SA"/>
        </w:rPr>
        <w:t>СОДЕРЖАНИЕ</w:t>
      </w:r>
    </w:p>
    <w:p w:rsidR="00C80DC2" w:rsidRPr="00C80DC2" w:rsidRDefault="00C80DC2" w:rsidP="00C80DC2">
      <w:pPr>
        <w:ind w:left="720"/>
        <w:jc w:val="center"/>
        <w:rPr>
          <w:b/>
          <w:szCs w:val="28"/>
          <w:lang w:val="en-US" w:eastAsia="ar-SA"/>
        </w:rPr>
      </w:pPr>
    </w:p>
    <w:p w:rsidR="00C80DC2" w:rsidRPr="00C80DC2" w:rsidRDefault="00C80DC2" w:rsidP="00C80DC2">
      <w:pPr>
        <w:ind w:left="720"/>
        <w:jc w:val="center"/>
        <w:rPr>
          <w:b/>
          <w:szCs w:val="28"/>
          <w:lang w:val="en-US" w:eastAsia="ar-SA"/>
        </w:rPr>
      </w:pPr>
    </w:p>
    <w:tbl>
      <w:tblPr>
        <w:tblW w:w="9648" w:type="dxa"/>
        <w:tblLook w:val="01E0" w:firstRow="1" w:lastRow="1" w:firstColumn="1" w:lastColumn="1" w:noHBand="0" w:noVBand="0"/>
      </w:tblPr>
      <w:tblGrid>
        <w:gridCol w:w="646"/>
        <w:gridCol w:w="8287"/>
        <w:gridCol w:w="715"/>
      </w:tblGrid>
      <w:tr w:rsidR="00C80DC2" w:rsidRPr="00C80DC2" w:rsidTr="00632BEB">
        <w:tc>
          <w:tcPr>
            <w:tcW w:w="646" w:type="dxa"/>
          </w:tcPr>
          <w:p w:rsidR="00C80DC2" w:rsidRPr="00C80DC2" w:rsidRDefault="00C80DC2" w:rsidP="00C80DC2">
            <w:pPr>
              <w:jc w:val="center"/>
              <w:rPr>
                <w:lang w:eastAsia="ar-SA"/>
              </w:rPr>
            </w:pPr>
            <w:r w:rsidRPr="00C80DC2">
              <w:rPr>
                <w:lang w:eastAsia="ar-SA"/>
              </w:rPr>
              <w:t>1.</w:t>
            </w:r>
          </w:p>
        </w:tc>
        <w:tc>
          <w:tcPr>
            <w:tcW w:w="8287" w:type="dxa"/>
          </w:tcPr>
          <w:p w:rsidR="00C80DC2" w:rsidRPr="00C80DC2" w:rsidRDefault="00C80DC2" w:rsidP="00C80DC2">
            <w:pPr>
              <w:rPr>
                <w:b/>
                <w:lang w:eastAsia="ar-SA"/>
              </w:rPr>
            </w:pPr>
            <w:r w:rsidRPr="00C80DC2">
              <w:rPr>
                <w:b/>
                <w:lang w:eastAsia="ar-SA"/>
              </w:rPr>
              <w:t>ОПРЕДЕЛЕНИЯ…………………………………………………………………...</w:t>
            </w:r>
          </w:p>
        </w:tc>
        <w:tc>
          <w:tcPr>
            <w:tcW w:w="715" w:type="dxa"/>
            <w:tcBorders>
              <w:bottom w:val="single" w:sz="4" w:space="0" w:color="auto"/>
            </w:tcBorders>
          </w:tcPr>
          <w:p w:rsidR="00C80DC2" w:rsidRPr="00C80DC2" w:rsidRDefault="002429E5" w:rsidP="00C80DC2">
            <w:pPr>
              <w:jc w:val="center"/>
              <w:rPr>
                <w:b/>
                <w:lang w:eastAsia="ar-SA"/>
              </w:rPr>
            </w:pPr>
            <w:r>
              <w:rPr>
                <w:b/>
                <w:lang w:eastAsia="ar-SA"/>
              </w:rPr>
              <w:t>3</w:t>
            </w:r>
          </w:p>
        </w:tc>
      </w:tr>
      <w:tr w:rsidR="00C80DC2" w:rsidRPr="00C80DC2" w:rsidTr="00632BEB">
        <w:tc>
          <w:tcPr>
            <w:tcW w:w="9648" w:type="dxa"/>
            <w:gridSpan w:val="3"/>
          </w:tcPr>
          <w:p w:rsidR="00C80DC2" w:rsidRPr="00C80DC2" w:rsidRDefault="00C80DC2" w:rsidP="00C80DC2">
            <w:pPr>
              <w:jc w:val="center"/>
              <w:rPr>
                <w:b/>
                <w:sz w:val="10"/>
                <w:szCs w:val="10"/>
                <w:lang w:eastAsia="ar-SA"/>
              </w:rPr>
            </w:pPr>
          </w:p>
        </w:tc>
      </w:tr>
      <w:tr w:rsidR="00C80DC2" w:rsidRPr="00C80DC2" w:rsidTr="00632BEB">
        <w:tc>
          <w:tcPr>
            <w:tcW w:w="646" w:type="dxa"/>
          </w:tcPr>
          <w:p w:rsidR="00C80DC2" w:rsidRPr="00C80DC2" w:rsidRDefault="00C80DC2" w:rsidP="00C80DC2">
            <w:pPr>
              <w:jc w:val="center"/>
              <w:rPr>
                <w:lang w:eastAsia="ar-SA"/>
              </w:rPr>
            </w:pPr>
            <w:r w:rsidRPr="00C80DC2">
              <w:rPr>
                <w:lang w:eastAsia="ar-SA"/>
              </w:rPr>
              <w:t>2.</w:t>
            </w:r>
          </w:p>
        </w:tc>
        <w:tc>
          <w:tcPr>
            <w:tcW w:w="8287" w:type="dxa"/>
          </w:tcPr>
          <w:p w:rsidR="00C80DC2" w:rsidRPr="00C80DC2" w:rsidRDefault="00C80DC2" w:rsidP="00C80DC2">
            <w:pPr>
              <w:rPr>
                <w:b/>
                <w:lang w:eastAsia="ar-SA"/>
              </w:rPr>
            </w:pPr>
            <w:r w:rsidRPr="00C80DC2">
              <w:rPr>
                <w:b/>
                <w:lang w:eastAsia="ar-SA"/>
              </w:rPr>
              <w:t>ПРЕДМЕТ ДОГОВОРА…………………………………………………………..</w:t>
            </w:r>
          </w:p>
        </w:tc>
        <w:tc>
          <w:tcPr>
            <w:tcW w:w="715" w:type="dxa"/>
            <w:tcBorders>
              <w:bottom w:val="single" w:sz="4" w:space="0" w:color="auto"/>
            </w:tcBorders>
          </w:tcPr>
          <w:p w:rsidR="00C80DC2" w:rsidRPr="00C80DC2" w:rsidRDefault="002429E5" w:rsidP="00C80DC2">
            <w:pPr>
              <w:jc w:val="center"/>
              <w:rPr>
                <w:b/>
                <w:lang w:eastAsia="ar-SA"/>
              </w:rPr>
            </w:pPr>
            <w:r>
              <w:rPr>
                <w:b/>
                <w:lang w:eastAsia="ar-SA"/>
              </w:rPr>
              <w:t>8</w:t>
            </w:r>
          </w:p>
        </w:tc>
      </w:tr>
      <w:tr w:rsidR="00C80DC2" w:rsidRPr="00C80DC2" w:rsidTr="00632BEB">
        <w:tc>
          <w:tcPr>
            <w:tcW w:w="9648" w:type="dxa"/>
            <w:gridSpan w:val="3"/>
          </w:tcPr>
          <w:p w:rsidR="00C80DC2" w:rsidRPr="00C80DC2" w:rsidRDefault="00C80DC2" w:rsidP="00C80DC2">
            <w:pPr>
              <w:jc w:val="center"/>
              <w:rPr>
                <w:b/>
                <w:sz w:val="10"/>
                <w:szCs w:val="10"/>
                <w:lang w:eastAsia="ar-SA"/>
              </w:rPr>
            </w:pPr>
          </w:p>
        </w:tc>
      </w:tr>
      <w:tr w:rsidR="00C80DC2" w:rsidRPr="00C80DC2" w:rsidTr="00632BEB">
        <w:tc>
          <w:tcPr>
            <w:tcW w:w="646" w:type="dxa"/>
          </w:tcPr>
          <w:p w:rsidR="00C80DC2" w:rsidRPr="00C80DC2" w:rsidRDefault="00C80DC2" w:rsidP="00C80DC2">
            <w:pPr>
              <w:jc w:val="center"/>
              <w:rPr>
                <w:lang w:eastAsia="ar-SA"/>
              </w:rPr>
            </w:pPr>
            <w:r w:rsidRPr="00C80DC2">
              <w:rPr>
                <w:lang w:eastAsia="ar-SA"/>
              </w:rPr>
              <w:t>3.</w:t>
            </w:r>
          </w:p>
        </w:tc>
        <w:tc>
          <w:tcPr>
            <w:tcW w:w="8287" w:type="dxa"/>
          </w:tcPr>
          <w:p w:rsidR="00C80DC2" w:rsidRPr="00C80DC2" w:rsidRDefault="00C80DC2" w:rsidP="00C80DC2">
            <w:pPr>
              <w:rPr>
                <w:b/>
                <w:lang w:eastAsia="ar-SA"/>
              </w:rPr>
            </w:pPr>
            <w:r w:rsidRPr="00C80DC2">
              <w:rPr>
                <w:b/>
                <w:lang w:eastAsia="ar-SA"/>
              </w:rPr>
              <w:t>СТОИМОСТЬ РАБОТ И ПОРЯДОК РАСЧЕТОВ……………………….…..</w:t>
            </w:r>
          </w:p>
        </w:tc>
        <w:tc>
          <w:tcPr>
            <w:tcW w:w="715" w:type="dxa"/>
            <w:tcBorders>
              <w:bottom w:val="single" w:sz="4" w:space="0" w:color="auto"/>
            </w:tcBorders>
          </w:tcPr>
          <w:p w:rsidR="00C80DC2" w:rsidRPr="00C80DC2" w:rsidRDefault="002429E5" w:rsidP="00C80DC2">
            <w:pPr>
              <w:jc w:val="center"/>
              <w:rPr>
                <w:b/>
                <w:lang w:eastAsia="ar-SA"/>
              </w:rPr>
            </w:pPr>
            <w:r>
              <w:rPr>
                <w:b/>
                <w:lang w:eastAsia="ar-SA"/>
              </w:rPr>
              <w:t>8</w:t>
            </w:r>
          </w:p>
        </w:tc>
      </w:tr>
      <w:tr w:rsidR="00C80DC2" w:rsidRPr="00C80DC2" w:rsidTr="00632BEB">
        <w:tc>
          <w:tcPr>
            <w:tcW w:w="9648" w:type="dxa"/>
            <w:gridSpan w:val="3"/>
          </w:tcPr>
          <w:p w:rsidR="00C80DC2" w:rsidRPr="00C80DC2" w:rsidRDefault="00C80DC2" w:rsidP="00C80DC2">
            <w:pPr>
              <w:jc w:val="center"/>
              <w:rPr>
                <w:b/>
                <w:sz w:val="10"/>
                <w:szCs w:val="10"/>
                <w:lang w:eastAsia="ar-SA"/>
              </w:rPr>
            </w:pPr>
          </w:p>
        </w:tc>
      </w:tr>
      <w:tr w:rsidR="00C80DC2" w:rsidRPr="00C80DC2" w:rsidTr="00632BEB">
        <w:tc>
          <w:tcPr>
            <w:tcW w:w="646" w:type="dxa"/>
          </w:tcPr>
          <w:p w:rsidR="00C80DC2" w:rsidRPr="00C80DC2" w:rsidRDefault="00C80DC2" w:rsidP="00C80DC2">
            <w:pPr>
              <w:jc w:val="center"/>
              <w:rPr>
                <w:lang w:eastAsia="ar-SA"/>
              </w:rPr>
            </w:pPr>
            <w:r w:rsidRPr="00C80DC2">
              <w:rPr>
                <w:lang w:eastAsia="ar-SA"/>
              </w:rPr>
              <w:t>4.</w:t>
            </w:r>
          </w:p>
        </w:tc>
        <w:tc>
          <w:tcPr>
            <w:tcW w:w="8287" w:type="dxa"/>
          </w:tcPr>
          <w:p w:rsidR="00C80DC2" w:rsidRPr="00C80DC2" w:rsidRDefault="00C80DC2" w:rsidP="00C80DC2">
            <w:pPr>
              <w:rPr>
                <w:b/>
                <w:lang w:eastAsia="ar-SA"/>
              </w:rPr>
            </w:pPr>
            <w:r w:rsidRPr="00C80DC2">
              <w:rPr>
                <w:b/>
                <w:lang w:eastAsia="ar-SA"/>
              </w:rPr>
              <w:t>ПРАВА И ОБЯЗАННОСТИ СТОРОН…….……………………………………</w:t>
            </w:r>
          </w:p>
        </w:tc>
        <w:tc>
          <w:tcPr>
            <w:tcW w:w="715" w:type="dxa"/>
            <w:tcBorders>
              <w:bottom w:val="single" w:sz="4" w:space="0" w:color="auto"/>
            </w:tcBorders>
          </w:tcPr>
          <w:p w:rsidR="00C80DC2" w:rsidRPr="00C80DC2" w:rsidRDefault="002429E5" w:rsidP="00C80DC2">
            <w:pPr>
              <w:jc w:val="center"/>
              <w:rPr>
                <w:b/>
                <w:lang w:eastAsia="ar-SA"/>
              </w:rPr>
            </w:pPr>
            <w:r>
              <w:rPr>
                <w:b/>
                <w:lang w:eastAsia="ar-SA"/>
              </w:rPr>
              <w:t>11</w:t>
            </w:r>
          </w:p>
        </w:tc>
      </w:tr>
      <w:tr w:rsidR="00C80DC2" w:rsidRPr="00C80DC2" w:rsidTr="00632BEB">
        <w:tc>
          <w:tcPr>
            <w:tcW w:w="9648" w:type="dxa"/>
            <w:gridSpan w:val="3"/>
          </w:tcPr>
          <w:p w:rsidR="00C80DC2" w:rsidRPr="00C80DC2" w:rsidRDefault="00C80DC2" w:rsidP="00C80DC2">
            <w:pPr>
              <w:jc w:val="center"/>
              <w:rPr>
                <w:b/>
                <w:sz w:val="10"/>
                <w:szCs w:val="10"/>
                <w:lang w:eastAsia="ar-SA"/>
              </w:rPr>
            </w:pPr>
          </w:p>
        </w:tc>
      </w:tr>
      <w:tr w:rsidR="00C80DC2" w:rsidRPr="00C80DC2" w:rsidTr="00632BEB">
        <w:tc>
          <w:tcPr>
            <w:tcW w:w="646" w:type="dxa"/>
          </w:tcPr>
          <w:p w:rsidR="00C80DC2" w:rsidRPr="00C80DC2" w:rsidRDefault="00C80DC2" w:rsidP="00C80DC2">
            <w:pPr>
              <w:jc w:val="center"/>
              <w:rPr>
                <w:lang w:eastAsia="ar-SA"/>
              </w:rPr>
            </w:pPr>
            <w:r w:rsidRPr="00C80DC2">
              <w:rPr>
                <w:lang w:eastAsia="ar-SA"/>
              </w:rPr>
              <w:t>5.</w:t>
            </w:r>
          </w:p>
        </w:tc>
        <w:tc>
          <w:tcPr>
            <w:tcW w:w="8287" w:type="dxa"/>
          </w:tcPr>
          <w:p w:rsidR="00C80DC2" w:rsidRPr="00C80DC2" w:rsidRDefault="00C80DC2" w:rsidP="00C80DC2">
            <w:pPr>
              <w:rPr>
                <w:b/>
                <w:bCs/>
                <w:lang w:eastAsia="ar-SA"/>
              </w:rPr>
            </w:pPr>
            <w:r w:rsidRPr="00C80DC2">
              <w:rPr>
                <w:b/>
                <w:lang w:eastAsia="ar-SA"/>
              </w:rPr>
              <w:t>ПОРЯДОК СДАЧИ И ПРИЕМКИ РАБОТ………………………………….…</w:t>
            </w:r>
          </w:p>
        </w:tc>
        <w:tc>
          <w:tcPr>
            <w:tcW w:w="715" w:type="dxa"/>
            <w:tcBorders>
              <w:bottom w:val="single" w:sz="4" w:space="0" w:color="auto"/>
            </w:tcBorders>
          </w:tcPr>
          <w:p w:rsidR="00C80DC2" w:rsidRPr="00C80DC2" w:rsidRDefault="002429E5" w:rsidP="00C80DC2">
            <w:pPr>
              <w:jc w:val="center"/>
              <w:rPr>
                <w:b/>
                <w:lang w:eastAsia="ar-SA"/>
              </w:rPr>
            </w:pPr>
            <w:r>
              <w:rPr>
                <w:b/>
                <w:lang w:eastAsia="ar-SA"/>
              </w:rPr>
              <w:t>25</w:t>
            </w:r>
          </w:p>
        </w:tc>
      </w:tr>
      <w:tr w:rsidR="00544639" w:rsidRPr="00C80DC2" w:rsidTr="00611389">
        <w:tc>
          <w:tcPr>
            <w:tcW w:w="9648" w:type="dxa"/>
            <w:gridSpan w:val="3"/>
          </w:tcPr>
          <w:p w:rsidR="00544639" w:rsidRPr="00544639" w:rsidRDefault="00544639" w:rsidP="00C80DC2">
            <w:pPr>
              <w:jc w:val="center"/>
              <w:rPr>
                <w:b/>
                <w:sz w:val="10"/>
                <w:szCs w:val="10"/>
                <w:lang w:eastAsia="ar-SA"/>
              </w:rPr>
            </w:pPr>
          </w:p>
        </w:tc>
      </w:tr>
      <w:tr w:rsidR="00544639" w:rsidRPr="00C80DC2" w:rsidTr="00632BEB">
        <w:tc>
          <w:tcPr>
            <w:tcW w:w="646" w:type="dxa"/>
          </w:tcPr>
          <w:p w:rsidR="00544639" w:rsidRPr="00C80DC2" w:rsidRDefault="00544639" w:rsidP="00C80DC2">
            <w:pPr>
              <w:jc w:val="center"/>
              <w:rPr>
                <w:lang w:eastAsia="ar-SA"/>
              </w:rPr>
            </w:pPr>
            <w:r>
              <w:rPr>
                <w:lang w:eastAsia="ar-SA"/>
              </w:rPr>
              <w:t xml:space="preserve">6. </w:t>
            </w:r>
          </w:p>
        </w:tc>
        <w:tc>
          <w:tcPr>
            <w:tcW w:w="8287" w:type="dxa"/>
          </w:tcPr>
          <w:p w:rsidR="00544639" w:rsidRPr="00C80DC2" w:rsidRDefault="00544639" w:rsidP="00C80DC2">
            <w:pPr>
              <w:rPr>
                <w:b/>
                <w:lang w:eastAsia="ar-SA"/>
              </w:rPr>
            </w:pPr>
            <w:r>
              <w:rPr>
                <w:b/>
                <w:lang w:eastAsia="ar-SA"/>
              </w:rPr>
              <w:t>ОСОБЫЕ УСЛОВИЯ……………………………………………………………..</w:t>
            </w:r>
          </w:p>
        </w:tc>
        <w:tc>
          <w:tcPr>
            <w:tcW w:w="715" w:type="dxa"/>
            <w:tcBorders>
              <w:bottom w:val="single" w:sz="4" w:space="0" w:color="auto"/>
            </w:tcBorders>
          </w:tcPr>
          <w:p w:rsidR="00544639" w:rsidRPr="00C80DC2" w:rsidRDefault="002429E5" w:rsidP="00C80DC2">
            <w:pPr>
              <w:jc w:val="center"/>
              <w:rPr>
                <w:b/>
                <w:lang w:eastAsia="ar-SA"/>
              </w:rPr>
            </w:pPr>
            <w:r>
              <w:rPr>
                <w:b/>
                <w:lang w:eastAsia="ar-SA"/>
              </w:rPr>
              <w:t>27</w:t>
            </w:r>
          </w:p>
        </w:tc>
      </w:tr>
      <w:tr w:rsidR="00C80DC2" w:rsidRPr="00C80DC2" w:rsidTr="00632BEB">
        <w:tc>
          <w:tcPr>
            <w:tcW w:w="9648" w:type="dxa"/>
            <w:gridSpan w:val="3"/>
          </w:tcPr>
          <w:p w:rsidR="00C80DC2" w:rsidRPr="00C80DC2" w:rsidRDefault="00C80DC2" w:rsidP="00C80DC2">
            <w:pPr>
              <w:jc w:val="center"/>
              <w:rPr>
                <w:b/>
                <w:sz w:val="10"/>
                <w:szCs w:val="10"/>
                <w:lang w:eastAsia="ar-SA"/>
              </w:rPr>
            </w:pPr>
          </w:p>
        </w:tc>
      </w:tr>
      <w:tr w:rsidR="00C80DC2" w:rsidRPr="00C80DC2" w:rsidTr="00632BEB">
        <w:tc>
          <w:tcPr>
            <w:tcW w:w="646" w:type="dxa"/>
          </w:tcPr>
          <w:p w:rsidR="00C80DC2" w:rsidRPr="00C80DC2" w:rsidRDefault="00544639" w:rsidP="00544639">
            <w:pPr>
              <w:jc w:val="center"/>
              <w:rPr>
                <w:lang w:eastAsia="ar-SA"/>
              </w:rPr>
            </w:pPr>
            <w:r>
              <w:rPr>
                <w:lang w:eastAsia="ar-SA"/>
              </w:rPr>
              <w:t>7</w:t>
            </w:r>
            <w:r w:rsidR="00C80DC2" w:rsidRPr="00C80DC2">
              <w:rPr>
                <w:lang w:eastAsia="ar-SA"/>
              </w:rPr>
              <w:t>.</w:t>
            </w:r>
          </w:p>
        </w:tc>
        <w:tc>
          <w:tcPr>
            <w:tcW w:w="8287" w:type="dxa"/>
          </w:tcPr>
          <w:p w:rsidR="00C80DC2" w:rsidRPr="00C80DC2" w:rsidRDefault="00C80DC2" w:rsidP="00C80DC2">
            <w:pPr>
              <w:rPr>
                <w:b/>
                <w:lang w:eastAsia="ar-SA"/>
              </w:rPr>
            </w:pPr>
            <w:r w:rsidRPr="00C80DC2">
              <w:rPr>
                <w:b/>
                <w:lang w:eastAsia="ar-SA"/>
              </w:rPr>
              <w:t>ГАРАНТИЙНЫЙ ПЕРИОД И ОБЯЗАТЕЛЬСТВА ПОДРЯДЧИКА В ГАРАНТИЙНЫЙ ПЕРИОД……………………………………………………...</w:t>
            </w:r>
          </w:p>
        </w:tc>
        <w:tc>
          <w:tcPr>
            <w:tcW w:w="715" w:type="dxa"/>
            <w:tcBorders>
              <w:bottom w:val="single" w:sz="4" w:space="0" w:color="auto"/>
            </w:tcBorders>
          </w:tcPr>
          <w:p w:rsidR="00C80DC2" w:rsidRPr="00C80DC2" w:rsidRDefault="002429E5" w:rsidP="00C80DC2">
            <w:pPr>
              <w:jc w:val="center"/>
              <w:rPr>
                <w:b/>
                <w:lang w:eastAsia="ar-SA"/>
              </w:rPr>
            </w:pPr>
            <w:r>
              <w:rPr>
                <w:b/>
                <w:lang w:eastAsia="ar-SA"/>
              </w:rPr>
              <w:t>27</w:t>
            </w:r>
          </w:p>
        </w:tc>
      </w:tr>
      <w:tr w:rsidR="00C80DC2" w:rsidRPr="00C80DC2" w:rsidTr="00632BEB">
        <w:tc>
          <w:tcPr>
            <w:tcW w:w="9648" w:type="dxa"/>
            <w:gridSpan w:val="3"/>
          </w:tcPr>
          <w:p w:rsidR="00C80DC2" w:rsidRPr="00C80DC2" w:rsidRDefault="00C80DC2" w:rsidP="00C80DC2">
            <w:pPr>
              <w:jc w:val="center"/>
              <w:rPr>
                <w:b/>
                <w:sz w:val="10"/>
                <w:szCs w:val="10"/>
                <w:lang w:eastAsia="ar-SA"/>
              </w:rPr>
            </w:pPr>
          </w:p>
        </w:tc>
      </w:tr>
      <w:tr w:rsidR="00C80DC2" w:rsidRPr="00C80DC2" w:rsidTr="00632BEB">
        <w:tc>
          <w:tcPr>
            <w:tcW w:w="646" w:type="dxa"/>
          </w:tcPr>
          <w:p w:rsidR="00C80DC2" w:rsidRPr="00C80DC2" w:rsidRDefault="00544639" w:rsidP="00544639">
            <w:pPr>
              <w:jc w:val="center"/>
              <w:rPr>
                <w:lang w:eastAsia="ar-SA"/>
              </w:rPr>
            </w:pPr>
            <w:r>
              <w:rPr>
                <w:lang w:eastAsia="ar-SA"/>
              </w:rPr>
              <w:t>8</w:t>
            </w:r>
            <w:r w:rsidR="00C80DC2" w:rsidRPr="00C80DC2">
              <w:rPr>
                <w:lang w:eastAsia="ar-SA"/>
              </w:rPr>
              <w:t>.</w:t>
            </w:r>
          </w:p>
        </w:tc>
        <w:tc>
          <w:tcPr>
            <w:tcW w:w="8287" w:type="dxa"/>
          </w:tcPr>
          <w:p w:rsidR="00C80DC2" w:rsidRPr="00C80DC2" w:rsidRDefault="00C80DC2" w:rsidP="00C80DC2">
            <w:pPr>
              <w:rPr>
                <w:b/>
                <w:bCs/>
                <w:lang w:eastAsia="ar-SA"/>
              </w:rPr>
            </w:pPr>
            <w:r w:rsidRPr="00C80DC2">
              <w:rPr>
                <w:b/>
                <w:bCs/>
                <w:lang w:eastAsia="ar-SA"/>
              </w:rPr>
              <w:t>ОТВЕТСТВЕННОСТЬ СТОРОН………………………………………….……</w:t>
            </w:r>
          </w:p>
        </w:tc>
        <w:tc>
          <w:tcPr>
            <w:tcW w:w="715" w:type="dxa"/>
            <w:tcBorders>
              <w:bottom w:val="single" w:sz="4" w:space="0" w:color="auto"/>
            </w:tcBorders>
          </w:tcPr>
          <w:p w:rsidR="00C80DC2" w:rsidRPr="00C80DC2" w:rsidRDefault="002429E5" w:rsidP="00C80DC2">
            <w:pPr>
              <w:jc w:val="center"/>
              <w:rPr>
                <w:b/>
                <w:lang w:eastAsia="ar-SA"/>
              </w:rPr>
            </w:pPr>
            <w:r>
              <w:rPr>
                <w:b/>
                <w:lang w:eastAsia="ar-SA"/>
              </w:rPr>
              <w:t>28</w:t>
            </w:r>
          </w:p>
        </w:tc>
      </w:tr>
      <w:tr w:rsidR="00C80DC2" w:rsidRPr="00C80DC2" w:rsidTr="00632BEB">
        <w:tc>
          <w:tcPr>
            <w:tcW w:w="9648" w:type="dxa"/>
            <w:gridSpan w:val="3"/>
          </w:tcPr>
          <w:p w:rsidR="00C80DC2" w:rsidRPr="00C80DC2" w:rsidRDefault="00C80DC2" w:rsidP="00C80DC2">
            <w:pPr>
              <w:jc w:val="center"/>
              <w:rPr>
                <w:b/>
                <w:sz w:val="10"/>
                <w:szCs w:val="10"/>
                <w:lang w:eastAsia="ar-SA"/>
              </w:rPr>
            </w:pPr>
          </w:p>
        </w:tc>
      </w:tr>
      <w:tr w:rsidR="00C80DC2" w:rsidRPr="00C80DC2" w:rsidTr="00632BEB">
        <w:tc>
          <w:tcPr>
            <w:tcW w:w="646" w:type="dxa"/>
          </w:tcPr>
          <w:p w:rsidR="00C80DC2" w:rsidRPr="00C80DC2" w:rsidRDefault="00544639" w:rsidP="00544639">
            <w:pPr>
              <w:jc w:val="center"/>
              <w:rPr>
                <w:lang w:eastAsia="ar-SA"/>
              </w:rPr>
            </w:pPr>
            <w:r>
              <w:rPr>
                <w:lang w:eastAsia="ar-SA"/>
              </w:rPr>
              <w:t>9</w:t>
            </w:r>
            <w:r w:rsidR="00C80DC2" w:rsidRPr="00C80DC2">
              <w:rPr>
                <w:lang w:eastAsia="ar-SA"/>
              </w:rPr>
              <w:t>.</w:t>
            </w:r>
          </w:p>
        </w:tc>
        <w:tc>
          <w:tcPr>
            <w:tcW w:w="8287" w:type="dxa"/>
          </w:tcPr>
          <w:p w:rsidR="00C80DC2" w:rsidRPr="00C80DC2" w:rsidRDefault="00C80DC2" w:rsidP="00C80DC2">
            <w:pPr>
              <w:rPr>
                <w:b/>
                <w:bCs/>
                <w:lang w:eastAsia="ar-SA"/>
              </w:rPr>
            </w:pPr>
            <w:r w:rsidRPr="00C80DC2">
              <w:rPr>
                <w:b/>
                <w:lang w:eastAsia="ar-SA"/>
              </w:rPr>
              <w:t>ОБСТОЯТЕЛЬСТВА НЕПРЕОДОЛИМОЙ СИЛЫ (ФОРС-МАЖОР)…...</w:t>
            </w:r>
          </w:p>
        </w:tc>
        <w:tc>
          <w:tcPr>
            <w:tcW w:w="715" w:type="dxa"/>
            <w:tcBorders>
              <w:bottom w:val="single" w:sz="4" w:space="0" w:color="auto"/>
            </w:tcBorders>
          </w:tcPr>
          <w:p w:rsidR="00C80DC2" w:rsidRPr="00C80DC2" w:rsidRDefault="002429E5" w:rsidP="00D30A98">
            <w:pPr>
              <w:jc w:val="center"/>
              <w:rPr>
                <w:b/>
                <w:lang w:eastAsia="ar-SA"/>
              </w:rPr>
            </w:pPr>
            <w:r>
              <w:rPr>
                <w:b/>
                <w:lang w:eastAsia="ar-SA"/>
              </w:rPr>
              <w:t>3</w:t>
            </w:r>
            <w:r w:rsidR="00D30A98">
              <w:rPr>
                <w:b/>
                <w:lang w:eastAsia="ar-SA"/>
              </w:rPr>
              <w:t>7</w:t>
            </w:r>
          </w:p>
        </w:tc>
      </w:tr>
      <w:tr w:rsidR="00C80DC2" w:rsidRPr="00C80DC2" w:rsidTr="00632BEB">
        <w:tc>
          <w:tcPr>
            <w:tcW w:w="9648" w:type="dxa"/>
            <w:gridSpan w:val="3"/>
          </w:tcPr>
          <w:p w:rsidR="00C80DC2" w:rsidRPr="00C80DC2" w:rsidRDefault="00C80DC2" w:rsidP="00C80DC2">
            <w:pPr>
              <w:jc w:val="center"/>
              <w:rPr>
                <w:b/>
                <w:sz w:val="10"/>
                <w:szCs w:val="10"/>
                <w:lang w:eastAsia="ar-SA"/>
              </w:rPr>
            </w:pPr>
          </w:p>
        </w:tc>
      </w:tr>
      <w:tr w:rsidR="00C80DC2" w:rsidRPr="00C80DC2" w:rsidTr="00632BEB">
        <w:tc>
          <w:tcPr>
            <w:tcW w:w="646" w:type="dxa"/>
          </w:tcPr>
          <w:p w:rsidR="00C80DC2" w:rsidRPr="00C80DC2" w:rsidRDefault="00544639" w:rsidP="00544639">
            <w:pPr>
              <w:jc w:val="center"/>
              <w:rPr>
                <w:lang w:eastAsia="ar-SA"/>
              </w:rPr>
            </w:pPr>
            <w:r>
              <w:rPr>
                <w:lang w:eastAsia="ar-SA"/>
              </w:rPr>
              <w:t>10</w:t>
            </w:r>
            <w:r w:rsidR="00C80DC2" w:rsidRPr="00C80DC2">
              <w:rPr>
                <w:lang w:eastAsia="ar-SA"/>
              </w:rPr>
              <w:t>.</w:t>
            </w:r>
          </w:p>
        </w:tc>
        <w:tc>
          <w:tcPr>
            <w:tcW w:w="8287" w:type="dxa"/>
          </w:tcPr>
          <w:p w:rsidR="00C80DC2" w:rsidRPr="00C80DC2" w:rsidRDefault="00C80DC2" w:rsidP="00C80DC2">
            <w:pPr>
              <w:rPr>
                <w:b/>
                <w:bCs/>
                <w:lang w:eastAsia="ar-SA"/>
              </w:rPr>
            </w:pPr>
            <w:r w:rsidRPr="00C80DC2">
              <w:rPr>
                <w:b/>
                <w:lang w:eastAsia="ar-SA"/>
              </w:rPr>
              <w:t>КОНФИДЕНЦИАЛЬНОСТЬ……………………………………………………</w:t>
            </w:r>
          </w:p>
        </w:tc>
        <w:tc>
          <w:tcPr>
            <w:tcW w:w="715" w:type="dxa"/>
            <w:tcBorders>
              <w:bottom w:val="single" w:sz="4" w:space="0" w:color="auto"/>
            </w:tcBorders>
          </w:tcPr>
          <w:p w:rsidR="00C80DC2" w:rsidRPr="00C80DC2" w:rsidRDefault="002429E5" w:rsidP="00C80DC2">
            <w:pPr>
              <w:jc w:val="center"/>
              <w:rPr>
                <w:b/>
                <w:lang w:eastAsia="ar-SA"/>
              </w:rPr>
            </w:pPr>
            <w:r>
              <w:rPr>
                <w:b/>
                <w:lang w:eastAsia="ar-SA"/>
              </w:rPr>
              <w:t>37</w:t>
            </w:r>
          </w:p>
        </w:tc>
      </w:tr>
      <w:tr w:rsidR="00C80DC2" w:rsidRPr="00C80DC2" w:rsidTr="00632BEB">
        <w:tc>
          <w:tcPr>
            <w:tcW w:w="9648" w:type="dxa"/>
            <w:gridSpan w:val="3"/>
          </w:tcPr>
          <w:p w:rsidR="00C80DC2" w:rsidRPr="00C80DC2" w:rsidRDefault="00C80DC2" w:rsidP="00C80DC2">
            <w:pPr>
              <w:jc w:val="center"/>
              <w:rPr>
                <w:b/>
                <w:sz w:val="10"/>
                <w:szCs w:val="10"/>
                <w:lang w:eastAsia="ar-SA"/>
              </w:rPr>
            </w:pPr>
          </w:p>
        </w:tc>
      </w:tr>
      <w:tr w:rsidR="00C80DC2" w:rsidRPr="00C80DC2" w:rsidTr="00632BEB">
        <w:tc>
          <w:tcPr>
            <w:tcW w:w="646" w:type="dxa"/>
          </w:tcPr>
          <w:p w:rsidR="00C80DC2" w:rsidRPr="00C80DC2" w:rsidRDefault="00C80DC2" w:rsidP="00544639">
            <w:pPr>
              <w:jc w:val="center"/>
              <w:rPr>
                <w:lang w:eastAsia="ar-SA"/>
              </w:rPr>
            </w:pPr>
            <w:r w:rsidRPr="00C80DC2">
              <w:rPr>
                <w:lang w:eastAsia="ar-SA"/>
              </w:rPr>
              <w:t>1</w:t>
            </w:r>
            <w:r w:rsidR="00544639">
              <w:rPr>
                <w:lang w:eastAsia="ar-SA"/>
              </w:rPr>
              <w:t>1</w:t>
            </w:r>
            <w:r w:rsidRPr="00C80DC2">
              <w:rPr>
                <w:lang w:eastAsia="ar-SA"/>
              </w:rPr>
              <w:t>.</w:t>
            </w:r>
          </w:p>
        </w:tc>
        <w:tc>
          <w:tcPr>
            <w:tcW w:w="8287" w:type="dxa"/>
          </w:tcPr>
          <w:p w:rsidR="00C80DC2" w:rsidRPr="00C80DC2" w:rsidRDefault="00C80DC2" w:rsidP="00C80DC2">
            <w:pPr>
              <w:rPr>
                <w:b/>
                <w:bCs/>
                <w:lang w:eastAsia="ar-SA"/>
              </w:rPr>
            </w:pPr>
            <w:r w:rsidRPr="00C80DC2">
              <w:rPr>
                <w:b/>
                <w:lang w:eastAsia="ar-SA"/>
              </w:rPr>
              <w:t>РАЗРЕШЕНИЕ СПОРОВ………………………………………………………...</w:t>
            </w:r>
          </w:p>
        </w:tc>
        <w:tc>
          <w:tcPr>
            <w:tcW w:w="715" w:type="dxa"/>
            <w:tcBorders>
              <w:bottom w:val="single" w:sz="4" w:space="0" w:color="auto"/>
            </w:tcBorders>
          </w:tcPr>
          <w:p w:rsidR="00C80DC2" w:rsidRPr="00C80DC2" w:rsidRDefault="002429E5" w:rsidP="00C80DC2">
            <w:pPr>
              <w:jc w:val="center"/>
              <w:rPr>
                <w:b/>
                <w:lang w:eastAsia="ar-SA"/>
              </w:rPr>
            </w:pPr>
            <w:r>
              <w:rPr>
                <w:b/>
                <w:lang w:eastAsia="ar-SA"/>
              </w:rPr>
              <w:t>37</w:t>
            </w:r>
          </w:p>
        </w:tc>
      </w:tr>
      <w:tr w:rsidR="00C80DC2" w:rsidRPr="00C80DC2" w:rsidTr="00632BEB">
        <w:tc>
          <w:tcPr>
            <w:tcW w:w="9648" w:type="dxa"/>
            <w:gridSpan w:val="3"/>
          </w:tcPr>
          <w:p w:rsidR="00C80DC2" w:rsidRPr="00C80DC2" w:rsidRDefault="00C80DC2" w:rsidP="00C80DC2">
            <w:pPr>
              <w:jc w:val="center"/>
              <w:rPr>
                <w:b/>
                <w:sz w:val="10"/>
                <w:szCs w:val="10"/>
                <w:lang w:eastAsia="ar-SA"/>
              </w:rPr>
            </w:pPr>
          </w:p>
        </w:tc>
      </w:tr>
      <w:tr w:rsidR="00C80DC2" w:rsidRPr="00C80DC2" w:rsidTr="00632BEB">
        <w:tc>
          <w:tcPr>
            <w:tcW w:w="646" w:type="dxa"/>
          </w:tcPr>
          <w:p w:rsidR="00C80DC2" w:rsidRPr="00C80DC2" w:rsidRDefault="00C80DC2" w:rsidP="00544639">
            <w:pPr>
              <w:jc w:val="center"/>
              <w:rPr>
                <w:lang w:eastAsia="ar-SA"/>
              </w:rPr>
            </w:pPr>
            <w:r w:rsidRPr="00C80DC2">
              <w:rPr>
                <w:lang w:eastAsia="ar-SA"/>
              </w:rPr>
              <w:t>1</w:t>
            </w:r>
            <w:r w:rsidR="00544639">
              <w:rPr>
                <w:lang w:eastAsia="ar-SA"/>
              </w:rPr>
              <w:t>2</w:t>
            </w:r>
            <w:r w:rsidRPr="00C80DC2">
              <w:rPr>
                <w:lang w:eastAsia="ar-SA"/>
              </w:rPr>
              <w:t>.</w:t>
            </w:r>
          </w:p>
        </w:tc>
        <w:tc>
          <w:tcPr>
            <w:tcW w:w="8287" w:type="dxa"/>
          </w:tcPr>
          <w:p w:rsidR="00C80DC2" w:rsidRPr="00C80DC2" w:rsidRDefault="00C80DC2" w:rsidP="00C80DC2">
            <w:pPr>
              <w:rPr>
                <w:b/>
                <w:bCs/>
                <w:lang w:eastAsia="ar-SA"/>
              </w:rPr>
            </w:pPr>
            <w:r w:rsidRPr="00C80DC2">
              <w:rPr>
                <w:b/>
                <w:lang w:eastAsia="ar-SA"/>
              </w:rPr>
              <w:t>АНТИКОРРУПЦИОННАЯ ОГОВОРКА………………………………………</w:t>
            </w:r>
          </w:p>
        </w:tc>
        <w:tc>
          <w:tcPr>
            <w:tcW w:w="715" w:type="dxa"/>
            <w:tcBorders>
              <w:bottom w:val="single" w:sz="4" w:space="0" w:color="auto"/>
            </w:tcBorders>
          </w:tcPr>
          <w:p w:rsidR="00C80DC2" w:rsidRPr="00C80DC2" w:rsidRDefault="002429E5" w:rsidP="00570572">
            <w:pPr>
              <w:jc w:val="center"/>
              <w:rPr>
                <w:b/>
                <w:lang w:eastAsia="ar-SA"/>
              </w:rPr>
            </w:pPr>
            <w:r>
              <w:rPr>
                <w:b/>
                <w:lang w:eastAsia="ar-SA"/>
              </w:rPr>
              <w:t>37</w:t>
            </w:r>
          </w:p>
        </w:tc>
      </w:tr>
      <w:tr w:rsidR="00C80DC2" w:rsidRPr="00C80DC2" w:rsidTr="00632BEB">
        <w:tc>
          <w:tcPr>
            <w:tcW w:w="9648" w:type="dxa"/>
            <w:gridSpan w:val="3"/>
          </w:tcPr>
          <w:p w:rsidR="00C80DC2" w:rsidRPr="00C80DC2" w:rsidRDefault="00C80DC2" w:rsidP="00C80DC2">
            <w:pPr>
              <w:jc w:val="center"/>
              <w:rPr>
                <w:b/>
                <w:sz w:val="10"/>
                <w:szCs w:val="10"/>
                <w:lang w:eastAsia="ar-SA"/>
              </w:rPr>
            </w:pPr>
          </w:p>
        </w:tc>
      </w:tr>
      <w:tr w:rsidR="00C80DC2" w:rsidRPr="00C80DC2" w:rsidTr="00632BEB">
        <w:tc>
          <w:tcPr>
            <w:tcW w:w="646" w:type="dxa"/>
          </w:tcPr>
          <w:p w:rsidR="00C80DC2" w:rsidRPr="00C80DC2" w:rsidRDefault="00C80DC2" w:rsidP="00544639">
            <w:pPr>
              <w:jc w:val="center"/>
              <w:rPr>
                <w:lang w:eastAsia="ar-SA"/>
              </w:rPr>
            </w:pPr>
            <w:r w:rsidRPr="00C80DC2">
              <w:rPr>
                <w:lang w:eastAsia="ar-SA"/>
              </w:rPr>
              <w:t>1</w:t>
            </w:r>
            <w:r w:rsidR="00544639">
              <w:rPr>
                <w:lang w:eastAsia="ar-SA"/>
              </w:rPr>
              <w:t>3</w:t>
            </w:r>
            <w:r w:rsidRPr="00C80DC2">
              <w:rPr>
                <w:lang w:eastAsia="ar-SA"/>
              </w:rPr>
              <w:t>.</w:t>
            </w:r>
          </w:p>
        </w:tc>
        <w:tc>
          <w:tcPr>
            <w:tcW w:w="8287" w:type="dxa"/>
          </w:tcPr>
          <w:p w:rsidR="00C80DC2" w:rsidRPr="00C80DC2" w:rsidRDefault="00C80DC2" w:rsidP="00C80DC2">
            <w:pPr>
              <w:rPr>
                <w:b/>
                <w:bCs/>
                <w:lang w:eastAsia="ar-SA"/>
              </w:rPr>
            </w:pPr>
            <w:r w:rsidRPr="00C80DC2">
              <w:rPr>
                <w:b/>
                <w:lang w:eastAsia="ar-SA"/>
              </w:rPr>
              <w:t>ПРОЧИЕ УСЛОВИЯ……………………………………………………………...</w:t>
            </w:r>
          </w:p>
        </w:tc>
        <w:tc>
          <w:tcPr>
            <w:tcW w:w="715" w:type="dxa"/>
            <w:tcBorders>
              <w:bottom w:val="single" w:sz="4" w:space="0" w:color="auto"/>
            </w:tcBorders>
          </w:tcPr>
          <w:p w:rsidR="00C80DC2" w:rsidRPr="00C80DC2" w:rsidRDefault="002429E5" w:rsidP="00C80DC2">
            <w:pPr>
              <w:jc w:val="center"/>
              <w:rPr>
                <w:b/>
                <w:lang w:eastAsia="ar-SA"/>
              </w:rPr>
            </w:pPr>
            <w:r>
              <w:rPr>
                <w:b/>
                <w:lang w:eastAsia="ar-SA"/>
              </w:rPr>
              <w:t>38</w:t>
            </w:r>
          </w:p>
        </w:tc>
      </w:tr>
      <w:tr w:rsidR="00C80DC2" w:rsidRPr="00C80DC2" w:rsidTr="00632BEB">
        <w:tc>
          <w:tcPr>
            <w:tcW w:w="9648" w:type="dxa"/>
            <w:gridSpan w:val="3"/>
          </w:tcPr>
          <w:p w:rsidR="00C80DC2" w:rsidRPr="00C80DC2" w:rsidRDefault="00C80DC2" w:rsidP="00C80DC2">
            <w:pPr>
              <w:jc w:val="center"/>
              <w:rPr>
                <w:b/>
                <w:sz w:val="10"/>
                <w:szCs w:val="10"/>
                <w:lang w:eastAsia="ar-SA"/>
              </w:rPr>
            </w:pPr>
          </w:p>
        </w:tc>
      </w:tr>
      <w:tr w:rsidR="00C80DC2" w:rsidRPr="00C80DC2" w:rsidTr="00632BEB">
        <w:tc>
          <w:tcPr>
            <w:tcW w:w="646" w:type="dxa"/>
          </w:tcPr>
          <w:p w:rsidR="00C80DC2" w:rsidRPr="00C80DC2" w:rsidRDefault="00C80DC2" w:rsidP="00C80DC2">
            <w:pPr>
              <w:jc w:val="center"/>
              <w:rPr>
                <w:lang w:eastAsia="ar-SA"/>
              </w:rPr>
            </w:pPr>
          </w:p>
        </w:tc>
        <w:tc>
          <w:tcPr>
            <w:tcW w:w="8287" w:type="dxa"/>
          </w:tcPr>
          <w:p w:rsidR="00C80DC2" w:rsidRPr="00C80DC2" w:rsidRDefault="00C80DC2" w:rsidP="00C80DC2">
            <w:pPr>
              <w:rPr>
                <w:b/>
                <w:lang w:eastAsia="ar-SA"/>
              </w:rPr>
            </w:pPr>
            <w:r w:rsidRPr="00C80DC2">
              <w:rPr>
                <w:b/>
                <w:lang w:eastAsia="ar-SA"/>
              </w:rPr>
              <w:t>АДРЕСА, БАНКОВСКИЕ РЕКВИЗИТЫ И ПОДПИСИ СТОРОН………...</w:t>
            </w:r>
          </w:p>
        </w:tc>
        <w:tc>
          <w:tcPr>
            <w:tcW w:w="715" w:type="dxa"/>
            <w:tcBorders>
              <w:bottom w:val="single" w:sz="4" w:space="0" w:color="auto"/>
            </w:tcBorders>
          </w:tcPr>
          <w:p w:rsidR="00C80DC2" w:rsidRPr="00C80DC2" w:rsidRDefault="002429E5" w:rsidP="00570572">
            <w:pPr>
              <w:jc w:val="center"/>
              <w:rPr>
                <w:b/>
                <w:lang w:eastAsia="ar-SA"/>
              </w:rPr>
            </w:pPr>
            <w:r>
              <w:rPr>
                <w:b/>
                <w:lang w:eastAsia="ar-SA"/>
              </w:rPr>
              <w:t>40</w:t>
            </w:r>
          </w:p>
        </w:tc>
      </w:tr>
      <w:tr w:rsidR="00C80DC2" w:rsidRPr="00C80DC2" w:rsidTr="00632BEB">
        <w:tc>
          <w:tcPr>
            <w:tcW w:w="9648" w:type="dxa"/>
            <w:gridSpan w:val="3"/>
          </w:tcPr>
          <w:p w:rsidR="00C80DC2" w:rsidRPr="00C80DC2" w:rsidRDefault="00C80DC2" w:rsidP="00C80DC2">
            <w:pPr>
              <w:jc w:val="center"/>
              <w:rPr>
                <w:b/>
                <w:sz w:val="10"/>
                <w:szCs w:val="10"/>
                <w:lang w:eastAsia="ar-SA"/>
              </w:rPr>
            </w:pPr>
          </w:p>
        </w:tc>
      </w:tr>
      <w:tr w:rsidR="00C80DC2" w:rsidRPr="00C80DC2" w:rsidTr="00632BEB">
        <w:tc>
          <w:tcPr>
            <w:tcW w:w="646" w:type="dxa"/>
          </w:tcPr>
          <w:p w:rsidR="00C80DC2" w:rsidRPr="00C80DC2" w:rsidRDefault="00C80DC2" w:rsidP="00C80DC2">
            <w:pPr>
              <w:jc w:val="center"/>
              <w:rPr>
                <w:lang w:eastAsia="ar-SA"/>
              </w:rPr>
            </w:pPr>
          </w:p>
        </w:tc>
        <w:tc>
          <w:tcPr>
            <w:tcW w:w="8287" w:type="dxa"/>
          </w:tcPr>
          <w:p w:rsidR="00C80DC2" w:rsidRPr="00C80DC2" w:rsidRDefault="00C80DC2" w:rsidP="00C80DC2">
            <w:pPr>
              <w:rPr>
                <w:b/>
                <w:lang w:eastAsia="ar-SA"/>
              </w:rPr>
            </w:pPr>
            <w:r w:rsidRPr="00C80DC2">
              <w:rPr>
                <w:b/>
                <w:lang w:eastAsia="ar-SA"/>
              </w:rPr>
              <w:t>ПРИЛОЖЕНИЯ</w:t>
            </w:r>
          </w:p>
        </w:tc>
        <w:tc>
          <w:tcPr>
            <w:tcW w:w="715" w:type="dxa"/>
          </w:tcPr>
          <w:p w:rsidR="00C80DC2" w:rsidRPr="00C80DC2" w:rsidRDefault="00C80DC2" w:rsidP="00C80DC2">
            <w:pPr>
              <w:jc w:val="center"/>
              <w:rPr>
                <w:b/>
                <w:lang w:eastAsia="ar-SA"/>
              </w:rPr>
            </w:pPr>
          </w:p>
        </w:tc>
      </w:tr>
    </w:tbl>
    <w:p w:rsidR="00C80DC2" w:rsidRPr="00C80DC2" w:rsidRDefault="00C80DC2" w:rsidP="00C80DC2">
      <w:pPr>
        <w:ind w:firstLine="720"/>
        <w:jc w:val="center"/>
        <w:rPr>
          <w:b/>
          <w:szCs w:val="28"/>
          <w:lang w:eastAsia="ar-SA"/>
        </w:rPr>
      </w:pPr>
    </w:p>
    <w:p w:rsidR="00C80DC2" w:rsidRPr="00C80DC2" w:rsidRDefault="00C80DC2" w:rsidP="00723FAF">
      <w:pPr>
        <w:keepNext/>
        <w:ind w:hanging="142"/>
        <w:jc w:val="center"/>
        <w:outlineLvl w:val="2"/>
        <w:rPr>
          <w:rFonts w:eastAsia="Arial Unicode MS"/>
          <w:b/>
          <w:bCs/>
          <w:sz w:val="22"/>
          <w:szCs w:val="22"/>
          <w:lang w:eastAsia="ar-SA"/>
        </w:rPr>
      </w:pPr>
      <w:r w:rsidRPr="00C80DC2">
        <w:rPr>
          <w:rFonts w:eastAsia="Arial Unicode MS"/>
          <w:b/>
          <w:sz w:val="28"/>
          <w:szCs w:val="20"/>
          <w:lang w:eastAsia="ar-SA"/>
        </w:rPr>
        <w:br w:type="page"/>
      </w:r>
      <w:r w:rsidRPr="00C80DC2">
        <w:rPr>
          <w:rFonts w:eastAsia="Arial Unicode MS"/>
          <w:b/>
          <w:bCs/>
          <w:sz w:val="22"/>
          <w:szCs w:val="22"/>
          <w:lang w:eastAsia="ar-SA"/>
        </w:rPr>
        <w:lastRenderedPageBreak/>
        <w:t xml:space="preserve">ДОГОВОР ПОДРЯДА № </w:t>
      </w:r>
      <w:r w:rsidRPr="003455FD">
        <w:rPr>
          <w:rFonts w:eastAsia="Arial Unicode MS"/>
          <w:b/>
          <w:bCs/>
          <w:sz w:val="22"/>
          <w:szCs w:val="22"/>
          <w:highlight w:val="lightGray"/>
          <w:lang w:eastAsia="ar-SA"/>
        </w:rPr>
        <w:t>________________</w:t>
      </w:r>
    </w:p>
    <w:p w:rsidR="00C80DC2" w:rsidRPr="00C80DC2" w:rsidRDefault="00C80DC2" w:rsidP="00723FAF">
      <w:pPr>
        <w:ind w:hanging="142"/>
        <w:jc w:val="center"/>
        <w:rPr>
          <w:b/>
          <w:bCs/>
          <w:sz w:val="22"/>
          <w:szCs w:val="22"/>
          <w:lang w:eastAsia="ar-SA"/>
        </w:rPr>
      </w:pPr>
      <w:r w:rsidRPr="00C80DC2">
        <w:rPr>
          <w:b/>
          <w:bCs/>
          <w:sz w:val="22"/>
          <w:szCs w:val="22"/>
          <w:lang w:eastAsia="ar-SA"/>
        </w:rPr>
        <w:t>на строительство эксплуатационных скважин</w:t>
      </w:r>
    </w:p>
    <w:p w:rsidR="00C80DC2" w:rsidRPr="00C80DC2" w:rsidRDefault="00C80DC2" w:rsidP="00723FAF">
      <w:pPr>
        <w:ind w:hanging="142"/>
        <w:jc w:val="both"/>
        <w:rPr>
          <w:b/>
          <w:lang w:eastAsia="ar-SA"/>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C80DC2" w:rsidRPr="00C80DC2" w:rsidTr="00632BEB">
        <w:tc>
          <w:tcPr>
            <w:tcW w:w="1689" w:type="dxa"/>
          </w:tcPr>
          <w:p w:rsidR="00C80DC2" w:rsidRPr="00C80DC2" w:rsidRDefault="00C80DC2" w:rsidP="00723FAF">
            <w:pPr>
              <w:ind w:hanging="142"/>
              <w:jc w:val="both"/>
              <w:rPr>
                <w:b/>
                <w:lang w:eastAsia="ar-SA"/>
              </w:rPr>
            </w:pPr>
            <w:r w:rsidRPr="00C80DC2">
              <w:rPr>
                <w:b/>
                <w:lang w:eastAsia="ar-SA"/>
              </w:rPr>
              <w:t>г. Мегион</w:t>
            </w:r>
          </w:p>
        </w:tc>
        <w:tc>
          <w:tcPr>
            <w:tcW w:w="3819" w:type="dxa"/>
          </w:tcPr>
          <w:p w:rsidR="00C80DC2" w:rsidRPr="00C80DC2" w:rsidRDefault="00C80DC2" w:rsidP="00723FAF">
            <w:pPr>
              <w:ind w:hanging="142"/>
              <w:jc w:val="both"/>
              <w:rPr>
                <w:b/>
                <w:lang w:eastAsia="ar-SA"/>
              </w:rPr>
            </w:pPr>
          </w:p>
        </w:tc>
        <w:tc>
          <w:tcPr>
            <w:tcW w:w="336" w:type="dxa"/>
          </w:tcPr>
          <w:p w:rsidR="00C80DC2" w:rsidRPr="00C80DC2" w:rsidRDefault="00C80DC2" w:rsidP="00723FAF">
            <w:pPr>
              <w:ind w:hanging="142"/>
              <w:jc w:val="both"/>
              <w:rPr>
                <w:b/>
                <w:lang w:eastAsia="ar-SA"/>
              </w:rPr>
            </w:pPr>
            <w:r w:rsidRPr="00C80DC2">
              <w:rPr>
                <w:b/>
                <w:lang w:eastAsia="ar-SA"/>
              </w:rPr>
              <w:t>«</w:t>
            </w:r>
          </w:p>
        </w:tc>
        <w:tc>
          <w:tcPr>
            <w:tcW w:w="423" w:type="dxa"/>
            <w:tcBorders>
              <w:bottom w:val="single" w:sz="4" w:space="0" w:color="auto"/>
            </w:tcBorders>
          </w:tcPr>
          <w:p w:rsidR="00C80DC2" w:rsidRPr="00C80DC2" w:rsidRDefault="00C80DC2" w:rsidP="00723FAF">
            <w:pPr>
              <w:ind w:hanging="142"/>
              <w:jc w:val="both"/>
              <w:rPr>
                <w:b/>
                <w:lang w:eastAsia="ar-SA"/>
              </w:rPr>
            </w:pPr>
          </w:p>
        </w:tc>
        <w:tc>
          <w:tcPr>
            <w:tcW w:w="456" w:type="dxa"/>
          </w:tcPr>
          <w:p w:rsidR="00C80DC2" w:rsidRPr="00C80DC2" w:rsidRDefault="00C80DC2" w:rsidP="00723FAF">
            <w:pPr>
              <w:ind w:hanging="142"/>
              <w:jc w:val="both"/>
              <w:rPr>
                <w:b/>
                <w:lang w:eastAsia="ar-SA"/>
              </w:rPr>
            </w:pPr>
            <w:r w:rsidRPr="00C80DC2">
              <w:rPr>
                <w:b/>
                <w:lang w:eastAsia="ar-SA"/>
              </w:rPr>
              <w:t>»</w:t>
            </w:r>
          </w:p>
        </w:tc>
        <w:tc>
          <w:tcPr>
            <w:tcW w:w="1524" w:type="dxa"/>
            <w:tcBorders>
              <w:bottom w:val="single" w:sz="4" w:space="0" w:color="auto"/>
            </w:tcBorders>
          </w:tcPr>
          <w:p w:rsidR="00C80DC2" w:rsidRPr="00C80DC2" w:rsidRDefault="00C80DC2" w:rsidP="00723FAF">
            <w:pPr>
              <w:ind w:hanging="142"/>
              <w:jc w:val="both"/>
              <w:rPr>
                <w:b/>
                <w:lang w:eastAsia="ar-SA"/>
              </w:rPr>
            </w:pPr>
          </w:p>
        </w:tc>
        <w:tc>
          <w:tcPr>
            <w:tcW w:w="456" w:type="dxa"/>
          </w:tcPr>
          <w:p w:rsidR="00C80DC2" w:rsidRPr="00C80DC2" w:rsidRDefault="00C80DC2" w:rsidP="00723FAF">
            <w:pPr>
              <w:ind w:hanging="142"/>
              <w:jc w:val="both"/>
              <w:rPr>
                <w:b/>
                <w:lang w:eastAsia="ar-SA"/>
              </w:rPr>
            </w:pPr>
            <w:r w:rsidRPr="00C80DC2">
              <w:rPr>
                <w:b/>
                <w:lang w:eastAsia="ar-SA"/>
              </w:rPr>
              <w:t>20</w:t>
            </w:r>
          </w:p>
        </w:tc>
        <w:tc>
          <w:tcPr>
            <w:tcW w:w="422" w:type="dxa"/>
            <w:tcBorders>
              <w:bottom w:val="single" w:sz="4" w:space="0" w:color="auto"/>
            </w:tcBorders>
          </w:tcPr>
          <w:p w:rsidR="00C80DC2" w:rsidRPr="00C80DC2" w:rsidRDefault="00C80DC2" w:rsidP="00723FAF">
            <w:pPr>
              <w:ind w:hanging="142"/>
              <w:jc w:val="both"/>
              <w:rPr>
                <w:b/>
                <w:lang w:eastAsia="ar-SA"/>
              </w:rPr>
            </w:pPr>
          </w:p>
        </w:tc>
        <w:tc>
          <w:tcPr>
            <w:tcW w:w="423" w:type="dxa"/>
          </w:tcPr>
          <w:p w:rsidR="00C80DC2" w:rsidRPr="00C80DC2" w:rsidRDefault="00C80DC2" w:rsidP="00723FAF">
            <w:pPr>
              <w:ind w:hanging="142"/>
              <w:jc w:val="both"/>
              <w:rPr>
                <w:b/>
                <w:lang w:eastAsia="ar-SA"/>
              </w:rPr>
            </w:pPr>
            <w:proofErr w:type="gramStart"/>
            <w:r w:rsidRPr="00C80DC2">
              <w:rPr>
                <w:b/>
                <w:lang w:eastAsia="ar-SA"/>
              </w:rPr>
              <w:t>г</w:t>
            </w:r>
            <w:proofErr w:type="gramEnd"/>
            <w:r w:rsidRPr="00C80DC2">
              <w:rPr>
                <w:b/>
                <w:lang w:eastAsia="ar-SA"/>
              </w:rPr>
              <w:t>.</w:t>
            </w:r>
          </w:p>
        </w:tc>
      </w:tr>
    </w:tbl>
    <w:p w:rsidR="00C80DC2" w:rsidRPr="00C80DC2" w:rsidRDefault="00C80DC2" w:rsidP="00723FAF">
      <w:pPr>
        <w:ind w:hanging="142"/>
        <w:jc w:val="both"/>
        <w:rPr>
          <w:b/>
          <w:lang w:eastAsia="ar-SA"/>
        </w:rPr>
      </w:pPr>
    </w:p>
    <w:p w:rsidR="00C80DC2" w:rsidRDefault="00C80DC2" w:rsidP="00723FAF">
      <w:pPr>
        <w:ind w:hanging="142"/>
        <w:jc w:val="both"/>
        <w:rPr>
          <w:b/>
          <w:lang w:eastAsia="ar-SA"/>
        </w:rPr>
      </w:pPr>
    </w:p>
    <w:p w:rsidR="003455FD" w:rsidRPr="00FD65A4" w:rsidRDefault="003455FD" w:rsidP="003455FD">
      <w:pPr>
        <w:ind w:firstLine="709"/>
        <w:jc w:val="both"/>
        <w:rPr>
          <w:highlight w:val="lightGray"/>
        </w:rPr>
      </w:pPr>
      <w:r w:rsidRPr="00651FD4">
        <w:rPr>
          <w:b/>
        </w:rPr>
        <w:t>Открытое акционерное общество «Славнефть-Мегионнефтегаз» (ОАО «СН-МНГ»)</w:t>
      </w:r>
      <w:r w:rsidRPr="00651FD4">
        <w:t xml:space="preserve">, именуемое в дальнейшем </w:t>
      </w:r>
      <w:r w:rsidRPr="00651FD4">
        <w:rPr>
          <w:b/>
        </w:rPr>
        <w:t>«Заказчик»</w:t>
      </w:r>
      <w:r w:rsidRPr="00651FD4">
        <w:t>, в лице</w:t>
      </w:r>
      <w:r w:rsidRPr="00651FD4">
        <w:rPr>
          <w:b/>
        </w:rPr>
        <w:t xml:space="preserve"> </w:t>
      </w:r>
      <w:r w:rsidRPr="00FD65A4">
        <w:rPr>
          <w:highlight w:val="lightGray"/>
        </w:rPr>
        <w:t>______</w:t>
      </w:r>
      <w:r>
        <w:rPr>
          <w:highlight w:val="lightGray"/>
        </w:rPr>
        <w:t>_________</w:t>
      </w:r>
      <w:r w:rsidRPr="00FD65A4">
        <w:rPr>
          <w:highlight w:val="lightGray"/>
        </w:rPr>
        <w:t>___________________________</w:t>
      </w:r>
    </w:p>
    <w:p w:rsidR="003455FD" w:rsidRPr="00FD65A4" w:rsidRDefault="003455FD" w:rsidP="003455FD">
      <w:pPr>
        <w:pStyle w:val="210"/>
        <w:ind w:left="4956" w:firstLine="708"/>
        <w:jc w:val="center"/>
        <w:rPr>
          <w:rFonts w:ascii="Times New Roman" w:hAnsi="Times New Roman"/>
          <w:bCs/>
          <w:i/>
          <w:sz w:val="20"/>
          <w:highlight w:val="lightGray"/>
        </w:rPr>
      </w:pPr>
      <w:r w:rsidRPr="00FD65A4">
        <w:rPr>
          <w:rFonts w:ascii="Times New Roman" w:hAnsi="Times New Roman"/>
          <w:bCs/>
          <w:i/>
          <w:sz w:val="20"/>
          <w:highlight w:val="lightGray"/>
        </w:rPr>
        <w:t>(должность полностью)</w:t>
      </w:r>
    </w:p>
    <w:p w:rsidR="003455FD" w:rsidRPr="00FD65A4" w:rsidRDefault="003455FD" w:rsidP="003455FD">
      <w:pPr>
        <w:jc w:val="both"/>
        <w:rPr>
          <w:bCs/>
          <w:highlight w:val="lightGray"/>
        </w:rPr>
      </w:pPr>
      <w:r w:rsidRPr="00FD65A4">
        <w:rPr>
          <w:bCs/>
          <w:highlight w:val="lightGray"/>
        </w:rPr>
        <w:t>________________________________________________________________________________</w:t>
      </w:r>
    </w:p>
    <w:p w:rsidR="003455FD" w:rsidRPr="00713EEC" w:rsidRDefault="003455FD" w:rsidP="003455FD">
      <w:pPr>
        <w:pStyle w:val="210"/>
        <w:ind w:firstLine="0"/>
        <w:jc w:val="center"/>
        <w:rPr>
          <w:rFonts w:ascii="Times New Roman" w:hAnsi="Times New Roman"/>
          <w:bCs/>
          <w:i/>
          <w:sz w:val="20"/>
        </w:rPr>
      </w:pPr>
      <w:r w:rsidRPr="00FD65A4">
        <w:rPr>
          <w:rFonts w:ascii="Times New Roman" w:hAnsi="Times New Roman"/>
          <w:bCs/>
          <w:i/>
          <w:sz w:val="20"/>
          <w:highlight w:val="lightGray"/>
        </w:rPr>
        <w:t>(Ф.И.О. полностью)</w:t>
      </w:r>
    </w:p>
    <w:p w:rsidR="003455FD" w:rsidRPr="00FD65A4" w:rsidRDefault="003455FD" w:rsidP="003455FD">
      <w:pPr>
        <w:pStyle w:val="210"/>
        <w:ind w:firstLine="0"/>
        <w:rPr>
          <w:rFonts w:ascii="Times New Roman" w:hAnsi="Times New Roman"/>
          <w:szCs w:val="24"/>
          <w:highlight w:val="lightGray"/>
        </w:rPr>
      </w:pPr>
      <w:proofErr w:type="gramStart"/>
      <w:r w:rsidRPr="00651FD4">
        <w:rPr>
          <w:rFonts w:ascii="Times New Roman" w:hAnsi="Times New Roman"/>
          <w:bCs/>
          <w:szCs w:val="24"/>
        </w:rPr>
        <w:t>действующего</w:t>
      </w:r>
      <w:proofErr w:type="gramEnd"/>
      <w:r w:rsidRPr="00651FD4">
        <w:rPr>
          <w:rFonts w:ascii="Times New Roman" w:hAnsi="Times New Roman"/>
          <w:szCs w:val="24"/>
        </w:rPr>
        <w:t xml:space="preserve"> на основании </w:t>
      </w:r>
      <w:r w:rsidRPr="00FD65A4">
        <w:rPr>
          <w:rFonts w:ascii="Times New Roman" w:hAnsi="Times New Roman"/>
          <w:szCs w:val="24"/>
          <w:highlight w:val="lightGray"/>
        </w:rPr>
        <w:t>_______________________________________________________</w:t>
      </w:r>
    </w:p>
    <w:p w:rsidR="003455FD" w:rsidRPr="00713EEC" w:rsidRDefault="003455FD" w:rsidP="003455FD">
      <w:pPr>
        <w:pStyle w:val="210"/>
        <w:ind w:firstLine="0"/>
        <w:rPr>
          <w:rFonts w:ascii="Times New Roman" w:hAnsi="Times New Roman"/>
          <w:sz w:val="20"/>
        </w:rPr>
      </w:pPr>
      <w:proofErr w:type="gramStart"/>
      <w:r w:rsidRPr="00FD65A4">
        <w:rPr>
          <w:rFonts w:ascii="Times New Roman" w:hAnsi="Times New Roman"/>
          <w:i/>
          <w:sz w:val="20"/>
          <w:highlight w:val="lightGray"/>
        </w:rPr>
        <w:t>(правоустанавливающий документ:</w:t>
      </w:r>
      <w:proofErr w:type="gramEnd"/>
      <w:r w:rsidRPr="00FD65A4">
        <w:rPr>
          <w:rFonts w:ascii="Times New Roman" w:hAnsi="Times New Roman"/>
          <w:i/>
          <w:sz w:val="20"/>
          <w:highlight w:val="lightGray"/>
        </w:rPr>
        <w:t xml:space="preserve"> </w:t>
      </w:r>
      <w:proofErr w:type="gramStart"/>
      <w:r w:rsidRPr="00FD65A4">
        <w:rPr>
          <w:rFonts w:ascii="Times New Roman" w:hAnsi="Times New Roman"/>
          <w:i/>
          <w:sz w:val="20"/>
          <w:highlight w:val="lightGray"/>
        </w:rPr>
        <w:t>Устав/Решение или Протокол от___ №___/Доверенность от___ № __)</w:t>
      </w:r>
      <w:proofErr w:type="gramEnd"/>
    </w:p>
    <w:p w:rsidR="003455FD" w:rsidRPr="00FD65A4" w:rsidRDefault="003455FD" w:rsidP="003455FD">
      <w:pPr>
        <w:pStyle w:val="210"/>
        <w:ind w:firstLine="0"/>
        <w:rPr>
          <w:rFonts w:ascii="Times New Roman" w:hAnsi="Times New Roman"/>
          <w:i/>
          <w:szCs w:val="24"/>
          <w:highlight w:val="lightGray"/>
        </w:rPr>
      </w:pPr>
      <w:r w:rsidRPr="00651FD4">
        <w:rPr>
          <w:rFonts w:ascii="Times New Roman" w:hAnsi="Times New Roman"/>
          <w:szCs w:val="24"/>
        </w:rPr>
        <w:t xml:space="preserve">с одной стороны, и </w:t>
      </w:r>
      <w:r w:rsidRPr="00FD65A4">
        <w:rPr>
          <w:rFonts w:ascii="Times New Roman" w:hAnsi="Times New Roman"/>
          <w:szCs w:val="24"/>
          <w:highlight w:val="lightGray"/>
        </w:rPr>
        <w:t>_______________________________________________________________</w:t>
      </w:r>
    </w:p>
    <w:p w:rsidR="003455FD" w:rsidRPr="00713EEC" w:rsidRDefault="003455FD" w:rsidP="003455FD">
      <w:pPr>
        <w:pStyle w:val="210"/>
        <w:ind w:left="1416" w:firstLine="0"/>
        <w:rPr>
          <w:rFonts w:ascii="Times New Roman" w:hAnsi="Times New Roman"/>
          <w:i/>
          <w:sz w:val="20"/>
        </w:rPr>
      </w:pPr>
      <w:r w:rsidRPr="00FD65A4">
        <w:rPr>
          <w:rFonts w:ascii="Times New Roman" w:hAnsi="Times New Roman"/>
          <w:i/>
          <w:sz w:val="20"/>
          <w:highlight w:val="lightGray"/>
        </w:rPr>
        <w:t>(полное и сокращенное наименование в соответствии с учредительными документами)</w:t>
      </w:r>
    </w:p>
    <w:p w:rsidR="003455FD" w:rsidRPr="00FD65A4" w:rsidRDefault="003455FD" w:rsidP="003455FD">
      <w:pPr>
        <w:pStyle w:val="210"/>
        <w:ind w:firstLine="0"/>
        <w:rPr>
          <w:rFonts w:ascii="Times New Roman" w:hAnsi="Times New Roman"/>
          <w:szCs w:val="24"/>
          <w:highlight w:val="lightGray"/>
        </w:rPr>
      </w:pPr>
      <w:r w:rsidRPr="00651FD4">
        <w:rPr>
          <w:rFonts w:ascii="Times New Roman" w:hAnsi="Times New Roman"/>
          <w:szCs w:val="24"/>
        </w:rPr>
        <w:t xml:space="preserve">именуемое в дальнейшем </w:t>
      </w:r>
      <w:r w:rsidRPr="00651FD4">
        <w:rPr>
          <w:rFonts w:ascii="Times New Roman" w:hAnsi="Times New Roman"/>
          <w:b/>
          <w:szCs w:val="24"/>
        </w:rPr>
        <w:t>«Подрядчик»</w:t>
      </w:r>
      <w:r w:rsidRPr="00651FD4">
        <w:rPr>
          <w:rFonts w:ascii="Times New Roman" w:hAnsi="Times New Roman"/>
          <w:szCs w:val="24"/>
        </w:rPr>
        <w:t xml:space="preserve">, в лице </w:t>
      </w:r>
      <w:r w:rsidRPr="00FD65A4">
        <w:rPr>
          <w:rFonts w:ascii="Times New Roman" w:hAnsi="Times New Roman"/>
          <w:szCs w:val="24"/>
          <w:highlight w:val="lightGray"/>
        </w:rPr>
        <w:t>______________________________________</w:t>
      </w:r>
    </w:p>
    <w:p w:rsidR="003455FD" w:rsidRPr="00FD65A4" w:rsidRDefault="003455FD" w:rsidP="003455FD">
      <w:pPr>
        <w:pStyle w:val="210"/>
        <w:ind w:left="4956" w:firstLine="708"/>
        <w:jc w:val="center"/>
        <w:rPr>
          <w:rFonts w:ascii="Times New Roman" w:hAnsi="Times New Roman"/>
          <w:bCs/>
          <w:i/>
          <w:sz w:val="20"/>
          <w:highlight w:val="lightGray"/>
        </w:rPr>
      </w:pPr>
      <w:r w:rsidRPr="00FD65A4">
        <w:rPr>
          <w:rFonts w:ascii="Times New Roman" w:hAnsi="Times New Roman"/>
          <w:bCs/>
          <w:i/>
          <w:sz w:val="20"/>
          <w:highlight w:val="lightGray"/>
        </w:rPr>
        <w:t>(должность полностью)</w:t>
      </w:r>
    </w:p>
    <w:p w:rsidR="003455FD" w:rsidRPr="00FD65A4" w:rsidRDefault="003455FD" w:rsidP="003455FD">
      <w:pPr>
        <w:jc w:val="both"/>
        <w:rPr>
          <w:bCs/>
          <w:highlight w:val="lightGray"/>
        </w:rPr>
      </w:pPr>
      <w:r w:rsidRPr="00FD65A4">
        <w:rPr>
          <w:bCs/>
          <w:highlight w:val="lightGray"/>
        </w:rPr>
        <w:t>________________________________________________________________________________</w:t>
      </w:r>
    </w:p>
    <w:p w:rsidR="003455FD" w:rsidRPr="00713EEC" w:rsidRDefault="003455FD" w:rsidP="003455FD">
      <w:pPr>
        <w:pStyle w:val="210"/>
        <w:ind w:left="3540" w:firstLine="708"/>
        <w:rPr>
          <w:rFonts w:ascii="Times New Roman" w:hAnsi="Times New Roman"/>
          <w:bCs/>
          <w:i/>
          <w:sz w:val="20"/>
        </w:rPr>
      </w:pPr>
      <w:r w:rsidRPr="00FD65A4">
        <w:rPr>
          <w:rFonts w:ascii="Times New Roman" w:hAnsi="Times New Roman"/>
          <w:bCs/>
          <w:i/>
          <w:sz w:val="20"/>
          <w:highlight w:val="lightGray"/>
        </w:rPr>
        <w:t>(Ф.И.О. полностью)</w:t>
      </w:r>
    </w:p>
    <w:p w:rsidR="003455FD" w:rsidRPr="00FD65A4" w:rsidRDefault="003455FD" w:rsidP="003455FD">
      <w:pPr>
        <w:pStyle w:val="210"/>
        <w:ind w:firstLine="0"/>
        <w:rPr>
          <w:rFonts w:ascii="Times New Roman" w:hAnsi="Times New Roman"/>
          <w:szCs w:val="24"/>
          <w:highlight w:val="lightGray"/>
        </w:rPr>
      </w:pPr>
      <w:r w:rsidRPr="00651FD4">
        <w:rPr>
          <w:rFonts w:ascii="Times New Roman" w:hAnsi="Times New Roman"/>
          <w:bCs/>
          <w:szCs w:val="24"/>
        </w:rPr>
        <w:t>действующег</w:t>
      </w:r>
      <w:proofErr w:type="gramStart"/>
      <w:r w:rsidRPr="00651FD4">
        <w:rPr>
          <w:rFonts w:ascii="Times New Roman" w:hAnsi="Times New Roman"/>
          <w:bCs/>
          <w:szCs w:val="24"/>
        </w:rPr>
        <w:t>о</w:t>
      </w:r>
      <w:r w:rsidRPr="00FD65A4">
        <w:rPr>
          <w:rFonts w:ascii="Times New Roman" w:hAnsi="Times New Roman"/>
          <w:bCs/>
          <w:i/>
          <w:szCs w:val="24"/>
          <w:highlight w:val="lightGray"/>
        </w:rPr>
        <w:t>(</w:t>
      </w:r>
      <w:proofErr w:type="gramEnd"/>
      <w:r w:rsidRPr="00FD65A4">
        <w:rPr>
          <w:rFonts w:ascii="Times New Roman" w:hAnsi="Times New Roman"/>
          <w:bCs/>
          <w:i/>
          <w:szCs w:val="24"/>
          <w:highlight w:val="lightGray"/>
        </w:rPr>
        <w:t>ей)</w:t>
      </w:r>
      <w:r w:rsidRPr="00651FD4">
        <w:rPr>
          <w:rFonts w:ascii="Times New Roman" w:hAnsi="Times New Roman"/>
          <w:szCs w:val="24"/>
        </w:rPr>
        <w:t xml:space="preserve"> на основании _</w:t>
      </w:r>
      <w:r w:rsidRPr="00FD65A4">
        <w:rPr>
          <w:rFonts w:ascii="Times New Roman" w:hAnsi="Times New Roman"/>
          <w:szCs w:val="24"/>
          <w:highlight w:val="lightGray"/>
        </w:rPr>
        <w:t>__________________________________________________,</w:t>
      </w:r>
    </w:p>
    <w:p w:rsidR="003455FD" w:rsidRPr="00713EEC" w:rsidRDefault="003455FD" w:rsidP="003455FD">
      <w:pPr>
        <w:pStyle w:val="210"/>
        <w:ind w:firstLine="0"/>
        <w:rPr>
          <w:rFonts w:ascii="Times New Roman" w:hAnsi="Times New Roman"/>
          <w:sz w:val="20"/>
        </w:rPr>
      </w:pPr>
      <w:proofErr w:type="gramStart"/>
      <w:r w:rsidRPr="00FD65A4">
        <w:rPr>
          <w:rFonts w:ascii="Times New Roman" w:hAnsi="Times New Roman"/>
          <w:i/>
          <w:sz w:val="20"/>
          <w:highlight w:val="lightGray"/>
        </w:rPr>
        <w:t>(правоустанавливающий документ:</w:t>
      </w:r>
      <w:proofErr w:type="gramEnd"/>
      <w:r w:rsidRPr="00FD65A4">
        <w:rPr>
          <w:rFonts w:ascii="Times New Roman" w:hAnsi="Times New Roman"/>
          <w:i/>
          <w:sz w:val="20"/>
          <w:highlight w:val="lightGray"/>
        </w:rPr>
        <w:t xml:space="preserve"> </w:t>
      </w:r>
      <w:proofErr w:type="gramStart"/>
      <w:r w:rsidRPr="00FD65A4">
        <w:rPr>
          <w:rFonts w:ascii="Times New Roman" w:hAnsi="Times New Roman"/>
          <w:i/>
          <w:sz w:val="20"/>
          <w:highlight w:val="lightGray"/>
        </w:rPr>
        <w:t>Устав/Решение или Протокол от___ №___/Доверенность от___ № __)</w:t>
      </w:r>
      <w:proofErr w:type="gramEnd"/>
    </w:p>
    <w:p w:rsidR="003455FD" w:rsidRPr="00651FD4" w:rsidRDefault="003455FD" w:rsidP="003455FD">
      <w:pPr>
        <w:pStyle w:val="210"/>
        <w:ind w:firstLine="0"/>
        <w:rPr>
          <w:rFonts w:ascii="Times New Roman" w:hAnsi="Times New Roman"/>
          <w:szCs w:val="24"/>
        </w:rPr>
      </w:pPr>
      <w:r w:rsidRPr="00651FD4">
        <w:rPr>
          <w:rFonts w:ascii="Times New Roman" w:hAnsi="Times New Roman"/>
          <w:szCs w:val="24"/>
        </w:rPr>
        <w:t xml:space="preserve">с другой стороны, совместно именуемые </w:t>
      </w:r>
      <w:r w:rsidRPr="00651FD4">
        <w:rPr>
          <w:rFonts w:ascii="Times New Roman" w:hAnsi="Times New Roman"/>
          <w:b/>
          <w:szCs w:val="24"/>
        </w:rPr>
        <w:t>«Стороны»</w:t>
      </w:r>
      <w:r w:rsidRPr="00651FD4">
        <w:rPr>
          <w:rFonts w:ascii="Times New Roman" w:hAnsi="Times New Roman"/>
          <w:szCs w:val="24"/>
        </w:rPr>
        <w:t>, заключили настоящий Договор о нижеследующем:</w:t>
      </w:r>
    </w:p>
    <w:p w:rsidR="003455FD" w:rsidRDefault="003455FD" w:rsidP="00552210">
      <w:pPr>
        <w:jc w:val="both"/>
        <w:rPr>
          <w:b/>
          <w:lang w:eastAsia="ar-SA"/>
        </w:rPr>
      </w:pPr>
    </w:p>
    <w:p w:rsidR="00C80DC2" w:rsidRPr="00C80DC2" w:rsidRDefault="00C80DC2" w:rsidP="00723FAF">
      <w:pPr>
        <w:numPr>
          <w:ilvl w:val="0"/>
          <w:numId w:val="8"/>
        </w:numPr>
        <w:shd w:val="clear" w:color="auto" w:fill="FFFFFF"/>
        <w:ind w:hanging="142"/>
        <w:jc w:val="center"/>
        <w:rPr>
          <w:b/>
          <w:bCs/>
          <w:color w:val="000000"/>
          <w:lang w:eastAsia="ar-SA"/>
        </w:rPr>
      </w:pPr>
      <w:r w:rsidRPr="00C80DC2">
        <w:rPr>
          <w:b/>
          <w:bCs/>
          <w:color w:val="000000"/>
          <w:lang w:eastAsia="ar-SA"/>
        </w:rPr>
        <w:t>Определения</w:t>
      </w:r>
    </w:p>
    <w:p w:rsidR="00C80DC2" w:rsidRPr="00C80DC2" w:rsidRDefault="00C80DC2" w:rsidP="00723FAF">
      <w:pPr>
        <w:ind w:hanging="142"/>
        <w:jc w:val="both"/>
        <w:rPr>
          <w:lang w:eastAsia="ar-SA"/>
        </w:rPr>
      </w:pPr>
    </w:p>
    <w:p w:rsidR="00C80DC2" w:rsidRPr="00C80DC2" w:rsidRDefault="00C80DC2" w:rsidP="003455FD">
      <w:pPr>
        <w:ind w:firstLine="709"/>
        <w:jc w:val="both"/>
        <w:rPr>
          <w:lang w:eastAsia="ar-SA"/>
        </w:rPr>
      </w:pPr>
      <w:r w:rsidRPr="00C80DC2">
        <w:rPr>
          <w:lang w:eastAsia="ar-SA"/>
        </w:rPr>
        <w:t>Если иное не определено в тексте, применяемые в Договоре</w:t>
      </w:r>
      <w:r w:rsidRPr="00C80DC2">
        <w:rPr>
          <w:b/>
          <w:lang w:eastAsia="ar-SA"/>
        </w:rPr>
        <w:t xml:space="preserve"> </w:t>
      </w:r>
      <w:r w:rsidRPr="00C80DC2">
        <w:rPr>
          <w:lang w:eastAsia="ar-SA"/>
        </w:rPr>
        <w:t>определения, имеют следующие значения, с соответствующими оговорками по условиям их применения:</w:t>
      </w:r>
    </w:p>
    <w:p w:rsidR="00C80DC2" w:rsidRPr="00C80DC2" w:rsidRDefault="00C80DC2" w:rsidP="003455FD">
      <w:pPr>
        <w:ind w:firstLine="709"/>
        <w:jc w:val="both"/>
        <w:rPr>
          <w:lang w:eastAsia="ar-SA"/>
        </w:rPr>
      </w:pPr>
      <w:r w:rsidRPr="00C80DC2">
        <w:rPr>
          <w:b/>
          <w:lang w:eastAsia="ar-SA"/>
        </w:rPr>
        <w:t>«Стороны»</w:t>
      </w:r>
      <w:r w:rsidRPr="00C80DC2">
        <w:rPr>
          <w:lang w:eastAsia="ar-SA"/>
        </w:rPr>
        <w:t xml:space="preserve"> – Заказчик и Подрядчик.</w:t>
      </w:r>
    </w:p>
    <w:p w:rsidR="00C80DC2" w:rsidRPr="00C80DC2" w:rsidRDefault="00C80DC2" w:rsidP="003455FD">
      <w:pPr>
        <w:ind w:firstLine="709"/>
        <w:jc w:val="both"/>
        <w:rPr>
          <w:lang w:eastAsia="ar-SA"/>
        </w:rPr>
      </w:pPr>
      <w:r w:rsidRPr="00C80DC2">
        <w:rPr>
          <w:b/>
          <w:lang w:eastAsia="ar-SA"/>
        </w:rPr>
        <w:t>«Договор»</w:t>
      </w:r>
      <w:r w:rsidRPr="00C80DC2">
        <w:rPr>
          <w:lang w:eastAsia="ar-SA"/>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C80DC2" w:rsidRPr="00C80DC2" w:rsidRDefault="00C80DC2" w:rsidP="003455FD">
      <w:pPr>
        <w:tabs>
          <w:tab w:val="num" w:pos="672"/>
          <w:tab w:val="left" w:pos="1418"/>
        </w:tabs>
        <w:ind w:firstLine="709"/>
        <w:jc w:val="both"/>
        <w:rPr>
          <w:lang w:eastAsia="ar-SA"/>
        </w:rPr>
      </w:pPr>
      <w:r w:rsidRPr="00C80DC2">
        <w:rPr>
          <w:b/>
          <w:lang w:eastAsia="ar-SA"/>
        </w:rPr>
        <w:t>«Дата</w:t>
      </w:r>
      <w:r w:rsidRPr="00C80DC2">
        <w:rPr>
          <w:b/>
          <w:bCs/>
          <w:lang w:eastAsia="ar-SA"/>
        </w:rPr>
        <w:t xml:space="preserve"> вступления Договора в силу</w:t>
      </w:r>
      <w:r w:rsidRPr="00C80DC2">
        <w:rPr>
          <w:b/>
          <w:lang w:eastAsia="ar-SA"/>
        </w:rPr>
        <w:t>»</w:t>
      </w:r>
      <w:r w:rsidRPr="00C80DC2">
        <w:rPr>
          <w:lang w:eastAsia="ar-SA"/>
        </w:rPr>
        <w:t xml:space="preserve"> – дата подписания Договора Сторонами.</w:t>
      </w:r>
    </w:p>
    <w:p w:rsidR="00C80DC2" w:rsidRPr="00C80DC2" w:rsidRDefault="00C80DC2" w:rsidP="003455FD">
      <w:pPr>
        <w:tabs>
          <w:tab w:val="left" w:pos="1418"/>
        </w:tabs>
        <w:ind w:firstLine="709"/>
        <w:jc w:val="both"/>
        <w:rPr>
          <w:lang w:eastAsia="ar-SA"/>
        </w:rPr>
      </w:pPr>
      <w:r w:rsidRPr="00C80DC2">
        <w:rPr>
          <w:b/>
          <w:lang w:eastAsia="ar-SA"/>
        </w:rPr>
        <w:t>«</w:t>
      </w:r>
      <w:r w:rsidRPr="00C80DC2">
        <w:rPr>
          <w:b/>
          <w:bCs/>
          <w:lang w:eastAsia="ar-SA"/>
        </w:rPr>
        <w:t>Срок действия Договора</w:t>
      </w:r>
      <w:r w:rsidRPr="00C80DC2">
        <w:rPr>
          <w:b/>
          <w:lang w:eastAsia="ar-SA"/>
        </w:rPr>
        <w:t>»</w:t>
      </w:r>
      <w:r w:rsidRPr="00C80DC2">
        <w:rPr>
          <w:lang w:eastAsia="ar-SA"/>
        </w:rPr>
        <w:t xml:space="preserve"> – период времени, </w:t>
      </w:r>
      <w:proofErr w:type="gramStart"/>
      <w:r w:rsidRPr="00C80DC2">
        <w:rPr>
          <w:lang w:eastAsia="ar-SA"/>
        </w:rPr>
        <w:t>с даты вступления</w:t>
      </w:r>
      <w:proofErr w:type="gramEnd"/>
      <w:r w:rsidRPr="00C80DC2">
        <w:rPr>
          <w:lang w:eastAsia="ar-SA"/>
        </w:rPr>
        <w:t xml:space="preserve"> Договора в силу до полного исполнения Сторонами обязательств по Договору, (либо до окончания срока, указанного в Договоре).</w:t>
      </w:r>
    </w:p>
    <w:p w:rsidR="00C80DC2" w:rsidRPr="00C80DC2" w:rsidRDefault="00C80DC2" w:rsidP="003455FD">
      <w:pPr>
        <w:tabs>
          <w:tab w:val="left" w:pos="1418"/>
        </w:tabs>
        <w:ind w:firstLine="709"/>
        <w:jc w:val="both"/>
        <w:rPr>
          <w:lang w:eastAsia="ar-SA"/>
        </w:rPr>
      </w:pPr>
      <w:r w:rsidRPr="00C80DC2">
        <w:rPr>
          <w:b/>
          <w:bCs/>
          <w:lang w:eastAsia="ar-SA"/>
        </w:rPr>
        <w:t xml:space="preserve">«Строительство эксплуатационной скважины» </w:t>
      </w:r>
      <w:r w:rsidRPr="00C80DC2">
        <w:rPr>
          <w:lang w:eastAsia="ar-SA"/>
        </w:rPr>
        <w:t xml:space="preserve">– </w:t>
      </w:r>
      <w:r w:rsidRPr="00C80DC2">
        <w:t>совокупность последовательных работ, отличающихся друг от друга технологическими особенностями и применяемыми техническими средствами. Строительство скважины включает в себя следующие работы:</w:t>
      </w:r>
    </w:p>
    <w:p w:rsidR="00C80DC2" w:rsidRPr="00C80DC2" w:rsidRDefault="00C80DC2" w:rsidP="003455FD">
      <w:pPr>
        <w:autoSpaceDE w:val="0"/>
        <w:autoSpaceDN w:val="0"/>
        <w:adjustRightInd w:val="0"/>
        <w:ind w:firstLine="709"/>
        <w:jc w:val="both"/>
      </w:pPr>
      <w:r w:rsidRPr="00C80DC2">
        <w:rPr>
          <w:lang w:eastAsia="ar-SA"/>
        </w:rPr>
        <w:t xml:space="preserve">а) вышкомонтажные </w:t>
      </w:r>
      <w:r w:rsidRPr="00C80DC2">
        <w:t>работы;</w:t>
      </w:r>
    </w:p>
    <w:p w:rsidR="00C80DC2" w:rsidRPr="00C80DC2" w:rsidRDefault="00C80DC2" w:rsidP="003455FD">
      <w:pPr>
        <w:autoSpaceDE w:val="0"/>
        <w:autoSpaceDN w:val="0"/>
        <w:adjustRightInd w:val="0"/>
        <w:ind w:firstLine="709"/>
        <w:jc w:val="both"/>
      </w:pPr>
      <w:r w:rsidRPr="00C80DC2">
        <w:rPr>
          <w:lang w:eastAsia="ar-SA"/>
        </w:rPr>
        <w:t xml:space="preserve">б) </w:t>
      </w:r>
      <w:r w:rsidRPr="00C80DC2">
        <w:t>подготовительные работы к бурению;</w:t>
      </w:r>
    </w:p>
    <w:p w:rsidR="00C80DC2" w:rsidRPr="00C80DC2" w:rsidRDefault="00C80DC2" w:rsidP="003455FD">
      <w:pPr>
        <w:autoSpaceDE w:val="0"/>
        <w:autoSpaceDN w:val="0"/>
        <w:adjustRightInd w:val="0"/>
        <w:ind w:firstLine="709"/>
        <w:jc w:val="both"/>
      </w:pPr>
      <w:r w:rsidRPr="00C80DC2">
        <w:rPr>
          <w:lang w:eastAsia="ar-SA"/>
        </w:rPr>
        <w:t xml:space="preserve">в) </w:t>
      </w:r>
      <w:r w:rsidRPr="00C80DC2">
        <w:t>бурение ствола скважины и его крепление;</w:t>
      </w:r>
    </w:p>
    <w:p w:rsidR="00C80DC2" w:rsidRPr="00C80DC2" w:rsidRDefault="00C80DC2" w:rsidP="003455FD">
      <w:pPr>
        <w:autoSpaceDE w:val="0"/>
        <w:autoSpaceDN w:val="0"/>
        <w:adjustRightInd w:val="0"/>
        <w:ind w:firstLine="709"/>
        <w:jc w:val="both"/>
      </w:pPr>
      <w:r w:rsidRPr="00C80DC2">
        <w:rPr>
          <w:lang w:eastAsia="ar-SA"/>
        </w:rPr>
        <w:t>г)</w:t>
      </w:r>
      <w:r w:rsidRPr="00C80DC2">
        <w:t xml:space="preserve"> оборудование устья скважины, сдача скважины в обустройство;</w:t>
      </w:r>
    </w:p>
    <w:p w:rsidR="00C80DC2" w:rsidRPr="00C80DC2" w:rsidRDefault="00C80DC2" w:rsidP="003455FD">
      <w:pPr>
        <w:autoSpaceDE w:val="0"/>
        <w:autoSpaceDN w:val="0"/>
        <w:adjustRightInd w:val="0"/>
        <w:ind w:firstLine="709"/>
        <w:jc w:val="both"/>
      </w:pPr>
      <w:r w:rsidRPr="00C80DC2">
        <w:rPr>
          <w:lang w:eastAsia="ar-SA"/>
        </w:rPr>
        <w:t>д)</w:t>
      </w:r>
      <w:r w:rsidRPr="00C80DC2">
        <w:t xml:space="preserve"> демонтаж буровой установки и </w:t>
      </w:r>
      <w:proofErr w:type="spellStart"/>
      <w:r w:rsidRPr="00C80DC2">
        <w:t>привышечных</w:t>
      </w:r>
      <w:proofErr w:type="spellEnd"/>
      <w:r w:rsidRPr="00C80DC2">
        <w:t xml:space="preserve"> сооружений, транспортировка их на новую точку;</w:t>
      </w:r>
    </w:p>
    <w:p w:rsidR="00C80DC2" w:rsidRPr="00C80DC2" w:rsidRDefault="00C80DC2" w:rsidP="003455FD">
      <w:pPr>
        <w:autoSpaceDE w:val="0"/>
        <w:autoSpaceDN w:val="0"/>
        <w:adjustRightInd w:val="0"/>
        <w:ind w:firstLine="709"/>
        <w:jc w:val="both"/>
      </w:pPr>
      <w:r w:rsidRPr="00C80DC2">
        <w:t>е) зачистка и сдача кустовой площадки и бурового шламового амбара Заказчику по акту приема передачи.</w:t>
      </w:r>
    </w:p>
    <w:p w:rsidR="00C80DC2" w:rsidRPr="00C80DC2" w:rsidRDefault="00C80DC2" w:rsidP="003455FD">
      <w:pPr>
        <w:tabs>
          <w:tab w:val="left" w:pos="1418"/>
        </w:tabs>
        <w:ind w:firstLine="709"/>
        <w:jc w:val="both"/>
        <w:rPr>
          <w:lang w:eastAsia="ar-SA"/>
        </w:rPr>
      </w:pPr>
      <w:r w:rsidRPr="00C80DC2">
        <w:rPr>
          <w:b/>
          <w:iCs/>
          <w:lang w:eastAsia="ar-SA"/>
        </w:rPr>
        <w:t>«Эксплуатационная скважина (скважина)»</w:t>
      </w:r>
      <w:r w:rsidRPr="00C80DC2">
        <w:rPr>
          <w:lang w:eastAsia="ar-SA"/>
        </w:rPr>
        <w:t xml:space="preserve"> – означает один ствол, пробуренный, или который должен быть пробурен, </w:t>
      </w:r>
      <w:r w:rsidRPr="00C80DC2">
        <w:rPr>
          <w:color w:val="000000"/>
          <w:shd w:val="clear" w:color="auto" w:fill="FFFFFF"/>
          <w:lang w:eastAsia="ar-SA"/>
        </w:rPr>
        <w:t>для добычи нефти, газа и газового конденсата из земных недр,</w:t>
      </w:r>
      <w:r w:rsidRPr="00C80DC2">
        <w:rPr>
          <w:lang w:eastAsia="ar-SA"/>
        </w:rPr>
        <w:t xml:space="preserve"> на заранее определенную обязательную проектную глубину и включает в себя какое-либо корректирующее отклонения (пилотные стволы или вторые стволы), необходимые для достижения обязательной проектной глубины и выполнения геолого-технического задания.</w:t>
      </w:r>
    </w:p>
    <w:p w:rsidR="00C80DC2" w:rsidRPr="00C80DC2" w:rsidRDefault="00C80DC2" w:rsidP="003455FD">
      <w:pPr>
        <w:shd w:val="clear" w:color="auto" w:fill="FFFFFF"/>
        <w:ind w:firstLine="709"/>
        <w:jc w:val="both"/>
        <w:rPr>
          <w:color w:val="000000"/>
          <w:lang w:eastAsia="ar-SA"/>
        </w:rPr>
      </w:pPr>
      <w:r w:rsidRPr="00C80DC2">
        <w:rPr>
          <w:b/>
          <w:bCs/>
          <w:color w:val="000000"/>
          <w:spacing w:val="-7"/>
          <w:lang w:eastAsia="ar-SA"/>
        </w:rPr>
        <w:lastRenderedPageBreak/>
        <w:t xml:space="preserve">«Вышкомонтажные работы» </w:t>
      </w:r>
      <w:r w:rsidRPr="00C80DC2">
        <w:rPr>
          <w:lang w:eastAsia="ar-SA"/>
        </w:rPr>
        <w:t xml:space="preserve">– </w:t>
      </w:r>
      <w:r w:rsidRPr="00C80DC2">
        <w:t>транспортировка буровой установки, бригадного хозяйства, о</w:t>
      </w:r>
      <w:r w:rsidRPr="00C80DC2">
        <w:rPr>
          <w:lang w:eastAsia="ar-SA"/>
        </w:rPr>
        <w:t>борудования, материалов, инструментов, необходимого для выполнения работ. С</w:t>
      </w:r>
      <w:r w:rsidRPr="00C80DC2">
        <w:t xml:space="preserve">борка буровой установки и </w:t>
      </w:r>
      <w:proofErr w:type="spellStart"/>
      <w:r w:rsidRPr="00C80DC2">
        <w:t>привышечных</w:t>
      </w:r>
      <w:proofErr w:type="spellEnd"/>
      <w:r w:rsidRPr="00C80DC2">
        <w:t xml:space="preserve"> сооружений,</w:t>
      </w:r>
      <w:r w:rsidRPr="00C80DC2">
        <w:rPr>
          <w:color w:val="000000"/>
          <w:spacing w:val="-7"/>
          <w:lang w:eastAsia="ar-SA"/>
        </w:rPr>
        <w:t xml:space="preserve"> производимая в соответствии </w:t>
      </w:r>
      <w:r w:rsidRPr="00C80DC2">
        <w:rPr>
          <w:color w:val="000000"/>
          <w:spacing w:val="-4"/>
          <w:lang w:eastAsia="ar-SA"/>
        </w:rPr>
        <w:t xml:space="preserve">с принятой схемой их размещения обеспечивающей безопасность в работе, удобство в обслуживании, и компактность в расположении всех </w:t>
      </w:r>
      <w:r w:rsidRPr="00C80DC2">
        <w:rPr>
          <w:color w:val="000000"/>
          <w:spacing w:val="-6"/>
          <w:lang w:eastAsia="ar-SA"/>
        </w:rPr>
        <w:t xml:space="preserve">элементов буровой, </w:t>
      </w:r>
      <w:r w:rsidRPr="00C80DC2">
        <w:t xml:space="preserve">а так же прочие работы, выполняемые силами бригады </w:t>
      </w:r>
      <w:proofErr w:type="spellStart"/>
      <w:r w:rsidRPr="00C80DC2">
        <w:t>вышкостроения</w:t>
      </w:r>
      <w:proofErr w:type="spellEnd"/>
      <w:r w:rsidRPr="00C80DC2">
        <w:t xml:space="preserve"> Подрядчика в рамках настоящего Договора</w:t>
      </w:r>
      <w:r w:rsidRPr="00C80DC2">
        <w:rPr>
          <w:color w:val="000000"/>
          <w:spacing w:val="-6"/>
          <w:lang w:eastAsia="ar-SA"/>
        </w:rPr>
        <w:t>.</w:t>
      </w:r>
    </w:p>
    <w:p w:rsidR="00C80DC2" w:rsidRPr="00C80DC2" w:rsidRDefault="00C80DC2" w:rsidP="003455FD">
      <w:pPr>
        <w:autoSpaceDE w:val="0"/>
        <w:autoSpaceDN w:val="0"/>
        <w:adjustRightInd w:val="0"/>
        <w:ind w:firstLine="709"/>
        <w:jc w:val="both"/>
        <w:rPr>
          <w:b/>
        </w:rPr>
      </w:pPr>
      <w:r w:rsidRPr="00C80DC2">
        <w:rPr>
          <w:b/>
        </w:rPr>
        <w:t>«Подготовительные работы к бурению»</w:t>
      </w:r>
      <w:r w:rsidRPr="00C80DC2">
        <w:t xml:space="preserve"> </w:t>
      </w:r>
      <w:r w:rsidRPr="00C80DC2">
        <w:rPr>
          <w:lang w:eastAsia="ar-SA"/>
        </w:rPr>
        <w:t>–</w:t>
      </w:r>
      <w:r w:rsidRPr="00C80DC2">
        <w:t xml:space="preserve"> осмотр и наладка оборудования, оснастка талевой системы, бурение и крепление шурфа и др.</w:t>
      </w:r>
    </w:p>
    <w:p w:rsidR="00C80DC2" w:rsidRPr="00C80DC2" w:rsidRDefault="00C80DC2" w:rsidP="003455FD">
      <w:pPr>
        <w:tabs>
          <w:tab w:val="left" w:pos="1418"/>
        </w:tabs>
        <w:ind w:firstLine="709"/>
        <w:jc w:val="both"/>
        <w:rPr>
          <w:b/>
          <w:lang w:eastAsia="ar-SA"/>
        </w:rPr>
      </w:pPr>
      <w:r w:rsidRPr="00C80DC2">
        <w:rPr>
          <w:b/>
          <w:lang w:eastAsia="ar-SA"/>
        </w:rPr>
        <w:t xml:space="preserve">«Бурение» </w:t>
      </w:r>
      <w:r w:rsidRPr="00C80DC2">
        <w:rPr>
          <w:lang w:eastAsia="ar-SA"/>
        </w:rPr>
        <w:t>– проце</w:t>
      </w:r>
      <w:proofErr w:type="gramStart"/>
      <w:r w:rsidRPr="00C80DC2">
        <w:rPr>
          <w:lang w:eastAsia="ar-SA"/>
        </w:rPr>
        <w:t>сс стр</w:t>
      </w:r>
      <w:proofErr w:type="gramEnd"/>
      <w:r w:rsidRPr="00C80DC2">
        <w:rPr>
          <w:lang w:eastAsia="ar-SA"/>
        </w:rPr>
        <w:t>оительства эксплуатационных скважин, выражающийся в выполнении комплекса работ производимых для углубления скважин связанных с разрушением горной породы.</w:t>
      </w:r>
    </w:p>
    <w:p w:rsidR="00C80DC2" w:rsidRPr="00C80DC2" w:rsidRDefault="00C80DC2" w:rsidP="003455FD">
      <w:pPr>
        <w:tabs>
          <w:tab w:val="left" w:pos="1418"/>
        </w:tabs>
        <w:ind w:firstLine="709"/>
        <w:jc w:val="both"/>
        <w:rPr>
          <w:lang w:eastAsia="ar-SA"/>
        </w:rPr>
      </w:pPr>
      <w:r w:rsidRPr="00C80DC2">
        <w:rPr>
          <w:b/>
          <w:lang w:eastAsia="ar-SA"/>
        </w:rPr>
        <w:t>«Результат строительства эксплуатационной скважины»</w:t>
      </w:r>
      <w:r w:rsidRPr="00C80DC2">
        <w:rPr>
          <w:lang w:eastAsia="ar-SA"/>
        </w:rPr>
        <w:t xml:space="preserve"> – скважина, сооруженная в соответствии с требованиями действующего законодательства РФ, документацией регламентирующей выполнение работ, документацией Заказчика, условиями настоящего Договора, и введенная в эксплуатацию в установленном порядке.</w:t>
      </w:r>
    </w:p>
    <w:p w:rsidR="00C80DC2" w:rsidRPr="00C80DC2" w:rsidRDefault="00C80DC2" w:rsidP="003455FD">
      <w:pPr>
        <w:ind w:firstLine="709"/>
        <w:jc w:val="both"/>
        <w:rPr>
          <w:lang w:eastAsia="ar-SA"/>
        </w:rPr>
      </w:pPr>
      <w:r w:rsidRPr="00C80DC2">
        <w:rPr>
          <w:b/>
          <w:lang w:eastAsia="ar-SA"/>
        </w:rPr>
        <w:t>«</w:t>
      </w:r>
      <w:proofErr w:type="gramStart"/>
      <w:r w:rsidRPr="00C80DC2">
        <w:rPr>
          <w:b/>
          <w:lang w:eastAsia="ar-SA"/>
        </w:rPr>
        <w:t>Документация</w:t>
      </w:r>
      <w:proofErr w:type="gramEnd"/>
      <w:r w:rsidRPr="00C80DC2">
        <w:rPr>
          <w:b/>
          <w:lang w:eastAsia="ar-SA"/>
        </w:rPr>
        <w:t xml:space="preserve"> регламентирующая выполнение работ»</w:t>
      </w:r>
      <w:r w:rsidRPr="00C80DC2">
        <w:rPr>
          <w:lang w:eastAsia="ar-SA"/>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w:t>
      </w:r>
      <w:r w:rsidR="00DF4E52">
        <w:rPr>
          <w:lang w:eastAsia="ar-SA"/>
        </w:rPr>
        <w:t>ю</w:t>
      </w:r>
      <w:r w:rsidRPr="00C80DC2">
        <w:rPr>
          <w:lang w:eastAsia="ar-SA"/>
        </w:rPr>
        <w:t>, проектную документацию, технические регламенты, локальные нормативные акты Заказчика, документацию Заказчика.</w:t>
      </w:r>
    </w:p>
    <w:p w:rsidR="00C80DC2" w:rsidRPr="00C80DC2" w:rsidRDefault="00C80DC2" w:rsidP="003455FD">
      <w:pPr>
        <w:ind w:firstLine="709"/>
        <w:jc w:val="both"/>
        <w:rPr>
          <w:lang w:eastAsia="ar-SA"/>
        </w:rPr>
      </w:pPr>
      <w:r w:rsidRPr="00C80DC2">
        <w:rPr>
          <w:b/>
          <w:lang w:eastAsia="ar-SA"/>
        </w:rPr>
        <w:t xml:space="preserve">«Технологическая документация» </w:t>
      </w:r>
      <w:r w:rsidRPr="00C80DC2">
        <w:rPr>
          <w:lang w:eastAsia="ar-SA"/>
        </w:rPr>
        <w:t>– проект производства работ, совокупность технологических карт, регламентов по технологическим процессам, охватывающих полностью процесс производства работ и осуществления контроля (при необходимости, включая входной, операционный и приемочный), от начала производства работ до ввода объекта работ в эксплуатацию, с указанием технологической последовательности и возможных совмещений видов работ.</w:t>
      </w:r>
    </w:p>
    <w:p w:rsidR="00C80DC2" w:rsidRPr="00C80DC2" w:rsidRDefault="00C80DC2" w:rsidP="003455FD">
      <w:pPr>
        <w:ind w:firstLine="709"/>
        <w:jc w:val="both"/>
        <w:rPr>
          <w:lang w:eastAsia="ar-SA"/>
        </w:rPr>
      </w:pPr>
      <w:r w:rsidRPr="00C80DC2">
        <w:rPr>
          <w:b/>
          <w:lang w:eastAsia="ar-SA"/>
        </w:rPr>
        <w:t xml:space="preserve">«Техническая документация» </w:t>
      </w:r>
      <w:r w:rsidRPr="00C80DC2">
        <w:rPr>
          <w:lang w:eastAsia="ar-SA"/>
        </w:rPr>
        <w:t>– совокупность технико-экономических обоснований, инженерных изысканий, чертежей, эскизов, типовых альбомов, смет, проектных решений и других видов рабочей документации, разработанных для выполнения производственных работ.</w:t>
      </w:r>
    </w:p>
    <w:p w:rsidR="00C80DC2" w:rsidRPr="00C80DC2" w:rsidRDefault="00C80DC2" w:rsidP="003455FD">
      <w:pPr>
        <w:ind w:firstLine="709"/>
        <w:jc w:val="both"/>
        <w:rPr>
          <w:lang w:eastAsia="ar-SA"/>
        </w:rPr>
      </w:pPr>
      <w:r w:rsidRPr="00C80DC2">
        <w:rPr>
          <w:b/>
          <w:bCs/>
          <w:lang w:eastAsia="ar-SA"/>
        </w:rPr>
        <w:t>«Рабочая документация»</w:t>
      </w:r>
      <w:r w:rsidRPr="00C80DC2">
        <w:rPr>
          <w:lang w:eastAsia="ar-SA"/>
        </w:rPr>
        <w:t xml:space="preserve"> – рабочие чертежи, ведомости и сводные ведомости потребностей строительных материалов, спецификации оборудования, технические условия, а также другая документация, в объеме, необходимом для выполнения работ, утвержденная в установленном порядке.</w:t>
      </w:r>
    </w:p>
    <w:p w:rsidR="00C80DC2" w:rsidRPr="00C80DC2" w:rsidRDefault="00C80DC2" w:rsidP="003455FD">
      <w:pPr>
        <w:ind w:firstLine="709"/>
        <w:jc w:val="both"/>
        <w:rPr>
          <w:lang w:eastAsia="ar-SA"/>
        </w:rPr>
      </w:pPr>
      <w:r w:rsidRPr="00C80DC2">
        <w:rPr>
          <w:b/>
          <w:lang w:eastAsia="ar-SA"/>
        </w:rPr>
        <w:t>«Проектная документация»</w:t>
      </w:r>
      <w:r w:rsidRPr="00C80DC2">
        <w:rPr>
          <w:lang w:eastAsia="ar-SA"/>
        </w:rPr>
        <w:t xml:space="preserve"> – документация, состоящая из текстовой части, содержащей сведения в отношении объекта работ, описание принятых технических и иных решений, пояснения, ссылки на нормативные или технические документы, используемые при подготовке проектной документации, результаты </w:t>
      </w:r>
      <w:proofErr w:type="gramStart"/>
      <w:r w:rsidRPr="00C80DC2">
        <w:rPr>
          <w:lang w:eastAsia="ar-SA"/>
        </w:rPr>
        <w:t>расчетов</w:t>
      </w:r>
      <w:proofErr w:type="gramEnd"/>
      <w:r w:rsidRPr="00C80DC2">
        <w:rPr>
          <w:lang w:eastAsia="ar-SA"/>
        </w:rPr>
        <w:t xml:space="preserve"> обосновывающие принятые решения и графической части, отображающей принятые технические и иные решения и выполняемой в виде чертежей, схем, планов и других документов в графической форме.</w:t>
      </w:r>
    </w:p>
    <w:p w:rsidR="00C80DC2" w:rsidRPr="00C80DC2" w:rsidRDefault="00C80DC2" w:rsidP="003455FD">
      <w:pPr>
        <w:ind w:firstLine="709"/>
        <w:jc w:val="both"/>
        <w:rPr>
          <w:lang w:eastAsia="ar-SA"/>
        </w:rPr>
      </w:pPr>
      <w:r w:rsidRPr="00C80DC2">
        <w:rPr>
          <w:b/>
          <w:lang w:eastAsia="ar-SA"/>
        </w:rPr>
        <w:t xml:space="preserve">«Технические регламенты» </w:t>
      </w:r>
      <w:r w:rsidRPr="00C80DC2">
        <w:rPr>
          <w:lang w:eastAsia="ar-SA"/>
        </w:rPr>
        <w:t>– нормативные документы, устанавливающие характеристики работ, или связанные с определенным видом деятельности процессы и методы производства:</w:t>
      </w:r>
    </w:p>
    <w:p w:rsidR="00C80DC2" w:rsidRPr="00C80DC2" w:rsidRDefault="00C80DC2" w:rsidP="003455FD">
      <w:pPr>
        <w:ind w:firstLine="709"/>
        <w:jc w:val="both"/>
        <w:rPr>
          <w:snapToGrid w:val="0"/>
        </w:rPr>
      </w:pPr>
      <w:r w:rsidRPr="00C80DC2">
        <w:rPr>
          <w:snapToGrid w:val="0"/>
        </w:rPr>
        <w:t>– законодательные акты и постановления Правительства РФ, содержащие требования, нормы и правила технического характера;</w:t>
      </w:r>
    </w:p>
    <w:p w:rsidR="00C80DC2" w:rsidRPr="00C80DC2" w:rsidRDefault="00C80DC2" w:rsidP="003455FD">
      <w:pPr>
        <w:ind w:firstLine="709"/>
        <w:jc w:val="both"/>
        <w:rPr>
          <w:snapToGrid w:val="0"/>
        </w:rPr>
      </w:pPr>
      <w:r w:rsidRPr="00C80DC2">
        <w:rPr>
          <w:snapToGrid w:val="0"/>
        </w:rPr>
        <w:t>– государственные стандарты РФ, в части устанавливаемых в них обязательных требований к видам Подрядных работ определенных в настоящем Договоре;</w:t>
      </w:r>
    </w:p>
    <w:p w:rsidR="00C80DC2" w:rsidRPr="00C80DC2" w:rsidRDefault="00C80DC2" w:rsidP="003455FD">
      <w:pPr>
        <w:ind w:firstLine="709"/>
        <w:jc w:val="both"/>
        <w:rPr>
          <w:snapToGrid w:val="0"/>
        </w:rPr>
      </w:pPr>
      <w:r w:rsidRPr="00C80DC2">
        <w:rPr>
          <w:snapToGrid w:val="0"/>
        </w:rPr>
        <w:t>– нормы и правила Государственных органов России.</w:t>
      </w:r>
    </w:p>
    <w:p w:rsidR="003455FD" w:rsidRPr="00713EEC" w:rsidRDefault="003455FD" w:rsidP="003455FD">
      <w:pPr>
        <w:ind w:firstLine="720"/>
        <w:jc w:val="both"/>
      </w:pPr>
      <w:proofErr w:type="gramStart"/>
      <w:r w:rsidRPr="00713EEC">
        <w:rPr>
          <w:b/>
        </w:rPr>
        <w:t>«</w:t>
      </w:r>
      <w:r w:rsidRPr="00713EEC">
        <w:rPr>
          <w:b/>
          <w:bCs/>
        </w:rPr>
        <w:t>Локальные нормативные акты Заказчика»</w:t>
      </w:r>
      <w:r w:rsidRPr="00713EEC">
        <w:rPr>
          <w:bCs/>
        </w:rPr>
        <w:t xml:space="preserve"> </w:t>
      </w:r>
      <w:r w:rsidRPr="00713EEC">
        <w:t xml:space="preserve">–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w:t>
      </w:r>
      <w:r w:rsidRPr="00713EEC">
        <w:lastRenderedPageBreak/>
        <w:t xml:space="preserve">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3455FD" w:rsidRPr="00713EEC" w:rsidRDefault="003455FD" w:rsidP="003455FD">
      <w:pPr>
        <w:ind w:firstLine="720"/>
        <w:jc w:val="both"/>
      </w:pPr>
      <w:r w:rsidRPr="00713EEC">
        <w:t>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 передачи, который является неотъемлемой частью настоящего Договора (</w:t>
      </w:r>
      <w:r w:rsidRPr="00134FDD">
        <w:t xml:space="preserve">Приложение № </w:t>
      </w:r>
      <w:r w:rsidR="00BC13D7" w:rsidRPr="00BC13D7">
        <w:rPr>
          <w:highlight w:val="lightGray"/>
        </w:rPr>
        <w:t>1</w:t>
      </w:r>
      <w:r w:rsidRPr="00713EEC">
        <w:t>).</w:t>
      </w:r>
    </w:p>
    <w:p w:rsidR="00C80DC2" w:rsidRPr="00C80DC2" w:rsidRDefault="00C80DC2" w:rsidP="003455FD">
      <w:pPr>
        <w:ind w:firstLine="709"/>
        <w:jc w:val="both"/>
        <w:rPr>
          <w:lang w:eastAsia="ar-SA"/>
        </w:rPr>
      </w:pPr>
      <w:r w:rsidRPr="00C80DC2">
        <w:rPr>
          <w:b/>
          <w:lang w:eastAsia="ar-SA"/>
        </w:rPr>
        <w:t>«Документация Заказчика»</w:t>
      </w:r>
      <w:r w:rsidRPr="00C80DC2">
        <w:rPr>
          <w:lang w:eastAsia="ar-SA"/>
        </w:rPr>
        <w:t xml:space="preserve"> – технический (рабочий) проект, иная документация, содержащая описание конструкции скважины, технологии и организации строительства.</w:t>
      </w:r>
    </w:p>
    <w:p w:rsidR="00C80DC2" w:rsidRPr="00C80DC2" w:rsidRDefault="00C80DC2" w:rsidP="003455FD">
      <w:pPr>
        <w:tabs>
          <w:tab w:val="left" w:pos="1418"/>
        </w:tabs>
        <w:ind w:firstLine="709"/>
        <w:jc w:val="both"/>
        <w:rPr>
          <w:lang w:eastAsia="ar-SA"/>
        </w:rPr>
      </w:pPr>
      <w:r w:rsidRPr="00C80DC2">
        <w:rPr>
          <w:b/>
          <w:iCs/>
          <w:lang w:eastAsia="ar-SA"/>
        </w:rPr>
        <w:t>«</w:t>
      </w:r>
      <w:r w:rsidRPr="00C80DC2">
        <w:rPr>
          <w:b/>
          <w:bCs/>
          <w:lang w:eastAsia="ar-SA"/>
        </w:rPr>
        <w:t>Представители Сторон»</w:t>
      </w:r>
      <w:r w:rsidRPr="00C80DC2">
        <w:rPr>
          <w:bCs/>
          <w:lang w:eastAsia="ar-SA"/>
        </w:rPr>
        <w:t xml:space="preserve"> </w:t>
      </w:r>
      <w:r w:rsidRPr="00C80DC2">
        <w:rPr>
          <w:lang w:eastAsia="ar-SA"/>
        </w:rPr>
        <w:t>–</w:t>
      </w:r>
      <w:r w:rsidRPr="00C80DC2">
        <w:rPr>
          <w:bCs/>
          <w:lang w:eastAsia="ar-SA"/>
        </w:rPr>
        <w:t xml:space="preserve"> </w:t>
      </w:r>
      <w:r w:rsidRPr="00C80DC2">
        <w:rPr>
          <w:lang w:eastAsia="ar-SA"/>
        </w:rPr>
        <w:t>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C80DC2" w:rsidRPr="00C80DC2" w:rsidRDefault="00C80DC2" w:rsidP="003455FD">
      <w:pPr>
        <w:tabs>
          <w:tab w:val="left" w:pos="1418"/>
        </w:tabs>
        <w:ind w:firstLine="709"/>
        <w:jc w:val="both"/>
        <w:rPr>
          <w:lang w:eastAsia="ar-SA"/>
        </w:rPr>
      </w:pPr>
      <w:r w:rsidRPr="00C80DC2">
        <w:rPr>
          <w:b/>
          <w:lang w:eastAsia="ar-SA"/>
        </w:rPr>
        <w:t>«Персонал Подрядчика»</w:t>
      </w:r>
      <w:r w:rsidRPr="00C80DC2">
        <w:rPr>
          <w:lang w:eastAsia="ar-SA"/>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C80DC2" w:rsidRPr="00C80DC2" w:rsidRDefault="00C80DC2" w:rsidP="003455FD">
      <w:pPr>
        <w:tabs>
          <w:tab w:val="left" w:pos="1418"/>
        </w:tabs>
        <w:ind w:firstLine="709"/>
        <w:jc w:val="both"/>
        <w:rPr>
          <w:lang w:eastAsia="ar-SA"/>
        </w:rPr>
      </w:pPr>
      <w:r w:rsidRPr="00C80DC2">
        <w:rPr>
          <w:lang w:eastAsia="ar-SA"/>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C80DC2" w:rsidRPr="00C80DC2" w:rsidRDefault="00C80DC2" w:rsidP="003455FD">
      <w:pPr>
        <w:tabs>
          <w:tab w:val="left" w:pos="1418"/>
        </w:tabs>
        <w:ind w:firstLine="709"/>
        <w:jc w:val="both"/>
        <w:rPr>
          <w:lang w:eastAsia="ar-SA"/>
        </w:rPr>
      </w:pPr>
      <w:r w:rsidRPr="00C80DC2">
        <w:rPr>
          <w:b/>
          <w:bCs/>
          <w:lang w:eastAsia="ar-SA"/>
        </w:rPr>
        <w:t>«Субподрядчик»</w:t>
      </w:r>
      <w:r w:rsidRPr="00C80DC2">
        <w:rPr>
          <w:bCs/>
          <w:lang w:eastAsia="ar-SA"/>
        </w:rPr>
        <w:t xml:space="preserve"> </w:t>
      </w:r>
      <w:r w:rsidRPr="00C80DC2">
        <w:rPr>
          <w:lang w:eastAsia="ar-SA"/>
        </w:rPr>
        <w:t>–</w:t>
      </w:r>
      <w:r w:rsidRPr="00C80DC2">
        <w:rPr>
          <w:bCs/>
          <w:lang w:eastAsia="ar-SA"/>
        </w:rPr>
        <w:t xml:space="preserve"> любое третье лицо, привлеченное Подрядчиком для выполнения работ </w:t>
      </w:r>
      <w:r w:rsidRPr="00C80DC2">
        <w:rPr>
          <w:lang w:eastAsia="ar-SA"/>
        </w:rPr>
        <w:t>(части работ), и (или) для выполнения работ/оказания услуг, сопровождающих/обеспечивающих выполнение работ (части работ) определенных настоящим Договором.</w:t>
      </w:r>
    </w:p>
    <w:p w:rsidR="00C80DC2" w:rsidRPr="00C80DC2" w:rsidRDefault="00C80DC2" w:rsidP="003455FD">
      <w:pPr>
        <w:tabs>
          <w:tab w:val="left" w:pos="1418"/>
        </w:tabs>
        <w:ind w:firstLine="709"/>
        <w:jc w:val="both"/>
      </w:pPr>
      <w:r w:rsidRPr="00C80DC2">
        <w:rPr>
          <w:b/>
          <w:lang w:eastAsia="ar-SA"/>
        </w:rPr>
        <w:t xml:space="preserve">«Буровая бригада» </w:t>
      </w:r>
      <w:r w:rsidRPr="00C80DC2">
        <w:rPr>
          <w:lang w:eastAsia="ar-SA"/>
        </w:rPr>
        <w:t xml:space="preserve">– персонал Подрядчика, выполняющий </w:t>
      </w:r>
      <w:r w:rsidRPr="00C80DC2">
        <w:t xml:space="preserve">все разновидности буровых работ, включая, не ограничиваясь: бурение скважин, крепление скважин, монтаж и демонтаж бурового и насосного оборудования, извлечение труб. </w:t>
      </w:r>
    </w:p>
    <w:p w:rsidR="00C80DC2" w:rsidRPr="00C80DC2" w:rsidRDefault="00C80DC2" w:rsidP="003455FD">
      <w:pPr>
        <w:tabs>
          <w:tab w:val="left" w:pos="1418"/>
        </w:tabs>
        <w:ind w:firstLine="709"/>
        <w:jc w:val="both"/>
        <w:rPr>
          <w:lang w:eastAsia="ar-SA"/>
        </w:rPr>
      </w:pPr>
      <w:proofErr w:type="gramStart"/>
      <w:r w:rsidRPr="00C80DC2">
        <w:t>Стороны согласовали, что на кустовой площадке, в любое время производства работ, буровая бригада Подрядчика должна находится в следующем составе:</w:t>
      </w:r>
      <w:r w:rsidRPr="00C80DC2">
        <w:rPr>
          <w:b/>
          <w:bCs/>
          <w:spacing w:val="-2"/>
          <w:lang w:eastAsia="ar-SA"/>
        </w:rPr>
        <w:t xml:space="preserve"> </w:t>
      </w:r>
      <w:r w:rsidRPr="003455FD">
        <w:rPr>
          <w:highlight w:val="lightGray"/>
          <w:lang w:eastAsia="ar-SA"/>
        </w:rPr>
        <w:t>буровой мастер – 1 (один) человек, бурильщик – 1 (один) человек, помощник бурильщика – 3 (три) человека, электрик – 1 (один) человек, слесарь – 1 (один) человек.</w:t>
      </w:r>
      <w:proofErr w:type="gramEnd"/>
    </w:p>
    <w:p w:rsidR="00C80DC2" w:rsidRPr="00C80DC2" w:rsidRDefault="00C80DC2" w:rsidP="003455FD">
      <w:pPr>
        <w:ind w:firstLine="709"/>
        <w:jc w:val="both"/>
        <w:rPr>
          <w:lang w:eastAsia="ar-SA"/>
        </w:rPr>
      </w:pPr>
      <w:r w:rsidRPr="00C80DC2">
        <w:rPr>
          <w:b/>
          <w:lang w:eastAsia="ar-SA"/>
        </w:rPr>
        <w:t>«Супервайзер»</w:t>
      </w:r>
      <w:r w:rsidRPr="00C80DC2">
        <w:rPr>
          <w:lang w:eastAsia="ar-SA"/>
        </w:rPr>
        <w:t xml:space="preserve"> – уполномоченный представитель организации, оказывающей Заказчику услуги супервайзинга на основании заключенного с Заказчиком договора. </w:t>
      </w:r>
    </w:p>
    <w:p w:rsidR="00C80DC2" w:rsidRPr="00C80DC2" w:rsidRDefault="00C80DC2" w:rsidP="003455FD">
      <w:pPr>
        <w:tabs>
          <w:tab w:val="left" w:pos="1418"/>
        </w:tabs>
        <w:ind w:firstLine="709"/>
        <w:jc w:val="both"/>
        <w:rPr>
          <w:lang w:eastAsia="ar-SA"/>
        </w:rPr>
      </w:pPr>
      <w:r w:rsidRPr="00C80DC2">
        <w:rPr>
          <w:b/>
          <w:bCs/>
          <w:lang w:eastAsia="ar-SA"/>
        </w:rPr>
        <w:t>«</w:t>
      </w:r>
      <w:proofErr w:type="spellStart"/>
      <w:r w:rsidRPr="00C80DC2">
        <w:rPr>
          <w:b/>
          <w:bCs/>
          <w:lang w:eastAsia="ar-SA"/>
        </w:rPr>
        <w:t>Супервайзинг</w:t>
      </w:r>
      <w:proofErr w:type="spellEnd"/>
      <w:r w:rsidRPr="00C80DC2">
        <w:rPr>
          <w:b/>
          <w:bCs/>
          <w:lang w:eastAsia="ar-SA"/>
        </w:rPr>
        <w:t xml:space="preserve">» </w:t>
      </w:r>
      <w:r w:rsidRPr="00C80DC2">
        <w:rPr>
          <w:lang w:eastAsia="ar-SA"/>
        </w:rPr>
        <w:t>– система мер, направленная на предотвращение, выявление и пресечение нарушений действующего законодательства РФ в области промышленной, экологической безопасности, пользования недрами, требований Заказчика к выполнению работ, условий документации регламентирующей выполнение работ, для получения Заказчиком ожидаемого результата работ. Система мер включает в себя, в том числе, технико – технологический контроль, наблюдение и координацию действий подрядчиков выполняющих работы/оказывающих услуги для Заказчика, а также комплекс экспертно-проверочных мероприятий.</w:t>
      </w:r>
    </w:p>
    <w:p w:rsidR="00C80DC2" w:rsidRPr="00C80DC2" w:rsidRDefault="00C80DC2" w:rsidP="003455FD">
      <w:pPr>
        <w:tabs>
          <w:tab w:val="left" w:pos="1418"/>
        </w:tabs>
        <w:ind w:firstLine="709"/>
        <w:jc w:val="both"/>
        <w:rPr>
          <w:lang w:eastAsia="ar-SA"/>
        </w:rPr>
      </w:pPr>
      <w:proofErr w:type="spellStart"/>
      <w:r w:rsidRPr="00C80DC2">
        <w:rPr>
          <w:lang w:eastAsia="ar-SA"/>
        </w:rPr>
        <w:t>Супервайзинг</w:t>
      </w:r>
      <w:proofErr w:type="spellEnd"/>
      <w:r w:rsidRPr="00C80DC2">
        <w:rPr>
          <w:lang w:eastAsia="ar-SA"/>
        </w:rPr>
        <w:t xml:space="preserve"> осуществляется с целью обеспечения соблюдения подрядной организацией при выполнении работ:</w:t>
      </w:r>
    </w:p>
    <w:p w:rsidR="00C80DC2" w:rsidRPr="00C80DC2" w:rsidRDefault="00C80DC2" w:rsidP="003455FD">
      <w:pPr>
        <w:numPr>
          <w:ilvl w:val="0"/>
          <w:numId w:val="18"/>
        </w:numPr>
        <w:ind w:left="0" w:firstLine="709"/>
        <w:jc w:val="both"/>
        <w:rPr>
          <w:snapToGrid w:val="0"/>
        </w:rPr>
      </w:pPr>
      <w:r w:rsidRPr="00C80DC2">
        <w:rPr>
          <w:snapToGrid w:val="0"/>
        </w:rPr>
        <w:t>проектных решений;</w:t>
      </w:r>
    </w:p>
    <w:p w:rsidR="00C80DC2" w:rsidRPr="00C80DC2" w:rsidRDefault="00C80DC2" w:rsidP="003455FD">
      <w:pPr>
        <w:numPr>
          <w:ilvl w:val="0"/>
          <w:numId w:val="18"/>
        </w:numPr>
        <w:ind w:left="0" w:firstLine="709"/>
        <w:jc w:val="both"/>
        <w:rPr>
          <w:snapToGrid w:val="0"/>
        </w:rPr>
      </w:pPr>
      <w:r w:rsidRPr="00C80DC2">
        <w:rPr>
          <w:snapToGrid w:val="0"/>
        </w:rPr>
        <w:t>требований рабочей документации;</w:t>
      </w:r>
    </w:p>
    <w:p w:rsidR="00C80DC2" w:rsidRPr="00C80DC2" w:rsidRDefault="00C80DC2" w:rsidP="003455FD">
      <w:pPr>
        <w:numPr>
          <w:ilvl w:val="0"/>
          <w:numId w:val="18"/>
        </w:numPr>
        <w:ind w:left="0" w:firstLine="709"/>
        <w:jc w:val="both"/>
        <w:rPr>
          <w:snapToGrid w:val="0"/>
        </w:rPr>
      </w:pPr>
      <w:r w:rsidRPr="00C80DC2">
        <w:rPr>
          <w:snapToGrid w:val="0"/>
        </w:rPr>
        <w:t>требований нормативных документов;</w:t>
      </w:r>
    </w:p>
    <w:p w:rsidR="00C80DC2" w:rsidRPr="00C80DC2" w:rsidRDefault="00C80DC2" w:rsidP="003455FD">
      <w:pPr>
        <w:numPr>
          <w:ilvl w:val="0"/>
          <w:numId w:val="18"/>
        </w:numPr>
        <w:ind w:left="0" w:firstLine="709"/>
        <w:jc w:val="both"/>
        <w:rPr>
          <w:snapToGrid w:val="0"/>
        </w:rPr>
      </w:pPr>
      <w:r w:rsidRPr="00C80DC2">
        <w:rPr>
          <w:snapToGrid w:val="0"/>
        </w:rPr>
        <w:t>требований к осуществлению производственного контроля службами подрядной организации, в том числе в части обеспечения требуемого качества работ, выполнения технологических операций в соответствии с требованиями рабочей документации и своевременной корректировки технологических операций в случае выхода контролируемых параметров за допустимые пределы, применяемых строительных материалов, деталей, конструкций и оборудования.</w:t>
      </w:r>
    </w:p>
    <w:p w:rsidR="00C80DC2" w:rsidRPr="00C80DC2" w:rsidRDefault="00C80DC2" w:rsidP="003455FD">
      <w:pPr>
        <w:tabs>
          <w:tab w:val="left" w:pos="1418"/>
        </w:tabs>
        <w:ind w:firstLine="709"/>
        <w:jc w:val="both"/>
        <w:rPr>
          <w:lang w:eastAsia="ar-SA"/>
        </w:rPr>
      </w:pPr>
      <w:r w:rsidRPr="00C80DC2">
        <w:rPr>
          <w:b/>
          <w:lang w:eastAsia="ar-SA"/>
        </w:rPr>
        <w:t>«Территория Заказчика»</w:t>
      </w:r>
      <w:r w:rsidRPr="00C80DC2">
        <w:rPr>
          <w:lang w:eastAsia="ar-SA"/>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C80DC2" w:rsidRPr="00C80DC2" w:rsidRDefault="00C80DC2" w:rsidP="003455FD">
      <w:pPr>
        <w:ind w:firstLine="709"/>
        <w:jc w:val="both"/>
        <w:rPr>
          <w:lang w:eastAsia="ar-SA"/>
        </w:rPr>
      </w:pPr>
      <w:r w:rsidRPr="00C80DC2">
        <w:rPr>
          <w:b/>
          <w:lang w:eastAsia="ar-SA"/>
        </w:rPr>
        <w:lastRenderedPageBreak/>
        <w:t>«Лицензионный участок»</w:t>
      </w:r>
      <w:r w:rsidRPr="00C80DC2">
        <w:rPr>
          <w:lang w:eastAsia="ar-SA"/>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C80DC2">
        <w:rPr>
          <w:lang w:eastAsia="ar-SA"/>
        </w:rPr>
        <w:t>работы</w:t>
      </w:r>
      <w:proofErr w:type="gramEnd"/>
      <w:r w:rsidR="00B069A8">
        <w:rPr>
          <w:lang w:eastAsia="ar-SA"/>
        </w:rPr>
        <w:t xml:space="preserve"> </w:t>
      </w:r>
      <w:r w:rsidRPr="00C80DC2">
        <w:rPr>
          <w:lang w:eastAsia="ar-SA"/>
        </w:rPr>
        <w:t>/оказывает услуги на основании договора об оказании операторских услуг, заключенного с владельцем лицензии.</w:t>
      </w:r>
    </w:p>
    <w:p w:rsidR="00C80DC2" w:rsidRPr="00C80DC2" w:rsidRDefault="00C80DC2" w:rsidP="003455FD">
      <w:pPr>
        <w:suppressAutoHyphens/>
        <w:autoSpaceDE w:val="0"/>
        <w:autoSpaceDN w:val="0"/>
        <w:adjustRightInd w:val="0"/>
        <w:ind w:firstLine="709"/>
        <w:jc w:val="both"/>
        <w:rPr>
          <w:lang w:eastAsia="ar-SA"/>
        </w:rPr>
      </w:pPr>
      <w:r w:rsidRPr="00C80DC2">
        <w:rPr>
          <w:lang w:eastAsia="ar-SA"/>
        </w:rPr>
        <w:t>«</w:t>
      </w:r>
      <w:r w:rsidRPr="00C80DC2">
        <w:rPr>
          <w:b/>
          <w:lang w:eastAsia="ar-SA"/>
        </w:rPr>
        <w:t>Буровой ш</w:t>
      </w:r>
      <w:r w:rsidRPr="00C80DC2">
        <w:rPr>
          <w:b/>
          <w:spacing w:val="-10"/>
          <w:lang w:eastAsia="ar-SA"/>
        </w:rPr>
        <w:t xml:space="preserve">ламовый амбар» </w:t>
      </w:r>
      <w:r w:rsidRPr="00C80DC2">
        <w:rPr>
          <w:lang w:eastAsia="ar-SA"/>
        </w:rPr>
        <w:t>–</w:t>
      </w:r>
      <w:r w:rsidRPr="00C80DC2">
        <w:rPr>
          <w:b/>
          <w:spacing w:val="-10"/>
          <w:lang w:eastAsia="ar-SA"/>
        </w:rPr>
        <w:t xml:space="preserve"> </w:t>
      </w:r>
      <w:r w:rsidRPr="00C80DC2">
        <w:rPr>
          <w:lang w:eastAsia="ar-SA"/>
        </w:rPr>
        <w:t xml:space="preserve">специально созданное и (или) оборудованное место для </w:t>
      </w:r>
      <w:r w:rsidR="00D96A61">
        <w:rPr>
          <w:lang w:eastAsia="ar-SA"/>
        </w:rPr>
        <w:t xml:space="preserve">накопления (временного складирования на срок не более 6 месяцев) </w:t>
      </w:r>
      <w:r w:rsidRPr="00C80DC2">
        <w:rPr>
          <w:lang w:eastAsia="ar-SA"/>
        </w:rPr>
        <w:t>буровых отходов, образовавшихся при выполнении Подрядчиком работ определенных настоящим Договором</w:t>
      </w:r>
      <w:r w:rsidR="00B069A8">
        <w:rPr>
          <w:lang w:eastAsia="ar-SA"/>
        </w:rPr>
        <w:t>, на период их выполнения.</w:t>
      </w:r>
    </w:p>
    <w:p w:rsidR="00C80DC2" w:rsidRPr="00C80DC2" w:rsidRDefault="00C80DC2" w:rsidP="003455FD">
      <w:pPr>
        <w:suppressAutoHyphens/>
        <w:autoSpaceDE w:val="0"/>
        <w:autoSpaceDN w:val="0"/>
        <w:adjustRightInd w:val="0"/>
        <w:ind w:firstLine="709"/>
        <w:jc w:val="both"/>
        <w:rPr>
          <w:lang w:eastAsia="ar-SA"/>
        </w:rPr>
      </w:pPr>
      <w:r w:rsidRPr="00C80DC2">
        <w:rPr>
          <w:b/>
          <w:lang w:eastAsia="ar-SA"/>
        </w:rPr>
        <w:t>«Буровые отходы»</w:t>
      </w:r>
      <w:r w:rsidRPr="00C80DC2">
        <w:rPr>
          <w:lang w:eastAsia="ar-SA"/>
        </w:rPr>
        <w:t xml:space="preserve"> – буровой шлам и (или) отработанный буровой раствор, образовавшиеся в процессе бурения скважин, к которым не относятся буровые сточные воды.</w:t>
      </w:r>
    </w:p>
    <w:p w:rsidR="00C80DC2" w:rsidRPr="00C80DC2" w:rsidRDefault="00C80DC2" w:rsidP="003455FD">
      <w:pPr>
        <w:ind w:firstLine="709"/>
        <w:jc w:val="both"/>
        <w:rPr>
          <w:lang w:eastAsia="ar-SA"/>
        </w:rPr>
      </w:pPr>
      <w:r w:rsidRPr="00C80DC2">
        <w:rPr>
          <w:lang w:eastAsia="ar-SA"/>
        </w:rPr>
        <w:t>«</w:t>
      </w:r>
      <w:r w:rsidRPr="00C80DC2">
        <w:rPr>
          <w:b/>
          <w:spacing w:val="-10"/>
          <w:lang w:eastAsia="ar-SA"/>
        </w:rPr>
        <w:t xml:space="preserve">Сроки выполнения работ» </w:t>
      </w:r>
      <w:r w:rsidRPr="00C80DC2">
        <w:rPr>
          <w:lang w:eastAsia="ar-SA"/>
        </w:rPr>
        <w:t>–</w:t>
      </w:r>
      <w:r w:rsidRPr="00C80DC2">
        <w:rPr>
          <w:b/>
          <w:spacing w:val="-10"/>
          <w:lang w:eastAsia="ar-SA"/>
        </w:rPr>
        <w:t xml:space="preserve"> </w:t>
      </w:r>
      <w:proofErr w:type="gramStart"/>
      <w:r w:rsidRPr="00C80DC2">
        <w:rPr>
          <w:lang w:eastAsia="ar-SA"/>
        </w:rPr>
        <w:t>сроки</w:t>
      </w:r>
      <w:proofErr w:type="gramEnd"/>
      <w:r w:rsidRPr="00C80DC2">
        <w:rPr>
          <w:lang w:eastAsia="ar-SA"/>
        </w:rPr>
        <w:t xml:space="preserve"> определенные в Графике строительства эксплуатационных скважин, а также сроки определенные в Графике проведения вышкомонтажных работ. К срокам выполнения работ отнесены также промежуточные сроки, установленные: Графиками «</w:t>
      </w:r>
      <w:proofErr w:type="gramStart"/>
      <w:r w:rsidRPr="00C80DC2">
        <w:rPr>
          <w:lang w:eastAsia="ar-SA"/>
        </w:rPr>
        <w:t>Глубина-сутки</w:t>
      </w:r>
      <w:proofErr w:type="gramEnd"/>
      <w:r w:rsidRPr="00C80DC2">
        <w:rPr>
          <w:lang w:eastAsia="ar-SA"/>
        </w:rPr>
        <w:t>» и Сетевыми графиками проведения вышкомонтажных работ.</w:t>
      </w:r>
    </w:p>
    <w:p w:rsidR="00C80DC2" w:rsidRPr="00C80DC2" w:rsidRDefault="00C80DC2" w:rsidP="003455FD">
      <w:pPr>
        <w:ind w:firstLine="709"/>
        <w:jc w:val="both"/>
        <w:rPr>
          <w:lang w:eastAsia="ar-SA"/>
        </w:rPr>
      </w:pPr>
      <w:r w:rsidRPr="00C80DC2">
        <w:rPr>
          <w:lang w:eastAsia="ar-SA"/>
        </w:rPr>
        <w:t>Фактической датой начала работ и датой завершения работ Стороны считают календарные даты, проставленные представителем Заказчика на Бланке суточного рапорта Супервайзера.</w:t>
      </w:r>
    </w:p>
    <w:p w:rsidR="00C80DC2" w:rsidRPr="00C80DC2" w:rsidRDefault="00C80DC2" w:rsidP="003455FD">
      <w:pPr>
        <w:ind w:firstLine="709"/>
        <w:jc w:val="both"/>
        <w:rPr>
          <w:lang w:eastAsia="ar-SA"/>
        </w:rPr>
      </w:pPr>
      <w:r w:rsidRPr="00C80DC2">
        <w:rPr>
          <w:b/>
          <w:lang w:eastAsia="ar-SA"/>
        </w:rPr>
        <w:t>«Дата завершения работ»</w:t>
      </w:r>
      <w:r w:rsidRPr="00C80DC2">
        <w:rPr>
          <w:lang w:eastAsia="ar-SA"/>
        </w:rPr>
        <w:t xml:space="preserve"> – календарный день подписания Акта сдачи – приемки выполненных работ.</w:t>
      </w:r>
    </w:p>
    <w:p w:rsidR="00C80DC2" w:rsidRPr="00C80DC2" w:rsidRDefault="00C80DC2" w:rsidP="003455FD">
      <w:pPr>
        <w:tabs>
          <w:tab w:val="left" w:pos="1418"/>
        </w:tabs>
        <w:ind w:firstLine="709"/>
        <w:jc w:val="both"/>
        <w:rPr>
          <w:lang w:eastAsia="ar-SA"/>
        </w:rPr>
      </w:pPr>
      <w:r w:rsidRPr="00C80DC2">
        <w:rPr>
          <w:b/>
          <w:bCs/>
          <w:lang w:eastAsia="ar-SA"/>
        </w:rPr>
        <w:t>«</w:t>
      </w:r>
      <w:r w:rsidRPr="00C80DC2">
        <w:rPr>
          <w:b/>
          <w:lang w:eastAsia="ar-SA"/>
        </w:rPr>
        <w:t>Акт сдачи-приемки выполненных работ</w:t>
      </w:r>
      <w:r w:rsidRPr="00C80DC2">
        <w:rPr>
          <w:b/>
          <w:bCs/>
          <w:lang w:eastAsia="ar-SA"/>
        </w:rPr>
        <w:t>»</w:t>
      </w:r>
      <w:r w:rsidRPr="00C80DC2">
        <w:rPr>
          <w:lang w:eastAsia="ar-SA"/>
        </w:rPr>
        <w:t xml:space="preserve"> – первичный учетный документ, составляемый Подрядчиком, и подтверждающий выполнение Подрядчиком работ по Договору, подписываемый Сторонами по форме № КС-2 (Акт о приёмке выполненных работ), №КС-3 (Справка о стоимости выполненных работ и затрат).</w:t>
      </w:r>
    </w:p>
    <w:p w:rsidR="00C80DC2" w:rsidRPr="00C80DC2" w:rsidRDefault="00C80DC2" w:rsidP="003455FD">
      <w:pPr>
        <w:tabs>
          <w:tab w:val="left" w:pos="1418"/>
        </w:tabs>
        <w:ind w:firstLine="709"/>
        <w:jc w:val="both"/>
        <w:rPr>
          <w:lang w:eastAsia="ar-SA"/>
        </w:rPr>
      </w:pPr>
      <w:r w:rsidRPr="00C80DC2">
        <w:rPr>
          <w:b/>
          <w:bCs/>
          <w:lang w:eastAsia="ar-SA"/>
        </w:rPr>
        <w:t>«</w:t>
      </w:r>
      <w:r w:rsidRPr="00C80DC2">
        <w:rPr>
          <w:b/>
          <w:lang w:eastAsia="ar-SA"/>
        </w:rPr>
        <w:t>Акт выполненных работ</w:t>
      </w:r>
      <w:r w:rsidRPr="00C80DC2">
        <w:rPr>
          <w:b/>
          <w:bCs/>
          <w:lang w:eastAsia="ar-SA"/>
        </w:rPr>
        <w:t>»</w:t>
      </w:r>
      <w:r w:rsidRPr="00C80DC2">
        <w:rPr>
          <w:lang w:eastAsia="ar-SA"/>
        </w:rPr>
        <w:t xml:space="preserve"> – </w:t>
      </w:r>
      <w:r w:rsidRPr="00C80DC2">
        <w:rPr>
          <w:rFonts w:ascii="Times New Roman CYR" w:hAnsi="Times New Roman CYR" w:cs="Times New Roman CYR"/>
          <w:lang w:eastAsia="ar-SA"/>
        </w:rPr>
        <w:t xml:space="preserve">двусторонний документ, подписанный уполномоченными представителями Подрядчика и Заказчика, фиксирующий </w:t>
      </w:r>
      <w:r w:rsidRPr="00C80DC2">
        <w:rPr>
          <w:lang w:eastAsia="ar-SA"/>
        </w:rPr>
        <w:t>качественное и количественное выполнение Работ</w:t>
      </w:r>
      <w:r w:rsidRPr="00C80DC2">
        <w:rPr>
          <w:rFonts w:ascii="Times New Roman CYR" w:hAnsi="Times New Roman CYR" w:cs="Times New Roman CYR"/>
          <w:lang w:eastAsia="ar-SA"/>
        </w:rPr>
        <w:t>,</w:t>
      </w:r>
      <w:r w:rsidRPr="00C80DC2">
        <w:rPr>
          <w:lang w:eastAsia="ar-SA"/>
        </w:rPr>
        <w:t xml:space="preserve"> в соответствии с требованиями настоящего Договора и действующего законодательства РФ.</w:t>
      </w:r>
    </w:p>
    <w:p w:rsidR="00C80DC2" w:rsidRPr="00C80DC2" w:rsidRDefault="00C80DC2" w:rsidP="003455FD">
      <w:pPr>
        <w:shd w:val="clear" w:color="auto" w:fill="FFFFFF"/>
        <w:ind w:firstLine="709"/>
        <w:jc w:val="both"/>
        <w:rPr>
          <w:lang w:eastAsia="ar-SA"/>
        </w:rPr>
      </w:pPr>
      <w:r w:rsidRPr="00C80DC2">
        <w:rPr>
          <w:b/>
          <w:lang w:eastAsia="ar-SA"/>
        </w:rPr>
        <w:t>«</w:t>
      </w:r>
      <w:r w:rsidRPr="00C80DC2">
        <w:rPr>
          <w:b/>
          <w:bCs/>
          <w:lang w:eastAsia="ar-SA"/>
        </w:rPr>
        <w:t>Суточная ставка»</w:t>
      </w:r>
      <w:r w:rsidRPr="00C80DC2">
        <w:rPr>
          <w:lang w:eastAsia="ar-SA"/>
        </w:rPr>
        <w:t xml:space="preserve"> – размер оплаты за работы связанные с углублением скважины, выполненные буровой бригадой Подрядчика, к которым относятся: механическое бурение, работы по креплению скважин, </w:t>
      </w:r>
      <w:proofErr w:type="spellStart"/>
      <w:proofErr w:type="gramStart"/>
      <w:r w:rsidRPr="00C80DC2">
        <w:rPr>
          <w:lang w:eastAsia="ar-SA"/>
        </w:rPr>
        <w:t>спуско</w:t>
      </w:r>
      <w:proofErr w:type="spellEnd"/>
      <w:r w:rsidRPr="00C80DC2">
        <w:rPr>
          <w:lang w:eastAsia="ar-SA"/>
        </w:rPr>
        <w:t>-подъемные</w:t>
      </w:r>
      <w:proofErr w:type="gramEnd"/>
      <w:r w:rsidRPr="00C80DC2">
        <w:rPr>
          <w:lang w:eastAsia="ar-SA"/>
        </w:rPr>
        <w:t xml:space="preserve"> операции, монтаж/демонтаж противовыбросового оборудования, ремонт оборудования в пределах нормативного времени, геофизические исследования в открытом стволе, производимых на бурильных трубах.</w:t>
      </w:r>
    </w:p>
    <w:p w:rsidR="00C80DC2" w:rsidRPr="00C80DC2" w:rsidRDefault="00C80DC2" w:rsidP="003455FD">
      <w:pPr>
        <w:shd w:val="clear" w:color="auto" w:fill="FFFFFF"/>
        <w:ind w:firstLine="709"/>
        <w:jc w:val="both"/>
        <w:rPr>
          <w:lang w:eastAsia="ar-SA"/>
        </w:rPr>
      </w:pPr>
      <w:r w:rsidRPr="00C80DC2">
        <w:rPr>
          <w:b/>
          <w:lang w:eastAsia="ar-SA"/>
        </w:rPr>
        <w:t>«</w:t>
      </w:r>
      <w:r w:rsidRPr="00C80DC2">
        <w:rPr>
          <w:b/>
          <w:bCs/>
          <w:lang w:eastAsia="ar-SA"/>
        </w:rPr>
        <w:t xml:space="preserve">Резервная ставка» </w:t>
      </w:r>
      <w:r w:rsidRPr="00C80DC2">
        <w:rPr>
          <w:lang w:eastAsia="ar-SA"/>
        </w:rPr>
        <w:t xml:space="preserve">– размер оплаты за работы не связанные с углублением скважины, выполненные буровой бригадой Подрядчика, к которым относятся: ожидание застывание цемента обсадных колонн, все виды подготовительно – заключительных работ, все виды </w:t>
      </w:r>
      <w:proofErr w:type="spellStart"/>
      <w:r w:rsidRPr="00C80DC2">
        <w:rPr>
          <w:lang w:eastAsia="ar-SA"/>
        </w:rPr>
        <w:t>опрессовок</w:t>
      </w:r>
      <w:proofErr w:type="spellEnd"/>
      <w:r w:rsidRPr="00C80DC2">
        <w:rPr>
          <w:lang w:eastAsia="ar-SA"/>
        </w:rPr>
        <w:t>, заготовка бурового раствора, геофизические исследования на кабеле, перетяжка талевого каната, технические отстои.</w:t>
      </w:r>
    </w:p>
    <w:p w:rsidR="00C80DC2" w:rsidRPr="00C80DC2" w:rsidRDefault="00C80DC2" w:rsidP="003455FD">
      <w:pPr>
        <w:shd w:val="clear" w:color="auto" w:fill="FFFFFF"/>
        <w:ind w:firstLine="709"/>
        <w:jc w:val="both"/>
        <w:rPr>
          <w:lang w:eastAsia="ar-SA"/>
        </w:rPr>
      </w:pPr>
      <w:r w:rsidRPr="00C80DC2">
        <w:rPr>
          <w:b/>
          <w:lang w:eastAsia="ar-SA"/>
        </w:rPr>
        <w:t>«</w:t>
      </w:r>
      <w:r w:rsidRPr="00C80DC2">
        <w:rPr>
          <w:b/>
          <w:bCs/>
          <w:lang w:eastAsia="ar-SA"/>
        </w:rPr>
        <w:t>Ставка ожидания»</w:t>
      </w:r>
      <w:r w:rsidRPr="00C80DC2">
        <w:rPr>
          <w:lang w:eastAsia="ar-SA"/>
        </w:rPr>
        <w:t xml:space="preserve"> – размер оплаты связанный с ожиданием буровой бригадой Подрядчика продолжения работ по причинам, зависящим от Заказчика, а так же простой Подрядчика по метеоусловиям.</w:t>
      </w:r>
    </w:p>
    <w:p w:rsidR="00C80DC2" w:rsidRPr="00C80DC2" w:rsidRDefault="00C80DC2" w:rsidP="003455FD">
      <w:pPr>
        <w:tabs>
          <w:tab w:val="left" w:pos="1418"/>
        </w:tabs>
        <w:ind w:firstLine="709"/>
        <w:jc w:val="both"/>
        <w:rPr>
          <w:lang w:eastAsia="ar-SA"/>
        </w:rPr>
      </w:pPr>
      <w:r w:rsidRPr="00C80DC2">
        <w:rPr>
          <w:b/>
          <w:lang w:eastAsia="ar-SA"/>
        </w:rPr>
        <w:t>«Оборудование, материалы, инструменты»</w:t>
      </w:r>
      <w:r w:rsidRPr="00C80DC2">
        <w:rPr>
          <w:lang w:eastAsia="ar-SA"/>
        </w:rPr>
        <w:t xml:space="preserve"> – все и всякое оборудование, приборы, машины, механизмы и материалы, а также имущество, находящееся во владении, заимствованное, полученное в аренду или контролируемое Подрядчиком и используемое для выполнения работ.</w:t>
      </w:r>
    </w:p>
    <w:p w:rsidR="00C80DC2" w:rsidRPr="00C80DC2" w:rsidRDefault="00C80DC2" w:rsidP="003455FD">
      <w:pPr>
        <w:tabs>
          <w:tab w:val="left" w:pos="1418"/>
        </w:tabs>
        <w:ind w:firstLine="709"/>
        <w:jc w:val="both"/>
        <w:rPr>
          <w:lang w:eastAsia="ar-SA"/>
        </w:rPr>
      </w:pPr>
      <w:r w:rsidRPr="00C80DC2">
        <w:rPr>
          <w:b/>
          <w:lang w:eastAsia="ar-SA"/>
        </w:rPr>
        <w:t>«Гарантийный период»</w:t>
      </w:r>
      <w:r w:rsidRPr="00C80DC2">
        <w:rPr>
          <w:lang w:eastAsia="ar-SA"/>
        </w:rPr>
        <w:t xml:space="preserve"> – срок, исчисляемый со дня указанного в настоящем Договоре, в течение которого Подрядчик гарантирует качество работ, а также устраняет недостатки собственными силами и средствами.</w:t>
      </w:r>
    </w:p>
    <w:p w:rsidR="00C80DC2" w:rsidRPr="00C80DC2" w:rsidRDefault="00C80DC2" w:rsidP="003455FD">
      <w:pPr>
        <w:tabs>
          <w:tab w:val="left" w:pos="1418"/>
        </w:tabs>
        <w:ind w:firstLine="709"/>
        <w:jc w:val="both"/>
        <w:rPr>
          <w:lang w:eastAsia="ar-SA"/>
        </w:rPr>
      </w:pPr>
      <w:r w:rsidRPr="00C80DC2">
        <w:rPr>
          <w:b/>
          <w:bCs/>
          <w:lang w:eastAsia="ar-SA"/>
        </w:rPr>
        <w:lastRenderedPageBreak/>
        <w:t>«И</w:t>
      </w:r>
      <w:r w:rsidRPr="00C80DC2">
        <w:rPr>
          <w:b/>
          <w:lang w:eastAsia="ar-SA"/>
        </w:rPr>
        <w:t>нцидент»</w:t>
      </w:r>
      <w:r w:rsidRPr="00C80DC2">
        <w:rPr>
          <w:lang w:eastAsia="ar-SA"/>
        </w:rPr>
        <w:t xml:space="preserve"> – отказ или повреждение технических устройств, применяемых при производстве работ, отклонение от режима технологического процесса, нарушение положений действующего законодательства в области промышленной безопасности.</w:t>
      </w:r>
    </w:p>
    <w:p w:rsidR="00C80DC2" w:rsidRPr="00C80DC2" w:rsidRDefault="00C80DC2" w:rsidP="003455FD">
      <w:pPr>
        <w:tabs>
          <w:tab w:val="left" w:pos="1418"/>
        </w:tabs>
        <w:ind w:firstLine="709"/>
        <w:jc w:val="both"/>
        <w:rPr>
          <w:lang w:eastAsia="ar-SA"/>
        </w:rPr>
      </w:pPr>
      <w:r w:rsidRPr="00C80DC2">
        <w:rPr>
          <w:b/>
          <w:lang w:eastAsia="ar-SA"/>
        </w:rPr>
        <w:t>«Авария»</w:t>
      </w:r>
      <w:r w:rsidRPr="00C80DC2">
        <w:rPr>
          <w:lang w:eastAsia="ar-SA"/>
        </w:rPr>
        <w:t xml:space="preserve"> – опасное происшествие, создающее на территории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C80DC2" w:rsidRPr="00C80DC2" w:rsidRDefault="00C80DC2" w:rsidP="003455FD">
      <w:pPr>
        <w:tabs>
          <w:tab w:val="left" w:pos="1418"/>
        </w:tabs>
        <w:ind w:firstLine="709"/>
        <w:jc w:val="both"/>
        <w:rPr>
          <w:lang w:eastAsia="ar-SA"/>
        </w:rPr>
      </w:pPr>
      <w:r w:rsidRPr="00C80DC2">
        <w:rPr>
          <w:b/>
          <w:bCs/>
          <w:lang w:eastAsia="ar-SA"/>
        </w:rPr>
        <w:t>«Техническое осложнение»</w:t>
      </w:r>
      <w:r w:rsidRPr="00C80DC2">
        <w:rPr>
          <w:lang w:eastAsia="ar-SA"/>
        </w:rPr>
        <w:t xml:space="preserve"> – явление осложняющее ход работ.</w:t>
      </w:r>
    </w:p>
    <w:p w:rsidR="00C80DC2" w:rsidRPr="00C80DC2" w:rsidRDefault="00C80DC2" w:rsidP="003455FD">
      <w:pPr>
        <w:tabs>
          <w:tab w:val="left" w:pos="1418"/>
        </w:tabs>
        <w:ind w:firstLine="709"/>
        <w:jc w:val="both"/>
        <w:rPr>
          <w:lang w:eastAsia="ar-SA"/>
        </w:rPr>
      </w:pPr>
      <w:r w:rsidRPr="00C80DC2">
        <w:rPr>
          <w:b/>
          <w:bCs/>
          <w:lang w:eastAsia="ar-SA"/>
        </w:rPr>
        <w:t xml:space="preserve">«Недостатки» </w:t>
      </w:r>
      <w:r w:rsidRPr="00C80DC2">
        <w:rPr>
          <w:lang w:eastAsia="ar-SA"/>
        </w:rPr>
        <w:t>– любые отступления и невыполнения требований нормативных правовых актов РФ, настоящего Договора, документации регламентирующей выполнение работ, допущенные Подрядчиком при производстве работ.</w:t>
      </w:r>
    </w:p>
    <w:p w:rsidR="00C80DC2" w:rsidRPr="00C80DC2" w:rsidRDefault="00C80DC2" w:rsidP="003455FD">
      <w:pPr>
        <w:tabs>
          <w:tab w:val="left" w:pos="1418"/>
        </w:tabs>
        <w:ind w:firstLine="709"/>
        <w:jc w:val="both"/>
        <w:rPr>
          <w:lang w:eastAsia="ar-SA"/>
        </w:rPr>
      </w:pPr>
      <w:r w:rsidRPr="00C80DC2">
        <w:rPr>
          <w:b/>
          <w:lang w:eastAsia="ar-SA"/>
        </w:rPr>
        <w:t xml:space="preserve">«Простой» </w:t>
      </w:r>
      <w:r w:rsidRPr="00C80DC2">
        <w:rPr>
          <w:lang w:eastAsia="ar-SA"/>
        </w:rPr>
        <w:t>–</w:t>
      </w:r>
      <w:r w:rsidRPr="00C80DC2">
        <w:rPr>
          <w:b/>
          <w:lang w:eastAsia="ar-SA"/>
        </w:rPr>
        <w:t xml:space="preserve"> </w:t>
      </w:r>
      <w:r w:rsidRPr="00C80DC2">
        <w:rPr>
          <w:lang w:eastAsia="ar-SA"/>
        </w:rPr>
        <w:t>период времени, в который Заказчик и (или) привлеченное им третье лицо находится в</w:t>
      </w:r>
      <w:r w:rsidRPr="00C80DC2">
        <w:rPr>
          <w:b/>
          <w:lang w:eastAsia="ar-SA"/>
        </w:rPr>
        <w:t xml:space="preserve"> </w:t>
      </w:r>
      <w:r w:rsidRPr="00C80DC2">
        <w:rPr>
          <w:lang w:eastAsia="ar-SA"/>
        </w:rPr>
        <w:t>вынужденном</w:t>
      </w:r>
      <w:r w:rsidRPr="00C80DC2">
        <w:rPr>
          <w:b/>
          <w:lang w:eastAsia="ar-SA"/>
        </w:rPr>
        <w:t xml:space="preserve"> </w:t>
      </w:r>
      <w:r w:rsidRPr="00C80DC2">
        <w:rPr>
          <w:lang w:eastAsia="ar-SA"/>
        </w:rPr>
        <w:t>ожидании по вине Подрядчика. К простою Стороны относят, в том числе время, потраченное на ликвидацию аварии, инцидента, возникшие по вине Подрядчика. Время простоя, возникшего по вине Подрядчика, является непроизводительным временем работы Подрядчика.</w:t>
      </w:r>
    </w:p>
    <w:p w:rsidR="00C80DC2" w:rsidRPr="00C80DC2" w:rsidRDefault="00C80DC2" w:rsidP="003455FD">
      <w:pPr>
        <w:tabs>
          <w:tab w:val="left" w:pos="1418"/>
        </w:tabs>
        <w:ind w:firstLine="709"/>
        <w:jc w:val="both"/>
        <w:rPr>
          <w:lang w:eastAsia="ar-SA"/>
        </w:rPr>
      </w:pPr>
      <w:proofErr w:type="gramStart"/>
      <w:r w:rsidRPr="00C80DC2">
        <w:rPr>
          <w:lang w:eastAsia="ar-SA"/>
        </w:rPr>
        <w:t>Стороны согласовали, что к простою Заказчика не относится время, затраченное на выполнение работ по поддержанию ствола скважины и выполнению работ по ликвидации аварий, инцидентов работ, возникших по вине Заказчика, а также приостановка работ, совершенная Заказчиком в порядке, установленном настоящим Договором (если только причиной приостановки не явилось нарушение Подрядчиком требований настоящего Договора).</w:t>
      </w:r>
      <w:proofErr w:type="gramEnd"/>
    </w:p>
    <w:p w:rsidR="00C80DC2" w:rsidRPr="00C80DC2" w:rsidRDefault="00C80DC2" w:rsidP="003455FD">
      <w:pPr>
        <w:tabs>
          <w:tab w:val="left" w:pos="1418"/>
        </w:tabs>
        <w:ind w:firstLine="709"/>
        <w:jc w:val="both"/>
        <w:rPr>
          <w:lang w:eastAsia="ar-SA"/>
        </w:rPr>
      </w:pPr>
      <w:r w:rsidRPr="00C80DC2">
        <w:rPr>
          <w:lang w:eastAsia="ar-SA"/>
        </w:rPr>
        <w:t xml:space="preserve">Простой фиксируется Актом на непроизводительное время, который оформляется по форме </w:t>
      </w:r>
      <w:r w:rsidRPr="00134FDD">
        <w:rPr>
          <w:lang w:eastAsia="ar-SA"/>
        </w:rPr>
        <w:t xml:space="preserve">Приложения № </w:t>
      </w:r>
      <w:r w:rsidR="00134FDD" w:rsidRPr="00134FDD">
        <w:rPr>
          <w:highlight w:val="lightGray"/>
          <w:lang w:eastAsia="ar-SA"/>
        </w:rPr>
        <w:t>16</w:t>
      </w:r>
      <w:r w:rsidRPr="00C80DC2">
        <w:rPr>
          <w:lang w:eastAsia="ar-SA"/>
        </w:rPr>
        <w:t xml:space="preserve"> к настоящему Договору и подписывается представителями Сторон. </w:t>
      </w:r>
    </w:p>
    <w:p w:rsidR="00C80DC2" w:rsidRPr="00C80DC2" w:rsidRDefault="00C80DC2" w:rsidP="003455FD">
      <w:pPr>
        <w:tabs>
          <w:tab w:val="left" w:pos="1418"/>
        </w:tabs>
        <w:ind w:firstLine="709"/>
        <w:jc w:val="both"/>
        <w:rPr>
          <w:lang w:eastAsia="ar-SA"/>
        </w:rPr>
      </w:pPr>
      <w:proofErr w:type="gramStart"/>
      <w:r w:rsidRPr="00C80DC2">
        <w:rPr>
          <w:b/>
          <w:lang w:eastAsia="ar-SA"/>
        </w:rPr>
        <w:t>«Подземные и наземные коммуникации»</w:t>
      </w:r>
      <w:r w:rsidRPr="00C80DC2">
        <w:rPr>
          <w:lang w:eastAsia="ar-SA"/>
        </w:rPr>
        <w:t xml:space="preserve"> –</w:t>
      </w:r>
      <w:r w:rsidRPr="00C80DC2">
        <w:rPr>
          <w:b/>
          <w:lang w:eastAsia="ar-SA"/>
        </w:rPr>
        <w:t xml:space="preserve"> </w:t>
      </w:r>
      <w:r w:rsidRPr="00C80DC2">
        <w:rPr>
          <w:lang w:eastAsia="ar-SA"/>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C80DC2" w:rsidRPr="00C80DC2" w:rsidRDefault="00C80DC2" w:rsidP="003455FD">
      <w:pPr>
        <w:ind w:firstLine="709"/>
        <w:jc w:val="both"/>
        <w:rPr>
          <w:lang w:eastAsia="ar-SA"/>
        </w:rPr>
      </w:pPr>
      <w:r w:rsidRPr="00C80DC2">
        <w:rPr>
          <w:b/>
          <w:lang w:eastAsia="ar-SA"/>
        </w:rPr>
        <w:t>«Отходы производства и потребления»</w:t>
      </w:r>
      <w:r w:rsidRPr="00C80DC2">
        <w:rPr>
          <w:lang w:eastAsia="ar-SA"/>
        </w:rPr>
        <w:t xml:space="preserve"> –</w:t>
      </w:r>
      <w:r w:rsidRPr="00C80DC2">
        <w:rPr>
          <w:b/>
          <w:lang w:eastAsia="ar-SA"/>
        </w:rPr>
        <w:t xml:space="preserve"> </w:t>
      </w:r>
      <w:r w:rsidRPr="00C80DC2">
        <w:rPr>
          <w:lang w:eastAsia="ar-SA"/>
        </w:rPr>
        <w:t>вещества или предметы, образовавшиеся при оказании услуг/выполнении работ, и после их завершения, остатки сырья и материалов,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C80DC2" w:rsidRPr="00C80DC2" w:rsidRDefault="00C80DC2" w:rsidP="003455FD">
      <w:pPr>
        <w:ind w:firstLine="709"/>
        <w:jc w:val="both"/>
        <w:rPr>
          <w:b/>
          <w:bCs/>
          <w:sz w:val="10"/>
          <w:szCs w:val="10"/>
          <w:lang w:eastAsia="ar-SA"/>
        </w:rPr>
      </w:pPr>
    </w:p>
    <w:p w:rsidR="00C80DC2" w:rsidRPr="00C80DC2" w:rsidRDefault="00C80DC2" w:rsidP="003455FD">
      <w:pPr>
        <w:ind w:firstLine="709"/>
        <w:jc w:val="both"/>
        <w:rPr>
          <w:b/>
          <w:bCs/>
          <w:lang w:eastAsia="ar-SA"/>
        </w:rPr>
      </w:pPr>
      <w:r w:rsidRPr="00C80DC2">
        <w:rPr>
          <w:b/>
          <w:bCs/>
          <w:lang w:eastAsia="ar-SA"/>
        </w:rPr>
        <w:t>Принятые в Договоре сокращения и их обозначения:</w:t>
      </w:r>
    </w:p>
    <w:p w:rsidR="00C80DC2" w:rsidRPr="00C80DC2" w:rsidRDefault="00C80DC2" w:rsidP="003455FD">
      <w:pPr>
        <w:ind w:firstLine="709"/>
        <w:jc w:val="both"/>
        <w:rPr>
          <w:b/>
          <w:sz w:val="10"/>
          <w:szCs w:val="10"/>
          <w:lang w:eastAsia="ar-SA"/>
        </w:rPr>
      </w:pPr>
    </w:p>
    <w:p w:rsidR="00C80DC2" w:rsidRPr="00C80DC2" w:rsidRDefault="00C80DC2" w:rsidP="003455FD">
      <w:pPr>
        <w:ind w:firstLine="709"/>
        <w:jc w:val="both"/>
        <w:rPr>
          <w:b/>
          <w:lang w:eastAsia="ar-SA"/>
        </w:rPr>
      </w:pPr>
      <w:r w:rsidRPr="00C80DC2">
        <w:rPr>
          <w:b/>
          <w:lang w:eastAsia="ar-SA"/>
        </w:rPr>
        <w:t>БДЕ</w:t>
      </w:r>
      <w:r w:rsidRPr="00C80DC2">
        <w:rPr>
          <w:lang w:eastAsia="ar-SA"/>
        </w:rPr>
        <w:t xml:space="preserve"> – блока дополнительных емкостей;</w:t>
      </w:r>
    </w:p>
    <w:p w:rsidR="00C80DC2" w:rsidRPr="00C80DC2" w:rsidRDefault="00C80DC2" w:rsidP="003455FD">
      <w:pPr>
        <w:ind w:firstLine="709"/>
        <w:jc w:val="both"/>
        <w:rPr>
          <w:lang w:eastAsia="ar-SA"/>
        </w:rPr>
      </w:pPr>
      <w:r w:rsidRPr="00C80DC2">
        <w:rPr>
          <w:b/>
        </w:rPr>
        <w:t>БУ</w:t>
      </w:r>
      <w:r w:rsidRPr="00C80DC2">
        <w:t xml:space="preserve"> </w:t>
      </w:r>
      <w:r w:rsidRPr="00C80DC2">
        <w:rPr>
          <w:lang w:eastAsia="ar-SA"/>
        </w:rPr>
        <w:t>– буровая установка;</w:t>
      </w:r>
    </w:p>
    <w:p w:rsidR="00C80DC2" w:rsidRPr="00C80DC2" w:rsidRDefault="00C80DC2" w:rsidP="003455FD">
      <w:pPr>
        <w:ind w:firstLine="709"/>
        <w:jc w:val="both"/>
        <w:rPr>
          <w:b/>
          <w:lang w:eastAsia="ar-SA"/>
        </w:rPr>
      </w:pPr>
      <w:r w:rsidRPr="00C80DC2">
        <w:rPr>
          <w:b/>
          <w:lang w:eastAsia="ar-SA"/>
        </w:rPr>
        <w:t xml:space="preserve">ВБТ </w:t>
      </w:r>
      <w:r w:rsidRPr="00C80DC2">
        <w:rPr>
          <w:lang w:eastAsia="ar-SA"/>
        </w:rPr>
        <w:t>– ведущая бурильная труба;</w:t>
      </w:r>
    </w:p>
    <w:p w:rsidR="00C80DC2" w:rsidRPr="00C80DC2" w:rsidRDefault="00C80DC2" w:rsidP="003455FD">
      <w:pPr>
        <w:ind w:firstLine="709"/>
        <w:jc w:val="both"/>
        <w:rPr>
          <w:lang w:eastAsia="ar-SA"/>
        </w:rPr>
      </w:pPr>
      <w:r w:rsidRPr="00C80DC2">
        <w:rPr>
          <w:b/>
          <w:lang w:eastAsia="ar-SA"/>
        </w:rPr>
        <w:t>ВМР</w:t>
      </w:r>
      <w:r w:rsidRPr="00C80DC2">
        <w:rPr>
          <w:lang w:eastAsia="ar-SA"/>
        </w:rPr>
        <w:t xml:space="preserve"> – вышкомонтажные работы;</w:t>
      </w:r>
    </w:p>
    <w:p w:rsidR="00C80DC2" w:rsidRPr="00C80DC2" w:rsidRDefault="00C80DC2" w:rsidP="003455FD">
      <w:pPr>
        <w:ind w:firstLine="709"/>
        <w:jc w:val="both"/>
        <w:rPr>
          <w:bCs/>
          <w:lang w:eastAsia="ar-SA"/>
        </w:rPr>
      </w:pPr>
      <w:r w:rsidRPr="00C80DC2">
        <w:rPr>
          <w:b/>
          <w:lang w:eastAsia="ar-SA"/>
        </w:rPr>
        <w:t>ГИС</w:t>
      </w:r>
      <w:r w:rsidRPr="00C80DC2">
        <w:rPr>
          <w:lang w:eastAsia="ar-SA"/>
        </w:rPr>
        <w:t xml:space="preserve"> </w:t>
      </w:r>
      <w:r w:rsidRPr="00C80DC2">
        <w:rPr>
          <w:b/>
          <w:lang w:eastAsia="ar-SA"/>
        </w:rPr>
        <w:t xml:space="preserve">– </w:t>
      </w:r>
      <w:r w:rsidRPr="00C80DC2">
        <w:rPr>
          <w:lang w:eastAsia="ar-SA"/>
        </w:rPr>
        <w:t>геофизические исследования;</w:t>
      </w:r>
    </w:p>
    <w:p w:rsidR="00C80DC2" w:rsidRPr="00C80DC2" w:rsidRDefault="00C80DC2" w:rsidP="003455FD">
      <w:pPr>
        <w:ind w:firstLine="709"/>
        <w:jc w:val="both"/>
        <w:rPr>
          <w:lang w:eastAsia="ar-SA"/>
        </w:rPr>
      </w:pPr>
      <w:r w:rsidRPr="00C80DC2">
        <w:rPr>
          <w:b/>
          <w:lang w:eastAsia="ar-SA"/>
        </w:rPr>
        <w:t>ДЭС</w:t>
      </w:r>
      <w:r w:rsidRPr="00C80DC2">
        <w:rPr>
          <w:lang w:eastAsia="ar-SA"/>
        </w:rPr>
        <w:t xml:space="preserve"> – дизельная электростанция;</w:t>
      </w:r>
    </w:p>
    <w:p w:rsidR="00C80DC2" w:rsidRPr="00C80DC2" w:rsidRDefault="00C80DC2" w:rsidP="003455FD">
      <w:pPr>
        <w:ind w:firstLine="709"/>
        <w:jc w:val="both"/>
        <w:rPr>
          <w:b/>
          <w:lang w:eastAsia="ar-SA"/>
        </w:rPr>
      </w:pPr>
      <w:r w:rsidRPr="00C80DC2">
        <w:rPr>
          <w:b/>
          <w:lang w:eastAsia="ar-SA"/>
        </w:rPr>
        <w:t xml:space="preserve">КНБК </w:t>
      </w:r>
      <w:r w:rsidRPr="00C80DC2">
        <w:rPr>
          <w:lang w:eastAsia="ar-SA"/>
        </w:rPr>
        <w:t>– компоновка низа бурильной колонны;</w:t>
      </w:r>
    </w:p>
    <w:p w:rsidR="00C80DC2" w:rsidRPr="00C80DC2" w:rsidRDefault="00C80DC2" w:rsidP="003455FD">
      <w:pPr>
        <w:ind w:firstLine="709"/>
        <w:jc w:val="both"/>
        <w:rPr>
          <w:lang w:eastAsia="ar-SA"/>
        </w:rPr>
      </w:pPr>
      <w:r w:rsidRPr="00C80DC2">
        <w:rPr>
          <w:b/>
          <w:bCs/>
          <w:lang w:eastAsia="ar-SA"/>
        </w:rPr>
        <w:t xml:space="preserve">НГВП </w:t>
      </w:r>
      <w:r w:rsidRPr="00C80DC2">
        <w:rPr>
          <w:lang w:eastAsia="ar-SA"/>
        </w:rPr>
        <w:t>–</w:t>
      </w:r>
      <w:r w:rsidRPr="00C80DC2">
        <w:rPr>
          <w:b/>
          <w:lang w:eastAsia="ar-SA"/>
        </w:rPr>
        <w:t xml:space="preserve"> </w:t>
      </w:r>
      <w:proofErr w:type="spellStart"/>
      <w:r w:rsidRPr="00C80DC2">
        <w:rPr>
          <w:lang w:eastAsia="ar-SA"/>
        </w:rPr>
        <w:t>нефтегазоводопроявления</w:t>
      </w:r>
      <w:proofErr w:type="spellEnd"/>
      <w:r w:rsidRPr="00C80DC2">
        <w:rPr>
          <w:lang w:eastAsia="ar-SA"/>
        </w:rPr>
        <w:t>;</w:t>
      </w:r>
    </w:p>
    <w:p w:rsidR="00C80DC2" w:rsidRPr="00C80DC2" w:rsidRDefault="00C80DC2" w:rsidP="003455FD">
      <w:pPr>
        <w:ind w:firstLine="709"/>
        <w:jc w:val="both"/>
        <w:rPr>
          <w:lang w:eastAsia="ar-SA"/>
        </w:rPr>
      </w:pPr>
      <w:r w:rsidRPr="00C80DC2">
        <w:rPr>
          <w:b/>
          <w:lang w:eastAsia="ar-SA"/>
        </w:rPr>
        <w:t xml:space="preserve">ОЗЦ – </w:t>
      </w:r>
      <w:r w:rsidRPr="00C80DC2">
        <w:rPr>
          <w:lang w:eastAsia="ar-SA"/>
        </w:rPr>
        <w:t>ожидание затвердевания цемента;</w:t>
      </w:r>
    </w:p>
    <w:p w:rsidR="00C80DC2" w:rsidRPr="00C80DC2" w:rsidRDefault="00C80DC2" w:rsidP="003455FD">
      <w:pPr>
        <w:ind w:firstLine="709"/>
        <w:jc w:val="both"/>
        <w:rPr>
          <w:lang w:eastAsia="ar-SA"/>
        </w:rPr>
      </w:pPr>
      <w:r w:rsidRPr="00C80DC2">
        <w:rPr>
          <w:b/>
          <w:lang w:eastAsia="ar-SA"/>
        </w:rPr>
        <w:t>ПЗР</w:t>
      </w:r>
      <w:r w:rsidRPr="00C80DC2">
        <w:rPr>
          <w:lang w:eastAsia="ar-SA"/>
        </w:rPr>
        <w:t xml:space="preserve"> </w:t>
      </w:r>
      <w:r w:rsidRPr="00C80DC2">
        <w:rPr>
          <w:b/>
          <w:lang w:eastAsia="ar-SA"/>
        </w:rPr>
        <w:t xml:space="preserve">– </w:t>
      </w:r>
      <w:r w:rsidRPr="00C80DC2">
        <w:rPr>
          <w:lang w:eastAsia="ar-SA"/>
        </w:rPr>
        <w:t>подготовительно – заключительные работы;</w:t>
      </w:r>
    </w:p>
    <w:p w:rsidR="00C80DC2" w:rsidRPr="00C80DC2" w:rsidRDefault="00C80DC2" w:rsidP="003455FD">
      <w:pPr>
        <w:ind w:firstLine="709"/>
        <w:jc w:val="both"/>
        <w:rPr>
          <w:lang w:eastAsia="ar-SA"/>
        </w:rPr>
      </w:pPr>
      <w:r w:rsidRPr="00C80DC2">
        <w:rPr>
          <w:b/>
          <w:lang w:eastAsia="ar-SA"/>
        </w:rPr>
        <w:t xml:space="preserve">ПВО </w:t>
      </w:r>
      <w:r w:rsidRPr="00C80DC2">
        <w:rPr>
          <w:lang w:eastAsia="ar-SA"/>
        </w:rPr>
        <w:t>– противовыбросовое оборудование;</w:t>
      </w:r>
    </w:p>
    <w:p w:rsidR="00C80DC2" w:rsidRPr="00C80DC2" w:rsidRDefault="00C80DC2" w:rsidP="003455FD">
      <w:pPr>
        <w:ind w:firstLine="709"/>
        <w:jc w:val="both"/>
        <w:rPr>
          <w:lang w:eastAsia="ar-SA"/>
        </w:rPr>
      </w:pPr>
      <w:r w:rsidRPr="00C80DC2">
        <w:rPr>
          <w:b/>
          <w:lang w:eastAsia="ar-SA"/>
        </w:rPr>
        <w:t>ППУ</w:t>
      </w:r>
      <w:r w:rsidRPr="00C80DC2">
        <w:rPr>
          <w:lang w:eastAsia="ar-SA"/>
        </w:rPr>
        <w:t xml:space="preserve"> – передвижная паровая установка;</w:t>
      </w:r>
    </w:p>
    <w:p w:rsidR="00C80DC2" w:rsidRPr="00C80DC2" w:rsidRDefault="00C80DC2" w:rsidP="003455FD">
      <w:pPr>
        <w:ind w:firstLine="709"/>
        <w:jc w:val="both"/>
        <w:rPr>
          <w:lang w:eastAsia="ar-SA"/>
        </w:rPr>
      </w:pPr>
      <w:r w:rsidRPr="00C80DC2">
        <w:rPr>
          <w:b/>
          <w:lang w:eastAsia="ar-SA"/>
        </w:rPr>
        <w:t>ПНР</w:t>
      </w:r>
      <w:r w:rsidRPr="00C80DC2">
        <w:rPr>
          <w:lang w:eastAsia="ar-SA"/>
        </w:rPr>
        <w:t xml:space="preserve"> – пуско-наладочные работы;</w:t>
      </w:r>
    </w:p>
    <w:p w:rsidR="00C80DC2" w:rsidRPr="00C80DC2" w:rsidRDefault="00C80DC2" w:rsidP="003455FD">
      <w:pPr>
        <w:ind w:firstLine="709"/>
        <w:jc w:val="both"/>
        <w:rPr>
          <w:lang w:eastAsia="ar-SA"/>
        </w:rPr>
      </w:pPr>
      <w:r w:rsidRPr="00C80DC2">
        <w:rPr>
          <w:b/>
          <w:lang w:eastAsia="ar-SA"/>
        </w:rPr>
        <w:t>СПО</w:t>
      </w:r>
      <w:r w:rsidRPr="00C80DC2">
        <w:rPr>
          <w:lang w:eastAsia="ar-SA"/>
        </w:rPr>
        <w:t xml:space="preserve"> – </w:t>
      </w:r>
      <w:proofErr w:type="spellStart"/>
      <w:proofErr w:type="gramStart"/>
      <w:r w:rsidRPr="00C80DC2">
        <w:rPr>
          <w:lang w:eastAsia="ar-SA"/>
        </w:rPr>
        <w:t>спуско</w:t>
      </w:r>
      <w:proofErr w:type="spellEnd"/>
      <w:r w:rsidRPr="00C80DC2">
        <w:rPr>
          <w:lang w:eastAsia="ar-SA"/>
        </w:rPr>
        <w:t>-подъемные</w:t>
      </w:r>
      <w:proofErr w:type="gramEnd"/>
      <w:r w:rsidRPr="00C80DC2">
        <w:rPr>
          <w:lang w:eastAsia="ar-SA"/>
        </w:rPr>
        <w:t xml:space="preserve"> операции;</w:t>
      </w:r>
    </w:p>
    <w:p w:rsidR="00C80DC2" w:rsidRPr="00C80DC2" w:rsidRDefault="00C80DC2" w:rsidP="003455FD">
      <w:pPr>
        <w:ind w:firstLine="709"/>
        <w:jc w:val="both"/>
        <w:rPr>
          <w:b/>
          <w:lang w:eastAsia="ar-SA"/>
        </w:rPr>
      </w:pPr>
      <w:r w:rsidRPr="00C80DC2">
        <w:rPr>
          <w:b/>
          <w:lang w:eastAsia="ar-SA"/>
        </w:rPr>
        <w:t>СВП</w:t>
      </w:r>
      <w:r w:rsidRPr="00C80DC2">
        <w:rPr>
          <w:lang w:eastAsia="ar-SA"/>
        </w:rPr>
        <w:t xml:space="preserve"> – силовой верхний привод;</w:t>
      </w:r>
    </w:p>
    <w:p w:rsidR="00C80DC2" w:rsidRPr="00C80DC2" w:rsidRDefault="00C80DC2" w:rsidP="003455FD">
      <w:pPr>
        <w:ind w:firstLine="709"/>
        <w:jc w:val="both"/>
        <w:rPr>
          <w:b/>
          <w:lang w:eastAsia="ar-SA"/>
        </w:rPr>
      </w:pPr>
      <w:r w:rsidRPr="00C80DC2">
        <w:rPr>
          <w:b/>
          <w:lang w:eastAsia="ar-SA"/>
        </w:rPr>
        <w:t xml:space="preserve">УДС </w:t>
      </w:r>
      <w:r w:rsidRPr="00C80DC2">
        <w:rPr>
          <w:lang w:eastAsia="ar-SA"/>
        </w:rPr>
        <w:t>– установка дорожно-строительная</w:t>
      </w:r>
      <w:r w:rsidR="007A4668">
        <w:rPr>
          <w:lang w:eastAsia="ar-SA"/>
        </w:rPr>
        <w:t>;</w:t>
      </w:r>
    </w:p>
    <w:p w:rsidR="00C80DC2" w:rsidRPr="007A4668" w:rsidRDefault="007A4668" w:rsidP="003455FD">
      <w:pPr>
        <w:ind w:firstLine="709"/>
        <w:jc w:val="both"/>
        <w:rPr>
          <w:lang w:eastAsia="ar-SA"/>
        </w:rPr>
      </w:pPr>
      <w:r w:rsidRPr="00544639">
        <w:rPr>
          <w:b/>
          <w:lang w:eastAsia="ar-SA"/>
        </w:rPr>
        <w:t>КПЭ</w:t>
      </w:r>
      <w:r>
        <w:rPr>
          <w:lang w:eastAsia="ar-SA"/>
        </w:rPr>
        <w:t xml:space="preserve"> </w:t>
      </w:r>
      <w:r w:rsidRPr="00C80DC2">
        <w:rPr>
          <w:lang w:eastAsia="ar-SA"/>
        </w:rPr>
        <w:t>–</w:t>
      </w:r>
      <w:r>
        <w:rPr>
          <w:lang w:eastAsia="ar-SA"/>
        </w:rPr>
        <w:t xml:space="preserve"> к</w:t>
      </w:r>
      <w:r w:rsidRPr="007A4668">
        <w:rPr>
          <w:lang w:eastAsia="ar-SA"/>
        </w:rPr>
        <w:t>лючевые показатели эффективности</w:t>
      </w:r>
      <w:r>
        <w:rPr>
          <w:lang w:eastAsia="ar-SA"/>
        </w:rPr>
        <w:t>.</w:t>
      </w:r>
    </w:p>
    <w:p w:rsidR="00C80DC2" w:rsidRPr="00C80DC2" w:rsidRDefault="00C80DC2" w:rsidP="00723FAF">
      <w:pPr>
        <w:numPr>
          <w:ilvl w:val="0"/>
          <w:numId w:val="8"/>
        </w:numPr>
        <w:shd w:val="clear" w:color="auto" w:fill="FFFFFF"/>
        <w:ind w:hanging="142"/>
        <w:jc w:val="center"/>
        <w:rPr>
          <w:b/>
          <w:bCs/>
          <w:color w:val="000000"/>
          <w:lang w:eastAsia="ar-SA"/>
        </w:rPr>
      </w:pPr>
      <w:r w:rsidRPr="00C80DC2">
        <w:rPr>
          <w:b/>
          <w:bCs/>
          <w:lang w:eastAsia="ar-SA"/>
        </w:rPr>
        <w:lastRenderedPageBreak/>
        <w:t>Предмет договора</w:t>
      </w:r>
    </w:p>
    <w:p w:rsidR="00C80DC2" w:rsidRPr="00C80DC2" w:rsidRDefault="00C80DC2" w:rsidP="00723FAF">
      <w:pPr>
        <w:shd w:val="clear" w:color="auto" w:fill="FFFFFF"/>
        <w:ind w:hanging="142"/>
        <w:rPr>
          <w:b/>
          <w:bCs/>
          <w:color w:val="000000"/>
          <w:lang w:eastAsia="ar-SA"/>
        </w:rPr>
      </w:pPr>
    </w:p>
    <w:p w:rsidR="00C80DC2" w:rsidRPr="00C80DC2" w:rsidRDefault="00C80DC2" w:rsidP="00D96A61">
      <w:pPr>
        <w:numPr>
          <w:ilvl w:val="1"/>
          <w:numId w:val="8"/>
        </w:numPr>
        <w:shd w:val="clear" w:color="auto" w:fill="FFFFFF"/>
        <w:tabs>
          <w:tab w:val="clear" w:pos="988"/>
          <w:tab w:val="num" w:pos="0"/>
        </w:tabs>
        <w:ind w:left="0" w:firstLine="709"/>
        <w:jc w:val="both"/>
        <w:rPr>
          <w:spacing w:val="2"/>
          <w:lang w:eastAsia="ar-SA"/>
        </w:rPr>
      </w:pPr>
      <w:r w:rsidRPr="00C80DC2">
        <w:rPr>
          <w:lang w:eastAsia="ar-SA"/>
        </w:rPr>
        <w:t>В соответствии с настоящим Договором Подрядчик обязуется выполнить работы по строительству эксплуатационных скважин (далее – Работы), а Заказчик обязуется принять выполненные Подрядчиком Работы и оплатить их в порядке, установленном настоящим Договором.</w:t>
      </w:r>
    </w:p>
    <w:p w:rsidR="00C80DC2" w:rsidRPr="00C80DC2" w:rsidRDefault="00C80DC2" w:rsidP="00D96A61">
      <w:pPr>
        <w:numPr>
          <w:ilvl w:val="1"/>
          <w:numId w:val="8"/>
        </w:numPr>
        <w:shd w:val="clear" w:color="auto" w:fill="FFFFFF"/>
        <w:tabs>
          <w:tab w:val="clear" w:pos="988"/>
          <w:tab w:val="num" w:pos="0"/>
        </w:tabs>
        <w:ind w:left="0" w:firstLine="709"/>
        <w:jc w:val="both"/>
        <w:rPr>
          <w:spacing w:val="2"/>
          <w:lang w:eastAsia="ar-SA"/>
        </w:rPr>
      </w:pPr>
      <w:r w:rsidRPr="00C80DC2">
        <w:rPr>
          <w:lang w:eastAsia="ar-SA"/>
        </w:rPr>
        <w:t>Объем Работ по настоящему Договору составляет:</w:t>
      </w:r>
    </w:p>
    <w:p w:rsidR="00C80DC2" w:rsidRPr="00C80DC2" w:rsidRDefault="00C80DC2" w:rsidP="00D96A61">
      <w:pPr>
        <w:shd w:val="clear" w:color="auto" w:fill="FFFFFF"/>
        <w:tabs>
          <w:tab w:val="num" w:pos="0"/>
        </w:tabs>
        <w:ind w:firstLine="709"/>
        <w:jc w:val="both"/>
        <w:rPr>
          <w:spacing w:val="2"/>
          <w:lang w:eastAsia="ar-SA"/>
        </w:rPr>
      </w:pPr>
      <w:r w:rsidRPr="00D96A61">
        <w:rPr>
          <w:highlight w:val="lightGray"/>
          <w:lang w:eastAsia="ar-SA"/>
        </w:rPr>
        <w:t>_________</w:t>
      </w:r>
      <w:r w:rsidRPr="00C80DC2">
        <w:rPr>
          <w:lang w:eastAsia="ar-SA"/>
        </w:rPr>
        <w:t xml:space="preserve"> (</w:t>
      </w:r>
      <w:r w:rsidRPr="00D96A61">
        <w:rPr>
          <w:highlight w:val="lightGray"/>
          <w:lang w:eastAsia="ar-SA"/>
        </w:rPr>
        <w:t>_______________________________</w:t>
      </w:r>
      <w:r w:rsidRPr="00C80DC2">
        <w:rPr>
          <w:lang w:eastAsia="ar-SA"/>
        </w:rPr>
        <w:t>) скважин.</w:t>
      </w:r>
    </w:p>
    <w:p w:rsidR="00C80DC2" w:rsidRPr="00C80DC2" w:rsidRDefault="00C80DC2" w:rsidP="00D96A61">
      <w:pPr>
        <w:numPr>
          <w:ilvl w:val="1"/>
          <w:numId w:val="8"/>
        </w:numPr>
        <w:shd w:val="clear" w:color="auto" w:fill="FFFFFF"/>
        <w:tabs>
          <w:tab w:val="clear" w:pos="988"/>
          <w:tab w:val="num" w:pos="0"/>
        </w:tabs>
        <w:ind w:left="0" w:firstLine="709"/>
        <w:jc w:val="both"/>
        <w:rPr>
          <w:spacing w:val="2"/>
          <w:lang w:eastAsia="ar-SA"/>
        </w:rPr>
      </w:pPr>
      <w:r w:rsidRPr="00C80DC2">
        <w:rPr>
          <w:lang w:eastAsia="ar-SA"/>
        </w:rPr>
        <w:t xml:space="preserve">Сроки выполнения работ установлены Сторонами в </w:t>
      </w:r>
      <w:r w:rsidRPr="00134FDD">
        <w:rPr>
          <w:lang w:eastAsia="ar-SA"/>
        </w:rPr>
        <w:t xml:space="preserve">Приложении № </w:t>
      </w:r>
      <w:r w:rsidR="00134FDD" w:rsidRPr="00134FDD">
        <w:rPr>
          <w:highlight w:val="lightGray"/>
          <w:lang w:eastAsia="ar-SA"/>
        </w:rPr>
        <w:t>2</w:t>
      </w:r>
      <w:r w:rsidRPr="00C80DC2">
        <w:rPr>
          <w:lang w:eastAsia="ar-SA"/>
        </w:rPr>
        <w:t xml:space="preserve"> (График строительства эксплуатационных скважин) и в </w:t>
      </w:r>
      <w:r w:rsidRPr="00134FDD">
        <w:rPr>
          <w:lang w:eastAsia="ar-SA"/>
        </w:rPr>
        <w:t xml:space="preserve">Приложении № </w:t>
      </w:r>
      <w:r w:rsidR="00134FDD" w:rsidRPr="00134FDD">
        <w:rPr>
          <w:highlight w:val="lightGray"/>
          <w:lang w:eastAsia="ar-SA"/>
        </w:rPr>
        <w:t>3</w:t>
      </w:r>
      <w:r w:rsidRPr="00C80DC2">
        <w:rPr>
          <w:lang w:eastAsia="ar-SA"/>
        </w:rPr>
        <w:t xml:space="preserve"> (График проведения вышкомонтажных работ). Промежуточные сроки выполнения работ </w:t>
      </w:r>
      <w:r w:rsidRPr="00C80DC2">
        <w:rPr>
          <w:spacing w:val="2"/>
          <w:lang w:eastAsia="ar-SA"/>
        </w:rPr>
        <w:t>о</w:t>
      </w:r>
      <w:r w:rsidRPr="00C80DC2">
        <w:rPr>
          <w:lang w:eastAsia="ar-SA"/>
        </w:rPr>
        <w:t>пределяются сторонами путем подписания:</w:t>
      </w:r>
    </w:p>
    <w:p w:rsidR="00C80DC2" w:rsidRPr="00C80DC2" w:rsidRDefault="00C80DC2" w:rsidP="00D96A61">
      <w:pPr>
        <w:shd w:val="clear" w:color="auto" w:fill="FFFFFF"/>
        <w:tabs>
          <w:tab w:val="num" w:pos="0"/>
        </w:tabs>
        <w:ind w:firstLine="709"/>
        <w:jc w:val="both"/>
        <w:rPr>
          <w:lang w:eastAsia="ar-SA"/>
        </w:rPr>
      </w:pPr>
      <w:r w:rsidRPr="00C80DC2">
        <w:rPr>
          <w:lang w:eastAsia="ar-SA"/>
        </w:rPr>
        <w:t>– Графиков «</w:t>
      </w:r>
      <w:proofErr w:type="gramStart"/>
      <w:r w:rsidRPr="00C80DC2">
        <w:rPr>
          <w:lang w:eastAsia="ar-SA"/>
        </w:rPr>
        <w:t>Глубина-сутки</w:t>
      </w:r>
      <w:proofErr w:type="gramEnd"/>
      <w:r w:rsidRPr="00C80DC2">
        <w:rPr>
          <w:lang w:eastAsia="ar-SA"/>
        </w:rPr>
        <w:t xml:space="preserve">», составленных по форме Приложения № </w:t>
      </w:r>
      <w:r w:rsidR="00134FDD" w:rsidRPr="00134FDD">
        <w:rPr>
          <w:highlight w:val="lightGray"/>
          <w:lang w:eastAsia="ar-SA"/>
        </w:rPr>
        <w:t>12</w:t>
      </w:r>
      <w:r w:rsidRPr="00C80DC2">
        <w:rPr>
          <w:lang w:eastAsia="ar-SA"/>
        </w:rPr>
        <w:t xml:space="preserve"> (для бурения ствола скважины);</w:t>
      </w:r>
    </w:p>
    <w:p w:rsidR="00C80DC2" w:rsidRPr="00C80DC2" w:rsidRDefault="00C80DC2" w:rsidP="00D96A61">
      <w:pPr>
        <w:tabs>
          <w:tab w:val="num" w:pos="0"/>
        </w:tabs>
        <w:ind w:firstLine="709"/>
        <w:jc w:val="both"/>
        <w:rPr>
          <w:lang w:eastAsia="ar-SA"/>
        </w:rPr>
      </w:pPr>
      <w:r w:rsidRPr="00C80DC2">
        <w:rPr>
          <w:lang w:eastAsia="ar-SA"/>
        </w:rPr>
        <w:t xml:space="preserve">– Сетевыми графиками выполнение вышкомонтажных работ, составленными по форме Приложения № </w:t>
      </w:r>
      <w:r w:rsidR="00134FDD" w:rsidRPr="00134FDD">
        <w:rPr>
          <w:highlight w:val="lightGray"/>
          <w:lang w:eastAsia="ar-SA"/>
        </w:rPr>
        <w:t>13</w:t>
      </w:r>
      <w:r w:rsidRPr="00C80DC2">
        <w:rPr>
          <w:lang w:eastAsia="ar-SA"/>
        </w:rPr>
        <w:t xml:space="preserve"> (для вышкомонтажных работ);</w:t>
      </w:r>
    </w:p>
    <w:p w:rsidR="00C80DC2" w:rsidRPr="00C80DC2" w:rsidRDefault="00C80DC2" w:rsidP="00D96A61">
      <w:pPr>
        <w:tabs>
          <w:tab w:val="num" w:pos="0"/>
        </w:tabs>
        <w:suppressAutoHyphens/>
        <w:autoSpaceDE w:val="0"/>
        <w:autoSpaceDN w:val="0"/>
        <w:adjustRightInd w:val="0"/>
        <w:ind w:firstLine="709"/>
        <w:jc w:val="both"/>
        <w:rPr>
          <w:lang w:eastAsia="ar-SA"/>
        </w:rPr>
      </w:pPr>
      <w:r w:rsidRPr="00C80DC2">
        <w:rPr>
          <w:lang w:eastAsia="ar-SA"/>
        </w:rPr>
        <w:t>Подписанные Сторонами Графики «</w:t>
      </w:r>
      <w:proofErr w:type="gramStart"/>
      <w:r w:rsidRPr="00C80DC2">
        <w:rPr>
          <w:lang w:eastAsia="ar-SA"/>
        </w:rPr>
        <w:t>Глубина-сутки</w:t>
      </w:r>
      <w:proofErr w:type="gramEnd"/>
      <w:r w:rsidRPr="00C80DC2">
        <w:rPr>
          <w:lang w:eastAsia="ar-SA"/>
        </w:rPr>
        <w:t>» и Сетевые графики выполнения вышкомонтажных работ, являются неотъемлемыми частями настоящего Договора.</w:t>
      </w:r>
    </w:p>
    <w:p w:rsidR="00C80DC2" w:rsidRPr="00C80DC2" w:rsidRDefault="00C80DC2" w:rsidP="00D96A61">
      <w:pPr>
        <w:numPr>
          <w:ilvl w:val="1"/>
          <w:numId w:val="8"/>
        </w:numPr>
        <w:shd w:val="clear" w:color="auto" w:fill="FFFFFF"/>
        <w:tabs>
          <w:tab w:val="clear" w:pos="988"/>
          <w:tab w:val="num" w:pos="0"/>
        </w:tabs>
        <w:ind w:left="0" w:firstLine="709"/>
        <w:jc w:val="both"/>
        <w:rPr>
          <w:spacing w:val="2"/>
          <w:lang w:eastAsia="ar-SA"/>
        </w:rPr>
      </w:pPr>
      <w:r w:rsidRPr="00C80DC2">
        <w:rPr>
          <w:bCs/>
          <w:spacing w:val="-2"/>
          <w:lang w:eastAsia="ar-SA"/>
        </w:rPr>
        <w:t>Режим выполнения Работ: ежедневно, в течение 24 (двадцати четырех) часов в сутки.</w:t>
      </w:r>
    </w:p>
    <w:p w:rsidR="00C80DC2" w:rsidRPr="00C80DC2" w:rsidRDefault="00C80DC2" w:rsidP="005237E1">
      <w:pPr>
        <w:tabs>
          <w:tab w:val="num" w:pos="0"/>
        </w:tabs>
        <w:suppressAutoHyphens/>
        <w:autoSpaceDE w:val="0"/>
        <w:autoSpaceDN w:val="0"/>
        <w:adjustRightInd w:val="0"/>
        <w:ind w:firstLine="5"/>
        <w:jc w:val="both"/>
        <w:rPr>
          <w:lang w:eastAsia="ar-SA"/>
        </w:rPr>
      </w:pPr>
    </w:p>
    <w:p w:rsidR="00C80DC2" w:rsidRPr="00552210" w:rsidRDefault="00C80DC2" w:rsidP="00552210">
      <w:pPr>
        <w:numPr>
          <w:ilvl w:val="0"/>
          <w:numId w:val="8"/>
        </w:numPr>
        <w:shd w:val="clear" w:color="auto" w:fill="FFFFFF"/>
        <w:tabs>
          <w:tab w:val="num" w:pos="0"/>
        </w:tabs>
        <w:ind w:left="0" w:firstLine="5"/>
        <w:jc w:val="center"/>
        <w:rPr>
          <w:b/>
          <w:bCs/>
          <w:color w:val="000000"/>
          <w:lang w:eastAsia="ar-SA"/>
        </w:rPr>
      </w:pPr>
      <w:r w:rsidRPr="00C80DC2">
        <w:rPr>
          <w:b/>
          <w:lang w:eastAsia="ar-SA"/>
        </w:rPr>
        <w:t>Стоимость Работ и  порядок расчетов</w:t>
      </w:r>
    </w:p>
    <w:p w:rsidR="00C80DC2" w:rsidRPr="00C80DC2" w:rsidRDefault="00C80DC2" w:rsidP="00D96A61">
      <w:pPr>
        <w:numPr>
          <w:ilvl w:val="1"/>
          <w:numId w:val="8"/>
        </w:numPr>
        <w:tabs>
          <w:tab w:val="clear" w:pos="988"/>
          <w:tab w:val="num" w:pos="0"/>
        </w:tabs>
        <w:ind w:left="0" w:firstLine="709"/>
        <w:jc w:val="both"/>
        <w:rPr>
          <w:b/>
          <w:lang w:eastAsia="ar-SA"/>
        </w:rPr>
      </w:pPr>
      <w:r w:rsidRPr="00C80DC2">
        <w:rPr>
          <w:lang w:eastAsia="ar-SA"/>
        </w:rPr>
        <w:t>Сумма настоящего Договора составляет:</w:t>
      </w:r>
    </w:p>
    <w:p w:rsidR="00C80DC2" w:rsidRPr="00D96A61" w:rsidRDefault="00C80DC2" w:rsidP="00D96A61">
      <w:pPr>
        <w:shd w:val="clear" w:color="auto" w:fill="FFFFFF"/>
        <w:tabs>
          <w:tab w:val="num" w:pos="0"/>
          <w:tab w:val="num" w:pos="540"/>
          <w:tab w:val="num" w:pos="567"/>
          <w:tab w:val="left" w:pos="1260"/>
        </w:tabs>
        <w:autoSpaceDE w:val="0"/>
        <w:autoSpaceDN w:val="0"/>
        <w:adjustRightInd w:val="0"/>
        <w:ind w:firstLine="709"/>
        <w:jc w:val="both"/>
        <w:rPr>
          <w:highlight w:val="lightGray"/>
          <w:lang w:eastAsia="ar-SA"/>
        </w:rPr>
      </w:pPr>
      <w:r w:rsidRPr="00D96A61">
        <w:rPr>
          <w:highlight w:val="lightGray"/>
          <w:lang w:eastAsia="ar-SA"/>
        </w:rPr>
        <w:t>____________________ (___________________________________) рублей без НДС,</w:t>
      </w:r>
    </w:p>
    <w:p w:rsidR="00C80DC2" w:rsidRPr="00D96A61" w:rsidRDefault="00C80DC2" w:rsidP="00D96A61">
      <w:pPr>
        <w:shd w:val="clear" w:color="auto" w:fill="FFFFFF"/>
        <w:tabs>
          <w:tab w:val="num" w:pos="0"/>
          <w:tab w:val="num" w:pos="540"/>
          <w:tab w:val="num" w:pos="567"/>
          <w:tab w:val="left" w:pos="1260"/>
        </w:tabs>
        <w:autoSpaceDE w:val="0"/>
        <w:autoSpaceDN w:val="0"/>
        <w:adjustRightInd w:val="0"/>
        <w:ind w:firstLine="709"/>
        <w:jc w:val="both"/>
        <w:rPr>
          <w:highlight w:val="lightGray"/>
          <w:lang w:eastAsia="ar-SA"/>
        </w:rPr>
      </w:pPr>
      <w:r w:rsidRPr="00D96A61">
        <w:rPr>
          <w:highlight w:val="lightGray"/>
          <w:lang w:eastAsia="ar-SA"/>
        </w:rPr>
        <w:t>____________________ (___________________________________) рублей НДС,</w:t>
      </w:r>
    </w:p>
    <w:p w:rsidR="00C80DC2" w:rsidRPr="00C80DC2" w:rsidRDefault="00C80DC2" w:rsidP="00D96A61">
      <w:pPr>
        <w:tabs>
          <w:tab w:val="num" w:pos="0"/>
          <w:tab w:val="num" w:pos="540"/>
          <w:tab w:val="left" w:pos="1260"/>
        </w:tabs>
        <w:ind w:firstLine="709"/>
        <w:jc w:val="both"/>
        <w:rPr>
          <w:lang w:eastAsia="ar-SA"/>
        </w:rPr>
      </w:pPr>
      <w:r w:rsidRPr="00D96A61">
        <w:rPr>
          <w:highlight w:val="lightGray"/>
          <w:lang w:eastAsia="ar-SA"/>
        </w:rPr>
        <w:t>____________________ (___________________________________) рублей сумма с НДС.</w:t>
      </w:r>
    </w:p>
    <w:p w:rsidR="00C80DC2" w:rsidRPr="00C80DC2" w:rsidRDefault="00C80DC2" w:rsidP="00D96A61">
      <w:pPr>
        <w:numPr>
          <w:ilvl w:val="1"/>
          <w:numId w:val="8"/>
        </w:numPr>
        <w:tabs>
          <w:tab w:val="clear" w:pos="988"/>
          <w:tab w:val="num" w:pos="0"/>
        </w:tabs>
        <w:ind w:left="0" w:firstLine="709"/>
        <w:jc w:val="both"/>
        <w:rPr>
          <w:b/>
          <w:lang w:eastAsia="ar-SA"/>
        </w:rPr>
      </w:pPr>
      <w:r w:rsidRPr="00C80DC2">
        <w:rPr>
          <w:lang w:eastAsia="ar-SA"/>
        </w:rPr>
        <w:t xml:space="preserve">Заказчик обязуется осуществить оплату выполненных Работ в течение 90 (девяноста) календарных дней, но не ранее 60 (шестидесяти) дней </w:t>
      </w:r>
      <w:proofErr w:type="gramStart"/>
      <w:r w:rsidRPr="00C80DC2">
        <w:rPr>
          <w:lang w:eastAsia="ar-SA"/>
        </w:rPr>
        <w:t>с даты получения</w:t>
      </w:r>
      <w:proofErr w:type="gramEnd"/>
      <w:r w:rsidRPr="00C80DC2">
        <w:rPr>
          <w:lang w:eastAsia="ar-SA"/>
        </w:rPr>
        <w:t xml:space="preserve"> от Исполнителя оригиналов следующих документов:</w:t>
      </w:r>
    </w:p>
    <w:p w:rsidR="00C80DC2" w:rsidRPr="00C80DC2" w:rsidRDefault="00C80DC2" w:rsidP="00D96A61">
      <w:pPr>
        <w:tabs>
          <w:tab w:val="num" w:pos="0"/>
        </w:tabs>
        <w:ind w:firstLine="709"/>
        <w:jc w:val="both"/>
        <w:rPr>
          <w:lang w:eastAsia="ar-SA"/>
        </w:rPr>
      </w:pPr>
      <w:r w:rsidRPr="00C80DC2">
        <w:rPr>
          <w:lang w:eastAsia="ar-SA"/>
        </w:rPr>
        <w:t>а) Акта сдачи-приемки выполненных работ;</w:t>
      </w:r>
    </w:p>
    <w:p w:rsidR="00C80DC2" w:rsidRPr="00C80DC2" w:rsidRDefault="00C80DC2" w:rsidP="00D96A61">
      <w:pPr>
        <w:tabs>
          <w:tab w:val="num" w:pos="0"/>
        </w:tabs>
        <w:ind w:firstLine="709"/>
        <w:jc w:val="both"/>
        <w:rPr>
          <w:b/>
          <w:lang w:eastAsia="ar-SA"/>
        </w:rPr>
      </w:pPr>
      <w:r w:rsidRPr="00C80DC2">
        <w:rPr>
          <w:lang w:eastAsia="ar-SA"/>
        </w:rPr>
        <w:t>б) Счета-фактуры.</w:t>
      </w:r>
    </w:p>
    <w:p w:rsidR="00C80DC2" w:rsidRPr="00C80DC2" w:rsidRDefault="00C80DC2" w:rsidP="00D96A61">
      <w:pPr>
        <w:numPr>
          <w:ilvl w:val="1"/>
          <w:numId w:val="8"/>
        </w:numPr>
        <w:tabs>
          <w:tab w:val="clear" w:pos="988"/>
          <w:tab w:val="num" w:pos="0"/>
        </w:tabs>
        <w:ind w:left="0" w:firstLine="709"/>
        <w:jc w:val="both"/>
        <w:rPr>
          <w:b/>
          <w:lang w:eastAsia="ar-SA"/>
        </w:rPr>
      </w:pPr>
      <w:r w:rsidRPr="00C80DC2">
        <w:rPr>
          <w:lang w:eastAsia="ar-SA"/>
        </w:rPr>
        <w:t xml:space="preserve">Акт сдачи-приемки выполненных работ подписывается Сторонами с учетом </w:t>
      </w:r>
      <w:r w:rsidRPr="00D96A61">
        <w:rPr>
          <w:highlight w:val="lightGray"/>
          <w:lang w:eastAsia="ar-SA"/>
        </w:rPr>
        <w:t>Коэффициентов снижения стоимости работ</w:t>
      </w:r>
      <w:r w:rsidRPr="00C80DC2">
        <w:rPr>
          <w:lang w:eastAsia="ar-SA"/>
        </w:rPr>
        <w:t xml:space="preserve"> определенных в Приложении № </w:t>
      </w:r>
      <w:r w:rsidR="00134FDD" w:rsidRPr="00134FDD">
        <w:rPr>
          <w:highlight w:val="lightGray"/>
          <w:lang w:eastAsia="ar-SA"/>
        </w:rPr>
        <w:t>9</w:t>
      </w:r>
      <w:r w:rsidRPr="00C80DC2">
        <w:rPr>
          <w:lang w:eastAsia="ar-SA"/>
        </w:rPr>
        <w:t>.</w:t>
      </w:r>
    </w:p>
    <w:p w:rsidR="00C80DC2" w:rsidRPr="00C80DC2" w:rsidRDefault="00C80DC2" w:rsidP="00D96A61">
      <w:pPr>
        <w:numPr>
          <w:ilvl w:val="1"/>
          <w:numId w:val="8"/>
        </w:numPr>
        <w:tabs>
          <w:tab w:val="clear" w:pos="988"/>
          <w:tab w:val="num" w:pos="0"/>
        </w:tabs>
        <w:ind w:left="0" w:firstLine="709"/>
        <w:jc w:val="both"/>
        <w:rPr>
          <w:b/>
          <w:lang w:eastAsia="ar-SA"/>
        </w:rPr>
      </w:pPr>
      <w:r w:rsidRPr="00C80DC2">
        <w:rPr>
          <w:lang w:eastAsia="ar-SA"/>
        </w:rPr>
        <w:t xml:space="preserve">Все расчеты по Договору производятся в безналичном порядке путем перечисления денежных средств по реквизитам </w:t>
      </w:r>
      <w:r w:rsidR="002F6DDA">
        <w:rPr>
          <w:lang w:eastAsia="ar-SA"/>
        </w:rPr>
        <w:t>Подрядчика</w:t>
      </w:r>
      <w:r w:rsidRPr="00C80DC2">
        <w:rPr>
          <w:lang w:eastAsia="ar-SA"/>
        </w:rPr>
        <w:t>, указанным в настоящем Договоре.</w:t>
      </w:r>
    </w:p>
    <w:p w:rsidR="00C80DC2" w:rsidRPr="00C80DC2" w:rsidRDefault="00C80DC2" w:rsidP="00D96A61">
      <w:pPr>
        <w:numPr>
          <w:ilvl w:val="1"/>
          <w:numId w:val="8"/>
        </w:numPr>
        <w:tabs>
          <w:tab w:val="clear" w:pos="988"/>
          <w:tab w:val="num" w:pos="0"/>
        </w:tabs>
        <w:ind w:left="0" w:firstLine="709"/>
        <w:jc w:val="both"/>
        <w:rPr>
          <w:b/>
          <w:lang w:eastAsia="ar-SA"/>
        </w:rPr>
      </w:pPr>
      <w:r w:rsidRPr="00C80DC2">
        <w:rPr>
          <w:bCs/>
          <w:lang w:eastAsia="ar-SA"/>
        </w:rPr>
        <w:t>Работы, входящие в комплекс Работ по строительству эксплуатационных скважин (ВМР, ПНР, работы по бурению и креплению скважин), оплачиваются Заказчиком отдельно на основании подписанных Сторонами актов выполненных работ, в порядке, установленном настоящим Договором.</w:t>
      </w:r>
    </w:p>
    <w:p w:rsidR="00C80DC2" w:rsidRPr="00C80DC2" w:rsidRDefault="00C80DC2" w:rsidP="00D96A61">
      <w:pPr>
        <w:numPr>
          <w:ilvl w:val="1"/>
          <w:numId w:val="8"/>
        </w:numPr>
        <w:shd w:val="clear" w:color="auto" w:fill="FFFFFF"/>
        <w:tabs>
          <w:tab w:val="clear" w:pos="988"/>
          <w:tab w:val="num" w:pos="0"/>
        </w:tabs>
        <w:ind w:left="0" w:firstLine="709"/>
        <w:jc w:val="both"/>
        <w:rPr>
          <w:b/>
          <w:bCs/>
          <w:color w:val="000000"/>
          <w:lang w:eastAsia="ar-SA"/>
        </w:rPr>
      </w:pPr>
      <w:r w:rsidRPr="00C80DC2">
        <w:rPr>
          <w:lang w:eastAsia="ar-SA"/>
        </w:rPr>
        <w:t>С</w:t>
      </w:r>
      <w:r w:rsidRPr="00C80DC2">
        <w:rPr>
          <w:bCs/>
          <w:lang w:eastAsia="ar-SA"/>
        </w:rPr>
        <w:t>тоимость ВМР</w:t>
      </w:r>
      <w:r w:rsidRPr="00C80DC2">
        <w:rPr>
          <w:lang w:eastAsia="ar-SA"/>
        </w:rPr>
        <w:t xml:space="preserve"> определяется на основании </w:t>
      </w:r>
      <w:r w:rsidRPr="00E812CF">
        <w:rPr>
          <w:highlight w:val="lightGray"/>
          <w:lang w:eastAsia="ar-SA"/>
        </w:rPr>
        <w:t>Сводного расчета стоимости ВМР</w:t>
      </w:r>
      <w:r w:rsidRPr="00C80DC2">
        <w:rPr>
          <w:lang w:eastAsia="ar-SA"/>
        </w:rPr>
        <w:t xml:space="preserve"> (П</w:t>
      </w:r>
      <w:r w:rsidRPr="00C80DC2">
        <w:rPr>
          <w:bCs/>
          <w:lang w:eastAsia="ar-SA"/>
        </w:rPr>
        <w:t xml:space="preserve">риложение № </w:t>
      </w:r>
      <w:r w:rsidR="003355DA" w:rsidRPr="003355DA">
        <w:rPr>
          <w:highlight w:val="lightGray"/>
          <w:lang w:eastAsia="ar-SA"/>
        </w:rPr>
        <w:t>6</w:t>
      </w:r>
      <w:r w:rsidRPr="00C80DC2">
        <w:rPr>
          <w:bCs/>
          <w:lang w:eastAsia="ar-SA"/>
        </w:rPr>
        <w:t>)</w:t>
      </w:r>
      <w:r w:rsidRPr="00C80DC2">
        <w:rPr>
          <w:lang w:eastAsia="ar-SA"/>
        </w:rPr>
        <w:t xml:space="preserve"> и Графика проведения вышкомонтажных работ</w:t>
      </w:r>
      <w:r w:rsidRPr="00C80DC2">
        <w:rPr>
          <w:bCs/>
          <w:lang w:eastAsia="ar-SA"/>
        </w:rPr>
        <w:t xml:space="preserve">. В случае изменения условий выполнения ВМР, стоимость ВМР определяется на основании Приложения № </w:t>
      </w:r>
      <w:r w:rsidR="003355DA" w:rsidRPr="003355DA">
        <w:rPr>
          <w:highlight w:val="lightGray"/>
          <w:lang w:eastAsia="ar-SA"/>
        </w:rPr>
        <w:t>7</w:t>
      </w:r>
      <w:r w:rsidRPr="00C80DC2">
        <w:rPr>
          <w:bCs/>
          <w:lang w:eastAsia="ar-SA"/>
        </w:rPr>
        <w:t xml:space="preserve"> (</w:t>
      </w:r>
      <w:r w:rsidRPr="00E812CF">
        <w:rPr>
          <w:bCs/>
          <w:highlight w:val="lightGray"/>
          <w:lang w:eastAsia="ar-SA"/>
        </w:rPr>
        <w:t>Стоимость ВМР, применяемая в случае изменения условий выполнения ВМР</w:t>
      </w:r>
      <w:r w:rsidRPr="00C80DC2">
        <w:rPr>
          <w:bCs/>
          <w:lang w:eastAsia="ar-SA"/>
        </w:rPr>
        <w:t>).</w:t>
      </w:r>
    </w:p>
    <w:p w:rsidR="00C80DC2" w:rsidRPr="00C80DC2" w:rsidRDefault="00C80DC2" w:rsidP="00D96A61">
      <w:pPr>
        <w:shd w:val="clear" w:color="auto" w:fill="FFFFFF"/>
        <w:tabs>
          <w:tab w:val="num" w:pos="0"/>
        </w:tabs>
        <w:ind w:firstLine="709"/>
        <w:jc w:val="both"/>
        <w:rPr>
          <w:b/>
          <w:bCs/>
          <w:color w:val="000000"/>
          <w:lang w:eastAsia="ar-SA"/>
        </w:rPr>
      </w:pPr>
      <w:r w:rsidRPr="00C80DC2">
        <w:rPr>
          <w:bCs/>
          <w:lang w:eastAsia="ar-SA"/>
        </w:rPr>
        <w:t>О</w:t>
      </w:r>
      <w:r w:rsidRPr="00C80DC2">
        <w:rPr>
          <w:lang w:eastAsia="ar-SA"/>
        </w:rPr>
        <w:t xml:space="preserve">плате подлежат ВМР, выполненные качественно, в соответствии с нормативной продолжительностью операций ВМР определенной в </w:t>
      </w:r>
      <w:r w:rsidRPr="00C80DC2">
        <w:rPr>
          <w:bCs/>
          <w:lang w:eastAsia="ar-SA"/>
        </w:rPr>
        <w:t xml:space="preserve">Приложении № </w:t>
      </w:r>
      <w:r w:rsidR="003355DA" w:rsidRPr="003355DA">
        <w:rPr>
          <w:highlight w:val="lightGray"/>
          <w:lang w:eastAsia="ar-SA"/>
        </w:rPr>
        <w:t>5</w:t>
      </w:r>
      <w:r w:rsidRPr="00C80DC2">
        <w:rPr>
          <w:bCs/>
          <w:lang w:eastAsia="ar-SA"/>
        </w:rPr>
        <w:t xml:space="preserve"> (</w:t>
      </w:r>
      <w:r w:rsidRPr="00E812CF">
        <w:rPr>
          <w:bCs/>
          <w:highlight w:val="lightGray"/>
          <w:lang w:eastAsia="ar-SA"/>
        </w:rPr>
        <w:t>Нормативная продолжительность операций вышкомонтажных работ</w:t>
      </w:r>
      <w:r w:rsidRPr="00C80DC2">
        <w:rPr>
          <w:bCs/>
          <w:lang w:eastAsia="ar-SA"/>
        </w:rPr>
        <w:t xml:space="preserve">) и </w:t>
      </w:r>
      <w:r w:rsidRPr="00C80DC2">
        <w:rPr>
          <w:lang w:eastAsia="ar-SA"/>
        </w:rPr>
        <w:t>Сетевыми графиками выполнения вышкомонтажных работ.</w:t>
      </w:r>
    </w:p>
    <w:p w:rsidR="00C80DC2" w:rsidRPr="00C80DC2" w:rsidRDefault="00C80DC2" w:rsidP="00D96A61">
      <w:pPr>
        <w:shd w:val="clear" w:color="auto" w:fill="FFFFFF"/>
        <w:tabs>
          <w:tab w:val="num" w:pos="0"/>
        </w:tabs>
        <w:ind w:firstLine="709"/>
        <w:jc w:val="both"/>
        <w:rPr>
          <w:b/>
          <w:bCs/>
          <w:color w:val="000000"/>
          <w:lang w:eastAsia="ar-SA"/>
        </w:rPr>
      </w:pPr>
      <w:r w:rsidRPr="00C80DC2">
        <w:rPr>
          <w:lang w:eastAsia="ar-SA"/>
        </w:rPr>
        <w:t>Стороны договорились, что в случае, если продолжительность ВМР в Сетевом графике выполнения вышкомонтажных работ отличается от продолжительности операций указанных в Нормативной продолжительности операций ВМР, Стороны руководствуются продолжительностью работ определенной Сетевым графиком выполнения вышкомонтажных работ.</w:t>
      </w:r>
    </w:p>
    <w:p w:rsidR="00C80DC2" w:rsidRPr="00C80DC2" w:rsidRDefault="00C80DC2" w:rsidP="00D96A61">
      <w:pPr>
        <w:numPr>
          <w:ilvl w:val="1"/>
          <w:numId w:val="8"/>
        </w:numPr>
        <w:shd w:val="clear" w:color="auto" w:fill="FFFFFF"/>
        <w:tabs>
          <w:tab w:val="clear" w:pos="988"/>
          <w:tab w:val="num" w:pos="0"/>
        </w:tabs>
        <w:ind w:left="0" w:firstLine="709"/>
        <w:jc w:val="both"/>
        <w:rPr>
          <w:b/>
          <w:bCs/>
          <w:color w:val="000000"/>
          <w:lang w:eastAsia="ar-SA"/>
        </w:rPr>
      </w:pPr>
      <w:r w:rsidRPr="00C80DC2">
        <w:rPr>
          <w:lang w:eastAsia="ar-SA"/>
        </w:rPr>
        <w:lastRenderedPageBreak/>
        <w:t>С</w:t>
      </w:r>
      <w:r w:rsidRPr="00C80DC2">
        <w:rPr>
          <w:bCs/>
          <w:lang w:eastAsia="ar-SA"/>
        </w:rPr>
        <w:t>тоимость работ по бурению и креплению скважин</w:t>
      </w:r>
      <w:r w:rsidRPr="00C80DC2">
        <w:rPr>
          <w:lang w:eastAsia="ar-SA"/>
        </w:rPr>
        <w:t xml:space="preserve"> определяется на основании размера стоимости суточной ставки указанной в Приложении № </w:t>
      </w:r>
      <w:r w:rsidR="005B3A59" w:rsidRPr="005B3A59">
        <w:rPr>
          <w:highlight w:val="lightGray"/>
          <w:lang w:eastAsia="ar-SA"/>
        </w:rPr>
        <w:t>8</w:t>
      </w:r>
      <w:r w:rsidRPr="00C80DC2">
        <w:rPr>
          <w:bCs/>
          <w:lang w:eastAsia="ar-SA"/>
        </w:rPr>
        <w:t xml:space="preserve"> (</w:t>
      </w:r>
      <w:r w:rsidRPr="00E812CF">
        <w:rPr>
          <w:bCs/>
          <w:highlight w:val="lightGray"/>
          <w:lang w:eastAsia="ar-SA"/>
        </w:rPr>
        <w:t>Стоимость суточных ставок при выполнении работ по строительству скважин</w:t>
      </w:r>
      <w:r w:rsidRPr="00C80DC2">
        <w:rPr>
          <w:bCs/>
          <w:lang w:eastAsia="ar-SA"/>
        </w:rPr>
        <w:t>)</w:t>
      </w:r>
      <w:r w:rsidRPr="00C80DC2">
        <w:rPr>
          <w:lang w:eastAsia="ar-SA"/>
        </w:rPr>
        <w:t>, расценок и стоимостей услуг, используемых при бурении и креплении скважин, продолжительности бурения скважины согласно Графика «</w:t>
      </w:r>
      <w:proofErr w:type="gramStart"/>
      <w:r w:rsidRPr="00C80DC2">
        <w:rPr>
          <w:lang w:eastAsia="ar-SA"/>
        </w:rPr>
        <w:t>Глубина-сутки</w:t>
      </w:r>
      <w:proofErr w:type="gramEnd"/>
      <w:r w:rsidRPr="00C80DC2">
        <w:rPr>
          <w:lang w:eastAsia="ar-SA"/>
        </w:rPr>
        <w:t>».</w:t>
      </w:r>
    </w:p>
    <w:p w:rsidR="00C80DC2" w:rsidRPr="00C80DC2" w:rsidRDefault="00C80DC2" w:rsidP="00D96A61">
      <w:pPr>
        <w:shd w:val="clear" w:color="auto" w:fill="FFFFFF"/>
        <w:tabs>
          <w:tab w:val="num" w:pos="0"/>
        </w:tabs>
        <w:ind w:firstLine="709"/>
        <w:jc w:val="both"/>
        <w:rPr>
          <w:b/>
          <w:bCs/>
          <w:color w:val="000000"/>
          <w:lang w:eastAsia="ar-SA"/>
        </w:rPr>
      </w:pPr>
      <w:r w:rsidRPr="00C80DC2">
        <w:rPr>
          <w:lang w:eastAsia="ar-SA"/>
        </w:rPr>
        <w:t>Расчет ориентировочной стоимости работ по бурению, креплению скважин приведен в</w:t>
      </w:r>
      <w:r w:rsidRPr="00C80DC2">
        <w:rPr>
          <w:bCs/>
          <w:lang w:eastAsia="ar-SA"/>
        </w:rPr>
        <w:t xml:space="preserve"> </w:t>
      </w:r>
      <w:r w:rsidRPr="00C80DC2">
        <w:rPr>
          <w:lang w:eastAsia="ar-SA"/>
        </w:rPr>
        <w:t xml:space="preserve">Приложении № </w:t>
      </w:r>
      <w:r w:rsidR="005B3A59" w:rsidRPr="005B3A59">
        <w:rPr>
          <w:highlight w:val="lightGray"/>
          <w:lang w:eastAsia="ar-SA"/>
        </w:rPr>
        <w:t>4</w:t>
      </w:r>
      <w:r w:rsidRPr="00C80DC2">
        <w:rPr>
          <w:lang w:eastAsia="ar-SA"/>
        </w:rPr>
        <w:t xml:space="preserve"> </w:t>
      </w:r>
      <w:r w:rsidRPr="00C80DC2">
        <w:rPr>
          <w:bCs/>
          <w:lang w:eastAsia="ar-SA"/>
        </w:rPr>
        <w:t>к настоящему Договору</w:t>
      </w:r>
      <w:r w:rsidRPr="00C80DC2">
        <w:rPr>
          <w:lang w:eastAsia="ar-SA"/>
        </w:rPr>
        <w:t>.</w:t>
      </w:r>
    </w:p>
    <w:p w:rsidR="00C80DC2" w:rsidRPr="00C80DC2" w:rsidRDefault="00C80DC2" w:rsidP="00D96A61">
      <w:pPr>
        <w:numPr>
          <w:ilvl w:val="2"/>
          <w:numId w:val="8"/>
        </w:numPr>
        <w:shd w:val="clear" w:color="auto" w:fill="FFFFFF"/>
        <w:tabs>
          <w:tab w:val="num" w:pos="0"/>
        </w:tabs>
        <w:ind w:left="0" w:firstLine="709"/>
        <w:jc w:val="both"/>
        <w:rPr>
          <w:b/>
          <w:bCs/>
          <w:color w:val="000000"/>
          <w:lang w:eastAsia="ar-SA"/>
        </w:rPr>
      </w:pPr>
      <w:r w:rsidRPr="00C80DC2">
        <w:rPr>
          <w:lang w:eastAsia="ar-SA"/>
        </w:rPr>
        <w:t xml:space="preserve">Оплата за законченную бурением скважину производится по </w:t>
      </w:r>
      <w:r w:rsidRPr="00C80DC2">
        <w:rPr>
          <w:bCs/>
          <w:lang w:eastAsia="ar-SA"/>
        </w:rPr>
        <w:t>расчетной стоимости</w:t>
      </w:r>
      <w:r w:rsidRPr="00C80DC2">
        <w:rPr>
          <w:lang w:eastAsia="ar-SA"/>
        </w:rPr>
        <w:t>, согласно суточной ставки, резервной ставки и ставки ожидания и фактическому производительному времени бурения скважины, но не более времени бурения, согласно Графику «</w:t>
      </w:r>
      <w:proofErr w:type="gramStart"/>
      <w:r w:rsidRPr="00C80DC2">
        <w:rPr>
          <w:lang w:eastAsia="ar-SA"/>
        </w:rPr>
        <w:t>Глубина-сутки</w:t>
      </w:r>
      <w:proofErr w:type="gramEnd"/>
      <w:r w:rsidRPr="00C80DC2">
        <w:rPr>
          <w:lang w:eastAsia="ar-SA"/>
        </w:rPr>
        <w:t>».</w:t>
      </w:r>
    </w:p>
    <w:p w:rsidR="00C80DC2" w:rsidRPr="00C80DC2" w:rsidRDefault="00C80DC2" w:rsidP="00D96A61">
      <w:pPr>
        <w:shd w:val="clear" w:color="auto" w:fill="FFFFFF"/>
        <w:tabs>
          <w:tab w:val="num" w:pos="0"/>
        </w:tabs>
        <w:ind w:firstLine="709"/>
        <w:jc w:val="both"/>
        <w:rPr>
          <w:b/>
          <w:bCs/>
          <w:color w:val="000000"/>
          <w:lang w:eastAsia="ar-SA"/>
        </w:rPr>
      </w:pPr>
      <w:r w:rsidRPr="00C80DC2">
        <w:rPr>
          <w:lang w:eastAsia="ar-SA"/>
        </w:rPr>
        <w:t xml:space="preserve">Под фактическим производительным временем бурения скважины понимается время бурения, в которое входят работы связанные с углублением скважины, выполненные буровой бригадой, а также простой Подрядчика по метеоусловиям и связанный с ожиданием продолжения Работ, по причинам, зависящим от Заказчика. </w:t>
      </w:r>
    </w:p>
    <w:p w:rsidR="00C80DC2" w:rsidRPr="00C80DC2" w:rsidRDefault="00C80DC2" w:rsidP="00D96A61">
      <w:pPr>
        <w:numPr>
          <w:ilvl w:val="2"/>
          <w:numId w:val="8"/>
        </w:numPr>
        <w:shd w:val="clear" w:color="auto" w:fill="FFFFFF"/>
        <w:tabs>
          <w:tab w:val="num" w:pos="0"/>
        </w:tabs>
        <w:ind w:left="0" w:firstLine="709"/>
        <w:jc w:val="both"/>
        <w:rPr>
          <w:b/>
          <w:bCs/>
          <w:color w:val="000000"/>
          <w:lang w:eastAsia="ar-SA"/>
        </w:rPr>
      </w:pPr>
      <w:r w:rsidRPr="00C80DC2">
        <w:rPr>
          <w:lang w:eastAsia="ar-SA"/>
        </w:rPr>
        <w:t>Оплата дополнительного времени Работ, сверх Графика «</w:t>
      </w:r>
      <w:proofErr w:type="gramStart"/>
      <w:r w:rsidRPr="00C80DC2">
        <w:rPr>
          <w:lang w:eastAsia="ar-SA"/>
        </w:rPr>
        <w:t>Глубина-сутки</w:t>
      </w:r>
      <w:proofErr w:type="gramEnd"/>
      <w:r w:rsidRPr="00C80DC2">
        <w:rPr>
          <w:lang w:eastAsia="ar-SA"/>
        </w:rPr>
        <w:t>», возникшего по вине Заказчика или привлеченных Заказчиком третьих лиц, осуществляется по суточной ставке, резервной ставке и ставке ожидания на основании двухстороннего акта составленного и подписанного Сторонами и добавляется к расчетной стоимости скважины.</w:t>
      </w:r>
    </w:p>
    <w:p w:rsidR="00C80DC2" w:rsidRPr="00C80DC2" w:rsidRDefault="00C80DC2" w:rsidP="00D96A61">
      <w:pPr>
        <w:numPr>
          <w:ilvl w:val="1"/>
          <w:numId w:val="8"/>
        </w:numPr>
        <w:shd w:val="clear" w:color="auto" w:fill="FFFFFF"/>
        <w:tabs>
          <w:tab w:val="clear" w:pos="988"/>
          <w:tab w:val="num" w:pos="0"/>
        </w:tabs>
        <w:ind w:left="0" w:firstLine="709"/>
        <w:jc w:val="both"/>
        <w:rPr>
          <w:lang w:eastAsia="ar-SA"/>
        </w:rPr>
      </w:pPr>
      <w:r w:rsidRPr="00C80DC2">
        <w:rPr>
          <w:lang w:eastAsia="ar-SA"/>
        </w:rPr>
        <w:t>Работы по поддержанию ствола скважины и аварийные работы, проводимые по вине Заказчика, оплачиваются Заказчиком по суточной ставке, резервной ставке и ставке ожидания.</w:t>
      </w:r>
    </w:p>
    <w:p w:rsidR="00C80DC2" w:rsidRPr="00C80DC2" w:rsidRDefault="00C80DC2" w:rsidP="00D96A61">
      <w:pPr>
        <w:tabs>
          <w:tab w:val="num" w:pos="0"/>
        </w:tabs>
        <w:ind w:firstLine="709"/>
        <w:jc w:val="both"/>
        <w:rPr>
          <w:lang w:eastAsia="ar-SA"/>
        </w:rPr>
      </w:pPr>
      <w:r w:rsidRPr="00C80DC2">
        <w:rPr>
          <w:lang w:eastAsia="ar-SA"/>
        </w:rPr>
        <w:t>Работа буровой бригады на скважине с оплатой по суточной ставке начинается с момента начала спуска компоновки на бурение и оканчивается после демонтажа противовыбросового оборудования. Все остальное время в оплату буровой бригады не входит.</w:t>
      </w:r>
    </w:p>
    <w:p w:rsidR="00C80DC2" w:rsidRPr="00C80DC2" w:rsidRDefault="00C80DC2" w:rsidP="00D96A61">
      <w:pPr>
        <w:tabs>
          <w:tab w:val="num" w:pos="0"/>
        </w:tabs>
        <w:ind w:firstLine="709"/>
        <w:jc w:val="both"/>
        <w:rPr>
          <w:lang w:eastAsia="ar-SA"/>
        </w:rPr>
      </w:pPr>
      <w:r w:rsidRPr="00C80DC2">
        <w:rPr>
          <w:lang w:eastAsia="ar-SA"/>
        </w:rPr>
        <w:t xml:space="preserve">Размер </w:t>
      </w:r>
      <w:r w:rsidRPr="00C80DC2">
        <w:rPr>
          <w:u w:val="single"/>
          <w:lang w:eastAsia="ar-SA"/>
        </w:rPr>
        <w:t>резервной ставки</w:t>
      </w:r>
      <w:r w:rsidRPr="00C80DC2">
        <w:rPr>
          <w:lang w:eastAsia="ar-SA"/>
        </w:rPr>
        <w:t xml:space="preserve"> составляет – </w:t>
      </w:r>
      <w:r w:rsidRPr="00D96A61">
        <w:rPr>
          <w:highlight w:val="lightGray"/>
          <w:lang w:eastAsia="ar-SA"/>
        </w:rPr>
        <w:t>70</w:t>
      </w:r>
      <w:r w:rsidRPr="00C80DC2">
        <w:rPr>
          <w:lang w:eastAsia="ar-SA"/>
        </w:rPr>
        <w:t>% (</w:t>
      </w:r>
      <w:r w:rsidRPr="00D96A61">
        <w:rPr>
          <w:highlight w:val="lightGray"/>
          <w:lang w:eastAsia="ar-SA"/>
        </w:rPr>
        <w:t>семьдесят</w:t>
      </w:r>
      <w:r w:rsidRPr="00C80DC2">
        <w:rPr>
          <w:lang w:eastAsia="ar-SA"/>
        </w:rPr>
        <w:t xml:space="preserve"> процентов) от размера суточной ставки;</w:t>
      </w:r>
    </w:p>
    <w:p w:rsidR="00C80DC2" w:rsidRPr="00C80DC2" w:rsidRDefault="00C80DC2" w:rsidP="00D96A61">
      <w:pPr>
        <w:tabs>
          <w:tab w:val="num" w:pos="0"/>
        </w:tabs>
        <w:ind w:firstLine="709"/>
        <w:jc w:val="both"/>
        <w:rPr>
          <w:lang w:eastAsia="ar-SA"/>
        </w:rPr>
      </w:pPr>
      <w:r w:rsidRPr="00C80DC2">
        <w:rPr>
          <w:lang w:eastAsia="ar-SA"/>
        </w:rPr>
        <w:t xml:space="preserve">Размер </w:t>
      </w:r>
      <w:r w:rsidRPr="00C80DC2">
        <w:rPr>
          <w:u w:val="single"/>
          <w:lang w:eastAsia="ar-SA"/>
        </w:rPr>
        <w:t>ставки ожидания</w:t>
      </w:r>
      <w:r w:rsidRPr="00C80DC2">
        <w:rPr>
          <w:lang w:eastAsia="ar-SA"/>
        </w:rPr>
        <w:t xml:space="preserve"> составляет – </w:t>
      </w:r>
      <w:r w:rsidRPr="00D96A61">
        <w:rPr>
          <w:highlight w:val="lightGray"/>
          <w:lang w:eastAsia="ar-SA"/>
        </w:rPr>
        <w:t>50</w:t>
      </w:r>
      <w:r w:rsidRPr="00C80DC2">
        <w:rPr>
          <w:lang w:eastAsia="ar-SA"/>
        </w:rPr>
        <w:t>% (</w:t>
      </w:r>
      <w:r w:rsidRPr="00D96A61">
        <w:rPr>
          <w:highlight w:val="lightGray"/>
          <w:lang w:eastAsia="ar-SA"/>
        </w:rPr>
        <w:t>пятьдесят</w:t>
      </w:r>
      <w:r w:rsidRPr="00C80DC2">
        <w:rPr>
          <w:lang w:eastAsia="ar-SA"/>
        </w:rPr>
        <w:t xml:space="preserve"> процентов) от размера суточной ставки.</w:t>
      </w:r>
    </w:p>
    <w:p w:rsidR="00C80DC2" w:rsidRPr="00C80DC2" w:rsidRDefault="00C80DC2" w:rsidP="00D96A61">
      <w:pPr>
        <w:tabs>
          <w:tab w:val="num" w:pos="0"/>
          <w:tab w:val="left" w:pos="708"/>
        </w:tabs>
        <w:ind w:firstLine="709"/>
        <w:jc w:val="both"/>
        <w:rPr>
          <w:lang w:eastAsia="ar-SA"/>
        </w:rPr>
      </w:pPr>
      <w:r w:rsidRPr="00C80DC2">
        <w:rPr>
          <w:lang w:eastAsia="ar-SA"/>
        </w:rPr>
        <w:t xml:space="preserve">Вышеуказанные размеры ставок начисляются за полные сутки подлежащие оплате по данным ставкам, в случае не полных суток размер сумм подлежащих оплате по ставкам начисляется путем деления размера ставки на 24 (двадцать четыре) и умножения на фактическое время длительности периода подлежащего оплате. </w:t>
      </w:r>
    </w:p>
    <w:p w:rsidR="00C80DC2" w:rsidRPr="00C80DC2" w:rsidRDefault="00C80DC2" w:rsidP="00D96A61">
      <w:pPr>
        <w:numPr>
          <w:ilvl w:val="1"/>
          <w:numId w:val="8"/>
        </w:numPr>
        <w:shd w:val="clear" w:color="auto" w:fill="FFFFFF"/>
        <w:tabs>
          <w:tab w:val="clear" w:pos="988"/>
          <w:tab w:val="num" w:pos="0"/>
        </w:tabs>
        <w:ind w:left="0" w:firstLine="709"/>
        <w:jc w:val="both"/>
        <w:rPr>
          <w:lang w:eastAsia="ar-SA"/>
        </w:rPr>
      </w:pPr>
      <w:r w:rsidRPr="00C80DC2">
        <w:rPr>
          <w:lang w:eastAsia="ar-SA"/>
        </w:rPr>
        <w:t xml:space="preserve">Работы, связанные с углублением скважины, а именно: механическое бурение; работы по креплению скважин; СПО; монтаж/демонтаж ПВО; ремонт оборудования в пределах нормативного времени; ГИС в открытом стволе, производимые на бурильных трубах; оплачиваются по суточной ставке. При этом время монтажа и демонтажа ПВО оплачивается по суточной ставке, но не более следующего времени: монтаж ПВО на первую скважину куста – 12 (двенадцать) часов; монтаж ПВО на последующие скважины – </w:t>
      </w:r>
      <w:r w:rsidRPr="00D96A61">
        <w:rPr>
          <w:highlight w:val="lightGray"/>
          <w:lang w:eastAsia="ar-SA"/>
        </w:rPr>
        <w:t>4</w:t>
      </w:r>
      <w:r w:rsidRPr="00C80DC2">
        <w:rPr>
          <w:lang w:eastAsia="ar-SA"/>
        </w:rPr>
        <w:t xml:space="preserve"> (</w:t>
      </w:r>
      <w:r w:rsidRPr="00D96A61">
        <w:rPr>
          <w:highlight w:val="lightGray"/>
          <w:lang w:eastAsia="ar-SA"/>
        </w:rPr>
        <w:t>четыре</w:t>
      </w:r>
      <w:r w:rsidRPr="00C80DC2">
        <w:rPr>
          <w:lang w:eastAsia="ar-SA"/>
        </w:rPr>
        <w:t>) час</w:t>
      </w:r>
      <w:r w:rsidRPr="00D96A61">
        <w:rPr>
          <w:highlight w:val="lightGray"/>
          <w:lang w:eastAsia="ar-SA"/>
        </w:rPr>
        <w:t>а</w:t>
      </w:r>
      <w:r w:rsidRPr="00C80DC2">
        <w:rPr>
          <w:lang w:eastAsia="ar-SA"/>
        </w:rPr>
        <w:t xml:space="preserve">; демонтаж ПВО – 4 (четыре) часа; демонтаж ПВО с последней скважины куста – </w:t>
      </w:r>
      <w:r w:rsidRPr="00D96A61">
        <w:rPr>
          <w:highlight w:val="lightGray"/>
          <w:lang w:eastAsia="ar-SA"/>
        </w:rPr>
        <w:t>12</w:t>
      </w:r>
      <w:r w:rsidRPr="00C80DC2">
        <w:rPr>
          <w:lang w:eastAsia="ar-SA"/>
        </w:rPr>
        <w:t xml:space="preserve"> (</w:t>
      </w:r>
      <w:r w:rsidRPr="00D96A61">
        <w:rPr>
          <w:highlight w:val="lightGray"/>
          <w:lang w:eastAsia="ar-SA"/>
        </w:rPr>
        <w:t>двенадцать</w:t>
      </w:r>
      <w:r w:rsidRPr="00C80DC2">
        <w:rPr>
          <w:lang w:eastAsia="ar-SA"/>
        </w:rPr>
        <w:t>) час</w:t>
      </w:r>
      <w:r w:rsidRPr="00D96A61">
        <w:rPr>
          <w:highlight w:val="lightGray"/>
          <w:lang w:eastAsia="ar-SA"/>
        </w:rPr>
        <w:t>ов</w:t>
      </w:r>
      <w:r w:rsidRPr="00C80DC2">
        <w:rPr>
          <w:lang w:eastAsia="ar-SA"/>
        </w:rPr>
        <w:t>.</w:t>
      </w:r>
    </w:p>
    <w:p w:rsidR="00C80DC2" w:rsidRPr="00C80DC2" w:rsidRDefault="00C80DC2" w:rsidP="00D96A61">
      <w:pPr>
        <w:shd w:val="clear" w:color="auto" w:fill="FFFFFF"/>
        <w:tabs>
          <w:tab w:val="num" w:pos="0"/>
        </w:tabs>
        <w:ind w:firstLine="709"/>
        <w:jc w:val="both"/>
        <w:rPr>
          <w:lang w:eastAsia="ar-SA"/>
        </w:rPr>
      </w:pPr>
      <w:r w:rsidRPr="00C80DC2">
        <w:rPr>
          <w:lang w:eastAsia="ar-SA"/>
        </w:rPr>
        <w:t>Момент окончания демонтажа ПВО является моментом окончания вышеуказанных работ подлежащих оплате по суточной ставке.</w:t>
      </w:r>
    </w:p>
    <w:p w:rsidR="00C80DC2" w:rsidRPr="00C80DC2" w:rsidRDefault="00C80DC2" w:rsidP="00D96A61">
      <w:pPr>
        <w:numPr>
          <w:ilvl w:val="1"/>
          <w:numId w:val="8"/>
        </w:numPr>
        <w:shd w:val="clear" w:color="auto" w:fill="FFFFFF"/>
        <w:tabs>
          <w:tab w:val="clear" w:pos="988"/>
          <w:tab w:val="num" w:pos="0"/>
        </w:tabs>
        <w:ind w:left="0" w:firstLine="709"/>
        <w:jc w:val="both"/>
        <w:rPr>
          <w:lang w:eastAsia="ar-SA"/>
        </w:rPr>
      </w:pPr>
      <w:r w:rsidRPr="00C80DC2">
        <w:rPr>
          <w:lang w:eastAsia="ar-SA"/>
        </w:rPr>
        <w:t xml:space="preserve">Работы, не связанные с углублением скважины, а именно: ОЗЦ; все виды ПЗР; все виды </w:t>
      </w:r>
      <w:proofErr w:type="spellStart"/>
      <w:r w:rsidRPr="00C80DC2">
        <w:rPr>
          <w:lang w:eastAsia="ar-SA"/>
        </w:rPr>
        <w:t>опрессовок</w:t>
      </w:r>
      <w:proofErr w:type="spellEnd"/>
      <w:r w:rsidRPr="00C80DC2">
        <w:rPr>
          <w:lang w:eastAsia="ar-SA"/>
        </w:rPr>
        <w:t>; заготовка бурового раствора; ГИС на кабеле; перетяжка талевого каната; технический отстой, оплачиваются по р</w:t>
      </w:r>
      <w:r w:rsidRPr="00C80DC2">
        <w:rPr>
          <w:bCs/>
          <w:lang w:eastAsia="ar-SA"/>
        </w:rPr>
        <w:t>езервной ставке.</w:t>
      </w:r>
    </w:p>
    <w:p w:rsidR="00C80DC2" w:rsidRPr="00C80DC2" w:rsidRDefault="00C80DC2" w:rsidP="00D96A61">
      <w:pPr>
        <w:shd w:val="clear" w:color="auto" w:fill="FFFFFF"/>
        <w:tabs>
          <w:tab w:val="num" w:pos="0"/>
        </w:tabs>
        <w:ind w:firstLine="709"/>
        <w:jc w:val="both"/>
        <w:rPr>
          <w:lang w:eastAsia="ar-SA"/>
        </w:rPr>
      </w:pPr>
      <w:r w:rsidRPr="00C80DC2">
        <w:rPr>
          <w:bCs/>
          <w:lang w:eastAsia="ar-SA"/>
        </w:rPr>
        <w:t xml:space="preserve">К </w:t>
      </w:r>
      <w:r w:rsidRPr="00C80DC2">
        <w:rPr>
          <w:lang w:eastAsia="ar-SA"/>
        </w:rPr>
        <w:t>ПЗР относится: сборка компоновки, квадрата, вертлюга; бурение и обсаживание шурфа, но не более следующего времени:</w:t>
      </w:r>
    </w:p>
    <w:p w:rsidR="00C80DC2" w:rsidRPr="00C80DC2" w:rsidRDefault="00C80DC2" w:rsidP="00D96A61">
      <w:pPr>
        <w:tabs>
          <w:tab w:val="num" w:pos="0"/>
          <w:tab w:val="left" w:pos="1080"/>
        </w:tabs>
        <w:ind w:firstLine="709"/>
        <w:jc w:val="both"/>
        <w:rPr>
          <w:lang w:eastAsia="ar-SA"/>
        </w:rPr>
      </w:pPr>
      <w:r w:rsidRPr="00C80DC2">
        <w:rPr>
          <w:lang w:eastAsia="ar-SA"/>
        </w:rPr>
        <w:t xml:space="preserve">ПЗР к бурению второй и последующих скважин – </w:t>
      </w:r>
      <w:r w:rsidRPr="00D96A61">
        <w:rPr>
          <w:highlight w:val="lightGray"/>
          <w:lang w:eastAsia="ar-SA"/>
        </w:rPr>
        <w:t>4</w:t>
      </w:r>
      <w:r w:rsidRPr="00C80DC2">
        <w:rPr>
          <w:lang w:eastAsia="ar-SA"/>
        </w:rPr>
        <w:t xml:space="preserve"> (</w:t>
      </w:r>
      <w:r w:rsidRPr="00D96A61">
        <w:rPr>
          <w:highlight w:val="lightGray"/>
          <w:lang w:eastAsia="ar-SA"/>
        </w:rPr>
        <w:t>четыре</w:t>
      </w:r>
      <w:r w:rsidRPr="00C80DC2">
        <w:rPr>
          <w:lang w:eastAsia="ar-SA"/>
        </w:rPr>
        <w:t>) час</w:t>
      </w:r>
      <w:r w:rsidRPr="00D96A61">
        <w:rPr>
          <w:highlight w:val="lightGray"/>
          <w:lang w:eastAsia="ar-SA"/>
        </w:rPr>
        <w:t>а</w:t>
      </w:r>
      <w:r w:rsidRPr="00C80DC2">
        <w:rPr>
          <w:lang w:eastAsia="ar-SA"/>
        </w:rPr>
        <w:t xml:space="preserve"> и в летний, и в зимний период; </w:t>
      </w:r>
    </w:p>
    <w:p w:rsidR="00C80DC2" w:rsidRPr="00C80DC2" w:rsidRDefault="00C80DC2" w:rsidP="00D96A61">
      <w:pPr>
        <w:tabs>
          <w:tab w:val="num" w:pos="0"/>
          <w:tab w:val="left" w:pos="1080"/>
          <w:tab w:val="left" w:pos="5040"/>
        </w:tabs>
        <w:ind w:firstLine="709"/>
        <w:jc w:val="both"/>
        <w:rPr>
          <w:lang w:eastAsia="ar-SA"/>
        </w:rPr>
      </w:pPr>
      <w:r w:rsidRPr="00C80DC2">
        <w:rPr>
          <w:lang w:eastAsia="ar-SA"/>
        </w:rPr>
        <w:t xml:space="preserve">ПЗР к бурению первой скважины куста – </w:t>
      </w:r>
      <w:r w:rsidRPr="00D96A61">
        <w:rPr>
          <w:highlight w:val="lightGray"/>
          <w:lang w:eastAsia="ar-SA"/>
        </w:rPr>
        <w:t>24</w:t>
      </w:r>
      <w:r w:rsidRPr="00C80DC2">
        <w:rPr>
          <w:lang w:eastAsia="ar-SA"/>
        </w:rPr>
        <w:t xml:space="preserve"> (</w:t>
      </w:r>
      <w:r w:rsidRPr="00D96A61">
        <w:rPr>
          <w:highlight w:val="lightGray"/>
          <w:lang w:eastAsia="ar-SA"/>
        </w:rPr>
        <w:t>двадцать четыре</w:t>
      </w:r>
      <w:r w:rsidRPr="00C80DC2">
        <w:rPr>
          <w:lang w:eastAsia="ar-SA"/>
        </w:rPr>
        <w:t>) час</w:t>
      </w:r>
      <w:r w:rsidRPr="00D96A61">
        <w:rPr>
          <w:highlight w:val="lightGray"/>
          <w:lang w:eastAsia="ar-SA"/>
        </w:rPr>
        <w:t>а</w:t>
      </w:r>
      <w:r w:rsidRPr="00C80DC2">
        <w:rPr>
          <w:lang w:eastAsia="ar-SA"/>
        </w:rPr>
        <w:t xml:space="preserve"> в летний период;</w:t>
      </w:r>
    </w:p>
    <w:p w:rsidR="00C80DC2" w:rsidRPr="00C80DC2" w:rsidRDefault="00C80DC2" w:rsidP="00D96A61">
      <w:pPr>
        <w:tabs>
          <w:tab w:val="num" w:pos="0"/>
          <w:tab w:val="left" w:pos="4680"/>
        </w:tabs>
        <w:ind w:firstLine="709"/>
        <w:jc w:val="both"/>
        <w:rPr>
          <w:lang w:eastAsia="ar-SA"/>
        </w:rPr>
      </w:pPr>
      <w:r w:rsidRPr="00C80DC2">
        <w:rPr>
          <w:lang w:eastAsia="ar-SA"/>
        </w:rPr>
        <w:t xml:space="preserve">– </w:t>
      </w:r>
      <w:r w:rsidRPr="00D96A61">
        <w:rPr>
          <w:highlight w:val="lightGray"/>
          <w:lang w:eastAsia="ar-SA"/>
        </w:rPr>
        <w:t>48</w:t>
      </w:r>
      <w:r w:rsidRPr="00C80DC2">
        <w:rPr>
          <w:lang w:eastAsia="ar-SA"/>
        </w:rPr>
        <w:t xml:space="preserve"> (</w:t>
      </w:r>
      <w:r w:rsidRPr="00D96A61">
        <w:rPr>
          <w:highlight w:val="lightGray"/>
          <w:lang w:eastAsia="ar-SA"/>
        </w:rPr>
        <w:t>сорок восемь</w:t>
      </w:r>
      <w:r w:rsidRPr="00C80DC2">
        <w:rPr>
          <w:lang w:eastAsia="ar-SA"/>
        </w:rPr>
        <w:t>) час</w:t>
      </w:r>
      <w:r w:rsidRPr="00D96A61">
        <w:rPr>
          <w:highlight w:val="lightGray"/>
          <w:lang w:eastAsia="ar-SA"/>
        </w:rPr>
        <w:t>ов</w:t>
      </w:r>
      <w:r w:rsidRPr="00C80DC2">
        <w:rPr>
          <w:lang w:eastAsia="ar-SA"/>
        </w:rPr>
        <w:t xml:space="preserve"> в зимний период.</w:t>
      </w:r>
    </w:p>
    <w:p w:rsidR="00C80DC2" w:rsidRPr="00270976" w:rsidRDefault="00C80DC2" w:rsidP="00D96A61">
      <w:pPr>
        <w:numPr>
          <w:ilvl w:val="1"/>
          <w:numId w:val="8"/>
        </w:numPr>
        <w:shd w:val="clear" w:color="auto" w:fill="FFFFFF"/>
        <w:tabs>
          <w:tab w:val="clear" w:pos="988"/>
          <w:tab w:val="num" w:pos="0"/>
        </w:tabs>
        <w:ind w:left="0" w:firstLine="709"/>
        <w:jc w:val="both"/>
        <w:rPr>
          <w:sz w:val="23"/>
          <w:szCs w:val="23"/>
          <w:lang w:eastAsia="ar-SA"/>
        </w:rPr>
      </w:pPr>
      <w:r w:rsidRPr="00270976">
        <w:rPr>
          <w:sz w:val="23"/>
          <w:szCs w:val="23"/>
          <w:lang w:eastAsia="ar-SA"/>
        </w:rPr>
        <w:lastRenderedPageBreak/>
        <w:t>В случае опережения Подрядчиком Графика «</w:t>
      </w:r>
      <w:proofErr w:type="gramStart"/>
      <w:r w:rsidRPr="00270976">
        <w:rPr>
          <w:sz w:val="23"/>
          <w:szCs w:val="23"/>
          <w:lang w:eastAsia="ar-SA"/>
        </w:rPr>
        <w:t>Глубина-сутки</w:t>
      </w:r>
      <w:proofErr w:type="gramEnd"/>
      <w:r w:rsidRPr="00270976">
        <w:rPr>
          <w:sz w:val="23"/>
          <w:szCs w:val="23"/>
          <w:lang w:eastAsia="ar-SA"/>
        </w:rPr>
        <w:t xml:space="preserve">», Заказчик оплачивает Подрядчику </w:t>
      </w:r>
      <w:r w:rsidRPr="00D96A61">
        <w:rPr>
          <w:sz w:val="23"/>
          <w:szCs w:val="23"/>
          <w:highlight w:val="lightGray"/>
          <w:lang w:eastAsia="ar-SA"/>
        </w:rPr>
        <w:t>50</w:t>
      </w:r>
      <w:r w:rsidRPr="00270976">
        <w:rPr>
          <w:sz w:val="23"/>
          <w:szCs w:val="23"/>
          <w:lang w:eastAsia="ar-SA"/>
        </w:rPr>
        <w:t>% (</w:t>
      </w:r>
      <w:r w:rsidRPr="00D96A61">
        <w:rPr>
          <w:sz w:val="23"/>
          <w:szCs w:val="23"/>
          <w:highlight w:val="lightGray"/>
          <w:lang w:eastAsia="ar-SA"/>
        </w:rPr>
        <w:t>пятьдесят</w:t>
      </w:r>
      <w:r w:rsidRPr="00270976">
        <w:rPr>
          <w:sz w:val="23"/>
          <w:szCs w:val="23"/>
          <w:lang w:eastAsia="ar-SA"/>
        </w:rPr>
        <w:t xml:space="preserve"> процентов) от суточной ставки бурения за каждые сутки опережения, но не более </w:t>
      </w:r>
      <w:r w:rsidR="00270976" w:rsidRPr="00270976">
        <w:rPr>
          <w:sz w:val="23"/>
          <w:szCs w:val="23"/>
          <w:lang w:eastAsia="ar-SA"/>
        </w:rPr>
        <w:t>двух суток</w:t>
      </w:r>
      <w:r w:rsidRPr="00270976">
        <w:rPr>
          <w:sz w:val="23"/>
          <w:szCs w:val="23"/>
          <w:lang w:eastAsia="ar-SA"/>
        </w:rPr>
        <w:t>.</w:t>
      </w:r>
      <w:r w:rsidR="00270976" w:rsidRPr="00270976">
        <w:rPr>
          <w:sz w:val="23"/>
          <w:szCs w:val="23"/>
          <w:lang w:eastAsia="ar-SA"/>
        </w:rPr>
        <w:t xml:space="preserve"> Подрядчик обязуется за каждые сутки опережения премировать состав буровой бригады в размере </w:t>
      </w:r>
      <w:r w:rsidR="00270976" w:rsidRPr="00D96A61">
        <w:rPr>
          <w:sz w:val="23"/>
          <w:szCs w:val="23"/>
          <w:highlight w:val="lightGray"/>
          <w:lang w:eastAsia="ar-SA"/>
        </w:rPr>
        <w:t>15</w:t>
      </w:r>
      <w:r w:rsidR="00270976" w:rsidRPr="00270976">
        <w:rPr>
          <w:sz w:val="23"/>
          <w:szCs w:val="23"/>
          <w:lang w:eastAsia="ar-SA"/>
        </w:rPr>
        <w:t>% (</w:t>
      </w:r>
      <w:r w:rsidR="00270976" w:rsidRPr="00D96A61">
        <w:rPr>
          <w:sz w:val="23"/>
          <w:szCs w:val="23"/>
          <w:highlight w:val="lightGray"/>
          <w:lang w:eastAsia="ar-SA"/>
        </w:rPr>
        <w:t>пятнадцать</w:t>
      </w:r>
      <w:r w:rsidR="00270976" w:rsidRPr="00270976">
        <w:rPr>
          <w:sz w:val="23"/>
          <w:szCs w:val="23"/>
          <w:lang w:eastAsia="ar-SA"/>
        </w:rPr>
        <w:t xml:space="preserve"> процентов) от общей суммы опережения, с предоставлением подтверждающих документов премирования буровой бригады.</w:t>
      </w:r>
      <w:r w:rsidRPr="00270976">
        <w:rPr>
          <w:sz w:val="23"/>
          <w:szCs w:val="23"/>
          <w:lang w:eastAsia="ar-SA"/>
        </w:rPr>
        <w:t xml:space="preserve"> При этом разница во времени, возникшая между фактическим производительным временем и фактическим временем (при условии, что фактическое время меньше Графика «</w:t>
      </w:r>
      <w:proofErr w:type="gramStart"/>
      <w:r w:rsidRPr="00270976">
        <w:rPr>
          <w:sz w:val="23"/>
          <w:szCs w:val="23"/>
          <w:lang w:eastAsia="ar-SA"/>
        </w:rPr>
        <w:t>Глубина-сутки</w:t>
      </w:r>
      <w:proofErr w:type="gramEnd"/>
      <w:r w:rsidRPr="00270976">
        <w:rPr>
          <w:sz w:val="23"/>
          <w:szCs w:val="23"/>
          <w:lang w:eastAsia="ar-SA"/>
        </w:rPr>
        <w:t>»), и являющаяся простоем по вине Подрядчика, не является опережением Графика «Глубина-сутки».</w:t>
      </w:r>
    </w:p>
    <w:p w:rsidR="00C80DC2" w:rsidRPr="00270976" w:rsidRDefault="00C80DC2" w:rsidP="00D96A61">
      <w:pPr>
        <w:shd w:val="clear" w:color="auto" w:fill="FFFFFF"/>
        <w:tabs>
          <w:tab w:val="num" w:pos="0"/>
        </w:tabs>
        <w:ind w:firstLine="709"/>
        <w:jc w:val="both"/>
        <w:rPr>
          <w:sz w:val="23"/>
          <w:szCs w:val="23"/>
          <w:lang w:eastAsia="ar-SA"/>
        </w:rPr>
      </w:pPr>
      <w:r w:rsidRPr="00270976">
        <w:rPr>
          <w:bCs/>
          <w:sz w:val="23"/>
          <w:szCs w:val="23"/>
          <w:lang w:eastAsia="ar-SA"/>
        </w:rPr>
        <w:t xml:space="preserve">Стоимость суточных ставок приведена в </w:t>
      </w:r>
      <w:r w:rsidRPr="00270976">
        <w:rPr>
          <w:sz w:val="23"/>
          <w:szCs w:val="23"/>
          <w:lang w:eastAsia="ar-SA"/>
        </w:rPr>
        <w:t xml:space="preserve">Приложении № </w:t>
      </w:r>
      <w:r w:rsidR="00372255" w:rsidRPr="00372255">
        <w:rPr>
          <w:highlight w:val="lightGray"/>
          <w:lang w:eastAsia="ar-SA"/>
        </w:rPr>
        <w:t>8</w:t>
      </w:r>
      <w:r w:rsidRPr="00270976">
        <w:rPr>
          <w:sz w:val="23"/>
          <w:szCs w:val="23"/>
          <w:lang w:eastAsia="ar-SA"/>
        </w:rPr>
        <w:t xml:space="preserve"> к настоящему Договору.</w:t>
      </w:r>
    </w:p>
    <w:p w:rsidR="00C80DC2" w:rsidRPr="00270976" w:rsidRDefault="00C80DC2" w:rsidP="00D96A61">
      <w:pPr>
        <w:numPr>
          <w:ilvl w:val="1"/>
          <w:numId w:val="8"/>
        </w:numPr>
        <w:shd w:val="clear" w:color="auto" w:fill="FFFFFF"/>
        <w:tabs>
          <w:tab w:val="clear" w:pos="988"/>
          <w:tab w:val="num" w:pos="0"/>
        </w:tabs>
        <w:ind w:left="0" w:firstLine="709"/>
        <w:jc w:val="both"/>
        <w:rPr>
          <w:sz w:val="23"/>
          <w:szCs w:val="23"/>
          <w:lang w:eastAsia="ar-SA"/>
        </w:rPr>
      </w:pPr>
      <w:r w:rsidRPr="00270976">
        <w:rPr>
          <w:bCs/>
          <w:sz w:val="23"/>
          <w:szCs w:val="23"/>
          <w:lang w:eastAsia="ar-SA"/>
        </w:rPr>
        <w:t>Работы по техническому обслуживанию БУ учитываются в Графике «</w:t>
      </w:r>
      <w:proofErr w:type="gramStart"/>
      <w:r w:rsidRPr="00270976">
        <w:rPr>
          <w:bCs/>
          <w:sz w:val="23"/>
          <w:szCs w:val="23"/>
          <w:lang w:eastAsia="ar-SA"/>
        </w:rPr>
        <w:t>Глубина-сутки</w:t>
      </w:r>
      <w:proofErr w:type="gramEnd"/>
      <w:r w:rsidRPr="00270976">
        <w:rPr>
          <w:bCs/>
          <w:sz w:val="23"/>
          <w:szCs w:val="23"/>
          <w:lang w:eastAsia="ar-SA"/>
        </w:rPr>
        <w:t xml:space="preserve">» и оплачиваются Заказчиком в размере не более </w:t>
      </w:r>
      <w:r w:rsidRPr="00D96A61">
        <w:rPr>
          <w:bCs/>
          <w:sz w:val="23"/>
          <w:szCs w:val="23"/>
          <w:highlight w:val="lightGray"/>
          <w:lang w:eastAsia="ar-SA"/>
        </w:rPr>
        <w:t>5</w:t>
      </w:r>
      <w:r w:rsidRPr="00270976">
        <w:rPr>
          <w:bCs/>
          <w:sz w:val="23"/>
          <w:szCs w:val="23"/>
          <w:lang w:eastAsia="ar-SA"/>
        </w:rPr>
        <w:t>% (</w:t>
      </w:r>
      <w:r w:rsidRPr="00D96A61">
        <w:rPr>
          <w:bCs/>
          <w:sz w:val="23"/>
          <w:szCs w:val="23"/>
          <w:highlight w:val="lightGray"/>
          <w:lang w:eastAsia="ar-SA"/>
        </w:rPr>
        <w:t>пяти</w:t>
      </w:r>
      <w:r w:rsidRPr="00270976">
        <w:rPr>
          <w:bCs/>
          <w:sz w:val="23"/>
          <w:szCs w:val="23"/>
          <w:lang w:eastAsia="ar-SA"/>
        </w:rPr>
        <w:t xml:space="preserve"> процентов) от времени бурения скважины согласно Графика «Глубина-сутки». Время, потраченное Подрядчиком на техобслуживание БУ сверх оговоренного, Заказчиком не оплачивается и расценивается как время ожидания по вине Подрядчика</w:t>
      </w:r>
      <w:r w:rsidRPr="00270976">
        <w:rPr>
          <w:sz w:val="23"/>
          <w:szCs w:val="23"/>
          <w:lang w:eastAsia="ar-SA"/>
        </w:rPr>
        <w:t>.</w:t>
      </w:r>
    </w:p>
    <w:p w:rsidR="00C80DC2" w:rsidRPr="00270976" w:rsidRDefault="00C80DC2" w:rsidP="00D96A61">
      <w:pPr>
        <w:numPr>
          <w:ilvl w:val="1"/>
          <w:numId w:val="8"/>
        </w:numPr>
        <w:shd w:val="clear" w:color="auto" w:fill="FFFFFF"/>
        <w:tabs>
          <w:tab w:val="clear" w:pos="988"/>
          <w:tab w:val="num" w:pos="0"/>
        </w:tabs>
        <w:ind w:left="0" w:firstLine="709"/>
        <w:jc w:val="both"/>
        <w:rPr>
          <w:sz w:val="23"/>
          <w:szCs w:val="23"/>
          <w:lang w:eastAsia="ar-SA"/>
        </w:rPr>
      </w:pPr>
      <w:r w:rsidRPr="00270976">
        <w:rPr>
          <w:bCs/>
          <w:sz w:val="23"/>
          <w:szCs w:val="23"/>
          <w:lang w:eastAsia="ar-SA"/>
        </w:rPr>
        <w:t>Оплата аварийных работ на скважине выполненных Подрядчиком по заданию Заказчика, производится Заказчиком по ставкам определенным настоящим Договором.</w:t>
      </w:r>
    </w:p>
    <w:p w:rsidR="00C80DC2" w:rsidRPr="00270976" w:rsidRDefault="00C80DC2" w:rsidP="00D96A61">
      <w:pPr>
        <w:numPr>
          <w:ilvl w:val="1"/>
          <w:numId w:val="8"/>
        </w:numPr>
        <w:shd w:val="clear" w:color="auto" w:fill="FFFFFF"/>
        <w:tabs>
          <w:tab w:val="clear" w:pos="988"/>
          <w:tab w:val="num" w:pos="0"/>
        </w:tabs>
        <w:ind w:left="0" w:firstLine="709"/>
        <w:jc w:val="both"/>
        <w:rPr>
          <w:sz w:val="23"/>
          <w:szCs w:val="23"/>
          <w:lang w:eastAsia="ar-SA"/>
        </w:rPr>
      </w:pPr>
      <w:r w:rsidRPr="00270976">
        <w:rPr>
          <w:sz w:val="23"/>
          <w:szCs w:val="23"/>
          <w:lang w:eastAsia="ar-SA"/>
        </w:rPr>
        <w:t>Непроизводительно время работы Подрядчика, Заказчиком не оплачивается, за исключением случаев, прямо предусмотренных настоящим Договором.</w:t>
      </w:r>
    </w:p>
    <w:p w:rsidR="00C80DC2" w:rsidRPr="00270976" w:rsidRDefault="00C80DC2" w:rsidP="00D96A61">
      <w:pPr>
        <w:numPr>
          <w:ilvl w:val="1"/>
          <w:numId w:val="8"/>
        </w:numPr>
        <w:shd w:val="clear" w:color="auto" w:fill="FFFFFF"/>
        <w:tabs>
          <w:tab w:val="clear" w:pos="988"/>
          <w:tab w:val="num" w:pos="0"/>
        </w:tabs>
        <w:ind w:left="0" w:firstLine="709"/>
        <w:jc w:val="both"/>
        <w:rPr>
          <w:sz w:val="23"/>
          <w:szCs w:val="23"/>
          <w:lang w:eastAsia="ar-SA"/>
        </w:rPr>
      </w:pPr>
      <w:proofErr w:type="gramStart"/>
      <w:r w:rsidRPr="00270976">
        <w:rPr>
          <w:sz w:val="23"/>
          <w:szCs w:val="23"/>
          <w:lang w:eastAsia="ar-SA"/>
        </w:rPr>
        <w:t xml:space="preserve">При наличии у </w:t>
      </w:r>
      <w:r w:rsidRPr="00270976">
        <w:rPr>
          <w:bCs/>
          <w:sz w:val="23"/>
          <w:szCs w:val="23"/>
          <w:lang w:eastAsia="ar-SA"/>
        </w:rPr>
        <w:t>Заказчика</w:t>
      </w:r>
      <w:r w:rsidRPr="00270976">
        <w:rPr>
          <w:b/>
          <w:sz w:val="23"/>
          <w:szCs w:val="23"/>
          <w:lang w:eastAsia="ar-SA"/>
        </w:rPr>
        <w:t xml:space="preserve"> </w:t>
      </w:r>
      <w:r w:rsidRPr="00270976">
        <w:rPr>
          <w:bCs/>
          <w:sz w:val="23"/>
          <w:szCs w:val="23"/>
          <w:lang w:eastAsia="ar-SA"/>
        </w:rPr>
        <w:t>претензий</w:t>
      </w:r>
      <w:r w:rsidRPr="00270976">
        <w:rPr>
          <w:sz w:val="23"/>
          <w:szCs w:val="23"/>
          <w:lang w:eastAsia="ar-SA"/>
        </w:rPr>
        <w:t xml:space="preserve"> к качеству выполненных Работ, оплате подлежит </w:t>
      </w:r>
      <w:r w:rsidRPr="00D96A61">
        <w:rPr>
          <w:sz w:val="23"/>
          <w:szCs w:val="23"/>
          <w:highlight w:val="lightGray"/>
          <w:lang w:eastAsia="ar-SA"/>
        </w:rPr>
        <w:t>75</w:t>
      </w:r>
      <w:r w:rsidRPr="00270976">
        <w:rPr>
          <w:sz w:val="23"/>
          <w:szCs w:val="23"/>
          <w:lang w:eastAsia="ar-SA"/>
        </w:rPr>
        <w:t>% (</w:t>
      </w:r>
      <w:r w:rsidRPr="00D96A61">
        <w:rPr>
          <w:sz w:val="23"/>
          <w:szCs w:val="23"/>
          <w:highlight w:val="lightGray"/>
          <w:lang w:eastAsia="ar-SA"/>
        </w:rPr>
        <w:t>семьдесят пять</w:t>
      </w:r>
      <w:r w:rsidRPr="00270976">
        <w:rPr>
          <w:sz w:val="23"/>
          <w:szCs w:val="23"/>
          <w:lang w:eastAsia="ar-SA"/>
        </w:rPr>
        <w:t xml:space="preserve"> процентов) стоимости выполненного объема Работ, а оставшиеся </w:t>
      </w:r>
      <w:r w:rsidRPr="00D96A61">
        <w:rPr>
          <w:sz w:val="23"/>
          <w:szCs w:val="23"/>
          <w:highlight w:val="lightGray"/>
          <w:lang w:eastAsia="ar-SA"/>
        </w:rPr>
        <w:t>25</w:t>
      </w:r>
      <w:r w:rsidRPr="00270976">
        <w:rPr>
          <w:sz w:val="23"/>
          <w:szCs w:val="23"/>
          <w:lang w:eastAsia="ar-SA"/>
        </w:rPr>
        <w:t>% (</w:t>
      </w:r>
      <w:r w:rsidRPr="00D96A61">
        <w:rPr>
          <w:sz w:val="23"/>
          <w:szCs w:val="23"/>
          <w:highlight w:val="lightGray"/>
          <w:lang w:eastAsia="ar-SA"/>
        </w:rPr>
        <w:t>двадцать пять</w:t>
      </w:r>
      <w:r w:rsidRPr="00270976">
        <w:rPr>
          <w:sz w:val="23"/>
          <w:szCs w:val="23"/>
          <w:lang w:eastAsia="ar-SA"/>
        </w:rPr>
        <w:t xml:space="preserve"> процентов) стоимости выполненного объема Работ Заказчик оплачивает после ввода скважины в эксплуатацию на основании оформленного акта на передачу скважины из бурения в эксплуатацию (форма КС-234), Акта итоговой проверки при строительстве объекта капитального строительства (</w:t>
      </w:r>
      <w:r w:rsidRPr="00E812CF">
        <w:rPr>
          <w:sz w:val="23"/>
          <w:szCs w:val="23"/>
          <w:highlight w:val="lightGray"/>
          <w:lang w:eastAsia="ar-SA"/>
        </w:rPr>
        <w:t>подписанного в Северо-Уральском</w:t>
      </w:r>
      <w:proofErr w:type="gramEnd"/>
      <w:r w:rsidRPr="00E812CF">
        <w:rPr>
          <w:sz w:val="23"/>
          <w:szCs w:val="23"/>
          <w:highlight w:val="lightGray"/>
          <w:lang w:eastAsia="ar-SA"/>
        </w:rPr>
        <w:t xml:space="preserve"> </w:t>
      </w:r>
      <w:proofErr w:type="gramStart"/>
      <w:r w:rsidRPr="00E812CF">
        <w:rPr>
          <w:sz w:val="23"/>
          <w:szCs w:val="23"/>
          <w:highlight w:val="lightGray"/>
          <w:lang w:eastAsia="ar-SA"/>
        </w:rPr>
        <w:t>Управлении Федеральной службы по экологическому, технологическому и атомному надзору</w:t>
      </w:r>
      <w:r w:rsidRPr="00270976">
        <w:rPr>
          <w:sz w:val="23"/>
          <w:szCs w:val="23"/>
          <w:lang w:eastAsia="ar-SA"/>
        </w:rPr>
        <w:t>).</w:t>
      </w:r>
      <w:proofErr w:type="gramEnd"/>
    </w:p>
    <w:p w:rsidR="00C80DC2" w:rsidRPr="00C80DC2" w:rsidRDefault="00C80DC2" w:rsidP="00D96A61">
      <w:pPr>
        <w:numPr>
          <w:ilvl w:val="1"/>
          <w:numId w:val="8"/>
        </w:numPr>
        <w:shd w:val="clear" w:color="auto" w:fill="FFFFFF"/>
        <w:tabs>
          <w:tab w:val="clear" w:pos="988"/>
          <w:tab w:val="num" w:pos="0"/>
        </w:tabs>
        <w:ind w:left="0" w:firstLine="709"/>
        <w:jc w:val="both"/>
        <w:rPr>
          <w:lang w:eastAsia="ar-SA"/>
        </w:rPr>
      </w:pPr>
      <w:r w:rsidRPr="00C80DC2">
        <w:rPr>
          <w:lang w:eastAsia="ar-SA"/>
        </w:rPr>
        <w:t>Стороны договорились, что в случае необходимости, Подрядчик обязуется выполнить дополнительные работы для Заказчика, не предусмотренные настоящим Договором, если такая возможность у Подрядчика имеется (на объектах, на которых Подрядчик осуществляет производственную деятельность). Заказчик, в свою очередь, обязуется оплатить эти работы по отдельному расчету стоимости работ согласованному с Заказчиком. Любые дополнительно выполненные работы должны быть подтверждены представителем Заказчика с оформлением дополнительного соглашения.</w:t>
      </w:r>
    </w:p>
    <w:p w:rsidR="00C80DC2" w:rsidRPr="00C80DC2" w:rsidRDefault="00C80DC2" w:rsidP="00D96A61">
      <w:pPr>
        <w:numPr>
          <w:ilvl w:val="1"/>
          <w:numId w:val="8"/>
        </w:numPr>
        <w:shd w:val="clear" w:color="auto" w:fill="FFFFFF"/>
        <w:tabs>
          <w:tab w:val="clear" w:pos="988"/>
          <w:tab w:val="num" w:pos="0"/>
        </w:tabs>
        <w:ind w:left="0" w:firstLine="709"/>
        <w:jc w:val="both"/>
        <w:rPr>
          <w:lang w:eastAsia="ar-SA"/>
        </w:rPr>
      </w:pPr>
      <w:r w:rsidRPr="00C80DC2">
        <w:rPr>
          <w:lang w:eastAsia="ar-SA"/>
        </w:rPr>
        <w:t xml:space="preserve">В случае если Работы Заказчиком были приостановлены, но Подрядчик продолжил их выполнение, Заказчик не </w:t>
      </w:r>
      <w:proofErr w:type="gramStart"/>
      <w:r w:rsidRPr="00C80DC2">
        <w:rPr>
          <w:lang w:eastAsia="ar-SA"/>
        </w:rPr>
        <w:t>несет обязанности</w:t>
      </w:r>
      <w:proofErr w:type="gramEnd"/>
      <w:r w:rsidRPr="00C80DC2">
        <w:rPr>
          <w:lang w:eastAsia="ar-SA"/>
        </w:rPr>
        <w:t xml:space="preserve"> по оплате таких Работ в период, когда Работы должны были быть приостановлены.</w:t>
      </w:r>
    </w:p>
    <w:p w:rsidR="00C80DC2" w:rsidRPr="00C80DC2" w:rsidRDefault="00C80DC2" w:rsidP="00D96A61">
      <w:pPr>
        <w:numPr>
          <w:ilvl w:val="1"/>
          <w:numId w:val="8"/>
        </w:numPr>
        <w:shd w:val="clear" w:color="auto" w:fill="FFFFFF"/>
        <w:tabs>
          <w:tab w:val="clear" w:pos="988"/>
          <w:tab w:val="num" w:pos="0"/>
          <w:tab w:val="num" w:pos="846"/>
          <w:tab w:val="num" w:pos="1140"/>
        </w:tabs>
        <w:ind w:left="0" w:firstLine="709"/>
        <w:jc w:val="both"/>
        <w:rPr>
          <w:b/>
          <w:bCs/>
          <w:color w:val="000000"/>
          <w:lang w:eastAsia="ar-SA"/>
        </w:rPr>
      </w:pPr>
      <w:r w:rsidRPr="00C80DC2">
        <w:rPr>
          <w:lang w:eastAsia="ar-SA"/>
        </w:rPr>
        <w:t>По инициативе одной из Сторон в любой момент срока действия настоящего Договора Стороны подписывают Акт сверки расчетов.</w:t>
      </w:r>
    </w:p>
    <w:p w:rsidR="00C80DC2" w:rsidRPr="00C80DC2" w:rsidRDefault="00F12E7E" w:rsidP="00D96A61">
      <w:pPr>
        <w:numPr>
          <w:ilvl w:val="1"/>
          <w:numId w:val="8"/>
        </w:numPr>
        <w:shd w:val="clear" w:color="auto" w:fill="FFFFFF"/>
        <w:tabs>
          <w:tab w:val="clear" w:pos="988"/>
          <w:tab w:val="num" w:pos="0"/>
          <w:tab w:val="num" w:pos="846"/>
          <w:tab w:val="num" w:pos="1140"/>
        </w:tabs>
        <w:ind w:left="0" w:firstLine="709"/>
        <w:jc w:val="both"/>
        <w:rPr>
          <w:b/>
          <w:bCs/>
          <w:color w:val="000000"/>
          <w:lang w:eastAsia="ar-SA"/>
        </w:rPr>
      </w:pPr>
      <w:r w:rsidRPr="003C1602">
        <w:rPr>
          <w:rFonts w:eastAsia="Calibri"/>
          <w:lang w:eastAsia="en-US"/>
        </w:rPr>
        <w:t>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C80DC2" w:rsidRPr="00C80DC2" w:rsidRDefault="00C80DC2" w:rsidP="00D96A61">
      <w:pPr>
        <w:numPr>
          <w:ilvl w:val="1"/>
          <w:numId w:val="8"/>
        </w:numPr>
        <w:shd w:val="clear" w:color="auto" w:fill="FFFFFF"/>
        <w:tabs>
          <w:tab w:val="clear" w:pos="988"/>
          <w:tab w:val="num" w:pos="0"/>
        </w:tabs>
        <w:ind w:left="0" w:firstLine="709"/>
        <w:jc w:val="both"/>
        <w:rPr>
          <w:b/>
          <w:bCs/>
          <w:color w:val="000000"/>
          <w:lang w:eastAsia="ar-SA"/>
        </w:rPr>
      </w:pPr>
      <w:r w:rsidRPr="00C80DC2">
        <w:rPr>
          <w:lang w:eastAsia="ar-SA"/>
        </w:rPr>
        <w:t>Заказчик оставляет за собой право изменить объем Работ определенный настоящим Договором в пределах следующего согласованного Сторонами опциона:</w:t>
      </w:r>
    </w:p>
    <w:p w:rsidR="00C80DC2" w:rsidRPr="00C80DC2" w:rsidRDefault="00C80DC2" w:rsidP="00D96A61">
      <w:pPr>
        <w:tabs>
          <w:tab w:val="num" w:pos="0"/>
          <w:tab w:val="left" w:pos="540"/>
        </w:tabs>
        <w:ind w:firstLine="709"/>
        <w:jc w:val="both"/>
        <w:rPr>
          <w:lang w:eastAsia="ar-SA"/>
        </w:rPr>
      </w:pPr>
      <w:r w:rsidRPr="00C80DC2">
        <w:rPr>
          <w:lang w:eastAsia="ar-SA"/>
        </w:rPr>
        <w:t xml:space="preserve">– опцион Заказчика в отношении объема Работ в сторону увеличения от объема Работ указанного в Договоре составляет </w:t>
      </w:r>
      <w:r w:rsidR="00372255" w:rsidRPr="00372255">
        <w:rPr>
          <w:highlight w:val="lightGray"/>
          <w:lang w:eastAsia="ar-SA"/>
        </w:rPr>
        <w:t>50</w:t>
      </w:r>
      <w:r w:rsidR="00372255">
        <w:rPr>
          <w:lang w:eastAsia="ar-SA"/>
        </w:rPr>
        <w:t xml:space="preserve"> </w:t>
      </w:r>
      <w:r w:rsidR="00D96A61">
        <w:rPr>
          <w:lang w:eastAsia="ar-SA"/>
        </w:rPr>
        <w:t xml:space="preserve">% </w:t>
      </w:r>
      <w:r w:rsidRPr="00C80DC2">
        <w:rPr>
          <w:lang w:eastAsia="ar-SA"/>
        </w:rPr>
        <w:t>(</w:t>
      </w:r>
      <w:r w:rsidR="00372255" w:rsidRPr="00372255">
        <w:rPr>
          <w:highlight w:val="lightGray"/>
          <w:lang w:eastAsia="ar-SA"/>
        </w:rPr>
        <w:t>пятьдесят</w:t>
      </w:r>
      <w:r w:rsidR="005D46A2">
        <w:rPr>
          <w:lang w:eastAsia="ar-SA"/>
        </w:rPr>
        <w:t xml:space="preserve"> </w:t>
      </w:r>
      <w:r w:rsidRPr="00C80DC2">
        <w:rPr>
          <w:lang w:eastAsia="ar-SA"/>
        </w:rPr>
        <w:t>процентов).</w:t>
      </w:r>
    </w:p>
    <w:p w:rsidR="00C80DC2" w:rsidRPr="00C80DC2" w:rsidRDefault="00C80DC2" w:rsidP="00D96A61">
      <w:pPr>
        <w:tabs>
          <w:tab w:val="num" w:pos="0"/>
          <w:tab w:val="left" w:pos="540"/>
          <w:tab w:val="num" w:pos="1080"/>
        </w:tabs>
        <w:ind w:firstLine="709"/>
        <w:jc w:val="both"/>
        <w:rPr>
          <w:lang w:eastAsia="ar-SA"/>
        </w:rPr>
      </w:pPr>
      <w:r w:rsidRPr="00C80DC2">
        <w:rPr>
          <w:lang w:eastAsia="ar-SA"/>
        </w:rPr>
        <w:t xml:space="preserve">– опцион Заказчика в отношении объема Работ в сторону уменьшения от объема Работ указанного в Договоре составляет </w:t>
      </w:r>
      <w:r w:rsidR="00372255" w:rsidRPr="00372255">
        <w:rPr>
          <w:highlight w:val="lightGray"/>
          <w:lang w:eastAsia="ar-SA"/>
        </w:rPr>
        <w:t>50</w:t>
      </w:r>
      <w:r w:rsidR="00372255">
        <w:rPr>
          <w:lang w:eastAsia="ar-SA"/>
        </w:rPr>
        <w:t xml:space="preserve"> </w:t>
      </w:r>
      <w:r w:rsidR="00D96A61">
        <w:rPr>
          <w:lang w:eastAsia="ar-SA"/>
        </w:rPr>
        <w:t xml:space="preserve">% </w:t>
      </w:r>
      <w:r w:rsidR="00D96A61" w:rsidRPr="00C80DC2">
        <w:rPr>
          <w:lang w:eastAsia="ar-SA"/>
        </w:rPr>
        <w:t>(</w:t>
      </w:r>
      <w:r w:rsidR="00372255" w:rsidRPr="00372255">
        <w:rPr>
          <w:highlight w:val="lightGray"/>
          <w:lang w:eastAsia="ar-SA"/>
        </w:rPr>
        <w:t>пятьдесят</w:t>
      </w:r>
      <w:r w:rsidR="00D96A61">
        <w:rPr>
          <w:lang w:eastAsia="ar-SA"/>
        </w:rPr>
        <w:t xml:space="preserve"> </w:t>
      </w:r>
      <w:r w:rsidR="00D96A61" w:rsidRPr="00C80DC2">
        <w:rPr>
          <w:lang w:eastAsia="ar-SA"/>
        </w:rPr>
        <w:t>процентов).</w:t>
      </w:r>
    </w:p>
    <w:p w:rsidR="00C80DC2" w:rsidRPr="00C80DC2" w:rsidRDefault="00C80DC2" w:rsidP="00D96A61">
      <w:pPr>
        <w:tabs>
          <w:tab w:val="num" w:pos="0"/>
        </w:tabs>
        <w:ind w:firstLine="709"/>
        <w:jc w:val="both"/>
        <w:rPr>
          <w:lang w:eastAsia="ar-SA"/>
        </w:rPr>
      </w:pPr>
      <w:r w:rsidRPr="00C80DC2">
        <w:rPr>
          <w:lang w:eastAsia="ar-SA"/>
        </w:rPr>
        <w:lastRenderedPageBreak/>
        <w:t>Под опционом понимается право Заказчика уменьшить</w:t>
      </w:r>
      <w:proofErr w:type="gramStart"/>
      <w:r w:rsidRPr="00C80DC2">
        <w:rPr>
          <w:lang w:eastAsia="ar-SA"/>
        </w:rPr>
        <w:t xml:space="preserve"> (–) </w:t>
      </w:r>
      <w:proofErr w:type="gramEnd"/>
      <w:r w:rsidRPr="00C80DC2">
        <w:rPr>
          <w:lang w:eastAsia="ar-SA"/>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w:t>
      </w:r>
    </w:p>
    <w:p w:rsidR="00C80DC2" w:rsidRPr="00C80DC2" w:rsidRDefault="00C80DC2" w:rsidP="00D96A61">
      <w:pPr>
        <w:tabs>
          <w:tab w:val="num" w:pos="0"/>
        </w:tabs>
        <w:ind w:firstLine="709"/>
        <w:jc w:val="both"/>
        <w:rPr>
          <w:lang w:eastAsia="ar-SA"/>
        </w:rPr>
      </w:pPr>
      <w:r w:rsidRPr="00C80DC2">
        <w:rPr>
          <w:lang w:eastAsia="ar-SA"/>
        </w:rPr>
        <w:t xml:space="preserve">Условие об опционе Заказчика является безотзывной офертой Подрядчика в отношении уменьшения или увеличения объема Работ. </w:t>
      </w:r>
    </w:p>
    <w:p w:rsidR="00C80DC2" w:rsidRPr="00C80DC2" w:rsidRDefault="00C80DC2" w:rsidP="00D96A61">
      <w:pPr>
        <w:tabs>
          <w:tab w:val="num" w:pos="0"/>
        </w:tabs>
        <w:ind w:firstLine="709"/>
        <w:jc w:val="both"/>
        <w:rPr>
          <w:lang w:eastAsia="ar-SA"/>
        </w:rPr>
      </w:pPr>
      <w:r w:rsidRPr="00C80DC2">
        <w:rPr>
          <w:lang w:eastAsia="ar-SA"/>
        </w:rPr>
        <w:t>Заявление Заказчика об использовании опциона является акцептом оферты Подрядчика и осуществляется в следующем порядке:</w:t>
      </w:r>
    </w:p>
    <w:p w:rsidR="00C80DC2" w:rsidRPr="00C80DC2" w:rsidRDefault="00C80DC2" w:rsidP="00D96A61">
      <w:pPr>
        <w:tabs>
          <w:tab w:val="num" w:pos="0"/>
          <w:tab w:val="num" w:pos="1080"/>
        </w:tabs>
        <w:ind w:firstLine="709"/>
        <w:jc w:val="both"/>
        <w:rPr>
          <w:lang w:eastAsia="ar-SA"/>
        </w:rPr>
      </w:pPr>
      <w:r w:rsidRPr="00C80DC2">
        <w:rPr>
          <w:lang w:eastAsia="ar-SA"/>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Форма уведомления об использовании опциона в сторону увеличения/уменьшения определена Сторонами в Приложении № </w:t>
      </w:r>
      <w:r w:rsidR="00372255" w:rsidRPr="00372255">
        <w:rPr>
          <w:highlight w:val="lightGray"/>
          <w:lang w:eastAsia="ar-SA"/>
        </w:rPr>
        <w:t>24</w:t>
      </w:r>
      <w:r w:rsidR="00D96A61">
        <w:rPr>
          <w:lang w:eastAsia="ar-SA"/>
        </w:rPr>
        <w:t xml:space="preserve"> </w:t>
      </w:r>
      <w:r w:rsidRPr="00C80DC2">
        <w:rPr>
          <w:lang w:eastAsia="ar-SA"/>
        </w:rPr>
        <w:t>к настоящему Договору.</w:t>
      </w:r>
    </w:p>
    <w:p w:rsidR="00C80DC2" w:rsidRPr="00C80DC2" w:rsidRDefault="00C80DC2" w:rsidP="00D96A61">
      <w:pPr>
        <w:tabs>
          <w:tab w:val="num" w:pos="0"/>
        </w:tabs>
        <w:ind w:firstLine="709"/>
        <w:jc w:val="both"/>
        <w:rPr>
          <w:lang w:eastAsia="ar-SA"/>
        </w:rPr>
      </w:pPr>
      <w:r w:rsidRPr="00C80DC2">
        <w:rPr>
          <w:lang w:eastAsia="ar-SA"/>
        </w:rPr>
        <w:t>С момента получения уведомления Заказчика об исполнении опциона в сторону уменьшения</w:t>
      </w:r>
      <w:r w:rsidRPr="00C80DC2">
        <w:rPr>
          <w:b/>
          <w:bCs/>
          <w:lang w:eastAsia="ar-SA"/>
        </w:rPr>
        <w:t>,</w:t>
      </w:r>
      <w:r w:rsidRPr="00C80DC2">
        <w:rPr>
          <w:lang w:eastAsia="ar-SA"/>
        </w:rPr>
        <w:t xml:space="preserve"> обязательства Подрядчика по выполнению </w:t>
      </w:r>
      <w:r w:rsidRPr="00C80DC2">
        <w:rPr>
          <w:bCs/>
          <w:lang w:eastAsia="ar-SA"/>
        </w:rPr>
        <w:t>объема</w:t>
      </w:r>
      <w:r w:rsidRPr="00C80DC2">
        <w:rPr>
          <w:lang w:eastAsia="ar-SA"/>
        </w:rPr>
        <w:t xml:space="preserve"> работ, превышающего указанного в уведомлении, прекращаются.</w:t>
      </w:r>
    </w:p>
    <w:p w:rsidR="00C80DC2" w:rsidRPr="00C80DC2" w:rsidRDefault="00C80DC2" w:rsidP="00D96A61">
      <w:pPr>
        <w:tabs>
          <w:tab w:val="num" w:pos="0"/>
        </w:tabs>
        <w:ind w:firstLine="709"/>
        <w:jc w:val="both"/>
        <w:rPr>
          <w:lang w:eastAsia="ar-SA"/>
        </w:rPr>
      </w:pPr>
      <w:r w:rsidRPr="00C80DC2">
        <w:rPr>
          <w:lang w:eastAsia="ar-SA"/>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80DC2" w:rsidRPr="00C80DC2" w:rsidRDefault="00C80DC2" w:rsidP="00D96A61">
      <w:pPr>
        <w:numPr>
          <w:ilvl w:val="1"/>
          <w:numId w:val="8"/>
        </w:numPr>
        <w:shd w:val="clear" w:color="auto" w:fill="FFFFFF"/>
        <w:tabs>
          <w:tab w:val="clear" w:pos="988"/>
          <w:tab w:val="num" w:pos="0"/>
        </w:tabs>
        <w:ind w:left="0" w:firstLine="709"/>
        <w:jc w:val="both"/>
        <w:rPr>
          <w:lang w:eastAsia="ar-SA"/>
        </w:rPr>
      </w:pPr>
      <w:r w:rsidRPr="00C80DC2">
        <w:rPr>
          <w:lang w:eastAsia="ar-SA"/>
        </w:rPr>
        <w:t>Счета-фактуры, составляемые во исполнение обязатель</w:t>
      </w:r>
      <w:proofErr w:type="gramStart"/>
      <w:r w:rsidRPr="00C80DC2">
        <w:rPr>
          <w:lang w:eastAsia="ar-SA"/>
        </w:rPr>
        <w:t>ств Ст</w:t>
      </w:r>
      <w:proofErr w:type="gramEnd"/>
      <w:r w:rsidRPr="00C80DC2">
        <w:rPr>
          <w:lang w:eastAsia="ar-SA"/>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 </w:t>
      </w:r>
    </w:p>
    <w:p w:rsidR="00C80DC2" w:rsidRPr="00C80DC2" w:rsidRDefault="00C80DC2" w:rsidP="00D96A61">
      <w:pPr>
        <w:tabs>
          <w:tab w:val="num" w:pos="0"/>
        </w:tabs>
        <w:ind w:firstLine="709"/>
        <w:jc w:val="both"/>
        <w:rPr>
          <w:lang w:eastAsia="ar-SA"/>
        </w:rPr>
      </w:pPr>
      <w:r w:rsidRPr="00C80DC2">
        <w:rPr>
          <w:lang w:eastAsia="ar-SA"/>
        </w:rPr>
        <w:t>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C80DC2" w:rsidRPr="00C80DC2" w:rsidRDefault="00C80DC2" w:rsidP="00D96A61">
      <w:pPr>
        <w:tabs>
          <w:tab w:val="num" w:pos="0"/>
        </w:tabs>
        <w:ind w:firstLine="709"/>
        <w:jc w:val="both"/>
        <w:rPr>
          <w:lang w:eastAsia="ar-SA"/>
        </w:rPr>
      </w:pPr>
      <w:r w:rsidRPr="00C80DC2">
        <w:rPr>
          <w:lang w:eastAsia="ar-SA"/>
        </w:rPr>
        <w:t>Счета-фактуры, составляемые во исполнение обязатель</w:t>
      </w:r>
      <w:proofErr w:type="gramStart"/>
      <w:r w:rsidRPr="00C80DC2">
        <w:rPr>
          <w:lang w:eastAsia="ar-SA"/>
        </w:rPr>
        <w:t>ств Ст</w:t>
      </w:r>
      <w:proofErr w:type="gramEnd"/>
      <w:r w:rsidRPr="00C80DC2">
        <w:rPr>
          <w:lang w:eastAsia="ar-SA"/>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80DC2" w:rsidRPr="00C80DC2" w:rsidRDefault="00C80DC2" w:rsidP="00D96A61">
      <w:pPr>
        <w:tabs>
          <w:tab w:val="num" w:pos="0"/>
        </w:tabs>
        <w:ind w:firstLine="709"/>
        <w:jc w:val="both"/>
        <w:rPr>
          <w:lang w:eastAsia="ar-SA"/>
        </w:rPr>
      </w:pPr>
      <w:r w:rsidRPr="00C80DC2">
        <w:rPr>
          <w:lang w:eastAsia="ar-SA"/>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80DC2" w:rsidRPr="00C80DC2" w:rsidRDefault="00C80DC2" w:rsidP="00D96A61">
      <w:pPr>
        <w:tabs>
          <w:tab w:val="num" w:pos="0"/>
        </w:tabs>
        <w:ind w:firstLine="709"/>
        <w:jc w:val="both"/>
        <w:rPr>
          <w:lang w:eastAsia="ar-SA"/>
        </w:rPr>
      </w:pPr>
      <w:r w:rsidRPr="00C80DC2">
        <w:rPr>
          <w:lang w:eastAsia="ar-SA"/>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80DC2" w:rsidRPr="00C80DC2" w:rsidRDefault="00C80DC2" w:rsidP="00D96A61">
      <w:pPr>
        <w:tabs>
          <w:tab w:val="num" w:pos="0"/>
        </w:tabs>
        <w:ind w:firstLine="709"/>
        <w:jc w:val="both"/>
        <w:rPr>
          <w:lang w:eastAsia="ar-SA"/>
        </w:rPr>
      </w:pPr>
      <w:r w:rsidRPr="00C80DC2">
        <w:rPr>
          <w:lang w:eastAsia="ar-SA"/>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C80DC2" w:rsidRPr="00C80DC2" w:rsidRDefault="00C80DC2" w:rsidP="00D96A61">
      <w:pPr>
        <w:tabs>
          <w:tab w:val="num" w:pos="0"/>
        </w:tabs>
        <w:ind w:firstLine="709"/>
        <w:jc w:val="both"/>
        <w:rPr>
          <w:lang w:eastAsia="ar-SA"/>
        </w:rPr>
      </w:pPr>
      <w:r w:rsidRPr="00C80DC2">
        <w:rPr>
          <w:lang w:eastAsia="ar-SA"/>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80DC2" w:rsidRPr="00C80DC2" w:rsidRDefault="00C80DC2" w:rsidP="00D96A61">
      <w:pPr>
        <w:tabs>
          <w:tab w:val="num" w:pos="0"/>
        </w:tabs>
        <w:ind w:firstLine="709"/>
        <w:jc w:val="both"/>
        <w:rPr>
          <w:lang w:eastAsia="ar-SA"/>
        </w:rPr>
      </w:pPr>
      <w:r w:rsidRPr="00C80DC2">
        <w:rPr>
          <w:lang w:eastAsia="ar-SA"/>
        </w:rPr>
        <w:t>В случае получения счета-фактуры не соответствующего требованиям настоящего Договора, Заказчик в течение 10 (десяти) дней информирует Подрядчика об этом с указанием конкретных допущенных нарушений.</w:t>
      </w:r>
    </w:p>
    <w:p w:rsidR="00C80DC2" w:rsidRPr="00C80DC2" w:rsidRDefault="00C80DC2" w:rsidP="00723FAF">
      <w:pPr>
        <w:ind w:hanging="142"/>
        <w:jc w:val="both"/>
        <w:rPr>
          <w:lang w:eastAsia="ar-SA"/>
        </w:rPr>
      </w:pPr>
    </w:p>
    <w:p w:rsidR="00C80DC2" w:rsidRPr="00552210" w:rsidRDefault="00C80DC2" w:rsidP="00552210">
      <w:pPr>
        <w:numPr>
          <w:ilvl w:val="0"/>
          <w:numId w:val="8"/>
        </w:numPr>
        <w:shd w:val="clear" w:color="auto" w:fill="FFFFFF"/>
        <w:tabs>
          <w:tab w:val="num" w:pos="0"/>
        </w:tabs>
        <w:ind w:left="154" w:hanging="142"/>
        <w:jc w:val="center"/>
        <w:rPr>
          <w:b/>
          <w:bCs/>
          <w:color w:val="000000"/>
          <w:lang w:eastAsia="ar-SA"/>
        </w:rPr>
      </w:pPr>
      <w:r w:rsidRPr="00C80DC2">
        <w:rPr>
          <w:b/>
          <w:bCs/>
          <w:lang w:eastAsia="ar-SA"/>
        </w:rPr>
        <w:t>Права и обязанности Сторон</w:t>
      </w:r>
    </w:p>
    <w:p w:rsidR="00C80DC2" w:rsidRPr="00C80DC2" w:rsidRDefault="00C80DC2" w:rsidP="00B84322">
      <w:pPr>
        <w:numPr>
          <w:ilvl w:val="1"/>
          <w:numId w:val="8"/>
        </w:numPr>
        <w:shd w:val="clear" w:color="auto" w:fill="FFFFFF"/>
        <w:tabs>
          <w:tab w:val="num" w:pos="0"/>
        </w:tabs>
        <w:ind w:left="0" w:firstLine="987"/>
        <w:jc w:val="both"/>
        <w:rPr>
          <w:b/>
          <w:bCs/>
          <w:spacing w:val="-2"/>
          <w:lang w:eastAsia="ar-SA"/>
        </w:rPr>
      </w:pPr>
      <w:r w:rsidRPr="00C80DC2">
        <w:rPr>
          <w:b/>
          <w:bCs/>
          <w:lang w:eastAsia="ar-SA"/>
        </w:rPr>
        <w:t>Заказчик обязуется:</w:t>
      </w:r>
      <w:r w:rsidRPr="00C80DC2">
        <w:rPr>
          <w:lang w:eastAsia="ar-SA"/>
        </w:rPr>
        <w:t xml:space="preserve"> </w:t>
      </w:r>
    </w:p>
    <w:p w:rsidR="00C80DC2" w:rsidRPr="008117C4" w:rsidRDefault="00C80DC2" w:rsidP="00B84322">
      <w:pPr>
        <w:widowControl w:val="0"/>
        <w:numPr>
          <w:ilvl w:val="2"/>
          <w:numId w:val="8"/>
        </w:numPr>
        <w:shd w:val="clear" w:color="auto" w:fill="FFFFFF"/>
        <w:tabs>
          <w:tab w:val="clear" w:pos="1430"/>
          <w:tab w:val="num" w:pos="0"/>
        </w:tabs>
        <w:autoSpaceDE w:val="0"/>
        <w:autoSpaceDN w:val="0"/>
        <w:adjustRightInd w:val="0"/>
        <w:ind w:left="0" w:firstLine="987"/>
        <w:jc w:val="both"/>
        <w:rPr>
          <w:b/>
          <w:bCs/>
          <w:lang w:eastAsia="ar-SA"/>
        </w:rPr>
      </w:pPr>
      <w:proofErr w:type="gramStart"/>
      <w:r w:rsidRPr="008117C4">
        <w:rPr>
          <w:bCs/>
          <w:lang w:eastAsia="ar-SA"/>
        </w:rPr>
        <w:t xml:space="preserve">За </w:t>
      </w:r>
      <w:r w:rsidRPr="008117C4">
        <w:rPr>
          <w:bCs/>
          <w:highlight w:val="lightGray"/>
          <w:lang w:eastAsia="ar-SA"/>
        </w:rPr>
        <w:t>5</w:t>
      </w:r>
      <w:r w:rsidRPr="008117C4">
        <w:rPr>
          <w:bCs/>
          <w:lang w:eastAsia="ar-SA"/>
        </w:rPr>
        <w:t xml:space="preserve"> (</w:t>
      </w:r>
      <w:r w:rsidRPr="008117C4">
        <w:rPr>
          <w:bCs/>
          <w:highlight w:val="lightGray"/>
          <w:lang w:eastAsia="ar-SA"/>
        </w:rPr>
        <w:t>пять</w:t>
      </w:r>
      <w:r w:rsidRPr="008117C4">
        <w:rPr>
          <w:bCs/>
          <w:lang w:eastAsia="ar-SA"/>
        </w:rPr>
        <w:t xml:space="preserve">) </w:t>
      </w:r>
      <w:r w:rsidRPr="008117C4">
        <w:rPr>
          <w:bCs/>
          <w:highlight w:val="lightGray"/>
          <w:lang w:eastAsia="ar-SA"/>
        </w:rPr>
        <w:t>календарных дней</w:t>
      </w:r>
      <w:r w:rsidRPr="008117C4">
        <w:rPr>
          <w:bCs/>
          <w:lang w:eastAsia="ar-SA"/>
        </w:rPr>
        <w:t xml:space="preserve"> до начала строительства первой скважины на кустовой площадке, передать Подрядчику, по акту приема – передачи: кустовую площадку, </w:t>
      </w:r>
      <w:r w:rsidRPr="008117C4">
        <w:rPr>
          <w:bCs/>
          <w:lang w:eastAsia="ar-SA"/>
        </w:rPr>
        <w:lastRenderedPageBreak/>
        <w:t>буровой шламовый амбар</w:t>
      </w:r>
      <w:r w:rsidR="00B35F6A" w:rsidRPr="008117C4">
        <w:rPr>
          <w:bCs/>
          <w:lang w:eastAsia="ar-SA"/>
        </w:rPr>
        <w:t xml:space="preserve"> </w:t>
      </w:r>
      <w:r w:rsidR="008117C4" w:rsidRPr="008117C4">
        <w:rPr>
          <w:bCs/>
          <w:lang w:eastAsia="ar-SA"/>
        </w:rPr>
        <w:t xml:space="preserve">(если выполнение работ, в соответствии с регламентирующей документацией, не является   </w:t>
      </w:r>
      <w:proofErr w:type="spellStart"/>
      <w:r w:rsidR="008117C4" w:rsidRPr="008117C4">
        <w:rPr>
          <w:bCs/>
          <w:lang w:eastAsia="ar-SA"/>
        </w:rPr>
        <w:t>безамбарным</w:t>
      </w:r>
      <w:proofErr w:type="spellEnd"/>
      <w:r w:rsidR="008117C4" w:rsidRPr="008117C4">
        <w:rPr>
          <w:bCs/>
          <w:lang w:eastAsia="ar-SA"/>
        </w:rPr>
        <w:t>)</w:t>
      </w:r>
      <w:r w:rsidRPr="008117C4">
        <w:rPr>
          <w:bCs/>
          <w:lang w:eastAsia="ar-SA"/>
        </w:rPr>
        <w:t>, а также документацию необходимую Подрядчику для выполнения Работ</w:t>
      </w:r>
      <w:r w:rsidRPr="008117C4">
        <w:rPr>
          <w:b/>
          <w:bCs/>
          <w:lang w:eastAsia="ar-SA"/>
        </w:rPr>
        <w:t xml:space="preserve"> </w:t>
      </w:r>
      <w:r w:rsidRPr="008117C4">
        <w:rPr>
          <w:spacing w:val="3"/>
          <w:lang w:eastAsia="ar-SA"/>
        </w:rPr>
        <w:t>(если таковая не является частью настоящего Договора, но необходима Подрядчику для надлежащего исполнения обязательств)</w:t>
      </w:r>
      <w:r w:rsidRPr="008117C4">
        <w:rPr>
          <w:bCs/>
          <w:lang w:eastAsia="ar-SA"/>
        </w:rPr>
        <w:t>, в том числе</w:t>
      </w:r>
      <w:proofErr w:type="gramEnd"/>
      <w:r w:rsidRPr="008117C4">
        <w:rPr>
          <w:bCs/>
          <w:lang w:eastAsia="ar-SA"/>
        </w:rPr>
        <w:t xml:space="preserve"> </w:t>
      </w:r>
      <w:r w:rsidRPr="00C80DC2">
        <w:rPr>
          <w:lang w:eastAsia="ar-SA"/>
        </w:rPr>
        <w:t>схемы подземных и наземных коммуникаций в пределах кустовой площадки, схемы разграничения площадки при совместном ведении Работ.</w:t>
      </w:r>
    </w:p>
    <w:p w:rsidR="00C80DC2" w:rsidRPr="00C80DC2" w:rsidRDefault="00C80DC2" w:rsidP="00D96A61">
      <w:pPr>
        <w:widowControl w:val="0"/>
        <w:shd w:val="clear" w:color="auto" w:fill="FFFFFF"/>
        <w:tabs>
          <w:tab w:val="num" w:pos="0"/>
        </w:tabs>
        <w:autoSpaceDE w:val="0"/>
        <w:autoSpaceDN w:val="0"/>
        <w:adjustRightInd w:val="0"/>
        <w:ind w:firstLine="709"/>
        <w:jc w:val="both"/>
        <w:rPr>
          <w:bCs/>
          <w:lang w:eastAsia="ar-SA"/>
        </w:rPr>
      </w:pPr>
      <w:r w:rsidRPr="00C80DC2">
        <w:rPr>
          <w:lang w:eastAsia="ar-SA"/>
        </w:rPr>
        <w:t>Для выполнения Работ на последующих скважинах кустовой площадки, передача документации осуществляется з</w:t>
      </w:r>
      <w:r w:rsidRPr="00C80DC2">
        <w:rPr>
          <w:bCs/>
          <w:lang w:eastAsia="ar-SA"/>
        </w:rPr>
        <w:t xml:space="preserve">а </w:t>
      </w:r>
      <w:r w:rsidRPr="00D96A61">
        <w:rPr>
          <w:bCs/>
          <w:highlight w:val="lightGray"/>
          <w:lang w:eastAsia="ar-SA"/>
        </w:rPr>
        <w:t>1</w:t>
      </w:r>
      <w:r w:rsidRPr="00C80DC2">
        <w:rPr>
          <w:bCs/>
          <w:lang w:eastAsia="ar-SA"/>
        </w:rPr>
        <w:t xml:space="preserve"> (</w:t>
      </w:r>
      <w:r w:rsidRPr="00D96A61">
        <w:rPr>
          <w:bCs/>
          <w:highlight w:val="lightGray"/>
          <w:lang w:eastAsia="ar-SA"/>
        </w:rPr>
        <w:t>один</w:t>
      </w:r>
      <w:r w:rsidRPr="00C80DC2">
        <w:rPr>
          <w:bCs/>
          <w:lang w:eastAsia="ar-SA"/>
        </w:rPr>
        <w:t xml:space="preserve">) </w:t>
      </w:r>
      <w:r w:rsidRPr="00D96A61">
        <w:rPr>
          <w:bCs/>
          <w:highlight w:val="lightGray"/>
          <w:lang w:eastAsia="ar-SA"/>
        </w:rPr>
        <w:t>календарный день</w:t>
      </w:r>
      <w:r w:rsidRPr="00C80DC2">
        <w:rPr>
          <w:bCs/>
          <w:lang w:eastAsia="ar-SA"/>
        </w:rPr>
        <w:t xml:space="preserve"> до начала строительства последующей скважины.</w:t>
      </w:r>
    </w:p>
    <w:p w:rsidR="00C80DC2" w:rsidRPr="00C80DC2" w:rsidRDefault="00C80DC2" w:rsidP="00D96A61">
      <w:pPr>
        <w:widowControl w:val="0"/>
        <w:numPr>
          <w:ilvl w:val="2"/>
          <w:numId w:val="8"/>
        </w:numPr>
        <w:shd w:val="clear" w:color="auto" w:fill="FFFFFF"/>
        <w:tabs>
          <w:tab w:val="clear" w:pos="1430"/>
          <w:tab w:val="num" w:pos="0"/>
        </w:tabs>
        <w:autoSpaceDE w:val="0"/>
        <w:autoSpaceDN w:val="0"/>
        <w:adjustRightInd w:val="0"/>
        <w:ind w:left="0" w:firstLine="709"/>
        <w:jc w:val="both"/>
        <w:rPr>
          <w:b/>
          <w:bCs/>
          <w:lang w:eastAsia="ar-SA"/>
        </w:rPr>
      </w:pPr>
      <w:r w:rsidRPr="00C80DC2">
        <w:rPr>
          <w:bCs/>
          <w:lang w:eastAsia="ar-SA"/>
        </w:rPr>
        <w:t>В целях настоящего Договора обеспечить</w:t>
      </w:r>
      <w:r w:rsidRPr="00C80DC2">
        <w:rPr>
          <w:b/>
          <w:bCs/>
          <w:lang w:eastAsia="ar-SA"/>
        </w:rPr>
        <w:t xml:space="preserve"> </w:t>
      </w:r>
      <w:r w:rsidRPr="00C80DC2">
        <w:rPr>
          <w:bCs/>
          <w:lang w:eastAsia="ar-SA"/>
        </w:rPr>
        <w:t xml:space="preserve">выполнение </w:t>
      </w:r>
      <w:r w:rsidRPr="00C80DC2">
        <w:rPr>
          <w:lang w:eastAsia="ar-SA"/>
        </w:rPr>
        <w:t>следующих видов работ, сопровождающих Работы, определенные настоящим Договором:</w:t>
      </w:r>
    </w:p>
    <w:p w:rsidR="00C80DC2" w:rsidRPr="00E87263" w:rsidRDefault="00C80DC2" w:rsidP="00D96A61">
      <w:pPr>
        <w:tabs>
          <w:tab w:val="num" w:pos="0"/>
        </w:tabs>
        <w:ind w:firstLine="709"/>
        <w:jc w:val="both"/>
        <w:rPr>
          <w:highlight w:val="lightGray"/>
          <w:lang w:eastAsia="ar-SA"/>
        </w:rPr>
      </w:pPr>
      <w:r w:rsidRPr="00E87263">
        <w:rPr>
          <w:highlight w:val="lightGray"/>
          <w:lang w:eastAsia="ar-SA"/>
        </w:rPr>
        <w:t>–</w:t>
      </w:r>
      <w:r w:rsidRPr="00E87263">
        <w:rPr>
          <w:b/>
          <w:highlight w:val="lightGray"/>
          <w:lang w:eastAsia="ar-SA"/>
        </w:rPr>
        <w:t xml:space="preserve"> </w:t>
      </w:r>
      <w:r w:rsidRPr="00E87263">
        <w:rPr>
          <w:highlight w:val="lightGray"/>
          <w:lang w:eastAsia="ar-SA"/>
        </w:rPr>
        <w:t>инженерно-техническое сопровождение отработки буровых долот;</w:t>
      </w:r>
    </w:p>
    <w:p w:rsidR="00C80DC2" w:rsidRPr="00E87263" w:rsidRDefault="00C80DC2" w:rsidP="00D96A61">
      <w:pPr>
        <w:tabs>
          <w:tab w:val="num" w:pos="0"/>
        </w:tabs>
        <w:ind w:firstLine="709"/>
        <w:jc w:val="both"/>
        <w:rPr>
          <w:highlight w:val="lightGray"/>
          <w:lang w:eastAsia="ar-SA"/>
        </w:rPr>
      </w:pPr>
      <w:r w:rsidRPr="00E87263">
        <w:rPr>
          <w:highlight w:val="lightGray"/>
          <w:lang w:eastAsia="ar-SA"/>
        </w:rPr>
        <w:t>–</w:t>
      </w:r>
      <w:r w:rsidRPr="00E87263">
        <w:rPr>
          <w:b/>
          <w:highlight w:val="lightGray"/>
          <w:lang w:eastAsia="ar-SA"/>
        </w:rPr>
        <w:t xml:space="preserve"> </w:t>
      </w:r>
      <w:r w:rsidRPr="00E87263">
        <w:rPr>
          <w:highlight w:val="lightGray"/>
          <w:lang w:eastAsia="ar-SA"/>
        </w:rPr>
        <w:t>инженерно-техническое сопровождение отработки забойных двигателей;</w:t>
      </w:r>
    </w:p>
    <w:p w:rsidR="00C80DC2" w:rsidRPr="00E87263" w:rsidRDefault="00C80DC2" w:rsidP="00D96A61">
      <w:pPr>
        <w:tabs>
          <w:tab w:val="num" w:pos="0"/>
          <w:tab w:val="left" w:pos="1980"/>
        </w:tabs>
        <w:ind w:firstLine="709"/>
        <w:jc w:val="both"/>
        <w:rPr>
          <w:highlight w:val="lightGray"/>
          <w:lang w:eastAsia="ar-SA"/>
        </w:rPr>
      </w:pPr>
      <w:r w:rsidRPr="00E87263">
        <w:rPr>
          <w:highlight w:val="lightGray"/>
          <w:lang w:eastAsia="ar-SA"/>
        </w:rPr>
        <w:t>–</w:t>
      </w:r>
      <w:r w:rsidRPr="00E87263">
        <w:rPr>
          <w:b/>
          <w:highlight w:val="lightGray"/>
          <w:lang w:eastAsia="ar-SA"/>
        </w:rPr>
        <w:t xml:space="preserve"> </w:t>
      </w:r>
      <w:r w:rsidRPr="00E87263">
        <w:rPr>
          <w:highlight w:val="lightGray"/>
          <w:lang w:eastAsia="ar-SA"/>
        </w:rPr>
        <w:t>информационное и технико-технологическое сопровождение строительства скважин;</w:t>
      </w:r>
    </w:p>
    <w:p w:rsidR="00C80DC2" w:rsidRPr="00E87263" w:rsidRDefault="00C80DC2" w:rsidP="00D96A61">
      <w:pPr>
        <w:tabs>
          <w:tab w:val="num" w:pos="0"/>
          <w:tab w:val="left" w:pos="1980"/>
        </w:tabs>
        <w:ind w:firstLine="709"/>
        <w:jc w:val="both"/>
        <w:rPr>
          <w:highlight w:val="lightGray"/>
          <w:lang w:eastAsia="ar-SA"/>
        </w:rPr>
      </w:pPr>
      <w:r w:rsidRPr="00E87263">
        <w:rPr>
          <w:highlight w:val="lightGray"/>
          <w:lang w:eastAsia="ar-SA"/>
        </w:rPr>
        <w:t>–</w:t>
      </w:r>
      <w:r w:rsidRPr="00E87263">
        <w:rPr>
          <w:b/>
          <w:highlight w:val="lightGray"/>
          <w:lang w:eastAsia="ar-SA"/>
        </w:rPr>
        <w:t xml:space="preserve"> </w:t>
      </w:r>
      <w:r w:rsidRPr="00E87263">
        <w:rPr>
          <w:highlight w:val="lightGray"/>
          <w:lang w:eastAsia="ar-SA"/>
        </w:rPr>
        <w:t>геолого-технологическое и геолого-геохимическое исследования в скважинах;</w:t>
      </w:r>
    </w:p>
    <w:p w:rsidR="00C80DC2" w:rsidRPr="00E87263" w:rsidRDefault="00C80DC2" w:rsidP="00D96A61">
      <w:pPr>
        <w:tabs>
          <w:tab w:val="num" w:pos="0"/>
          <w:tab w:val="left" w:pos="1980"/>
        </w:tabs>
        <w:ind w:firstLine="709"/>
        <w:jc w:val="both"/>
        <w:rPr>
          <w:highlight w:val="lightGray"/>
          <w:lang w:eastAsia="ar-SA"/>
        </w:rPr>
      </w:pPr>
      <w:r w:rsidRPr="00E87263">
        <w:rPr>
          <w:highlight w:val="lightGray"/>
          <w:lang w:eastAsia="ar-SA"/>
        </w:rPr>
        <w:t>–</w:t>
      </w:r>
      <w:r w:rsidRPr="00E87263">
        <w:rPr>
          <w:b/>
          <w:highlight w:val="lightGray"/>
          <w:lang w:eastAsia="ar-SA"/>
        </w:rPr>
        <w:t xml:space="preserve"> </w:t>
      </w:r>
      <w:r w:rsidRPr="00E87263">
        <w:rPr>
          <w:highlight w:val="lightGray"/>
          <w:lang w:eastAsia="ar-SA"/>
        </w:rPr>
        <w:t>геофизические исследования и работы в</w:t>
      </w:r>
      <w:r w:rsidRPr="00E87263">
        <w:rPr>
          <w:b/>
          <w:highlight w:val="lightGray"/>
          <w:lang w:eastAsia="ar-SA"/>
        </w:rPr>
        <w:t xml:space="preserve"> </w:t>
      </w:r>
      <w:r w:rsidRPr="00E87263">
        <w:rPr>
          <w:highlight w:val="lightGray"/>
          <w:lang w:eastAsia="ar-SA"/>
        </w:rPr>
        <w:t>скважинах;</w:t>
      </w:r>
    </w:p>
    <w:p w:rsidR="00C80DC2" w:rsidRPr="00E87263" w:rsidRDefault="00C80DC2" w:rsidP="00D96A61">
      <w:pPr>
        <w:tabs>
          <w:tab w:val="num" w:pos="0"/>
          <w:tab w:val="left" w:pos="1980"/>
        </w:tabs>
        <w:ind w:firstLine="709"/>
        <w:jc w:val="both"/>
        <w:rPr>
          <w:highlight w:val="lightGray"/>
          <w:lang w:eastAsia="ar-SA"/>
        </w:rPr>
      </w:pPr>
      <w:r w:rsidRPr="00E87263">
        <w:rPr>
          <w:highlight w:val="lightGray"/>
          <w:lang w:eastAsia="ar-SA"/>
        </w:rPr>
        <w:t>–</w:t>
      </w:r>
      <w:r w:rsidRPr="00E87263">
        <w:rPr>
          <w:b/>
          <w:highlight w:val="lightGray"/>
          <w:lang w:eastAsia="ar-SA"/>
        </w:rPr>
        <w:t xml:space="preserve"> </w:t>
      </w:r>
      <w:r w:rsidRPr="00E87263">
        <w:rPr>
          <w:highlight w:val="lightGray"/>
          <w:lang w:eastAsia="ar-SA"/>
        </w:rPr>
        <w:t>цементирование обсадных колонн, спущенных Подрядчиком в скважину;</w:t>
      </w:r>
    </w:p>
    <w:p w:rsidR="00C80DC2" w:rsidRPr="00E87263" w:rsidRDefault="00C80DC2" w:rsidP="00D96A61">
      <w:pPr>
        <w:tabs>
          <w:tab w:val="num" w:pos="0"/>
          <w:tab w:val="left" w:pos="1980"/>
        </w:tabs>
        <w:ind w:firstLine="709"/>
        <w:jc w:val="both"/>
        <w:rPr>
          <w:highlight w:val="lightGray"/>
          <w:lang w:eastAsia="ar-SA"/>
        </w:rPr>
      </w:pPr>
      <w:r w:rsidRPr="00E87263">
        <w:rPr>
          <w:highlight w:val="lightGray"/>
          <w:lang w:eastAsia="ar-SA"/>
        </w:rPr>
        <w:t>–</w:t>
      </w:r>
      <w:r w:rsidRPr="00E87263">
        <w:rPr>
          <w:b/>
          <w:highlight w:val="lightGray"/>
          <w:lang w:eastAsia="ar-SA"/>
        </w:rPr>
        <w:t xml:space="preserve"> </w:t>
      </w:r>
      <w:r w:rsidRPr="00E87263">
        <w:rPr>
          <w:highlight w:val="lightGray"/>
          <w:lang w:eastAsia="ar-SA"/>
        </w:rPr>
        <w:t>сервисное сопровождение буровых растворов;</w:t>
      </w:r>
    </w:p>
    <w:p w:rsidR="00C80DC2" w:rsidRPr="00C80DC2" w:rsidRDefault="00C80DC2" w:rsidP="00D96A61">
      <w:pPr>
        <w:tabs>
          <w:tab w:val="num" w:pos="0"/>
          <w:tab w:val="left" w:pos="1980"/>
        </w:tabs>
        <w:ind w:firstLine="709"/>
        <w:jc w:val="both"/>
        <w:rPr>
          <w:lang w:eastAsia="ar-SA"/>
        </w:rPr>
      </w:pPr>
      <w:r w:rsidRPr="00E87263">
        <w:rPr>
          <w:highlight w:val="lightGray"/>
          <w:lang w:eastAsia="ar-SA"/>
        </w:rPr>
        <w:t>–</w:t>
      </w:r>
      <w:r w:rsidRPr="00E87263">
        <w:rPr>
          <w:b/>
          <w:highlight w:val="lightGray"/>
          <w:lang w:eastAsia="ar-SA"/>
        </w:rPr>
        <w:t xml:space="preserve"> </w:t>
      </w:r>
      <w:r w:rsidRPr="00E87263">
        <w:rPr>
          <w:highlight w:val="lightGray"/>
          <w:lang w:eastAsia="ar-SA"/>
        </w:rPr>
        <w:t>освоение скважин.</w:t>
      </w:r>
    </w:p>
    <w:p w:rsidR="00C80DC2" w:rsidRPr="00C80DC2" w:rsidRDefault="00C80DC2" w:rsidP="00D96A61">
      <w:pPr>
        <w:widowControl w:val="0"/>
        <w:numPr>
          <w:ilvl w:val="2"/>
          <w:numId w:val="8"/>
        </w:numPr>
        <w:shd w:val="clear" w:color="auto" w:fill="FFFFFF"/>
        <w:tabs>
          <w:tab w:val="clear" w:pos="1430"/>
          <w:tab w:val="num" w:pos="0"/>
        </w:tabs>
        <w:autoSpaceDE w:val="0"/>
        <w:autoSpaceDN w:val="0"/>
        <w:adjustRightInd w:val="0"/>
        <w:ind w:left="0" w:firstLine="709"/>
        <w:jc w:val="both"/>
        <w:rPr>
          <w:bCs/>
          <w:lang w:eastAsia="ar-SA"/>
        </w:rPr>
      </w:pPr>
      <w:r w:rsidRPr="00C80DC2">
        <w:rPr>
          <w:lang w:eastAsia="ar-SA"/>
        </w:rPr>
        <w:t>Обеспечить наличие подъездных дорог к месту выполнения Работ, для подъезда специальной техники Подрядчика.</w:t>
      </w:r>
    </w:p>
    <w:p w:rsidR="00C80DC2" w:rsidRPr="00C80DC2" w:rsidRDefault="00C80DC2" w:rsidP="00D96A61">
      <w:pPr>
        <w:widowControl w:val="0"/>
        <w:numPr>
          <w:ilvl w:val="2"/>
          <w:numId w:val="8"/>
        </w:numPr>
        <w:shd w:val="clear" w:color="auto" w:fill="FFFFFF"/>
        <w:tabs>
          <w:tab w:val="clear" w:pos="1430"/>
          <w:tab w:val="num" w:pos="0"/>
        </w:tabs>
        <w:autoSpaceDE w:val="0"/>
        <w:autoSpaceDN w:val="0"/>
        <w:adjustRightInd w:val="0"/>
        <w:ind w:left="0" w:firstLine="709"/>
        <w:jc w:val="both"/>
        <w:rPr>
          <w:bCs/>
          <w:lang w:eastAsia="ar-SA"/>
        </w:rPr>
      </w:pPr>
      <w:r w:rsidRPr="00C80DC2">
        <w:rPr>
          <w:lang w:eastAsia="ar-SA"/>
        </w:rPr>
        <w:t xml:space="preserve">На период выполнения Работ, предоставить Подрядчику материалы и оборудование, перечень которого определен Сторонами в Приложении № </w:t>
      </w:r>
      <w:r w:rsidR="001867E9" w:rsidRPr="001867E9">
        <w:rPr>
          <w:highlight w:val="lightGray"/>
          <w:lang w:eastAsia="ar-SA"/>
        </w:rPr>
        <w:t>10</w:t>
      </w:r>
      <w:r w:rsidRPr="00C80DC2">
        <w:rPr>
          <w:lang w:eastAsia="ar-SA"/>
        </w:rPr>
        <w:t>. Предоставление и возврат оборудования оформляется Актом приема – передачи, который подписывается уполномоченными представителями Сторон.</w:t>
      </w:r>
    </w:p>
    <w:p w:rsidR="00C80DC2" w:rsidRPr="004D61AA" w:rsidRDefault="00C80DC2" w:rsidP="00D96A61">
      <w:pPr>
        <w:widowControl w:val="0"/>
        <w:numPr>
          <w:ilvl w:val="2"/>
          <w:numId w:val="8"/>
        </w:numPr>
        <w:shd w:val="clear" w:color="auto" w:fill="FFFFFF"/>
        <w:tabs>
          <w:tab w:val="clear" w:pos="1430"/>
          <w:tab w:val="num" w:pos="0"/>
        </w:tabs>
        <w:autoSpaceDE w:val="0"/>
        <w:autoSpaceDN w:val="0"/>
        <w:adjustRightInd w:val="0"/>
        <w:ind w:left="0" w:firstLine="709"/>
        <w:jc w:val="both"/>
        <w:rPr>
          <w:bCs/>
          <w:highlight w:val="lightGray"/>
          <w:lang w:eastAsia="ar-SA"/>
        </w:rPr>
      </w:pPr>
      <w:r w:rsidRPr="00C80DC2">
        <w:rPr>
          <w:spacing w:val="3"/>
          <w:lang w:eastAsia="ar-SA"/>
        </w:rPr>
        <w:t>Обеспечивать Подрядчика материалами в соответствии с</w:t>
      </w:r>
      <w:r w:rsidRPr="00C80DC2">
        <w:rPr>
          <w:lang w:eastAsia="ar-SA"/>
        </w:rPr>
        <w:t xml:space="preserve"> </w:t>
      </w:r>
      <w:r w:rsidRPr="00E87263">
        <w:rPr>
          <w:highlight w:val="lightGray"/>
          <w:lang w:eastAsia="ar-SA"/>
        </w:rPr>
        <w:t>Регламентом взаимодействия ОАО «СН-МНГ» и Подрядчика по обеспечению материалами на давальческой основе при выполнении работ по строительству и освоению скважин</w:t>
      </w:r>
      <w:r w:rsidRPr="00C80DC2">
        <w:rPr>
          <w:lang w:eastAsia="ar-SA"/>
        </w:rPr>
        <w:t xml:space="preserve"> </w:t>
      </w:r>
      <w:r w:rsidRPr="00C80DC2">
        <w:rPr>
          <w:spacing w:val="-4"/>
          <w:lang w:eastAsia="ar-SA"/>
        </w:rPr>
        <w:t xml:space="preserve">(Приложение № </w:t>
      </w:r>
      <w:r w:rsidR="004D61AA" w:rsidRPr="004D61AA">
        <w:rPr>
          <w:highlight w:val="lightGray"/>
          <w:lang w:eastAsia="ar-SA"/>
        </w:rPr>
        <w:t>2 к Приложению № 1</w:t>
      </w:r>
      <w:r w:rsidRPr="004D61AA">
        <w:rPr>
          <w:spacing w:val="-4"/>
          <w:highlight w:val="lightGray"/>
          <w:lang w:eastAsia="ar-SA"/>
        </w:rPr>
        <w:t>).</w:t>
      </w:r>
    </w:p>
    <w:p w:rsidR="00C80DC2" w:rsidRPr="00C80DC2" w:rsidRDefault="00C80DC2" w:rsidP="00D96A61">
      <w:pPr>
        <w:widowControl w:val="0"/>
        <w:numPr>
          <w:ilvl w:val="2"/>
          <w:numId w:val="8"/>
        </w:numPr>
        <w:shd w:val="clear" w:color="auto" w:fill="FFFFFF"/>
        <w:tabs>
          <w:tab w:val="clear" w:pos="1430"/>
          <w:tab w:val="num" w:pos="0"/>
        </w:tabs>
        <w:autoSpaceDE w:val="0"/>
        <w:autoSpaceDN w:val="0"/>
        <w:adjustRightInd w:val="0"/>
        <w:ind w:left="0" w:firstLine="709"/>
        <w:jc w:val="both"/>
        <w:rPr>
          <w:bCs/>
          <w:lang w:eastAsia="ar-SA"/>
        </w:rPr>
      </w:pPr>
      <w:r w:rsidRPr="00C80DC2">
        <w:rPr>
          <w:bCs/>
          <w:lang w:eastAsia="ar-SA"/>
        </w:rPr>
        <w:t>Определять промежуточные сроки выполнения Работ, путем</w:t>
      </w:r>
      <w:r w:rsidRPr="00C80DC2">
        <w:rPr>
          <w:lang w:eastAsia="ar-SA"/>
        </w:rPr>
        <w:t xml:space="preserve"> составления Графиков «</w:t>
      </w:r>
      <w:proofErr w:type="gramStart"/>
      <w:r w:rsidRPr="00C80DC2">
        <w:rPr>
          <w:lang w:eastAsia="ar-SA"/>
        </w:rPr>
        <w:t>Глубина-сутки</w:t>
      </w:r>
      <w:proofErr w:type="gramEnd"/>
      <w:r w:rsidRPr="00C80DC2">
        <w:rPr>
          <w:lang w:eastAsia="ar-SA"/>
        </w:rPr>
        <w:t>»</w:t>
      </w:r>
      <w:r w:rsidRPr="00C80DC2">
        <w:rPr>
          <w:bCs/>
          <w:lang w:eastAsia="ar-SA"/>
        </w:rPr>
        <w:t xml:space="preserve"> </w:t>
      </w:r>
      <w:r w:rsidRPr="00C80DC2">
        <w:rPr>
          <w:lang w:eastAsia="ar-SA"/>
        </w:rPr>
        <w:t>и Сетевых графиков выполн</w:t>
      </w:r>
      <w:r w:rsidR="003764BA">
        <w:rPr>
          <w:lang w:eastAsia="ar-SA"/>
        </w:rPr>
        <w:t>ен</w:t>
      </w:r>
      <w:r w:rsidRPr="00C80DC2">
        <w:rPr>
          <w:lang w:eastAsia="ar-SA"/>
        </w:rPr>
        <w:t>ия вышкомонтажных работ по установленным настоящим договором формам.</w:t>
      </w:r>
    </w:p>
    <w:p w:rsidR="00C80DC2" w:rsidRPr="00C80DC2" w:rsidRDefault="00C80DC2" w:rsidP="00D96A61">
      <w:pPr>
        <w:widowControl w:val="0"/>
        <w:numPr>
          <w:ilvl w:val="2"/>
          <w:numId w:val="8"/>
        </w:numPr>
        <w:shd w:val="clear" w:color="auto" w:fill="FFFFFF"/>
        <w:tabs>
          <w:tab w:val="clear" w:pos="1430"/>
          <w:tab w:val="num" w:pos="0"/>
        </w:tabs>
        <w:autoSpaceDE w:val="0"/>
        <w:autoSpaceDN w:val="0"/>
        <w:adjustRightInd w:val="0"/>
        <w:ind w:left="0" w:firstLine="709"/>
        <w:jc w:val="both"/>
        <w:rPr>
          <w:bCs/>
          <w:lang w:eastAsia="ar-SA"/>
        </w:rPr>
      </w:pPr>
      <w:r w:rsidRPr="00C80DC2">
        <w:rPr>
          <w:lang w:eastAsia="ar-SA"/>
        </w:rPr>
        <w:t>Обеспечить прием поступающих от Подрядчика данных, сведений, документов, и пр. которые Подрядчик обязан передавать в соответствии с настоящим Договором.</w:t>
      </w:r>
    </w:p>
    <w:p w:rsidR="00C80DC2" w:rsidRPr="00C80DC2" w:rsidRDefault="00C80DC2" w:rsidP="00D96A61">
      <w:pPr>
        <w:widowControl w:val="0"/>
        <w:numPr>
          <w:ilvl w:val="2"/>
          <w:numId w:val="8"/>
        </w:numPr>
        <w:shd w:val="clear" w:color="auto" w:fill="FFFFFF"/>
        <w:tabs>
          <w:tab w:val="clear" w:pos="1430"/>
          <w:tab w:val="num" w:pos="0"/>
        </w:tabs>
        <w:autoSpaceDE w:val="0"/>
        <w:autoSpaceDN w:val="0"/>
        <w:adjustRightInd w:val="0"/>
        <w:ind w:left="0" w:firstLine="709"/>
        <w:jc w:val="both"/>
        <w:rPr>
          <w:bCs/>
          <w:lang w:eastAsia="ar-SA"/>
        </w:rPr>
      </w:pPr>
      <w:r w:rsidRPr="00C80DC2">
        <w:rPr>
          <w:lang w:eastAsia="ar-SA"/>
        </w:rPr>
        <w:t>Оплатить выполненные Подрядчиком Работы в порядке определенном настоящим Договором</w:t>
      </w:r>
      <w:r w:rsidRPr="00C80DC2">
        <w:rPr>
          <w:spacing w:val="-2"/>
          <w:lang w:eastAsia="ar-SA"/>
        </w:rPr>
        <w:t>.</w:t>
      </w:r>
    </w:p>
    <w:p w:rsidR="00C80DC2" w:rsidRPr="00C80DC2" w:rsidRDefault="00C80DC2" w:rsidP="00D96A61">
      <w:pPr>
        <w:numPr>
          <w:ilvl w:val="1"/>
          <w:numId w:val="8"/>
        </w:numPr>
        <w:shd w:val="clear" w:color="auto" w:fill="FFFFFF"/>
        <w:tabs>
          <w:tab w:val="num" w:pos="0"/>
        </w:tabs>
        <w:ind w:left="0" w:firstLine="709"/>
        <w:jc w:val="both"/>
        <w:rPr>
          <w:b/>
          <w:bCs/>
          <w:spacing w:val="-2"/>
          <w:lang w:eastAsia="ar-SA"/>
        </w:rPr>
      </w:pPr>
      <w:r w:rsidRPr="00C80DC2">
        <w:rPr>
          <w:b/>
          <w:bCs/>
          <w:spacing w:val="-2"/>
          <w:lang w:eastAsia="ar-SA"/>
        </w:rPr>
        <w:t>Заказчик вправе:</w:t>
      </w:r>
    </w:p>
    <w:p w:rsidR="00C80DC2" w:rsidRPr="00C80DC2" w:rsidRDefault="00C80DC2" w:rsidP="00D96A61">
      <w:pPr>
        <w:numPr>
          <w:ilvl w:val="2"/>
          <w:numId w:val="8"/>
        </w:numPr>
        <w:shd w:val="clear" w:color="auto" w:fill="FFFFFF"/>
        <w:tabs>
          <w:tab w:val="clear" w:pos="1430"/>
          <w:tab w:val="num" w:pos="0"/>
        </w:tabs>
        <w:ind w:left="0" w:firstLine="709"/>
        <w:jc w:val="both"/>
        <w:rPr>
          <w:b/>
          <w:lang w:eastAsia="ar-SA"/>
        </w:rPr>
      </w:pPr>
      <w:r w:rsidRPr="00C80DC2">
        <w:rPr>
          <w:color w:val="000000"/>
          <w:lang w:eastAsia="ar-SA"/>
        </w:rPr>
        <w:t>В любое время проверять и контролировать:</w:t>
      </w:r>
    </w:p>
    <w:p w:rsidR="00C80DC2" w:rsidRPr="00C80DC2" w:rsidRDefault="00C80DC2" w:rsidP="00D96A61">
      <w:pPr>
        <w:tabs>
          <w:tab w:val="num" w:pos="0"/>
          <w:tab w:val="left" w:pos="1620"/>
        </w:tabs>
        <w:ind w:firstLine="709"/>
        <w:jc w:val="both"/>
        <w:rPr>
          <w:lang w:eastAsia="ar-SA"/>
        </w:rPr>
      </w:pPr>
      <w:r w:rsidRPr="00C80DC2">
        <w:rPr>
          <w:lang w:eastAsia="ar-SA"/>
        </w:rPr>
        <w:t>– ход и качество Р</w:t>
      </w:r>
      <w:r w:rsidRPr="00C80DC2">
        <w:rPr>
          <w:rFonts w:ascii="Times New Roman CYR" w:hAnsi="Times New Roman CYR" w:cs="Times New Roman CYR"/>
          <w:lang w:eastAsia="ar-SA"/>
        </w:rPr>
        <w:t>абот</w:t>
      </w:r>
      <w:r w:rsidRPr="00C80DC2">
        <w:rPr>
          <w:lang w:eastAsia="ar-SA"/>
        </w:rPr>
        <w:t>;</w:t>
      </w:r>
    </w:p>
    <w:p w:rsidR="00C80DC2" w:rsidRPr="00C80DC2" w:rsidRDefault="00C80DC2" w:rsidP="00D96A61">
      <w:pPr>
        <w:tabs>
          <w:tab w:val="num" w:pos="0"/>
          <w:tab w:val="left" w:pos="1620"/>
        </w:tabs>
        <w:ind w:firstLine="709"/>
        <w:jc w:val="both"/>
        <w:rPr>
          <w:lang w:eastAsia="ar-SA"/>
        </w:rPr>
      </w:pPr>
      <w:r w:rsidRPr="00C80DC2">
        <w:rPr>
          <w:lang w:eastAsia="ar-SA"/>
        </w:rPr>
        <w:t>– сроки выполнения</w:t>
      </w:r>
      <w:r w:rsidRPr="00C80DC2">
        <w:rPr>
          <w:rFonts w:ascii="Times New Roman CYR" w:hAnsi="Times New Roman CYR" w:cs="Times New Roman CYR"/>
          <w:lang w:eastAsia="ar-SA"/>
        </w:rPr>
        <w:t xml:space="preserve"> Работ</w:t>
      </w:r>
      <w:r w:rsidRPr="00C80DC2">
        <w:rPr>
          <w:lang w:eastAsia="ar-SA"/>
        </w:rPr>
        <w:t>;</w:t>
      </w:r>
    </w:p>
    <w:p w:rsidR="00C80DC2" w:rsidRPr="00C80DC2" w:rsidRDefault="00C80DC2" w:rsidP="00D96A61">
      <w:pPr>
        <w:tabs>
          <w:tab w:val="num" w:pos="0"/>
        </w:tabs>
        <w:suppressAutoHyphens/>
        <w:autoSpaceDE w:val="0"/>
        <w:autoSpaceDN w:val="0"/>
        <w:adjustRightInd w:val="0"/>
        <w:ind w:firstLine="709"/>
        <w:jc w:val="both"/>
        <w:rPr>
          <w:rFonts w:ascii="Times New Roman CYR" w:hAnsi="Times New Roman CYR" w:cs="Times New Roman CYR"/>
          <w:bCs/>
          <w:lang w:eastAsia="ar-SA"/>
        </w:rPr>
      </w:pPr>
      <w:r w:rsidRPr="00C80DC2">
        <w:rPr>
          <w:lang w:eastAsia="ar-SA"/>
        </w:rPr>
        <w:t>–</w:t>
      </w:r>
      <w:r w:rsidRPr="00C80DC2">
        <w:rPr>
          <w:rFonts w:ascii="Times New Roman CYR" w:hAnsi="Times New Roman CYR" w:cs="Times New Roman CYR"/>
          <w:bCs/>
          <w:lang w:eastAsia="ar-SA"/>
        </w:rPr>
        <w:t xml:space="preserve"> объем выполнения Работ;</w:t>
      </w:r>
    </w:p>
    <w:p w:rsidR="00C80DC2" w:rsidRPr="00C80DC2" w:rsidRDefault="00C80DC2" w:rsidP="00D96A61">
      <w:pPr>
        <w:tabs>
          <w:tab w:val="num" w:pos="0"/>
          <w:tab w:val="left" w:pos="1620"/>
        </w:tabs>
        <w:ind w:firstLine="709"/>
        <w:jc w:val="both"/>
        <w:rPr>
          <w:lang w:eastAsia="ar-SA"/>
        </w:rPr>
      </w:pPr>
      <w:r w:rsidRPr="00C80DC2">
        <w:rPr>
          <w:lang w:eastAsia="ar-SA"/>
        </w:rPr>
        <w:t>– качество оборудования, материалов, инструментов используемых/применяемых для выполнения</w:t>
      </w:r>
      <w:r w:rsidRPr="00C80DC2">
        <w:rPr>
          <w:rFonts w:ascii="Times New Roman CYR" w:hAnsi="Times New Roman CYR" w:cs="Times New Roman CYR"/>
          <w:lang w:eastAsia="ar-SA"/>
        </w:rPr>
        <w:t xml:space="preserve"> Работ,</w:t>
      </w:r>
      <w:r w:rsidRPr="00C80DC2">
        <w:rPr>
          <w:lang w:eastAsia="ar-SA"/>
        </w:rPr>
        <w:t xml:space="preserve"> и правильность их использования/применения;</w:t>
      </w:r>
    </w:p>
    <w:p w:rsidR="00C80DC2" w:rsidRPr="00C80DC2" w:rsidRDefault="00C80DC2" w:rsidP="00D96A61">
      <w:pPr>
        <w:tabs>
          <w:tab w:val="num" w:pos="0"/>
        </w:tabs>
        <w:suppressAutoHyphens/>
        <w:autoSpaceDE w:val="0"/>
        <w:autoSpaceDN w:val="0"/>
        <w:adjustRightInd w:val="0"/>
        <w:ind w:firstLine="709"/>
        <w:jc w:val="both"/>
        <w:rPr>
          <w:rFonts w:ascii="Times New Roman CYR" w:hAnsi="Times New Roman CYR" w:cs="Times New Roman CYR"/>
          <w:bCs/>
          <w:lang w:eastAsia="ar-SA"/>
        </w:rPr>
      </w:pPr>
      <w:r w:rsidRPr="00C80DC2">
        <w:rPr>
          <w:lang w:eastAsia="ar-SA"/>
        </w:rPr>
        <w:t>–</w:t>
      </w:r>
      <w:r w:rsidRPr="00C80DC2">
        <w:rPr>
          <w:rFonts w:ascii="Times New Roman CYR" w:hAnsi="Times New Roman CYR" w:cs="Times New Roman CYR"/>
          <w:bCs/>
          <w:lang w:eastAsia="ar-SA"/>
        </w:rPr>
        <w:t xml:space="preserve"> </w:t>
      </w:r>
      <w:r w:rsidRPr="00C80DC2">
        <w:rPr>
          <w:lang w:eastAsia="ar-SA"/>
        </w:rPr>
        <w:t>применение и правильность применения технологий производства Работ</w:t>
      </w:r>
      <w:r w:rsidRPr="00C80DC2">
        <w:rPr>
          <w:rFonts w:ascii="Times New Roman CYR" w:hAnsi="Times New Roman CYR" w:cs="Times New Roman CYR"/>
          <w:bCs/>
          <w:lang w:eastAsia="ar-SA"/>
        </w:rPr>
        <w:t>;</w:t>
      </w:r>
    </w:p>
    <w:p w:rsidR="00C80DC2" w:rsidRPr="00C80DC2" w:rsidRDefault="00C80DC2" w:rsidP="00D96A61">
      <w:pPr>
        <w:tabs>
          <w:tab w:val="num" w:pos="0"/>
        </w:tabs>
        <w:suppressAutoHyphens/>
        <w:adjustRightInd w:val="0"/>
        <w:ind w:firstLine="709"/>
        <w:jc w:val="both"/>
        <w:rPr>
          <w:snapToGrid w:val="0"/>
          <w:lang w:eastAsia="ar-SA"/>
        </w:rPr>
      </w:pPr>
      <w:r w:rsidRPr="00C80DC2">
        <w:rPr>
          <w:lang w:eastAsia="ar-SA"/>
        </w:rPr>
        <w:t>–</w:t>
      </w:r>
      <w:r w:rsidRPr="00C80DC2">
        <w:rPr>
          <w:snapToGrid w:val="0"/>
          <w:lang w:eastAsia="ar-SA"/>
        </w:rPr>
        <w:t xml:space="preserve"> соблюдения персоналом Подрядчика и Субподрядчиками требований охраны труда и техники безопасности;</w:t>
      </w:r>
    </w:p>
    <w:p w:rsidR="00C80DC2" w:rsidRPr="00C80DC2" w:rsidRDefault="00C80DC2" w:rsidP="00D96A61">
      <w:pPr>
        <w:tabs>
          <w:tab w:val="num" w:pos="0"/>
          <w:tab w:val="left" w:pos="1620"/>
        </w:tabs>
        <w:ind w:firstLine="709"/>
        <w:jc w:val="both"/>
        <w:rPr>
          <w:lang w:eastAsia="ar-SA"/>
        </w:rPr>
      </w:pPr>
      <w:r w:rsidRPr="00C80DC2">
        <w:rPr>
          <w:lang w:eastAsia="ar-SA"/>
        </w:rPr>
        <w:t>– квалификацию персонала Подрядчика выполняющего Р</w:t>
      </w:r>
      <w:r w:rsidRPr="00C80DC2">
        <w:rPr>
          <w:rFonts w:ascii="Times New Roman CYR" w:hAnsi="Times New Roman CYR" w:cs="Times New Roman CYR"/>
          <w:lang w:eastAsia="ar-SA"/>
        </w:rPr>
        <w:t>аботы</w:t>
      </w:r>
      <w:r w:rsidRPr="00C80DC2">
        <w:rPr>
          <w:lang w:eastAsia="ar-SA"/>
        </w:rPr>
        <w:t>;</w:t>
      </w:r>
    </w:p>
    <w:p w:rsidR="00C80DC2" w:rsidRPr="00C80DC2" w:rsidRDefault="00C80DC2" w:rsidP="00D96A61">
      <w:pPr>
        <w:tabs>
          <w:tab w:val="num" w:pos="0"/>
        </w:tabs>
        <w:suppressAutoHyphens/>
        <w:adjustRightInd w:val="0"/>
        <w:ind w:firstLine="709"/>
        <w:jc w:val="both"/>
        <w:rPr>
          <w:snapToGrid w:val="0"/>
          <w:lang w:eastAsia="ar-SA"/>
        </w:rPr>
      </w:pPr>
      <w:r w:rsidRPr="00C80DC2">
        <w:rPr>
          <w:lang w:eastAsia="ar-SA"/>
        </w:rPr>
        <w:t>– исполнение Подрядчиком иных требований настоящего Договора.</w:t>
      </w:r>
    </w:p>
    <w:p w:rsidR="00C80DC2" w:rsidRPr="00C80DC2" w:rsidRDefault="00C80DC2" w:rsidP="00D96A61">
      <w:pPr>
        <w:shd w:val="clear" w:color="auto" w:fill="FFFFFF"/>
        <w:tabs>
          <w:tab w:val="num" w:pos="0"/>
        </w:tabs>
        <w:ind w:firstLine="709"/>
        <w:jc w:val="both"/>
        <w:rPr>
          <w:lang w:eastAsia="ar-SA"/>
        </w:rPr>
      </w:pPr>
      <w:r w:rsidRPr="00C80DC2">
        <w:rPr>
          <w:lang w:eastAsia="ar-SA"/>
        </w:rPr>
        <w:t xml:space="preserve">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w:t>
      </w:r>
      <w:r w:rsidRPr="00C80DC2">
        <w:rPr>
          <w:lang w:eastAsia="ar-SA"/>
        </w:rPr>
        <w:lastRenderedPageBreak/>
        <w:t>подписания акта не является основанием для отказа от требований Заказчика основанных на Акте.</w:t>
      </w:r>
    </w:p>
    <w:p w:rsidR="00C80DC2" w:rsidRPr="00C80DC2" w:rsidRDefault="00C80DC2" w:rsidP="00D96A61">
      <w:pPr>
        <w:shd w:val="clear" w:color="auto" w:fill="FFFFFF"/>
        <w:tabs>
          <w:tab w:val="num" w:pos="0"/>
        </w:tabs>
        <w:ind w:firstLine="709"/>
        <w:jc w:val="both"/>
        <w:rPr>
          <w:lang w:eastAsia="ar-SA"/>
        </w:rPr>
      </w:pPr>
      <w:r w:rsidRPr="00C80DC2">
        <w:rPr>
          <w:lang w:eastAsia="ar-SA"/>
        </w:rPr>
        <w:t xml:space="preserve">Для целей настоящего Договора, Стороны решили, что осуществление контроля и (или) проведение проверок, может осуществляться Заказчиком путем привлечения третьих лиц, оказывающих Заказчику услуги супервайзинга. </w:t>
      </w:r>
    </w:p>
    <w:p w:rsidR="00C80DC2" w:rsidRPr="00C80DC2" w:rsidRDefault="00C80DC2" w:rsidP="00D96A61">
      <w:pPr>
        <w:shd w:val="clear" w:color="auto" w:fill="FFFFFF"/>
        <w:tabs>
          <w:tab w:val="num" w:pos="0"/>
        </w:tabs>
        <w:ind w:firstLine="709"/>
        <w:jc w:val="both"/>
        <w:rPr>
          <w:lang w:eastAsia="ar-SA"/>
        </w:rPr>
      </w:pPr>
      <w:r w:rsidRPr="00C80DC2">
        <w:rPr>
          <w:lang w:eastAsia="ar-SA"/>
        </w:rPr>
        <w:t xml:space="preserve">В случае возникновения между Супервайзером и Подрядчиком разногласий по какому-либо вопросу, Заказчик изучает позиции, мнения сторон этих разногласий, и принимает оптимальное, с точки зрения результатов Работ, решение, которое направляется Заказчиком Подрядчику и организации оказывающей Заказчику услуги супервайзинга. </w:t>
      </w:r>
    </w:p>
    <w:p w:rsidR="00C80DC2" w:rsidRPr="00C80DC2" w:rsidRDefault="00C80DC2" w:rsidP="00D96A61">
      <w:pPr>
        <w:shd w:val="clear" w:color="auto" w:fill="FFFFFF"/>
        <w:tabs>
          <w:tab w:val="num" w:pos="0"/>
        </w:tabs>
        <w:ind w:firstLine="709"/>
        <w:jc w:val="both"/>
        <w:rPr>
          <w:lang w:eastAsia="ar-SA"/>
        </w:rPr>
      </w:pPr>
      <w:r w:rsidRPr="00C80DC2">
        <w:rPr>
          <w:lang w:eastAsia="ar-SA"/>
        </w:rPr>
        <w:t xml:space="preserve">Стороны согласовали, что Супервайзер вправе подписывать документы, относящиеся к осуществлению контроля и (или) проведению проверок в соответствии с вышеуказанными целями. Перечень (вид) таких документов определяется Заказчиком. </w:t>
      </w:r>
    </w:p>
    <w:p w:rsidR="00C80DC2" w:rsidRPr="00C80DC2" w:rsidRDefault="00C80DC2" w:rsidP="00D96A61">
      <w:pPr>
        <w:numPr>
          <w:ilvl w:val="2"/>
          <w:numId w:val="8"/>
        </w:numPr>
        <w:shd w:val="clear" w:color="auto" w:fill="FFFFFF"/>
        <w:tabs>
          <w:tab w:val="clear" w:pos="1430"/>
          <w:tab w:val="num" w:pos="0"/>
        </w:tabs>
        <w:ind w:left="0" w:firstLine="709"/>
        <w:jc w:val="both"/>
        <w:rPr>
          <w:b/>
          <w:bCs/>
          <w:spacing w:val="-2"/>
          <w:lang w:eastAsia="ar-SA"/>
        </w:rPr>
      </w:pPr>
      <w:r w:rsidRPr="00C80DC2">
        <w:rPr>
          <w:lang w:eastAsia="ar-SA"/>
        </w:rPr>
        <w:t xml:space="preserve">Требовать от Подрядчика устранения замечаний и </w:t>
      </w:r>
      <w:proofErr w:type="gramStart"/>
      <w:r w:rsidRPr="00C80DC2">
        <w:rPr>
          <w:lang w:eastAsia="ar-SA"/>
        </w:rPr>
        <w:t>недостатков</w:t>
      </w:r>
      <w:proofErr w:type="gramEnd"/>
      <w:r w:rsidRPr="00C80DC2">
        <w:rPr>
          <w:lang w:eastAsia="ar-SA"/>
        </w:rPr>
        <w:t xml:space="preserve"> выявленных Заказчиком</w:t>
      </w:r>
      <w:r w:rsidRPr="00C80DC2">
        <w:rPr>
          <w:color w:val="000000"/>
          <w:spacing w:val="-1"/>
          <w:lang w:eastAsia="ar-SA"/>
        </w:rPr>
        <w:t xml:space="preserve">, которые </w:t>
      </w:r>
      <w:r w:rsidRPr="00C80DC2">
        <w:rPr>
          <w:lang w:eastAsia="ar-SA"/>
        </w:rPr>
        <w:t>могут носить как общий характер, так и касаться конкретных вопросов, относящихся к Работам.</w:t>
      </w:r>
    </w:p>
    <w:p w:rsidR="00C80DC2" w:rsidRPr="00C80DC2" w:rsidRDefault="00C80DC2" w:rsidP="00D96A61">
      <w:pPr>
        <w:numPr>
          <w:ilvl w:val="2"/>
          <w:numId w:val="8"/>
        </w:numPr>
        <w:shd w:val="clear" w:color="auto" w:fill="FFFFFF"/>
        <w:tabs>
          <w:tab w:val="clear" w:pos="1430"/>
          <w:tab w:val="num" w:pos="0"/>
        </w:tabs>
        <w:ind w:left="0" w:firstLine="709"/>
        <w:jc w:val="both"/>
        <w:rPr>
          <w:lang w:eastAsia="ar-SA"/>
        </w:rPr>
      </w:pPr>
      <w:r w:rsidRPr="00C80DC2">
        <w:rPr>
          <w:lang w:eastAsia="ar-SA"/>
        </w:rPr>
        <w:t>Устранять недостатки некачественно выполненных Подрядчиком работ в соответствии со ст.723 ГК РФ.</w:t>
      </w:r>
    </w:p>
    <w:p w:rsidR="00C80DC2" w:rsidRPr="00C80DC2" w:rsidRDefault="00C80DC2" w:rsidP="00D96A61">
      <w:pPr>
        <w:numPr>
          <w:ilvl w:val="2"/>
          <w:numId w:val="8"/>
        </w:numPr>
        <w:shd w:val="clear" w:color="auto" w:fill="FFFFFF"/>
        <w:tabs>
          <w:tab w:val="clear" w:pos="1430"/>
          <w:tab w:val="num" w:pos="0"/>
        </w:tabs>
        <w:ind w:left="0" w:firstLine="709"/>
        <w:jc w:val="both"/>
        <w:rPr>
          <w:b/>
          <w:bCs/>
          <w:color w:val="000000"/>
          <w:lang w:eastAsia="ar-SA"/>
        </w:rPr>
      </w:pPr>
      <w:r w:rsidRPr="00C80DC2">
        <w:rPr>
          <w:bCs/>
          <w:color w:val="000000"/>
          <w:lang w:eastAsia="ar-SA"/>
        </w:rPr>
        <w:t>Устанавливать</w:t>
      </w:r>
      <w:r w:rsidRPr="00C80DC2">
        <w:rPr>
          <w:b/>
          <w:bCs/>
          <w:color w:val="000000"/>
          <w:lang w:eastAsia="ar-SA"/>
        </w:rPr>
        <w:t xml:space="preserve"> </w:t>
      </w:r>
      <w:r w:rsidRPr="00C80DC2">
        <w:rPr>
          <w:bCs/>
          <w:color w:val="000000"/>
          <w:lang w:eastAsia="ar-SA"/>
        </w:rPr>
        <w:t>сроки устранения Подрядчиком недостатков.</w:t>
      </w:r>
    </w:p>
    <w:p w:rsidR="00C80DC2" w:rsidRPr="00C80DC2" w:rsidRDefault="00C80DC2" w:rsidP="00D96A61">
      <w:pPr>
        <w:numPr>
          <w:ilvl w:val="2"/>
          <w:numId w:val="8"/>
        </w:numPr>
        <w:shd w:val="clear" w:color="auto" w:fill="FFFFFF"/>
        <w:tabs>
          <w:tab w:val="clear" w:pos="1430"/>
          <w:tab w:val="num" w:pos="0"/>
        </w:tabs>
        <w:ind w:left="0" w:firstLine="709"/>
        <w:jc w:val="both"/>
        <w:rPr>
          <w:b/>
          <w:bCs/>
          <w:spacing w:val="-2"/>
          <w:lang w:eastAsia="ar-SA"/>
        </w:rPr>
      </w:pPr>
      <w:r w:rsidRPr="00C80DC2">
        <w:rPr>
          <w:bCs/>
          <w:color w:val="000000"/>
          <w:lang w:eastAsia="ar-SA"/>
        </w:rPr>
        <w:t xml:space="preserve">Требовать от Подрядчика представления (предъявления) </w:t>
      </w:r>
      <w:r w:rsidRPr="00C80DC2">
        <w:rPr>
          <w:lang w:eastAsia="ar-SA"/>
        </w:rPr>
        <w:t>сертификатов, лицензий, разрешений и прочих документов, удостоверяющих готовность Подрядчика выполнять Работы.</w:t>
      </w:r>
    </w:p>
    <w:p w:rsidR="00C80DC2" w:rsidRPr="00C80DC2" w:rsidRDefault="00C80DC2" w:rsidP="00D96A61">
      <w:pPr>
        <w:numPr>
          <w:ilvl w:val="2"/>
          <w:numId w:val="8"/>
        </w:numPr>
        <w:shd w:val="clear" w:color="auto" w:fill="FFFFFF"/>
        <w:tabs>
          <w:tab w:val="clear" w:pos="1430"/>
          <w:tab w:val="num" w:pos="0"/>
        </w:tabs>
        <w:ind w:left="0" w:firstLine="709"/>
        <w:jc w:val="both"/>
        <w:rPr>
          <w:b/>
          <w:bCs/>
          <w:spacing w:val="-2"/>
          <w:lang w:eastAsia="ar-SA"/>
        </w:rPr>
      </w:pPr>
      <w:r w:rsidRPr="00C80DC2">
        <w:rPr>
          <w:bCs/>
          <w:spacing w:val="-2"/>
          <w:lang w:eastAsia="ar-SA"/>
        </w:rPr>
        <w:t xml:space="preserve">Требовать от Подрядчика согласования с Заказчиком способов бурения/ </w:t>
      </w:r>
      <w:r w:rsidRPr="00C80DC2">
        <w:rPr>
          <w:lang w:eastAsia="ar-SA"/>
        </w:rPr>
        <w:t>технологий производства Работ,</w:t>
      </w:r>
      <w:r w:rsidRPr="00C80DC2">
        <w:rPr>
          <w:bCs/>
          <w:spacing w:val="-2"/>
          <w:lang w:eastAsia="ar-SA"/>
        </w:rPr>
        <w:t xml:space="preserve"> использования </w:t>
      </w:r>
      <w:r w:rsidRPr="00C80DC2">
        <w:rPr>
          <w:lang w:eastAsia="ar-SA"/>
        </w:rPr>
        <w:t xml:space="preserve">материалов, </w:t>
      </w:r>
      <w:r w:rsidRPr="00C80DC2">
        <w:rPr>
          <w:bCs/>
          <w:spacing w:val="-2"/>
          <w:lang w:eastAsia="ar-SA"/>
        </w:rPr>
        <w:t xml:space="preserve">применения </w:t>
      </w:r>
      <w:r w:rsidRPr="00C80DC2">
        <w:rPr>
          <w:lang w:eastAsia="ar-SA"/>
        </w:rPr>
        <w:t>оборудования, механизмов и инструментов.</w:t>
      </w:r>
    </w:p>
    <w:p w:rsidR="00C80DC2" w:rsidRPr="00C80DC2" w:rsidRDefault="00C80DC2" w:rsidP="00D96A61">
      <w:pPr>
        <w:numPr>
          <w:ilvl w:val="2"/>
          <w:numId w:val="8"/>
        </w:numPr>
        <w:shd w:val="clear" w:color="auto" w:fill="FFFFFF"/>
        <w:tabs>
          <w:tab w:val="clear" w:pos="1430"/>
          <w:tab w:val="num" w:pos="0"/>
        </w:tabs>
        <w:ind w:left="0" w:firstLine="709"/>
        <w:jc w:val="both"/>
        <w:rPr>
          <w:b/>
          <w:bCs/>
          <w:spacing w:val="-2"/>
          <w:lang w:eastAsia="ar-SA"/>
        </w:rPr>
      </w:pPr>
      <w:r w:rsidRPr="00C80DC2">
        <w:rPr>
          <w:lang w:eastAsia="ar-SA"/>
        </w:rPr>
        <w:t xml:space="preserve">Применять </w:t>
      </w:r>
      <w:r w:rsidRPr="00E87263">
        <w:rPr>
          <w:highlight w:val="lightGray"/>
          <w:lang w:eastAsia="ar-SA"/>
        </w:rPr>
        <w:t>Коэффициенты снижения стоимости работ</w:t>
      </w:r>
      <w:r w:rsidRPr="00C80DC2">
        <w:rPr>
          <w:lang w:eastAsia="ar-SA"/>
        </w:rPr>
        <w:t xml:space="preserve">, </w:t>
      </w:r>
      <w:r w:rsidRPr="00C80DC2">
        <w:rPr>
          <w:spacing w:val="8"/>
          <w:lang w:eastAsia="ar-SA"/>
        </w:rPr>
        <w:t>предусмотренные настоящим Договором.</w:t>
      </w:r>
    </w:p>
    <w:p w:rsidR="00C80DC2" w:rsidRPr="00C80DC2" w:rsidRDefault="00C80DC2" w:rsidP="00D96A61">
      <w:pPr>
        <w:numPr>
          <w:ilvl w:val="2"/>
          <w:numId w:val="8"/>
        </w:numPr>
        <w:shd w:val="clear" w:color="auto" w:fill="FFFFFF"/>
        <w:tabs>
          <w:tab w:val="clear" w:pos="1430"/>
          <w:tab w:val="num" w:pos="0"/>
        </w:tabs>
        <w:ind w:left="0" w:firstLine="709"/>
        <w:jc w:val="both"/>
        <w:rPr>
          <w:b/>
          <w:bCs/>
          <w:spacing w:val="-2"/>
          <w:lang w:eastAsia="ar-SA"/>
        </w:rPr>
      </w:pPr>
      <w:r w:rsidRPr="00C80DC2">
        <w:rPr>
          <w:bCs/>
          <w:lang w:eastAsia="ar-SA"/>
        </w:rPr>
        <w:t xml:space="preserve">Отдавать распоряжения </w:t>
      </w:r>
      <w:r w:rsidRPr="00C80DC2">
        <w:rPr>
          <w:color w:val="000000"/>
          <w:lang w:eastAsia="ar-SA"/>
        </w:rPr>
        <w:t>по всем вопросам, относящимся к Работам.</w:t>
      </w:r>
    </w:p>
    <w:p w:rsidR="00C80DC2" w:rsidRPr="00C80DC2" w:rsidRDefault="00C80DC2" w:rsidP="00D96A61">
      <w:pPr>
        <w:numPr>
          <w:ilvl w:val="2"/>
          <w:numId w:val="8"/>
        </w:numPr>
        <w:shd w:val="clear" w:color="auto" w:fill="FFFFFF"/>
        <w:tabs>
          <w:tab w:val="clear" w:pos="1430"/>
          <w:tab w:val="num" w:pos="0"/>
          <w:tab w:val="num" w:pos="1560"/>
        </w:tabs>
        <w:ind w:left="0" w:firstLine="709"/>
        <w:jc w:val="both"/>
        <w:rPr>
          <w:b/>
          <w:bCs/>
          <w:color w:val="000000"/>
          <w:lang w:eastAsia="ar-SA"/>
        </w:rPr>
      </w:pPr>
      <w:r w:rsidRPr="00C80DC2">
        <w:rPr>
          <w:lang w:eastAsia="ar-SA"/>
        </w:rPr>
        <w:t xml:space="preserve">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C80DC2">
        <w:rPr>
          <w:lang w:eastAsia="ar-SA"/>
        </w:rPr>
        <w:t>выполнение</w:t>
      </w:r>
      <w:proofErr w:type="gramEnd"/>
      <w:r w:rsidRPr="00C80DC2">
        <w:rPr>
          <w:lang w:eastAsia="ar-SA"/>
        </w:rPr>
        <w:t xml:space="preserve"> Подрядчиком приостановленных Работ, уведомив об этом Подрядчика.</w:t>
      </w:r>
    </w:p>
    <w:p w:rsidR="00C80DC2" w:rsidRPr="00C80DC2" w:rsidRDefault="00C80DC2" w:rsidP="00D96A61">
      <w:pPr>
        <w:numPr>
          <w:ilvl w:val="2"/>
          <w:numId w:val="8"/>
        </w:numPr>
        <w:shd w:val="clear" w:color="auto" w:fill="FFFFFF"/>
        <w:tabs>
          <w:tab w:val="clear" w:pos="1430"/>
          <w:tab w:val="num" w:pos="0"/>
        </w:tabs>
        <w:ind w:left="0" w:firstLine="709"/>
        <w:jc w:val="both"/>
        <w:rPr>
          <w:b/>
          <w:bCs/>
          <w:color w:val="000000"/>
          <w:lang w:eastAsia="ar-SA"/>
        </w:rPr>
      </w:pPr>
      <w:r w:rsidRPr="00C80DC2">
        <w:rPr>
          <w:lang w:eastAsia="ar-SA"/>
        </w:rPr>
        <w:t>Т</w:t>
      </w:r>
      <w:r w:rsidRPr="00C80DC2">
        <w:rPr>
          <w:color w:val="000000"/>
          <w:lang w:eastAsia="ar-SA"/>
        </w:rPr>
        <w:t>ребовать от Подрядчика предоставления информации, сведений, данных, отчетов установленных наст</w:t>
      </w:r>
      <w:r w:rsidR="00E87263">
        <w:rPr>
          <w:color w:val="000000"/>
          <w:lang w:eastAsia="ar-SA"/>
        </w:rPr>
        <w:t>оящим Договором</w:t>
      </w:r>
      <w:r w:rsidRPr="00C80DC2">
        <w:rPr>
          <w:color w:val="000000"/>
          <w:lang w:eastAsia="ar-SA"/>
        </w:rPr>
        <w:t>.</w:t>
      </w:r>
    </w:p>
    <w:p w:rsidR="00C80DC2" w:rsidRPr="00C80DC2" w:rsidRDefault="00C80DC2" w:rsidP="00D96A61">
      <w:pPr>
        <w:shd w:val="clear" w:color="auto" w:fill="FFFFFF"/>
        <w:tabs>
          <w:tab w:val="num" w:pos="0"/>
        </w:tabs>
        <w:ind w:firstLine="709"/>
        <w:jc w:val="both"/>
        <w:rPr>
          <w:color w:val="000000"/>
          <w:lang w:eastAsia="ar-SA"/>
        </w:rPr>
      </w:pPr>
      <w:r w:rsidRPr="00C80DC2">
        <w:rPr>
          <w:lang w:eastAsia="ar-SA"/>
        </w:rPr>
        <w:t xml:space="preserve">Требовать от Подрядчика доработки предоставленной Заказчику </w:t>
      </w:r>
      <w:r w:rsidRPr="00C80DC2">
        <w:rPr>
          <w:color w:val="000000"/>
          <w:lang w:eastAsia="ar-SA"/>
        </w:rPr>
        <w:t xml:space="preserve">информации, сведений, данных, отчетов, </w:t>
      </w:r>
      <w:r w:rsidRPr="00C80DC2">
        <w:rPr>
          <w:lang w:eastAsia="ar-SA"/>
        </w:rPr>
        <w:t xml:space="preserve">если таковые составлены с нарушением требований Заказчика </w:t>
      </w:r>
      <w:r w:rsidRPr="00C80DC2">
        <w:rPr>
          <w:color w:val="000000"/>
          <w:lang w:eastAsia="ar-SA"/>
        </w:rPr>
        <w:t>к оформлению (содержанию).</w:t>
      </w:r>
    </w:p>
    <w:p w:rsidR="00C80DC2" w:rsidRPr="00C80DC2" w:rsidRDefault="00C80DC2" w:rsidP="00D96A61">
      <w:pPr>
        <w:numPr>
          <w:ilvl w:val="2"/>
          <w:numId w:val="8"/>
        </w:numPr>
        <w:shd w:val="clear" w:color="auto" w:fill="FFFFFF"/>
        <w:tabs>
          <w:tab w:val="clear" w:pos="1430"/>
          <w:tab w:val="num" w:pos="0"/>
        </w:tabs>
        <w:ind w:left="0" w:firstLine="709"/>
        <w:jc w:val="both"/>
        <w:rPr>
          <w:b/>
          <w:bCs/>
          <w:spacing w:val="-2"/>
          <w:lang w:eastAsia="ar-SA"/>
        </w:rPr>
      </w:pPr>
      <w:proofErr w:type="gramStart"/>
      <w:r w:rsidRPr="00C80DC2">
        <w:t>Принять к оплате выполненные работы по бурению отдельного (отдельных) ствола (стволов) скважины на многоствольных скважинах.</w:t>
      </w:r>
      <w:proofErr w:type="gramEnd"/>
    </w:p>
    <w:p w:rsidR="00C80DC2" w:rsidRPr="00C80DC2" w:rsidRDefault="00C80DC2" w:rsidP="00D96A61">
      <w:pPr>
        <w:numPr>
          <w:ilvl w:val="2"/>
          <w:numId w:val="8"/>
        </w:numPr>
        <w:shd w:val="clear" w:color="auto" w:fill="FFFFFF"/>
        <w:tabs>
          <w:tab w:val="clear" w:pos="1430"/>
          <w:tab w:val="num" w:pos="0"/>
          <w:tab w:val="num" w:pos="1560"/>
        </w:tabs>
        <w:ind w:left="0" w:firstLine="709"/>
        <w:jc w:val="both"/>
        <w:rPr>
          <w:b/>
          <w:bCs/>
          <w:color w:val="000000"/>
          <w:lang w:eastAsia="ar-SA"/>
        </w:rPr>
      </w:pPr>
      <w:proofErr w:type="gramStart"/>
      <w:r w:rsidRPr="00C80DC2">
        <w:rPr>
          <w:lang w:eastAsia="ar-SA"/>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для исполнения настоящего Договора.</w:t>
      </w:r>
      <w:proofErr w:type="gramEnd"/>
    </w:p>
    <w:p w:rsidR="00C80DC2" w:rsidRPr="00C80DC2" w:rsidRDefault="00C80DC2" w:rsidP="00D96A61">
      <w:pPr>
        <w:shd w:val="clear" w:color="auto" w:fill="FFFFFF"/>
        <w:tabs>
          <w:tab w:val="num" w:pos="0"/>
        </w:tabs>
        <w:ind w:firstLine="709"/>
        <w:jc w:val="both"/>
        <w:rPr>
          <w:lang w:eastAsia="ar-SA"/>
        </w:rPr>
      </w:pPr>
      <w:r w:rsidRPr="00C80DC2">
        <w:rPr>
          <w:lang w:eastAsia="ar-SA"/>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w:t>
      </w:r>
      <w:r w:rsidRPr="00E87263">
        <w:rPr>
          <w:highlight w:val="lightGray"/>
          <w:lang w:eastAsia="ar-SA"/>
        </w:rPr>
        <w:t>, а также затраты связанные с вызовом оборудования, материалов, инструментом с места производства Работ на базу Подрядчика</w:t>
      </w:r>
      <w:r w:rsidRPr="00C80DC2">
        <w:rPr>
          <w:lang w:eastAsia="ar-SA"/>
        </w:rPr>
        <w:t>. При этом стоимость исполненных, на дату расторжения Договора, обязательств определяется совместно представителями Сторон.</w:t>
      </w:r>
    </w:p>
    <w:p w:rsidR="00C80DC2" w:rsidRPr="00C80DC2" w:rsidRDefault="00C80DC2" w:rsidP="00D96A61">
      <w:pPr>
        <w:numPr>
          <w:ilvl w:val="2"/>
          <w:numId w:val="8"/>
        </w:numPr>
        <w:shd w:val="clear" w:color="auto" w:fill="FFFFFF"/>
        <w:tabs>
          <w:tab w:val="clear" w:pos="1430"/>
          <w:tab w:val="num" w:pos="0"/>
          <w:tab w:val="num" w:pos="1560"/>
        </w:tabs>
        <w:ind w:left="0" w:firstLine="709"/>
        <w:jc w:val="both"/>
        <w:rPr>
          <w:b/>
          <w:bCs/>
          <w:color w:val="000000"/>
          <w:lang w:eastAsia="ar-SA"/>
        </w:rPr>
      </w:pPr>
      <w:r w:rsidRPr="00C80DC2">
        <w:rPr>
          <w:lang w:eastAsia="ar-SA"/>
        </w:rPr>
        <w:lastRenderedPageBreak/>
        <w:t>Расторгнуть Договор в одностороннем порядке без возмещения Подрядчику убытков в случаях: если Подрядчик не приступил к выполнению Работ в течение 1 (одного) месяца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E87263" w:rsidRPr="00E87263" w:rsidRDefault="00E87263" w:rsidP="00D96A61">
      <w:pPr>
        <w:numPr>
          <w:ilvl w:val="2"/>
          <w:numId w:val="8"/>
        </w:numPr>
        <w:shd w:val="clear" w:color="auto" w:fill="FFFFFF"/>
        <w:tabs>
          <w:tab w:val="clear" w:pos="1430"/>
          <w:tab w:val="num" w:pos="0"/>
          <w:tab w:val="num" w:pos="1560"/>
        </w:tabs>
        <w:ind w:left="0" w:firstLine="709"/>
        <w:jc w:val="both"/>
        <w:rPr>
          <w:b/>
          <w:bCs/>
          <w:color w:val="000000"/>
          <w:lang w:eastAsia="ar-SA"/>
        </w:rPr>
      </w:pPr>
      <w:r>
        <w:rPr>
          <w:color w:val="000000"/>
          <w:lang w:eastAsia="ar-SA"/>
        </w:rPr>
        <w:t xml:space="preserve">По результатам отчетов КПЭ Заказчик принимать решение об увеличении/уменьшении объемов работ, продлении срока действия/расторжении Договора, учитывая показатель эффективности, </w:t>
      </w:r>
      <w:proofErr w:type="gramStart"/>
      <w:r>
        <w:rPr>
          <w:color w:val="000000"/>
          <w:lang w:eastAsia="ar-SA"/>
        </w:rPr>
        <w:t>согласно Приложения</w:t>
      </w:r>
      <w:proofErr w:type="gramEnd"/>
      <w:r>
        <w:rPr>
          <w:color w:val="000000"/>
          <w:lang w:eastAsia="ar-SA"/>
        </w:rPr>
        <w:t xml:space="preserve"> № </w:t>
      </w:r>
      <w:r w:rsidR="00EC494B" w:rsidRPr="00EC494B">
        <w:rPr>
          <w:highlight w:val="lightGray"/>
          <w:lang w:eastAsia="ar-SA"/>
        </w:rPr>
        <w:t>11</w:t>
      </w:r>
      <w:r>
        <w:rPr>
          <w:color w:val="000000"/>
          <w:lang w:eastAsia="ar-SA"/>
        </w:rPr>
        <w:t>.</w:t>
      </w:r>
    </w:p>
    <w:p w:rsidR="00C80DC2" w:rsidRPr="00156D8E" w:rsidRDefault="00C80DC2" w:rsidP="00156D8E">
      <w:pPr>
        <w:numPr>
          <w:ilvl w:val="2"/>
          <w:numId w:val="8"/>
        </w:numPr>
        <w:shd w:val="clear" w:color="auto" w:fill="FFFFFF"/>
        <w:tabs>
          <w:tab w:val="clear" w:pos="1430"/>
          <w:tab w:val="num" w:pos="0"/>
          <w:tab w:val="num" w:pos="1560"/>
        </w:tabs>
        <w:ind w:left="0" w:firstLine="709"/>
        <w:jc w:val="both"/>
        <w:rPr>
          <w:b/>
          <w:bCs/>
          <w:color w:val="000000"/>
          <w:lang w:eastAsia="ar-SA"/>
        </w:rPr>
      </w:pPr>
      <w:r w:rsidRPr="00C80DC2">
        <w:rPr>
          <w:lang w:eastAsia="ar-SA"/>
        </w:rPr>
        <w:t xml:space="preserve">Оказывать Подрядчику содействие в доставке авиатранспортом оборудования, материалов, инструментов и персонала Подрядчика, к месту выполнения Работ, в период отсутствия подъездных дорог. Порядок взаимодействия Сторон при </w:t>
      </w:r>
      <w:r w:rsidRPr="00C80DC2">
        <w:rPr>
          <w:spacing w:val="-4"/>
          <w:lang w:eastAsia="ar-SA"/>
        </w:rPr>
        <w:t xml:space="preserve">содействии Заказчика в авиаперевозках материалов, оборудования и персонала Подрядчика определен Сторонами в </w:t>
      </w:r>
      <w:r w:rsidR="00156D8E" w:rsidRPr="00156D8E">
        <w:rPr>
          <w:iCs/>
          <w:highlight w:val="lightGray"/>
          <w:lang w:eastAsia="ar-SA"/>
        </w:rPr>
        <w:t>Регламент</w:t>
      </w:r>
      <w:r w:rsidR="00156D8E">
        <w:rPr>
          <w:iCs/>
          <w:highlight w:val="lightGray"/>
          <w:lang w:eastAsia="ar-SA"/>
        </w:rPr>
        <w:t>е</w:t>
      </w:r>
      <w:r w:rsidR="00156D8E" w:rsidRPr="00156D8E">
        <w:rPr>
          <w:iCs/>
          <w:highlight w:val="lightGray"/>
          <w:lang w:eastAsia="ar-SA"/>
        </w:rPr>
        <w:t xml:space="preserve"> содействия Заказчика в авиаперевозках материалов, оборудования и персонала Подрядчика</w:t>
      </w:r>
      <w:r w:rsidR="00156D8E">
        <w:rPr>
          <w:lang w:eastAsia="ar-SA"/>
        </w:rPr>
        <w:t>, являющемся неотъемлемой частью настоящего Договора.</w:t>
      </w:r>
      <w:r w:rsidR="00156D8E">
        <w:rPr>
          <w:b/>
          <w:bCs/>
          <w:color w:val="000000"/>
          <w:lang w:eastAsia="ar-SA"/>
        </w:rPr>
        <w:t xml:space="preserve"> </w:t>
      </w:r>
      <w:r w:rsidRPr="00C80DC2">
        <w:rPr>
          <w:lang w:eastAsia="ar-SA"/>
        </w:rPr>
        <w:t>Доставка осуществляется на следующих условиях:</w:t>
      </w:r>
    </w:p>
    <w:p w:rsidR="00C80DC2" w:rsidRPr="00C80DC2" w:rsidRDefault="00C80DC2" w:rsidP="00D96A61">
      <w:pPr>
        <w:shd w:val="clear" w:color="auto" w:fill="FFFFFF"/>
        <w:tabs>
          <w:tab w:val="num" w:pos="0"/>
          <w:tab w:val="left" w:pos="557"/>
          <w:tab w:val="left" w:pos="1152"/>
        </w:tabs>
        <w:ind w:firstLine="709"/>
        <w:jc w:val="both"/>
        <w:rPr>
          <w:lang w:eastAsia="ar-SA"/>
        </w:rPr>
      </w:pPr>
      <w:r w:rsidRPr="00C80DC2">
        <w:rPr>
          <w:lang w:eastAsia="ar-SA"/>
        </w:rPr>
        <w:t>– от вертодрома Заказчика до вертодрома на месторождении – авиатранспортом Заказчика;</w:t>
      </w:r>
    </w:p>
    <w:p w:rsidR="00C80DC2" w:rsidRPr="00C80DC2" w:rsidRDefault="00C80DC2" w:rsidP="00D96A61">
      <w:pPr>
        <w:widowControl w:val="0"/>
        <w:tabs>
          <w:tab w:val="num" w:pos="0"/>
        </w:tabs>
        <w:autoSpaceDE w:val="0"/>
        <w:autoSpaceDN w:val="0"/>
        <w:adjustRightInd w:val="0"/>
        <w:ind w:firstLine="709"/>
        <w:jc w:val="both"/>
      </w:pPr>
      <w:r w:rsidRPr="00C80DC2">
        <w:t>– от базы Подрядчика до вертодрома Заказчика, а также от вертодрома на месторождении до скважины – автотранспортом Подрядчика.</w:t>
      </w:r>
    </w:p>
    <w:p w:rsidR="00C80DC2" w:rsidRPr="00C80DC2" w:rsidRDefault="00C80DC2" w:rsidP="00D96A61">
      <w:pPr>
        <w:numPr>
          <w:ilvl w:val="2"/>
          <w:numId w:val="8"/>
        </w:numPr>
        <w:shd w:val="clear" w:color="auto" w:fill="FFFFFF"/>
        <w:tabs>
          <w:tab w:val="clear" w:pos="1430"/>
          <w:tab w:val="num" w:pos="0"/>
          <w:tab w:val="num" w:pos="1560"/>
        </w:tabs>
        <w:ind w:left="0" w:firstLine="709"/>
        <w:jc w:val="both"/>
        <w:rPr>
          <w:b/>
          <w:bCs/>
          <w:color w:val="000000"/>
          <w:lang w:eastAsia="ar-SA"/>
        </w:rPr>
      </w:pPr>
      <w:r w:rsidRPr="00C80DC2">
        <w:rPr>
          <w:lang w:eastAsia="ar-SA"/>
        </w:rPr>
        <w:t>Оказывать Подрядчику содействие в доставке водным транспортом оборудования, материалов, инструментов и персонала Подрядчика</w:t>
      </w:r>
      <w:r w:rsidRPr="00C80DC2">
        <w:rPr>
          <w:spacing w:val="-5"/>
          <w:lang w:eastAsia="ar-SA"/>
        </w:rPr>
        <w:t xml:space="preserve"> </w:t>
      </w:r>
      <w:r w:rsidRPr="00C80DC2">
        <w:rPr>
          <w:lang w:eastAsia="ar-SA"/>
        </w:rPr>
        <w:t>к месту выполнения Работ, в период отсутствия подъездных дорог.</w:t>
      </w:r>
    </w:p>
    <w:p w:rsidR="00C80DC2" w:rsidRPr="00C80DC2" w:rsidRDefault="00C80DC2" w:rsidP="00D96A61">
      <w:pPr>
        <w:numPr>
          <w:ilvl w:val="2"/>
          <w:numId w:val="8"/>
        </w:numPr>
        <w:shd w:val="clear" w:color="auto" w:fill="FFFFFF"/>
        <w:tabs>
          <w:tab w:val="clear" w:pos="1430"/>
          <w:tab w:val="num" w:pos="0"/>
          <w:tab w:val="num" w:pos="1560"/>
        </w:tabs>
        <w:ind w:left="0" w:firstLine="709"/>
        <w:jc w:val="both"/>
        <w:rPr>
          <w:b/>
          <w:bCs/>
          <w:color w:val="000000"/>
          <w:lang w:eastAsia="ar-SA"/>
        </w:rPr>
      </w:pPr>
      <w:r w:rsidRPr="00C80DC2">
        <w:rPr>
          <w:color w:val="000000"/>
          <w:lang w:eastAsia="ar-SA"/>
        </w:rPr>
        <w:t xml:space="preserve">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C80DC2">
        <w:rPr>
          <w:lang w:eastAsia="ar-SA"/>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C80DC2" w:rsidRDefault="00C80DC2" w:rsidP="00D96A61">
      <w:pPr>
        <w:shd w:val="clear" w:color="auto" w:fill="FFFFFF"/>
        <w:tabs>
          <w:tab w:val="num" w:pos="0"/>
          <w:tab w:val="num" w:pos="2559"/>
        </w:tabs>
        <w:ind w:firstLine="709"/>
        <w:jc w:val="both"/>
        <w:rPr>
          <w:color w:val="000000"/>
          <w:lang w:eastAsia="ar-SA"/>
        </w:rPr>
      </w:pPr>
      <w:r w:rsidRPr="00C80DC2">
        <w:rPr>
          <w:color w:val="000000"/>
          <w:lang w:eastAsia="ar-SA"/>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C80DC2" w:rsidRPr="00C80DC2" w:rsidRDefault="00C35045" w:rsidP="00D96A61">
      <w:pPr>
        <w:shd w:val="clear" w:color="auto" w:fill="FFFFFF"/>
        <w:tabs>
          <w:tab w:val="num" w:pos="0"/>
          <w:tab w:val="num" w:pos="2559"/>
        </w:tabs>
        <w:ind w:firstLine="709"/>
        <w:jc w:val="both"/>
        <w:rPr>
          <w:bCs/>
          <w:color w:val="000000"/>
          <w:lang w:eastAsia="ar-SA"/>
        </w:rPr>
      </w:pPr>
      <w:r>
        <w:rPr>
          <w:color w:val="000000"/>
          <w:lang w:eastAsia="ar-SA"/>
        </w:rPr>
        <w:t xml:space="preserve">4.2.17. </w:t>
      </w:r>
      <w:r w:rsidRPr="00C35045">
        <w:rPr>
          <w:bCs/>
          <w:color w:val="000000"/>
          <w:lang w:eastAsia="ar-SA"/>
        </w:rPr>
        <w:t xml:space="preserve">Требовать от Подрядчика замены персонала или персонала Субподрядчиков </w:t>
      </w:r>
      <w:r w:rsidRPr="00E87263">
        <w:rPr>
          <w:bCs/>
          <w:color w:val="000000"/>
          <w:highlight w:val="lightGray"/>
          <w:lang w:eastAsia="ar-SA"/>
        </w:rPr>
        <w:t>при условии, что Заказчик потребует этого в письменной форме, где изложит обоснование такого своего требования</w:t>
      </w:r>
      <w:r w:rsidRPr="00C35045">
        <w:rPr>
          <w:bCs/>
          <w:color w:val="000000"/>
          <w:lang w:eastAsia="ar-SA"/>
        </w:rPr>
        <w:t>.</w:t>
      </w:r>
    </w:p>
    <w:p w:rsidR="00757F06" w:rsidRPr="00E87263" w:rsidRDefault="00C80DC2" w:rsidP="00E87263">
      <w:pPr>
        <w:numPr>
          <w:ilvl w:val="2"/>
          <w:numId w:val="8"/>
        </w:numPr>
        <w:shd w:val="clear" w:color="auto" w:fill="FFFFFF"/>
        <w:tabs>
          <w:tab w:val="clear" w:pos="1430"/>
          <w:tab w:val="num" w:pos="0"/>
        </w:tabs>
        <w:ind w:left="0" w:firstLine="709"/>
        <w:jc w:val="both"/>
        <w:rPr>
          <w:b/>
          <w:lang w:eastAsia="ar-SA"/>
        </w:rPr>
      </w:pPr>
      <w:r w:rsidRPr="00C80DC2">
        <w:rPr>
          <w:color w:val="000000"/>
          <w:lang w:eastAsia="ar-SA"/>
        </w:rPr>
        <w:t>Без объяснения причин, отказать Подрядчику в привлечении последним Субподрядчика для целей настоящего Договора.</w:t>
      </w:r>
    </w:p>
    <w:p w:rsidR="00C80DC2" w:rsidRPr="00C80DC2" w:rsidRDefault="00C80DC2" w:rsidP="00E87263">
      <w:pPr>
        <w:numPr>
          <w:ilvl w:val="1"/>
          <w:numId w:val="8"/>
        </w:numPr>
        <w:shd w:val="clear" w:color="auto" w:fill="FFFFFF"/>
        <w:tabs>
          <w:tab w:val="num" w:pos="0"/>
        </w:tabs>
        <w:ind w:left="0" w:firstLine="709"/>
        <w:jc w:val="both"/>
        <w:rPr>
          <w:b/>
          <w:bCs/>
          <w:spacing w:val="-2"/>
          <w:lang w:eastAsia="ar-SA"/>
        </w:rPr>
      </w:pPr>
      <w:r w:rsidRPr="00C80DC2">
        <w:rPr>
          <w:b/>
          <w:bCs/>
          <w:spacing w:val="-2"/>
          <w:lang w:eastAsia="ar-SA"/>
        </w:rPr>
        <w:t>Подрядчик обязуется:</w:t>
      </w:r>
    </w:p>
    <w:p w:rsidR="00C80DC2" w:rsidRPr="00C80DC2" w:rsidRDefault="00C80DC2" w:rsidP="00E87263">
      <w:pPr>
        <w:numPr>
          <w:ilvl w:val="2"/>
          <w:numId w:val="8"/>
        </w:numPr>
        <w:shd w:val="clear" w:color="auto" w:fill="FFFFFF"/>
        <w:tabs>
          <w:tab w:val="clear" w:pos="1430"/>
          <w:tab w:val="num" w:pos="0"/>
        </w:tabs>
        <w:ind w:left="0" w:firstLine="709"/>
        <w:jc w:val="both"/>
        <w:rPr>
          <w:b/>
          <w:bCs/>
          <w:spacing w:val="-2"/>
          <w:lang w:eastAsia="ar-SA"/>
        </w:rPr>
      </w:pPr>
      <w:r w:rsidRPr="00C80DC2">
        <w:rPr>
          <w:lang w:eastAsia="ar-SA"/>
        </w:rPr>
        <w:t>Выполнить Работы с надлежащим качеством, в установленном объеме, режиме производства Работ, и в установленные сроки, в соответствии с документацией регламентирующей выполнение работ, действующим законодательством РФ и настоящим Договором. Передать Заказчику результат Работ в установленные Сторонами сроки.</w:t>
      </w:r>
    </w:p>
    <w:p w:rsidR="00C80DC2" w:rsidRPr="00C80DC2" w:rsidRDefault="00C80DC2" w:rsidP="00E87263">
      <w:pPr>
        <w:numPr>
          <w:ilvl w:val="2"/>
          <w:numId w:val="8"/>
        </w:numPr>
        <w:shd w:val="clear" w:color="auto" w:fill="FFFFFF"/>
        <w:tabs>
          <w:tab w:val="clear" w:pos="1430"/>
          <w:tab w:val="num" w:pos="0"/>
        </w:tabs>
        <w:ind w:left="0" w:firstLine="709"/>
        <w:jc w:val="both"/>
        <w:rPr>
          <w:b/>
          <w:bCs/>
          <w:spacing w:val="-2"/>
          <w:lang w:eastAsia="ar-SA"/>
        </w:rPr>
      </w:pPr>
      <w:r w:rsidRPr="00C80DC2">
        <w:rPr>
          <w:lang w:eastAsia="ar-SA"/>
        </w:rPr>
        <w:t xml:space="preserve">Иметь выданные в соответствии с требованиями законодательства РФ, и предъявлять Заказчику (по требованию), все сертификаты, лицензии, разрешения и прочие документы, удостоверяющие готовность Подрядчика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 </w:t>
      </w:r>
    </w:p>
    <w:p w:rsidR="00C80DC2" w:rsidRPr="00B35F6A" w:rsidRDefault="00C80DC2" w:rsidP="00B35F6A">
      <w:pPr>
        <w:numPr>
          <w:ilvl w:val="2"/>
          <w:numId w:val="8"/>
        </w:numPr>
        <w:shd w:val="clear" w:color="auto" w:fill="FFFFFF"/>
        <w:tabs>
          <w:tab w:val="clear" w:pos="1430"/>
          <w:tab w:val="num" w:pos="0"/>
        </w:tabs>
        <w:ind w:left="0" w:firstLine="709"/>
        <w:jc w:val="both"/>
        <w:rPr>
          <w:b/>
          <w:bCs/>
          <w:spacing w:val="-2"/>
          <w:lang w:eastAsia="ar-SA"/>
        </w:rPr>
      </w:pPr>
      <w:r w:rsidRPr="00C80DC2">
        <w:rPr>
          <w:bCs/>
          <w:color w:val="000000"/>
          <w:lang w:eastAsia="ar-SA"/>
        </w:rPr>
        <w:t xml:space="preserve">Обеспечить принятие </w:t>
      </w:r>
      <w:r w:rsidRPr="00C80DC2">
        <w:rPr>
          <w:bCs/>
          <w:lang w:eastAsia="ar-SA"/>
        </w:rPr>
        <w:t xml:space="preserve">всего передаваемого (предоставляемого) Заказчиком в соответствии с настоящим Договором, включая кустовую площадку, </w:t>
      </w:r>
      <w:r w:rsidR="00B35F6A" w:rsidRPr="008117C4">
        <w:rPr>
          <w:bCs/>
          <w:lang w:eastAsia="ar-SA"/>
        </w:rPr>
        <w:t>буровой шламовый амбар (</w:t>
      </w:r>
      <w:r w:rsidR="008117C4" w:rsidRPr="008117C4">
        <w:rPr>
          <w:bCs/>
          <w:lang w:eastAsia="ar-SA"/>
        </w:rPr>
        <w:t xml:space="preserve">если </w:t>
      </w:r>
      <w:r w:rsidR="008117C4">
        <w:rPr>
          <w:bCs/>
          <w:lang w:eastAsia="ar-SA"/>
        </w:rPr>
        <w:t xml:space="preserve">выполнение работ, в соответствии с регламентирующей документацией, не является   </w:t>
      </w:r>
      <w:proofErr w:type="spellStart"/>
      <w:r w:rsidR="00B35F6A" w:rsidRPr="008117C4">
        <w:rPr>
          <w:bCs/>
          <w:lang w:eastAsia="ar-SA"/>
        </w:rPr>
        <w:t>безамбарн</w:t>
      </w:r>
      <w:r w:rsidR="008117C4">
        <w:rPr>
          <w:bCs/>
          <w:lang w:eastAsia="ar-SA"/>
        </w:rPr>
        <w:t>ым</w:t>
      </w:r>
      <w:proofErr w:type="spellEnd"/>
      <w:r w:rsidR="00B35F6A" w:rsidRPr="008117C4">
        <w:rPr>
          <w:bCs/>
          <w:lang w:eastAsia="ar-SA"/>
        </w:rPr>
        <w:t>)</w:t>
      </w:r>
      <w:r w:rsidRPr="008117C4">
        <w:rPr>
          <w:bCs/>
          <w:lang w:eastAsia="ar-SA"/>
        </w:rPr>
        <w:t>,</w:t>
      </w:r>
      <w:r w:rsidRPr="00B35F6A">
        <w:rPr>
          <w:bCs/>
          <w:lang w:eastAsia="ar-SA"/>
        </w:rPr>
        <w:t xml:space="preserve"> оборудование и материалы, а также документацию, данные и сведения необходимые Подрядчику для надлежащего исполнения обязательств.</w:t>
      </w:r>
    </w:p>
    <w:p w:rsidR="00C80DC2" w:rsidRPr="00C80DC2" w:rsidRDefault="00C80DC2" w:rsidP="00E87263">
      <w:pPr>
        <w:widowControl w:val="0"/>
        <w:shd w:val="clear" w:color="auto" w:fill="FFFFFF"/>
        <w:tabs>
          <w:tab w:val="num" w:pos="0"/>
        </w:tabs>
        <w:autoSpaceDE w:val="0"/>
        <w:autoSpaceDN w:val="0"/>
        <w:adjustRightInd w:val="0"/>
        <w:ind w:firstLine="709"/>
        <w:jc w:val="both"/>
        <w:rPr>
          <w:spacing w:val="-4"/>
          <w:lang w:eastAsia="ar-SA"/>
        </w:rPr>
      </w:pPr>
      <w:r w:rsidRPr="00C80DC2">
        <w:rPr>
          <w:lang w:eastAsia="ar-SA"/>
        </w:rPr>
        <w:t xml:space="preserve">Принимать </w:t>
      </w:r>
      <w:r w:rsidRPr="00C80DC2">
        <w:rPr>
          <w:spacing w:val="3"/>
          <w:lang w:eastAsia="ar-SA"/>
        </w:rPr>
        <w:t xml:space="preserve">материалы предоставляемые </w:t>
      </w:r>
      <w:r w:rsidRPr="00C80DC2">
        <w:rPr>
          <w:lang w:eastAsia="ar-SA"/>
        </w:rPr>
        <w:t xml:space="preserve">Заказчиком, </w:t>
      </w:r>
      <w:r w:rsidRPr="00C80DC2">
        <w:rPr>
          <w:spacing w:val="3"/>
          <w:lang w:eastAsia="ar-SA"/>
        </w:rPr>
        <w:t>в соответствии с</w:t>
      </w:r>
      <w:r w:rsidRPr="00C80DC2">
        <w:rPr>
          <w:lang w:eastAsia="ar-SA"/>
        </w:rPr>
        <w:t xml:space="preserve"> </w:t>
      </w:r>
      <w:r w:rsidRPr="00E87263">
        <w:rPr>
          <w:highlight w:val="lightGray"/>
          <w:lang w:eastAsia="ar-SA"/>
        </w:rPr>
        <w:t xml:space="preserve">Регламентом </w:t>
      </w:r>
      <w:r w:rsidRPr="00E87263">
        <w:rPr>
          <w:highlight w:val="lightGray"/>
          <w:lang w:eastAsia="ar-SA"/>
        </w:rPr>
        <w:lastRenderedPageBreak/>
        <w:t>взаимодействия ОАО «СН-МНГ» и Подрядчика по обеспечению материалами на давальческой основе при выполнении работ по строительству и освоению скважин</w:t>
      </w:r>
      <w:r w:rsidRPr="00C80DC2">
        <w:rPr>
          <w:lang w:eastAsia="ar-SA"/>
        </w:rPr>
        <w:t xml:space="preserve"> </w:t>
      </w:r>
      <w:r w:rsidRPr="00C80DC2">
        <w:rPr>
          <w:spacing w:val="-4"/>
          <w:lang w:eastAsia="ar-SA"/>
        </w:rPr>
        <w:t xml:space="preserve">(Приложение </w:t>
      </w:r>
      <w:r w:rsidRPr="004D61AA">
        <w:rPr>
          <w:spacing w:val="-4"/>
          <w:highlight w:val="lightGray"/>
          <w:lang w:eastAsia="ar-SA"/>
        </w:rPr>
        <w:t xml:space="preserve">№ </w:t>
      </w:r>
      <w:r w:rsidR="004D61AA" w:rsidRPr="004D61AA">
        <w:rPr>
          <w:spacing w:val="-4"/>
          <w:highlight w:val="lightGray"/>
          <w:lang w:eastAsia="ar-SA"/>
        </w:rPr>
        <w:t xml:space="preserve">2 к Приложению № </w:t>
      </w:r>
      <w:r w:rsidR="00DD3F96" w:rsidRPr="004D61AA">
        <w:rPr>
          <w:highlight w:val="lightGray"/>
          <w:lang w:eastAsia="ar-SA"/>
        </w:rPr>
        <w:t>1</w:t>
      </w:r>
      <w:r w:rsidRPr="00C80DC2">
        <w:rPr>
          <w:spacing w:val="-4"/>
          <w:lang w:eastAsia="ar-SA"/>
        </w:rPr>
        <w:t>).</w:t>
      </w:r>
    </w:p>
    <w:p w:rsidR="00C80DC2" w:rsidRPr="00C80DC2" w:rsidRDefault="00C80DC2" w:rsidP="00E87263">
      <w:pPr>
        <w:widowControl w:val="0"/>
        <w:shd w:val="clear" w:color="auto" w:fill="FFFFFF"/>
        <w:tabs>
          <w:tab w:val="num" w:pos="0"/>
        </w:tabs>
        <w:autoSpaceDE w:val="0"/>
        <w:autoSpaceDN w:val="0"/>
        <w:adjustRightInd w:val="0"/>
        <w:ind w:firstLine="709"/>
        <w:jc w:val="both"/>
        <w:rPr>
          <w:spacing w:val="-4"/>
          <w:lang w:eastAsia="ar-SA"/>
        </w:rPr>
      </w:pPr>
      <w:r w:rsidRPr="00C80DC2">
        <w:rPr>
          <w:lang w:eastAsia="ar-SA"/>
        </w:rPr>
        <w:t>Использовать/применять предоставленные (переданные) Заказчиком материалы и оборудование строго в целях выполнения Работ по настоящему Договору.</w:t>
      </w:r>
    </w:p>
    <w:p w:rsidR="00C80DC2" w:rsidRPr="00E87263" w:rsidRDefault="00C80DC2" w:rsidP="00E87263">
      <w:pPr>
        <w:widowControl w:val="0"/>
        <w:numPr>
          <w:ilvl w:val="2"/>
          <w:numId w:val="8"/>
        </w:numPr>
        <w:shd w:val="clear" w:color="auto" w:fill="FFFFFF"/>
        <w:tabs>
          <w:tab w:val="clear" w:pos="1430"/>
          <w:tab w:val="num" w:pos="0"/>
        </w:tabs>
        <w:autoSpaceDE w:val="0"/>
        <w:autoSpaceDN w:val="0"/>
        <w:adjustRightInd w:val="0"/>
        <w:ind w:left="0" w:firstLine="709"/>
        <w:jc w:val="both"/>
        <w:rPr>
          <w:bCs/>
          <w:lang w:eastAsia="ar-SA"/>
        </w:rPr>
      </w:pPr>
      <w:r w:rsidRPr="00C80DC2">
        <w:rPr>
          <w:bCs/>
          <w:lang w:eastAsia="ar-SA"/>
        </w:rPr>
        <w:t xml:space="preserve">Принимать от Заказчика </w:t>
      </w:r>
      <w:r w:rsidRPr="00C80DC2">
        <w:rPr>
          <w:lang w:eastAsia="ar-SA"/>
        </w:rPr>
        <w:t>Графики «</w:t>
      </w:r>
      <w:proofErr w:type="gramStart"/>
      <w:r w:rsidRPr="00C80DC2">
        <w:rPr>
          <w:lang w:eastAsia="ar-SA"/>
        </w:rPr>
        <w:t>Глубина-сутки</w:t>
      </w:r>
      <w:proofErr w:type="gramEnd"/>
      <w:r w:rsidRPr="00C80DC2">
        <w:rPr>
          <w:lang w:eastAsia="ar-SA"/>
        </w:rPr>
        <w:t>», о</w:t>
      </w:r>
      <w:r w:rsidRPr="00C80DC2">
        <w:rPr>
          <w:bCs/>
          <w:lang w:eastAsia="ar-SA"/>
        </w:rPr>
        <w:t>пределяющие промежуточные сроки выполнения работ. Согласовывать их</w:t>
      </w:r>
      <w:r w:rsidRPr="00C80DC2">
        <w:rPr>
          <w:lang w:eastAsia="ar-SA"/>
        </w:rPr>
        <w:t xml:space="preserve"> и передавать Заказчику подписанный Сторонами экземпляр </w:t>
      </w:r>
      <w:r w:rsidRPr="00C80DC2">
        <w:rPr>
          <w:bCs/>
          <w:spacing w:val="2"/>
          <w:lang w:eastAsia="ar-SA"/>
        </w:rPr>
        <w:t xml:space="preserve">не </w:t>
      </w:r>
      <w:proofErr w:type="gramStart"/>
      <w:r w:rsidRPr="00C80DC2">
        <w:rPr>
          <w:bCs/>
          <w:spacing w:val="2"/>
          <w:lang w:eastAsia="ar-SA"/>
        </w:rPr>
        <w:t>позднее</w:t>
      </w:r>
      <w:proofErr w:type="gramEnd"/>
      <w:r w:rsidRPr="00C80DC2">
        <w:rPr>
          <w:bCs/>
          <w:spacing w:val="2"/>
          <w:lang w:eastAsia="ar-SA"/>
        </w:rPr>
        <w:t xml:space="preserve"> чем </w:t>
      </w:r>
      <w:r w:rsidRPr="00E87263">
        <w:rPr>
          <w:bCs/>
          <w:spacing w:val="2"/>
          <w:highlight w:val="lightGray"/>
          <w:lang w:eastAsia="ar-SA"/>
        </w:rPr>
        <w:t xml:space="preserve">за 6 (шесть) часов до начала срока выполнения Работ указанного в графиках </w:t>
      </w:r>
      <w:r w:rsidRPr="00E87263">
        <w:rPr>
          <w:bCs/>
          <w:i/>
          <w:spacing w:val="2"/>
          <w:highlight w:val="lightGray"/>
          <w:lang w:eastAsia="ar-SA"/>
        </w:rPr>
        <w:t>или</w:t>
      </w:r>
      <w:r w:rsidRPr="00E87263">
        <w:rPr>
          <w:bCs/>
          <w:spacing w:val="2"/>
          <w:highlight w:val="lightGray"/>
          <w:lang w:eastAsia="ar-SA"/>
        </w:rPr>
        <w:t xml:space="preserve"> не позднее 6 (шести) часов с момента получения графиков от Заказчика</w:t>
      </w:r>
      <w:r w:rsidRPr="00C80DC2">
        <w:rPr>
          <w:bCs/>
          <w:spacing w:val="2"/>
          <w:lang w:eastAsia="ar-SA"/>
        </w:rPr>
        <w:t>.</w:t>
      </w:r>
    </w:p>
    <w:p w:rsidR="00E87263" w:rsidRPr="00E87263" w:rsidRDefault="00E87263" w:rsidP="00E87263">
      <w:pPr>
        <w:widowControl w:val="0"/>
        <w:numPr>
          <w:ilvl w:val="2"/>
          <w:numId w:val="8"/>
        </w:numPr>
        <w:shd w:val="clear" w:color="auto" w:fill="FFFFFF"/>
        <w:tabs>
          <w:tab w:val="clear" w:pos="1430"/>
          <w:tab w:val="num" w:pos="0"/>
        </w:tabs>
        <w:autoSpaceDE w:val="0"/>
        <w:autoSpaceDN w:val="0"/>
        <w:adjustRightInd w:val="0"/>
        <w:ind w:left="0" w:firstLine="709"/>
        <w:jc w:val="both"/>
        <w:rPr>
          <w:bCs/>
          <w:lang w:eastAsia="ar-SA"/>
        </w:rPr>
      </w:pPr>
      <w:r w:rsidRPr="00F9266C">
        <w:t xml:space="preserve">Не позднее </w:t>
      </w:r>
      <w:r w:rsidR="009C22A1" w:rsidRPr="009C22A1">
        <w:rPr>
          <w:highlight w:val="lightGray"/>
        </w:rPr>
        <w:t>2</w:t>
      </w:r>
      <w:r w:rsidRPr="00E87263">
        <w:rPr>
          <w:highlight w:val="lightGray"/>
        </w:rPr>
        <w:t xml:space="preserve"> (</w:t>
      </w:r>
      <w:r w:rsidR="009C22A1">
        <w:rPr>
          <w:highlight w:val="lightGray"/>
        </w:rPr>
        <w:t>двух</w:t>
      </w:r>
      <w:r w:rsidRPr="00E87263">
        <w:rPr>
          <w:highlight w:val="lightGray"/>
        </w:rPr>
        <w:t>)</w:t>
      </w:r>
      <w:r w:rsidRPr="00F9266C">
        <w:t xml:space="preserve"> рабоч</w:t>
      </w:r>
      <w:r w:rsidRPr="00E87263">
        <w:rPr>
          <w:highlight w:val="lightGray"/>
        </w:rPr>
        <w:t>их</w:t>
      </w:r>
      <w:r w:rsidRPr="00F9266C">
        <w:t xml:space="preserve"> дн</w:t>
      </w:r>
      <w:r w:rsidRPr="00E87263">
        <w:rPr>
          <w:highlight w:val="lightGray"/>
        </w:rPr>
        <w:t>ей</w:t>
      </w:r>
      <w:r w:rsidRPr="001C390D">
        <w:t xml:space="preserve"> </w:t>
      </w:r>
      <w:r>
        <w:t>до начала выполнения Работ на скважине</w:t>
      </w:r>
      <w:r w:rsidRPr="00E87263">
        <w:rPr>
          <w:bCs/>
          <w:color w:val="000000"/>
        </w:rPr>
        <w:t xml:space="preserve">, </w:t>
      </w:r>
      <w:r w:rsidRPr="001C390D">
        <w:t xml:space="preserve">направлять Заказчику список персонала, который будет непосредственно выполнять Работы </w:t>
      </w:r>
      <w:r>
        <w:t>на скважине</w:t>
      </w:r>
      <w:r w:rsidRPr="001C390D">
        <w:t xml:space="preserve"> (находится на территории Заказчика), с указанием Ф.И.О., должности, квалификации, опыта работы, и их контактных телефонов.</w:t>
      </w:r>
    </w:p>
    <w:p w:rsidR="00E87263" w:rsidRPr="00E87263" w:rsidRDefault="00E87263" w:rsidP="00E87263">
      <w:pPr>
        <w:widowControl w:val="0"/>
        <w:numPr>
          <w:ilvl w:val="2"/>
          <w:numId w:val="8"/>
        </w:numPr>
        <w:shd w:val="clear" w:color="auto" w:fill="FFFFFF"/>
        <w:tabs>
          <w:tab w:val="clear" w:pos="1430"/>
          <w:tab w:val="num" w:pos="0"/>
        </w:tabs>
        <w:autoSpaceDE w:val="0"/>
        <w:autoSpaceDN w:val="0"/>
        <w:adjustRightInd w:val="0"/>
        <w:ind w:left="0" w:firstLine="709"/>
        <w:jc w:val="both"/>
        <w:rPr>
          <w:bCs/>
          <w:lang w:eastAsia="ar-SA"/>
        </w:rPr>
      </w:pPr>
      <w:r w:rsidRPr="00F9266C">
        <w:t xml:space="preserve">Не позднее </w:t>
      </w:r>
      <w:r w:rsidR="009C22A1">
        <w:rPr>
          <w:highlight w:val="lightGray"/>
        </w:rPr>
        <w:t xml:space="preserve">3 </w:t>
      </w:r>
      <w:r w:rsidRPr="00E87263">
        <w:rPr>
          <w:highlight w:val="lightGray"/>
        </w:rPr>
        <w:t>(</w:t>
      </w:r>
      <w:r w:rsidR="009C22A1">
        <w:rPr>
          <w:highlight w:val="lightGray"/>
        </w:rPr>
        <w:t>трех</w:t>
      </w:r>
      <w:r w:rsidRPr="00E87263">
        <w:rPr>
          <w:highlight w:val="lightGray"/>
        </w:rPr>
        <w:t>)</w:t>
      </w:r>
      <w:r w:rsidRPr="00F9266C">
        <w:t xml:space="preserve"> рабоч</w:t>
      </w:r>
      <w:r w:rsidRPr="00E87263">
        <w:rPr>
          <w:highlight w:val="lightGray"/>
        </w:rPr>
        <w:t>их</w:t>
      </w:r>
      <w:r w:rsidRPr="00F9266C">
        <w:t xml:space="preserve"> дн</w:t>
      </w:r>
      <w:r w:rsidRPr="00E87263">
        <w:rPr>
          <w:highlight w:val="lightGray"/>
        </w:rPr>
        <w:t>ей</w:t>
      </w:r>
      <w:r w:rsidRPr="00F9266C">
        <w:t xml:space="preserve"> с даты подписания Договора, письменно </w:t>
      </w:r>
      <w:r w:rsidRPr="00E87263">
        <w:t>уведомить Заказчика о назначении своего представител</w:t>
      </w:r>
      <w:proofErr w:type="gramStart"/>
      <w:r w:rsidRPr="00E87263">
        <w:t>я(</w:t>
      </w:r>
      <w:proofErr w:type="gramEnd"/>
      <w:r w:rsidRPr="00E87263">
        <w:t>ей) и объеме предоставленных ему (им) полномочий. В уведомлении должно быть указано:</w:t>
      </w:r>
      <w:r w:rsidRPr="00E87263">
        <w:rPr>
          <w:bCs/>
        </w:rPr>
        <w:t xml:space="preserve"> </w:t>
      </w:r>
      <w:r w:rsidRPr="00E87263">
        <w:t>Ф.И.О., должность уполномоченных лиц и их контактные телефоны.</w:t>
      </w:r>
    </w:p>
    <w:p w:rsidR="00E87263" w:rsidRPr="00E87263" w:rsidRDefault="00E87263" w:rsidP="00E87263">
      <w:pPr>
        <w:pStyle w:val="aff1"/>
        <w:ind w:left="0" w:firstLine="709"/>
        <w:jc w:val="both"/>
        <w:rPr>
          <w:sz w:val="24"/>
          <w:szCs w:val="24"/>
        </w:rPr>
      </w:pPr>
      <w:r w:rsidRPr="00E87263">
        <w:rPr>
          <w:sz w:val="24"/>
          <w:szCs w:val="24"/>
        </w:rPr>
        <w:t>При привлечении Субподрядчика, Подрядчик уведомляет Заказчика о назначении своих представител</w:t>
      </w:r>
      <w:proofErr w:type="gramStart"/>
      <w:r w:rsidRPr="00E87263">
        <w:rPr>
          <w:sz w:val="24"/>
          <w:szCs w:val="24"/>
        </w:rPr>
        <w:t>я(</w:t>
      </w:r>
      <w:proofErr w:type="gramEnd"/>
      <w:r w:rsidRPr="00E87263">
        <w:rPr>
          <w:sz w:val="24"/>
          <w:szCs w:val="24"/>
        </w:rPr>
        <w:t>ей) в лице работника(</w:t>
      </w:r>
      <w:proofErr w:type="spellStart"/>
      <w:r w:rsidRPr="00E87263">
        <w:rPr>
          <w:sz w:val="24"/>
          <w:szCs w:val="24"/>
        </w:rPr>
        <w:t>ов</w:t>
      </w:r>
      <w:proofErr w:type="spellEnd"/>
      <w:r w:rsidRPr="00E87263">
        <w:rPr>
          <w:sz w:val="24"/>
          <w:szCs w:val="24"/>
        </w:rPr>
        <w:t>) Субподрядчика, и объеме предоставленных ему (им) полномочий в рамках настоящего Договора. В уведомлении должно быть указано:</w:t>
      </w:r>
      <w:r w:rsidRPr="00E87263">
        <w:rPr>
          <w:bCs/>
          <w:sz w:val="24"/>
          <w:szCs w:val="24"/>
        </w:rPr>
        <w:t xml:space="preserve"> </w:t>
      </w:r>
      <w:r w:rsidRPr="00E87263">
        <w:rPr>
          <w:sz w:val="24"/>
          <w:szCs w:val="24"/>
        </w:rPr>
        <w:t>Ф.И.О., должность уполномоченных лиц и их контактные телефоны.</w:t>
      </w:r>
    </w:p>
    <w:p w:rsidR="00E87263" w:rsidRPr="00E87263" w:rsidRDefault="00E87263" w:rsidP="00E87263">
      <w:pPr>
        <w:pStyle w:val="aff1"/>
        <w:ind w:left="0" w:firstLine="709"/>
        <w:jc w:val="both"/>
        <w:rPr>
          <w:sz w:val="24"/>
          <w:szCs w:val="24"/>
        </w:rPr>
      </w:pPr>
      <w:r w:rsidRPr="00E87263">
        <w:rPr>
          <w:sz w:val="24"/>
          <w:szCs w:val="24"/>
        </w:rPr>
        <w:t>Подрядчик письменно обязан уведомить Заказчика о смене своего представител</w:t>
      </w:r>
      <w:proofErr w:type="gramStart"/>
      <w:r w:rsidRPr="00E87263">
        <w:rPr>
          <w:sz w:val="24"/>
          <w:szCs w:val="24"/>
        </w:rPr>
        <w:t>я(</w:t>
      </w:r>
      <w:proofErr w:type="gramEnd"/>
      <w:r w:rsidRPr="00E87263">
        <w:rPr>
          <w:sz w:val="24"/>
          <w:szCs w:val="24"/>
        </w:rPr>
        <w:t>ей), в течение одного рабочего дня.</w:t>
      </w:r>
    </w:p>
    <w:p w:rsidR="00E87263" w:rsidRPr="00E87263" w:rsidRDefault="00E87263" w:rsidP="00E87263">
      <w:pPr>
        <w:pStyle w:val="aff1"/>
        <w:numPr>
          <w:ilvl w:val="2"/>
          <w:numId w:val="8"/>
        </w:numPr>
        <w:ind w:left="0" w:firstLine="709"/>
        <w:jc w:val="both"/>
        <w:rPr>
          <w:sz w:val="24"/>
          <w:szCs w:val="24"/>
        </w:rPr>
      </w:pPr>
      <w:r w:rsidRPr="00E87263">
        <w:rPr>
          <w:spacing w:val="-2"/>
          <w:sz w:val="24"/>
          <w:szCs w:val="24"/>
        </w:rPr>
        <w:t xml:space="preserve">Соблюдать/выполнять требования нижеуказанных </w:t>
      </w:r>
      <w:r w:rsidRPr="00E87263">
        <w:rPr>
          <w:sz w:val="24"/>
          <w:szCs w:val="24"/>
        </w:rPr>
        <w:t>локальных нормативных актов Заказчика, принятых по Акту приема – передачи:</w:t>
      </w:r>
    </w:p>
    <w:p w:rsidR="00C80DC2" w:rsidRPr="008337DC" w:rsidRDefault="00C80DC2" w:rsidP="00E87263">
      <w:pPr>
        <w:shd w:val="clear" w:color="auto" w:fill="FFFFFF"/>
        <w:tabs>
          <w:tab w:val="left" w:pos="566"/>
        </w:tabs>
        <w:ind w:firstLine="709"/>
        <w:jc w:val="both"/>
        <w:rPr>
          <w:highlight w:val="lightGray"/>
          <w:lang w:eastAsia="ar-SA"/>
        </w:rPr>
      </w:pPr>
      <w:r w:rsidRPr="008337DC">
        <w:rPr>
          <w:highlight w:val="lightGray"/>
          <w:lang w:eastAsia="ar-SA"/>
        </w:rPr>
        <w:t>– Регламента распределения обязанностей в процессе строительства скважин между Заказчиком и Подрядчиками, которые привлекаются Заказчиком для проведения работ по эксплуатационному бурению;</w:t>
      </w:r>
    </w:p>
    <w:p w:rsidR="00C80DC2" w:rsidRPr="008337DC" w:rsidRDefault="00C80DC2" w:rsidP="00E87263">
      <w:pPr>
        <w:shd w:val="clear" w:color="auto" w:fill="FFFFFF"/>
        <w:tabs>
          <w:tab w:val="left" w:pos="566"/>
        </w:tabs>
        <w:ind w:firstLine="709"/>
        <w:jc w:val="both"/>
        <w:rPr>
          <w:highlight w:val="lightGray"/>
          <w:lang w:eastAsia="ar-SA"/>
        </w:rPr>
      </w:pPr>
      <w:r w:rsidRPr="008337DC">
        <w:rPr>
          <w:highlight w:val="lightGray"/>
          <w:lang w:eastAsia="ar-SA"/>
        </w:rPr>
        <w:t>– Регламента взаимодействия ОАО «СН-МНГ» и Подрядчика по обеспечению материалами на давальческой основе при выполнении работ по строительству и освоению скважин</w:t>
      </w:r>
      <w:r w:rsidRPr="008337DC">
        <w:rPr>
          <w:spacing w:val="-4"/>
          <w:highlight w:val="lightGray"/>
          <w:lang w:eastAsia="ar-SA"/>
        </w:rPr>
        <w:t>;</w:t>
      </w:r>
    </w:p>
    <w:p w:rsidR="00C80DC2" w:rsidRPr="008337DC" w:rsidRDefault="00C80DC2" w:rsidP="00E87263">
      <w:pPr>
        <w:shd w:val="clear" w:color="auto" w:fill="FFFFFF"/>
        <w:ind w:firstLine="709"/>
        <w:jc w:val="both"/>
        <w:rPr>
          <w:highlight w:val="lightGray"/>
          <w:lang w:eastAsia="ar-SA"/>
        </w:rPr>
      </w:pPr>
      <w:r w:rsidRPr="008337DC">
        <w:rPr>
          <w:highlight w:val="lightGray"/>
          <w:lang w:eastAsia="ar-SA"/>
        </w:rPr>
        <w:t xml:space="preserve">– </w:t>
      </w:r>
      <w:r w:rsidRPr="008337DC">
        <w:rPr>
          <w:spacing w:val="1"/>
          <w:highlight w:val="lightGray"/>
          <w:lang w:eastAsia="ar-SA"/>
        </w:rPr>
        <w:t xml:space="preserve">Регламента по безаварийному ведению буровых работ на месторождениях </w:t>
      </w:r>
      <w:r w:rsidRPr="008337DC">
        <w:rPr>
          <w:highlight w:val="lightGray"/>
          <w:lang w:eastAsia="ar-SA"/>
        </w:rPr>
        <w:t>открытого акционерного общества «Славнефть-Мегионнефтегаз»;</w:t>
      </w:r>
    </w:p>
    <w:p w:rsidR="00C80DC2" w:rsidRPr="008337DC" w:rsidRDefault="00C80DC2" w:rsidP="00E87263">
      <w:pPr>
        <w:shd w:val="clear" w:color="auto" w:fill="FFFFFF"/>
        <w:tabs>
          <w:tab w:val="left" w:pos="566"/>
        </w:tabs>
        <w:ind w:firstLine="709"/>
        <w:jc w:val="both"/>
        <w:rPr>
          <w:highlight w:val="lightGray"/>
          <w:lang w:eastAsia="ar-SA"/>
        </w:rPr>
      </w:pPr>
      <w:r w:rsidRPr="008337DC">
        <w:rPr>
          <w:highlight w:val="lightGray"/>
          <w:lang w:eastAsia="ar-SA"/>
        </w:rPr>
        <w:t xml:space="preserve">– </w:t>
      </w:r>
      <w:r w:rsidRPr="008337DC">
        <w:rPr>
          <w:iCs/>
          <w:highlight w:val="lightGray"/>
          <w:lang w:eastAsia="ar-SA"/>
        </w:rPr>
        <w:t>Регламента содействия Заказчика в авиаперевозках материалов, оборудования и персонала Подрядчика</w:t>
      </w:r>
      <w:r w:rsidRPr="008337DC">
        <w:rPr>
          <w:highlight w:val="lightGray"/>
          <w:lang w:eastAsia="ar-SA"/>
        </w:rPr>
        <w:t>;</w:t>
      </w:r>
    </w:p>
    <w:p w:rsidR="002574B6" w:rsidRDefault="002574B6" w:rsidP="002574B6">
      <w:pPr>
        <w:pStyle w:val="aff1"/>
        <w:shd w:val="clear" w:color="auto" w:fill="FFFFFF"/>
        <w:ind w:left="0" w:firstLine="709"/>
        <w:jc w:val="both"/>
        <w:rPr>
          <w:sz w:val="24"/>
          <w:szCs w:val="24"/>
        </w:rPr>
      </w:pPr>
      <w:r w:rsidRPr="008337DC">
        <w:rPr>
          <w:highlight w:val="lightGray"/>
          <w:lang w:eastAsia="ar-SA"/>
        </w:rPr>
        <w:t xml:space="preserve">– </w:t>
      </w:r>
      <w:r w:rsidRPr="008337DC">
        <w:rPr>
          <w:sz w:val="24"/>
          <w:szCs w:val="24"/>
          <w:highlight w:val="lightGray"/>
        </w:rPr>
        <w:t>Регламент</w:t>
      </w:r>
      <w:r>
        <w:rPr>
          <w:sz w:val="24"/>
          <w:szCs w:val="24"/>
          <w:highlight w:val="lightGray"/>
        </w:rPr>
        <w:t>а</w:t>
      </w:r>
      <w:r w:rsidRPr="008337DC">
        <w:rPr>
          <w:sz w:val="24"/>
          <w:szCs w:val="24"/>
          <w:highlight w:val="lightGray"/>
        </w:rPr>
        <w:t xml:space="preserve"> организации работ по учету размещения отходов бурения при строительстве скважин в открытом акционерном обществе «Славнефть-Мегионнефтегаз».</w:t>
      </w:r>
    </w:p>
    <w:p w:rsidR="002574B6" w:rsidRPr="008337DC" w:rsidRDefault="002574B6" w:rsidP="002574B6">
      <w:pPr>
        <w:shd w:val="clear" w:color="auto" w:fill="FFFFFF"/>
        <w:tabs>
          <w:tab w:val="left" w:pos="566"/>
        </w:tabs>
        <w:ind w:firstLine="709"/>
        <w:jc w:val="both"/>
        <w:rPr>
          <w:bCs/>
          <w:highlight w:val="lightGray"/>
        </w:rPr>
      </w:pPr>
      <w:r w:rsidRPr="008337DC">
        <w:rPr>
          <w:highlight w:val="lightGray"/>
          <w:lang w:eastAsia="ar-SA"/>
        </w:rPr>
        <w:t xml:space="preserve">– </w:t>
      </w:r>
      <w:r w:rsidRPr="008337DC">
        <w:rPr>
          <w:bCs/>
          <w:highlight w:val="lightGray"/>
        </w:rPr>
        <w:t>Регламент</w:t>
      </w:r>
      <w:r>
        <w:rPr>
          <w:bCs/>
          <w:highlight w:val="lightGray"/>
        </w:rPr>
        <w:t>а</w:t>
      </w:r>
      <w:r w:rsidRPr="008337DC">
        <w:rPr>
          <w:bCs/>
          <w:highlight w:val="lightGray"/>
        </w:rPr>
        <w:t xml:space="preserve"> взаимодействия ОАО «СН-МНГ» с Подрядными организациями в процессе привлечения Субподрядных организаций;</w:t>
      </w:r>
    </w:p>
    <w:p w:rsidR="00C80DC2" w:rsidRPr="008337DC" w:rsidRDefault="00C80DC2" w:rsidP="00E87263">
      <w:pPr>
        <w:shd w:val="clear" w:color="auto" w:fill="FFFFFF"/>
        <w:ind w:firstLine="709"/>
        <w:jc w:val="both"/>
        <w:rPr>
          <w:highlight w:val="lightGray"/>
          <w:lang w:eastAsia="ar-SA"/>
        </w:rPr>
      </w:pPr>
      <w:r w:rsidRPr="008337DC">
        <w:rPr>
          <w:highlight w:val="lightGray"/>
          <w:lang w:eastAsia="ar-SA"/>
        </w:rPr>
        <w:t>– Положения о контрольно-пропускных пунктах открытого акционерного общества «Славнефть-Мегионнефтегаз»;</w:t>
      </w:r>
    </w:p>
    <w:p w:rsidR="00C80DC2" w:rsidRPr="008337DC" w:rsidRDefault="00C80DC2" w:rsidP="00E87263">
      <w:pPr>
        <w:shd w:val="clear" w:color="auto" w:fill="FFFFFF"/>
        <w:ind w:firstLine="709"/>
        <w:jc w:val="both"/>
        <w:rPr>
          <w:bCs/>
          <w:color w:val="000000"/>
          <w:highlight w:val="lightGray"/>
          <w:lang w:eastAsia="ar-SA"/>
        </w:rPr>
      </w:pPr>
      <w:r w:rsidRPr="008337DC">
        <w:rPr>
          <w:highlight w:val="lightGray"/>
          <w:lang w:eastAsia="ar-SA"/>
        </w:rPr>
        <w:t>–</w:t>
      </w:r>
      <w:r w:rsidRPr="008337DC">
        <w:rPr>
          <w:b/>
          <w:spacing w:val="1"/>
          <w:highlight w:val="lightGray"/>
          <w:lang w:eastAsia="ar-SA"/>
        </w:rPr>
        <w:t xml:space="preserve"> </w:t>
      </w:r>
      <w:r w:rsidRPr="008337DC">
        <w:rPr>
          <w:spacing w:val="1"/>
          <w:highlight w:val="lightGray"/>
          <w:lang w:eastAsia="ar-SA"/>
        </w:rPr>
        <w:t xml:space="preserve">Положения по одновременному производству буровых работ, освоению, ремонту и эксплуатации скважин на кустовой площадке </w:t>
      </w:r>
      <w:r w:rsidRPr="008337DC">
        <w:rPr>
          <w:highlight w:val="lightGray"/>
          <w:lang w:eastAsia="ar-SA"/>
        </w:rPr>
        <w:t>открытого акционерного общества «Славнефть-Мегионнефтегаз»;</w:t>
      </w:r>
    </w:p>
    <w:p w:rsidR="002574B6" w:rsidRPr="008337DC" w:rsidRDefault="002574B6" w:rsidP="002574B6">
      <w:pPr>
        <w:shd w:val="clear" w:color="auto" w:fill="FFFFFF"/>
        <w:tabs>
          <w:tab w:val="left" w:pos="566"/>
        </w:tabs>
        <w:ind w:firstLine="709"/>
        <w:jc w:val="both"/>
        <w:rPr>
          <w:highlight w:val="lightGray"/>
        </w:rPr>
      </w:pPr>
      <w:r w:rsidRPr="008337DC">
        <w:rPr>
          <w:highlight w:val="lightGray"/>
          <w:lang w:eastAsia="ar-SA"/>
        </w:rPr>
        <w:t xml:space="preserve">– </w:t>
      </w:r>
      <w:r w:rsidRPr="008337DC">
        <w:rPr>
          <w:highlight w:val="lightGray"/>
        </w:rPr>
        <w:t>Положени</w:t>
      </w:r>
      <w:r>
        <w:rPr>
          <w:highlight w:val="lightGray"/>
        </w:rPr>
        <w:t>я</w:t>
      </w:r>
      <w:r w:rsidRPr="008337DC">
        <w:rPr>
          <w:highlight w:val="lightGray"/>
        </w:rPr>
        <w:t xml:space="preserve"> о допуске подрядных организаций к выполнению работ/оказанию услуг на производственной территории и объектах в открытом акционерном обществе «Славнефть-Мегионнефтегаз»;</w:t>
      </w:r>
    </w:p>
    <w:p w:rsidR="002574B6" w:rsidRPr="008337DC" w:rsidRDefault="002574B6" w:rsidP="002574B6">
      <w:pPr>
        <w:shd w:val="clear" w:color="auto" w:fill="FFFFFF"/>
        <w:tabs>
          <w:tab w:val="left" w:pos="566"/>
        </w:tabs>
        <w:ind w:firstLine="709"/>
        <w:jc w:val="both"/>
        <w:rPr>
          <w:highlight w:val="lightGray"/>
        </w:rPr>
      </w:pPr>
      <w:r w:rsidRPr="008337DC">
        <w:rPr>
          <w:highlight w:val="lightGray"/>
          <w:lang w:eastAsia="ar-SA"/>
        </w:rPr>
        <w:t xml:space="preserve">– </w:t>
      </w:r>
      <w:r w:rsidRPr="008337DC">
        <w:rPr>
          <w:highlight w:val="lightGray"/>
        </w:rPr>
        <w:t>Положени</w:t>
      </w:r>
      <w:r>
        <w:rPr>
          <w:highlight w:val="lightGray"/>
        </w:rPr>
        <w:t>я</w:t>
      </w:r>
      <w:r w:rsidRPr="008337DC">
        <w:rPr>
          <w:highlight w:val="lightGray"/>
        </w:rPr>
        <w:t xml:space="preserve"> о взаимодействии между структурными подразделениями открытого акционерного общества «Славнефть-Мегионнефтегаз» и подрядными организациями, оказывающими услуги и выполняющими работы с использованием специальной техники на </w:t>
      </w:r>
      <w:r w:rsidRPr="008337DC">
        <w:rPr>
          <w:highlight w:val="lightGray"/>
        </w:rPr>
        <w:lastRenderedPageBreak/>
        <w:t>производственных территориях открытого акционерного общества «Славнефть-Мегионнефтегаз» при проведении технологических операций;</w:t>
      </w:r>
    </w:p>
    <w:p w:rsidR="002574B6" w:rsidRPr="008337DC" w:rsidRDefault="002574B6" w:rsidP="002574B6">
      <w:pPr>
        <w:shd w:val="clear" w:color="auto" w:fill="FFFFFF"/>
        <w:tabs>
          <w:tab w:val="left" w:pos="566"/>
        </w:tabs>
        <w:ind w:firstLine="709"/>
        <w:jc w:val="both"/>
        <w:rPr>
          <w:highlight w:val="lightGray"/>
        </w:rPr>
      </w:pPr>
      <w:r w:rsidRPr="008337DC">
        <w:rPr>
          <w:highlight w:val="lightGray"/>
          <w:lang w:eastAsia="ar-SA"/>
        </w:rPr>
        <w:t xml:space="preserve">– </w:t>
      </w:r>
      <w:r w:rsidRPr="008337DC">
        <w:rPr>
          <w:highlight w:val="lightGray"/>
        </w:rPr>
        <w:t>Положени</w:t>
      </w:r>
      <w:r>
        <w:rPr>
          <w:highlight w:val="lightGray"/>
        </w:rPr>
        <w:t>я</w:t>
      </w:r>
      <w:r w:rsidRPr="008337DC">
        <w:rPr>
          <w:highlight w:val="lightGray"/>
        </w:rPr>
        <w:t xml:space="preserve"> о производственном </w:t>
      </w:r>
      <w:proofErr w:type="gramStart"/>
      <w:r w:rsidRPr="008337DC">
        <w:rPr>
          <w:highlight w:val="lightGray"/>
        </w:rPr>
        <w:t>контроле за</w:t>
      </w:r>
      <w:proofErr w:type="gramEnd"/>
      <w:r w:rsidRPr="008337DC">
        <w:rPr>
          <w:highlight w:val="lightGray"/>
        </w:rPr>
        <w:t xml:space="preserve"> соблюдением требований промышленной безопасности на опасных производственных объектах открытом акционерном обществе «Славнефть-Мегионнефтегаз»;</w:t>
      </w:r>
    </w:p>
    <w:p w:rsidR="00C80DC2" w:rsidRPr="008337DC" w:rsidRDefault="00C80DC2" w:rsidP="00E87263">
      <w:pPr>
        <w:shd w:val="clear" w:color="auto" w:fill="FFFFFF"/>
        <w:ind w:firstLine="709"/>
        <w:jc w:val="both"/>
        <w:rPr>
          <w:highlight w:val="lightGray"/>
          <w:lang w:eastAsia="ar-SA"/>
        </w:rPr>
      </w:pPr>
      <w:r w:rsidRPr="008337DC">
        <w:rPr>
          <w:highlight w:val="lightGray"/>
          <w:lang w:eastAsia="ar-SA"/>
        </w:rPr>
        <w:t>–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p w:rsidR="00C80DC2" w:rsidRPr="008337DC" w:rsidRDefault="00C80DC2" w:rsidP="00E87263">
      <w:pPr>
        <w:shd w:val="clear" w:color="auto" w:fill="FFFFFF"/>
        <w:tabs>
          <w:tab w:val="left" w:pos="566"/>
          <w:tab w:val="num" w:pos="1440"/>
        </w:tabs>
        <w:ind w:firstLine="709"/>
        <w:jc w:val="both"/>
        <w:rPr>
          <w:highlight w:val="lightGray"/>
          <w:lang w:eastAsia="ar-SA"/>
        </w:rPr>
      </w:pPr>
      <w:r w:rsidRPr="008337DC">
        <w:rPr>
          <w:highlight w:val="lightGray"/>
          <w:lang w:eastAsia="ar-SA"/>
        </w:rPr>
        <w:t>– Стандарта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«Славнефть-Мегионнефтегаз»;</w:t>
      </w:r>
    </w:p>
    <w:p w:rsidR="00C80DC2" w:rsidRPr="008337DC" w:rsidRDefault="00C80DC2" w:rsidP="00E87263">
      <w:pPr>
        <w:shd w:val="clear" w:color="auto" w:fill="FFFFFF"/>
        <w:ind w:firstLine="709"/>
        <w:jc w:val="both"/>
        <w:rPr>
          <w:bCs/>
          <w:color w:val="000000"/>
          <w:highlight w:val="lightGray"/>
          <w:lang w:eastAsia="ar-SA"/>
        </w:rPr>
      </w:pPr>
      <w:r w:rsidRPr="008337DC">
        <w:rPr>
          <w:highlight w:val="lightGray"/>
          <w:lang w:eastAsia="ar-SA"/>
        </w:rPr>
        <w:t>– Стандарта «Транспортная безопасность в открытом акционерном обществе «Славнефть-Мегионнефтегаз»;</w:t>
      </w:r>
    </w:p>
    <w:p w:rsidR="00C80DC2" w:rsidRPr="008337DC" w:rsidRDefault="00C80DC2" w:rsidP="00E87263">
      <w:pPr>
        <w:shd w:val="clear" w:color="auto" w:fill="FFFFFF"/>
        <w:tabs>
          <w:tab w:val="left" w:pos="566"/>
          <w:tab w:val="num" w:pos="1440"/>
        </w:tabs>
        <w:ind w:firstLine="709"/>
        <w:jc w:val="both"/>
        <w:rPr>
          <w:highlight w:val="lightGray"/>
          <w:lang w:eastAsia="ar-SA"/>
        </w:rPr>
      </w:pPr>
      <w:r w:rsidRPr="008337DC">
        <w:rPr>
          <w:highlight w:val="lightGray"/>
          <w:lang w:eastAsia="ar-SA"/>
        </w:rPr>
        <w:t>– Стандарта «Порядок технического расследования и учета инцидентов на опасных производственных объектах открытого акционерного общества «Славнефть-Мегионнефтегаз»;</w:t>
      </w:r>
    </w:p>
    <w:p w:rsidR="00C80DC2" w:rsidRPr="008337DC" w:rsidRDefault="00C80DC2" w:rsidP="00E87263">
      <w:pPr>
        <w:shd w:val="clear" w:color="auto" w:fill="FFFFFF"/>
        <w:tabs>
          <w:tab w:val="left" w:pos="566"/>
          <w:tab w:val="num" w:pos="1440"/>
        </w:tabs>
        <w:ind w:firstLine="709"/>
        <w:jc w:val="both"/>
        <w:rPr>
          <w:highlight w:val="lightGray"/>
          <w:lang w:eastAsia="ar-SA"/>
        </w:rPr>
      </w:pPr>
      <w:r w:rsidRPr="008337DC">
        <w:rPr>
          <w:highlight w:val="lightGray"/>
          <w:lang w:eastAsia="ar-SA"/>
        </w:rPr>
        <w:t xml:space="preserve">– </w:t>
      </w:r>
      <w:r w:rsidR="00694C5D" w:rsidRPr="008337DC">
        <w:rPr>
          <w:highlight w:val="lightGray"/>
          <w:lang w:eastAsia="ar-SA"/>
        </w:rPr>
        <w:t>Стандарт</w:t>
      </w:r>
      <w:r w:rsidR="008337DC">
        <w:rPr>
          <w:highlight w:val="lightGray"/>
          <w:lang w:eastAsia="ar-SA"/>
        </w:rPr>
        <w:t>а</w:t>
      </w:r>
      <w:r w:rsidR="00694C5D" w:rsidRPr="008337DC">
        <w:rPr>
          <w:highlight w:val="lightGray"/>
          <w:lang w:eastAsia="ar-SA"/>
        </w:rPr>
        <w:t xml:space="preserve">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«Славнефть-Мегионнефтегаз»;</w:t>
      </w:r>
    </w:p>
    <w:p w:rsidR="00C80DC2" w:rsidRPr="008337DC" w:rsidRDefault="00C80DC2" w:rsidP="00E87263">
      <w:pPr>
        <w:shd w:val="clear" w:color="auto" w:fill="FFFFFF"/>
        <w:tabs>
          <w:tab w:val="left" w:pos="566"/>
        </w:tabs>
        <w:ind w:firstLine="709"/>
        <w:jc w:val="both"/>
        <w:rPr>
          <w:highlight w:val="lightGray"/>
          <w:lang w:eastAsia="ar-SA"/>
        </w:rPr>
      </w:pPr>
      <w:r w:rsidRPr="008337DC">
        <w:rPr>
          <w:highlight w:val="lightGray"/>
          <w:lang w:eastAsia="ar-SA"/>
        </w:rPr>
        <w:t>– Мероприятий по предупреждению аварий, осложнений и брака в процессе бурения скважин;</w:t>
      </w:r>
    </w:p>
    <w:p w:rsidR="00C80DC2" w:rsidRPr="008337DC" w:rsidRDefault="00C80DC2" w:rsidP="00E87263">
      <w:pPr>
        <w:shd w:val="clear" w:color="auto" w:fill="FFFFFF"/>
        <w:tabs>
          <w:tab w:val="left" w:pos="566"/>
        </w:tabs>
        <w:ind w:firstLine="709"/>
        <w:jc w:val="both"/>
        <w:rPr>
          <w:highlight w:val="lightGray"/>
          <w:lang w:eastAsia="ar-SA"/>
        </w:rPr>
      </w:pPr>
      <w:r w:rsidRPr="008337DC">
        <w:rPr>
          <w:highlight w:val="lightGray"/>
          <w:lang w:eastAsia="ar-SA"/>
        </w:rPr>
        <w:t xml:space="preserve">– Мероприятий по </w:t>
      </w:r>
      <w:r w:rsidRPr="008337DC">
        <w:rPr>
          <w:bCs/>
          <w:highlight w:val="lightGray"/>
          <w:lang w:eastAsia="ar-SA"/>
        </w:rPr>
        <w:t>подготовке ствола скважины к спуску обсадных колонн</w:t>
      </w:r>
      <w:r w:rsidR="009934EE" w:rsidRPr="008337DC">
        <w:rPr>
          <w:highlight w:val="lightGray"/>
          <w:lang w:eastAsia="ar-SA"/>
        </w:rPr>
        <w:t>;</w:t>
      </w:r>
    </w:p>
    <w:p w:rsidR="001F6920" w:rsidRPr="008337DC" w:rsidRDefault="00E87263" w:rsidP="00E87263">
      <w:pPr>
        <w:shd w:val="clear" w:color="auto" w:fill="FFFFFF"/>
        <w:tabs>
          <w:tab w:val="left" w:pos="566"/>
        </w:tabs>
        <w:ind w:firstLine="709"/>
        <w:jc w:val="both"/>
        <w:rPr>
          <w:highlight w:val="lightGray"/>
        </w:rPr>
      </w:pPr>
      <w:r w:rsidRPr="008337DC">
        <w:rPr>
          <w:highlight w:val="lightGray"/>
          <w:lang w:eastAsia="ar-SA"/>
        </w:rPr>
        <w:t xml:space="preserve">– </w:t>
      </w:r>
      <w:r w:rsidR="001F6920" w:rsidRPr="008337DC">
        <w:rPr>
          <w:highlight w:val="lightGray"/>
        </w:rPr>
        <w:t>Процедур</w:t>
      </w:r>
      <w:r w:rsidR="008337DC">
        <w:rPr>
          <w:highlight w:val="lightGray"/>
        </w:rPr>
        <w:t>ы</w:t>
      </w:r>
      <w:r w:rsidR="001F6920" w:rsidRPr="008337DC">
        <w:rPr>
          <w:highlight w:val="lightGray"/>
        </w:rPr>
        <w:t xml:space="preserve"> «</w:t>
      </w:r>
      <w:proofErr w:type="gramStart"/>
      <w:r w:rsidR="001F6920" w:rsidRPr="008337DC">
        <w:rPr>
          <w:highlight w:val="lightGray"/>
        </w:rPr>
        <w:t>Контроль за</w:t>
      </w:r>
      <w:proofErr w:type="gramEnd"/>
      <w:r w:rsidR="001F6920" w:rsidRPr="008337DC">
        <w:rPr>
          <w:highlight w:val="lightGray"/>
        </w:rPr>
        <w:t xml:space="preserve"> безопасным проведением работ в открытом акционерном обществе «Славнефть-Мегионнефтегаз»;</w:t>
      </w:r>
    </w:p>
    <w:p w:rsidR="001F6920" w:rsidRPr="008337DC" w:rsidRDefault="00E87263" w:rsidP="00E87263">
      <w:pPr>
        <w:pStyle w:val="aff1"/>
        <w:shd w:val="clear" w:color="auto" w:fill="FFFFFF"/>
        <w:ind w:left="0" w:firstLine="709"/>
        <w:jc w:val="both"/>
        <w:rPr>
          <w:sz w:val="24"/>
          <w:szCs w:val="24"/>
          <w:highlight w:val="lightGray"/>
        </w:rPr>
      </w:pPr>
      <w:r w:rsidRPr="008337DC">
        <w:rPr>
          <w:highlight w:val="lightGray"/>
          <w:lang w:eastAsia="ar-SA"/>
        </w:rPr>
        <w:t xml:space="preserve">– </w:t>
      </w:r>
      <w:r w:rsidR="001F6920" w:rsidRPr="008337DC">
        <w:rPr>
          <w:sz w:val="24"/>
          <w:szCs w:val="24"/>
          <w:highlight w:val="lightGray"/>
        </w:rPr>
        <w:t>План</w:t>
      </w:r>
      <w:r w:rsidR="008337DC">
        <w:rPr>
          <w:sz w:val="24"/>
          <w:szCs w:val="24"/>
          <w:highlight w:val="lightGray"/>
        </w:rPr>
        <w:t>а</w:t>
      </w:r>
      <w:r w:rsidR="001F6920" w:rsidRPr="008337DC">
        <w:rPr>
          <w:sz w:val="24"/>
          <w:szCs w:val="24"/>
          <w:highlight w:val="lightGray"/>
        </w:rPr>
        <w:t xml:space="preserve"> экстренного медицинского реагирования в открытом акционерном обществе «Славнефть-Мегионнефтегаз»</w:t>
      </w:r>
      <w:r w:rsidR="008229FE" w:rsidRPr="008337DC">
        <w:rPr>
          <w:sz w:val="24"/>
          <w:szCs w:val="24"/>
          <w:highlight w:val="lightGray"/>
        </w:rPr>
        <w:t>;</w:t>
      </w:r>
    </w:p>
    <w:p w:rsidR="00C80DC2" w:rsidRDefault="00C80DC2" w:rsidP="00E87263">
      <w:pPr>
        <w:widowControl w:val="0"/>
        <w:numPr>
          <w:ilvl w:val="2"/>
          <w:numId w:val="8"/>
        </w:numPr>
        <w:shd w:val="clear" w:color="auto" w:fill="FFFFFF"/>
        <w:autoSpaceDE w:val="0"/>
        <w:autoSpaceDN w:val="0"/>
        <w:adjustRightInd w:val="0"/>
        <w:ind w:left="0" w:firstLine="709"/>
        <w:jc w:val="both"/>
        <w:rPr>
          <w:lang w:eastAsia="ar-SA"/>
        </w:rPr>
      </w:pPr>
      <w:r w:rsidRPr="00C80DC2">
        <w:rPr>
          <w:bCs/>
          <w:lang w:eastAsia="ar-SA"/>
        </w:rPr>
        <w:t>П</w:t>
      </w:r>
      <w:r w:rsidRPr="00C80DC2">
        <w:rPr>
          <w:lang w:eastAsia="ar-SA"/>
        </w:rPr>
        <w:t>одготавливать и представлять Заказчику, в согласованном Сторонами порядке, следующую документацию:</w:t>
      </w:r>
    </w:p>
    <w:p w:rsidR="005316FF" w:rsidRPr="008337DC" w:rsidRDefault="00E87263" w:rsidP="00E87263">
      <w:pPr>
        <w:widowControl w:val="0"/>
        <w:shd w:val="clear" w:color="auto" w:fill="FFFFFF"/>
        <w:autoSpaceDE w:val="0"/>
        <w:autoSpaceDN w:val="0"/>
        <w:adjustRightInd w:val="0"/>
        <w:ind w:firstLine="709"/>
        <w:jc w:val="both"/>
        <w:rPr>
          <w:highlight w:val="lightGray"/>
          <w:lang w:eastAsia="ar-SA"/>
        </w:rPr>
      </w:pPr>
      <w:r w:rsidRPr="008337DC">
        <w:rPr>
          <w:highlight w:val="lightGray"/>
          <w:lang w:eastAsia="ar-SA"/>
        </w:rPr>
        <w:t xml:space="preserve">– </w:t>
      </w:r>
      <w:r w:rsidR="005316FF" w:rsidRPr="008337DC">
        <w:rPr>
          <w:highlight w:val="lightGray"/>
          <w:lang w:eastAsia="ar-SA"/>
        </w:rPr>
        <w:t>Сетевые графики выполнения вышкомонтажных работ;</w:t>
      </w:r>
    </w:p>
    <w:p w:rsidR="00C80DC2" w:rsidRPr="008337DC" w:rsidRDefault="00C80DC2" w:rsidP="00E87263">
      <w:pPr>
        <w:tabs>
          <w:tab w:val="num" w:pos="567"/>
        </w:tabs>
        <w:ind w:firstLine="709"/>
        <w:jc w:val="both"/>
        <w:rPr>
          <w:highlight w:val="lightGray"/>
          <w:lang w:eastAsia="ar-SA"/>
        </w:rPr>
      </w:pPr>
      <w:r w:rsidRPr="008337DC">
        <w:rPr>
          <w:highlight w:val="lightGray"/>
          <w:lang w:eastAsia="ar-SA"/>
        </w:rPr>
        <w:t>– Геолого-технический наряд;</w:t>
      </w:r>
    </w:p>
    <w:p w:rsidR="00C80DC2" w:rsidRPr="008337DC" w:rsidRDefault="00C80DC2" w:rsidP="00E87263">
      <w:pPr>
        <w:tabs>
          <w:tab w:val="num" w:pos="567"/>
        </w:tabs>
        <w:ind w:firstLine="709"/>
        <w:jc w:val="both"/>
        <w:rPr>
          <w:highlight w:val="lightGray"/>
          <w:lang w:eastAsia="ar-SA"/>
        </w:rPr>
      </w:pPr>
      <w:r w:rsidRPr="008337DC">
        <w:rPr>
          <w:highlight w:val="lightGray"/>
          <w:lang w:eastAsia="ar-SA"/>
        </w:rPr>
        <w:t xml:space="preserve">– </w:t>
      </w:r>
      <w:proofErr w:type="gramStart"/>
      <w:r w:rsidRPr="008337DC">
        <w:rPr>
          <w:highlight w:val="lightGray"/>
          <w:lang w:eastAsia="ar-SA"/>
        </w:rPr>
        <w:t>Индивидуальный проект</w:t>
      </w:r>
      <w:proofErr w:type="gramEnd"/>
      <w:r w:rsidRPr="008337DC">
        <w:rPr>
          <w:highlight w:val="lightGray"/>
          <w:lang w:eastAsia="ar-SA"/>
        </w:rPr>
        <w:t xml:space="preserve"> на бурение скважины;</w:t>
      </w:r>
    </w:p>
    <w:p w:rsidR="00C80DC2" w:rsidRPr="008337DC" w:rsidRDefault="00C80DC2" w:rsidP="00E87263">
      <w:pPr>
        <w:tabs>
          <w:tab w:val="num" w:pos="567"/>
        </w:tabs>
        <w:ind w:firstLine="709"/>
        <w:jc w:val="both"/>
        <w:rPr>
          <w:highlight w:val="lightGray"/>
          <w:lang w:eastAsia="ar-SA"/>
        </w:rPr>
      </w:pPr>
      <w:r w:rsidRPr="008337DC">
        <w:rPr>
          <w:highlight w:val="lightGray"/>
          <w:lang w:eastAsia="ar-SA"/>
        </w:rPr>
        <w:t>– План работ на подготовку ствола скважины и спуск обсадных колонн;</w:t>
      </w:r>
    </w:p>
    <w:p w:rsidR="00C80DC2" w:rsidRPr="008337DC" w:rsidRDefault="00C80DC2" w:rsidP="00E87263">
      <w:pPr>
        <w:tabs>
          <w:tab w:val="num" w:pos="567"/>
        </w:tabs>
        <w:ind w:firstLine="709"/>
        <w:jc w:val="both"/>
        <w:rPr>
          <w:highlight w:val="lightGray"/>
          <w:lang w:eastAsia="ar-SA"/>
        </w:rPr>
      </w:pPr>
      <w:r w:rsidRPr="008337DC">
        <w:rPr>
          <w:highlight w:val="lightGray"/>
          <w:lang w:eastAsia="ar-SA"/>
        </w:rPr>
        <w:t xml:space="preserve">– График </w:t>
      </w:r>
      <w:proofErr w:type="gramStart"/>
      <w:r w:rsidRPr="008337DC">
        <w:rPr>
          <w:highlight w:val="lightGray"/>
          <w:lang w:eastAsia="ar-SA"/>
        </w:rPr>
        <w:t>глубина-сутки</w:t>
      </w:r>
      <w:proofErr w:type="gramEnd"/>
      <w:r w:rsidRPr="008337DC">
        <w:rPr>
          <w:highlight w:val="lightGray"/>
          <w:lang w:eastAsia="ar-SA"/>
        </w:rPr>
        <w:t>;</w:t>
      </w:r>
    </w:p>
    <w:p w:rsidR="00C80DC2" w:rsidRPr="008337DC" w:rsidRDefault="00C80DC2" w:rsidP="00E87263">
      <w:pPr>
        <w:tabs>
          <w:tab w:val="num" w:pos="567"/>
        </w:tabs>
        <w:ind w:firstLine="709"/>
        <w:jc w:val="both"/>
        <w:rPr>
          <w:highlight w:val="lightGray"/>
          <w:lang w:eastAsia="ar-SA"/>
        </w:rPr>
      </w:pPr>
      <w:r w:rsidRPr="008337DC">
        <w:rPr>
          <w:highlight w:val="lightGray"/>
          <w:lang w:eastAsia="ar-SA"/>
        </w:rPr>
        <w:t>– Учетную  карточку по креплению скважины колоннами;</w:t>
      </w:r>
    </w:p>
    <w:p w:rsidR="00C80DC2" w:rsidRPr="008337DC" w:rsidRDefault="00C80DC2" w:rsidP="00E87263">
      <w:pPr>
        <w:tabs>
          <w:tab w:val="num" w:pos="567"/>
        </w:tabs>
        <w:ind w:firstLine="709"/>
        <w:jc w:val="both"/>
        <w:rPr>
          <w:highlight w:val="lightGray"/>
          <w:lang w:eastAsia="ar-SA"/>
        </w:rPr>
      </w:pPr>
      <w:r w:rsidRPr="008337DC">
        <w:rPr>
          <w:highlight w:val="lightGray"/>
          <w:lang w:eastAsia="ar-SA"/>
        </w:rPr>
        <w:t>– Акт на начало и окончание бурения скважин;</w:t>
      </w:r>
    </w:p>
    <w:p w:rsidR="00C80DC2" w:rsidRPr="008337DC" w:rsidRDefault="00C80DC2" w:rsidP="00E87263">
      <w:pPr>
        <w:tabs>
          <w:tab w:val="num" w:pos="567"/>
        </w:tabs>
        <w:ind w:firstLine="709"/>
        <w:jc w:val="both"/>
        <w:rPr>
          <w:highlight w:val="lightGray"/>
          <w:lang w:eastAsia="ar-SA"/>
        </w:rPr>
      </w:pPr>
      <w:r w:rsidRPr="008337DC">
        <w:rPr>
          <w:highlight w:val="lightGray"/>
          <w:lang w:eastAsia="ar-SA"/>
        </w:rPr>
        <w:t>– Акт ввода буровой установки в эксплуатацию при положительном заключении соответствующих государственных органов РФ;</w:t>
      </w:r>
    </w:p>
    <w:p w:rsidR="00C80DC2" w:rsidRPr="008337DC" w:rsidRDefault="00C80DC2" w:rsidP="00E87263">
      <w:pPr>
        <w:tabs>
          <w:tab w:val="num" w:pos="567"/>
        </w:tabs>
        <w:ind w:firstLine="709"/>
        <w:jc w:val="both"/>
        <w:rPr>
          <w:highlight w:val="lightGray"/>
          <w:lang w:eastAsia="ar-SA"/>
        </w:rPr>
      </w:pPr>
      <w:r w:rsidRPr="008337DC">
        <w:rPr>
          <w:highlight w:val="lightGray"/>
          <w:lang w:eastAsia="ar-SA"/>
        </w:rPr>
        <w:t>– Справку на замер расстояния «ротор-муфта кондуктора»;</w:t>
      </w:r>
    </w:p>
    <w:p w:rsidR="00C80DC2" w:rsidRPr="008337DC" w:rsidRDefault="00C80DC2" w:rsidP="00E87263">
      <w:pPr>
        <w:tabs>
          <w:tab w:val="num" w:pos="567"/>
        </w:tabs>
        <w:ind w:firstLine="709"/>
        <w:jc w:val="both"/>
        <w:rPr>
          <w:highlight w:val="lightGray"/>
          <w:lang w:eastAsia="ar-SA"/>
        </w:rPr>
      </w:pPr>
      <w:r w:rsidRPr="008337DC">
        <w:rPr>
          <w:highlight w:val="lightGray"/>
          <w:lang w:eastAsia="ar-SA"/>
        </w:rPr>
        <w:t xml:space="preserve">– Акт на </w:t>
      </w:r>
      <w:proofErr w:type="spellStart"/>
      <w:r w:rsidRPr="008337DC">
        <w:rPr>
          <w:highlight w:val="lightGray"/>
          <w:lang w:eastAsia="ar-SA"/>
        </w:rPr>
        <w:t>шаблонировку</w:t>
      </w:r>
      <w:proofErr w:type="spellEnd"/>
      <w:r w:rsidRPr="008337DC">
        <w:rPr>
          <w:highlight w:val="lightGray"/>
          <w:lang w:eastAsia="ar-SA"/>
        </w:rPr>
        <w:t xml:space="preserve"> обсадной трубы;</w:t>
      </w:r>
    </w:p>
    <w:p w:rsidR="00C80DC2" w:rsidRPr="008337DC" w:rsidRDefault="00C80DC2" w:rsidP="00E87263">
      <w:pPr>
        <w:tabs>
          <w:tab w:val="num" w:pos="567"/>
        </w:tabs>
        <w:ind w:firstLine="709"/>
        <w:jc w:val="both"/>
        <w:rPr>
          <w:highlight w:val="lightGray"/>
          <w:lang w:eastAsia="ar-SA"/>
        </w:rPr>
      </w:pPr>
      <w:r w:rsidRPr="008337DC">
        <w:rPr>
          <w:highlight w:val="lightGray"/>
          <w:lang w:eastAsia="ar-SA"/>
        </w:rPr>
        <w:t>– Акт на испытание эксплуатационной колонны на герметичность;</w:t>
      </w:r>
    </w:p>
    <w:p w:rsidR="00C80DC2" w:rsidRPr="008337DC" w:rsidRDefault="00C80DC2" w:rsidP="00E87263">
      <w:pPr>
        <w:tabs>
          <w:tab w:val="num" w:pos="567"/>
        </w:tabs>
        <w:ind w:firstLine="709"/>
        <w:jc w:val="both"/>
        <w:rPr>
          <w:highlight w:val="lightGray"/>
          <w:lang w:eastAsia="ar-SA"/>
        </w:rPr>
      </w:pPr>
      <w:r w:rsidRPr="008337DC">
        <w:rPr>
          <w:highlight w:val="lightGray"/>
          <w:lang w:eastAsia="ar-SA"/>
        </w:rPr>
        <w:t xml:space="preserve">– Акт на </w:t>
      </w:r>
      <w:proofErr w:type="spellStart"/>
      <w:r w:rsidRPr="008337DC">
        <w:rPr>
          <w:highlight w:val="lightGray"/>
          <w:lang w:eastAsia="ar-SA"/>
        </w:rPr>
        <w:t>опрессовку</w:t>
      </w:r>
      <w:proofErr w:type="spellEnd"/>
      <w:r w:rsidRPr="008337DC">
        <w:rPr>
          <w:highlight w:val="lightGray"/>
          <w:lang w:eastAsia="ar-SA"/>
        </w:rPr>
        <w:t xml:space="preserve"> межколонного пространства;</w:t>
      </w:r>
    </w:p>
    <w:p w:rsidR="00C80DC2" w:rsidRPr="008337DC" w:rsidRDefault="00C80DC2" w:rsidP="00E87263">
      <w:pPr>
        <w:tabs>
          <w:tab w:val="num" w:pos="567"/>
        </w:tabs>
        <w:ind w:firstLine="709"/>
        <w:jc w:val="both"/>
        <w:rPr>
          <w:highlight w:val="lightGray"/>
          <w:lang w:eastAsia="ar-SA"/>
        </w:rPr>
      </w:pPr>
      <w:r w:rsidRPr="008337DC">
        <w:rPr>
          <w:highlight w:val="lightGray"/>
          <w:lang w:eastAsia="ar-SA"/>
        </w:rPr>
        <w:t>– Акт на испытание герметичности колонной головки и фонтанной арматуры;</w:t>
      </w:r>
    </w:p>
    <w:p w:rsidR="00C80DC2" w:rsidRPr="008337DC" w:rsidRDefault="00C80DC2" w:rsidP="00E87263">
      <w:pPr>
        <w:tabs>
          <w:tab w:val="num" w:pos="567"/>
        </w:tabs>
        <w:ind w:firstLine="709"/>
        <w:jc w:val="both"/>
        <w:rPr>
          <w:highlight w:val="lightGray"/>
          <w:lang w:eastAsia="ar-SA"/>
        </w:rPr>
      </w:pPr>
      <w:r w:rsidRPr="008337DC">
        <w:rPr>
          <w:highlight w:val="lightGray"/>
          <w:lang w:eastAsia="ar-SA"/>
        </w:rPr>
        <w:t>– Акт передачи скважины из бурения в эксплуатацию формы КС-234;</w:t>
      </w:r>
    </w:p>
    <w:p w:rsidR="00C80DC2" w:rsidRPr="008337DC" w:rsidRDefault="00C80DC2" w:rsidP="00E87263">
      <w:pPr>
        <w:tabs>
          <w:tab w:val="num" w:pos="567"/>
        </w:tabs>
        <w:ind w:firstLine="709"/>
        <w:jc w:val="both"/>
        <w:rPr>
          <w:highlight w:val="lightGray"/>
          <w:lang w:eastAsia="ar-SA"/>
        </w:rPr>
      </w:pPr>
      <w:r w:rsidRPr="008337DC">
        <w:rPr>
          <w:highlight w:val="lightGray"/>
          <w:lang w:eastAsia="ar-SA"/>
        </w:rPr>
        <w:t>– Акт на передачу скважины из бурения в обустройство (освоение);</w:t>
      </w:r>
    </w:p>
    <w:p w:rsidR="00C80DC2" w:rsidRPr="008337DC" w:rsidRDefault="00C80DC2" w:rsidP="00E87263">
      <w:pPr>
        <w:tabs>
          <w:tab w:val="num" w:pos="567"/>
        </w:tabs>
        <w:ind w:firstLine="709"/>
        <w:jc w:val="both"/>
        <w:rPr>
          <w:highlight w:val="lightGray"/>
          <w:lang w:eastAsia="ar-SA"/>
        </w:rPr>
      </w:pPr>
      <w:r w:rsidRPr="008337DC">
        <w:rPr>
          <w:highlight w:val="lightGray"/>
          <w:lang w:eastAsia="ar-SA"/>
        </w:rPr>
        <w:t>– Акт о приемке выполненных работ (форма КС-2);</w:t>
      </w:r>
    </w:p>
    <w:p w:rsidR="00C80DC2" w:rsidRPr="008337DC" w:rsidRDefault="00C80DC2" w:rsidP="00E87263">
      <w:pPr>
        <w:tabs>
          <w:tab w:val="num" w:pos="567"/>
        </w:tabs>
        <w:ind w:firstLine="709"/>
        <w:jc w:val="both"/>
        <w:rPr>
          <w:highlight w:val="lightGray"/>
          <w:lang w:eastAsia="ar-SA"/>
        </w:rPr>
      </w:pPr>
      <w:r w:rsidRPr="008337DC">
        <w:rPr>
          <w:highlight w:val="lightGray"/>
          <w:lang w:eastAsia="ar-SA"/>
        </w:rPr>
        <w:t>– Справку о стоимости выполненных работ и затрат (форма КС-3);</w:t>
      </w:r>
    </w:p>
    <w:p w:rsidR="00C80DC2" w:rsidRPr="008337DC" w:rsidRDefault="00130BF3" w:rsidP="00E87263">
      <w:pPr>
        <w:tabs>
          <w:tab w:val="num" w:pos="567"/>
        </w:tabs>
        <w:ind w:firstLine="709"/>
        <w:jc w:val="both"/>
        <w:rPr>
          <w:b/>
          <w:highlight w:val="lightGray"/>
          <w:lang w:eastAsia="ar-SA"/>
        </w:rPr>
      </w:pPr>
      <w:r>
        <w:rPr>
          <w:highlight w:val="lightGray"/>
          <w:lang w:eastAsia="ar-SA"/>
        </w:rPr>
        <w:t xml:space="preserve">– Реестр выполненного </w:t>
      </w:r>
      <w:r w:rsidR="00C80DC2" w:rsidRPr="008337DC">
        <w:rPr>
          <w:highlight w:val="lightGray"/>
          <w:lang w:eastAsia="ar-SA"/>
        </w:rPr>
        <w:t xml:space="preserve">объема </w:t>
      </w:r>
      <w:r>
        <w:rPr>
          <w:highlight w:val="lightGray"/>
          <w:lang w:eastAsia="ar-SA"/>
        </w:rPr>
        <w:t>работ</w:t>
      </w:r>
      <w:r w:rsidR="00C80DC2" w:rsidRPr="008337DC">
        <w:rPr>
          <w:highlight w:val="lightGray"/>
          <w:lang w:eastAsia="ar-SA"/>
        </w:rPr>
        <w:t xml:space="preserve"> за месяц (по форме согласованной с Заказчиком);</w:t>
      </w:r>
    </w:p>
    <w:p w:rsidR="00C80DC2" w:rsidRPr="00C80DC2" w:rsidRDefault="00C80DC2" w:rsidP="00E87263">
      <w:pPr>
        <w:tabs>
          <w:tab w:val="num" w:pos="567"/>
        </w:tabs>
        <w:ind w:firstLine="709"/>
        <w:jc w:val="both"/>
        <w:rPr>
          <w:lang w:eastAsia="ar-SA"/>
        </w:rPr>
      </w:pPr>
      <w:r w:rsidRPr="008337DC">
        <w:rPr>
          <w:highlight w:val="lightGray"/>
          <w:lang w:eastAsia="ar-SA"/>
        </w:rPr>
        <w:t>– Акт итоговой проверки при строительстве объекта капитального строительства (подписанный в Северо-Уральском Управлении Федеральной службы по экологическому, технологическому и атомному надзору).</w:t>
      </w:r>
    </w:p>
    <w:p w:rsidR="00C80DC2" w:rsidRPr="00C80DC2" w:rsidRDefault="00C80DC2" w:rsidP="00E87263">
      <w:pPr>
        <w:tabs>
          <w:tab w:val="num" w:pos="567"/>
        </w:tabs>
        <w:ind w:firstLine="709"/>
        <w:jc w:val="both"/>
        <w:rPr>
          <w:lang w:eastAsia="ar-SA"/>
        </w:rPr>
      </w:pPr>
      <w:r w:rsidRPr="00C80DC2">
        <w:rPr>
          <w:lang w:eastAsia="ar-SA"/>
        </w:rPr>
        <w:t>Документация неунифицированной формы подготавливается по форме утвержденной или согласованной Заказчиком.</w:t>
      </w:r>
    </w:p>
    <w:p w:rsidR="00C80DC2" w:rsidRPr="00C80DC2" w:rsidRDefault="00C80DC2" w:rsidP="00E87263">
      <w:pPr>
        <w:numPr>
          <w:ilvl w:val="2"/>
          <w:numId w:val="8"/>
        </w:numPr>
        <w:shd w:val="clear" w:color="auto" w:fill="FFFFFF"/>
        <w:ind w:left="0" w:firstLine="709"/>
        <w:jc w:val="both"/>
        <w:rPr>
          <w:bCs/>
          <w:spacing w:val="-2"/>
          <w:lang w:eastAsia="ar-SA"/>
        </w:rPr>
      </w:pPr>
      <w:r w:rsidRPr="00C80DC2">
        <w:rPr>
          <w:bCs/>
          <w:spacing w:val="-2"/>
          <w:lang w:eastAsia="ar-SA"/>
        </w:rPr>
        <w:lastRenderedPageBreak/>
        <w:t>Для выполнения Работ использовать:</w:t>
      </w:r>
    </w:p>
    <w:p w:rsidR="00C80DC2" w:rsidRPr="00C80DC2" w:rsidRDefault="00C80DC2" w:rsidP="00E87263">
      <w:pPr>
        <w:shd w:val="clear" w:color="auto" w:fill="FFFFFF"/>
        <w:tabs>
          <w:tab w:val="num" w:pos="567"/>
        </w:tabs>
        <w:ind w:firstLine="709"/>
        <w:jc w:val="both"/>
        <w:rPr>
          <w:lang w:eastAsia="ar-SA"/>
        </w:rPr>
      </w:pPr>
      <w:r w:rsidRPr="00C80DC2">
        <w:rPr>
          <w:lang w:eastAsia="ar-SA"/>
        </w:rPr>
        <w:t xml:space="preserve">– БУ способную осуществлять бурение скважин указанных в Графике строительства эксплуатационных </w:t>
      </w:r>
      <w:proofErr w:type="gramStart"/>
      <w:r w:rsidRPr="00C80DC2">
        <w:rPr>
          <w:lang w:eastAsia="ar-SA"/>
        </w:rPr>
        <w:t>скважин</w:t>
      </w:r>
      <w:proofErr w:type="gramEnd"/>
      <w:r w:rsidRPr="00C80DC2">
        <w:rPr>
          <w:lang w:eastAsia="ar-SA"/>
        </w:rPr>
        <w:t xml:space="preserve"> являющемся неотъемлемой частью настоящего Договора, обеспечивая при этом требуемую подъёмную, вращающую, гидравлическую и электрическую мощность, необходимую для достижения проектной глубины наиболее эффективным и квалифицированным методом в соответствии с общепринятыми международными стандартами. Использовать БУ </w:t>
      </w:r>
      <w:proofErr w:type="gramStart"/>
      <w:r w:rsidRPr="00C80DC2">
        <w:rPr>
          <w:lang w:eastAsia="ar-SA"/>
        </w:rPr>
        <w:t>соответствующую</w:t>
      </w:r>
      <w:proofErr w:type="gramEnd"/>
      <w:r w:rsidRPr="00C80DC2">
        <w:rPr>
          <w:lang w:eastAsia="ar-SA"/>
        </w:rPr>
        <w:t xml:space="preserve"> установленным требованиям к комплектации БУ (БУ должна быть укомплектована 4-х ступенчатой системой очистки), оснащенной необходимым бурильным инструментом, включая бурильные трубы для бурения горизонтальных участков ствола скважин. </w:t>
      </w:r>
    </w:p>
    <w:p w:rsidR="00C80DC2" w:rsidRPr="00C80DC2" w:rsidRDefault="00C80DC2" w:rsidP="00E87263">
      <w:pPr>
        <w:tabs>
          <w:tab w:val="left" w:pos="540"/>
          <w:tab w:val="num" w:pos="567"/>
        </w:tabs>
        <w:ind w:firstLine="709"/>
        <w:jc w:val="both"/>
        <w:rPr>
          <w:iCs/>
          <w:lang w:eastAsia="ar-SA"/>
        </w:rPr>
      </w:pPr>
      <w:r w:rsidRPr="00C80DC2">
        <w:rPr>
          <w:lang w:eastAsia="ar-SA"/>
        </w:rPr>
        <w:t>– п</w:t>
      </w:r>
      <w:r w:rsidRPr="00C80DC2">
        <w:rPr>
          <w:iCs/>
          <w:lang w:eastAsia="ar-SA"/>
        </w:rPr>
        <w:t>олный комплект бурильной колонны, включая все погрузочно-разгрузочное оборудование, за исключением оборудования направленного бурения;</w:t>
      </w:r>
    </w:p>
    <w:p w:rsidR="00C80DC2" w:rsidRPr="00C80DC2" w:rsidRDefault="00C80DC2" w:rsidP="00E87263">
      <w:pPr>
        <w:tabs>
          <w:tab w:val="left" w:pos="540"/>
          <w:tab w:val="num" w:pos="567"/>
        </w:tabs>
        <w:ind w:firstLine="709"/>
        <w:jc w:val="both"/>
        <w:rPr>
          <w:iCs/>
          <w:lang w:eastAsia="ar-SA"/>
        </w:rPr>
      </w:pPr>
      <w:r w:rsidRPr="00C80DC2">
        <w:rPr>
          <w:lang w:eastAsia="ar-SA"/>
        </w:rPr>
        <w:t>– п</w:t>
      </w:r>
      <w:r w:rsidRPr="00C80DC2">
        <w:rPr>
          <w:iCs/>
          <w:lang w:eastAsia="ar-SA"/>
        </w:rPr>
        <w:t xml:space="preserve">олный комплект </w:t>
      </w:r>
      <w:proofErr w:type="spellStart"/>
      <w:r w:rsidRPr="00C80DC2">
        <w:rPr>
          <w:iCs/>
          <w:lang w:eastAsia="ar-SA"/>
        </w:rPr>
        <w:t>ловильного</w:t>
      </w:r>
      <w:proofErr w:type="spellEnd"/>
      <w:r w:rsidRPr="00C80DC2">
        <w:rPr>
          <w:iCs/>
          <w:lang w:eastAsia="ar-SA"/>
        </w:rPr>
        <w:t xml:space="preserve"> оборудования для производства аварийных работ на скважине (колокола, метчики и др.);</w:t>
      </w:r>
    </w:p>
    <w:p w:rsidR="00C80DC2" w:rsidRPr="00C80DC2" w:rsidRDefault="00C80DC2" w:rsidP="00E87263">
      <w:pPr>
        <w:tabs>
          <w:tab w:val="left" w:pos="540"/>
          <w:tab w:val="num" w:pos="567"/>
        </w:tabs>
        <w:ind w:firstLine="709"/>
        <w:jc w:val="both"/>
        <w:rPr>
          <w:iCs/>
          <w:lang w:eastAsia="ar-SA"/>
        </w:rPr>
      </w:pPr>
      <w:r w:rsidRPr="00C80DC2">
        <w:rPr>
          <w:lang w:eastAsia="ar-SA"/>
        </w:rPr>
        <w:t xml:space="preserve">– </w:t>
      </w:r>
      <w:r w:rsidRPr="00C80DC2">
        <w:rPr>
          <w:iCs/>
          <w:lang w:eastAsia="ar-SA"/>
        </w:rPr>
        <w:t>оборудование для сборки, разборки, и вращения бурильной колонны (ротор, квадрат (ВБТ), ключи, динамометр);</w:t>
      </w:r>
    </w:p>
    <w:p w:rsidR="00C80DC2" w:rsidRPr="00C80DC2" w:rsidRDefault="00C80DC2" w:rsidP="00E87263">
      <w:pPr>
        <w:tabs>
          <w:tab w:val="left" w:pos="540"/>
          <w:tab w:val="num" w:pos="567"/>
        </w:tabs>
        <w:ind w:firstLine="709"/>
        <w:jc w:val="both"/>
        <w:rPr>
          <w:iCs/>
          <w:lang w:eastAsia="ar-SA"/>
        </w:rPr>
      </w:pPr>
      <w:r w:rsidRPr="00C80DC2">
        <w:rPr>
          <w:lang w:eastAsia="ar-SA"/>
        </w:rPr>
        <w:t xml:space="preserve">– </w:t>
      </w:r>
      <w:r w:rsidRPr="00C80DC2">
        <w:rPr>
          <w:iCs/>
          <w:lang w:eastAsia="ar-SA"/>
        </w:rPr>
        <w:t>подъемное оборудование (кронблок, талевая система, буровая лебедка, буровая вышка, элеваторы);</w:t>
      </w:r>
    </w:p>
    <w:p w:rsidR="00C80DC2" w:rsidRPr="00C80DC2" w:rsidRDefault="00C80DC2" w:rsidP="00E87263">
      <w:pPr>
        <w:tabs>
          <w:tab w:val="left" w:pos="540"/>
          <w:tab w:val="num" w:pos="567"/>
        </w:tabs>
        <w:ind w:firstLine="709"/>
        <w:jc w:val="both"/>
        <w:rPr>
          <w:bCs/>
          <w:iCs/>
          <w:lang w:eastAsia="ar-SA"/>
        </w:rPr>
      </w:pPr>
      <w:r w:rsidRPr="00C80DC2">
        <w:rPr>
          <w:lang w:eastAsia="ar-SA"/>
        </w:rPr>
        <w:t xml:space="preserve">– </w:t>
      </w:r>
      <w:r w:rsidRPr="00C80DC2">
        <w:rPr>
          <w:iCs/>
          <w:lang w:eastAsia="ar-SA"/>
        </w:rPr>
        <w:t xml:space="preserve">оборудование для подготовки, очистки и закачки достаточного количества буровых растворов, в соответствии с требованиями </w:t>
      </w:r>
      <w:r w:rsidRPr="00C80DC2">
        <w:rPr>
          <w:bCs/>
          <w:iCs/>
          <w:lang w:eastAsia="ar-SA"/>
        </w:rPr>
        <w:t>Заказчика, а именно: емкости для бурового раствора, перекачивающие насосы, оборудование контроля механических примесей,  буровые насосы;</w:t>
      </w:r>
    </w:p>
    <w:p w:rsidR="00C80DC2" w:rsidRPr="00C80DC2" w:rsidRDefault="00C80DC2" w:rsidP="00E87263">
      <w:pPr>
        <w:tabs>
          <w:tab w:val="left" w:pos="540"/>
          <w:tab w:val="num" w:pos="567"/>
        </w:tabs>
        <w:ind w:firstLine="709"/>
        <w:jc w:val="both"/>
        <w:rPr>
          <w:iCs/>
          <w:lang w:eastAsia="ar-SA"/>
        </w:rPr>
      </w:pPr>
      <w:r w:rsidRPr="00C80DC2">
        <w:rPr>
          <w:lang w:eastAsia="ar-SA"/>
        </w:rPr>
        <w:t xml:space="preserve">– </w:t>
      </w:r>
      <w:r w:rsidRPr="00C80DC2">
        <w:rPr>
          <w:bCs/>
          <w:iCs/>
          <w:lang w:eastAsia="ar-SA"/>
        </w:rPr>
        <w:t xml:space="preserve">оборудование для контроля давления в соответствии с указаниями Заказчика, такое как: ПВО, </w:t>
      </w:r>
      <w:proofErr w:type="spellStart"/>
      <w:r w:rsidRPr="00C80DC2">
        <w:rPr>
          <w:bCs/>
          <w:iCs/>
          <w:lang w:eastAsia="ar-SA"/>
        </w:rPr>
        <w:t>превенторы</w:t>
      </w:r>
      <w:proofErr w:type="spellEnd"/>
      <w:r w:rsidRPr="00C80DC2">
        <w:rPr>
          <w:bCs/>
          <w:iCs/>
          <w:lang w:eastAsia="ar-SA"/>
        </w:rPr>
        <w:t xml:space="preserve">, </w:t>
      </w:r>
      <w:proofErr w:type="spellStart"/>
      <w:r w:rsidRPr="00C80DC2">
        <w:rPr>
          <w:bCs/>
          <w:iCs/>
          <w:lang w:eastAsia="ar-SA"/>
        </w:rPr>
        <w:t>манифольды</w:t>
      </w:r>
      <w:proofErr w:type="spellEnd"/>
      <w:r w:rsidRPr="00C80DC2">
        <w:rPr>
          <w:bCs/>
          <w:iCs/>
          <w:lang w:eastAsia="ar-SA"/>
        </w:rPr>
        <w:t>,</w:t>
      </w:r>
      <w:r w:rsidRPr="00C80DC2">
        <w:rPr>
          <w:iCs/>
          <w:lang w:eastAsia="ar-SA"/>
        </w:rPr>
        <w:t xml:space="preserve"> обратные клапаны ВБТ. Все работающее под давлением оборудование должно регулярно </w:t>
      </w:r>
      <w:proofErr w:type="spellStart"/>
      <w:r w:rsidRPr="00C80DC2">
        <w:rPr>
          <w:iCs/>
          <w:lang w:eastAsia="ar-SA"/>
        </w:rPr>
        <w:t>опрессовываться</w:t>
      </w:r>
      <w:proofErr w:type="spellEnd"/>
      <w:r w:rsidRPr="00C80DC2">
        <w:rPr>
          <w:iCs/>
          <w:lang w:eastAsia="ar-SA"/>
        </w:rPr>
        <w:t xml:space="preserve"> на давление, указанное в регламентирующих документах и в указанные сроки.</w:t>
      </w:r>
    </w:p>
    <w:p w:rsidR="00C80DC2" w:rsidRPr="00C80DC2" w:rsidRDefault="00C80DC2" w:rsidP="00E87263">
      <w:pPr>
        <w:tabs>
          <w:tab w:val="left" w:pos="540"/>
          <w:tab w:val="num" w:pos="567"/>
        </w:tabs>
        <w:ind w:firstLine="709"/>
        <w:jc w:val="both"/>
        <w:rPr>
          <w:iCs/>
          <w:lang w:eastAsia="ar-SA"/>
        </w:rPr>
      </w:pPr>
      <w:r w:rsidRPr="00C80DC2">
        <w:rPr>
          <w:lang w:eastAsia="ar-SA"/>
        </w:rPr>
        <w:t xml:space="preserve">– </w:t>
      </w:r>
      <w:r w:rsidRPr="00C80DC2">
        <w:rPr>
          <w:iCs/>
          <w:lang w:eastAsia="ar-SA"/>
        </w:rPr>
        <w:t>оборудование и материалы, необходимые для спуска обсадной колонны, в том числе гидравлический ключ для свинчивания обсадных труб.</w:t>
      </w:r>
    </w:p>
    <w:p w:rsidR="00C80DC2" w:rsidRPr="00C80DC2" w:rsidRDefault="00C80DC2" w:rsidP="00E87263">
      <w:pPr>
        <w:numPr>
          <w:ilvl w:val="2"/>
          <w:numId w:val="8"/>
        </w:numPr>
        <w:shd w:val="clear" w:color="auto" w:fill="FFFFFF"/>
        <w:ind w:left="0" w:firstLine="709"/>
        <w:jc w:val="both"/>
        <w:rPr>
          <w:b/>
          <w:bCs/>
          <w:spacing w:val="-2"/>
          <w:lang w:eastAsia="ar-SA"/>
        </w:rPr>
      </w:pPr>
      <w:r w:rsidRPr="00C80DC2">
        <w:rPr>
          <w:lang w:eastAsia="ar-SA"/>
        </w:rPr>
        <w:t>Перед началом Работ, согласовать с Заказчиком технические характеристики БУ, схемы монтажей БУ, и системы очистки.</w:t>
      </w:r>
    </w:p>
    <w:p w:rsidR="00C80DC2" w:rsidRPr="00C80DC2" w:rsidRDefault="00C80DC2" w:rsidP="00E87263">
      <w:pPr>
        <w:numPr>
          <w:ilvl w:val="2"/>
          <w:numId w:val="8"/>
        </w:numPr>
        <w:shd w:val="clear" w:color="auto" w:fill="FFFFFF"/>
        <w:ind w:left="0" w:firstLine="709"/>
        <w:jc w:val="both"/>
        <w:rPr>
          <w:b/>
          <w:bCs/>
          <w:spacing w:val="-2"/>
          <w:lang w:eastAsia="ar-SA"/>
        </w:rPr>
      </w:pPr>
      <w:r w:rsidRPr="00C80DC2">
        <w:rPr>
          <w:lang w:eastAsia="ar-SA"/>
        </w:rPr>
        <w:t xml:space="preserve">Обеспечить бесперебойную работу БУ, комплектацию БУ оборудованием, необходимым для выполнения Работ в соответствии с требованиями настоящего Договора. </w:t>
      </w:r>
      <w:r w:rsidRPr="00C80DC2">
        <w:rPr>
          <w:bCs/>
          <w:lang w:eastAsia="ar-SA"/>
        </w:rPr>
        <w:t>Окрасить БУ в соответствии с требованиями эргономики и эстетики производства Работ.</w:t>
      </w:r>
    </w:p>
    <w:p w:rsidR="00C80DC2" w:rsidRPr="00C80DC2" w:rsidRDefault="00C80DC2" w:rsidP="00E87263">
      <w:pPr>
        <w:numPr>
          <w:ilvl w:val="2"/>
          <w:numId w:val="8"/>
        </w:numPr>
        <w:shd w:val="clear" w:color="auto" w:fill="FFFFFF"/>
        <w:ind w:left="0" w:firstLine="709"/>
        <w:jc w:val="both"/>
        <w:rPr>
          <w:b/>
          <w:bCs/>
          <w:spacing w:val="-2"/>
          <w:lang w:eastAsia="ar-SA"/>
        </w:rPr>
      </w:pPr>
      <w:r w:rsidRPr="00C80DC2">
        <w:rPr>
          <w:lang w:eastAsia="ar-SA"/>
        </w:rPr>
        <w:t>За свой счет без дополнительной оплаты со стороны Заказчика:</w:t>
      </w:r>
    </w:p>
    <w:p w:rsidR="00C80DC2" w:rsidRPr="00C80DC2" w:rsidRDefault="00C80DC2" w:rsidP="00E87263">
      <w:pPr>
        <w:numPr>
          <w:ilvl w:val="3"/>
          <w:numId w:val="8"/>
        </w:numPr>
        <w:shd w:val="clear" w:color="auto" w:fill="FFFFFF"/>
        <w:tabs>
          <w:tab w:val="left" w:pos="1800"/>
        </w:tabs>
        <w:ind w:left="0" w:firstLine="709"/>
        <w:jc w:val="both"/>
        <w:rPr>
          <w:b/>
          <w:bCs/>
          <w:spacing w:val="-2"/>
          <w:lang w:eastAsia="ar-SA"/>
        </w:rPr>
      </w:pPr>
      <w:r w:rsidRPr="00C80DC2">
        <w:rPr>
          <w:lang w:eastAsia="ar-SA"/>
        </w:rPr>
        <w:t xml:space="preserve">Для выполнения Работ применять/использовать оборудование, материалы, инструменты, </w:t>
      </w:r>
      <w:r w:rsidRPr="00C80DC2">
        <w:rPr>
          <w:spacing w:val="2"/>
          <w:lang w:eastAsia="ar-SA"/>
        </w:rPr>
        <w:t xml:space="preserve">качество которых соответствует </w:t>
      </w:r>
      <w:r w:rsidRPr="00C80DC2">
        <w:rPr>
          <w:lang w:eastAsia="ar-SA"/>
        </w:rPr>
        <w:t xml:space="preserve">государственным стандартам, техническим условиям, иным требованиям технических </w:t>
      </w:r>
      <w:r w:rsidRPr="00C80DC2">
        <w:rPr>
          <w:spacing w:val="2"/>
          <w:lang w:eastAsia="ar-SA"/>
        </w:rPr>
        <w:t>регламентов, действующих в РФ, требованиям настоящего Договора и документации регламентирующей выполнение Работ, что должно быть подтверждено соответствующими сертификатами, техническими пас</w:t>
      </w:r>
      <w:r w:rsidRPr="00C80DC2">
        <w:rPr>
          <w:lang w:eastAsia="ar-SA"/>
        </w:rPr>
        <w:t>портами. По требованию Заказчика предъявлять последнему, документы, подтверждающие качество оборудования, материалов, инструментов.</w:t>
      </w:r>
    </w:p>
    <w:p w:rsidR="00C80DC2" w:rsidRPr="00C80DC2" w:rsidRDefault="00C80DC2" w:rsidP="00E87263">
      <w:pPr>
        <w:shd w:val="clear" w:color="auto" w:fill="FFFFFF"/>
        <w:ind w:firstLine="709"/>
        <w:jc w:val="both"/>
        <w:rPr>
          <w:lang w:eastAsia="ar-SA"/>
        </w:rPr>
      </w:pPr>
      <w:r w:rsidRPr="00C80DC2">
        <w:rPr>
          <w:lang w:eastAsia="ar-SA"/>
        </w:rPr>
        <w:t>В целях выполнения Работ надлежащего качества и в установленном объеме, обеспечивать достаточное количество единиц оборудования, инструментов на объекте выполнения работ, с учетом особенностей его расположения, дорожных сообщений и пр.</w:t>
      </w:r>
    </w:p>
    <w:p w:rsidR="00C80DC2" w:rsidRPr="00C80DC2" w:rsidRDefault="00C80DC2" w:rsidP="00E87263">
      <w:pPr>
        <w:shd w:val="clear" w:color="auto" w:fill="FFFFFF"/>
        <w:ind w:firstLine="709"/>
        <w:jc w:val="both"/>
        <w:rPr>
          <w:lang w:eastAsia="ar-SA"/>
        </w:rPr>
      </w:pPr>
      <w:r w:rsidRPr="00C80DC2">
        <w:rPr>
          <w:lang w:eastAsia="ar-SA"/>
        </w:rPr>
        <w:t>Транспортировать грузы по территории Заказчика только при наличии номерных товаротранспортных накладных заполненных в соответствии с требованиями действующего законодательства РФ.</w:t>
      </w:r>
    </w:p>
    <w:p w:rsidR="00C80DC2" w:rsidRPr="00C80DC2" w:rsidRDefault="00C80DC2" w:rsidP="00E87263">
      <w:pPr>
        <w:numPr>
          <w:ilvl w:val="3"/>
          <w:numId w:val="8"/>
        </w:numPr>
        <w:shd w:val="clear" w:color="auto" w:fill="FFFFFF"/>
        <w:tabs>
          <w:tab w:val="left" w:pos="1800"/>
        </w:tabs>
        <w:ind w:left="0" w:firstLine="709"/>
        <w:jc w:val="both"/>
        <w:rPr>
          <w:b/>
          <w:bCs/>
          <w:spacing w:val="-2"/>
          <w:lang w:eastAsia="ar-SA"/>
        </w:rPr>
      </w:pPr>
      <w:r w:rsidRPr="00C80DC2">
        <w:rPr>
          <w:lang w:eastAsia="ar-SA"/>
        </w:rPr>
        <w:t xml:space="preserve">Комплектовать оборудование в соответствии с </w:t>
      </w:r>
      <w:proofErr w:type="gramStart"/>
      <w:r w:rsidRPr="00C80DC2">
        <w:rPr>
          <w:lang w:eastAsia="ar-SA"/>
        </w:rPr>
        <w:t>техническими</w:t>
      </w:r>
      <w:proofErr w:type="gramEnd"/>
      <w:r w:rsidRPr="00C80DC2">
        <w:rPr>
          <w:lang w:eastAsia="ar-SA"/>
        </w:rPr>
        <w:t xml:space="preserve"> характеристикам изготовителя оборудования. Обеспечивать (гарантировать) соответствие комплектующих и запасных частей, конструкционным требованиям оборудования, обеспечивающее применение оборудования с использованием всех его технических возможностей.</w:t>
      </w:r>
    </w:p>
    <w:p w:rsidR="00C80DC2" w:rsidRPr="00C80DC2" w:rsidRDefault="00C80DC2" w:rsidP="00E87263">
      <w:pPr>
        <w:numPr>
          <w:ilvl w:val="3"/>
          <w:numId w:val="8"/>
        </w:numPr>
        <w:shd w:val="clear" w:color="auto" w:fill="FFFFFF"/>
        <w:tabs>
          <w:tab w:val="left" w:pos="1620"/>
        </w:tabs>
        <w:ind w:left="0" w:firstLine="709"/>
        <w:jc w:val="both"/>
        <w:rPr>
          <w:b/>
          <w:bCs/>
          <w:color w:val="000000"/>
          <w:lang w:eastAsia="ar-SA"/>
        </w:rPr>
      </w:pPr>
      <w:r w:rsidRPr="00C80DC2">
        <w:rPr>
          <w:lang w:eastAsia="ar-SA"/>
        </w:rPr>
        <w:lastRenderedPageBreak/>
        <w:t>Доставлять (перемещать) оборудование, материалы, инструменты в места выполнения Работ, осуществлять его разгрузку-погрузку, складирование, выполнять своевременную поверку, ремонт и техническое обслуживание.</w:t>
      </w:r>
    </w:p>
    <w:p w:rsidR="00C80DC2" w:rsidRPr="00C80DC2" w:rsidRDefault="00C80DC2" w:rsidP="00E87263">
      <w:pPr>
        <w:numPr>
          <w:ilvl w:val="3"/>
          <w:numId w:val="8"/>
        </w:numPr>
        <w:shd w:val="clear" w:color="auto" w:fill="FFFFFF"/>
        <w:tabs>
          <w:tab w:val="left" w:pos="1620"/>
          <w:tab w:val="left" w:pos="1800"/>
        </w:tabs>
        <w:ind w:left="0" w:firstLine="709"/>
        <w:jc w:val="both"/>
        <w:rPr>
          <w:b/>
          <w:bCs/>
          <w:color w:val="000000"/>
          <w:lang w:eastAsia="ar-SA"/>
        </w:rPr>
      </w:pPr>
      <w:r w:rsidRPr="00C80DC2">
        <w:rPr>
          <w:lang w:eastAsia="ar-SA"/>
        </w:rPr>
        <w:t>Поддерживать применяемое/используемое в Работе оборудование материалы, инструменты в состоянии,</w:t>
      </w:r>
      <w:r w:rsidRPr="00C80DC2">
        <w:rPr>
          <w:b/>
          <w:bCs/>
          <w:spacing w:val="-2"/>
          <w:lang w:eastAsia="ar-SA"/>
        </w:rPr>
        <w:t xml:space="preserve"> </w:t>
      </w:r>
      <w:r w:rsidRPr="00C80DC2">
        <w:rPr>
          <w:bCs/>
          <w:spacing w:val="-2"/>
          <w:lang w:eastAsia="ar-SA"/>
        </w:rPr>
        <w:t>отвечающем требованиям настоящего Договора.</w:t>
      </w:r>
    </w:p>
    <w:p w:rsidR="00C80DC2" w:rsidRPr="00C80DC2" w:rsidRDefault="00C80DC2" w:rsidP="00E87263">
      <w:pPr>
        <w:numPr>
          <w:ilvl w:val="3"/>
          <w:numId w:val="8"/>
        </w:numPr>
        <w:shd w:val="clear" w:color="auto" w:fill="FFFFFF"/>
        <w:tabs>
          <w:tab w:val="left" w:pos="1620"/>
          <w:tab w:val="left" w:pos="1800"/>
        </w:tabs>
        <w:ind w:left="0" w:firstLine="709"/>
        <w:jc w:val="both"/>
        <w:rPr>
          <w:b/>
          <w:bCs/>
          <w:color w:val="000000"/>
          <w:lang w:eastAsia="ar-SA"/>
        </w:rPr>
      </w:pPr>
      <w:r w:rsidRPr="00C80DC2">
        <w:rPr>
          <w:lang w:eastAsia="ar-SA"/>
        </w:rPr>
        <w:t>Осуществлять замену оборудования, материалов, инструментов, в том числе, в отношении которых Заказчиком выявлены недостатки.</w:t>
      </w:r>
    </w:p>
    <w:p w:rsidR="00C80DC2" w:rsidRPr="00C80DC2" w:rsidRDefault="00C80DC2" w:rsidP="00E87263">
      <w:pPr>
        <w:numPr>
          <w:ilvl w:val="3"/>
          <w:numId w:val="8"/>
        </w:numPr>
        <w:shd w:val="clear" w:color="auto" w:fill="FFFFFF"/>
        <w:tabs>
          <w:tab w:val="left" w:pos="1620"/>
          <w:tab w:val="left" w:pos="1800"/>
        </w:tabs>
        <w:ind w:left="0" w:firstLine="709"/>
        <w:jc w:val="both"/>
        <w:rPr>
          <w:b/>
          <w:bCs/>
          <w:color w:val="000000"/>
          <w:lang w:eastAsia="ar-SA"/>
        </w:rPr>
      </w:pPr>
      <w:r w:rsidRPr="00C80DC2">
        <w:rPr>
          <w:spacing w:val="-2"/>
          <w:lang w:eastAsia="ar-SA"/>
        </w:rPr>
        <w:t xml:space="preserve">Обеспечить сохранность </w:t>
      </w:r>
      <w:r w:rsidRPr="00C80DC2">
        <w:rPr>
          <w:lang w:eastAsia="ar-SA"/>
        </w:rPr>
        <w:t>оборудования, материалов, инструментов, находящихся в месте выполнения Работ, используемых Подрядчиком при производстве Работ.</w:t>
      </w:r>
    </w:p>
    <w:p w:rsidR="00C80DC2" w:rsidRPr="00C80DC2" w:rsidRDefault="00C80DC2" w:rsidP="00E87263">
      <w:pPr>
        <w:numPr>
          <w:ilvl w:val="3"/>
          <w:numId w:val="8"/>
        </w:numPr>
        <w:shd w:val="clear" w:color="auto" w:fill="FFFFFF"/>
        <w:tabs>
          <w:tab w:val="left" w:pos="1620"/>
        </w:tabs>
        <w:ind w:left="0" w:firstLine="709"/>
        <w:jc w:val="both"/>
        <w:rPr>
          <w:spacing w:val="-2"/>
          <w:lang w:eastAsia="ar-SA"/>
        </w:rPr>
      </w:pPr>
      <w:r w:rsidRPr="00C80DC2">
        <w:rPr>
          <w:lang w:eastAsia="ar-SA"/>
        </w:rPr>
        <w:t>Обеспечить учет, хранение оборудования Заказчика полученного на период выполнения Работ, и своевременный возврат оборудования Заказчику с оформлением акта приема – передачи, а также применение оборудования Заказчика исключительно по целевому назначению для выполнения Работ по настоящему Договору.</w:t>
      </w:r>
    </w:p>
    <w:p w:rsidR="00C80DC2" w:rsidRPr="00C80DC2" w:rsidRDefault="00C80DC2" w:rsidP="00E87263">
      <w:pPr>
        <w:widowControl w:val="0"/>
        <w:shd w:val="clear" w:color="auto" w:fill="FFFFFF"/>
        <w:tabs>
          <w:tab w:val="num" w:pos="0"/>
          <w:tab w:val="left" w:pos="566"/>
          <w:tab w:val="left" w:pos="1620"/>
        </w:tabs>
        <w:autoSpaceDE w:val="0"/>
        <w:autoSpaceDN w:val="0"/>
        <w:adjustRightInd w:val="0"/>
        <w:ind w:firstLine="709"/>
        <w:jc w:val="both"/>
        <w:rPr>
          <w:spacing w:val="-2"/>
          <w:lang w:eastAsia="ar-SA"/>
        </w:rPr>
      </w:pPr>
      <w:r w:rsidRPr="00C80DC2">
        <w:rPr>
          <w:lang w:eastAsia="ar-SA"/>
        </w:rPr>
        <w:t xml:space="preserve">Обеспечить сохранность материалов, полученных от Заказчика для выполнения Работ, и их использование исключительно по целевому назначению для выполнения Работ по настоящему Договору. </w:t>
      </w:r>
    </w:p>
    <w:p w:rsidR="00C80DC2" w:rsidRPr="00C80DC2" w:rsidRDefault="00C80DC2" w:rsidP="00E87263">
      <w:pPr>
        <w:widowControl w:val="0"/>
        <w:shd w:val="clear" w:color="auto" w:fill="FFFFFF"/>
        <w:tabs>
          <w:tab w:val="num" w:pos="0"/>
          <w:tab w:val="left" w:pos="566"/>
          <w:tab w:val="left" w:pos="1620"/>
        </w:tabs>
        <w:autoSpaceDE w:val="0"/>
        <w:autoSpaceDN w:val="0"/>
        <w:adjustRightInd w:val="0"/>
        <w:ind w:firstLine="709"/>
        <w:jc w:val="both"/>
        <w:rPr>
          <w:spacing w:val="-2"/>
          <w:lang w:eastAsia="ar-SA"/>
        </w:rPr>
      </w:pPr>
      <w:r w:rsidRPr="00C80DC2">
        <w:rPr>
          <w:lang w:eastAsia="ar-SA"/>
        </w:rPr>
        <w:t>Обеспечить сохранность (учет и хранение) и возврат иного имущества Заказчика, если таковое будет предоставлено Заказчиком во временное пользование на период выполнения Работ.</w:t>
      </w:r>
    </w:p>
    <w:p w:rsidR="00C80DC2" w:rsidRPr="008337DC" w:rsidRDefault="00C80DC2" w:rsidP="00E87263">
      <w:pPr>
        <w:numPr>
          <w:ilvl w:val="3"/>
          <w:numId w:val="8"/>
        </w:numPr>
        <w:shd w:val="clear" w:color="auto" w:fill="FFFFFF"/>
        <w:tabs>
          <w:tab w:val="left" w:pos="1620"/>
        </w:tabs>
        <w:ind w:left="0" w:firstLine="709"/>
        <w:jc w:val="both"/>
        <w:rPr>
          <w:spacing w:val="-2"/>
          <w:highlight w:val="lightGray"/>
          <w:lang w:eastAsia="ar-SA"/>
        </w:rPr>
      </w:pPr>
      <w:r w:rsidRPr="00C80DC2">
        <w:rPr>
          <w:lang w:eastAsia="ar-SA"/>
        </w:rPr>
        <w:t xml:space="preserve">Обеспечить маркировку с индивидуальным номером и ведение соответствующей документации, подтверждающей пригодность к использованию каждого узла оборудования, работающего под давлением. Текущая и регламентная </w:t>
      </w:r>
      <w:proofErr w:type="spellStart"/>
      <w:r w:rsidRPr="00C80DC2">
        <w:rPr>
          <w:lang w:eastAsia="ar-SA"/>
        </w:rPr>
        <w:t>опрессовка</w:t>
      </w:r>
      <w:proofErr w:type="spellEnd"/>
      <w:r w:rsidRPr="00C80DC2">
        <w:rPr>
          <w:lang w:eastAsia="ar-SA"/>
        </w:rPr>
        <w:t xml:space="preserve"> всего работающего под давлением оборудования должна выполняться в соответствии с графиками и регламентами, составленными на основании </w:t>
      </w:r>
      <w:r w:rsidRPr="008337DC">
        <w:rPr>
          <w:highlight w:val="lightGray"/>
          <w:lang w:eastAsia="ar-SA"/>
        </w:rPr>
        <w:t xml:space="preserve">Правил безопасности в нефтяной промышленности (утв. </w:t>
      </w:r>
      <w:r w:rsidR="00016EE9">
        <w:rPr>
          <w:highlight w:val="lightGray"/>
          <w:lang w:eastAsia="ar-SA"/>
        </w:rPr>
        <w:t>Приказом Федеральной службы по экологическому, технологическому и атомному надзору от 12.03.2013г. № 101</w:t>
      </w:r>
      <w:r w:rsidRPr="008337DC">
        <w:rPr>
          <w:highlight w:val="lightGray"/>
        </w:rPr>
        <w:t>).</w:t>
      </w:r>
    </w:p>
    <w:p w:rsidR="00C80DC2" w:rsidRPr="00C80DC2" w:rsidRDefault="00C80DC2" w:rsidP="00E87263">
      <w:pPr>
        <w:numPr>
          <w:ilvl w:val="3"/>
          <w:numId w:val="8"/>
        </w:numPr>
        <w:shd w:val="clear" w:color="auto" w:fill="FFFFFF"/>
        <w:tabs>
          <w:tab w:val="left" w:pos="1620"/>
        </w:tabs>
        <w:ind w:left="0" w:firstLine="709"/>
        <w:jc w:val="both"/>
        <w:rPr>
          <w:spacing w:val="-2"/>
          <w:lang w:eastAsia="ar-SA"/>
        </w:rPr>
      </w:pPr>
      <w:r w:rsidRPr="00C80DC2">
        <w:rPr>
          <w:iCs/>
          <w:lang w:eastAsia="ar-SA"/>
        </w:rPr>
        <w:t xml:space="preserve">Осуществлять подключение и подачу электроэнергии для жилых и производственных помещений (в том числе помещений, используемых привлеченными Заказчиком сторонними </w:t>
      </w:r>
      <w:proofErr w:type="gramStart"/>
      <w:r w:rsidRPr="00C80DC2">
        <w:rPr>
          <w:iCs/>
          <w:lang w:eastAsia="ar-SA"/>
        </w:rPr>
        <w:t>организациями</w:t>
      </w:r>
      <w:proofErr w:type="gramEnd"/>
      <w:r w:rsidRPr="00C80DC2">
        <w:rPr>
          <w:iCs/>
          <w:lang w:eastAsia="ar-SA"/>
        </w:rPr>
        <w:t xml:space="preserve"> осуществляющими инженерное сопровождение строительства скважин). Подключение производится после выполнения потребителями электроэнергии требований </w:t>
      </w:r>
      <w:r w:rsidRPr="008337DC">
        <w:rPr>
          <w:iCs/>
          <w:highlight w:val="lightGray"/>
          <w:lang w:eastAsia="ar-SA"/>
        </w:rPr>
        <w:t>Межотраслевых правил по охране труда (правилам безопасности) при эксплуатации электроустановок (ПОТ РМ-016-2001), Правил технической эксплуатации электроустановок потребителей, Правил охраны электрических сетей напряжением до и выше 1000В</w:t>
      </w:r>
      <w:r w:rsidRPr="00C80DC2">
        <w:rPr>
          <w:iCs/>
          <w:lang w:eastAsia="ar-SA"/>
        </w:rPr>
        <w:t xml:space="preserve">. Подключение подрядчика по обустройству и освоению производится до подачи электроэнергии на кустовую площадку через линии электропередач Заказчика. </w:t>
      </w:r>
    </w:p>
    <w:p w:rsidR="00C80DC2" w:rsidRPr="00C80DC2" w:rsidRDefault="00C80DC2" w:rsidP="00E87263">
      <w:pPr>
        <w:numPr>
          <w:ilvl w:val="3"/>
          <w:numId w:val="8"/>
        </w:numPr>
        <w:shd w:val="clear" w:color="auto" w:fill="FFFFFF"/>
        <w:tabs>
          <w:tab w:val="left" w:pos="1620"/>
        </w:tabs>
        <w:ind w:left="0" w:firstLine="709"/>
        <w:jc w:val="both"/>
        <w:rPr>
          <w:spacing w:val="-2"/>
          <w:lang w:eastAsia="ar-SA"/>
        </w:rPr>
      </w:pPr>
      <w:r w:rsidRPr="00C80DC2">
        <w:rPr>
          <w:iCs/>
          <w:lang w:eastAsia="ar-SA"/>
        </w:rPr>
        <w:t xml:space="preserve">Обеспечивать снабжение жилых и производственных помещений (в том числе помещений, используемых привлеченными Заказчиком сторонними </w:t>
      </w:r>
      <w:proofErr w:type="gramStart"/>
      <w:r w:rsidRPr="00C80DC2">
        <w:rPr>
          <w:iCs/>
          <w:lang w:eastAsia="ar-SA"/>
        </w:rPr>
        <w:t>организациями</w:t>
      </w:r>
      <w:proofErr w:type="gramEnd"/>
      <w:r w:rsidRPr="00C80DC2">
        <w:rPr>
          <w:iCs/>
          <w:lang w:eastAsia="ar-SA"/>
        </w:rPr>
        <w:t xml:space="preserve"> осуществляющими инженерное сопровождение строительства скважин) водой, добываемой из пробуренного Подрядчиком водяного колодца, </w:t>
      </w:r>
      <w:r w:rsidRPr="00C80DC2">
        <w:rPr>
          <w:lang w:eastAsia="ar-SA"/>
        </w:rPr>
        <w:t xml:space="preserve">для технического водоснабжения строительства скважин работ. Обеспечить водоснабжение из расчета </w:t>
      </w:r>
      <w:r w:rsidRPr="00C80DC2">
        <w:rPr>
          <w:iCs/>
          <w:lang w:eastAsia="ar-SA"/>
        </w:rPr>
        <w:t>не менее 200 литров в день на одного человека.</w:t>
      </w:r>
    </w:p>
    <w:p w:rsidR="00C80DC2" w:rsidRPr="00C80DC2" w:rsidRDefault="00C80DC2" w:rsidP="00E87263">
      <w:pPr>
        <w:numPr>
          <w:ilvl w:val="3"/>
          <w:numId w:val="8"/>
        </w:numPr>
        <w:shd w:val="clear" w:color="auto" w:fill="FFFFFF"/>
        <w:tabs>
          <w:tab w:val="left" w:pos="1620"/>
        </w:tabs>
        <w:ind w:left="0" w:firstLine="709"/>
        <w:jc w:val="both"/>
        <w:rPr>
          <w:spacing w:val="-2"/>
          <w:lang w:eastAsia="ar-SA"/>
        </w:rPr>
      </w:pPr>
      <w:r w:rsidRPr="00C80DC2">
        <w:rPr>
          <w:lang w:eastAsia="ar-SA"/>
        </w:rPr>
        <w:t>Для выполнения Работ привлекать компетентный, достаточно квалифицированный, профессиональный, обученный персонал, аттестованный (обученный) по технике безопасности, охране труда и пожарной безопасности (</w:t>
      </w:r>
      <w:r w:rsidRPr="00C80DC2">
        <w:rPr>
          <w:bCs/>
          <w:lang w:eastAsia="ar-SA"/>
        </w:rPr>
        <w:t xml:space="preserve">как минимум по стандартам в соответствии с требованиями законодательства РФ), </w:t>
      </w:r>
      <w:r w:rsidRPr="00C80DC2">
        <w:rPr>
          <w:lang w:eastAsia="ar-SA"/>
        </w:rPr>
        <w:t xml:space="preserve">прошедший соответствующую подготовку. </w:t>
      </w:r>
    </w:p>
    <w:p w:rsidR="00C80DC2" w:rsidRPr="00C80DC2" w:rsidRDefault="00C80DC2" w:rsidP="00E87263">
      <w:pPr>
        <w:shd w:val="clear" w:color="auto" w:fill="FFFFFF"/>
        <w:tabs>
          <w:tab w:val="num" w:pos="0"/>
        </w:tabs>
        <w:ind w:firstLine="709"/>
        <w:jc w:val="both"/>
        <w:rPr>
          <w:bCs/>
          <w:lang w:eastAsia="ar-SA"/>
        </w:rPr>
      </w:pPr>
      <w:r w:rsidRPr="00C80DC2">
        <w:rPr>
          <w:bCs/>
          <w:lang w:eastAsia="ar-SA"/>
        </w:rPr>
        <w:t>Персонал Подрядчика должен иметь навыки выполнения работ при НГВП на скважине.</w:t>
      </w:r>
    </w:p>
    <w:p w:rsidR="00C80DC2" w:rsidRPr="00C80DC2" w:rsidRDefault="00C80DC2" w:rsidP="00E87263">
      <w:pPr>
        <w:numPr>
          <w:ilvl w:val="3"/>
          <w:numId w:val="8"/>
        </w:numPr>
        <w:shd w:val="clear" w:color="auto" w:fill="FFFFFF"/>
        <w:tabs>
          <w:tab w:val="left" w:pos="1620"/>
        </w:tabs>
        <w:ind w:left="0" w:firstLine="709"/>
        <w:jc w:val="both"/>
        <w:rPr>
          <w:spacing w:val="-2"/>
          <w:lang w:eastAsia="ar-SA"/>
        </w:rPr>
      </w:pPr>
      <w:r w:rsidRPr="00C80DC2">
        <w:rPr>
          <w:lang w:eastAsia="ar-SA"/>
        </w:rPr>
        <w:t>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w:t>
      </w:r>
    </w:p>
    <w:p w:rsidR="00C80DC2" w:rsidRPr="00C80DC2" w:rsidRDefault="00C80DC2" w:rsidP="00E87263">
      <w:pPr>
        <w:numPr>
          <w:ilvl w:val="3"/>
          <w:numId w:val="8"/>
        </w:numPr>
        <w:shd w:val="clear" w:color="auto" w:fill="FFFFFF"/>
        <w:tabs>
          <w:tab w:val="left" w:pos="1620"/>
        </w:tabs>
        <w:ind w:left="0" w:firstLine="709"/>
        <w:jc w:val="both"/>
        <w:rPr>
          <w:b/>
          <w:bCs/>
          <w:color w:val="000000"/>
          <w:lang w:eastAsia="ar-SA"/>
        </w:rPr>
      </w:pPr>
      <w:r w:rsidRPr="00C80DC2">
        <w:rPr>
          <w:bCs/>
          <w:lang w:eastAsia="ar-SA"/>
        </w:rPr>
        <w:t>Обеспечить работу своего персонала в режиме, обеспечивающем бесперебойное выполнение Работ в соответствии с режимом выполнения работ по строительству скважины.</w:t>
      </w:r>
    </w:p>
    <w:p w:rsidR="00C80DC2" w:rsidRPr="00C80DC2" w:rsidRDefault="00C80DC2" w:rsidP="00E87263">
      <w:pPr>
        <w:numPr>
          <w:ilvl w:val="3"/>
          <w:numId w:val="8"/>
        </w:numPr>
        <w:shd w:val="clear" w:color="auto" w:fill="FFFFFF"/>
        <w:tabs>
          <w:tab w:val="left" w:pos="1620"/>
        </w:tabs>
        <w:ind w:left="0" w:firstLine="709"/>
        <w:jc w:val="both"/>
        <w:rPr>
          <w:b/>
          <w:bCs/>
          <w:color w:val="000000"/>
          <w:lang w:eastAsia="ar-SA"/>
        </w:rPr>
      </w:pPr>
      <w:r w:rsidRPr="00C80DC2">
        <w:rPr>
          <w:lang w:eastAsia="ar-SA"/>
        </w:rPr>
        <w:lastRenderedPageBreak/>
        <w:t xml:space="preserve">Обеспечить персонал ресурсами, в объеме необходимом (достаточном) для исполнения Подрядчиком обязательств по настоящему Договору и обеспечения безопасных условий труда его персонала, в том числе, </w:t>
      </w:r>
      <w:proofErr w:type="gramStart"/>
      <w:r w:rsidRPr="00C80DC2">
        <w:rPr>
          <w:lang w:eastAsia="ar-SA"/>
        </w:rPr>
        <w:t>но</w:t>
      </w:r>
      <w:proofErr w:type="gramEnd"/>
      <w:r w:rsidRPr="00C80DC2">
        <w:rPr>
          <w:lang w:eastAsia="ar-SA"/>
        </w:rPr>
        <w:t xml:space="preserve"> не ограничиваясь: с</w:t>
      </w:r>
      <w:r w:rsidRPr="00C80DC2">
        <w:rPr>
          <w:spacing w:val="-8"/>
          <w:lang w:eastAsia="ar-SA"/>
        </w:rPr>
        <w:t xml:space="preserve">редствами индивидуальной защиты, специальной одеждой; </w:t>
      </w:r>
      <w:r w:rsidRPr="00C80DC2">
        <w:rPr>
          <w:lang w:eastAsia="ar-SA"/>
        </w:rPr>
        <w:t>средствами связи; оборудованием, материалами, инструментами; расходными и комплектующими материалами.</w:t>
      </w:r>
    </w:p>
    <w:p w:rsidR="00C80DC2" w:rsidRPr="00C80DC2" w:rsidRDefault="00C80DC2" w:rsidP="00E87263">
      <w:pPr>
        <w:numPr>
          <w:ilvl w:val="3"/>
          <w:numId w:val="8"/>
        </w:numPr>
        <w:shd w:val="clear" w:color="auto" w:fill="FFFFFF"/>
        <w:tabs>
          <w:tab w:val="left" w:pos="1620"/>
        </w:tabs>
        <w:ind w:left="0" w:firstLine="709"/>
        <w:jc w:val="both"/>
        <w:rPr>
          <w:b/>
          <w:bCs/>
          <w:color w:val="000000"/>
          <w:lang w:eastAsia="ar-SA"/>
        </w:rPr>
      </w:pPr>
      <w:r w:rsidRPr="00C80DC2">
        <w:rPr>
          <w:lang w:eastAsia="ar-SA"/>
        </w:rPr>
        <w:t>Осуществлять доставку своего персонала в места производства Работ и обратно. В целях выполнения Работ надлежащего качества и в установленные сроки, обеспечивать необходимую численность персонала в месте производства Работ, с учетом особенностей его расположения, дорожных сообщений и пр., в том числе на период отсутствия подъездных дорог.</w:t>
      </w:r>
    </w:p>
    <w:p w:rsidR="00C80DC2" w:rsidRPr="00C80DC2" w:rsidRDefault="00C80DC2" w:rsidP="00E87263">
      <w:pPr>
        <w:shd w:val="clear" w:color="auto" w:fill="FFFFFF"/>
        <w:tabs>
          <w:tab w:val="num" w:pos="0"/>
          <w:tab w:val="left" w:pos="566"/>
        </w:tabs>
        <w:ind w:firstLine="709"/>
        <w:jc w:val="both"/>
        <w:rPr>
          <w:spacing w:val="-2"/>
          <w:lang w:eastAsia="ar-SA"/>
        </w:rPr>
      </w:pPr>
      <w:r w:rsidRPr="00C80DC2">
        <w:rPr>
          <w:lang w:eastAsia="ar-SA"/>
        </w:rPr>
        <w:t xml:space="preserve">Согласовать с Заказчиком места базирования своего персонала на время выполнения Работ в том случае, если персонал Подрядчика во время выполнения Работ будет проживать в полевых условиях. При </w:t>
      </w:r>
      <w:r w:rsidRPr="00C80DC2">
        <w:rPr>
          <w:spacing w:val="-8"/>
          <w:lang w:eastAsia="ar-SA"/>
        </w:rPr>
        <w:t xml:space="preserve">проживании персонала </w:t>
      </w:r>
      <w:r w:rsidRPr="00C80DC2">
        <w:rPr>
          <w:lang w:eastAsia="ar-SA"/>
        </w:rPr>
        <w:t xml:space="preserve">в полевых условиях, Подрядчик обязуется оборудовать </w:t>
      </w:r>
      <w:r w:rsidRPr="00C80DC2">
        <w:rPr>
          <w:spacing w:val="-8"/>
          <w:lang w:eastAsia="ar-SA"/>
        </w:rPr>
        <w:t>жилые помещения в соответствии с требованиями санитарных ном, норм охраны труда, промышленной и пожарной безопасности. На помещениях, предназначенных для проживания персонала Подрядчика, должны быть размещены логотипы Подрядчика.</w:t>
      </w:r>
    </w:p>
    <w:p w:rsidR="00C80DC2" w:rsidRPr="00C80DC2" w:rsidRDefault="00C80DC2" w:rsidP="00E87263">
      <w:pPr>
        <w:numPr>
          <w:ilvl w:val="3"/>
          <w:numId w:val="8"/>
        </w:numPr>
        <w:shd w:val="clear" w:color="auto" w:fill="FFFFFF"/>
        <w:tabs>
          <w:tab w:val="left" w:pos="1620"/>
        </w:tabs>
        <w:ind w:left="0" w:firstLine="709"/>
        <w:jc w:val="both"/>
        <w:rPr>
          <w:b/>
          <w:bCs/>
          <w:color w:val="000000"/>
          <w:lang w:eastAsia="ar-SA"/>
        </w:rPr>
      </w:pPr>
      <w:r w:rsidRPr="00C80DC2">
        <w:rPr>
          <w:lang w:eastAsia="ar-SA"/>
        </w:rPr>
        <w:t xml:space="preserve">Обеспечить постоянное присутствие своего </w:t>
      </w:r>
      <w:r w:rsidRPr="00C80DC2">
        <w:rPr>
          <w:iCs/>
          <w:lang w:eastAsia="ar-SA"/>
        </w:rPr>
        <w:t xml:space="preserve">представителя уполномоченного осуществлять </w:t>
      </w:r>
      <w:proofErr w:type="gramStart"/>
      <w:r w:rsidRPr="00C80DC2">
        <w:rPr>
          <w:iCs/>
          <w:lang w:eastAsia="ar-SA"/>
        </w:rPr>
        <w:t>контроль за</w:t>
      </w:r>
      <w:proofErr w:type="gramEnd"/>
      <w:r w:rsidRPr="00C80DC2">
        <w:rPr>
          <w:iCs/>
          <w:lang w:eastAsia="ar-SA"/>
        </w:rPr>
        <w:t xml:space="preserve"> производством Работ, а также взаимодействовать с представителями Заказчика, в течение всего времени производства Работ, на производственной площадке Заказчика. Ответственный представитель Подрядчика должен быть квалифицированным и аттестованным специалистом.</w:t>
      </w:r>
    </w:p>
    <w:p w:rsidR="00C80DC2" w:rsidRPr="00C80DC2" w:rsidRDefault="00C80DC2" w:rsidP="00E87263">
      <w:pPr>
        <w:numPr>
          <w:ilvl w:val="3"/>
          <w:numId w:val="8"/>
        </w:numPr>
        <w:shd w:val="clear" w:color="auto" w:fill="FFFFFF"/>
        <w:tabs>
          <w:tab w:val="left" w:pos="1620"/>
        </w:tabs>
        <w:ind w:left="0" w:firstLine="709"/>
        <w:jc w:val="both"/>
        <w:rPr>
          <w:b/>
          <w:bCs/>
          <w:color w:val="000000"/>
          <w:lang w:eastAsia="ar-SA"/>
        </w:rPr>
      </w:pPr>
      <w:r w:rsidRPr="00C80DC2">
        <w:rPr>
          <w:bCs/>
          <w:lang w:eastAsia="ar-SA"/>
        </w:rPr>
        <w:t>Обеспечить круглосуточное нахождение буровой бригады на кустовой площадке, в течение всего периода производства Работ на ней.</w:t>
      </w:r>
    </w:p>
    <w:p w:rsidR="00C80DC2" w:rsidRPr="00305045" w:rsidRDefault="00C80DC2" w:rsidP="00E87263">
      <w:pPr>
        <w:numPr>
          <w:ilvl w:val="3"/>
          <w:numId w:val="8"/>
        </w:numPr>
        <w:shd w:val="clear" w:color="auto" w:fill="FFFFFF"/>
        <w:tabs>
          <w:tab w:val="left" w:pos="1620"/>
        </w:tabs>
        <w:ind w:left="0" w:firstLine="709"/>
        <w:jc w:val="both"/>
        <w:rPr>
          <w:b/>
          <w:bCs/>
          <w:color w:val="000000"/>
          <w:lang w:eastAsia="ar-SA"/>
        </w:rPr>
      </w:pPr>
      <w:r w:rsidRPr="00C80DC2">
        <w:rPr>
          <w:lang w:eastAsia="ar-SA"/>
        </w:rPr>
        <w:t xml:space="preserve">Осуществлять постоянный </w:t>
      </w:r>
      <w:proofErr w:type="gramStart"/>
      <w:r w:rsidRPr="00C80DC2">
        <w:rPr>
          <w:lang w:eastAsia="ar-SA"/>
        </w:rPr>
        <w:t>контроль за</w:t>
      </w:r>
      <w:proofErr w:type="gramEnd"/>
      <w:r w:rsidRPr="00C80DC2">
        <w:rPr>
          <w:lang w:eastAsia="ar-SA"/>
        </w:rPr>
        <w:t xml:space="preserve"> соблюдением своим персоналом требований Договора, документации регламентирующей выполнение Работ, действующего законодательства РФ, с регулярным </w:t>
      </w:r>
      <w:r w:rsidRPr="00C80DC2">
        <w:rPr>
          <w:color w:val="000000"/>
          <w:lang w:eastAsia="ar-SA"/>
        </w:rPr>
        <w:t>проведением в этих целях необходимых обучений, инструктажей и проверок.</w:t>
      </w:r>
    </w:p>
    <w:p w:rsidR="00305045" w:rsidRPr="00C80DC2" w:rsidRDefault="00305045" w:rsidP="00E87263">
      <w:pPr>
        <w:numPr>
          <w:ilvl w:val="3"/>
          <w:numId w:val="8"/>
        </w:numPr>
        <w:shd w:val="clear" w:color="auto" w:fill="FFFFFF"/>
        <w:tabs>
          <w:tab w:val="left" w:pos="1620"/>
        </w:tabs>
        <w:ind w:left="0" w:firstLine="709"/>
        <w:jc w:val="both"/>
        <w:rPr>
          <w:b/>
          <w:bCs/>
          <w:color w:val="000000"/>
          <w:lang w:eastAsia="ar-SA"/>
        </w:rPr>
      </w:pPr>
      <w:r>
        <w:rPr>
          <w:lang w:eastAsia="ar-SA"/>
        </w:rPr>
        <w:t xml:space="preserve">Осуществлять перемещение на кустовых площадках </w:t>
      </w:r>
      <w:proofErr w:type="gramStart"/>
      <w:r>
        <w:rPr>
          <w:lang w:eastAsia="ar-SA"/>
        </w:rPr>
        <w:t>вагон-домов</w:t>
      </w:r>
      <w:proofErr w:type="gramEnd"/>
      <w:r>
        <w:rPr>
          <w:lang w:eastAsia="ar-SA"/>
        </w:rPr>
        <w:t>, оборудования и материалов Заказчика и иных привлеченных Подрядчиков.</w:t>
      </w:r>
    </w:p>
    <w:p w:rsidR="00C80DC2" w:rsidRPr="00C80DC2" w:rsidRDefault="00C80DC2" w:rsidP="00E87263">
      <w:pPr>
        <w:numPr>
          <w:ilvl w:val="2"/>
          <w:numId w:val="8"/>
        </w:numPr>
        <w:shd w:val="clear" w:color="auto" w:fill="FFFFFF"/>
        <w:ind w:left="0" w:firstLine="709"/>
        <w:jc w:val="both"/>
        <w:rPr>
          <w:b/>
          <w:bCs/>
          <w:spacing w:val="-2"/>
          <w:lang w:eastAsia="ar-SA"/>
        </w:rPr>
      </w:pPr>
      <w:r w:rsidRPr="00C80DC2">
        <w:rPr>
          <w:bCs/>
          <w:spacing w:val="-2"/>
          <w:lang w:eastAsia="ar-SA"/>
        </w:rPr>
        <w:t xml:space="preserve">По требованию Заказчика, согласовать с последним использование/применение </w:t>
      </w:r>
      <w:r w:rsidRPr="00C80DC2">
        <w:rPr>
          <w:lang w:eastAsia="ar-SA"/>
        </w:rPr>
        <w:t xml:space="preserve">оборудования, материалов, инструментов, а также применение технологий производства Работ. </w:t>
      </w:r>
    </w:p>
    <w:p w:rsidR="00C80DC2" w:rsidRPr="00C80DC2" w:rsidRDefault="00C80DC2" w:rsidP="00E87263">
      <w:pPr>
        <w:numPr>
          <w:ilvl w:val="2"/>
          <w:numId w:val="8"/>
        </w:numPr>
        <w:shd w:val="clear" w:color="auto" w:fill="FFFFFF"/>
        <w:ind w:left="0" w:firstLine="709"/>
        <w:jc w:val="both"/>
        <w:rPr>
          <w:b/>
          <w:bCs/>
          <w:spacing w:val="-2"/>
          <w:lang w:eastAsia="ar-SA"/>
        </w:rPr>
      </w:pPr>
      <w:r w:rsidRPr="00C80DC2">
        <w:rPr>
          <w:lang w:eastAsia="ar-SA"/>
        </w:rPr>
        <w:t>В случае если оборудование БУ утратило полную работоспособность на срок более 24 (двадцати четырех) часов, незамедлительно предоставить Заказчику план устранения неисправностей оборудования, указав сведения о дате и времени ремонта, наличии необходимых запасных частей. По требованию Заказчика, внести изменения в план устранения неисправностей. После утверждения Заказчиком плана устранения неисправностей обеспечить его исполнение.</w:t>
      </w:r>
    </w:p>
    <w:p w:rsidR="00C80DC2" w:rsidRPr="00C80DC2" w:rsidRDefault="00C80DC2" w:rsidP="00E87263">
      <w:pPr>
        <w:numPr>
          <w:ilvl w:val="2"/>
          <w:numId w:val="8"/>
        </w:numPr>
        <w:shd w:val="clear" w:color="auto" w:fill="FFFFFF"/>
        <w:ind w:left="0" w:firstLine="709"/>
        <w:jc w:val="both"/>
        <w:rPr>
          <w:bCs/>
          <w:spacing w:val="-2"/>
          <w:lang w:eastAsia="ar-SA"/>
        </w:rPr>
      </w:pPr>
      <w:r w:rsidRPr="00C80DC2">
        <w:rPr>
          <w:lang w:eastAsia="ar-SA"/>
        </w:rPr>
        <w:t xml:space="preserve">Обеспечить наличие </w:t>
      </w:r>
      <w:r w:rsidRPr="00C80DC2">
        <w:rPr>
          <w:iCs/>
          <w:lang w:eastAsia="ar-SA"/>
        </w:rPr>
        <w:t>в местах выполнения Работ,</w:t>
      </w:r>
      <w:r w:rsidRPr="00C80DC2">
        <w:rPr>
          <w:lang w:eastAsia="ar-SA"/>
        </w:rPr>
        <w:t xml:space="preserve"> у</w:t>
      </w:r>
      <w:r w:rsidRPr="00C80DC2">
        <w:rPr>
          <w:iCs/>
          <w:lang w:eastAsia="ar-SA"/>
        </w:rPr>
        <w:t>твержденного Подрядчиком перечня запасных частей и материалов с целью минимизации простоев по причине отказов и ремонтов оборудования, а также графика профилактического обслуживания оборудования для минимизации отказов и/или поломок оборудования. По требованию Заказчика, представлять указанный перечень и график.</w:t>
      </w:r>
    </w:p>
    <w:p w:rsidR="00C80DC2" w:rsidRPr="00C80DC2" w:rsidRDefault="00C80DC2" w:rsidP="00E87263">
      <w:pPr>
        <w:numPr>
          <w:ilvl w:val="2"/>
          <w:numId w:val="8"/>
        </w:numPr>
        <w:shd w:val="clear" w:color="auto" w:fill="FFFFFF"/>
        <w:ind w:left="0" w:firstLine="709"/>
        <w:jc w:val="both"/>
        <w:rPr>
          <w:spacing w:val="-2"/>
          <w:lang w:eastAsia="ar-SA"/>
        </w:rPr>
      </w:pPr>
      <w:r w:rsidRPr="00C80DC2">
        <w:rPr>
          <w:bCs/>
          <w:lang w:eastAsia="ar-SA"/>
        </w:rPr>
        <w:t>Обязать свой персонал, по требованию Заказчика, предъявлять документы, удостоверяющие/подтверждающие компетенцию и полномочия</w:t>
      </w:r>
      <w:r w:rsidRPr="00C80DC2">
        <w:rPr>
          <w:lang w:eastAsia="ar-SA"/>
        </w:rPr>
        <w:t>.</w:t>
      </w:r>
    </w:p>
    <w:p w:rsidR="00C80DC2" w:rsidRPr="00C80DC2" w:rsidRDefault="00C80DC2" w:rsidP="00E87263">
      <w:pPr>
        <w:numPr>
          <w:ilvl w:val="2"/>
          <w:numId w:val="8"/>
        </w:numPr>
        <w:shd w:val="clear" w:color="auto" w:fill="FFFFFF"/>
        <w:tabs>
          <w:tab w:val="num" w:pos="1571"/>
        </w:tabs>
        <w:ind w:left="0" w:firstLine="709"/>
        <w:jc w:val="both"/>
        <w:rPr>
          <w:spacing w:val="4"/>
          <w:sz w:val="26"/>
          <w:szCs w:val="26"/>
          <w:lang w:eastAsia="ar-SA"/>
        </w:rPr>
      </w:pPr>
      <w:r w:rsidRPr="00C80DC2">
        <w:rPr>
          <w:snapToGrid w:val="0"/>
          <w:lang w:eastAsia="ar-SA"/>
        </w:rPr>
        <w:t>Неукоснительно соблюдать все требования миграционного законодательства РФ,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 В случае</w:t>
      </w:r>
      <w:proofErr w:type="gramStart"/>
      <w:r w:rsidRPr="00C80DC2">
        <w:rPr>
          <w:snapToGrid w:val="0"/>
          <w:lang w:eastAsia="ar-SA"/>
        </w:rPr>
        <w:t>,</w:t>
      </w:r>
      <w:proofErr w:type="gramEnd"/>
      <w:r w:rsidRPr="00C80DC2">
        <w:rPr>
          <w:snapToGrid w:val="0"/>
          <w:lang w:eastAsia="ar-SA"/>
        </w:rPr>
        <w:t xml:space="preserve"> если Заказчиком не допущены к выполнению Работ</w:t>
      </w:r>
      <w:r w:rsidRPr="00C80DC2">
        <w:rPr>
          <w:color w:val="000000"/>
          <w:lang w:eastAsia="ar-SA"/>
        </w:rPr>
        <w:t>, иностранные граждане, лица без гражданства, привлеченные Подрядчиком с нарушением миграционного законодательства, Подрядчик</w:t>
      </w:r>
      <w:r w:rsidRPr="00C80DC2">
        <w:rPr>
          <w:lang w:eastAsia="ar-SA"/>
        </w:rPr>
        <w:t xml:space="preserve"> обязуется незамедлительно своими силами и за свой счет устранить обстоятельства, препятствующие выполнению Работ по настоящему Договору.</w:t>
      </w:r>
    </w:p>
    <w:p w:rsidR="00C80DC2" w:rsidRPr="00C80DC2" w:rsidRDefault="00C80DC2" w:rsidP="00E87263">
      <w:pPr>
        <w:numPr>
          <w:ilvl w:val="2"/>
          <w:numId w:val="8"/>
        </w:numPr>
        <w:shd w:val="clear" w:color="auto" w:fill="FFFFFF"/>
        <w:ind w:left="0" w:firstLine="709"/>
        <w:jc w:val="both"/>
        <w:rPr>
          <w:b/>
          <w:bCs/>
          <w:spacing w:val="-2"/>
          <w:lang w:eastAsia="ar-SA"/>
        </w:rPr>
      </w:pPr>
      <w:r w:rsidRPr="00C80DC2">
        <w:rPr>
          <w:lang w:eastAsia="ar-SA"/>
        </w:rPr>
        <w:lastRenderedPageBreak/>
        <w:t>Осуществлять замену персонала по предварительному согласованию с Заказчиком, либо по первому требованию Заказчика в срок указанный Заказчиком.</w:t>
      </w:r>
    </w:p>
    <w:p w:rsidR="00C80DC2" w:rsidRPr="00C80DC2" w:rsidRDefault="00C80DC2" w:rsidP="00E87263">
      <w:pPr>
        <w:numPr>
          <w:ilvl w:val="2"/>
          <w:numId w:val="8"/>
        </w:numPr>
        <w:shd w:val="clear" w:color="auto" w:fill="FFFFFF"/>
        <w:ind w:left="0" w:firstLine="709"/>
        <w:jc w:val="both"/>
        <w:rPr>
          <w:spacing w:val="4"/>
          <w:lang w:eastAsia="ar-SA"/>
        </w:rPr>
      </w:pPr>
      <w:proofErr w:type="gramStart"/>
      <w:r w:rsidRPr="00C80DC2">
        <w:rPr>
          <w:lang w:eastAsia="ar-SA"/>
        </w:rPr>
        <w:t xml:space="preserve">При привлечении Субподрядчика, </w:t>
      </w:r>
      <w:r w:rsidRPr="00C80DC2">
        <w:rPr>
          <w:spacing w:val="5"/>
          <w:lang w:eastAsia="ar-SA"/>
        </w:rPr>
        <w:t xml:space="preserve">представлять Заказчику (по </w:t>
      </w:r>
      <w:r w:rsidRPr="00C80DC2">
        <w:rPr>
          <w:spacing w:val="4"/>
          <w:lang w:eastAsia="ar-SA"/>
        </w:rPr>
        <w:t xml:space="preserve">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определенных настоящим Договором, и (или) оказания услуг сопровождающих/обеспечивающих выполнение Работ, а также </w:t>
      </w:r>
      <w:r w:rsidRPr="00C80DC2">
        <w:rPr>
          <w:lang w:eastAsia="ar-SA"/>
        </w:rPr>
        <w:t xml:space="preserve">копии правоустанавливающих, учредительных документов Субподрядчика, </w:t>
      </w:r>
      <w:r w:rsidRPr="00C80DC2">
        <w:rPr>
          <w:spacing w:val="4"/>
          <w:lang w:eastAsia="ar-SA"/>
        </w:rPr>
        <w:t>другую истребованную Заказчиком документацию и информацию о Субподрядчике.</w:t>
      </w:r>
      <w:proofErr w:type="gramEnd"/>
    </w:p>
    <w:p w:rsidR="00C80DC2" w:rsidRPr="00C80DC2" w:rsidRDefault="00C80DC2" w:rsidP="00E87263">
      <w:pPr>
        <w:tabs>
          <w:tab w:val="num" w:pos="0"/>
          <w:tab w:val="left" w:pos="1418"/>
        </w:tabs>
        <w:ind w:firstLine="709"/>
        <w:jc w:val="both"/>
        <w:rPr>
          <w:lang w:eastAsia="ar-SA"/>
        </w:rPr>
      </w:pPr>
      <w:r w:rsidRPr="00C80DC2">
        <w:rPr>
          <w:spacing w:val="-2"/>
          <w:lang w:eastAsia="ar-SA"/>
        </w:rPr>
        <w:t xml:space="preserve">Привлечение Субподрядчика осуществляется с обязательным </w:t>
      </w:r>
      <w:r w:rsidRPr="00C80DC2">
        <w:rPr>
          <w:lang w:eastAsia="ar-SA"/>
        </w:rPr>
        <w:t>проведением Подрядчиком технического аудита, с использованием Анкеты по установленной Заказчиком форме. Результаты технического аудита Подрядчик предоставляет Заказчику до заключения договора с Субподрядчиком.</w:t>
      </w:r>
    </w:p>
    <w:p w:rsidR="00C80DC2" w:rsidRPr="00C80DC2" w:rsidRDefault="00C80DC2" w:rsidP="00E87263">
      <w:pPr>
        <w:numPr>
          <w:ilvl w:val="2"/>
          <w:numId w:val="8"/>
        </w:numPr>
        <w:shd w:val="clear" w:color="auto" w:fill="FFFFFF"/>
        <w:ind w:left="0" w:firstLine="709"/>
        <w:jc w:val="both"/>
        <w:rPr>
          <w:b/>
          <w:bCs/>
          <w:spacing w:val="-2"/>
          <w:lang w:eastAsia="ar-SA"/>
        </w:rPr>
      </w:pPr>
      <w:r w:rsidRPr="00C80DC2">
        <w:rPr>
          <w:lang w:eastAsia="ar-SA"/>
        </w:rPr>
        <w:t>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C80DC2" w:rsidRPr="00C80DC2" w:rsidRDefault="00C80DC2" w:rsidP="00E87263">
      <w:pPr>
        <w:numPr>
          <w:ilvl w:val="2"/>
          <w:numId w:val="8"/>
        </w:numPr>
        <w:shd w:val="clear" w:color="auto" w:fill="FFFFFF"/>
        <w:ind w:left="0" w:firstLine="709"/>
        <w:jc w:val="both"/>
        <w:rPr>
          <w:b/>
          <w:bCs/>
          <w:spacing w:val="-2"/>
          <w:lang w:eastAsia="ar-SA"/>
        </w:rPr>
      </w:pPr>
      <w:r w:rsidRPr="00C80DC2">
        <w:rPr>
          <w:color w:val="000000"/>
          <w:lang w:eastAsia="ar-SA"/>
        </w:rPr>
        <w:t>Ежемесячно предоставлять Заказчику копию надлежащим образом заверенного приказа о назначении материально-ответственных лиц (МОЛ), ответственных за организацию учета и отчетности по использованию материально-производственных запасов на давальческой основе.</w:t>
      </w:r>
    </w:p>
    <w:p w:rsidR="00C80DC2" w:rsidRPr="00C80DC2" w:rsidRDefault="00C80DC2" w:rsidP="00E87263">
      <w:pPr>
        <w:shd w:val="clear" w:color="auto" w:fill="FFFFFF"/>
        <w:tabs>
          <w:tab w:val="num" w:pos="0"/>
        </w:tabs>
        <w:ind w:firstLine="709"/>
        <w:jc w:val="both"/>
        <w:rPr>
          <w:color w:val="000000"/>
          <w:lang w:eastAsia="ar-SA"/>
        </w:rPr>
      </w:pPr>
      <w:proofErr w:type="gramStart"/>
      <w:r w:rsidRPr="00C80DC2">
        <w:rPr>
          <w:color w:val="000000"/>
          <w:lang w:eastAsia="ar-SA"/>
        </w:rPr>
        <w:t xml:space="preserve">Не позднее </w:t>
      </w:r>
      <w:r w:rsidRPr="008337DC">
        <w:rPr>
          <w:color w:val="000000"/>
          <w:highlight w:val="lightGray"/>
          <w:lang w:eastAsia="ar-SA"/>
        </w:rPr>
        <w:t>01</w:t>
      </w:r>
      <w:r w:rsidRPr="00C80DC2">
        <w:rPr>
          <w:color w:val="000000"/>
          <w:lang w:eastAsia="ar-SA"/>
        </w:rPr>
        <w:t xml:space="preserve"> (</w:t>
      </w:r>
      <w:r w:rsidRPr="008337DC">
        <w:rPr>
          <w:color w:val="000000"/>
          <w:highlight w:val="lightGray"/>
          <w:lang w:eastAsia="ar-SA"/>
        </w:rPr>
        <w:t>первого</w:t>
      </w:r>
      <w:r w:rsidRPr="00C80DC2">
        <w:rPr>
          <w:color w:val="000000"/>
          <w:lang w:eastAsia="ar-SA"/>
        </w:rPr>
        <w:t>) числа месяца, следующего за отчётным предоставлять Заказчику отчёт об использовании материально-производственных запасов на давальческой основе в соответствии с Регламентом взаимодействия ОАО «СН-МНГ» и бурового подрядчика по предоставлению материально-производственных запасов на давальческой основе и их документального оформления являющегося неотъемлемой частью настоящего Договора.</w:t>
      </w:r>
      <w:proofErr w:type="gramEnd"/>
      <w:r w:rsidRPr="00C80DC2">
        <w:rPr>
          <w:color w:val="000000"/>
          <w:lang w:eastAsia="ar-SA"/>
        </w:rPr>
        <w:t xml:space="preserve"> В случае нецелевого использования давальческих материалов Подрядчик обязан возместить их стоимость.</w:t>
      </w:r>
    </w:p>
    <w:p w:rsidR="00C80DC2" w:rsidRPr="00C80DC2" w:rsidRDefault="00C80DC2" w:rsidP="00E87263">
      <w:pPr>
        <w:numPr>
          <w:ilvl w:val="2"/>
          <w:numId w:val="8"/>
        </w:numPr>
        <w:shd w:val="clear" w:color="auto" w:fill="FFFFFF"/>
        <w:ind w:left="0" w:firstLine="709"/>
        <w:jc w:val="both"/>
        <w:rPr>
          <w:bCs/>
          <w:spacing w:val="-2"/>
          <w:lang w:eastAsia="ar-SA"/>
        </w:rPr>
      </w:pPr>
      <w:r w:rsidRPr="00C80DC2">
        <w:rPr>
          <w:lang w:eastAsia="ar-SA"/>
        </w:rPr>
        <w:t xml:space="preserve">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C80DC2" w:rsidRPr="00C80DC2" w:rsidRDefault="00C80DC2" w:rsidP="00E87263">
      <w:pPr>
        <w:tabs>
          <w:tab w:val="num" w:pos="0"/>
        </w:tabs>
        <w:ind w:firstLine="709"/>
        <w:jc w:val="both"/>
        <w:rPr>
          <w:lang w:eastAsia="ar-SA"/>
        </w:rPr>
      </w:pPr>
      <w:r w:rsidRPr="00C80DC2">
        <w:rPr>
          <w:lang w:eastAsia="ar-SA"/>
        </w:rPr>
        <w:t>Письменно 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C80DC2" w:rsidRPr="00C80DC2" w:rsidRDefault="00C80DC2" w:rsidP="00E87263">
      <w:pPr>
        <w:tabs>
          <w:tab w:val="num" w:pos="0"/>
          <w:tab w:val="left" w:pos="900"/>
        </w:tabs>
        <w:ind w:firstLine="709"/>
        <w:jc w:val="both"/>
        <w:rPr>
          <w:lang w:eastAsia="ar-SA"/>
        </w:rPr>
      </w:pPr>
      <w:r w:rsidRPr="00C80DC2">
        <w:rPr>
          <w:lang w:eastAsia="ar-SA"/>
        </w:rPr>
        <w:t xml:space="preserve">– аварии (в течение </w:t>
      </w:r>
      <w:r w:rsidRPr="008337DC">
        <w:rPr>
          <w:highlight w:val="lightGray"/>
          <w:lang w:eastAsia="ar-SA"/>
        </w:rPr>
        <w:t>1 (одного) часа</w:t>
      </w:r>
      <w:r w:rsidRPr="00C80DC2">
        <w:rPr>
          <w:lang w:eastAsia="ar-SA"/>
        </w:rPr>
        <w:t>);</w:t>
      </w:r>
    </w:p>
    <w:p w:rsidR="00C80DC2" w:rsidRPr="00C80DC2" w:rsidRDefault="00C80DC2" w:rsidP="00E87263">
      <w:pPr>
        <w:tabs>
          <w:tab w:val="num" w:pos="0"/>
          <w:tab w:val="left" w:pos="900"/>
        </w:tabs>
        <w:ind w:firstLine="709"/>
        <w:jc w:val="both"/>
        <w:rPr>
          <w:lang w:eastAsia="ar-SA"/>
        </w:rPr>
      </w:pPr>
      <w:r w:rsidRPr="00C80DC2">
        <w:rPr>
          <w:lang w:eastAsia="ar-SA"/>
        </w:rPr>
        <w:t xml:space="preserve">– инциденты (в течение </w:t>
      </w:r>
      <w:r w:rsidRPr="008337DC">
        <w:rPr>
          <w:highlight w:val="lightGray"/>
          <w:lang w:eastAsia="ar-SA"/>
        </w:rPr>
        <w:t>1 (одного) часа</w:t>
      </w:r>
      <w:r w:rsidRPr="00C80DC2">
        <w:rPr>
          <w:lang w:eastAsia="ar-SA"/>
        </w:rPr>
        <w:t>);</w:t>
      </w:r>
    </w:p>
    <w:p w:rsidR="00C80DC2" w:rsidRPr="00C80DC2" w:rsidRDefault="00C80DC2" w:rsidP="00E87263">
      <w:pPr>
        <w:tabs>
          <w:tab w:val="num" w:pos="0"/>
          <w:tab w:val="left" w:pos="900"/>
        </w:tabs>
        <w:ind w:firstLine="709"/>
        <w:jc w:val="both"/>
        <w:rPr>
          <w:lang w:eastAsia="ar-SA"/>
        </w:rPr>
      </w:pPr>
      <w:r w:rsidRPr="00C80DC2">
        <w:rPr>
          <w:lang w:eastAsia="ar-SA"/>
        </w:rPr>
        <w:t xml:space="preserve">– технические осложнения (в течение </w:t>
      </w:r>
      <w:r w:rsidRPr="008337DC">
        <w:rPr>
          <w:highlight w:val="lightGray"/>
          <w:lang w:eastAsia="ar-SA"/>
        </w:rPr>
        <w:t>1 (одного) часа</w:t>
      </w:r>
      <w:r w:rsidRPr="00C80DC2">
        <w:rPr>
          <w:lang w:eastAsia="ar-SA"/>
        </w:rPr>
        <w:t xml:space="preserve">); </w:t>
      </w:r>
    </w:p>
    <w:p w:rsidR="00C80DC2" w:rsidRPr="00C80DC2" w:rsidRDefault="00C80DC2" w:rsidP="00E87263">
      <w:pPr>
        <w:tabs>
          <w:tab w:val="num" w:pos="0"/>
          <w:tab w:val="left" w:pos="900"/>
        </w:tabs>
        <w:ind w:firstLine="709"/>
        <w:jc w:val="both"/>
        <w:rPr>
          <w:lang w:eastAsia="ar-SA"/>
        </w:rPr>
      </w:pPr>
      <w:r w:rsidRPr="00C80DC2">
        <w:rPr>
          <w:lang w:eastAsia="ar-SA"/>
        </w:rPr>
        <w:t xml:space="preserve">– несчастные случаи (в течение </w:t>
      </w:r>
      <w:r w:rsidRPr="008337DC">
        <w:rPr>
          <w:highlight w:val="lightGray"/>
          <w:lang w:eastAsia="ar-SA"/>
        </w:rPr>
        <w:t>1 (одного) часа</w:t>
      </w:r>
      <w:r w:rsidRPr="00C80DC2">
        <w:rPr>
          <w:lang w:eastAsia="ar-SA"/>
        </w:rPr>
        <w:t>);</w:t>
      </w:r>
    </w:p>
    <w:p w:rsidR="00C80DC2" w:rsidRPr="00C80DC2" w:rsidRDefault="00C80DC2" w:rsidP="00E87263">
      <w:pPr>
        <w:tabs>
          <w:tab w:val="num" w:pos="0"/>
          <w:tab w:val="left" w:pos="900"/>
        </w:tabs>
        <w:ind w:firstLine="709"/>
        <w:jc w:val="both"/>
        <w:rPr>
          <w:lang w:eastAsia="ar-SA"/>
        </w:rPr>
      </w:pPr>
      <w:r w:rsidRPr="00C80DC2">
        <w:rPr>
          <w:lang w:eastAsia="ar-SA"/>
        </w:rPr>
        <w:t xml:space="preserve">– разливы нефти, пластовой воды (в течение в течение </w:t>
      </w:r>
      <w:r w:rsidRPr="008337DC">
        <w:rPr>
          <w:highlight w:val="lightGray"/>
          <w:lang w:eastAsia="ar-SA"/>
        </w:rPr>
        <w:t>1 (одного) часа</w:t>
      </w:r>
      <w:r w:rsidRPr="00C80DC2">
        <w:rPr>
          <w:lang w:eastAsia="ar-SA"/>
        </w:rPr>
        <w:t>);</w:t>
      </w:r>
    </w:p>
    <w:p w:rsidR="00C80DC2" w:rsidRPr="00C80DC2" w:rsidRDefault="00C80DC2" w:rsidP="00E87263">
      <w:pPr>
        <w:tabs>
          <w:tab w:val="num" w:pos="0"/>
          <w:tab w:val="left" w:pos="900"/>
        </w:tabs>
        <w:ind w:firstLine="709"/>
        <w:jc w:val="both"/>
        <w:rPr>
          <w:lang w:eastAsia="ar-SA"/>
        </w:rPr>
      </w:pPr>
      <w:r w:rsidRPr="00C80DC2">
        <w:rPr>
          <w:lang w:eastAsia="ar-SA"/>
        </w:rPr>
        <w:t xml:space="preserve">– выход из строя или работа ниже максимальных расчетных параметров, любого узла оборудования (в течение </w:t>
      </w:r>
      <w:r w:rsidRPr="008337DC">
        <w:rPr>
          <w:highlight w:val="lightGray"/>
          <w:lang w:eastAsia="ar-SA"/>
        </w:rPr>
        <w:t>1 (одного) часа</w:t>
      </w:r>
      <w:r w:rsidRPr="00C80DC2">
        <w:rPr>
          <w:lang w:eastAsia="ar-SA"/>
        </w:rPr>
        <w:t>);</w:t>
      </w:r>
    </w:p>
    <w:p w:rsidR="00C80DC2" w:rsidRPr="00C80DC2" w:rsidRDefault="00C80DC2" w:rsidP="00E87263">
      <w:pPr>
        <w:tabs>
          <w:tab w:val="num" w:pos="0"/>
          <w:tab w:val="left" w:pos="900"/>
        </w:tabs>
        <w:ind w:firstLine="709"/>
        <w:jc w:val="both"/>
        <w:rPr>
          <w:lang w:eastAsia="ar-SA"/>
        </w:rPr>
      </w:pPr>
      <w:r w:rsidRPr="00C80DC2">
        <w:rPr>
          <w:lang w:eastAsia="ar-SA"/>
        </w:rPr>
        <w:t xml:space="preserve">–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w:t>
      </w:r>
      <w:r w:rsidRPr="008337DC">
        <w:rPr>
          <w:highlight w:val="lightGray"/>
          <w:lang w:eastAsia="ar-SA"/>
        </w:rPr>
        <w:t>1 (одного) часа</w:t>
      </w:r>
      <w:r w:rsidRPr="00C80DC2">
        <w:rPr>
          <w:lang w:eastAsia="ar-SA"/>
        </w:rPr>
        <w:t>);</w:t>
      </w:r>
    </w:p>
    <w:p w:rsidR="00C80DC2" w:rsidRPr="00C80DC2" w:rsidRDefault="00C80DC2" w:rsidP="00E87263">
      <w:pPr>
        <w:tabs>
          <w:tab w:val="num" w:pos="0"/>
          <w:tab w:val="left" w:pos="900"/>
        </w:tabs>
        <w:ind w:firstLine="709"/>
        <w:jc w:val="both"/>
        <w:rPr>
          <w:lang w:eastAsia="ar-SA"/>
        </w:rPr>
      </w:pPr>
      <w:r w:rsidRPr="00C80DC2">
        <w:rPr>
          <w:lang w:eastAsia="ar-SA"/>
        </w:rPr>
        <w:t xml:space="preserve">– дорожно-транспортные происшествия (в течение </w:t>
      </w:r>
      <w:r w:rsidRPr="008337DC">
        <w:rPr>
          <w:highlight w:val="lightGray"/>
          <w:lang w:eastAsia="ar-SA"/>
        </w:rPr>
        <w:t>1 (одного) часа</w:t>
      </w:r>
      <w:r w:rsidRPr="00C80DC2">
        <w:rPr>
          <w:lang w:eastAsia="ar-SA"/>
        </w:rPr>
        <w:t xml:space="preserve">). Подрядчик </w:t>
      </w:r>
      <w:r w:rsidRPr="00C80DC2">
        <w:rPr>
          <w:spacing w:val="-2"/>
          <w:lang w:eastAsia="ar-SA"/>
        </w:rPr>
        <w:t xml:space="preserve">незамедлительно извещает </w:t>
      </w:r>
      <w:r w:rsidRPr="008337DC">
        <w:rPr>
          <w:spacing w:val="-2"/>
          <w:highlight w:val="lightGray"/>
          <w:lang w:eastAsia="ar-SA"/>
        </w:rPr>
        <w:t>С</w:t>
      </w:r>
      <w:r w:rsidRPr="008337DC">
        <w:rPr>
          <w:highlight w:val="lightGray"/>
          <w:lang w:eastAsia="ar-SA"/>
        </w:rPr>
        <w:t>лужбу безопасности движения</w:t>
      </w:r>
      <w:r w:rsidRPr="008337DC">
        <w:rPr>
          <w:spacing w:val="-2"/>
          <w:highlight w:val="lightGray"/>
          <w:lang w:eastAsia="ar-SA"/>
        </w:rPr>
        <w:t xml:space="preserve"> </w:t>
      </w:r>
      <w:r w:rsidRPr="008337DC">
        <w:rPr>
          <w:highlight w:val="lightGray"/>
          <w:lang w:eastAsia="ar-SA"/>
        </w:rPr>
        <w:t>департамента транспортного обеспечения</w:t>
      </w:r>
      <w:r w:rsidRPr="00C80DC2">
        <w:rPr>
          <w:lang w:eastAsia="ar-SA"/>
        </w:rPr>
        <w:t xml:space="preserve"> Заказчика, </w:t>
      </w:r>
      <w:r w:rsidRPr="008337DC">
        <w:rPr>
          <w:highlight w:val="lightGray"/>
          <w:lang w:eastAsia="ar-SA"/>
        </w:rPr>
        <w:t xml:space="preserve">центральную инженерно-технологическую службу Заказчика </w:t>
      </w:r>
      <w:r w:rsidRPr="008337DC">
        <w:rPr>
          <w:spacing w:val="-2"/>
          <w:highlight w:val="lightGray"/>
          <w:lang w:eastAsia="ar-SA"/>
        </w:rPr>
        <w:t>о</w:t>
      </w:r>
      <w:r w:rsidRPr="008337DC">
        <w:rPr>
          <w:highlight w:val="lightGray"/>
          <w:lang w:eastAsia="ar-SA"/>
        </w:rPr>
        <w:t xml:space="preserve"> произошедшем </w:t>
      </w:r>
      <w:r w:rsidRPr="008337DC">
        <w:rPr>
          <w:spacing w:val="-2"/>
          <w:highlight w:val="lightGray"/>
          <w:lang w:eastAsia="ar-SA"/>
        </w:rPr>
        <w:t xml:space="preserve">ДТП по телефонам: </w:t>
      </w:r>
      <w:r w:rsidRPr="008337DC">
        <w:rPr>
          <w:color w:val="000000"/>
          <w:highlight w:val="lightGray"/>
          <w:lang w:eastAsia="ar-SA"/>
        </w:rPr>
        <w:t xml:space="preserve">8 (34643) </w:t>
      </w:r>
      <w:r w:rsidRPr="008337DC">
        <w:rPr>
          <w:spacing w:val="-2"/>
          <w:highlight w:val="lightGray"/>
          <w:u w:val="single"/>
          <w:lang w:eastAsia="ar-SA"/>
        </w:rPr>
        <w:t>49-043, 47-581, 41-179</w:t>
      </w:r>
      <w:r w:rsidRPr="008337DC">
        <w:rPr>
          <w:spacing w:val="-2"/>
          <w:highlight w:val="lightGray"/>
          <w:lang w:eastAsia="ar-SA"/>
        </w:rPr>
        <w:t xml:space="preserve">, </w:t>
      </w:r>
      <w:r w:rsidRPr="008337DC">
        <w:rPr>
          <w:color w:val="000000"/>
          <w:highlight w:val="lightGray"/>
          <w:lang w:eastAsia="ar-SA"/>
        </w:rPr>
        <w:t xml:space="preserve">8 (34643) </w:t>
      </w:r>
      <w:r w:rsidRPr="008337DC">
        <w:rPr>
          <w:spacing w:val="-2"/>
          <w:highlight w:val="lightGray"/>
          <w:u w:val="single"/>
          <w:lang w:eastAsia="ar-SA"/>
        </w:rPr>
        <w:t>46-222, 46-6-33, 47-088</w:t>
      </w:r>
      <w:r w:rsidRPr="00C80DC2">
        <w:rPr>
          <w:lang w:eastAsia="ar-SA"/>
        </w:rPr>
        <w:t>;</w:t>
      </w:r>
    </w:p>
    <w:p w:rsidR="00C80DC2" w:rsidRPr="00C80DC2" w:rsidRDefault="00C80DC2" w:rsidP="00E87263">
      <w:pPr>
        <w:tabs>
          <w:tab w:val="num" w:pos="0"/>
          <w:tab w:val="left" w:pos="900"/>
        </w:tabs>
        <w:ind w:firstLine="709"/>
        <w:jc w:val="both"/>
        <w:rPr>
          <w:lang w:eastAsia="ar-SA"/>
        </w:rPr>
      </w:pPr>
      <w:r w:rsidRPr="00C80DC2">
        <w:rPr>
          <w:lang w:eastAsia="ar-SA"/>
        </w:rPr>
        <w:t xml:space="preserve">– хищения и иные противоправные действия (в течение </w:t>
      </w:r>
      <w:r w:rsidRPr="008337DC">
        <w:rPr>
          <w:highlight w:val="lightGray"/>
          <w:lang w:eastAsia="ar-SA"/>
        </w:rPr>
        <w:t>1 (одного) часа</w:t>
      </w:r>
      <w:r w:rsidRPr="00C80DC2">
        <w:rPr>
          <w:lang w:eastAsia="ar-SA"/>
        </w:rPr>
        <w:t>);</w:t>
      </w:r>
    </w:p>
    <w:p w:rsidR="00C80DC2" w:rsidRPr="00C80DC2" w:rsidRDefault="00C80DC2" w:rsidP="00E87263">
      <w:pPr>
        <w:tabs>
          <w:tab w:val="num" w:pos="0"/>
          <w:tab w:val="left" w:pos="900"/>
        </w:tabs>
        <w:ind w:firstLine="709"/>
        <w:jc w:val="both"/>
        <w:rPr>
          <w:lang w:eastAsia="ar-SA"/>
        </w:rPr>
      </w:pPr>
      <w:r w:rsidRPr="00C80DC2">
        <w:rPr>
          <w:lang w:eastAsia="ar-SA"/>
        </w:rPr>
        <w:t xml:space="preserve">– обстоятельства, влияющие на платежи между Сторонами (в течение </w:t>
      </w:r>
      <w:r w:rsidRPr="008337DC">
        <w:rPr>
          <w:highlight w:val="lightGray"/>
          <w:lang w:eastAsia="ar-SA"/>
        </w:rPr>
        <w:t>1 (одного) час</w:t>
      </w:r>
      <w:r w:rsidR="008337DC">
        <w:rPr>
          <w:highlight w:val="lightGray"/>
          <w:lang w:eastAsia="ar-SA"/>
        </w:rPr>
        <w:t>а</w:t>
      </w:r>
      <w:r w:rsidRPr="00C80DC2">
        <w:rPr>
          <w:lang w:eastAsia="ar-SA"/>
        </w:rPr>
        <w:t>);</w:t>
      </w:r>
    </w:p>
    <w:p w:rsidR="00C80DC2" w:rsidRPr="00C80DC2" w:rsidRDefault="00C80DC2" w:rsidP="00E87263">
      <w:pPr>
        <w:tabs>
          <w:tab w:val="num" w:pos="0"/>
          <w:tab w:val="left" w:pos="900"/>
        </w:tabs>
        <w:ind w:firstLine="709"/>
        <w:jc w:val="both"/>
        <w:rPr>
          <w:lang w:eastAsia="ar-SA"/>
        </w:rPr>
      </w:pPr>
      <w:r w:rsidRPr="00C80DC2">
        <w:rPr>
          <w:lang w:eastAsia="ar-SA"/>
        </w:rPr>
        <w:lastRenderedPageBreak/>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C80DC2">
        <w:rPr>
          <w:lang w:eastAsia="ar-SA"/>
        </w:rPr>
        <w:t>ств Ст</w:t>
      </w:r>
      <w:proofErr w:type="gramEnd"/>
      <w:r w:rsidRPr="00C80DC2">
        <w:rPr>
          <w:lang w:eastAsia="ar-SA"/>
        </w:rPr>
        <w:t xml:space="preserve">орон по нему (в течение </w:t>
      </w:r>
      <w:r w:rsidRPr="008337DC">
        <w:rPr>
          <w:highlight w:val="lightGray"/>
          <w:lang w:eastAsia="ar-SA"/>
        </w:rPr>
        <w:t>1 (одного) час</w:t>
      </w:r>
      <w:r w:rsidR="008337DC">
        <w:rPr>
          <w:highlight w:val="lightGray"/>
          <w:lang w:eastAsia="ar-SA"/>
        </w:rPr>
        <w:t>а</w:t>
      </w:r>
      <w:r w:rsidRPr="00C80DC2">
        <w:rPr>
          <w:lang w:eastAsia="ar-SA"/>
        </w:rPr>
        <w:t>).</w:t>
      </w:r>
    </w:p>
    <w:p w:rsidR="00C80DC2" w:rsidRPr="00C80DC2" w:rsidRDefault="00C80DC2" w:rsidP="00E87263">
      <w:pPr>
        <w:numPr>
          <w:ilvl w:val="2"/>
          <w:numId w:val="8"/>
        </w:numPr>
        <w:shd w:val="clear" w:color="auto" w:fill="FFFFFF"/>
        <w:ind w:left="0" w:firstLine="709"/>
        <w:jc w:val="both"/>
        <w:rPr>
          <w:b/>
          <w:bCs/>
          <w:spacing w:val="-2"/>
          <w:lang w:eastAsia="ar-SA"/>
        </w:rPr>
      </w:pPr>
      <w:r w:rsidRPr="00C80DC2">
        <w:rPr>
          <w:lang w:eastAsia="ar-SA"/>
        </w:rPr>
        <w:t xml:space="preserve">Выполнять следующие виды работ по </w:t>
      </w:r>
      <w:proofErr w:type="spellStart"/>
      <w:r w:rsidRPr="00C80DC2">
        <w:rPr>
          <w:lang w:eastAsia="ar-SA"/>
        </w:rPr>
        <w:t>вышкостроению</w:t>
      </w:r>
      <w:proofErr w:type="spellEnd"/>
      <w:r w:rsidRPr="00C80DC2">
        <w:rPr>
          <w:lang w:eastAsia="ar-SA"/>
        </w:rPr>
        <w:t xml:space="preserve"> в комплексе строительства скважин:</w:t>
      </w:r>
    </w:p>
    <w:p w:rsidR="00C80DC2" w:rsidRPr="00C80DC2" w:rsidRDefault="00C80DC2" w:rsidP="00E87263">
      <w:pPr>
        <w:tabs>
          <w:tab w:val="num" w:pos="0"/>
        </w:tabs>
        <w:ind w:firstLine="709"/>
        <w:jc w:val="both"/>
        <w:rPr>
          <w:lang w:eastAsia="ar-SA"/>
        </w:rPr>
      </w:pPr>
      <w:r w:rsidRPr="00C80DC2">
        <w:rPr>
          <w:lang w:eastAsia="ar-SA"/>
        </w:rPr>
        <w:t xml:space="preserve">– завоз и монтаж БУ, включая монтаж котельной установки. Завоз и монтаж БДЕ, ПВО, ПНР, ДЭС. Завоз и укладка плит </w:t>
      </w:r>
      <w:proofErr w:type="gramStart"/>
      <w:r w:rsidRPr="00C80DC2">
        <w:rPr>
          <w:lang w:eastAsia="ar-SA"/>
        </w:rPr>
        <w:t>для</w:t>
      </w:r>
      <w:proofErr w:type="gramEnd"/>
      <w:r w:rsidRPr="00C80DC2">
        <w:rPr>
          <w:lang w:eastAsia="ar-SA"/>
        </w:rPr>
        <w:t xml:space="preserve"> основание под ДЭС </w:t>
      </w:r>
    </w:p>
    <w:p w:rsidR="00C80DC2" w:rsidRPr="00C80DC2" w:rsidRDefault="00C80DC2" w:rsidP="00E87263">
      <w:pPr>
        <w:tabs>
          <w:tab w:val="num" w:pos="0"/>
        </w:tabs>
        <w:ind w:firstLine="709"/>
        <w:jc w:val="both"/>
        <w:rPr>
          <w:lang w:eastAsia="ar-SA"/>
        </w:rPr>
      </w:pPr>
      <w:r w:rsidRPr="00C80DC2">
        <w:rPr>
          <w:lang w:eastAsia="ar-SA"/>
        </w:rPr>
        <w:t>– демонтаж БУ, включая демонтаж котельной установки, ДЭС, БДЕ, ПВО, основания под ДЭС и ликвидация водяного колодца;</w:t>
      </w:r>
    </w:p>
    <w:p w:rsidR="00C80DC2" w:rsidRPr="00C80DC2" w:rsidRDefault="00C80DC2" w:rsidP="00E87263">
      <w:pPr>
        <w:tabs>
          <w:tab w:val="num" w:pos="0"/>
        </w:tabs>
        <w:ind w:firstLine="709"/>
        <w:jc w:val="both"/>
        <w:rPr>
          <w:lang w:eastAsia="ar-SA"/>
        </w:rPr>
      </w:pPr>
      <w:r w:rsidRPr="00C80DC2">
        <w:rPr>
          <w:lang w:eastAsia="ar-SA"/>
        </w:rPr>
        <w:t xml:space="preserve">– передвижки БУ на </w:t>
      </w:r>
      <w:r w:rsidRPr="008337DC">
        <w:rPr>
          <w:highlight w:val="lightGray"/>
          <w:lang w:eastAsia="ar-SA"/>
        </w:rPr>
        <w:t>5</w:t>
      </w:r>
      <w:r w:rsidRPr="00C80DC2">
        <w:rPr>
          <w:lang w:eastAsia="ar-SA"/>
        </w:rPr>
        <w:t xml:space="preserve"> – </w:t>
      </w:r>
      <w:r w:rsidRPr="008337DC">
        <w:rPr>
          <w:highlight w:val="lightGray"/>
          <w:lang w:eastAsia="ar-SA"/>
        </w:rPr>
        <w:t>25</w:t>
      </w:r>
      <w:r w:rsidRPr="00C80DC2">
        <w:rPr>
          <w:lang w:eastAsia="ar-SA"/>
        </w:rPr>
        <w:t xml:space="preserve"> метров;</w:t>
      </w:r>
    </w:p>
    <w:p w:rsidR="00C80DC2" w:rsidRPr="00C80DC2" w:rsidRDefault="00C80DC2" w:rsidP="00E87263">
      <w:pPr>
        <w:tabs>
          <w:tab w:val="num" w:pos="0"/>
        </w:tabs>
        <w:ind w:firstLine="709"/>
        <w:jc w:val="both"/>
        <w:rPr>
          <w:lang w:eastAsia="ar-SA"/>
        </w:rPr>
      </w:pPr>
      <w:r w:rsidRPr="00C80DC2">
        <w:rPr>
          <w:lang w:eastAsia="ar-SA"/>
        </w:rPr>
        <w:t xml:space="preserve">– </w:t>
      </w:r>
      <w:proofErr w:type="spellStart"/>
      <w:r w:rsidRPr="00C80DC2">
        <w:rPr>
          <w:lang w:eastAsia="ar-SA"/>
        </w:rPr>
        <w:t>стаскивание</w:t>
      </w:r>
      <w:proofErr w:type="spellEnd"/>
      <w:r w:rsidRPr="00C80DC2">
        <w:rPr>
          <w:lang w:eastAsia="ar-SA"/>
        </w:rPr>
        <w:t xml:space="preserve"> БУ;</w:t>
      </w:r>
    </w:p>
    <w:p w:rsidR="00C80DC2" w:rsidRPr="00C80DC2" w:rsidRDefault="00C80DC2" w:rsidP="00E87263">
      <w:pPr>
        <w:tabs>
          <w:tab w:val="num" w:pos="0"/>
        </w:tabs>
        <w:ind w:firstLine="709"/>
        <w:jc w:val="both"/>
        <w:rPr>
          <w:lang w:eastAsia="ar-SA"/>
        </w:rPr>
      </w:pPr>
      <w:r w:rsidRPr="00C80DC2">
        <w:rPr>
          <w:lang w:eastAsia="ar-SA"/>
        </w:rPr>
        <w:t>– утепление БУ для работы в зимний период;</w:t>
      </w:r>
    </w:p>
    <w:p w:rsidR="00C80DC2" w:rsidRPr="00C80DC2" w:rsidRDefault="00C80DC2" w:rsidP="00E87263">
      <w:pPr>
        <w:tabs>
          <w:tab w:val="num" w:pos="0"/>
        </w:tabs>
        <w:ind w:firstLine="709"/>
        <w:jc w:val="both"/>
        <w:rPr>
          <w:lang w:eastAsia="ar-SA"/>
        </w:rPr>
      </w:pPr>
      <w:r w:rsidRPr="00C80DC2">
        <w:rPr>
          <w:lang w:eastAsia="ar-SA"/>
        </w:rPr>
        <w:t>– монтаж, демонтаж</w:t>
      </w:r>
      <w:proofErr w:type="gramStart"/>
      <w:r w:rsidRPr="00C80DC2">
        <w:rPr>
          <w:lang w:eastAsia="ar-SA"/>
        </w:rPr>
        <w:t xml:space="preserve"> ,</w:t>
      </w:r>
      <w:proofErr w:type="gramEnd"/>
      <w:r w:rsidRPr="00C80DC2">
        <w:rPr>
          <w:lang w:eastAsia="ar-SA"/>
        </w:rPr>
        <w:t xml:space="preserve"> транспортировка СВП.</w:t>
      </w:r>
    </w:p>
    <w:p w:rsidR="00C80DC2" w:rsidRPr="00C80DC2" w:rsidRDefault="00C80DC2" w:rsidP="00E87263">
      <w:pPr>
        <w:numPr>
          <w:ilvl w:val="2"/>
          <w:numId w:val="8"/>
        </w:numPr>
        <w:shd w:val="clear" w:color="auto" w:fill="FFFFFF"/>
        <w:ind w:left="0" w:firstLine="709"/>
        <w:jc w:val="both"/>
        <w:rPr>
          <w:bCs/>
          <w:spacing w:val="-2"/>
          <w:lang w:eastAsia="ar-SA"/>
        </w:rPr>
      </w:pPr>
      <w:r w:rsidRPr="00C80DC2">
        <w:rPr>
          <w:lang w:eastAsia="ar-SA"/>
        </w:rPr>
        <w:t xml:space="preserve">Пробурить водяной колодец для технического водоснабжения Работ определенных настоящим Договором, а также работ/услуг обеспечиваемых Заказчиком (сопровождающие работы/услуги). Бурение водяного колодца должно быть осуществлено до ввода БУ в эксплуатацию, по проекту, предоставленному Заказчиком. Подрядчик обязан вести учет добываемой из колодца воды посредством установки специальных приборов учета счетчиков, соответствующих </w:t>
      </w:r>
      <w:proofErr w:type="gramStart"/>
      <w:r w:rsidRPr="00C80DC2">
        <w:rPr>
          <w:lang w:eastAsia="ar-SA"/>
        </w:rPr>
        <w:t>требованиям</w:t>
      </w:r>
      <w:proofErr w:type="gramEnd"/>
      <w:r w:rsidRPr="00C80DC2">
        <w:rPr>
          <w:lang w:eastAsia="ar-SA"/>
        </w:rPr>
        <w:t xml:space="preserve"> предъявляемым к таким приборам учета, качество которых должно быть подтверждено соответствующими документами.</w:t>
      </w:r>
    </w:p>
    <w:p w:rsidR="00C80DC2" w:rsidRPr="00C80DC2" w:rsidRDefault="00C80DC2" w:rsidP="00E87263">
      <w:pPr>
        <w:numPr>
          <w:ilvl w:val="2"/>
          <w:numId w:val="8"/>
        </w:numPr>
        <w:shd w:val="clear" w:color="auto" w:fill="FFFFFF"/>
        <w:ind w:left="0" w:firstLine="709"/>
        <w:jc w:val="both"/>
        <w:rPr>
          <w:bCs/>
          <w:spacing w:val="-2"/>
          <w:lang w:eastAsia="ar-SA"/>
        </w:rPr>
      </w:pPr>
      <w:r w:rsidRPr="00C80DC2">
        <w:rPr>
          <w:lang w:eastAsia="ar-SA"/>
        </w:rPr>
        <w:t>Ежеквартально</w:t>
      </w:r>
      <w:r w:rsidR="008337DC">
        <w:rPr>
          <w:lang w:eastAsia="ar-SA"/>
        </w:rPr>
        <w:t xml:space="preserve">, не позднее </w:t>
      </w:r>
      <w:r w:rsidR="009C22A1">
        <w:rPr>
          <w:highlight w:val="lightGray"/>
          <w:lang w:eastAsia="ar-SA"/>
        </w:rPr>
        <w:t>02 (второго) числа</w:t>
      </w:r>
      <w:r w:rsidRPr="00C80DC2">
        <w:rPr>
          <w:lang w:eastAsia="ar-SA"/>
        </w:rPr>
        <w:t xml:space="preserve"> </w:t>
      </w:r>
      <w:proofErr w:type="gramStart"/>
      <w:r w:rsidRPr="00C80DC2">
        <w:rPr>
          <w:lang w:eastAsia="ar-SA"/>
        </w:rPr>
        <w:t>предоставлять Заказчику отчет</w:t>
      </w:r>
      <w:proofErr w:type="gramEnd"/>
      <w:r w:rsidRPr="00C80DC2">
        <w:rPr>
          <w:lang w:eastAsia="ar-SA"/>
        </w:rPr>
        <w:t xml:space="preserve"> по объему добытой воды из водяного колодца.</w:t>
      </w:r>
    </w:p>
    <w:p w:rsidR="00C80DC2" w:rsidRPr="00C80DC2" w:rsidRDefault="00C80DC2" w:rsidP="00E87263">
      <w:pPr>
        <w:numPr>
          <w:ilvl w:val="2"/>
          <w:numId w:val="8"/>
        </w:numPr>
        <w:shd w:val="clear" w:color="auto" w:fill="FFFFFF"/>
        <w:ind w:left="0" w:firstLine="709"/>
        <w:jc w:val="both"/>
        <w:rPr>
          <w:bCs/>
          <w:spacing w:val="-2"/>
          <w:lang w:eastAsia="ar-SA"/>
        </w:rPr>
      </w:pPr>
      <w:r w:rsidRPr="00C80DC2">
        <w:rPr>
          <w:lang w:eastAsia="ar-SA"/>
        </w:rPr>
        <w:t xml:space="preserve">Снабжать </w:t>
      </w:r>
      <w:r w:rsidRPr="00C80DC2">
        <w:rPr>
          <w:iCs/>
          <w:lang w:eastAsia="ar-SA"/>
        </w:rPr>
        <w:t>третьих лиц, привлеченных Заказчиком</w:t>
      </w:r>
      <w:r w:rsidRPr="00C80DC2">
        <w:rPr>
          <w:bCs/>
          <w:spacing w:val="-2"/>
          <w:lang w:eastAsia="ar-SA"/>
        </w:rPr>
        <w:t xml:space="preserve"> в</w:t>
      </w:r>
      <w:r w:rsidRPr="00C80DC2">
        <w:rPr>
          <w:bCs/>
          <w:lang w:eastAsia="ar-SA"/>
        </w:rPr>
        <w:t xml:space="preserve"> целях </w:t>
      </w:r>
      <w:r w:rsidRPr="00C80DC2">
        <w:rPr>
          <w:lang w:eastAsia="ar-SA"/>
        </w:rPr>
        <w:t xml:space="preserve">настоящего Договора для </w:t>
      </w:r>
      <w:r w:rsidRPr="00C80DC2">
        <w:rPr>
          <w:bCs/>
          <w:lang w:eastAsia="ar-SA"/>
        </w:rPr>
        <w:t xml:space="preserve">выполнения </w:t>
      </w:r>
      <w:proofErr w:type="gramStart"/>
      <w:r w:rsidRPr="00C80DC2">
        <w:rPr>
          <w:lang w:eastAsia="ar-SA"/>
        </w:rPr>
        <w:t>работ</w:t>
      </w:r>
      <w:proofErr w:type="gramEnd"/>
      <w:r w:rsidRPr="00C80DC2">
        <w:rPr>
          <w:lang w:eastAsia="ar-SA"/>
        </w:rPr>
        <w:t xml:space="preserve"> сопровождающих Работы определенные настоящим Договором, водой добываемой и</w:t>
      </w:r>
      <w:r w:rsidRPr="00C80DC2">
        <w:rPr>
          <w:iCs/>
          <w:lang w:eastAsia="ar-SA"/>
        </w:rPr>
        <w:t>з пробуренного Подрядчиком</w:t>
      </w:r>
      <w:r w:rsidRPr="00C80DC2">
        <w:rPr>
          <w:lang w:eastAsia="ar-SA"/>
        </w:rPr>
        <w:t xml:space="preserve"> водяного колодца. </w:t>
      </w:r>
      <w:r w:rsidRPr="00C80DC2">
        <w:rPr>
          <w:iCs/>
          <w:lang w:eastAsia="ar-SA"/>
        </w:rPr>
        <w:t>Обеспечить качество воды (очистку до состояния), пригодной для технических операций (включая мытье лабораторного оборудования), выполняемых на скважине и использования ее в бытовых целях.</w:t>
      </w:r>
    </w:p>
    <w:p w:rsidR="00C80DC2" w:rsidRPr="00C80DC2" w:rsidRDefault="00C80DC2" w:rsidP="00E87263">
      <w:pPr>
        <w:numPr>
          <w:ilvl w:val="2"/>
          <w:numId w:val="8"/>
        </w:numPr>
        <w:shd w:val="clear" w:color="auto" w:fill="FFFFFF"/>
        <w:ind w:left="0" w:firstLine="709"/>
        <w:jc w:val="both"/>
        <w:rPr>
          <w:bCs/>
          <w:spacing w:val="-2"/>
          <w:lang w:eastAsia="ar-SA"/>
        </w:rPr>
      </w:pPr>
      <w:r w:rsidRPr="00C80DC2">
        <w:rPr>
          <w:bCs/>
          <w:spacing w:val="-2"/>
          <w:lang w:eastAsia="ar-SA"/>
        </w:rPr>
        <w:t>Осуществлять:</w:t>
      </w:r>
    </w:p>
    <w:p w:rsidR="00C80DC2" w:rsidRPr="00C80DC2" w:rsidRDefault="00C80DC2" w:rsidP="00E87263">
      <w:pPr>
        <w:tabs>
          <w:tab w:val="num" w:pos="0"/>
          <w:tab w:val="left" w:pos="1418"/>
        </w:tabs>
        <w:ind w:firstLine="709"/>
        <w:jc w:val="both"/>
        <w:rPr>
          <w:lang w:eastAsia="ar-SA"/>
        </w:rPr>
      </w:pPr>
      <w:proofErr w:type="gramStart"/>
      <w:r w:rsidRPr="00C80DC2">
        <w:rPr>
          <w:lang w:eastAsia="ar-SA"/>
        </w:rPr>
        <w:t xml:space="preserve">– технологические операции, в том числе: </w:t>
      </w:r>
      <w:proofErr w:type="spellStart"/>
      <w:r w:rsidRPr="008337DC">
        <w:rPr>
          <w:highlight w:val="lightGray"/>
          <w:lang w:eastAsia="ar-SA"/>
        </w:rPr>
        <w:t>опрессовку</w:t>
      </w:r>
      <w:proofErr w:type="spellEnd"/>
      <w:r w:rsidRPr="008337DC">
        <w:rPr>
          <w:highlight w:val="lightGray"/>
          <w:lang w:eastAsia="ar-SA"/>
        </w:rPr>
        <w:t xml:space="preserve"> ПВО; установка нефтяных ванн; отогрев оборудования с применением ППУ; перевозку нефти для нужд котельной; откачка жидкой фазы из бурового шламового амбара в коллектор в случае переполнения амбара с применением цементировочного агрегата (ЦА-320); дежурство при спуске удлиненных кондукторов (более 1000м) и бурении горизонтальных участков скважины, с применением ЦА-320 и бойлера</w:t>
      </w:r>
      <w:r w:rsidRPr="00C80DC2">
        <w:rPr>
          <w:lang w:eastAsia="ar-SA"/>
        </w:rPr>
        <w:t>;</w:t>
      </w:r>
      <w:proofErr w:type="gramEnd"/>
    </w:p>
    <w:p w:rsidR="00C80DC2" w:rsidRPr="00C80DC2" w:rsidRDefault="00C80DC2" w:rsidP="00E87263">
      <w:pPr>
        <w:tabs>
          <w:tab w:val="num" w:pos="0"/>
          <w:tab w:val="left" w:pos="709"/>
        </w:tabs>
        <w:ind w:firstLine="709"/>
        <w:jc w:val="both"/>
        <w:rPr>
          <w:lang w:eastAsia="ar-SA"/>
        </w:rPr>
      </w:pPr>
      <w:r w:rsidRPr="00C80DC2">
        <w:rPr>
          <w:lang w:eastAsia="ar-SA"/>
        </w:rPr>
        <w:tab/>
        <w:t>– подготовку позиции скважин для сдачи в обустройство с применением УДС, бульдозера для планировки площадки, рыхлителя;</w:t>
      </w:r>
    </w:p>
    <w:p w:rsidR="00C80DC2" w:rsidRPr="00C80DC2" w:rsidRDefault="00C80DC2" w:rsidP="00E87263">
      <w:pPr>
        <w:tabs>
          <w:tab w:val="num" w:pos="0"/>
          <w:tab w:val="left" w:pos="709"/>
        </w:tabs>
        <w:ind w:firstLine="709"/>
        <w:jc w:val="both"/>
        <w:rPr>
          <w:lang w:eastAsia="ar-SA"/>
        </w:rPr>
      </w:pPr>
      <w:r w:rsidRPr="00C80DC2">
        <w:rPr>
          <w:lang w:eastAsia="ar-SA"/>
        </w:rPr>
        <w:tab/>
        <w:t xml:space="preserve">– транспортировку обсадных труб на кустовые площадки с применением </w:t>
      </w:r>
      <w:proofErr w:type="spellStart"/>
      <w:r w:rsidRPr="00C80DC2">
        <w:rPr>
          <w:lang w:eastAsia="ar-SA"/>
        </w:rPr>
        <w:t>трубовозов</w:t>
      </w:r>
      <w:proofErr w:type="spellEnd"/>
      <w:r w:rsidRPr="00C80DC2">
        <w:rPr>
          <w:lang w:eastAsia="ar-SA"/>
        </w:rPr>
        <w:t xml:space="preserve">, </w:t>
      </w:r>
      <w:proofErr w:type="spellStart"/>
      <w:proofErr w:type="gramStart"/>
      <w:r w:rsidRPr="00C80DC2">
        <w:rPr>
          <w:lang w:eastAsia="ar-SA"/>
        </w:rPr>
        <w:t>погрузочно</w:t>
      </w:r>
      <w:proofErr w:type="spellEnd"/>
      <w:r w:rsidRPr="00C80DC2">
        <w:rPr>
          <w:lang w:eastAsia="ar-SA"/>
        </w:rPr>
        <w:t xml:space="preserve"> - разгрузочные</w:t>
      </w:r>
      <w:proofErr w:type="gramEnd"/>
      <w:r w:rsidRPr="00C80DC2">
        <w:rPr>
          <w:lang w:eastAsia="ar-SA"/>
        </w:rPr>
        <w:t xml:space="preserve"> работы с применением крановой техники.</w:t>
      </w:r>
    </w:p>
    <w:p w:rsidR="00C80DC2" w:rsidRPr="00C80DC2" w:rsidRDefault="00C80DC2" w:rsidP="00E87263">
      <w:pPr>
        <w:numPr>
          <w:ilvl w:val="2"/>
          <w:numId w:val="8"/>
        </w:numPr>
        <w:shd w:val="clear" w:color="auto" w:fill="FFFFFF"/>
        <w:ind w:left="0" w:firstLine="709"/>
        <w:jc w:val="both"/>
        <w:rPr>
          <w:bCs/>
          <w:spacing w:val="-2"/>
          <w:lang w:eastAsia="ar-SA"/>
        </w:rPr>
      </w:pPr>
      <w:r w:rsidRPr="00C80DC2">
        <w:rPr>
          <w:lang w:eastAsia="ar-SA"/>
        </w:rPr>
        <w:t xml:space="preserve">В течение </w:t>
      </w:r>
      <w:r w:rsidRPr="008337DC">
        <w:rPr>
          <w:highlight w:val="lightGray"/>
          <w:lang w:eastAsia="ar-SA"/>
        </w:rPr>
        <w:t>3</w:t>
      </w:r>
      <w:r w:rsidRPr="00C80DC2">
        <w:rPr>
          <w:lang w:eastAsia="ar-SA"/>
        </w:rPr>
        <w:t xml:space="preserve"> (</w:t>
      </w:r>
      <w:r w:rsidRPr="008337DC">
        <w:rPr>
          <w:highlight w:val="lightGray"/>
          <w:lang w:eastAsia="ar-SA"/>
        </w:rPr>
        <w:t>трех</w:t>
      </w:r>
      <w:r w:rsidRPr="00C80DC2">
        <w:rPr>
          <w:lang w:eastAsia="ar-SA"/>
        </w:rPr>
        <w:t xml:space="preserve">) </w:t>
      </w:r>
      <w:r w:rsidRPr="008337DC">
        <w:rPr>
          <w:highlight w:val="lightGray"/>
          <w:lang w:eastAsia="ar-SA"/>
        </w:rPr>
        <w:t>дней</w:t>
      </w:r>
      <w:r w:rsidRPr="00C80DC2">
        <w:rPr>
          <w:lang w:eastAsia="ar-SA"/>
        </w:rPr>
        <w:t xml:space="preserve"> со дня завершения ВМР завершить ПНР и приступить к бурению скважины.</w:t>
      </w:r>
    </w:p>
    <w:p w:rsidR="00C80DC2" w:rsidRPr="00C80DC2" w:rsidRDefault="00C80DC2" w:rsidP="00E87263">
      <w:pPr>
        <w:widowControl w:val="0"/>
        <w:numPr>
          <w:ilvl w:val="2"/>
          <w:numId w:val="8"/>
        </w:numPr>
        <w:shd w:val="clear" w:color="auto" w:fill="FFFFFF"/>
        <w:tabs>
          <w:tab w:val="left" w:pos="566"/>
        </w:tabs>
        <w:autoSpaceDE w:val="0"/>
        <w:autoSpaceDN w:val="0"/>
        <w:adjustRightInd w:val="0"/>
        <w:ind w:left="0" w:firstLine="709"/>
        <w:jc w:val="both"/>
        <w:rPr>
          <w:spacing w:val="-2"/>
          <w:lang w:eastAsia="ar-SA"/>
        </w:rPr>
      </w:pPr>
      <w:r w:rsidRPr="00C80DC2">
        <w:rPr>
          <w:lang w:eastAsia="ar-SA"/>
        </w:rPr>
        <w:t>Обеспечить посадку обсадных колонн на разбуриваемой кустовой площадки на одном уровне относительно первой скважины, для чего обеспечить буровую бригаду нивелирами.</w:t>
      </w:r>
    </w:p>
    <w:p w:rsidR="00C80DC2" w:rsidRPr="00C80DC2" w:rsidRDefault="00C80DC2" w:rsidP="00E87263">
      <w:pPr>
        <w:widowControl w:val="0"/>
        <w:numPr>
          <w:ilvl w:val="2"/>
          <w:numId w:val="8"/>
        </w:numPr>
        <w:shd w:val="clear" w:color="auto" w:fill="FFFFFF"/>
        <w:tabs>
          <w:tab w:val="left" w:pos="566"/>
        </w:tabs>
        <w:autoSpaceDE w:val="0"/>
        <w:autoSpaceDN w:val="0"/>
        <w:adjustRightInd w:val="0"/>
        <w:ind w:left="0" w:firstLine="709"/>
        <w:jc w:val="both"/>
        <w:rPr>
          <w:lang w:eastAsia="ar-SA"/>
        </w:rPr>
      </w:pPr>
      <w:r w:rsidRPr="00C80DC2">
        <w:rPr>
          <w:lang w:eastAsia="ar-SA"/>
        </w:rPr>
        <w:t xml:space="preserve">Выполнять полное геологическое сопровождение в процессе бурения скважины, включая услуги полевого геолога при проведении каротажей и отборе керна, проведении </w:t>
      </w:r>
      <w:proofErr w:type="spellStart"/>
      <w:r w:rsidRPr="00C80DC2">
        <w:rPr>
          <w:lang w:eastAsia="ar-SA"/>
        </w:rPr>
        <w:t>пластоиспытаний</w:t>
      </w:r>
      <w:proofErr w:type="spellEnd"/>
      <w:r w:rsidRPr="00C80DC2">
        <w:rPr>
          <w:lang w:eastAsia="ar-SA"/>
        </w:rPr>
        <w:t xml:space="preserve"> в открытом стволе, бурении горизонтального участка, привязки и бурения в реальном времени верхней секции горизонтальной скважины диаметром </w:t>
      </w:r>
      <w:r w:rsidRPr="008337DC">
        <w:rPr>
          <w:highlight w:val="lightGray"/>
          <w:lang w:eastAsia="ar-SA"/>
        </w:rPr>
        <w:t>220,7</w:t>
      </w:r>
      <w:r w:rsidRPr="00C80DC2">
        <w:rPr>
          <w:lang w:eastAsia="ar-SA"/>
        </w:rPr>
        <w:t xml:space="preserve"> на точку </w:t>
      </w:r>
      <w:r w:rsidRPr="008337DC">
        <w:rPr>
          <w:highlight w:val="lightGray"/>
          <w:lang w:eastAsia="ar-SA"/>
        </w:rPr>
        <w:t>Т</w:t>
      </w:r>
      <w:proofErr w:type="gramStart"/>
      <w:r w:rsidRPr="008337DC">
        <w:rPr>
          <w:highlight w:val="lightGray"/>
          <w:lang w:eastAsia="ar-SA"/>
        </w:rPr>
        <w:t>1</w:t>
      </w:r>
      <w:proofErr w:type="gramEnd"/>
      <w:r w:rsidRPr="00C80DC2">
        <w:rPr>
          <w:lang w:eastAsia="ar-SA"/>
        </w:rPr>
        <w:t xml:space="preserve"> (кровлю пласта).</w:t>
      </w:r>
    </w:p>
    <w:p w:rsidR="00C80DC2" w:rsidRPr="00C80DC2" w:rsidRDefault="00C80DC2" w:rsidP="00E87263">
      <w:pPr>
        <w:widowControl w:val="0"/>
        <w:numPr>
          <w:ilvl w:val="2"/>
          <w:numId w:val="8"/>
        </w:numPr>
        <w:shd w:val="clear" w:color="auto" w:fill="FFFFFF"/>
        <w:tabs>
          <w:tab w:val="left" w:pos="566"/>
        </w:tabs>
        <w:autoSpaceDE w:val="0"/>
        <w:autoSpaceDN w:val="0"/>
        <w:adjustRightInd w:val="0"/>
        <w:ind w:left="0" w:firstLine="709"/>
        <w:jc w:val="both"/>
        <w:rPr>
          <w:bCs/>
          <w:spacing w:val="-2"/>
          <w:lang w:eastAsia="ar-SA"/>
        </w:rPr>
      </w:pPr>
      <w:r w:rsidRPr="00C80DC2">
        <w:rPr>
          <w:bCs/>
          <w:lang w:eastAsia="ar-SA"/>
        </w:rPr>
        <w:t xml:space="preserve">В случае усадки кустовой площадки, по </w:t>
      </w:r>
      <w:proofErr w:type="gramStart"/>
      <w:r w:rsidRPr="00C80DC2">
        <w:rPr>
          <w:bCs/>
          <w:lang w:eastAsia="ar-SA"/>
        </w:rPr>
        <w:t>причинам</w:t>
      </w:r>
      <w:proofErr w:type="gramEnd"/>
      <w:r w:rsidRPr="00C80DC2">
        <w:rPr>
          <w:bCs/>
          <w:lang w:eastAsia="ar-SA"/>
        </w:rPr>
        <w:t xml:space="preserve"> не зависящим от Подрядчика, выполнить работы по центровке </w:t>
      </w:r>
      <w:proofErr w:type="spellStart"/>
      <w:r w:rsidRPr="00C80DC2">
        <w:rPr>
          <w:bCs/>
          <w:lang w:eastAsia="ar-SA"/>
        </w:rPr>
        <w:t>вышечно</w:t>
      </w:r>
      <w:proofErr w:type="spellEnd"/>
      <w:r w:rsidRPr="00C80DC2">
        <w:rPr>
          <w:bCs/>
          <w:lang w:eastAsia="ar-SA"/>
        </w:rPr>
        <w:t>-лебедочного блока буровой установки при строительстве скважин.</w:t>
      </w:r>
    </w:p>
    <w:p w:rsidR="00C80DC2" w:rsidRPr="00C80DC2" w:rsidRDefault="00C80DC2" w:rsidP="00E87263">
      <w:pPr>
        <w:widowControl w:val="0"/>
        <w:numPr>
          <w:ilvl w:val="2"/>
          <w:numId w:val="8"/>
        </w:numPr>
        <w:tabs>
          <w:tab w:val="left" w:pos="566"/>
        </w:tabs>
        <w:autoSpaceDE w:val="0"/>
        <w:autoSpaceDN w:val="0"/>
        <w:adjustRightInd w:val="0"/>
        <w:ind w:left="0" w:firstLine="709"/>
        <w:jc w:val="both"/>
        <w:rPr>
          <w:bCs/>
          <w:spacing w:val="-2"/>
          <w:lang w:eastAsia="ar-SA"/>
        </w:rPr>
      </w:pPr>
      <w:r w:rsidRPr="00C80DC2">
        <w:rPr>
          <w:lang w:eastAsia="ar-SA"/>
        </w:rPr>
        <w:t xml:space="preserve">После окончания работ по бурению скважины и передвижки буровой установки </w:t>
      </w:r>
      <w:r w:rsidRPr="00C80DC2">
        <w:rPr>
          <w:lang w:eastAsia="ar-SA"/>
        </w:rPr>
        <w:lastRenderedPageBreak/>
        <w:t>на последующую скважину, осуществлять:</w:t>
      </w:r>
    </w:p>
    <w:p w:rsidR="00C80DC2" w:rsidRPr="00C80DC2" w:rsidRDefault="00C80DC2" w:rsidP="00E87263">
      <w:pPr>
        <w:tabs>
          <w:tab w:val="num" w:pos="0"/>
          <w:tab w:val="left" w:pos="1418"/>
        </w:tabs>
        <w:ind w:firstLine="709"/>
        <w:jc w:val="both"/>
        <w:rPr>
          <w:lang w:eastAsia="ar-SA"/>
        </w:rPr>
      </w:pPr>
      <w:r w:rsidRPr="00C80DC2">
        <w:rPr>
          <w:lang w:eastAsia="ar-SA"/>
        </w:rPr>
        <w:t>– очистку позиции скважины от бурового раствора (в зимнее время от шламовой наледи);</w:t>
      </w:r>
    </w:p>
    <w:p w:rsidR="00C80DC2" w:rsidRPr="00C80DC2" w:rsidRDefault="00C80DC2" w:rsidP="00E87263">
      <w:pPr>
        <w:tabs>
          <w:tab w:val="num" w:pos="0"/>
          <w:tab w:val="left" w:pos="1418"/>
        </w:tabs>
        <w:ind w:firstLine="709"/>
        <w:jc w:val="both"/>
        <w:rPr>
          <w:lang w:eastAsia="ar-SA"/>
        </w:rPr>
      </w:pPr>
      <w:r w:rsidRPr="00C80DC2">
        <w:rPr>
          <w:lang w:eastAsia="ar-SA"/>
        </w:rPr>
        <w:t>– горизонтальную планировку позиции скважины (с привлечением бульдозера, самосвалов и техникой для загрузки и завоза грунта), зачистку территории, отсыпку грунтом устьев пробуренных скважин в течение 04 (четырех) часов (08 восьми часов в зимнее время) после окончания передвижки;</w:t>
      </w:r>
    </w:p>
    <w:p w:rsidR="00C80DC2" w:rsidRPr="008117C4" w:rsidRDefault="00C80DC2" w:rsidP="00E87263">
      <w:pPr>
        <w:tabs>
          <w:tab w:val="num" w:pos="0"/>
          <w:tab w:val="left" w:pos="1418"/>
        </w:tabs>
        <w:ind w:firstLine="709"/>
        <w:jc w:val="both"/>
        <w:rPr>
          <w:lang w:eastAsia="ar-SA"/>
        </w:rPr>
      </w:pPr>
      <w:r w:rsidRPr="00C80DC2">
        <w:rPr>
          <w:lang w:eastAsia="ar-SA"/>
        </w:rPr>
        <w:t xml:space="preserve">– восстановление </w:t>
      </w:r>
      <w:proofErr w:type="spellStart"/>
      <w:r w:rsidRPr="00C80DC2">
        <w:rPr>
          <w:lang w:eastAsia="ar-SA"/>
        </w:rPr>
        <w:t>обваловки</w:t>
      </w:r>
      <w:proofErr w:type="spellEnd"/>
      <w:r w:rsidRPr="00C80DC2">
        <w:rPr>
          <w:lang w:eastAsia="ar-SA"/>
        </w:rPr>
        <w:t xml:space="preserve"> на передаваемой позиции, установку фонтанную арматуру и передачу </w:t>
      </w:r>
      <w:r w:rsidRPr="008117C4">
        <w:rPr>
          <w:lang w:eastAsia="ar-SA"/>
        </w:rPr>
        <w:t>позиции скважины представителю Заказчика.</w:t>
      </w:r>
    </w:p>
    <w:p w:rsidR="00C80DC2" w:rsidRPr="008117C4" w:rsidRDefault="00C80DC2" w:rsidP="00E87263">
      <w:pPr>
        <w:widowControl w:val="0"/>
        <w:numPr>
          <w:ilvl w:val="2"/>
          <w:numId w:val="8"/>
        </w:numPr>
        <w:shd w:val="clear" w:color="auto" w:fill="FFFFFF"/>
        <w:tabs>
          <w:tab w:val="left" w:pos="566"/>
        </w:tabs>
        <w:autoSpaceDE w:val="0"/>
        <w:autoSpaceDN w:val="0"/>
        <w:adjustRightInd w:val="0"/>
        <w:ind w:left="0" w:firstLine="709"/>
        <w:jc w:val="both"/>
        <w:rPr>
          <w:lang w:eastAsia="ar-SA"/>
        </w:rPr>
      </w:pPr>
      <w:r w:rsidRPr="008117C4">
        <w:rPr>
          <w:lang w:eastAsia="ar-SA"/>
        </w:rPr>
        <w:t>Устранить неисправности электрооборудования БУ, которые могут служить источником электрических помех, затрудняющих прием сигнала от телесистем ЗИС, ЗТС.</w:t>
      </w:r>
    </w:p>
    <w:p w:rsidR="00C80DC2" w:rsidRPr="008117C4" w:rsidRDefault="00C80DC2" w:rsidP="00E87263">
      <w:pPr>
        <w:widowControl w:val="0"/>
        <w:numPr>
          <w:ilvl w:val="2"/>
          <w:numId w:val="8"/>
        </w:numPr>
        <w:shd w:val="clear" w:color="auto" w:fill="FFFFFF"/>
        <w:tabs>
          <w:tab w:val="left" w:pos="566"/>
        </w:tabs>
        <w:autoSpaceDE w:val="0"/>
        <w:autoSpaceDN w:val="0"/>
        <w:adjustRightInd w:val="0"/>
        <w:ind w:left="0" w:firstLine="709"/>
        <w:jc w:val="both"/>
        <w:rPr>
          <w:spacing w:val="-2"/>
          <w:lang w:eastAsia="ar-SA"/>
        </w:rPr>
      </w:pPr>
      <w:r w:rsidRPr="008117C4">
        <w:rPr>
          <w:spacing w:val="-2"/>
          <w:lang w:eastAsia="ar-SA"/>
        </w:rPr>
        <w:t xml:space="preserve">Использовать буровые шламовые амбары исключительно для </w:t>
      </w:r>
      <w:r w:rsidR="008337DC" w:rsidRPr="008117C4">
        <w:rPr>
          <w:lang w:eastAsia="ar-SA"/>
        </w:rPr>
        <w:t>накопления (временного складирования)</w:t>
      </w:r>
      <w:r w:rsidR="008337DC" w:rsidRPr="008117C4">
        <w:rPr>
          <w:spacing w:val="-2"/>
          <w:lang w:eastAsia="ar-SA"/>
        </w:rPr>
        <w:t>, не более 6 (шести) месяцев с момента приемки от Заказчика</w:t>
      </w:r>
      <w:r w:rsidR="008337DC" w:rsidRPr="008117C4">
        <w:rPr>
          <w:lang w:eastAsia="ar-SA"/>
        </w:rPr>
        <w:t xml:space="preserve">. </w:t>
      </w:r>
      <w:r w:rsidRPr="008117C4">
        <w:rPr>
          <w:spacing w:val="-2"/>
          <w:lang w:eastAsia="ar-SA"/>
        </w:rPr>
        <w:t xml:space="preserve">Обеспечить содержание буровых шламовых амбаров в надлежащем, целевом состояние. </w:t>
      </w:r>
      <w:r w:rsidR="00B35F6A" w:rsidRPr="008117C4">
        <w:rPr>
          <w:spacing w:val="-2"/>
          <w:lang w:eastAsia="ar-SA"/>
        </w:rPr>
        <w:t>Накапливать</w:t>
      </w:r>
      <w:r w:rsidRPr="008117C4">
        <w:rPr>
          <w:lang w:eastAsia="ar-SA"/>
        </w:rPr>
        <w:t xml:space="preserve"> буровые </w:t>
      </w:r>
      <w:proofErr w:type="gramStart"/>
      <w:r w:rsidRPr="008117C4">
        <w:rPr>
          <w:lang w:eastAsia="ar-SA"/>
        </w:rPr>
        <w:t>отходы</w:t>
      </w:r>
      <w:proofErr w:type="gramEnd"/>
      <w:r w:rsidRPr="008117C4">
        <w:rPr>
          <w:lang w:eastAsia="ar-SA"/>
        </w:rPr>
        <w:t xml:space="preserve"> образовавшиеся при выполнении Работ, в шламовых амбарах предоставленных Заказчиком, с учетом следующих лимитов:</w:t>
      </w:r>
    </w:p>
    <w:p w:rsidR="00C80DC2" w:rsidRPr="008117C4" w:rsidRDefault="00C80DC2" w:rsidP="00E87263">
      <w:pPr>
        <w:tabs>
          <w:tab w:val="num" w:pos="0"/>
        </w:tabs>
        <w:ind w:firstLine="709"/>
        <w:jc w:val="both"/>
        <w:rPr>
          <w:bCs/>
          <w:lang w:eastAsia="ar-SA"/>
        </w:rPr>
      </w:pPr>
      <w:r w:rsidRPr="008117C4">
        <w:rPr>
          <w:bCs/>
          <w:lang w:eastAsia="ar-SA"/>
        </w:rPr>
        <w:t xml:space="preserve">Не более 800м3 </w:t>
      </w:r>
      <w:r w:rsidRPr="008117C4">
        <w:rPr>
          <w:lang w:eastAsia="ar-SA"/>
        </w:rPr>
        <w:t>–</w:t>
      </w:r>
      <w:r w:rsidRPr="008117C4">
        <w:rPr>
          <w:bCs/>
          <w:lang w:eastAsia="ar-SA"/>
        </w:rPr>
        <w:t xml:space="preserve"> с одной наклонно-направленной скважины, глубиной 3200м.;</w:t>
      </w:r>
    </w:p>
    <w:p w:rsidR="00C80DC2" w:rsidRPr="008117C4" w:rsidRDefault="00C80DC2" w:rsidP="00E87263">
      <w:pPr>
        <w:tabs>
          <w:tab w:val="num" w:pos="0"/>
        </w:tabs>
        <w:ind w:firstLine="709"/>
        <w:jc w:val="both"/>
        <w:rPr>
          <w:bCs/>
          <w:lang w:eastAsia="ar-SA"/>
        </w:rPr>
      </w:pPr>
      <w:r w:rsidRPr="008117C4">
        <w:rPr>
          <w:bCs/>
          <w:lang w:eastAsia="ar-SA"/>
        </w:rPr>
        <w:t>Не более 100м3.</w:t>
      </w:r>
      <w:r w:rsidRPr="008117C4">
        <w:rPr>
          <w:lang w:eastAsia="ar-SA"/>
        </w:rPr>
        <w:t xml:space="preserve"> –</w:t>
      </w:r>
      <w:r w:rsidRPr="008117C4">
        <w:rPr>
          <w:bCs/>
          <w:lang w:eastAsia="ar-SA"/>
        </w:rPr>
        <w:t xml:space="preserve"> с одного горизонтального участка длиной 800м.;</w:t>
      </w:r>
    </w:p>
    <w:p w:rsidR="00C80DC2" w:rsidRPr="008117C4" w:rsidRDefault="00C80DC2" w:rsidP="00E87263">
      <w:pPr>
        <w:tabs>
          <w:tab w:val="num" w:pos="0"/>
        </w:tabs>
        <w:ind w:firstLine="709"/>
        <w:jc w:val="both"/>
        <w:rPr>
          <w:bCs/>
          <w:lang w:eastAsia="ar-SA"/>
        </w:rPr>
      </w:pPr>
      <w:r w:rsidRPr="008117C4">
        <w:rPr>
          <w:bCs/>
          <w:lang w:eastAsia="ar-SA"/>
        </w:rPr>
        <w:t xml:space="preserve">Не более 200м3 </w:t>
      </w:r>
      <w:r w:rsidRPr="008117C4">
        <w:rPr>
          <w:lang w:eastAsia="ar-SA"/>
        </w:rPr>
        <w:t>–</w:t>
      </w:r>
      <w:r w:rsidRPr="008117C4">
        <w:rPr>
          <w:bCs/>
          <w:lang w:eastAsia="ar-SA"/>
        </w:rPr>
        <w:t xml:space="preserve"> с одного пилотного ствола длиной 1000м.</w:t>
      </w:r>
    </w:p>
    <w:p w:rsidR="008117C4" w:rsidRPr="008117C4" w:rsidRDefault="008117C4" w:rsidP="008117C4">
      <w:pPr>
        <w:widowControl w:val="0"/>
        <w:numPr>
          <w:ilvl w:val="2"/>
          <w:numId w:val="8"/>
        </w:numPr>
        <w:shd w:val="clear" w:color="auto" w:fill="FFFFFF"/>
        <w:tabs>
          <w:tab w:val="left" w:pos="566"/>
        </w:tabs>
        <w:autoSpaceDE w:val="0"/>
        <w:autoSpaceDN w:val="0"/>
        <w:adjustRightInd w:val="0"/>
        <w:ind w:left="0" w:firstLine="709"/>
        <w:jc w:val="both"/>
        <w:rPr>
          <w:lang w:eastAsia="ar-SA"/>
        </w:rPr>
      </w:pPr>
      <w:r w:rsidRPr="008117C4">
        <w:rPr>
          <w:lang w:eastAsia="ar-SA"/>
        </w:rPr>
        <w:t>В случае если объем буровых отходов, образовавшихся при выполнении Подрядчиком Работ, превысит установленные лимиты накопления в результате допущения Подрядчиком недостатков выполнения Работ, Подрядчик обязан компенсировать Заказчику все понесенные последним расходы, связанные с утилизацией буровых отходов, образовавшихся сверх установленного лимита.</w:t>
      </w:r>
    </w:p>
    <w:p w:rsidR="00C80DC2" w:rsidRPr="00C80DC2" w:rsidRDefault="00C80DC2" w:rsidP="00E87263">
      <w:pPr>
        <w:widowControl w:val="0"/>
        <w:numPr>
          <w:ilvl w:val="2"/>
          <w:numId w:val="8"/>
        </w:numPr>
        <w:shd w:val="clear" w:color="auto" w:fill="FFFFFF"/>
        <w:tabs>
          <w:tab w:val="left" w:pos="566"/>
        </w:tabs>
        <w:autoSpaceDE w:val="0"/>
        <w:autoSpaceDN w:val="0"/>
        <w:adjustRightInd w:val="0"/>
        <w:ind w:left="0" w:firstLine="709"/>
        <w:jc w:val="both"/>
        <w:rPr>
          <w:lang w:eastAsia="ar-SA"/>
        </w:rPr>
      </w:pPr>
      <w:r w:rsidRPr="00C80DC2">
        <w:rPr>
          <w:bCs/>
          <w:lang w:eastAsia="ar-SA"/>
        </w:rPr>
        <w:t xml:space="preserve">Согласовывать с </w:t>
      </w:r>
      <w:proofErr w:type="spellStart"/>
      <w:r w:rsidRPr="00C80DC2">
        <w:rPr>
          <w:bCs/>
          <w:lang w:eastAsia="ar-SA"/>
        </w:rPr>
        <w:t>энергоснабжающими</w:t>
      </w:r>
      <w:proofErr w:type="spellEnd"/>
      <w:r w:rsidRPr="00C80DC2">
        <w:rPr>
          <w:bCs/>
          <w:lang w:eastAsia="ar-SA"/>
        </w:rPr>
        <w:t xml:space="preserve"> и эксплуатирующими энергетическое оборудование организациями провоз негабаритного груза, а также производство Работ в охранной зоне воздушной линии электропередачи. Работы в охранных зонах производить по нарядам-допускам и разрешениям согласно </w:t>
      </w:r>
      <w:r w:rsidRPr="008337DC">
        <w:rPr>
          <w:bCs/>
          <w:highlight w:val="lightGray"/>
          <w:lang w:eastAsia="ar-SA"/>
        </w:rPr>
        <w:t>«Правилам технической эксплуатации электроустановок потребителей», «Межотраслевым правилам по охране труда (правила безопасности) при эксплуатации электроустановок» (ПОТ РМ-016-2001)</w:t>
      </w:r>
      <w:r w:rsidRPr="00C80DC2">
        <w:rPr>
          <w:bCs/>
          <w:lang w:eastAsia="ar-SA"/>
        </w:rPr>
        <w:t>.</w:t>
      </w:r>
    </w:p>
    <w:p w:rsidR="00C80DC2" w:rsidRPr="00C80DC2" w:rsidRDefault="00C80DC2" w:rsidP="00E87263">
      <w:pPr>
        <w:numPr>
          <w:ilvl w:val="2"/>
          <w:numId w:val="8"/>
        </w:numPr>
        <w:shd w:val="clear" w:color="auto" w:fill="FFFFFF"/>
        <w:ind w:left="0" w:firstLine="709"/>
        <w:jc w:val="both"/>
        <w:rPr>
          <w:spacing w:val="-2"/>
          <w:lang w:eastAsia="ar-SA"/>
        </w:rPr>
      </w:pPr>
      <w:r w:rsidRPr="00C80DC2">
        <w:rPr>
          <w:lang w:eastAsia="ar-SA"/>
        </w:rPr>
        <w:t>Обеспечить сбор и вывоз с территории Заказчика отходов производства и потребления (включая металлолом, бытовые отходы и жидкую фазу, образующуюся после мытья емкостей) образовавшихся при выполнении Работ. Не допускать загрязнения территории Заказчика.</w:t>
      </w:r>
    </w:p>
    <w:p w:rsidR="00C80DC2" w:rsidRPr="00C80DC2" w:rsidRDefault="00C80DC2" w:rsidP="00E87263">
      <w:pPr>
        <w:widowControl w:val="0"/>
        <w:numPr>
          <w:ilvl w:val="2"/>
          <w:numId w:val="8"/>
        </w:numPr>
        <w:shd w:val="clear" w:color="auto" w:fill="FFFFFF"/>
        <w:tabs>
          <w:tab w:val="left" w:pos="566"/>
        </w:tabs>
        <w:autoSpaceDE w:val="0"/>
        <w:autoSpaceDN w:val="0"/>
        <w:adjustRightInd w:val="0"/>
        <w:ind w:left="0" w:firstLine="709"/>
        <w:jc w:val="both"/>
        <w:rPr>
          <w:spacing w:val="-2"/>
          <w:lang w:eastAsia="ar-SA"/>
        </w:rPr>
      </w:pPr>
      <w:proofErr w:type="gramStart"/>
      <w:r w:rsidRPr="00C80DC2">
        <w:rPr>
          <w:lang w:eastAsia="ar-SA"/>
        </w:rPr>
        <w:t>За свой счет осуществлять завоз и надлежащие хранение на кустовой площадке, нефти используемой для технологические нужд буровой бригады в процессе выполнения Работ.</w:t>
      </w:r>
      <w:proofErr w:type="gramEnd"/>
    </w:p>
    <w:p w:rsidR="00C80DC2" w:rsidRPr="00C80DC2" w:rsidRDefault="00C80DC2" w:rsidP="00E87263">
      <w:pPr>
        <w:widowControl w:val="0"/>
        <w:numPr>
          <w:ilvl w:val="2"/>
          <w:numId w:val="8"/>
        </w:numPr>
        <w:shd w:val="clear" w:color="auto" w:fill="FFFFFF"/>
        <w:tabs>
          <w:tab w:val="left" w:pos="566"/>
        </w:tabs>
        <w:autoSpaceDE w:val="0"/>
        <w:autoSpaceDN w:val="0"/>
        <w:adjustRightInd w:val="0"/>
        <w:ind w:left="0" w:firstLine="709"/>
        <w:jc w:val="both"/>
        <w:rPr>
          <w:spacing w:val="-2"/>
          <w:lang w:eastAsia="ar-SA"/>
        </w:rPr>
      </w:pPr>
      <w:proofErr w:type="gramStart"/>
      <w:r w:rsidRPr="00C80DC2">
        <w:rPr>
          <w:lang w:eastAsia="ar-SA"/>
        </w:rPr>
        <w:t xml:space="preserve">Вести </w:t>
      </w:r>
      <w:r w:rsidRPr="00C80DC2">
        <w:t xml:space="preserve">исполнительную документацию при выполнении Работ в соответствии с </w:t>
      </w:r>
      <w:hyperlink r:id="rId9" w:history="1">
        <w:r w:rsidRPr="00C80DC2">
          <w:t>Требования</w:t>
        </w:r>
      </w:hyperlink>
      <w:r w:rsidRPr="00C80DC2">
        <w:t xml:space="preserve">ми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Требованиями, предъявляемые к актам освидетельствования работ, конструкций, участков сетей инженерно-технического обеспечения </w:t>
      </w:r>
      <w:r w:rsidRPr="008337DC">
        <w:rPr>
          <w:highlight w:val="lightGray"/>
        </w:rPr>
        <w:t>(РД-11-02-2006), утвержденными П</w:t>
      </w:r>
      <w:r w:rsidRPr="008337DC">
        <w:rPr>
          <w:highlight w:val="lightGray"/>
          <w:lang w:eastAsia="ar-SA"/>
        </w:rPr>
        <w:t>риказом Федеральной службой по экологическому, технологическому и атомному надзору от 26.12.2006г № 1128</w:t>
      </w:r>
      <w:r w:rsidRPr="00C80DC2">
        <w:rPr>
          <w:lang w:eastAsia="ar-SA"/>
        </w:rPr>
        <w:t>.</w:t>
      </w:r>
      <w:proofErr w:type="gramEnd"/>
    </w:p>
    <w:p w:rsidR="00C80DC2" w:rsidRPr="00C80DC2" w:rsidRDefault="00C80DC2" w:rsidP="00E87263">
      <w:pPr>
        <w:widowControl w:val="0"/>
        <w:shd w:val="clear" w:color="auto" w:fill="FFFFFF"/>
        <w:tabs>
          <w:tab w:val="num" w:pos="0"/>
          <w:tab w:val="left" w:pos="566"/>
        </w:tabs>
        <w:autoSpaceDE w:val="0"/>
        <w:autoSpaceDN w:val="0"/>
        <w:adjustRightInd w:val="0"/>
        <w:ind w:firstLine="709"/>
        <w:jc w:val="both"/>
        <w:rPr>
          <w:spacing w:val="-2"/>
          <w:lang w:eastAsia="ar-SA"/>
        </w:rPr>
      </w:pPr>
      <w:r w:rsidRPr="00C80DC2">
        <w:rPr>
          <w:lang w:eastAsia="ar-SA"/>
        </w:rPr>
        <w:t xml:space="preserve">По требованию Заказчика предоставлять </w:t>
      </w:r>
      <w:r w:rsidRPr="00C80DC2">
        <w:rPr>
          <w:spacing w:val="-2"/>
          <w:lang w:eastAsia="ar-SA"/>
        </w:rPr>
        <w:t>исполнительную документацию (</w:t>
      </w:r>
      <w:r w:rsidRPr="00C80DC2">
        <w:rPr>
          <w:lang w:eastAsia="ar-SA"/>
        </w:rPr>
        <w:t>журнал производства Работ). Подрядчик не должен препятствовать внесению замечаний в журнал производства Работ Представителем Заказчика или Супервайзером.</w:t>
      </w:r>
    </w:p>
    <w:p w:rsidR="00C80DC2" w:rsidRPr="00C80DC2" w:rsidRDefault="00C80DC2" w:rsidP="00E87263">
      <w:pPr>
        <w:widowControl w:val="0"/>
        <w:numPr>
          <w:ilvl w:val="2"/>
          <w:numId w:val="8"/>
        </w:numPr>
        <w:shd w:val="clear" w:color="auto" w:fill="FFFFFF"/>
        <w:tabs>
          <w:tab w:val="left" w:pos="566"/>
        </w:tabs>
        <w:autoSpaceDE w:val="0"/>
        <w:autoSpaceDN w:val="0"/>
        <w:adjustRightInd w:val="0"/>
        <w:ind w:left="0" w:firstLine="709"/>
        <w:jc w:val="both"/>
        <w:rPr>
          <w:spacing w:val="-2"/>
          <w:lang w:eastAsia="ar-SA"/>
        </w:rPr>
      </w:pPr>
      <w:r w:rsidRPr="00C80DC2">
        <w:rPr>
          <w:bCs/>
          <w:color w:val="000000"/>
          <w:lang w:eastAsia="ar-SA"/>
        </w:rPr>
        <w:t xml:space="preserve">Предоставлять Заказчику, </w:t>
      </w:r>
      <w:r w:rsidRPr="00C80DC2">
        <w:rPr>
          <w:color w:val="000000"/>
          <w:lang w:eastAsia="ar-SA"/>
        </w:rPr>
        <w:t xml:space="preserve">информацию, сведения, данные, </w:t>
      </w:r>
      <w:r w:rsidR="008337DC">
        <w:rPr>
          <w:color w:val="000000"/>
          <w:lang w:eastAsia="ar-SA"/>
        </w:rPr>
        <w:t xml:space="preserve">отчеты </w:t>
      </w:r>
      <w:r w:rsidRPr="00C80DC2">
        <w:rPr>
          <w:color w:val="000000"/>
          <w:lang w:eastAsia="ar-SA"/>
        </w:rPr>
        <w:t>ус</w:t>
      </w:r>
      <w:r w:rsidR="008337DC">
        <w:rPr>
          <w:color w:val="000000"/>
          <w:lang w:eastAsia="ar-SA"/>
        </w:rPr>
        <w:t>тановленные настоящим Договором</w:t>
      </w:r>
      <w:r w:rsidRPr="00C80DC2">
        <w:rPr>
          <w:color w:val="000000"/>
          <w:lang w:eastAsia="ar-SA"/>
        </w:rPr>
        <w:t xml:space="preserve">. </w:t>
      </w:r>
      <w:proofErr w:type="gramStart"/>
      <w:r w:rsidRPr="00C80DC2">
        <w:rPr>
          <w:color w:val="000000"/>
          <w:lang w:eastAsia="ar-SA"/>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C80DC2" w:rsidRPr="00C80DC2" w:rsidRDefault="00C80DC2" w:rsidP="00E87263">
      <w:pPr>
        <w:shd w:val="clear" w:color="auto" w:fill="FFFFFF"/>
        <w:tabs>
          <w:tab w:val="num" w:pos="0"/>
        </w:tabs>
        <w:ind w:firstLine="709"/>
        <w:jc w:val="both"/>
        <w:rPr>
          <w:lang w:eastAsia="ar-SA"/>
        </w:rPr>
      </w:pPr>
      <w:r w:rsidRPr="00C80DC2">
        <w:rPr>
          <w:color w:val="000000"/>
          <w:lang w:eastAsia="ar-SA"/>
        </w:rPr>
        <w:t>О</w:t>
      </w:r>
      <w:r w:rsidRPr="00C80DC2">
        <w:rPr>
          <w:lang w:eastAsia="ar-SA"/>
        </w:rPr>
        <w:t>беспечивать достоверность и обоснованность всех информационных данных предоставляемых Заказчику.</w:t>
      </w:r>
    </w:p>
    <w:p w:rsidR="00C80DC2" w:rsidRPr="00C80DC2" w:rsidRDefault="00C80DC2" w:rsidP="00E87263">
      <w:pPr>
        <w:widowControl w:val="0"/>
        <w:numPr>
          <w:ilvl w:val="2"/>
          <w:numId w:val="8"/>
        </w:numPr>
        <w:shd w:val="clear" w:color="auto" w:fill="FFFFFF"/>
        <w:tabs>
          <w:tab w:val="left" w:pos="566"/>
        </w:tabs>
        <w:autoSpaceDE w:val="0"/>
        <w:autoSpaceDN w:val="0"/>
        <w:adjustRightInd w:val="0"/>
        <w:ind w:left="0" w:firstLine="709"/>
        <w:jc w:val="both"/>
        <w:rPr>
          <w:spacing w:val="-2"/>
          <w:lang w:eastAsia="ar-SA"/>
        </w:rPr>
      </w:pPr>
      <w:r w:rsidRPr="00C80DC2">
        <w:rPr>
          <w:spacing w:val="-2"/>
          <w:lang w:eastAsia="ar-SA"/>
        </w:rPr>
        <w:t xml:space="preserve">Ежедневно, </w:t>
      </w:r>
      <w:r w:rsidRPr="00C80DC2">
        <w:rPr>
          <w:iCs/>
          <w:lang w:eastAsia="ar-SA"/>
        </w:rPr>
        <w:t xml:space="preserve">до </w:t>
      </w:r>
      <w:r w:rsidRPr="008337DC">
        <w:rPr>
          <w:iCs/>
          <w:highlight w:val="lightGray"/>
          <w:lang w:eastAsia="ar-SA"/>
        </w:rPr>
        <w:t>17</w:t>
      </w:r>
      <w:r w:rsidRPr="00C80DC2">
        <w:rPr>
          <w:iCs/>
          <w:lang w:eastAsia="ar-SA"/>
        </w:rPr>
        <w:t xml:space="preserve"> (</w:t>
      </w:r>
      <w:r w:rsidRPr="008337DC">
        <w:rPr>
          <w:iCs/>
          <w:highlight w:val="lightGray"/>
          <w:lang w:eastAsia="ar-SA"/>
        </w:rPr>
        <w:t>семнадцати</w:t>
      </w:r>
      <w:r w:rsidRPr="00C80DC2">
        <w:rPr>
          <w:iCs/>
          <w:lang w:eastAsia="ar-SA"/>
        </w:rPr>
        <w:t xml:space="preserve">) </w:t>
      </w:r>
      <w:r w:rsidRPr="008337DC">
        <w:rPr>
          <w:iCs/>
          <w:highlight w:val="lightGray"/>
          <w:lang w:eastAsia="ar-SA"/>
        </w:rPr>
        <w:t>часов местного времени</w:t>
      </w:r>
      <w:r w:rsidRPr="00C80DC2">
        <w:rPr>
          <w:iCs/>
          <w:lang w:eastAsia="ar-SA"/>
        </w:rPr>
        <w:t xml:space="preserve">, </w:t>
      </w:r>
      <w:r w:rsidRPr="00C80DC2">
        <w:rPr>
          <w:spacing w:val="-2"/>
          <w:lang w:eastAsia="ar-SA"/>
        </w:rPr>
        <w:t xml:space="preserve">предоставлять Заказчику </w:t>
      </w:r>
      <w:r w:rsidRPr="00C80DC2">
        <w:rPr>
          <w:spacing w:val="-2"/>
          <w:lang w:eastAsia="ar-SA"/>
        </w:rPr>
        <w:lastRenderedPageBreak/>
        <w:t xml:space="preserve">суточную сводку по </w:t>
      </w:r>
      <w:proofErr w:type="spellStart"/>
      <w:r w:rsidRPr="00C80DC2">
        <w:rPr>
          <w:iCs/>
          <w:lang w:eastAsia="ar-SA"/>
        </w:rPr>
        <w:t>вышкостроению</w:t>
      </w:r>
      <w:proofErr w:type="spellEnd"/>
      <w:r w:rsidRPr="00C80DC2">
        <w:rPr>
          <w:iCs/>
          <w:lang w:eastAsia="ar-SA"/>
        </w:rPr>
        <w:t>, оформленную по форме П</w:t>
      </w:r>
      <w:r w:rsidRPr="00C80DC2">
        <w:rPr>
          <w:bCs/>
          <w:iCs/>
          <w:lang w:eastAsia="ar-SA"/>
        </w:rPr>
        <w:t xml:space="preserve">риложения № </w:t>
      </w:r>
      <w:r w:rsidR="0017001E" w:rsidRPr="0017001E">
        <w:rPr>
          <w:bCs/>
          <w:iCs/>
          <w:highlight w:val="lightGray"/>
          <w:lang w:eastAsia="ar-SA"/>
        </w:rPr>
        <w:t>14</w:t>
      </w:r>
      <w:r w:rsidRPr="00C80DC2">
        <w:rPr>
          <w:bCs/>
          <w:iCs/>
          <w:lang w:eastAsia="ar-SA"/>
        </w:rPr>
        <w:t>.</w:t>
      </w:r>
    </w:p>
    <w:p w:rsidR="00C80DC2" w:rsidRPr="00C80DC2" w:rsidRDefault="00C80DC2" w:rsidP="00E87263">
      <w:pPr>
        <w:widowControl w:val="0"/>
        <w:numPr>
          <w:ilvl w:val="2"/>
          <w:numId w:val="8"/>
        </w:numPr>
        <w:shd w:val="clear" w:color="auto" w:fill="FFFFFF"/>
        <w:tabs>
          <w:tab w:val="left" w:pos="566"/>
        </w:tabs>
        <w:autoSpaceDE w:val="0"/>
        <w:autoSpaceDN w:val="0"/>
        <w:adjustRightInd w:val="0"/>
        <w:ind w:left="0" w:firstLine="709"/>
        <w:jc w:val="both"/>
        <w:rPr>
          <w:spacing w:val="-2"/>
          <w:lang w:eastAsia="ar-SA"/>
        </w:rPr>
      </w:pPr>
      <w:r w:rsidRPr="00C80DC2">
        <w:rPr>
          <w:lang w:eastAsia="ar-SA"/>
        </w:rPr>
        <w:t>Обеспечить</w:t>
      </w:r>
      <w:r w:rsidRPr="00C80DC2">
        <w:rPr>
          <w:iCs/>
          <w:lang w:eastAsia="ar-SA"/>
        </w:rPr>
        <w:t xml:space="preserve"> </w:t>
      </w:r>
      <w:r w:rsidRPr="00C80DC2">
        <w:rPr>
          <w:spacing w:val="-1"/>
          <w:lang w:eastAsia="ar-SA"/>
        </w:rPr>
        <w:t xml:space="preserve">ежедневное подписание суточного рапорта Супервайзера </w:t>
      </w:r>
      <w:r w:rsidRPr="00C80DC2">
        <w:rPr>
          <w:iCs/>
          <w:lang w:eastAsia="ar-SA"/>
        </w:rPr>
        <w:t xml:space="preserve">по форме, </w:t>
      </w:r>
      <w:r w:rsidRPr="00C80DC2">
        <w:rPr>
          <w:bCs/>
          <w:iCs/>
          <w:lang w:eastAsia="ar-SA"/>
        </w:rPr>
        <w:t xml:space="preserve">Приложения № </w:t>
      </w:r>
      <w:r w:rsidR="0017001E" w:rsidRPr="0017001E">
        <w:rPr>
          <w:bCs/>
          <w:iCs/>
          <w:highlight w:val="lightGray"/>
          <w:lang w:eastAsia="ar-SA"/>
        </w:rPr>
        <w:t>15</w:t>
      </w:r>
      <w:r w:rsidRPr="00C80DC2">
        <w:rPr>
          <w:bCs/>
          <w:iCs/>
          <w:lang w:eastAsia="ar-SA"/>
        </w:rPr>
        <w:t>.</w:t>
      </w:r>
    </w:p>
    <w:p w:rsidR="00C80DC2" w:rsidRPr="00C80DC2" w:rsidRDefault="00C80DC2" w:rsidP="00E87263">
      <w:pPr>
        <w:widowControl w:val="0"/>
        <w:numPr>
          <w:ilvl w:val="2"/>
          <w:numId w:val="8"/>
        </w:numPr>
        <w:shd w:val="clear" w:color="auto" w:fill="FFFFFF"/>
        <w:tabs>
          <w:tab w:val="left" w:pos="566"/>
        </w:tabs>
        <w:autoSpaceDE w:val="0"/>
        <w:autoSpaceDN w:val="0"/>
        <w:adjustRightInd w:val="0"/>
        <w:ind w:left="0" w:firstLine="709"/>
        <w:jc w:val="both"/>
        <w:rPr>
          <w:spacing w:val="-2"/>
          <w:lang w:eastAsia="ar-SA"/>
        </w:rPr>
      </w:pPr>
      <w:r w:rsidRPr="00C80DC2">
        <w:rPr>
          <w:spacing w:val="-2"/>
          <w:lang w:eastAsia="ar-SA"/>
        </w:rPr>
        <w:t xml:space="preserve">Устранять замечания и </w:t>
      </w:r>
      <w:proofErr w:type="gramStart"/>
      <w:r w:rsidRPr="00C80DC2">
        <w:rPr>
          <w:spacing w:val="-2"/>
          <w:lang w:eastAsia="ar-SA"/>
        </w:rPr>
        <w:t>недостатки</w:t>
      </w:r>
      <w:proofErr w:type="gramEnd"/>
      <w:r w:rsidRPr="00C80DC2">
        <w:rPr>
          <w:spacing w:val="-2"/>
          <w:lang w:eastAsia="ar-SA"/>
        </w:rPr>
        <w:t xml:space="preserve"> выявленные Заказчиком, которые могут носить как общий характер, так и касаться конкретных вопросов, относящихся к Работам, в сроки установленные Заказчиком.</w:t>
      </w:r>
    </w:p>
    <w:p w:rsidR="00C80DC2" w:rsidRPr="00C80DC2" w:rsidRDefault="00C80DC2" w:rsidP="00E87263">
      <w:pPr>
        <w:widowControl w:val="0"/>
        <w:numPr>
          <w:ilvl w:val="2"/>
          <w:numId w:val="8"/>
        </w:numPr>
        <w:shd w:val="clear" w:color="auto" w:fill="FFFFFF"/>
        <w:tabs>
          <w:tab w:val="left" w:pos="566"/>
        </w:tabs>
        <w:autoSpaceDE w:val="0"/>
        <w:autoSpaceDN w:val="0"/>
        <w:adjustRightInd w:val="0"/>
        <w:ind w:left="0" w:firstLine="709"/>
        <w:jc w:val="both"/>
        <w:rPr>
          <w:lang w:eastAsia="ar-SA"/>
        </w:rPr>
      </w:pPr>
      <w:r w:rsidRPr="00C80DC2">
        <w:rPr>
          <w:lang w:eastAsia="ar-SA"/>
        </w:rPr>
        <w:t>Не допускать простоя Заказчика. В случае возникновения простоя Заказчика, по вине Подрядчика, обеспечить его фиксацию в акте установленной формы, а также в кратчайшие сроки устранить обстоятельства, явившиеся причиной простоя Заказчика.</w:t>
      </w:r>
    </w:p>
    <w:p w:rsidR="00C80DC2" w:rsidRPr="00C80DC2" w:rsidRDefault="00C80DC2" w:rsidP="00E87263">
      <w:pPr>
        <w:widowControl w:val="0"/>
        <w:numPr>
          <w:ilvl w:val="2"/>
          <w:numId w:val="8"/>
        </w:numPr>
        <w:shd w:val="clear" w:color="auto" w:fill="FFFFFF"/>
        <w:tabs>
          <w:tab w:val="left" w:pos="566"/>
        </w:tabs>
        <w:autoSpaceDE w:val="0"/>
        <w:autoSpaceDN w:val="0"/>
        <w:adjustRightInd w:val="0"/>
        <w:ind w:left="0" w:firstLine="709"/>
        <w:jc w:val="both"/>
        <w:rPr>
          <w:lang w:eastAsia="ar-SA"/>
        </w:rPr>
      </w:pPr>
      <w:r w:rsidRPr="00C80DC2">
        <w:rPr>
          <w:lang w:eastAsia="ar-SA"/>
        </w:rPr>
        <w:t xml:space="preserve">Предоставлять Заказчику (Супервайзеру) возможность (не препятствовать и </w:t>
      </w:r>
      <w:r w:rsidRPr="00C80DC2">
        <w:rPr>
          <w:spacing w:val="-2"/>
          <w:lang w:eastAsia="ar-SA"/>
        </w:rPr>
        <w:t>оказывать содействие</w:t>
      </w:r>
      <w:r w:rsidRPr="00C80DC2">
        <w:rPr>
          <w:lang w:eastAsia="ar-SA"/>
        </w:rPr>
        <w:t>) осуществления</w:t>
      </w:r>
      <w:r w:rsidRPr="00C80DC2">
        <w:rPr>
          <w:color w:val="000000"/>
          <w:lang w:eastAsia="ar-SA"/>
        </w:rPr>
        <w:t xml:space="preserve"> </w:t>
      </w:r>
      <w:proofErr w:type="gramStart"/>
      <w:r w:rsidRPr="00C80DC2">
        <w:rPr>
          <w:color w:val="000000"/>
          <w:lang w:eastAsia="ar-SA"/>
        </w:rPr>
        <w:t>контроля за</w:t>
      </w:r>
      <w:proofErr w:type="gramEnd"/>
      <w:r w:rsidRPr="00C80DC2">
        <w:rPr>
          <w:color w:val="000000"/>
          <w:lang w:eastAsia="ar-SA"/>
        </w:rPr>
        <w:t xml:space="preserve"> ходом и качеством выполняемых Подрядчиком Работ</w:t>
      </w:r>
      <w:r w:rsidRPr="00C80DC2">
        <w:rPr>
          <w:lang w:eastAsia="ar-SA"/>
        </w:rPr>
        <w:t>, сроками выполнения Работ, качеством материалов и оборудования, используемых/применяемых Подрядчиком при выполнении Работ, применения технологий производства Работ, квалификации персонала Подрядчика, а также исполнения Подрядчиком требований настоящего Договора. Положительные результаты осмотра, проверки и контроля не освобождают Подрядчика от каких-либо обязательств по Договору.</w:t>
      </w:r>
      <w:r w:rsidRPr="00C80DC2">
        <w:rPr>
          <w:b/>
          <w:bCs/>
          <w:color w:val="000000"/>
          <w:lang w:eastAsia="ar-SA"/>
        </w:rPr>
        <w:t xml:space="preserve"> </w:t>
      </w:r>
      <w:r w:rsidRPr="00C80DC2">
        <w:rPr>
          <w:lang w:eastAsia="ar-SA"/>
        </w:rPr>
        <w:t>В случае обнаружения Заказчиком отступлений/нарушений от условий определенных настоящим Договором, Стороны оформляют соответствующий Акт. Отказ от подписи Акта не допускается. В</w:t>
      </w:r>
      <w:r w:rsidRPr="00C80DC2">
        <w:rPr>
          <w:color w:val="000000"/>
          <w:spacing w:val="-1"/>
          <w:lang w:eastAsia="ar-SA"/>
        </w:rPr>
        <w:t xml:space="preserve"> установленные Заказчиком сроки у</w:t>
      </w:r>
      <w:r w:rsidRPr="00C80DC2">
        <w:rPr>
          <w:lang w:eastAsia="ar-SA"/>
        </w:rPr>
        <w:t>странять выявленные последним недостатки,</w:t>
      </w:r>
      <w:r w:rsidRPr="00C80DC2">
        <w:rPr>
          <w:color w:val="000000"/>
          <w:spacing w:val="-1"/>
          <w:lang w:eastAsia="ar-SA"/>
        </w:rPr>
        <w:t xml:space="preserve"> </w:t>
      </w:r>
      <w:r w:rsidRPr="00C80DC2">
        <w:rPr>
          <w:lang w:eastAsia="ar-SA"/>
        </w:rPr>
        <w:t>на основании соответствующих актов, подписанных представителями Сторон.</w:t>
      </w:r>
    </w:p>
    <w:p w:rsidR="00C80DC2" w:rsidRPr="00C80DC2" w:rsidRDefault="00C80DC2" w:rsidP="00E87263">
      <w:pPr>
        <w:widowControl w:val="0"/>
        <w:numPr>
          <w:ilvl w:val="2"/>
          <w:numId w:val="8"/>
        </w:numPr>
        <w:shd w:val="clear" w:color="auto" w:fill="FFFFFF"/>
        <w:tabs>
          <w:tab w:val="left" w:pos="566"/>
        </w:tabs>
        <w:autoSpaceDE w:val="0"/>
        <w:autoSpaceDN w:val="0"/>
        <w:adjustRightInd w:val="0"/>
        <w:ind w:left="0" w:firstLine="709"/>
        <w:jc w:val="both"/>
        <w:rPr>
          <w:b/>
          <w:bCs/>
          <w:color w:val="000000"/>
          <w:lang w:eastAsia="ar-SA"/>
        </w:rPr>
      </w:pPr>
      <w:r w:rsidRPr="00C80DC2">
        <w:rPr>
          <w:color w:val="000000"/>
          <w:lang w:eastAsia="ar-SA"/>
        </w:rPr>
        <w:t xml:space="preserve">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 а также </w:t>
      </w:r>
      <w:r w:rsidRPr="00C80DC2">
        <w:rPr>
          <w:lang w:eastAsia="ar-SA"/>
        </w:rPr>
        <w:t>решения Заказчика, принятые последним в результате изучения позиции и мнения Подрядчика и Супервайзера, в случае возникновения разногласий между Супервайзером и Подрядчиком.</w:t>
      </w:r>
    </w:p>
    <w:p w:rsidR="00C80DC2" w:rsidRPr="00C80DC2" w:rsidRDefault="00C80DC2" w:rsidP="00E87263">
      <w:pPr>
        <w:widowControl w:val="0"/>
        <w:numPr>
          <w:ilvl w:val="2"/>
          <w:numId w:val="8"/>
        </w:numPr>
        <w:shd w:val="clear" w:color="auto" w:fill="FFFFFF"/>
        <w:tabs>
          <w:tab w:val="left" w:pos="566"/>
        </w:tabs>
        <w:autoSpaceDE w:val="0"/>
        <w:autoSpaceDN w:val="0"/>
        <w:adjustRightInd w:val="0"/>
        <w:ind w:left="0" w:firstLine="709"/>
        <w:jc w:val="both"/>
        <w:rPr>
          <w:b/>
          <w:lang w:eastAsia="ar-SA"/>
        </w:rPr>
      </w:pPr>
      <w:r w:rsidRPr="00C80DC2">
        <w:rPr>
          <w:bCs/>
          <w:color w:val="000000"/>
          <w:lang w:eastAsia="ar-SA"/>
        </w:rPr>
        <w:t xml:space="preserve">Собственными средствами и силами, в установленные Заказчиком сроки, выполнить комплекс аварийных работ, </w:t>
      </w:r>
      <w:r w:rsidRPr="00C80DC2">
        <w:rPr>
          <w:bCs/>
          <w:lang w:eastAsia="ar-SA"/>
        </w:rPr>
        <w:t xml:space="preserve">работ по ликвидации инцидентов и осложнений, в том числе связанных со сломом бурильных труб, или их элементов, освобождением КНБК от прихвата или заклинки, </w:t>
      </w:r>
      <w:r w:rsidRPr="00C80DC2">
        <w:rPr>
          <w:bCs/>
          <w:color w:val="000000"/>
          <w:lang w:eastAsia="ar-SA"/>
        </w:rPr>
        <w:t>необходимость в проведении которых возникла по вине Подрядчика.</w:t>
      </w:r>
    </w:p>
    <w:p w:rsidR="00C80DC2" w:rsidRPr="00C80DC2" w:rsidRDefault="00C80DC2" w:rsidP="00E87263">
      <w:pPr>
        <w:numPr>
          <w:ilvl w:val="2"/>
          <w:numId w:val="8"/>
        </w:numPr>
        <w:shd w:val="clear" w:color="auto" w:fill="FFFFFF"/>
        <w:ind w:left="0" w:firstLine="709"/>
        <w:jc w:val="both"/>
        <w:rPr>
          <w:b/>
          <w:bCs/>
          <w:spacing w:val="-2"/>
          <w:lang w:eastAsia="ar-SA"/>
        </w:rPr>
      </w:pPr>
      <w:r w:rsidRPr="00C80DC2">
        <w:rPr>
          <w:lang w:eastAsia="ar-SA"/>
        </w:rPr>
        <w:t xml:space="preserve">Применять </w:t>
      </w:r>
      <w:r w:rsidRPr="003E3949">
        <w:rPr>
          <w:highlight w:val="lightGray"/>
          <w:lang w:eastAsia="ar-SA"/>
        </w:rPr>
        <w:t xml:space="preserve">Коэффициенты снижения стоимости работ, выполненных </w:t>
      </w:r>
      <w:r w:rsidRPr="003E3949">
        <w:rPr>
          <w:spacing w:val="8"/>
          <w:highlight w:val="lightGray"/>
          <w:lang w:eastAsia="ar-SA"/>
        </w:rPr>
        <w:t>некачественно, предусмотренные настоящим Договором</w:t>
      </w:r>
      <w:r w:rsidRPr="00C80DC2">
        <w:rPr>
          <w:spacing w:val="8"/>
          <w:lang w:eastAsia="ar-SA"/>
        </w:rPr>
        <w:t xml:space="preserve"> (Приложение № </w:t>
      </w:r>
      <w:r w:rsidR="0017001E" w:rsidRPr="0017001E">
        <w:rPr>
          <w:spacing w:val="8"/>
          <w:highlight w:val="lightGray"/>
          <w:lang w:eastAsia="ar-SA"/>
        </w:rPr>
        <w:t>9</w:t>
      </w:r>
      <w:r w:rsidRPr="00C80DC2">
        <w:rPr>
          <w:spacing w:val="8"/>
          <w:lang w:eastAsia="ar-SA"/>
        </w:rPr>
        <w:t>).</w:t>
      </w:r>
    </w:p>
    <w:p w:rsidR="00C80DC2" w:rsidRPr="00C80DC2" w:rsidRDefault="00C80DC2" w:rsidP="00E87263">
      <w:pPr>
        <w:numPr>
          <w:ilvl w:val="2"/>
          <w:numId w:val="8"/>
        </w:numPr>
        <w:shd w:val="clear" w:color="auto" w:fill="FFFFFF"/>
        <w:ind w:left="0" w:firstLine="709"/>
        <w:jc w:val="both"/>
        <w:rPr>
          <w:b/>
          <w:lang w:eastAsia="ar-SA"/>
        </w:rPr>
      </w:pPr>
      <w:r w:rsidRPr="00C80DC2">
        <w:rPr>
          <w:lang w:eastAsia="ar-SA"/>
        </w:rPr>
        <w:t>По требованию Заказчика полностью или частично приостановить выполнение Работ, возобновить выполнение приостановленных Работ.</w:t>
      </w:r>
    </w:p>
    <w:p w:rsidR="00C80DC2" w:rsidRPr="00C80DC2" w:rsidRDefault="00C80DC2" w:rsidP="00E87263">
      <w:pPr>
        <w:widowControl w:val="0"/>
        <w:numPr>
          <w:ilvl w:val="2"/>
          <w:numId w:val="8"/>
        </w:numPr>
        <w:shd w:val="clear" w:color="auto" w:fill="FFFFFF"/>
        <w:tabs>
          <w:tab w:val="left" w:pos="566"/>
        </w:tabs>
        <w:autoSpaceDE w:val="0"/>
        <w:autoSpaceDN w:val="0"/>
        <w:adjustRightInd w:val="0"/>
        <w:ind w:left="0" w:firstLine="709"/>
        <w:jc w:val="both"/>
        <w:rPr>
          <w:spacing w:val="-2"/>
          <w:lang w:eastAsia="ar-SA"/>
        </w:rPr>
      </w:pPr>
      <w:r w:rsidRPr="00C80DC2">
        <w:rPr>
          <w:bCs/>
          <w:lang w:eastAsia="ar-SA"/>
        </w:rPr>
        <w:t xml:space="preserve">Обеспечить </w:t>
      </w:r>
      <w:r w:rsidRPr="00C80DC2">
        <w:rPr>
          <w:lang w:eastAsia="ar-SA"/>
        </w:rPr>
        <w:t>увеличение коммерческой и механической скорости выполнения Работ.</w:t>
      </w:r>
    </w:p>
    <w:p w:rsidR="00C80DC2" w:rsidRPr="00C80DC2" w:rsidRDefault="00C80DC2" w:rsidP="00E87263">
      <w:pPr>
        <w:widowControl w:val="0"/>
        <w:numPr>
          <w:ilvl w:val="2"/>
          <w:numId w:val="8"/>
        </w:numPr>
        <w:shd w:val="clear" w:color="auto" w:fill="FFFFFF"/>
        <w:tabs>
          <w:tab w:val="left" w:pos="566"/>
        </w:tabs>
        <w:autoSpaceDE w:val="0"/>
        <w:autoSpaceDN w:val="0"/>
        <w:adjustRightInd w:val="0"/>
        <w:ind w:left="0" w:firstLine="709"/>
        <w:jc w:val="both"/>
        <w:rPr>
          <w:spacing w:val="-2"/>
          <w:lang w:eastAsia="ar-SA"/>
        </w:rPr>
      </w:pPr>
      <w:r w:rsidRPr="00C80DC2">
        <w:rPr>
          <w:bCs/>
          <w:lang w:eastAsia="ar-SA"/>
        </w:rPr>
        <w:t>По заданию Заказчика выполнить комплекс аварийных работ на скважине, необходимость в проведении которых возникла не по вине Подрядчика. Оплата таких работ  производится на условиях настоящего Договора.</w:t>
      </w:r>
    </w:p>
    <w:p w:rsidR="00C80DC2" w:rsidRPr="00C80DC2" w:rsidRDefault="00C80DC2" w:rsidP="00E87263">
      <w:pPr>
        <w:widowControl w:val="0"/>
        <w:numPr>
          <w:ilvl w:val="2"/>
          <w:numId w:val="8"/>
        </w:numPr>
        <w:shd w:val="clear" w:color="auto" w:fill="FFFFFF"/>
        <w:tabs>
          <w:tab w:val="left" w:pos="566"/>
        </w:tabs>
        <w:autoSpaceDE w:val="0"/>
        <w:autoSpaceDN w:val="0"/>
        <w:adjustRightInd w:val="0"/>
        <w:ind w:left="0" w:firstLine="709"/>
        <w:jc w:val="both"/>
        <w:rPr>
          <w:spacing w:val="-2"/>
          <w:lang w:eastAsia="ar-SA"/>
        </w:rPr>
      </w:pPr>
      <w:r w:rsidRPr="00C80DC2">
        <w:rPr>
          <w:bCs/>
          <w:lang w:eastAsia="ar-SA"/>
        </w:rPr>
        <w:t xml:space="preserve">В течение </w:t>
      </w:r>
      <w:r w:rsidRPr="003E3949">
        <w:rPr>
          <w:bCs/>
          <w:highlight w:val="lightGray"/>
          <w:lang w:eastAsia="ar-SA"/>
        </w:rPr>
        <w:t>15</w:t>
      </w:r>
      <w:r w:rsidRPr="00C80DC2">
        <w:rPr>
          <w:bCs/>
          <w:lang w:eastAsia="ar-SA"/>
        </w:rPr>
        <w:t xml:space="preserve"> (</w:t>
      </w:r>
      <w:r w:rsidRPr="003E3949">
        <w:rPr>
          <w:bCs/>
          <w:highlight w:val="lightGray"/>
          <w:lang w:eastAsia="ar-SA"/>
        </w:rPr>
        <w:t>пятнадцати</w:t>
      </w:r>
      <w:r w:rsidRPr="00C80DC2">
        <w:rPr>
          <w:bCs/>
          <w:lang w:eastAsia="ar-SA"/>
        </w:rPr>
        <w:t xml:space="preserve">) </w:t>
      </w:r>
      <w:r w:rsidRPr="003E3949">
        <w:rPr>
          <w:bCs/>
          <w:highlight w:val="lightGray"/>
          <w:lang w:eastAsia="ar-SA"/>
        </w:rPr>
        <w:t>дней</w:t>
      </w:r>
      <w:r w:rsidRPr="00C80DC2">
        <w:rPr>
          <w:bCs/>
          <w:lang w:eastAsia="ar-SA"/>
        </w:rPr>
        <w:t xml:space="preserve"> после окончания Работ по строительству последней скважины на кустовой площадке Заказчика демонтировать и вывезти свое оборудование с кустовой площадки Заказчика. Ликвидировать водяной колодец.</w:t>
      </w:r>
    </w:p>
    <w:p w:rsidR="00C80DC2" w:rsidRPr="00C80DC2" w:rsidRDefault="00C80DC2" w:rsidP="00E87263">
      <w:pPr>
        <w:widowControl w:val="0"/>
        <w:numPr>
          <w:ilvl w:val="2"/>
          <w:numId w:val="8"/>
        </w:numPr>
        <w:shd w:val="clear" w:color="auto" w:fill="FFFFFF"/>
        <w:tabs>
          <w:tab w:val="left" w:pos="566"/>
        </w:tabs>
        <w:autoSpaceDE w:val="0"/>
        <w:autoSpaceDN w:val="0"/>
        <w:adjustRightInd w:val="0"/>
        <w:ind w:left="0" w:firstLine="709"/>
        <w:jc w:val="both"/>
        <w:rPr>
          <w:spacing w:val="-2"/>
          <w:lang w:eastAsia="ar-SA"/>
        </w:rPr>
      </w:pPr>
      <w:r w:rsidRPr="00C80DC2">
        <w:rPr>
          <w:bCs/>
          <w:lang w:eastAsia="ar-SA"/>
        </w:rPr>
        <w:t xml:space="preserve">В течение </w:t>
      </w:r>
      <w:r w:rsidRPr="003E3949">
        <w:rPr>
          <w:bCs/>
          <w:highlight w:val="lightGray"/>
          <w:lang w:eastAsia="ar-SA"/>
        </w:rPr>
        <w:t>15</w:t>
      </w:r>
      <w:r w:rsidRPr="00C80DC2">
        <w:rPr>
          <w:bCs/>
          <w:lang w:eastAsia="ar-SA"/>
        </w:rPr>
        <w:t xml:space="preserve"> (</w:t>
      </w:r>
      <w:r w:rsidRPr="003E3949">
        <w:rPr>
          <w:bCs/>
          <w:highlight w:val="lightGray"/>
          <w:lang w:eastAsia="ar-SA"/>
        </w:rPr>
        <w:t>пятнадцати</w:t>
      </w:r>
      <w:r w:rsidRPr="00C80DC2">
        <w:rPr>
          <w:bCs/>
          <w:lang w:eastAsia="ar-SA"/>
        </w:rPr>
        <w:t xml:space="preserve">) </w:t>
      </w:r>
      <w:r w:rsidRPr="003E3949">
        <w:rPr>
          <w:bCs/>
          <w:highlight w:val="lightGray"/>
          <w:lang w:eastAsia="ar-SA"/>
        </w:rPr>
        <w:t>дней</w:t>
      </w:r>
      <w:r w:rsidRPr="00C80DC2">
        <w:rPr>
          <w:bCs/>
          <w:lang w:eastAsia="ar-SA"/>
        </w:rPr>
        <w:t xml:space="preserve"> после вывоза своего оборудования с кустовой площадки Заказчика осуществить зачистку территории кустовой площадки, осуществить </w:t>
      </w:r>
      <w:r w:rsidRPr="00C80DC2">
        <w:rPr>
          <w:lang w:eastAsia="ar-SA"/>
        </w:rPr>
        <w:t xml:space="preserve">планировку территории куста, </w:t>
      </w:r>
      <w:r w:rsidRPr="00C80DC2">
        <w:rPr>
          <w:bCs/>
          <w:lang w:eastAsia="ar-SA"/>
        </w:rPr>
        <w:t>и передать кустовую площадку по акту приема – передачи.</w:t>
      </w:r>
    </w:p>
    <w:p w:rsidR="00C80DC2" w:rsidRPr="00C80DC2" w:rsidRDefault="00C80DC2" w:rsidP="00E87263">
      <w:pPr>
        <w:widowControl w:val="0"/>
        <w:shd w:val="clear" w:color="auto" w:fill="FFFFFF"/>
        <w:tabs>
          <w:tab w:val="num" w:pos="0"/>
          <w:tab w:val="left" w:pos="566"/>
        </w:tabs>
        <w:autoSpaceDE w:val="0"/>
        <w:autoSpaceDN w:val="0"/>
        <w:adjustRightInd w:val="0"/>
        <w:ind w:firstLine="709"/>
        <w:jc w:val="both"/>
        <w:rPr>
          <w:spacing w:val="-2"/>
          <w:lang w:eastAsia="ar-SA"/>
        </w:rPr>
      </w:pPr>
      <w:r w:rsidRPr="00C80DC2">
        <w:rPr>
          <w:lang w:eastAsia="ar-SA"/>
        </w:rPr>
        <w:t xml:space="preserve">Если работы по строительству скважин на кустовой площадке закончены в зимнее время и после таяния снега Заказчик выявит, что необходимо провести дополнительную зачистку территории или выявит, что зачистка территории в зимний период произведена Подрядчиком некачественно, </w:t>
      </w:r>
      <w:r w:rsidRPr="00C80DC2">
        <w:rPr>
          <w:bCs/>
          <w:lang w:eastAsia="ar-SA"/>
        </w:rPr>
        <w:t>Подрядчик обязан в установленные Заказчиком сроки провести дополнительную зачистку территории кустовой площадки.</w:t>
      </w:r>
    </w:p>
    <w:p w:rsidR="00C80DC2" w:rsidRPr="008117C4" w:rsidRDefault="00C80DC2" w:rsidP="008117C4">
      <w:pPr>
        <w:widowControl w:val="0"/>
        <w:numPr>
          <w:ilvl w:val="2"/>
          <w:numId w:val="8"/>
        </w:numPr>
        <w:shd w:val="clear" w:color="auto" w:fill="FFFFFF"/>
        <w:tabs>
          <w:tab w:val="left" w:pos="566"/>
        </w:tabs>
        <w:autoSpaceDE w:val="0"/>
        <w:autoSpaceDN w:val="0"/>
        <w:adjustRightInd w:val="0"/>
        <w:ind w:left="0" w:firstLine="709"/>
        <w:jc w:val="both"/>
        <w:rPr>
          <w:spacing w:val="-2"/>
          <w:lang w:eastAsia="ar-SA"/>
        </w:rPr>
      </w:pPr>
      <w:r w:rsidRPr="00C80DC2">
        <w:rPr>
          <w:lang w:eastAsia="ar-SA"/>
        </w:rPr>
        <w:t xml:space="preserve">По окончании Работ вернуть Заказчику </w:t>
      </w:r>
      <w:r w:rsidRPr="00C80DC2">
        <w:rPr>
          <w:bCs/>
          <w:lang w:eastAsia="ar-SA"/>
        </w:rPr>
        <w:t xml:space="preserve">по акту приема – передачи все предоставленное последним на период выполнения Работ (включая кустовую площадку, </w:t>
      </w:r>
      <w:r w:rsidR="008117C4" w:rsidRPr="008117C4">
        <w:rPr>
          <w:bCs/>
          <w:lang w:eastAsia="ar-SA"/>
        </w:rPr>
        <w:t>буровой шламовый амбар</w:t>
      </w:r>
      <w:r w:rsidRPr="008117C4">
        <w:rPr>
          <w:bCs/>
          <w:lang w:eastAsia="ar-SA"/>
        </w:rPr>
        <w:t>, оборудование, документацию</w:t>
      </w:r>
      <w:r w:rsidR="008117C4">
        <w:rPr>
          <w:bCs/>
          <w:lang w:eastAsia="ar-SA"/>
        </w:rPr>
        <w:t xml:space="preserve"> и прочее имущество, полученное у </w:t>
      </w:r>
      <w:r w:rsidR="008117C4">
        <w:rPr>
          <w:bCs/>
          <w:lang w:eastAsia="ar-SA"/>
        </w:rPr>
        <w:lastRenderedPageBreak/>
        <w:t>Заказчика на период выполнения Работ и подлежащее возврату</w:t>
      </w:r>
      <w:r w:rsidRPr="008117C4">
        <w:rPr>
          <w:bCs/>
          <w:lang w:eastAsia="ar-SA"/>
        </w:rPr>
        <w:t>).</w:t>
      </w:r>
    </w:p>
    <w:p w:rsidR="00C80DC2" w:rsidRPr="00C80DC2" w:rsidRDefault="00C80DC2" w:rsidP="00E87263">
      <w:pPr>
        <w:widowControl w:val="0"/>
        <w:numPr>
          <w:ilvl w:val="2"/>
          <w:numId w:val="8"/>
        </w:numPr>
        <w:shd w:val="clear" w:color="auto" w:fill="FFFFFF"/>
        <w:tabs>
          <w:tab w:val="left" w:pos="566"/>
        </w:tabs>
        <w:autoSpaceDE w:val="0"/>
        <w:autoSpaceDN w:val="0"/>
        <w:adjustRightInd w:val="0"/>
        <w:ind w:left="0" w:firstLine="709"/>
        <w:jc w:val="both"/>
        <w:rPr>
          <w:spacing w:val="-2"/>
          <w:lang w:eastAsia="ar-SA"/>
        </w:rPr>
      </w:pPr>
      <w:r w:rsidRPr="00C80DC2">
        <w:rPr>
          <w:lang w:eastAsia="ar-SA"/>
        </w:rPr>
        <w:t>Участвовать в передаче привлеченному Заказчиком третьему лицу, территории выполнения Работ и скважины для последующего обустройства, после окончания бурения скважины. Передача в обустройство территории выполнения Работ и скважины оформляется Актом, который подписывается представителями Подрядчика Заказчика и привлеченного Заказчиком третьего лица.</w:t>
      </w:r>
    </w:p>
    <w:p w:rsidR="00C80DC2" w:rsidRPr="00C80DC2" w:rsidRDefault="00C80DC2" w:rsidP="00E87263">
      <w:pPr>
        <w:widowControl w:val="0"/>
        <w:numPr>
          <w:ilvl w:val="2"/>
          <w:numId w:val="8"/>
        </w:numPr>
        <w:shd w:val="clear" w:color="auto" w:fill="FFFFFF"/>
        <w:tabs>
          <w:tab w:val="left" w:pos="566"/>
        </w:tabs>
        <w:autoSpaceDE w:val="0"/>
        <w:autoSpaceDN w:val="0"/>
        <w:adjustRightInd w:val="0"/>
        <w:ind w:left="0" w:firstLine="709"/>
        <w:jc w:val="both"/>
        <w:rPr>
          <w:spacing w:val="-2"/>
          <w:lang w:eastAsia="ar-SA"/>
        </w:rPr>
      </w:pPr>
      <w:proofErr w:type="gramStart"/>
      <w:r w:rsidRPr="00C80DC2">
        <w:rPr>
          <w:lang w:eastAsia="ar-SA"/>
        </w:rPr>
        <w:t>После проведения обустройства и освоения скважины, собрать всю необходимую документацию по освоению скважины, сформировать дело скважины, провести технический аудит документации, и согласовать ее с</w:t>
      </w:r>
      <w:r w:rsidRPr="00C80DC2">
        <w:rPr>
          <w:spacing w:val="-2"/>
          <w:lang w:eastAsia="ar-SA"/>
        </w:rPr>
        <w:t xml:space="preserve"> </w:t>
      </w:r>
      <w:proofErr w:type="spellStart"/>
      <w:r w:rsidRPr="003E3949">
        <w:rPr>
          <w:highlight w:val="lightGray"/>
        </w:rPr>
        <w:t>Нижневартовским</w:t>
      </w:r>
      <w:proofErr w:type="spellEnd"/>
      <w:r w:rsidRPr="003E3949">
        <w:rPr>
          <w:highlight w:val="lightGray"/>
        </w:rPr>
        <w:t xml:space="preserve"> отделом Управления по технологическому и экологическому надзору Федеральной службы по экологическому, технологическому и атомному надзору по Ханты-Мансийскому автономному округу – Югре</w:t>
      </w:r>
      <w:r w:rsidRPr="00C80DC2">
        <w:t xml:space="preserve">, </w:t>
      </w:r>
      <w:r w:rsidRPr="00C80DC2">
        <w:rPr>
          <w:lang w:eastAsia="ar-SA"/>
        </w:rPr>
        <w:t xml:space="preserve"> после чего, в течение </w:t>
      </w:r>
      <w:r w:rsidRPr="003E3949">
        <w:rPr>
          <w:highlight w:val="lightGray"/>
          <w:lang w:eastAsia="ar-SA"/>
        </w:rPr>
        <w:t>25</w:t>
      </w:r>
      <w:r w:rsidRPr="00C80DC2">
        <w:rPr>
          <w:lang w:eastAsia="ar-SA"/>
        </w:rPr>
        <w:t xml:space="preserve"> (</w:t>
      </w:r>
      <w:r w:rsidRPr="003E3949">
        <w:rPr>
          <w:highlight w:val="lightGray"/>
          <w:lang w:eastAsia="ar-SA"/>
        </w:rPr>
        <w:t>двадцати пяти</w:t>
      </w:r>
      <w:r w:rsidRPr="00C80DC2">
        <w:rPr>
          <w:lang w:eastAsia="ar-SA"/>
        </w:rPr>
        <w:t xml:space="preserve">) </w:t>
      </w:r>
      <w:r w:rsidRPr="003E3949">
        <w:rPr>
          <w:highlight w:val="lightGray"/>
          <w:lang w:eastAsia="ar-SA"/>
        </w:rPr>
        <w:t>дней</w:t>
      </w:r>
      <w:r w:rsidR="003E3949">
        <w:rPr>
          <w:lang w:eastAsia="ar-SA"/>
        </w:rPr>
        <w:t>, п</w:t>
      </w:r>
      <w:r w:rsidRPr="00C80DC2">
        <w:rPr>
          <w:lang w:eastAsia="ar-SA"/>
        </w:rPr>
        <w:t>ередать скважину Заказчику по Акту передачи скважины</w:t>
      </w:r>
      <w:proofErr w:type="gramEnd"/>
      <w:r w:rsidRPr="00C80DC2">
        <w:rPr>
          <w:lang w:eastAsia="ar-SA"/>
        </w:rPr>
        <w:t xml:space="preserve"> из бурения в эксплуатацию формы КС-234, а так же предоставить Акт итоговой проверки при строительстве объекта капитального строительства (подписанный в </w:t>
      </w:r>
      <w:r w:rsidRPr="003E3949">
        <w:rPr>
          <w:highlight w:val="lightGray"/>
          <w:lang w:eastAsia="ar-SA"/>
        </w:rPr>
        <w:t>Северо-Уральском Управлении Федеральной службы по экологическому, технологическому и атомному надзору</w:t>
      </w:r>
      <w:r w:rsidRPr="00C80DC2">
        <w:rPr>
          <w:lang w:eastAsia="ar-SA"/>
        </w:rPr>
        <w:t>).</w:t>
      </w:r>
    </w:p>
    <w:p w:rsidR="00C80DC2" w:rsidRPr="00C80DC2" w:rsidRDefault="00C80DC2" w:rsidP="00E87263">
      <w:pPr>
        <w:numPr>
          <w:ilvl w:val="2"/>
          <w:numId w:val="8"/>
        </w:numPr>
        <w:shd w:val="clear" w:color="auto" w:fill="FFFFFF"/>
        <w:tabs>
          <w:tab w:val="num" w:pos="1560"/>
        </w:tabs>
        <w:ind w:left="0" w:firstLine="709"/>
        <w:jc w:val="both"/>
        <w:rPr>
          <w:b/>
          <w:bCs/>
          <w:color w:val="000000"/>
          <w:lang w:eastAsia="ar-SA"/>
        </w:rPr>
      </w:pPr>
      <w:r w:rsidRPr="00C80DC2">
        <w:rPr>
          <w:bCs/>
          <w:color w:val="000000"/>
          <w:lang w:eastAsia="ar-SA"/>
        </w:rPr>
        <w:t>Н</w:t>
      </w:r>
      <w:r w:rsidRPr="00C80DC2">
        <w:rPr>
          <w:lang w:eastAsia="ar-SA"/>
        </w:rPr>
        <w:t xml:space="preserve">е допускать передвижения гусеничной техники своим ходом по автодорогам с </w:t>
      </w:r>
      <w:proofErr w:type="spellStart"/>
      <w:proofErr w:type="gramStart"/>
      <w:r w:rsidRPr="00C80DC2">
        <w:rPr>
          <w:lang w:eastAsia="ar-SA"/>
        </w:rPr>
        <w:t>асфальто</w:t>
      </w:r>
      <w:proofErr w:type="spellEnd"/>
      <w:r w:rsidRPr="00C80DC2">
        <w:rPr>
          <w:lang w:eastAsia="ar-SA"/>
        </w:rPr>
        <w:t>-бетонным</w:t>
      </w:r>
      <w:proofErr w:type="gramEnd"/>
      <w:r w:rsidRPr="00C80DC2">
        <w:rPr>
          <w:lang w:eastAsia="ar-SA"/>
        </w:rPr>
        <w:t xml:space="preserve">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C80DC2" w:rsidRPr="00C80DC2" w:rsidRDefault="00C80DC2" w:rsidP="00E87263">
      <w:pPr>
        <w:numPr>
          <w:ilvl w:val="2"/>
          <w:numId w:val="8"/>
        </w:numPr>
        <w:shd w:val="clear" w:color="auto" w:fill="FFFFFF"/>
        <w:tabs>
          <w:tab w:val="num" w:pos="1560"/>
        </w:tabs>
        <w:ind w:left="0" w:firstLine="709"/>
        <w:jc w:val="both"/>
        <w:rPr>
          <w:bCs/>
          <w:color w:val="000000"/>
          <w:lang w:eastAsia="ar-SA"/>
        </w:rPr>
      </w:pPr>
      <w:r w:rsidRPr="00C80DC2">
        <w:rPr>
          <w:lang w:eastAsia="ar-SA"/>
        </w:rPr>
        <w:t>Приостановить выполнение Работ в случае возникновении аварии инцидента, угрожающих жизни или здоровью работников Подрядчика/Заказчика, с обязательным извещением Заказчика.</w:t>
      </w:r>
    </w:p>
    <w:p w:rsidR="00C80DC2" w:rsidRPr="00C80DC2" w:rsidRDefault="00C80DC2" w:rsidP="00E87263">
      <w:pPr>
        <w:numPr>
          <w:ilvl w:val="2"/>
          <w:numId w:val="8"/>
        </w:numPr>
        <w:shd w:val="clear" w:color="auto" w:fill="FFFFFF"/>
        <w:tabs>
          <w:tab w:val="num" w:pos="1560"/>
        </w:tabs>
        <w:ind w:left="0" w:firstLine="709"/>
        <w:jc w:val="both"/>
        <w:rPr>
          <w:b/>
          <w:bCs/>
          <w:color w:val="000000"/>
          <w:lang w:eastAsia="ar-SA"/>
        </w:rPr>
      </w:pPr>
      <w:r w:rsidRPr="00C80DC2">
        <w:rPr>
          <w:lang w:eastAsia="ar-SA"/>
        </w:rPr>
        <w:t xml:space="preserve">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C80DC2">
        <w:rPr>
          <w:lang w:eastAsia="ar-SA"/>
        </w:rPr>
        <w:t>т.ч</w:t>
      </w:r>
      <w:proofErr w:type="spellEnd"/>
      <w:r w:rsidRPr="00C80DC2">
        <w:rPr>
          <w:lang w:eastAsia="ar-SA"/>
        </w:rPr>
        <w:t>. зеленым насаждениям, водотокам, почве и пр.</w:t>
      </w:r>
    </w:p>
    <w:p w:rsidR="00C80DC2" w:rsidRPr="00C80DC2" w:rsidRDefault="00C80DC2" w:rsidP="00E87263">
      <w:pPr>
        <w:numPr>
          <w:ilvl w:val="2"/>
          <w:numId w:val="8"/>
        </w:numPr>
        <w:shd w:val="clear" w:color="auto" w:fill="FFFFFF"/>
        <w:tabs>
          <w:tab w:val="num" w:pos="1560"/>
        </w:tabs>
        <w:ind w:left="0" w:firstLine="709"/>
        <w:jc w:val="both"/>
        <w:rPr>
          <w:b/>
          <w:bCs/>
          <w:color w:val="000000"/>
          <w:lang w:eastAsia="ar-SA"/>
        </w:rPr>
      </w:pPr>
      <w:r w:rsidRPr="00C80DC2">
        <w:rPr>
          <w:lang w:eastAsia="ar-SA"/>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80DC2" w:rsidRPr="00C80DC2" w:rsidRDefault="00C80DC2" w:rsidP="00E87263">
      <w:pPr>
        <w:widowControl w:val="0"/>
        <w:numPr>
          <w:ilvl w:val="2"/>
          <w:numId w:val="8"/>
        </w:numPr>
        <w:shd w:val="clear" w:color="auto" w:fill="FFFFFF"/>
        <w:tabs>
          <w:tab w:val="left" w:pos="566"/>
        </w:tabs>
        <w:autoSpaceDE w:val="0"/>
        <w:autoSpaceDN w:val="0"/>
        <w:adjustRightInd w:val="0"/>
        <w:ind w:left="0" w:firstLine="709"/>
        <w:jc w:val="both"/>
        <w:rPr>
          <w:spacing w:val="-2"/>
          <w:lang w:eastAsia="ar-SA"/>
        </w:rPr>
      </w:pPr>
      <w:r w:rsidRPr="00C80DC2">
        <w:rPr>
          <w:lang w:eastAsia="ar-SA"/>
        </w:rPr>
        <w:t>В случае отказа Заказчика от исполнения Договора (расторжения настоящего Договора в одностороннем порядке), а также в случае отказа Подрядчика от исполнения Договора (расторжения настоящего Договора в одностороннем порядке), передать Заказчику результат выполненных Работ, полученный Подрядчиком на дату расторжения Договора, а также возвратить Заказчику все предоставленное им на период выполнения Работ. Совместно с представителем Заказчика определить стоимость обязательств исполненных Подрядчиком на дату расторжения Договора.</w:t>
      </w:r>
    </w:p>
    <w:p w:rsidR="003E3949" w:rsidRDefault="003E3949" w:rsidP="003E3949">
      <w:pPr>
        <w:numPr>
          <w:ilvl w:val="2"/>
          <w:numId w:val="8"/>
        </w:numPr>
        <w:shd w:val="clear" w:color="auto" w:fill="FFFFFF"/>
        <w:tabs>
          <w:tab w:val="num" w:pos="1560"/>
        </w:tabs>
        <w:ind w:left="0" w:firstLine="709"/>
        <w:jc w:val="both"/>
        <w:rPr>
          <w:bCs/>
          <w:color w:val="000000"/>
          <w:lang w:eastAsia="ar-SA"/>
        </w:rPr>
      </w:pPr>
      <w:r>
        <w:rPr>
          <w:bCs/>
          <w:color w:val="000000"/>
          <w:lang w:eastAsia="ar-SA"/>
        </w:rPr>
        <w:t xml:space="preserve">Своевременно, не позднее </w:t>
      </w:r>
      <w:r w:rsidRPr="003E3949">
        <w:rPr>
          <w:bCs/>
          <w:color w:val="000000"/>
          <w:highlight w:val="lightGray"/>
          <w:lang w:eastAsia="ar-SA"/>
        </w:rPr>
        <w:t>3</w:t>
      </w:r>
      <w:r>
        <w:rPr>
          <w:bCs/>
          <w:color w:val="000000"/>
          <w:lang w:eastAsia="ar-SA"/>
        </w:rPr>
        <w:t xml:space="preserve"> (</w:t>
      </w:r>
      <w:r w:rsidRPr="003E3949">
        <w:rPr>
          <w:bCs/>
          <w:color w:val="000000"/>
          <w:highlight w:val="lightGray"/>
          <w:lang w:eastAsia="ar-SA"/>
        </w:rPr>
        <w:t>трех</w:t>
      </w:r>
      <w:r>
        <w:rPr>
          <w:bCs/>
          <w:color w:val="000000"/>
          <w:lang w:eastAsia="ar-SA"/>
        </w:rPr>
        <w:t xml:space="preserve">) </w:t>
      </w:r>
      <w:r w:rsidRPr="003E3949">
        <w:rPr>
          <w:bCs/>
          <w:color w:val="000000"/>
          <w:highlight w:val="lightGray"/>
          <w:lang w:eastAsia="ar-SA"/>
        </w:rPr>
        <w:t>дней</w:t>
      </w:r>
      <w:r>
        <w:rPr>
          <w:bCs/>
          <w:color w:val="000000"/>
          <w:lang w:eastAsia="ar-SA"/>
        </w:rPr>
        <w:t xml:space="preserve"> по окончанию бурения скважины, </w:t>
      </w:r>
      <w:proofErr w:type="gramStart"/>
      <w:r>
        <w:rPr>
          <w:bCs/>
          <w:color w:val="000000"/>
          <w:lang w:eastAsia="ar-SA"/>
        </w:rPr>
        <w:t>предоставлять Заказчику отчет</w:t>
      </w:r>
      <w:proofErr w:type="gramEnd"/>
      <w:r>
        <w:rPr>
          <w:bCs/>
          <w:color w:val="000000"/>
          <w:lang w:eastAsia="ar-SA"/>
        </w:rPr>
        <w:t xml:space="preserve"> по </w:t>
      </w:r>
      <w:r w:rsidRPr="003F2FBE">
        <w:rPr>
          <w:bCs/>
          <w:lang w:eastAsia="ar-SA"/>
        </w:rPr>
        <w:t>выполнению КПЭ.</w:t>
      </w:r>
    </w:p>
    <w:p w:rsidR="00C80DC2" w:rsidRDefault="00C80DC2" w:rsidP="00E87263">
      <w:pPr>
        <w:numPr>
          <w:ilvl w:val="2"/>
          <w:numId w:val="8"/>
        </w:numPr>
        <w:shd w:val="clear" w:color="auto" w:fill="FFFFFF"/>
        <w:tabs>
          <w:tab w:val="num" w:pos="1560"/>
        </w:tabs>
        <w:ind w:left="0" w:firstLine="709"/>
        <w:jc w:val="both"/>
        <w:rPr>
          <w:bCs/>
          <w:color w:val="000000"/>
          <w:lang w:eastAsia="ar-SA"/>
        </w:rPr>
      </w:pPr>
      <w:r w:rsidRPr="00C80DC2">
        <w:rPr>
          <w:bCs/>
          <w:color w:val="000000"/>
          <w:lang w:eastAsia="ar-SA"/>
        </w:rPr>
        <w:t xml:space="preserve">Своевременно </w:t>
      </w:r>
      <w:proofErr w:type="gramStart"/>
      <w:r w:rsidRPr="00C80DC2">
        <w:rPr>
          <w:bCs/>
          <w:color w:val="000000"/>
          <w:lang w:eastAsia="ar-SA"/>
        </w:rPr>
        <w:t>предоставлять Заказчику документы</w:t>
      </w:r>
      <w:proofErr w:type="gramEnd"/>
      <w:r w:rsidRPr="00C80DC2">
        <w:rPr>
          <w:bCs/>
          <w:color w:val="000000"/>
          <w:lang w:eastAsia="ar-SA"/>
        </w:rPr>
        <w:t>, необходимые последнему для исполнения обязательств по оплате выполненных Работ, оформленные в соответствии с требованиями настоящего Договора.</w:t>
      </w:r>
    </w:p>
    <w:p w:rsidR="003F2FBE" w:rsidRPr="003F2FBE" w:rsidRDefault="003F2FBE" w:rsidP="003F2FBE">
      <w:pPr>
        <w:numPr>
          <w:ilvl w:val="2"/>
          <w:numId w:val="8"/>
        </w:numPr>
        <w:shd w:val="clear" w:color="auto" w:fill="FFFFFF"/>
        <w:tabs>
          <w:tab w:val="num" w:pos="1560"/>
        </w:tabs>
        <w:ind w:left="0" w:firstLine="709"/>
        <w:jc w:val="both"/>
        <w:rPr>
          <w:bCs/>
          <w:color w:val="FF0000"/>
          <w:highlight w:val="lightGray"/>
          <w:lang w:eastAsia="ar-SA"/>
        </w:rPr>
      </w:pPr>
      <w:r w:rsidRPr="003F2FBE">
        <w:rPr>
          <w:highlight w:val="lightGray"/>
        </w:rPr>
        <w:t>Заключить на период выполнения Работ договор добровольного страхования от несчастных случаев работников со страховой суммой не менее 400 000 (четыреста тысяч) рублей, с включением в договор следующих рисков:</w:t>
      </w:r>
    </w:p>
    <w:p w:rsidR="003F2FBE" w:rsidRPr="003F2FBE" w:rsidRDefault="003F2FBE" w:rsidP="003F2FBE">
      <w:pPr>
        <w:widowControl w:val="0"/>
        <w:shd w:val="clear" w:color="auto" w:fill="FFFFFF"/>
        <w:autoSpaceDE w:val="0"/>
        <w:autoSpaceDN w:val="0"/>
        <w:adjustRightInd w:val="0"/>
        <w:ind w:firstLine="709"/>
        <w:jc w:val="both"/>
        <w:rPr>
          <w:highlight w:val="lightGray"/>
        </w:rPr>
      </w:pPr>
      <w:r w:rsidRPr="003F2FBE">
        <w:rPr>
          <w:highlight w:val="lightGray"/>
        </w:rPr>
        <w:t>– смерти в результате несчастного случая;</w:t>
      </w:r>
    </w:p>
    <w:p w:rsidR="003F2FBE" w:rsidRPr="003F2FBE" w:rsidRDefault="003F2FBE" w:rsidP="003F2FBE">
      <w:pPr>
        <w:widowControl w:val="0"/>
        <w:shd w:val="clear" w:color="auto" w:fill="FFFFFF"/>
        <w:autoSpaceDE w:val="0"/>
        <w:autoSpaceDN w:val="0"/>
        <w:adjustRightInd w:val="0"/>
        <w:ind w:firstLine="709"/>
        <w:jc w:val="both"/>
        <w:rPr>
          <w:highlight w:val="lightGray"/>
        </w:rPr>
      </w:pPr>
      <w:r w:rsidRPr="003F2FBE">
        <w:rPr>
          <w:highlight w:val="lightGray"/>
        </w:rPr>
        <w:lastRenderedPageBreak/>
        <w:t xml:space="preserve">– постоянной (полной) утраты трудоспособности в результате несчастного случая с установлением </w:t>
      </w:r>
      <w:r w:rsidRPr="003F2FBE">
        <w:rPr>
          <w:highlight w:val="lightGray"/>
          <w:lang w:val="en-US"/>
        </w:rPr>
        <w:t>I</w:t>
      </w:r>
      <w:r w:rsidRPr="003F2FBE">
        <w:rPr>
          <w:highlight w:val="lightGray"/>
        </w:rPr>
        <w:t xml:space="preserve">, </w:t>
      </w:r>
      <w:r w:rsidRPr="003F2FBE">
        <w:rPr>
          <w:highlight w:val="lightGray"/>
          <w:lang w:val="en-US"/>
        </w:rPr>
        <w:t>II</w:t>
      </w:r>
      <w:r w:rsidRPr="003F2FBE">
        <w:rPr>
          <w:highlight w:val="lightGray"/>
        </w:rPr>
        <w:t xml:space="preserve">, </w:t>
      </w:r>
      <w:r w:rsidRPr="003F2FBE">
        <w:rPr>
          <w:highlight w:val="lightGray"/>
          <w:lang w:val="en-US"/>
        </w:rPr>
        <w:t>III</w:t>
      </w:r>
      <w:r w:rsidRPr="003F2FBE">
        <w:rPr>
          <w:highlight w:val="lightGray"/>
        </w:rPr>
        <w:t xml:space="preserve"> групп инвалидности.</w:t>
      </w:r>
    </w:p>
    <w:p w:rsidR="003F2FBE" w:rsidRPr="003F2FBE" w:rsidRDefault="003F2FBE" w:rsidP="003F2FBE">
      <w:pPr>
        <w:widowControl w:val="0"/>
        <w:shd w:val="clear" w:color="auto" w:fill="FFFFFF"/>
        <w:autoSpaceDE w:val="0"/>
        <w:autoSpaceDN w:val="0"/>
        <w:adjustRightInd w:val="0"/>
        <w:ind w:firstLine="709"/>
        <w:jc w:val="both"/>
        <w:rPr>
          <w:highlight w:val="lightGray"/>
        </w:rPr>
      </w:pPr>
      <w:r w:rsidRPr="003F2FBE">
        <w:rPr>
          <w:highlight w:val="lightGray"/>
        </w:rPr>
        <w:t>Договоры страхования заключить со страховыми компаниями, надлежащим образом лицензированными, имеющими соответствующие рейтинги надежности и пользующиеся хорошей репутацией на российском страховом рынке.</w:t>
      </w:r>
    </w:p>
    <w:p w:rsidR="003F2FBE" w:rsidRPr="003F2FBE" w:rsidRDefault="003F2FBE" w:rsidP="003F2FBE">
      <w:pPr>
        <w:widowControl w:val="0"/>
        <w:shd w:val="clear" w:color="auto" w:fill="FFFFFF"/>
        <w:autoSpaceDE w:val="0"/>
        <w:autoSpaceDN w:val="0"/>
        <w:adjustRightInd w:val="0"/>
        <w:ind w:firstLine="709"/>
        <w:jc w:val="both"/>
        <w:rPr>
          <w:highlight w:val="lightGray"/>
        </w:rPr>
      </w:pPr>
      <w:r w:rsidRPr="003F2FBE">
        <w:rPr>
          <w:highlight w:val="lightGray"/>
        </w:rPr>
        <w:t xml:space="preserve">Представить Заказчику, по требованию, копию договора страхования или подробную информацию о таком страховании, а также доказательство того, что оно имеет силу, и </w:t>
      </w:r>
      <w:proofErr w:type="gramStart"/>
      <w:r w:rsidRPr="003F2FBE">
        <w:rPr>
          <w:highlight w:val="lightGray"/>
        </w:rPr>
        <w:t>обязан</w:t>
      </w:r>
      <w:proofErr w:type="gramEnd"/>
      <w:r w:rsidRPr="003F2FBE">
        <w:rPr>
          <w:highlight w:val="lightGray"/>
        </w:rPr>
        <w:t xml:space="preserve"> письменно уведомить Заказчика о каком-либо изменении в страховых полисах, которое является существенным для Подрядчика.</w:t>
      </w:r>
    </w:p>
    <w:p w:rsidR="0095753D" w:rsidRPr="003F2FBE" w:rsidRDefault="00911C4F" w:rsidP="00E87263">
      <w:pPr>
        <w:shd w:val="clear" w:color="auto" w:fill="FFFFFF"/>
        <w:tabs>
          <w:tab w:val="num" w:pos="1430"/>
          <w:tab w:val="num" w:pos="1560"/>
        </w:tabs>
        <w:ind w:firstLine="709"/>
        <w:jc w:val="both"/>
        <w:rPr>
          <w:bCs/>
          <w:lang w:eastAsia="ar-SA"/>
        </w:rPr>
      </w:pPr>
      <w:r w:rsidRPr="003F2FBE">
        <w:rPr>
          <w:bCs/>
          <w:highlight w:val="lightGray"/>
          <w:lang w:eastAsia="ar-SA"/>
        </w:rPr>
        <w:t>Договор добровольного страхования заключается Подрядчиком на период выполнения Работ по настоящему Договору,</w:t>
      </w:r>
      <w:r w:rsidR="003F2FBE" w:rsidRPr="003F2FBE">
        <w:rPr>
          <w:bCs/>
          <w:highlight w:val="lightGray"/>
          <w:lang w:eastAsia="ar-SA"/>
        </w:rPr>
        <w:t xml:space="preserve"> без увеличения их стоимости.</w:t>
      </w:r>
    </w:p>
    <w:p w:rsidR="00C80DC2" w:rsidRPr="00C80DC2" w:rsidRDefault="00C80DC2" w:rsidP="00E87263">
      <w:pPr>
        <w:numPr>
          <w:ilvl w:val="1"/>
          <w:numId w:val="8"/>
        </w:numPr>
        <w:shd w:val="clear" w:color="auto" w:fill="FFFFFF"/>
        <w:ind w:left="0" w:firstLine="709"/>
        <w:jc w:val="both"/>
        <w:rPr>
          <w:b/>
          <w:bCs/>
          <w:spacing w:val="-2"/>
          <w:lang w:eastAsia="ar-SA"/>
        </w:rPr>
      </w:pPr>
      <w:r w:rsidRPr="00C80DC2">
        <w:rPr>
          <w:b/>
          <w:lang w:eastAsia="ar-SA"/>
        </w:rPr>
        <w:t>Подрядчик вправе:</w:t>
      </w:r>
    </w:p>
    <w:p w:rsidR="00C80DC2" w:rsidRPr="00C80DC2" w:rsidRDefault="00C80DC2" w:rsidP="00E87263">
      <w:pPr>
        <w:numPr>
          <w:ilvl w:val="2"/>
          <w:numId w:val="8"/>
        </w:numPr>
        <w:shd w:val="clear" w:color="auto" w:fill="FFFFFF"/>
        <w:ind w:left="0" w:firstLine="709"/>
        <w:jc w:val="both"/>
        <w:rPr>
          <w:b/>
          <w:bCs/>
          <w:spacing w:val="-2"/>
          <w:lang w:eastAsia="ar-SA"/>
        </w:rPr>
      </w:pPr>
      <w:r w:rsidRPr="00C80DC2">
        <w:rPr>
          <w:bCs/>
          <w:spacing w:val="-2"/>
          <w:lang w:eastAsia="ar-SA"/>
        </w:rPr>
        <w:t>П</w:t>
      </w:r>
      <w:r w:rsidRPr="00C80DC2">
        <w:rPr>
          <w:color w:val="000000"/>
          <w:lang w:eastAsia="ar-SA"/>
        </w:rPr>
        <w:t xml:space="preserve">ривлекать Субподрядчиков для </w:t>
      </w:r>
      <w:r w:rsidRPr="00C80DC2">
        <w:rPr>
          <w:spacing w:val="4"/>
          <w:lang w:eastAsia="ar-SA"/>
        </w:rPr>
        <w:t>выполнения Работ определенных настоящим Договором, и (или) оказания услуг сопровождающих/обеспечивающих выполнение Работ</w:t>
      </w:r>
      <w:r w:rsidRPr="00C80DC2">
        <w:rPr>
          <w:color w:val="000000"/>
          <w:lang w:eastAsia="ar-SA"/>
        </w:rPr>
        <w:t xml:space="preserve">. Привлечение Субподрядчиков осуществляется на условиях письменного согласия Заказчика, наличия у Субподрядчика </w:t>
      </w:r>
      <w:r w:rsidRPr="00C80DC2">
        <w:rPr>
          <w:spacing w:val="4"/>
          <w:lang w:eastAsia="ar-SA"/>
        </w:rPr>
        <w:t xml:space="preserve">лицензий и иной разрешительной документации предусмотренной действующим законодательством РФ, и соответствия квалификации Субподрядчика </w:t>
      </w:r>
      <w:r w:rsidRPr="00C80DC2">
        <w:rPr>
          <w:color w:val="000000"/>
          <w:lang w:eastAsia="ar-SA"/>
        </w:rPr>
        <w:t>условиям настоящего Договора.</w:t>
      </w:r>
    </w:p>
    <w:p w:rsidR="00C80DC2" w:rsidRPr="00C80DC2" w:rsidRDefault="00C80DC2" w:rsidP="00E87263">
      <w:pPr>
        <w:numPr>
          <w:ilvl w:val="2"/>
          <w:numId w:val="8"/>
        </w:numPr>
        <w:shd w:val="clear" w:color="auto" w:fill="FFFFFF"/>
        <w:ind w:left="0" w:firstLine="709"/>
        <w:jc w:val="both"/>
        <w:rPr>
          <w:b/>
          <w:bCs/>
          <w:spacing w:val="-2"/>
          <w:lang w:eastAsia="ar-SA"/>
        </w:rPr>
      </w:pPr>
      <w:r w:rsidRPr="00C80DC2">
        <w:t>После выполнения работ по бурению отдельного (отдельных) ствола (стволов) скважины на многоствольных скважинах, по согласованию с Заказчиком предъявить к оплате выполненные объемы данных работ на основании подписанного обеими сторонами акта выполненных работ.</w:t>
      </w:r>
    </w:p>
    <w:p w:rsidR="00C80DC2" w:rsidRDefault="00C80DC2" w:rsidP="00552210">
      <w:pPr>
        <w:numPr>
          <w:ilvl w:val="2"/>
          <w:numId w:val="8"/>
        </w:numPr>
        <w:shd w:val="clear" w:color="auto" w:fill="FFFFFF"/>
        <w:ind w:left="0" w:firstLine="709"/>
        <w:jc w:val="both"/>
        <w:rPr>
          <w:b/>
          <w:bCs/>
          <w:spacing w:val="-2"/>
          <w:lang w:eastAsia="ar-SA"/>
        </w:rPr>
      </w:pPr>
      <w:r w:rsidRPr="00C80DC2">
        <w:rPr>
          <w:lang w:eastAsia="ar-SA"/>
        </w:rPr>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552210" w:rsidRPr="00552210" w:rsidRDefault="00552210" w:rsidP="00552210">
      <w:pPr>
        <w:numPr>
          <w:ilvl w:val="2"/>
          <w:numId w:val="8"/>
        </w:numPr>
        <w:shd w:val="clear" w:color="auto" w:fill="FFFFFF"/>
        <w:ind w:left="0" w:firstLine="709"/>
        <w:jc w:val="both"/>
        <w:rPr>
          <w:b/>
          <w:bCs/>
          <w:spacing w:val="-2"/>
          <w:lang w:eastAsia="ar-SA"/>
        </w:rPr>
      </w:pPr>
    </w:p>
    <w:p w:rsidR="00C80DC2" w:rsidRPr="00C80DC2" w:rsidRDefault="00C80DC2" w:rsidP="00E87263">
      <w:pPr>
        <w:numPr>
          <w:ilvl w:val="0"/>
          <w:numId w:val="8"/>
        </w:numPr>
        <w:shd w:val="clear" w:color="auto" w:fill="FFFFFF"/>
        <w:ind w:left="0" w:firstLine="0"/>
        <w:jc w:val="center"/>
        <w:rPr>
          <w:b/>
          <w:bCs/>
          <w:color w:val="000000"/>
          <w:lang w:eastAsia="ar-SA"/>
        </w:rPr>
      </w:pPr>
      <w:r w:rsidRPr="00C80DC2">
        <w:rPr>
          <w:b/>
          <w:lang w:eastAsia="ar-SA"/>
        </w:rPr>
        <w:t>Порядок сдачи и приемки Работ</w:t>
      </w:r>
    </w:p>
    <w:p w:rsidR="00C80DC2" w:rsidRPr="00C80DC2" w:rsidRDefault="00C80DC2" w:rsidP="00B676DD">
      <w:pPr>
        <w:shd w:val="clear" w:color="auto" w:fill="FFFFFF"/>
        <w:tabs>
          <w:tab w:val="num" w:pos="0"/>
        </w:tabs>
        <w:jc w:val="center"/>
        <w:rPr>
          <w:b/>
          <w:bCs/>
          <w:color w:val="000000"/>
          <w:lang w:eastAsia="ar-SA"/>
        </w:rPr>
      </w:pPr>
    </w:p>
    <w:p w:rsidR="00C80DC2" w:rsidRPr="00C80DC2" w:rsidRDefault="00C80DC2" w:rsidP="003F2FBE">
      <w:pPr>
        <w:numPr>
          <w:ilvl w:val="1"/>
          <w:numId w:val="8"/>
        </w:numPr>
        <w:tabs>
          <w:tab w:val="left" w:pos="1418"/>
        </w:tabs>
        <w:ind w:left="0" w:firstLine="709"/>
        <w:jc w:val="both"/>
        <w:rPr>
          <w:lang w:eastAsia="ar-SA"/>
        </w:rPr>
      </w:pPr>
      <w:r w:rsidRPr="00C80DC2">
        <w:rPr>
          <w:lang w:eastAsia="ar-SA"/>
        </w:rPr>
        <w:t>Приемка и оценка выполненных Подрядчиком Работ осуществляется Заказчиком в соответствии с требованиями документации регламентирующей выполнение Работ, действующего законодательства РФ и настоящего Договора, с оформлением Акта сдачи-приемки выполненных работ.</w:t>
      </w:r>
    </w:p>
    <w:p w:rsidR="00C80DC2" w:rsidRPr="00C80DC2" w:rsidRDefault="00C80DC2" w:rsidP="003F2FBE">
      <w:pPr>
        <w:numPr>
          <w:ilvl w:val="1"/>
          <w:numId w:val="8"/>
        </w:numPr>
        <w:tabs>
          <w:tab w:val="left" w:pos="1418"/>
        </w:tabs>
        <w:ind w:left="0" w:firstLine="709"/>
        <w:jc w:val="both"/>
        <w:rPr>
          <w:lang w:eastAsia="ar-SA"/>
        </w:rPr>
      </w:pPr>
      <w:r w:rsidRPr="00C80DC2">
        <w:rPr>
          <w:bCs/>
          <w:lang w:eastAsia="ar-SA"/>
        </w:rPr>
        <w:t xml:space="preserve">Работы по бурению считаются выполненными после окончания бурения и крепления скважины, то есть </w:t>
      </w:r>
      <w:r w:rsidRPr="00C80DC2">
        <w:rPr>
          <w:lang w:eastAsia="ar-SA"/>
        </w:rPr>
        <w:t xml:space="preserve">после спуска и цементирования эксплуатационной колонны, подтверждения искусственного забоя - проектному и герметичностью эксплуатационной колонны после </w:t>
      </w:r>
      <w:proofErr w:type="spellStart"/>
      <w:r w:rsidRPr="00C80DC2">
        <w:rPr>
          <w:lang w:eastAsia="ar-SA"/>
        </w:rPr>
        <w:t>опрессовки</w:t>
      </w:r>
      <w:proofErr w:type="spellEnd"/>
      <w:r w:rsidRPr="00C80DC2">
        <w:rPr>
          <w:lang w:eastAsia="ar-SA"/>
        </w:rPr>
        <w:t xml:space="preserve"> на проектное давление и демонтажа ПВО.</w:t>
      </w:r>
      <w:r w:rsidRPr="00C80DC2">
        <w:rPr>
          <w:sz w:val="20"/>
          <w:szCs w:val="20"/>
          <w:lang w:eastAsia="ar-SA"/>
        </w:rPr>
        <w:t xml:space="preserve"> </w:t>
      </w:r>
    </w:p>
    <w:p w:rsidR="00C80DC2" w:rsidRPr="00C80DC2" w:rsidRDefault="00C80DC2" w:rsidP="003F2FBE">
      <w:pPr>
        <w:tabs>
          <w:tab w:val="num" w:pos="0"/>
        </w:tabs>
        <w:ind w:firstLine="709"/>
        <w:jc w:val="both"/>
        <w:rPr>
          <w:lang w:eastAsia="ar-SA"/>
        </w:rPr>
      </w:pPr>
      <w:r w:rsidRPr="00C80DC2">
        <w:t xml:space="preserve">В случае если работы на скважине приостановлены по причине последующей ликвидации или консервации скважины, а так же в случае длительной остановки всех работ на скважине, возобновление которых не требует дополнительного привлечения Подрядчика, работы считаются выполненными после </w:t>
      </w:r>
      <w:r w:rsidRPr="00C80DC2">
        <w:rPr>
          <w:lang w:eastAsia="ar-SA"/>
        </w:rPr>
        <w:t>демонтажа ПВО.</w:t>
      </w:r>
    </w:p>
    <w:p w:rsidR="00C80DC2" w:rsidRPr="00C80DC2" w:rsidRDefault="00C80DC2" w:rsidP="003F2FBE">
      <w:pPr>
        <w:numPr>
          <w:ilvl w:val="1"/>
          <w:numId w:val="8"/>
        </w:numPr>
        <w:tabs>
          <w:tab w:val="left" w:pos="1418"/>
        </w:tabs>
        <w:ind w:left="0" w:firstLine="709"/>
        <w:jc w:val="both"/>
        <w:rPr>
          <w:lang w:eastAsia="ar-SA"/>
        </w:rPr>
      </w:pPr>
      <w:r w:rsidRPr="00C80DC2">
        <w:rPr>
          <w:lang w:eastAsia="ar-SA"/>
        </w:rPr>
        <w:t>Фактическая глубина пробуренной скважины устанавливается по диаграмме  каротажа в открытом стволе. В случае недостаточного зумпфа, Подрядчик по согласованию с Заказчиком производит углубление забоя скважины</w:t>
      </w:r>
      <w:r w:rsidRPr="00C80DC2">
        <w:rPr>
          <w:bCs/>
          <w:lang w:eastAsia="ar-SA"/>
        </w:rPr>
        <w:t>.</w:t>
      </w:r>
      <w:r w:rsidRPr="00C80DC2">
        <w:rPr>
          <w:lang w:eastAsia="ar-SA"/>
        </w:rPr>
        <w:t xml:space="preserve"> К оплате принимается глубина скважины (с углублением, если оно производилось) с </w:t>
      </w:r>
      <w:proofErr w:type="gramStart"/>
      <w:r w:rsidRPr="00C80DC2">
        <w:rPr>
          <w:lang w:eastAsia="ar-SA"/>
        </w:rPr>
        <w:t>зумпфом</w:t>
      </w:r>
      <w:proofErr w:type="gramEnd"/>
      <w:r w:rsidRPr="00C80DC2">
        <w:rPr>
          <w:lang w:eastAsia="ar-SA"/>
        </w:rPr>
        <w:t xml:space="preserve"> не превышающим величины, установленной индивидуальным проектом. Максимальная величина зумпфа ниже башмака эксплуатационной колонны не должна превышать </w:t>
      </w:r>
      <w:r w:rsidRPr="003F2FBE">
        <w:rPr>
          <w:highlight w:val="lightGray"/>
          <w:lang w:eastAsia="ar-SA"/>
        </w:rPr>
        <w:t>8</w:t>
      </w:r>
      <w:r w:rsidRPr="00C80DC2">
        <w:rPr>
          <w:lang w:eastAsia="ar-SA"/>
        </w:rPr>
        <w:t xml:space="preserve"> (</w:t>
      </w:r>
      <w:r w:rsidRPr="003F2FBE">
        <w:rPr>
          <w:highlight w:val="lightGray"/>
          <w:lang w:eastAsia="ar-SA"/>
        </w:rPr>
        <w:t>восьми</w:t>
      </w:r>
      <w:r w:rsidRPr="00C80DC2">
        <w:rPr>
          <w:lang w:eastAsia="ar-SA"/>
        </w:rPr>
        <w:t xml:space="preserve">) метров. </w:t>
      </w:r>
    </w:p>
    <w:p w:rsidR="00C80DC2" w:rsidRPr="00C80DC2" w:rsidRDefault="00C80DC2" w:rsidP="003F2FBE">
      <w:pPr>
        <w:numPr>
          <w:ilvl w:val="1"/>
          <w:numId w:val="8"/>
        </w:numPr>
        <w:tabs>
          <w:tab w:val="left" w:pos="1418"/>
        </w:tabs>
        <w:ind w:left="0" w:firstLine="709"/>
        <w:jc w:val="both"/>
        <w:rPr>
          <w:lang w:eastAsia="ar-SA"/>
        </w:rPr>
      </w:pPr>
      <w:r w:rsidRPr="00C80DC2">
        <w:rPr>
          <w:lang w:eastAsia="ar-SA"/>
        </w:rPr>
        <w:t xml:space="preserve">Испытание эксплуатационных колонн на герметичность производится </w:t>
      </w:r>
      <w:r w:rsidRPr="00C80DC2">
        <w:rPr>
          <w:bCs/>
          <w:lang w:eastAsia="ar-SA"/>
        </w:rPr>
        <w:t xml:space="preserve">Подрядчиком </w:t>
      </w:r>
      <w:proofErr w:type="spellStart"/>
      <w:r w:rsidRPr="00C80DC2">
        <w:rPr>
          <w:bCs/>
          <w:lang w:eastAsia="ar-SA"/>
        </w:rPr>
        <w:t>опрессовкой</w:t>
      </w:r>
      <w:proofErr w:type="spellEnd"/>
      <w:r w:rsidRPr="00C80DC2">
        <w:rPr>
          <w:bCs/>
          <w:lang w:eastAsia="ar-SA"/>
        </w:rPr>
        <w:t xml:space="preserve"> в присутствии представителя Заказчика, предупрежденного накануне дня проведения работ до </w:t>
      </w:r>
      <w:r w:rsidRPr="003F2FBE">
        <w:rPr>
          <w:bCs/>
          <w:highlight w:val="lightGray"/>
          <w:lang w:eastAsia="ar-SA"/>
        </w:rPr>
        <w:t>16</w:t>
      </w:r>
      <w:r w:rsidRPr="00C80DC2">
        <w:rPr>
          <w:bCs/>
          <w:lang w:eastAsia="ar-SA"/>
        </w:rPr>
        <w:t xml:space="preserve"> (</w:t>
      </w:r>
      <w:r w:rsidRPr="003F2FBE">
        <w:rPr>
          <w:bCs/>
          <w:highlight w:val="lightGray"/>
          <w:lang w:eastAsia="ar-SA"/>
        </w:rPr>
        <w:t>шестнадцати</w:t>
      </w:r>
      <w:r w:rsidRPr="00C80DC2">
        <w:rPr>
          <w:bCs/>
          <w:lang w:eastAsia="ar-SA"/>
        </w:rPr>
        <w:t xml:space="preserve">) </w:t>
      </w:r>
      <w:r w:rsidRPr="003F2FBE">
        <w:rPr>
          <w:bCs/>
          <w:highlight w:val="lightGray"/>
          <w:lang w:eastAsia="ar-SA"/>
        </w:rPr>
        <w:t>часов</w:t>
      </w:r>
      <w:r w:rsidRPr="00C80DC2">
        <w:rPr>
          <w:bCs/>
          <w:lang w:eastAsia="ar-SA"/>
        </w:rPr>
        <w:t xml:space="preserve">. По результатам </w:t>
      </w:r>
      <w:proofErr w:type="spellStart"/>
      <w:r w:rsidRPr="00C80DC2">
        <w:rPr>
          <w:bCs/>
          <w:lang w:eastAsia="ar-SA"/>
        </w:rPr>
        <w:t>опрессовки</w:t>
      </w:r>
      <w:proofErr w:type="spellEnd"/>
      <w:r w:rsidRPr="00C80DC2">
        <w:rPr>
          <w:bCs/>
          <w:lang w:eastAsia="ar-SA"/>
        </w:rPr>
        <w:t xml:space="preserve"> составляется двухсторонний акт. </w:t>
      </w:r>
    </w:p>
    <w:p w:rsidR="00C80DC2" w:rsidRPr="00C80DC2" w:rsidRDefault="00C80DC2" w:rsidP="003F2FBE">
      <w:pPr>
        <w:numPr>
          <w:ilvl w:val="1"/>
          <w:numId w:val="8"/>
        </w:numPr>
        <w:shd w:val="clear" w:color="auto" w:fill="FFFFFF"/>
        <w:tabs>
          <w:tab w:val="left" w:pos="708"/>
          <w:tab w:val="left" w:pos="1418"/>
        </w:tabs>
        <w:ind w:left="0" w:firstLine="709"/>
        <w:jc w:val="both"/>
        <w:rPr>
          <w:b/>
          <w:bCs/>
          <w:color w:val="000000"/>
          <w:lang w:eastAsia="ar-SA"/>
        </w:rPr>
      </w:pPr>
      <w:r w:rsidRPr="00C80DC2">
        <w:rPr>
          <w:lang w:eastAsia="ar-SA"/>
        </w:rPr>
        <w:t>Сдача-приемка выполненных Работ предусматривает оформление и предоставление Заказчику следующего пакета документов:</w:t>
      </w:r>
    </w:p>
    <w:p w:rsidR="00C80DC2" w:rsidRPr="00C80DC2" w:rsidRDefault="00C80DC2" w:rsidP="003F2FBE">
      <w:pPr>
        <w:tabs>
          <w:tab w:val="num" w:pos="0"/>
        </w:tabs>
        <w:ind w:firstLine="709"/>
        <w:jc w:val="both"/>
        <w:rPr>
          <w:lang w:eastAsia="ar-SA"/>
        </w:rPr>
      </w:pPr>
      <w:r w:rsidRPr="00C80DC2">
        <w:rPr>
          <w:lang w:eastAsia="ar-SA"/>
        </w:rPr>
        <w:lastRenderedPageBreak/>
        <w:t>– Информация об ожидаемом объеме выполнения Работ</w:t>
      </w:r>
      <w:r w:rsidR="003F2FBE">
        <w:rPr>
          <w:lang w:eastAsia="ar-SA"/>
        </w:rPr>
        <w:t xml:space="preserve">, по форме Приложения № </w:t>
      </w:r>
      <w:r w:rsidR="00DE20F0" w:rsidRPr="00DE20F0">
        <w:rPr>
          <w:highlight w:val="lightGray"/>
          <w:lang w:eastAsia="ar-SA"/>
        </w:rPr>
        <w:t>21</w:t>
      </w:r>
      <w:r w:rsidRPr="00C80DC2">
        <w:rPr>
          <w:lang w:eastAsia="ar-SA"/>
        </w:rPr>
        <w:t>;</w:t>
      </w:r>
    </w:p>
    <w:p w:rsidR="00C80DC2" w:rsidRPr="00C80DC2" w:rsidRDefault="00C80DC2" w:rsidP="003F2FBE">
      <w:pPr>
        <w:tabs>
          <w:tab w:val="num" w:pos="0"/>
        </w:tabs>
        <w:ind w:firstLine="709"/>
        <w:jc w:val="both"/>
        <w:rPr>
          <w:lang w:eastAsia="ar-SA"/>
        </w:rPr>
      </w:pPr>
      <w:r w:rsidRPr="00C80DC2">
        <w:rPr>
          <w:lang w:eastAsia="ar-SA"/>
        </w:rPr>
        <w:t>– Реестр выполненных работ</w:t>
      </w:r>
      <w:r w:rsidR="003F2FBE">
        <w:rPr>
          <w:lang w:eastAsia="ar-SA"/>
        </w:rPr>
        <w:t>,</w:t>
      </w:r>
      <w:r w:rsidR="003F2FBE" w:rsidRPr="003F2FBE">
        <w:rPr>
          <w:lang w:eastAsia="ar-SA"/>
        </w:rPr>
        <w:t xml:space="preserve"> </w:t>
      </w:r>
      <w:r w:rsidR="003F2FBE">
        <w:rPr>
          <w:lang w:eastAsia="ar-SA"/>
        </w:rPr>
        <w:t xml:space="preserve">по форме Приложения № </w:t>
      </w:r>
      <w:r w:rsidR="00DE20F0" w:rsidRPr="00DE20F0">
        <w:rPr>
          <w:highlight w:val="lightGray"/>
          <w:lang w:eastAsia="ar-SA"/>
        </w:rPr>
        <w:t>22</w:t>
      </w:r>
      <w:r w:rsidR="003F2FBE" w:rsidRPr="00DE20F0">
        <w:rPr>
          <w:highlight w:val="lightGray"/>
          <w:lang w:eastAsia="ar-SA"/>
        </w:rPr>
        <w:t>;</w:t>
      </w:r>
    </w:p>
    <w:p w:rsidR="00C80DC2" w:rsidRPr="00C80DC2" w:rsidRDefault="00C80DC2" w:rsidP="003F2FBE">
      <w:pPr>
        <w:tabs>
          <w:tab w:val="num" w:pos="0"/>
        </w:tabs>
        <w:ind w:firstLine="709"/>
        <w:jc w:val="both"/>
        <w:rPr>
          <w:lang w:eastAsia="ar-SA"/>
        </w:rPr>
      </w:pPr>
      <w:r w:rsidRPr="00C80DC2">
        <w:rPr>
          <w:lang w:eastAsia="ar-SA"/>
        </w:rPr>
        <w:t>– Расчет стоимости выполненных работ с учетом коэффициентов снижения стоимости работ</w:t>
      </w:r>
      <w:r w:rsidR="003F2FBE" w:rsidRPr="003F2FBE">
        <w:rPr>
          <w:lang w:eastAsia="ar-SA"/>
        </w:rPr>
        <w:t xml:space="preserve"> </w:t>
      </w:r>
      <w:r w:rsidR="003F2FBE">
        <w:rPr>
          <w:lang w:eastAsia="ar-SA"/>
        </w:rPr>
        <w:t xml:space="preserve">по форме Приложения № </w:t>
      </w:r>
      <w:r w:rsidR="00DE20F0" w:rsidRPr="00DE20F0">
        <w:rPr>
          <w:highlight w:val="lightGray"/>
          <w:lang w:eastAsia="ar-SA"/>
        </w:rPr>
        <w:t>23</w:t>
      </w:r>
      <w:r w:rsidR="003F2FBE" w:rsidRPr="00C80DC2">
        <w:rPr>
          <w:lang w:eastAsia="ar-SA"/>
        </w:rPr>
        <w:t>;</w:t>
      </w:r>
    </w:p>
    <w:p w:rsidR="00C80DC2" w:rsidRPr="00C80DC2" w:rsidRDefault="00C80DC2" w:rsidP="003F2FBE">
      <w:pPr>
        <w:tabs>
          <w:tab w:val="num" w:pos="0"/>
        </w:tabs>
        <w:ind w:firstLine="709"/>
        <w:jc w:val="both"/>
        <w:rPr>
          <w:lang w:eastAsia="ar-SA"/>
        </w:rPr>
      </w:pPr>
      <w:r w:rsidRPr="00C80DC2">
        <w:rPr>
          <w:lang w:eastAsia="ar-SA"/>
        </w:rPr>
        <w:t>– Акт выполненных работ</w:t>
      </w:r>
      <w:r w:rsidR="00DE20F0">
        <w:rPr>
          <w:lang w:eastAsia="ar-SA"/>
        </w:rPr>
        <w:t xml:space="preserve"> по форме Приложений</w:t>
      </w:r>
      <w:r w:rsidR="003F2FBE">
        <w:rPr>
          <w:lang w:eastAsia="ar-SA"/>
        </w:rPr>
        <w:t xml:space="preserve"> № </w:t>
      </w:r>
      <w:r w:rsidR="00DE20F0" w:rsidRPr="00DE20F0">
        <w:rPr>
          <w:highlight w:val="lightGray"/>
          <w:lang w:eastAsia="ar-SA"/>
        </w:rPr>
        <w:t>17, 20</w:t>
      </w:r>
      <w:r w:rsidR="003F2FBE" w:rsidRPr="00C80DC2">
        <w:rPr>
          <w:lang w:eastAsia="ar-SA"/>
        </w:rPr>
        <w:t>;</w:t>
      </w:r>
    </w:p>
    <w:p w:rsidR="00C80DC2" w:rsidRPr="00C80DC2" w:rsidRDefault="00C80DC2" w:rsidP="003F2FBE">
      <w:pPr>
        <w:tabs>
          <w:tab w:val="num" w:pos="0"/>
        </w:tabs>
        <w:ind w:firstLine="709"/>
        <w:jc w:val="both"/>
        <w:rPr>
          <w:lang w:eastAsia="ar-SA"/>
        </w:rPr>
      </w:pPr>
      <w:r w:rsidRPr="00C80DC2">
        <w:rPr>
          <w:lang w:eastAsia="ar-SA"/>
        </w:rPr>
        <w:t>– Акт сдачи-приемки выполненных работ;</w:t>
      </w:r>
    </w:p>
    <w:p w:rsidR="00C80DC2" w:rsidRPr="00C80DC2" w:rsidRDefault="00C80DC2" w:rsidP="003F2FBE">
      <w:pPr>
        <w:tabs>
          <w:tab w:val="num" w:pos="0"/>
        </w:tabs>
        <w:ind w:firstLine="709"/>
        <w:jc w:val="both"/>
        <w:rPr>
          <w:lang w:eastAsia="ar-SA"/>
        </w:rPr>
      </w:pPr>
      <w:r w:rsidRPr="00C80DC2">
        <w:rPr>
          <w:lang w:eastAsia="ar-SA"/>
        </w:rPr>
        <w:t>– Счет – фактура.</w:t>
      </w:r>
    </w:p>
    <w:p w:rsidR="00C80DC2" w:rsidRPr="00C80DC2" w:rsidRDefault="00C80DC2" w:rsidP="003F2FBE">
      <w:pPr>
        <w:numPr>
          <w:ilvl w:val="1"/>
          <w:numId w:val="8"/>
        </w:numPr>
        <w:tabs>
          <w:tab w:val="left" w:pos="708"/>
          <w:tab w:val="left" w:pos="1418"/>
        </w:tabs>
        <w:ind w:left="0" w:firstLine="709"/>
        <w:jc w:val="both"/>
        <w:rPr>
          <w:lang w:eastAsia="ar-SA"/>
        </w:rPr>
      </w:pPr>
      <w:r w:rsidRPr="00C80DC2">
        <w:rPr>
          <w:lang w:eastAsia="ar-SA"/>
        </w:rPr>
        <w:t xml:space="preserve">Основанием для оформления Акта сдачи-приемки выполненных работ по бурению скважины служит следующий перечень документов: </w:t>
      </w:r>
    </w:p>
    <w:p w:rsidR="00C80DC2" w:rsidRPr="00C80DC2" w:rsidRDefault="00C80DC2" w:rsidP="003F2FBE">
      <w:pPr>
        <w:tabs>
          <w:tab w:val="num" w:pos="0"/>
          <w:tab w:val="left" w:pos="1418"/>
        </w:tabs>
        <w:ind w:firstLine="709"/>
        <w:jc w:val="both"/>
        <w:rPr>
          <w:lang w:eastAsia="ar-SA"/>
        </w:rPr>
      </w:pPr>
      <w:r w:rsidRPr="00C80DC2">
        <w:rPr>
          <w:lang w:eastAsia="ar-SA"/>
        </w:rPr>
        <w:t xml:space="preserve">– Акт выполненных </w:t>
      </w:r>
      <w:proofErr w:type="gramStart"/>
      <w:r w:rsidRPr="00C80DC2">
        <w:rPr>
          <w:lang w:eastAsia="ar-SA"/>
        </w:rPr>
        <w:t>работ</w:t>
      </w:r>
      <w:proofErr w:type="gramEnd"/>
      <w:r w:rsidRPr="00C80DC2">
        <w:rPr>
          <w:lang w:eastAsia="ar-SA"/>
        </w:rPr>
        <w:t xml:space="preserve"> по бурению оформленный по форме </w:t>
      </w:r>
      <w:r w:rsidRPr="00C80DC2">
        <w:rPr>
          <w:bCs/>
          <w:lang w:eastAsia="ar-SA"/>
        </w:rPr>
        <w:t xml:space="preserve">Приложения № </w:t>
      </w:r>
      <w:r w:rsidR="00F07852" w:rsidRPr="00F07852">
        <w:rPr>
          <w:bCs/>
          <w:highlight w:val="lightGray"/>
          <w:lang w:eastAsia="ar-SA"/>
        </w:rPr>
        <w:t>17</w:t>
      </w:r>
      <w:r w:rsidRPr="00C80DC2">
        <w:rPr>
          <w:lang w:eastAsia="ar-SA"/>
        </w:rPr>
        <w:t xml:space="preserve"> и составленный на основании суточных рапортов Супервайзера;</w:t>
      </w:r>
    </w:p>
    <w:p w:rsidR="00C80DC2" w:rsidRPr="00C80DC2" w:rsidRDefault="00C80DC2" w:rsidP="003F2FBE">
      <w:pPr>
        <w:tabs>
          <w:tab w:val="num" w:pos="0"/>
          <w:tab w:val="left" w:pos="1418"/>
        </w:tabs>
        <w:ind w:firstLine="709"/>
        <w:jc w:val="both"/>
        <w:rPr>
          <w:lang w:eastAsia="ar-SA"/>
        </w:rPr>
      </w:pPr>
      <w:r w:rsidRPr="00C80DC2">
        <w:rPr>
          <w:lang w:eastAsia="ar-SA"/>
        </w:rPr>
        <w:t xml:space="preserve">– Акт </w:t>
      </w:r>
      <w:proofErr w:type="spellStart"/>
      <w:r w:rsidRPr="00C80DC2">
        <w:rPr>
          <w:lang w:eastAsia="ar-SA"/>
        </w:rPr>
        <w:t>опрессовки</w:t>
      </w:r>
      <w:proofErr w:type="spellEnd"/>
      <w:r w:rsidRPr="00C80DC2">
        <w:rPr>
          <w:lang w:eastAsia="ar-SA"/>
        </w:rPr>
        <w:t xml:space="preserve"> эксплуатационной колонны оформленный по форме </w:t>
      </w:r>
      <w:r w:rsidRPr="00C80DC2">
        <w:rPr>
          <w:bCs/>
          <w:lang w:eastAsia="ar-SA"/>
        </w:rPr>
        <w:t xml:space="preserve">Приложения № </w:t>
      </w:r>
      <w:r w:rsidR="00F07852" w:rsidRPr="00F07852">
        <w:rPr>
          <w:bCs/>
          <w:highlight w:val="lightGray"/>
          <w:lang w:eastAsia="ar-SA"/>
        </w:rPr>
        <w:t>18</w:t>
      </w:r>
      <w:r w:rsidRPr="00C80DC2">
        <w:rPr>
          <w:lang w:eastAsia="ar-SA"/>
        </w:rPr>
        <w:t>;</w:t>
      </w:r>
    </w:p>
    <w:p w:rsidR="00C80DC2" w:rsidRPr="00C80DC2" w:rsidRDefault="00C80DC2" w:rsidP="003F2FBE">
      <w:pPr>
        <w:tabs>
          <w:tab w:val="num" w:pos="0"/>
          <w:tab w:val="left" w:pos="1418"/>
        </w:tabs>
        <w:ind w:firstLine="709"/>
        <w:jc w:val="both"/>
        <w:rPr>
          <w:lang w:eastAsia="ar-SA"/>
        </w:rPr>
      </w:pPr>
      <w:r w:rsidRPr="00C80DC2">
        <w:rPr>
          <w:lang w:eastAsia="ar-SA"/>
        </w:rPr>
        <w:t xml:space="preserve">– Акт передачи скважины после бурения оформленный по форме </w:t>
      </w:r>
      <w:r w:rsidRPr="00C80DC2">
        <w:rPr>
          <w:bCs/>
          <w:lang w:eastAsia="ar-SA"/>
        </w:rPr>
        <w:t xml:space="preserve">Приложения № </w:t>
      </w:r>
      <w:r w:rsidR="00F07852" w:rsidRPr="00F07852">
        <w:rPr>
          <w:bCs/>
          <w:highlight w:val="lightGray"/>
          <w:lang w:eastAsia="ar-SA"/>
        </w:rPr>
        <w:t>19</w:t>
      </w:r>
      <w:r w:rsidRPr="00C80DC2">
        <w:rPr>
          <w:lang w:eastAsia="ar-SA"/>
        </w:rPr>
        <w:t>.</w:t>
      </w:r>
    </w:p>
    <w:p w:rsidR="00C80DC2" w:rsidRPr="00C80DC2" w:rsidRDefault="00C80DC2" w:rsidP="003F2FBE">
      <w:pPr>
        <w:numPr>
          <w:ilvl w:val="1"/>
          <w:numId w:val="8"/>
        </w:numPr>
        <w:tabs>
          <w:tab w:val="left" w:pos="708"/>
          <w:tab w:val="left" w:pos="1418"/>
        </w:tabs>
        <w:ind w:left="0" w:firstLine="709"/>
        <w:jc w:val="both"/>
        <w:rPr>
          <w:lang w:eastAsia="ar-SA"/>
        </w:rPr>
      </w:pPr>
      <w:r w:rsidRPr="00C80DC2">
        <w:rPr>
          <w:lang w:eastAsia="ar-SA"/>
        </w:rPr>
        <w:t>Каждый из видов работ, входящих в комплекс Работ по строительству эксплуатационных скважин (ВМР, работы по бурению и креплению скважин), принимаются Заказчиком отдельно.</w:t>
      </w:r>
    </w:p>
    <w:p w:rsidR="00C80DC2" w:rsidRPr="00C80DC2" w:rsidRDefault="00C80DC2" w:rsidP="003F2FBE">
      <w:pPr>
        <w:numPr>
          <w:ilvl w:val="1"/>
          <w:numId w:val="8"/>
        </w:numPr>
        <w:shd w:val="clear" w:color="auto" w:fill="FFFFFF"/>
        <w:tabs>
          <w:tab w:val="left" w:pos="708"/>
          <w:tab w:val="left" w:pos="1418"/>
        </w:tabs>
        <w:ind w:left="0" w:firstLine="709"/>
        <w:jc w:val="both"/>
        <w:rPr>
          <w:b/>
          <w:bCs/>
          <w:color w:val="000000"/>
          <w:lang w:eastAsia="ar-SA"/>
        </w:rPr>
      </w:pPr>
      <w:r w:rsidRPr="00C80DC2">
        <w:rPr>
          <w:lang w:eastAsia="ar-SA"/>
        </w:rPr>
        <w:t xml:space="preserve">Основанием для оформления Акта сдачи-приемки выполненных ВМР </w:t>
      </w:r>
      <w:r w:rsidRPr="00C80DC2">
        <w:rPr>
          <w:bCs/>
          <w:lang w:eastAsia="ar-SA"/>
        </w:rPr>
        <w:t xml:space="preserve">является подписанный обеими Сторонами Акт выполненных объемов вышкомонтажных </w:t>
      </w:r>
      <w:proofErr w:type="gramStart"/>
      <w:r w:rsidRPr="00C80DC2">
        <w:rPr>
          <w:bCs/>
          <w:lang w:eastAsia="ar-SA"/>
        </w:rPr>
        <w:t>работ</w:t>
      </w:r>
      <w:proofErr w:type="gramEnd"/>
      <w:r w:rsidRPr="00C80DC2">
        <w:rPr>
          <w:bCs/>
          <w:lang w:eastAsia="ar-SA"/>
        </w:rPr>
        <w:t xml:space="preserve"> оформленный по форме Приложения № </w:t>
      </w:r>
      <w:r w:rsidR="00F07852" w:rsidRPr="00F07852">
        <w:rPr>
          <w:bCs/>
          <w:highlight w:val="lightGray"/>
          <w:lang w:eastAsia="ar-SA"/>
        </w:rPr>
        <w:t>20</w:t>
      </w:r>
      <w:r w:rsidRPr="00C80DC2">
        <w:rPr>
          <w:bCs/>
          <w:lang w:eastAsia="ar-SA"/>
        </w:rPr>
        <w:t>.</w:t>
      </w:r>
    </w:p>
    <w:p w:rsidR="00FE77FF" w:rsidRPr="00317622" w:rsidRDefault="00FE77FF" w:rsidP="003F2FBE">
      <w:pPr>
        <w:numPr>
          <w:ilvl w:val="1"/>
          <w:numId w:val="8"/>
        </w:numPr>
        <w:shd w:val="clear" w:color="auto" w:fill="FFFFFF"/>
        <w:tabs>
          <w:tab w:val="num" w:pos="1129"/>
        </w:tabs>
        <w:ind w:left="0" w:firstLine="709"/>
        <w:jc w:val="both"/>
      </w:pPr>
      <w:r w:rsidRPr="00317622">
        <w:t xml:space="preserve">Сдача-приемка выполненных Работ осуществляется в следующем порядке: </w:t>
      </w:r>
    </w:p>
    <w:p w:rsidR="003F2FBE" w:rsidRDefault="00FE77FF" w:rsidP="003F2FBE">
      <w:pPr>
        <w:shd w:val="clear" w:color="auto" w:fill="FFFFFF"/>
        <w:tabs>
          <w:tab w:val="num" w:pos="0"/>
        </w:tabs>
        <w:ind w:firstLine="709"/>
        <w:jc w:val="both"/>
      </w:pPr>
      <w:r w:rsidRPr="00317622">
        <w:t xml:space="preserve">– Подрядчик, </w:t>
      </w:r>
      <w:r w:rsidRPr="003F2FBE">
        <w:rPr>
          <w:highlight w:val="lightGray"/>
        </w:rPr>
        <w:t xml:space="preserve">ежемесячно, не позднее </w:t>
      </w:r>
      <w:r w:rsidRPr="003F2FBE">
        <w:rPr>
          <w:spacing w:val="-2"/>
          <w:highlight w:val="lightGray"/>
        </w:rPr>
        <w:t>15 (пятнадцатого)</w:t>
      </w:r>
      <w:r w:rsidRPr="003F2FBE">
        <w:rPr>
          <w:highlight w:val="lightGray"/>
        </w:rPr>
        <w:t xml:space="preserve"> числа отчетного месяца</w:t>
      </w:r>
      <w:r w:rsidRPr="00317622">
        <w:t xml:space="preserve"> предоставляет Заказчику Информацию об ожидаемом объеме выполнения работ</w:t>
      </w:r>
      <w:r w:rsidR="003F2FBE">
        <w:t>.</w:t>
      </w:r>
    </w:p>
    <w:p w:rsidR="003F2FBE" w:rsidRDefault="00FE77FF" w:rsidP="003F2FBE">
      <w:pPr>
        <w:shd w:val="clear" w:color="auto" w:fill="FFFFFF"/>
        <w:tabs>
          <w:tab w:val="num" w:pos="0"/>
        </w:tabs>
        <w:ind w:firstLine="709"/>
        <w:jc w:val="both"/>
      </w:pPr>
      <w:r w:rsidRPr="00317622">
        <w:t xml:space="preserve">– Подрядчик, ежемесячно, </w:t>
      </w:r>
      <w:r w:rsidRPr="003F2FBE">
        <w:rPr>
          <w:highlight w:val="lightGray"/>
        </w:rPr>
        <w:t xml:space="preserve">не позднее </w:t>
      </w:r>
      <w:r w:rsidRPr="003F2FBE">
        <w:rPr>
          <w:spacing w:val="-2"/>
          <w:highlight w:val="lightGray"/>
        </w:rPr>
        <w:t>2 (второго)</w:t>
      </w:r>
      <w:r w:rsidRPr="003F2FBE">
        <w:rPr>
          <w:highlight w:val="lightGray"/>
        </w:rPr>
        <w:t xml:space="preserve"> числа месяца следующего за </w:t>
      </w:r>
      <w:proofErr w:type="gramStart"/>
      <w:r w:rsidRPr="003F2FBE">
        <w:rPr>
          <w:highlight w:val="lightGray"/>
        </w:rPr>
        <w:t>отчетным</w:t>
      </w:r>
      <w:proofErr w:type="gramEnd"/>
      <w:r w:rsidRPr="00317622">
        <w:t>, предоставляет Заказчику Реестр выполненных работ в отчетном, предшествующем месяце</w:t>
      </w:r>
      <w:r w:rsidR="003F2FBE">
        <w:t>.</w:t>
      </w:r>
    </w:p>
    <w:p w:rsidR="00FE77FF" w:rsidRPr="00317622" w:rsidRDefault="00FE77FF" w:rsidP="003F2FBE">
      <w:pPr>
        <w:shd w:val="clear" w:color="auto" w:fill="FFFFFF"/>
        <w:tabs>
          <w:tab w:val="num" w:pos="0"/>
        </w:tabs>
        <w:ind w:firstLine="709"/>
        <w:jc w:val="both"/>
      </w:pPr>
      <w:proofErr w:type="gramStart"/>
      <w:r w:rsidRPr="00317622">
        <w:t xml:space="preserve">– Подрядчик, ежемесячно, </w:t>
      </w:r>
      <w:r w:rsidRPr="003F2FBE">
        <w:rPr>
          <w:highlight w:val="lightGray"/>
        </w:rPr>
        <w:t xml:space="preserve">не позднее </w:t>
      </w:r>
      <w:r w:rsidRPr="003F2FBE">
        <w:rPr>
          <w:spacing w:val="-2"/>
          <w:highlight w:val="lightGray"/>
        </w:rPr>
        <w:t>2 (второго)</w:t>
      </w:r>
      <w:r w:rsidRPr="003F2FBE">
        <w:rPr>
          <w:highlight w:val="lightGray"/>
        </w:rPr>
        <w:t xml:space="preserve"> числа месяца следующего за отчетным</w:t>
      </w:r>
      <w:r w:rsidRPr="00317622">
        <w:t xml:space="preserve">, предоставляет Заказчику Расчет стоимости выполненных работ с учетом коэффициентов снижения стоимости работ, в </w:t>
      </w:r>
      <w:r w:rsidR="003F2FBE">
        <w:t>отчетном, предшествующем месяце</w:t>
      </w:r>
      <w:r w:rsidRPr="00317622">
        <w:t>.</w:t>
      </w:r>
      <w:proofErr w:type="gramEnd"/>
    </w:p>
    <w:p w:rsidR="00FE77FF" w:rsidRPr="00317622" w:rsidRDefault="00FE77FF" w:rsidP="003639DE">
      <w:pPr>
        <w:shd w:val="clear" w:color="auto" w:fill="FFFFFF"/>
        <w:tabs>
          <w:tab w:val="num" w:pos="0"/>
        </w:tabs>
        <w:ind w:firstLine="709"/>
        <w:jc w:val="both"/>
      </w:pPr>
      <w:r w:rsidRPr="00317622">
        <w:t xml:space="preserve">– Подрядчик, не позднее </w:t>
      </w:r>
      <w:r w:rsidRPr="003F2FBE">
        <w:rPr>
          <w:spacing w:val="-2"/>
          <w:highlight w:val="lightGray"/>
        </w:rPr>
        <w:t>2 (двух)</w:t>
      </w:r>
      <w:r w:rsidRPr="003F2FBE">
        <w:rPr>
          <w:highlight w:val="lightGray"/>
        </w:rPr>
        <w:t xml:space="preserve"> дней с момента выполнения Работ</w:t>
      </w:r>
      <w:r w:rsidRPr="00317622">
        <w:t>, предоставляет Заказчику</w:t>
      </w:r>
      <w:r>
        <w:t>:</w:t>
      </w:r>
      <w:r w:rsidR="003639DE">
        <w:t xml:space="preserve"> </w:t>
      </w:r>
      <w:r w:rsidR="003F2FBE">
        <w:t>Акт выполненных работ</w:t>
      </w:r>
      <w:r>
        <w:t>;</w:t>
      </w:r>
      <w:r w:rsidR="003639DE">
        <w:t xml:space="preserve"> </w:t>
      </w:r>
      <w:r w:rsidRPr="00317622">
        <w:t>Акт с</w:t>
      </w:r>
      <w:r>
        <w:t xml:space="preserve">дачи-приемки выполненных работ, оформленный на основании подписанного Сторонами Акта выполненных работ </w:t>
      </w:r>
      <w:r w:rsidRPr="00317622">
        <w:t>с учетом коэффициентов снижения стоимости р</w:t>
      </w:r>
      <w:r w:rsidR="003639DE">
        <w:t>абот (если таковые применялись);</w:t>
      </w:r>
      <w:r w:rsidRPr="00317622">
        <w:t xml:space="preserve"> </w:t>
      </w:r>
      <w:r w:rsidR="003F2FBE">
        <w:t>С</w:t>
      </w:r>
      <w:r w:rsidRPr="00317622">
        <w:t>чет-фактуру</w:t>
      </w:r>
      <w:r>
        <w:t xml:space="preserve"> </w:t>
      </w:r>
    </w:p>
    <w:p w:rsidR="003639DE" w:rsidRPr="00E61A09" w:rsidRDefault="00FE77FF" w:rsidP="003639DE">
      <w:pPr>
        <w:pStyle w:val="a6"/>
        <w:tabs>
          <w:tab w:val="num" w:pos="0"/>
        </w:tabs>
        <w:spacing w:after="0"/>
        <w:ind w:firstLine="709"/>
        <w:jc w:val="both"/>
        <w:rPr>
          <w:sz w:val="24"/>
          <w:szCs w:val="24"/>
        </w:rPr>
      </w:pPr>
      <w:r w:rsidRPr="00317622">
        <w:rPr>
          <w:sz w:val="24"/>
          <w:szCs w:val="24"/>
        </w:rPr>
        <w:t xml:space="preserve">– </w:t>
      </w:r>
      <w:r w:rsidR="003639DE" w:rsidRPr="00E61A09">
        <w:rPr>
          <w:sz w:val="24"/>
          <w:szCs w:val="24"/>
        </w:rPr>
        <w:t xml:space="preserve">После получения Заказчиком представленного Подрядчиком пакета документов, Заказчик в течение </w:t>
      </w:r>
      <w:r w:rsidR="003639DE" w:rsidRPr="00FD65A4">
        <w:rPr>
          <w:sz w:val="24"/>
          <w:szCs w:val="24"/>
          <w:highlight w:val="lightGray"/>
        </w:rPr>
        <w:t xml:space="preserve">3 (трех) </w:t>
      </w:r>
      <w:r w:rsidR="003639DE" w:rsidRPr="00FD65A4">
        <w:rPr>
          <w:spacing w:val="-2"/>
          <w:sz w:val="24"/>
          <w:szCs w:val="24"/>
          <w:highlight w:val="lightGray"/>
        </w:rPr>
        <w:t>следующих дней</w:t>
      </w:r>
      <w:r w:rsidR="003639DE" w:rsidRPr="00E61A09">
        <w:rPr>
          <w:sz w:val="24"/>
          <w:szCs w:val="24"/>
        </w:rPr>
        <w:t xml:space="preserve"> рассматривает его и принимает </w:t>
      </w:r>
      <w:r w:rsidR="003639DE" w:rsidRPr="00E61A09">
        <w:rPr>
          <w:bCs/>
          <w:sz w:val="24"/>
          <w:szCs w:val="24"/>
        </w:rPr>
        <w:t xml:space="preserve">решение о </w:t>
      </w:r>
      <w:r w:rsidR="003639DE" w:rsidRPr="00E61A09">
        <w:rPr>
          <w:sz w:val="24"/>
          <w:szCs w:val="24"/>
        </w:rPr>
        <w:t>приемке или об отказе в приемке выполненных Работ. Отказ от приемки выполненных Работ, с указанием перечня недостатков/замечаний к содержанию (оформлению) представленных Подрядчиком документов, оформляется Заказчиком на бумажном носителе и передается Подрядчику для устранения недостатков/замечаний.</w:t>
      </w:r>
    </w:p>
    <w:p w:rsidR="003639DE" w:rsidRPr="00E61A09" w:rsidRDefault="003639DE" w:rsidP="003639DE">
      <w:pPr>
        <w:shd w:val="clear" w:color="auto" w:fill="FFFFFF"/>
        <w:ind w:firstLine="709"/>
        <w:jc w:val="both"/>
      </w:pPr>
      <w:r w:rsidRPr="00E61A09">
        <w:t>Подрядчик собственными силами и средствами устраняет выявленные Заказчиком недостатки/замечания к содержанию (оформлению) представленных Подрядчиком документов, в срок, установленный Заказчиков в перечне недостатков/замечаний. Приемка Работ после устранения Подрядчиком недостатков/замечаний, осуществляется в том же порядке.</w:t>
      </w:r>
    </w:p>
    <w:p w:rsidR="003639DE" w:rsidRPr="00E61A09" w:rsidRDefault="003639DE" w:rsidP="003639DE">
      <w:pPr>
        <w:shd w:val="clear" w:color="auto" w:fill="FFFFFF"/>
        <w:ind w:firstLine="709"/>
        <w:jc w:val="both"/>
      </w:pPr>
      <w:r w:rsidRPr="00E61A09">
        <w:t>При отсутствии у Заказчика замечаний о недостатках к качеству Работ и (или) к содержанию (оформлению) представленных Подрядчиком документов, Заказчик со своей Стороны принимает и подписывает Акт выполненных работ, и Акт сд</w:t>
      </w:r>
      <w:r>
        <w:t xml:space="preserve">ачи - приемки выполненных работ, и принимает Счет – фактуру </w:t>
      </w:r>
      <w:r w:rsidRPr="00317622">
        <w:t>явля</w:t>
      </w:r>
      <w:r>
        <w:t xml:space="preserve">ющийся </w:t>
      </w:r>
      <w:r w:rsidRPr="00317622">
        <w:t>основанием для оплаты Работ, выполненных Подрядчиком.</w:t>
      </w:r>
    </w:p>
    <w:p w:rsidR="00F53F7C" w:rsidRPr="00317622" w:rsidRDefault="00F53F7C" w:rsidP="003F2FBE">
      <w:pPr>
        <w:numPr>
          <w:ilvl w:val="1"/>
          <w:numId w:val="8"/>
        </w:numPr>
        <w:shd w:val="clear" w:color="auto" w:fill="FFFFFF"/>
        <w:tabs>
          <w:tab w:val="num" w:pos="420"/>
          <w:tab w:val="num" w:pos="846"/>
        </w:tabs>
        <w:ind w:left="0" w:firstLine="709"/>
        <w:jc w:val="both"/>
      </w:pPr>
      <w:r w:rsidRPr="00317622">
        <w:t>Первичные учетные документы, составляемые во исполнение обязатель</w:t>
      </w:r>
      <w:proofErr w:type="gramStart"/>
      <w:r w:rsidRPr="00317622">
        <w:t>ств Ст</w:t>
      </w:r>
      <w:proofErr w:type="gramEnd"/>
      <w:r w:rsidRPr="00317622">
        <w:t>орон по настоящему Договору, должны содержать следующие обязательные реквизиты:</w:t>
      </w:r>
    </w:p>
    <w:p w:rsidR="00F53F7C" w:rsidRPr="00317622" w:rsidRDefault="00F53F7C" w:rsidP="003F2FBE">
      <w:pPr>
        <w:pStyle w:val="Normal1"/>
        <w:tabs>
          <w:tab w:val="num" w:pos="0"/>
        </w:tabs>
        <w:ind w:firstLine="709"/>
        <w:jc w:val="both"/>
        <w:rPr>
          <w:sz w:val="24"/>
          <w:szCs w:val="24"/>
        </w:rPr>
      </w:pPr>
      <w:r w:rsidRPr="00317622">
        <w:rPr>
          <w:sz w:val="24"/>
          <w:szCs w:val="24"/>
        </w:rPr>
        <w:t>– наименование документа;</w:t>
      </w:r>
    </w:p>
    <w:p w:rsidR="00F53F7C" w:rsidRPr="00317622" w:rsidRDefault="00F53F7C" w:rsidP="003F2FBE">
      <w:pPr>
        <w:pStyle w:val="Normal1"/>
        <w:tabs>
          <w:tab w:val="num" w:pos="0"/>
        </w:tabs>
        <w:ind w:firstLine="709"/>
        <w:jc w:val="both"/>
        <w:rPr>
          <w:sz w:val="24"/>
          <w:szCs w:val="24"/>
        </w:rPr>
      </w:pPr>
      <w:r w:rsidRPr="00317622">
        <w:rPr>
          <w:sz w:val="24"/>
          <w:szCs w:val="24"/>
        </w:rPr>
        <w:t>– дату составления документа;</w:t>
      </w:r>
    </w:p>
    <w:p w:rsidR="00F53F7C" w:rsidRPr="00317622" w:rsidRDefault="00F53F7C" w:rsidP="003F2FBE">
      <w:pPr>
        <w:pStyle w:val="Normal1"/>
        <w:tabs>
          <w:tab w:val="num" w:pos="0"/>
        </w:tabs>
        <w:ind w:firstLine="709"/>
        <w:jc w:val="both"/>
        <w:rPr>
          <w:sz w:val="24"/>
          <w:szCs w:val="24"/>
        </w:rPr>
      </w:pPr>
      <w:r w:rsidRPr="00317622">
        <w:rPr>
          <w:sz w:val="24"/>
          <w:szCs w:val="24"/>
        </w:rPr>
        <w:t>– наименование организации, от имени которой составлен документ;</w:t>
      </w:r>
    </w:p>
    <w:p w:rsidR="00F53F7C" w:rsidRPr="00317622" w:rsidRDefault="00F53F7C" w:rsidP="003F2FBE">
      <w:pPr>
        <w:pStyle w:val="Normal1"/>
        <w:tabs>
          <w:tab w:val="num" w:pos="0"/>
        </w:tabs>
        <w:ind w:firstLine="709"/>
        <w:jc w:val="both"/>
        <w:rPr>
          <w:sz w:val="24"/>
          <w:szCs w:val="24"/>
        </w:rPr>
      </w:pPr>
      <w:r w:rsidRPr="00317622">
        <w:rPr>
          <w:sz w:val="24"/>
          <w:szCs w:val="24"/>
        </w:rPr>
        <w:lastRenderedPageBreak/>
        <w:t>– содержание хозяйственной операции;</w:t>
      </w:r>
    </w:p>
    <w:p w:rsidR="00F53F7C" w:rsidRPr="00317622" w:rsidRDefault="00F53F7C" w:rsidP="003F2FBE">
      <w:pPr>
        <w:pStyle w:val="Normal1"/>
        <w:tabs>
          <w:tab w:val="num" w:pos="0"/>
        </w:tabs>
        <w:ind w:firstLine="709"/>
        <w:jc w:val="both"/>
        <w:rPr>
          <w:sz w:val="24"/>
          <w:szCs w:val="24"/>
        </w:rPr>
      </w:pPr>
      <w:r w:rsidRPr="00317622">
        <w:rPr>
          <w:sz w:val="24"/>
          <w:szCs w:val="24"/>
        </w:rPr>
        <w:t>– измерители хозяйственной операции в натуральном и денежном выражении;</w:t>
      </w:r>
    </w:p>
    <w:p w:rsidR="00F53F7C" w:rsidRPr="00317622" w:rsidRDefault="00F53F7C" w:rsidP="003F2FBE">
      <w:pPr>
        <w:pStyle w:val="Normal1"/>
        <w:tabs>
          <w:tab w:val="num" w:pos="0"/>
        </w:tabs>
        <w:ind w:firstLine="709"/>
        <w:jc w:val="both"/>
        <w:rPr>
          <w:sz w:val="24"/>
          <w:szCs w:val="24"/>
        </w:rPr>
      </w:pPr>
      <w:r w:rsidRPr="00317622">
        <w:rPr>
          <w:sz w:val="24"/>
          <w:szCs w:val="24"/>
        </w:rPr>
        <w:t>– лицо, ответственное за совершение хозяйственной операции и правильность ее оформления;</w:t>
      </w:r>
    </w:p>
    <w:p w:rsidR="00F53F7C" w:rsidRPr="00317622" w:rsidRDefault="00F53F7C" w:rsidP="003F2FBE">
      <w:pPr>
        <w:pStyle w:val="Normal1"/>
        <w:tabs>
          <w:tab w:val="num" w:pos="0"/>
        </w:tabs>
        <w:ind w:firstLine="709"/>
        <w:jc w:val="both"/>
        <w:rPr>
          <w:sz w:val="24"/>
          <w:szCs w:val="24"/>
        </w:rPr>
      </w:pPr>
      <w:r w:rsidRPr="00317622">
        <w:rPr>
          <w:sz w:val="24"/>
          <w:szCs w:val="24"/>
        </w:rPr>
        <w:t>– личные подписи указанных лиц.</w:t>
      </w:r>
    </w:p>
    <w:p w:rsidR="00F53F7C" w:rsidRPr="00317622" w:rsidRDefault="00F53F7C" w:rsidP="003F2FBE">
      <w:pPr>
        <w:pStyle w:val="Normal1"/>
        <w:tabs>
          <w:tab w:val="num" w:pos="0"/>
        </w:tabs>
        <w:ind w:firstLine="709"/>
        <w:jc w:val="both"/>
        <w:rPr>
          <w:sz w:val="24"/>
          <w:szCs w:val="24"/>
        </w:rPr>
      </w:pPr>
      <w:r w:rsidRPr="00317622">
        <w:rPr>
          <w:sz w:val="24"/>
          <w:szCs w:val="24"/>
        </w:rPr>
        <w:t>В случае отсутствия в первичных учетных документах (акты, пр.), а также в счетах и счетах-фактурах одного из вышеуказанных реквизитов, любая из Сторон вправе не принимать их к рассмотрению и исполнению.</w:t>
      </w:r>
    </w:p>
    <w:p w:rsidR="003639DE" w:rsidRPr="00C80DC2" w:rsidRDefault="003639DE" w:rsidP="003639DE">
      <w:pPr>
        <w:numPr>
          <w:ilvl w:val="1"/>
          <w:numId w:val="8"/>
        </w:numPr>
        <w:shd w:val="clear" w:color="auto" w:fill="FFFFFF"/>
        <w:tabs>
          <w:tab w:val="num" w:pos="420"/>
          <w:tab w:val="num" w:pos="846"/>
        </w:tabs>
        <w:ind w:left="0" w:firstLine="709"/>
        <w:jc w:val="both"/>
      </w:pPr>
      <w:r w:rsidRPr="00C80DC2">
        <w:rPr>
          <w:lang w:eastAsia="ar-SA"/>
        </w:rPr>
        <w:t xml:space="preserve">Право собственности на результат Работ переходит от Подрядчика к Заказчику в момент подписания Акта сдачи-приемки выполненных работ. </w:t>
      </w:r>
    </w:p>
    <w:p w:rsidR="00F53F7C" w:rsidRPr="00317622" w:rsidRDefault="00F53F7C" w:rsidP="003F2FBE">
      <w:pPr>
        <w:numPr>
          <w:ilvl w:val="1"/>
          <w:numId w:val="8"/>
        </w:numPr>
        <w:shd w:val="clear" w:color="auto" w:fill="FFFFFF"/>
        <w:tabs>
          <w:tab w:val="num" w:pos="420"/>
          <w:tab w:val="num" w:pos="846"/>
        </w:tabs>
        <w:ind w:left="0" w:firstLine="709"/>
        <w:jc w:val="both"/>
      </w:pPr>
      <w:proofErr w:type="gramStart"/>
      <w:r w:rsidRPr="00317622">
        <w:t>Подрядчик собственными силами и средствами обеспечивает: предоставление и получение у Заказчика всего предоставляемого (передаваемого) и получаемого по настоящему Договора (если иное не оговорено в тексте настоящего Договора), включая первичные учетные/платежные документы (Акты выполненных работ, Акты сдачи-приемки работ, счета – фактуры), и иные документы, а также предоставление Заказчику данных, сведений и информации, без исключения.</w:t>
      </w:r>
      <w:proofErr w:type="gramEnd"/>
      <w:r w:rsidRPr="00317622">
        <w:t xml:space="preserve"> </w:t>
      </w:r>
      <w:r w:rsidRPr="00317622">
        <w:rPr>
          <w:color w:val="000000"/>
        </w:rPr>
        <w:t>Место приема-передачи указанного определяет Заказчик.</w:t>
      </w:r>
    </w:p>
    <w:p w:rsidR="00C80DC2" w:rsidRPr="00C80DC2" w:rsidRDefault="00C80DC2" w:rsidP="00B676DD">
      <w:pPr>
        <w:tabs>
          <w:tab w:val="num" w:pos="0"/>
          <w:tab w:val="left" w:pos="1418"/>
        </w:tabs>
        <w:jc w:val="both"/>
        <w:rPr>
          <w:lang w:eastAsia="ar-SA"/>
        </w:rPr>
      </w:pPr>
    </w:p>
    <w:p w:rsidR="003639DE" w:rsidRDefault="003639DE" w:rsidP="003639DE">
      <w:pPr>
        <w:numPr>
          <w:ilvl w:val="0"/>
          <w:numId w:val="8"/>
        </w:numPr>
        <w:shd w:val="clear" w:color="auto" w:fill="FFFFFF"/>
        <w:tabs>
          <w:tab w:val="num" w:pos="993"/>
        </w:tabs>
        <w:ind w:left="360" w:firstLine="0"/>
        <w:jc w:val="center"/>
        <w:rPr>
          <w:b/>
          <w:lang w:eastAsia="ar-SA"/>
        </w:rPr>
      </w:pPr>
      <w:r w:rsidRPr="003639DE">
        <w:rPr>
          <w:b/>
          <w:lang w:eastAsia="ar-SA"/>
        </w:rPr>
        <w:t>Особые условия</w:t>
      </w:r>
    </w:p>
    <w:p w:rsidR="003639DE" w:rsidRPr="003639DE" w:rsidRDefault="003639DE" w:rsidP="003639DE">
      <w:pPr>
        <w:shd w:val="clear" w:color="auto" w:fill="FFFFFF"/>
        <w:ind w:left="360"/>
        <w:rPr>
          <w:b/>
          <w:lang w:eastAsia="ar-SA"/>
        </w:rPr>
      </w:pPr>
    </w:p>
    <w:p w:rsidR="003639DE" w:rsidRPr="00E03E27" w:rsidRDefault="003639DE" w:rsidP="003639DE">
      <w:pPr>
        <w:numPr>
          <w:ilvl w:val="1"/>
          <w:numId w:val="8"/>
        </w:numPr>
        <w:tabs>
          <w:tab w:val="left" w:pos="1418"/>
        </w:tabs>
        <w:ind w:left="0" w:firstLine="709"/>
        <w:jc w:val="both"/>
        <w:rPr>
          <w:lang w:eastAsia="ar-SA"/>
        </w:rPr>
      </w:pPr>
      <w:r w:rsidRPr="00E03E27">
        <w:rPr>
          <w:lang w:eastAsia="ar-SA"/>
        </w:rPr>
        <w:t>Аварии, инциденты, несчастные случаи, технические осложнения, а также иные случаи фактической остановки выполняемых Работ, и произошедшие внеплановые события, расследуются Сторонами специально создаваемой комиссией.</w:t>
      </w:r>
    </w:p>
    <w:p w:rsidR="003639DE" w:rsidRPr="00E03E27" w:rsidRDefault="003639DE" w:rsidP="003639DE">
      <w:pPr>
        <w:shd w:val="clear" w:color="auto" w:fill="FFFFFF"/>
        <w:tabs>
          <w:tab w:val="left" w:pos="993"/>
        </w:tabs>
        <w:ind w:firstLine="709"/>
        <w:jc w:val="both"/>
        <w:rPr>
          <w:b/>
          <w:lang w:eastAsia="ar-SA"/>
        </w:rPr>
      </w:pPr>
      <w:r w:rsidRPr="00E03E27">
        <w:rPr>
          <w:lang w:eastAsia="ar-SA"/>
        </w:rPr>
        <w:t>Расследование осуществляется Сторонами в порядке, предусмотренном действующим законодательством РФ и локальными нормативными актами Заказчика. В состав комиссии входят представители Заказчика, Подрядчика и при необходимости – Субподрядчиков, а также представители уполномоченных государственных органов (в случаях предусмотренных действующим законодательством РФ). Отказ от участия в комиссионном расследовании не допускается, каждая из Сторон</w:t>
      </w:r>
      <w:r w:rsidRPr="00E03E27">
        <w:rPr>
          <w:b/>
          <w:lang w:eastAsia="ar-SA"/>
        </w:rPr>
        <w:t xml:space="preserve"> </w:t>
      </w:r>
      <w:r w:rsidRPr="00E03E27">
        <w:rPr>
          <w:lang w:eastAsia="ar-SA"/>
        </w:rPr>
        <w:t>примет все необходимые меры для организации и проведения расследования в установленные сроки.</w:t>
      </w:r>
    </w:p>
    <w:p w:rsidR="003639DE" w:rsidRPr="00E03E27" w:rsidRDefault="003639DE" w:rsidP="003639DE">
      <w:pPr>
        <w:shd w:val="clear" w:color="auto" w:fill="FFFFFF"/>
        <w:tabs>
          <w:tab w:val="left" w:pos="993"/>
        </w:tabs>
        <w:ind w:firstLine="709"/>
        <w:jc w:val="both"/>
        <w:rPr>
          <w:lang w:eastAsia="ar-SA"/>
        </w:rPr>
      </w:pPr>
      <w:r w:rsidRPr="00E03E27">
        <w:rPr>
          <w:lang w:eastAsia="ar-SA"/>
        </w:rPr>
        <w:t>Результаты расследования оформляются актом, который составляется Заказчиком и подписывается членами комиссии. В акте должны быть указаны причины и обстоятельства произошедшего, а также виновная Сторона. Отказ от подписания акта не допускается.</w:t>
      </w:r>
    </w:p>
    <w:p w:rsidR="003639DE" w:rsidRDefault="003639DE" w:rsidP="003639DE">
      <w:pPr>
        <w:numPr>
          <w:ilvl w:val="1"/>
          <w:numId w:val="8"/>
        </w:numPr>
        <w:shd w:val="clear" w:color="auto" w:fill="FFFFFF"/>
        <w:ind w:left="0" w:firstLine="709"/>
        <w:jc w:val="both"/>
        <w:rPr>
          <w:lang w:eastAsia="ar-SA"/>
        </w:rPr>
      </w:pPr>
      <w:r w:rsidRPr="00E03E27">
        <w:rPr>
          <w:lang w:eastAsia="ar-SA"/>
        </w:rPr>
        <w:t xml:space="preserve">Проведение Заказчиком </w:t>
      </w:r>
      <w:r w:rsidRPr="00E03E27">
        <w:rPr>
          <w:color w:val="000000"/>
          <w:lang w:eastAsia="ar-SA"/>
        </w:rPr>
        <w:t xml:space="preserve">проверок и осуществление контроля, сопровождаются оформлением актов, где представитель Заказчик описывает выявленные нарушения. Такие акты составляются в двух экземплярах (по одному для каждой из Сторон), подписываются  представителями Сторон и являются достаточным основанием для требований об устранении недостатков/предъявления претензий, применения коэффициентов снижения стоимости работ выполненных некачественно. </w:t>
      </w:r>
      <w:r w:rsidRPr="00E03E27">
        <w:rPr>
          <w:lang w:eastAsia="ar-SA"/>
        </w:rPr>
        <w:t xml:space="preserve">Отказ от подписания акта не допускается. </w:t>
      </w:r>
    </w:p>
    <w:p w:rsidR="003639DE" w:rsidRDefault="003639DE" w:rsidP="003639DE">
      <w:pPr>
        <w:shd w:val="clear" w:color="auto" w:fill="FFFFFF"/>
        <w:tabs>
          <w:tab w:val="num" w:pos="993"/>
        </w:tabs>
        <w:rPr>
          <w:b/>
          <w:lang w:eastAsia="ar-SA"/>
        </w:rPr>
      </w:pPr>
    </w:p>
    <w:p w:rsidR="00C80DC2" w:rsidRPr="003639DE" w:rsidRDefault="00C80DC2" w:rsidP="003639DE">
      <w:pPr>
        <w:pStyle w:val="aff1"/>
        <w:numPr>
          <w:ilvl w:val="0"/>
          <w:numId w:val="8"/>
        </w:numPr>
        <w:shd w:val="clear" w:color="auto" w:fill="FFFFFF"/>
        <w:tabs>
          <w:tab w:val="num" w:pos="993"/>
        </w:tabs>
        <w:jc w:val="center"/>
        <w:rPr>
          <w:b/>
          <w:sz w:val="24"/>
          <w:szCs w:val="24"/>
          <w:lang w:eastAsia="ar-SA"/>
        </w:rPr>
      </w:pPr>
      <w:r w:rsidRPr="003639DE">
        <w:rPr>
          <w:b/>
          <w:sz w:val="24"/>
          <w:szCs w:val="24"/>
          <w:lang w:eastAsia="ar-SA"/>
        </w:rPr>
        <w:t>Гарантийный период</w:t>
      </w:r>
    </w:p>
    <w:p w:rsidR="00C80DC2" w:rsidRPr="003639DE" w:rsidRDefault="00C80DC2" w:rsidP="003639DE">
      <w:pPr>
        <w:shd w:val="clear" w:color="auto" w:fill="FFFFFF"/>
        <w:tabs>
          <w:tab w:val="num" w:pos="0"/>
        </w:tabs>
        <w:jc w:val="center"/>
        <w:rPr>
          <w:b/>
          <w:lang w:eastAsia="ar-SA"/>
        </w:rPr>
      </w:pPr>
      <w:r w:rsidRPr="003639DE">
        <w:rPr>
          <w:b/>
          <w:lang w:eastAsia="ar-SA"/>
        </w:rPr>
        <w:t>и обязательства Подрядчика в гарантийный период</w:t>
      </w:r>
    </w:p>
    <w:p w:rsidR="00C80DC2" w:rsidRPr="00C80DC2" w:rsidRDefault="00C80DC2" w:rsidP="00B676DD">
      <w:pPr>
        <w:shd w:val="clear" w:color="auto" w:fill="FFFFFF"/>
        <w:tabs>
          <w:tab w:val="num" w:pos="0"/>
        </w:tabs>
        <w:jc w:val="center"/>
        <w:rPr>
          <w:b/>
          <w:lang w:eastAsia="ar-SA"/>
        </w:rPr>
      </w:pPr>
    </w:p>
    <w:p w:rsidR="00C80DC2" w:rsidRPr="00C80DC2" w:rsidRDefault="00C80DC2" w:rsidP="003639DE">
      <w:pPr>
        <w:numPr>
          <w:ilvl w:val="1"/>
          <w:numId w:val="8"/>
        </w:numPr>
        <w:shd w:val="clear" w:color="auto" w:fill="FFFFFF"/>
        <w:tabs>
          <w:tab w:val="num" w:pos="846"/>
        </w:tabs>
        <w:ind w:left="0" w:firstLine="709"/>
        <w:jc w:val="both"/>
        <w:rPr>
          <w:b/>
          <w:lang w:eastAsia="ar-SA"/>
        </w:rPr>
      </w:pPr>
      <w:r w:rsidRPr="00C80DC2">
        <w:rPr>
          <w:lang w:eastAsia="ar-SA"/>
        </w:rPr>
        <w:t xml:space="preserve">Гарантийный период составляет </w:t>
      </w:r>
      <w:r w:rsidRPr="003639DE">
        <w:rPr>
          <w:highlight w:val="lightGray"/>
          <w:lang w:eastAsia="ar-SA"/>
        </w:rPr>
        <w:t>1</w:t>
      </w:r>
      <w:r w:rsidRPr="00C80DC2">
        <w:rPr>
          <w:lang w:eastAsia="ar-SA"/>
        </w:rPr>
        <w:t xml:space="preserve"> (</w:t>
      </w:r>
      <w:r w:rsidRPr="003639DE">
        <w:rPr>
          <w:highlight w:val="lightGray"/>
          <w:lang w:eastAsia="ar-SA"/>
        </w:rPr>
        <w:t>один</w:t>
      </w:r>
      <w:r w:rsidRPr="00C80DC2">
        <w:rPr>
          <w:lang w:eastAsia="ar-SA"/>
        </w:rPr>
        <w:t xml:space="preserve">) </w:t>
      </w:r>
      <w:r w:rsidRPr="003639DE">
        <w:rPr>
          <w:highlight w:val="lightGray"/>
          <w:lang w:eastAsia="ar-SA"/>
        </w:rPr>
        <w:t>год</w:t>
      </w:r>
      <w:r w:rsidRPr="00C80DC2">
        <w:rPr>
          <w:lang w:eastAsia="ar-SA"/>
        </w:rPr>
        <w:t xml:space="preserve"> </w:t>
      </w:r>
      <w:proofErr w:type="gramStart"/>
      <w:r w:rsidRPr="00C80DC2">
        <w:rPr>
          <w:lang w:eastAsia="ar-SA"/>
        </w:rPr>
        <w:t>с даты окончания</w:t>
      </w:r>
      <w:proofErr w:type="gramEnd"/>
      <w:r w:rsidRPr="00C80DC2">
        <w:rPr>
          <w:lang w:eastAsia="ar-SA"/>
        </w:rPr>
        <w:t xml:space="preserve"> Работ.</w:t>
      </w:r>
    </w:p>
    <w:p w:rsidR="00C80DC2" w:rsidRPr="00C80DC2" w:rsidRDefault="00C80DC2" w:rsidP="003639DE">
      <w:pPr>
        <w:numPr>
          <w:ilvl w:val="1"/>
          <w:numId w:val="8"/>
        </w:numPr>
        <w:shd w:val="clear" w:color="auto" w:fill="FFFFFF"/>
        <w:tabs>
          <w:tab w:val="num" w:pos="846"/>
        </w:tabs>
        <w:ind w:left="0" w:firstLine="709"/>
        <w:jc w:val="both"/>
        <w:rPr>
          <w:b/>
          <w:lang w:eastAsia="ar-SA"/>
        </w:rPr>
      </w:pPr>
      <w:r w:rsidRPr="00C80DC2">
        <w:rPr>
          <w:lang w:eastAsia="ar-SA"/>
        </w:rPr>
        <w:t xml:space="preserve">При обнаружении недостатков Работ выполненных Подрядчиком, в гарантийный период, Заказчик письменно извещает Подрядчика о выявлении недостатков. Представитель Подрядчика должен прибыть на объект выполнения Работ, указанный в извещении, в течение </w:t>
      </w:r>
      <w:r w:rsidRPr="003639DE">
        <w:rPr>
          <w:highlight w:val="lightGray"/>
          <w:lang w:eastAsia="ar-SA"/>
        </w:rPr>
        <w:t>5</w:t>
      </w:r>
      <w:r w:rsidRPr="00C80DC2">
        <w:rPr>
          <w:lang w:eastAsia="ar-SA"/>
        </w:rPr>
        <w:t xml:space="preserve"> (</w:t>
      </w:r>
      <w:r w:rsidRPr="003639DE">
        <w:rPr>
          <w:highlight w:val="lightGray"/>
          <w:lang w:eastAsia="ar-SA"/>
        </w:rPr>
        <w:t>пяти</w:t>
      </w:r>
      <w:r w:rsidRPr="00C80DC2">
        <w:rPr>
          <w:lang w:eastAsia="ar-SA"/>
        </w:rPr>
        <w:t xml:space="preserve">) </w:t>
      </w:r>
      <w:r w:rsidRPr="003639DE">
        <w:rPr>
          <w:highlight w:val="lightGray"/>
          <w:lang w:eastAsia="ar-SA"/>
        </w:rPr>
        <w:t>дней</w:t>
      </w:r>
      <w:r w:rsidRPr="00C80DC2">
        <w:rPr>
          <w:lang w:eastAsia="ar-SA"/>
        </w:rPr>
        <w:t xml:space="preserve"> </w:t>
      </w:r>
      <w:proofErr w:type="gramStart"/>
      <w:r w:rsidRPr="00C80DC2">
        <w:rPr>
          <w:lang w:eastAsia="ar-SA"/>
        </w:rPr>
        <w:t>с даты получения</w:t>
      </w:r>
      <w:proofErr w:type="gramEnd"/>
      <w:r w:rsidRPr="00C80DC2">
        <w:rPr>
          <w:lang w:eastAsia="ar-SA"/>
        </w:rPr>
        <w:t xml:space="preserve"> извещения или в иной срок, указанный в извещении, для освидетельствования выявленных недостатков и подписания Акта о выявленных недостатках.</w:t>
      </w:r>
    </w:p>
    <w:p w:rsidR="00C80DC2" w:rsidRPr="00C80DC2" w:rsidRDefault="00C80DC2" w:rsidP="003639DE">
      <w:pPr>
        <w:numPr>
          <w:ilvl w:val="1"/>
          <w:numId w:val="8"/>
        </w:numPr>
        <w:shd w:val="clear" w:color="auto" w:fill="FFFFFF"/>
        <w:tabs>
          <w:tab w:val="num" w:pos="846"/>
        </w:tabs>
        <w:ind w:left="0" w:firstLine="709"/>
        <w:jc w:val="both"/>
        <w:rPr>
          <w:b/>
          <w:lang w:eastAsia="ar-SA"/>
        </w:rPr>
      </w:pPr>
      <w:r w:rsidRPr="00C80DC2">
        <w:rPr>
          <w:lang w:eastAsia="ar-SA"/>
        </w:rPr>
        <w:t xml:space="preserve">В случае отказа Подрядчика от участия в осмотре выявленных недостатков и подписания Акта о выявленных недостатках, либо игнорирования требований Заказчика по обязательствам гарантийного периода, Заказчик вправе привлечь для освидетельствования выявленных недостатков и подписания  Акта о выявленных недостатках любого подрядчика по </w:t>
      </w:r>
      <w:r w:rsidRPr="00C80DC2">
        <w:rPr>
          <w:lang w:eastAsia="ar-SA"/>
        </w:rPr>
        <w:lastRenderedPageBreak/>
        <w:t>своему усмотрению. При этом Подрядчик не освобождается от исполнения обязанностей по Договору, возмещения нанесенного Заказчику ущерба и уплаты штрафов.</w:t>
      </w:r>
    </w:p>
    <w:p w:rsidR="00C80DC2" w:rsidRPr="00C80DC2" w:rsidRDefault="00C80DC2" w:rsidP="003639DE">
      <w:pPr>
        <w:numPr>
          <w:ilvl w:val="1"/>
          <w:numId w:val="8"/>
        </w:numPr>
        <w:shd w:val="clear" w:color="auto" w:fill="FFFFFF"/>
        <w:tabs>
          <w:tab w:val="num" w:pos="846"/>
        </w:tabs>
        <w:ind w:left="0" w:firstLine="709"/>
        <w:jc w:val="both"/>
        <w:rPr>
          <w:b/>
          <w:lang w:eastAsia="ar-SA"/>
        </w:rPr>
      </w:pPr>
      <w:proofErr w:type="gramStart"/>
      <w:r w:rsidRPr="00C80DC2">
        <w:rPr>
          <w:lang w:eastAsia="ar-SA"/>
        </w:rPr>
        <w:t>В течение гарантийного периода Подрядчик обязан по письменному требованию Заказчика, в указанный Заказчиком срок, своими силами и за свой счет осуществить контроль за исправлением и устранением, выявленных недостатков,</w:t>
      </w:r>
      <w:r w:rsidRPr="00C80DC2">
        <w:rPr>
          <w:b/>
          <w:lang w:eastAsia="ar-SA"/>
        </w:rPr>
        <w:t xml:space="preserve"> </w:t>
      </w:r>
      <w:r w:rsidRPr="00C80DC2">
        <w:rPr>
          <w:lang w:eastAsia="ar-SA"/>
        </w:rPr>
        <w:t xml:space="preserve">являющихся следствием не исполнения или ненадлежащего исполнения Подрядчиком обязательств по Договору, а равно следствием не исполнения или ненадлежащего исполнения Подрядчиком обязательств по Договору подряда. </w:t>
      </w:r>
      <w:proofErr w:type="gramEnd"/>
    </w:p>
    <w:p w:rsidR="00C80DC2" w:rsidRPr="00C80DC2" w:rsidRDefault="00C80DC2" w:rsidP="003639DE">
      <w:pPr>
        <w:numPr>
          <w:ilvl w:val="1"/>
          <w:numId w:val="8"/>
        </w:numPr>
        <w:shd w:val="clear" w:color="auto" w:fill="FFFFFF"/>
        <w:tabs>
          <w:tab w:val="num" w:pos="846"/>
        </w:tabs>
        <w:ind w:left="0" w:firstLine="709"/>
        <w:jc w:val="both"/>
        <w:rPr>
          <w:b/>
          <w:lang w:eastAsia="ar-SA"/>
        </w:rPr>
      </w:pPr>
      <w:proofErr w:type="gramStart"/>
      <w:r w:rsidRPr="00C80DC2">
        <w:rPr>
          <w:lang w:eastAsia="ar-SA"/>
        </w:rPr>
        <w:t>В случае отказа Подрядчика, в указанный Заказчиком срок, своими силами и за свой счет осуществить контроль за устранением выявленных недостатков либо игнорирования требований Заказчика по обязательствам гарантийного периода, Заказчик вправе привлечь для оказания услуг по осуществлению контроля за устранением выявленных недостатков любое третье лицо по своему усмотрению, и потребовать от Подрядчика возмещения убытков и расходов.</w:t>
      </w:r>
      <w:proofErr w:type="gramEnd"/>
    </w:p>
    <w:p w:rsidR="00C80DC2" w:rsidRPr="00C80DC2" w:rsidRDefault="00C80DC2" w:rsidP="00B676DD">
      <w:pPr>
        <w:tabs>
          <w:tab w:val="num" w:pos="0"/>
          <w:tab w:val="left" w:pos="1418"/>
        </w:tabs>
        <w:jc w:val="both"/>
        <w:rPr>
          <w:lang w:eastAsia="ar-SA"/>
        </w:rPr>
      </w:pPr>
    </w:p>
    <w:p w:rsidR="00C80DC2" w:rsidRPr="00C80DC2" w:rsidRDefault="00C80DC2" w:rsidP="003639DE">
      <w:pPr>
        <w:numPr>
          <w:ilvl w:val="0"/>
          <w:numId w:val="8"/>
        </w:numPr>
        <w:shd w:val="clear" w:color="auto" w:fill="FFFFFF"/>
        <w:ind w:left="0" w:firstLine="0"/>
        <w:jc w:val="center"/>
        <w:rPr>
          <w:b/>
          <w:bCs/>
          <w:color w:val="000000"/>
          <w:lang w:eastAsia="ar-SA"/>
        </w:rPr>
      </w:pPr>
      <w:r w:rsidRPr="00C80DC2">
        <w:rPr>
          <w:b/>
          <w:lang w:eastAsia="ar-SA"/>
        </w:rPr>
        <w:t>Ответственность Сторон</w:t>
      </w:r>
    </w:p>
    <w:p w:rsidR="00C80DC2" w:rsidRPr="00C80DC2" w:rsidRDefault="00C80DC2" w:rsidP="00B676DD">
      <w:pPr>
        <w:shd w:val="clear" w:color="auto" w:fill="FFFFFF"/>
        <w:tabs>
          <w:tab w:val="num" w:pos="0"/>
        </w:tabs>
        <w:rPr>
          <w:b/>
          <w:bCs/>
          <w:color w:val="000000"/>
          <w:lang w:eastAsia="ar-SA"/>
        </w:rPr>
      </w:pPr>
    </w:p>
    <w:p w:rsidR="003639DE" w:rsidRPr="00ED0FE0" w:rsidRDefault="003639DE" w:rsidP="00ED0FE0">
      <w:pPr>
        <w:numPr>
          <w:ilvl w:val="1"/>
          <w:numId w:val="8"/>
        </w:numPr>
        <w:shd w:val="clear" w:color="auto" w:fill="FFFFFF"/>
        <w:ind w:left="0" w:firstLine="709"/>
        <w:jc w:val="both"/>
        <w:rPr>
          <w:b/>
          <w:bCs/>
          <w:color w:val="000000"/>
          <w:lang w:eastAsia="ar-SA"/>
        </w:rPr>
      </w:pPr>
      <w:r w:rsidRPr="00F52F42">
        <w:t>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действующим законодательством Российской Федерации.</w:t>
      </w:r>
    </w:p>
    <w:p w:rsidR="003639DE" w:rsidRPr="00ED0FE0" w:rsidRDefault="003639DE" w:rsidP="00ED0FE0">
      <w:pPr>
        <w:numPr>
          <w:ilvl w:val="1"/>
          <w:numId w:val="8"/>
        </w:numPr>
        <w:shd w:val="clear" w:color="auto" w:fill="FFFFFF"/>
        <w:ind w:left="0" w:firstLine="709"/>
        <w:jc w:val="both"/>
        <w:rPr>
          <w:b/>
          <w:bCs/>
          <w:color w:val="000000"/>
          <w:lang w:eastAsia="ar-SA"/>
        </w:rPr>
      </w:pPr>
      <w:r w:rsidRPr="00F52F42">
        <w:t>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3639DE" w:rsidRPr="00ED0FE0" w:rsidRDefault="003639DE" w:rsidP="00ED0FE0">
      <w:pPr>
        <w:tabs>
          <w:tab w:val="num" w:pos="1530"/>
          <w:tab w:val="num" w:pos="1620"/>
        </w:tabs>
        <w:ind w:firstLine="709"/>
        <w:jc w:val="both"/>
      </w:pPr>
      <w:r w:rsidRPr="00F52F42">
        <w:t xml:space="preserve">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w:t>
      </w:r>
      <w:r w:rsidRPr="00ED0FE0">
        <w:t>штраф в размере предъявленного Заказчику требования, в срок указанный Заказчиком.</w:t>
      </w:r>
    </w:p>
    <w:p w:rsidR="003639DE" w:rsidRPr="00ED0FE0" w:rsidRDefault="003639DE" w:rsidP="00ED0FE0">
      <w:pPr>
        <w:pStyle w:val="aff1"/>
        <w:numPr>
          <w:ilvl w:val="1"/>
          <w:numId w:val="8"/>
        </w:numPr>
        <w:shd w:val="clear" w:color="auto" w:fill="FFFFFF"/>
        <w:ind w:left="0" w:firstLine="709"/>
        <w:jc w:val="both"/>
        <w:rPr>
          <w:b/>
          <w:bCs/>
          <w:color w:val="000000"/>
          <w:sz w:val="24"/>
          <w:szCs w:val="24"/>
        </w:rPr>
      </w:pPr>
      <w:r w:rsidRPr="00ED0FE0">
        <w:rPr>
          <w:sz w:val="24"/>
          <w:szCs w:val="24"/>
        </w:rPr>
        <w:t xml:space="preserve">В случае если Заказчик нарушил условия </w:t>
      </w:r>
      <w:proofErr w:type="gramStart"/>
      <w:r w:rsidRPr="00ED0FE0">
        <w:rPr>
          <w:sz w:val="24"/>
          <w:szCs w:val="24"/>
        </w:rPr>
        <w:t>оплаты</w:t>
      </w:r>
      <w:proofErr w:type="gramEnd"/>
      <w:r w:rsidRPr="00ED0FE0">
        <w:rPr>
          <w:sz w:val="24"/>
          <w:szCs w:val="24"/>
        </w:rPr>
        <w:t xml:space="preserve">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
    <w:p w:rsidR="00ED0FE0" w:rsidRPr="00F52F42" w:rsidRDefault="00ED0FE0" w:rsidP="00ED0FE0">
      <w:pPr>
        <w:numPr>
          <w:ilvl w:val="1"/>
          <w:numId w:val="8"/>
        </w:numPr>
        <w:shd w:val="clear" w:color="auto" w:fill="FFFFFF"/>
        <w:tabs>
          <w:tab w:val="num" w:pos="1620"/>
        </w:tabs>
        <w:ind w:left="0" w:firstLine="709"/>
        <w:jc w:val="both"/>
        <w:rPr>
          <w:b/>
          <w:bCs/>
          <w:color w:val="000000"/>
        </w:rPr>
      </w:pPr>
      <w:r w:rsidRPr="00F52F42">
        <w:t xml:space="preserve">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permStart w:id="1114192607" w:edGrp="everyone"/>
      <w:r w:rsidRPr="00905310">
        <w:rPr>
          <w:highlight w:val="lightGray"/>
        </w:rPr>
        <w:t>100</w:t>
      </w:r>
      <w:permEnd w:id="1114192607"/>
      <w:r w:rsidRPr="00F52F42">
        <w:t>% (</w:t>
      </w:r>
      <w:permStart w:id="1410036869" w:edGrp="everyone"/>
      <w:r w:rsidRPr="00905310">
        <w:rPr>
          <w:highlight w:val="lightGray"/>
        </w:rPr>
        <w:t>ста</w:t>
      </w:r>
      <w:permEnd w:id="1410036869"/>
      <w:r w:rsidRPr="00F52F42">
        <w:t xml:space="preserve">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Акта выполненных работ, так и после.</w:t>
      </w:r>
    </w:p>
    <w:p w:rsidR="00ED0FE0" w:rsidRPr="00E03E27" w:rsidRDefault="00ED0FE0" w:rsidP="00ED0FE0">
      <w:pPr>
        <w:numPr>
          <w:ilvl w:val="1"/>
          <w:numId w:val="8"/>
        </w:numPr>
        <w:shd w:val="clear" w:color="auto" w:fill="FFFFFF"/>
        <w:ind w:left="0" w:firstLine="709"/>
        <w:jc w:val="both"/>
      </w:pPr>
      <w:r w:rsidRPr="00E03E27">
        <w:t xml:space="preserve">За нарушение Подрядчиком сроков выполнения Работ Подрядчик обязан уплатить штраф в размере </w:t>
      </w:r>
      <w:r w:rsidR="00BC1490" w:rsidRPr="00BC1490">
        <w:rPr>
          <w:highlight w:val="lightGray"/>
        </w:rPr>
        <w:t>200 000</w:t>
      </w:r>
      <w:r w:rsidRPr="00BC1490">
        <w:rPr>
          <w:highlight w:val="lightGray"/>
        </w:rPr>
        <w:t xml:space="preserve"> (</w:t>
      </w:r>
      <w:r w:rsidR="00BC1490">
        <w:rPr>
          <w:highlight w:val="lightGray"/>
        </w:rPr>
        <w:t>двухсот тысяч) рублей</w:t>
      </w:r>
      <w:r w:rsidRPr="00ED0FE0">
        <w:rPr>
          <w:highlight w:val="lightGray"/>
        </w:rPr>
        <w:t>, за каждый день просрочки</w:t>
      </w:r>
      <w:r w:rsidRPr="00E03E27">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3639DE" w:rsidRPr="00ED0FE0" w:rsidRDefault="003639DE" w:rsidP="00ED0FE0">
      <w:pPr>
        <w:numPr>
          <w:ilvl w:val="1"/>
          <w:numId w:val="8"/>
        </w:numPr>
        <w:shd w:val="clear" w:color="auto" w:fill="FFFFFF"/>
        <w:ind w:left="0" w:firstLine="709"/>
        <w:jc w:val="both"/>
        <w:rPr>
          <w:b/>
          <w:bCs/>
          <w:color w:val="000000"/>
        </w:rPr>
      </w:pPr>
      <w:r w:rsidRPr="00ED0FE0">
        <w:t xml:space="preserve">За невыполнение Подрядчиком согласованного Сторонами объема Работ Подрядчик обязан уплатить штраф в размере </w:t>
      </w:r>
      <w:r w:rsidR="005223D6">
        <w:rPr>
          <w:highlight w:val="lightGray"/>
        </w:rPr>
        <w:t>500 000</w:t>
      </w:r>
      <w:r w:rsidRPr="00ED0FE0">
        <w:rPr>
          <w:highlight w:val="lightGray"/>
        </w:rPr>
        <w:t xml:space="preserve"> (</w:t>
      </w:r>
      <w:r w:rsidR="005223D6">
        <w:rPr>
          <w:highlight w:val="lightGray"/>
        </w:rPr>
        <w:t>пятисот тысяч</w:t>
      </w:r>
      <w:r w:rsidRPr="00ED0FE0">
        <w:rPr>
          <w:highlight w:val="lightGray"/>
        </w:rPr>
        <w:t>) рублей</w:t>
      </w:r>
      <w:r w:rsidRPr="00ED0FE0">
        <w:t>, в течение 30 (тридцати) дней с момента предъявления Заказчиком</w:t>
      </w:r>
      <w:r w:rsidRPr="0000638B">
        <w:t xml:space="preserve"> требования. При этом Стороны согласовали, что настоящее требование Договора распространяется на случаи невыполнения </w:t>
      </w:r>
      <w:r>
        <w:t>Подрядчика</w:t>
      </w:r>
      <w:r w:rsidRPr="0000638B">
        <w:t xml:space="preserve"> объемов </w:t>
      </w:r>
      <w:r>
        <w:t>Работ</w:t>
      </w:r>
      <w:r w:rsidRPr="0000638B">
        <w:t xml:space="preserve"> как установленных Договором и его приложениями, так и </w:t>
      </w:r>
      <w:r w:rsidRPr="0000638B">
        <w:lastRenderedPageBreak/>
        <w:t>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ED0FE0" w:rsidRPr="00ED0FE0" w:rsidRDefault="00ED0FE0" w:rsidP="00ED0FE0">
      <w:pPr>
        <w:numPr>
          <w:ilvl w:val="1"/>
          <w:numId w:val="8"/>
        </w:numPr>
        <w:shd w:val="clear" w:color="auto" w:fill="FFFFFF"/>
        <w:ind w:left="0" w:firstLine="709"/>
        <w:jc w:val="both"/>
        <w:rPr>
          <w:b/>
          <w:bCs/>
          <w:color w:val="000000"/>
        </w:rPr>
      </w:pPr>
      <w:r w:rsidRPr="00E03E27">
        <w:t>В случае если Работы, предусмотренные настоящим Договором, выполнены Подрядчиком некачественно и (</w:t>
      </w:r>
      <w:proofErr w:type="gramStart"/>
      <w:r w:rsidRPr="00E03E27">
        <w:t xml:space="preserve">или) </w:t>
      </w:r>
      <w:proofErr w:type="gramEnd"/>
      <w:r w:rsidRPr="00E03E27">
        <w:t xml:space="preserve">недостатки выполненных Работ не устранены Подрядчиком в сроки установленные Заказчиком, Подрядчик обязан уплатить Заказчику штраф в размере </w:t>
      </w:r>
      <w:r w:rsidR="008E75D4">
        <w:t xml:space="preserve">200 </w:t>
      </w:r>
      <w:r w:rsidR="008E75D4" w:rsidRPr="008E75D4">
        <w:t>000</w:t>
      </w:r>
      <w:r w:rsidRPr="008E75D4">
        <w:t xml:space="preserve"> (</w:t>
      </w:r>
      <w:r w:rsidR="008E75D4" w:rsidRPr="008E75D4">
        <w:t>двухсот тысяч</w:t>
      </w:r>
      <w:r w:rsidRPr="008E75D4">
        <w:t>) рублей, за каждый недостаток</w:t>
      </w:r>
      <w:r w:rsidRPr="00E03E27">
        <w:t>, в течение 30 (тридцати) дней с момента предъявления Заказчиком требования. Уплата штрафа не освобождает от ответственности по устранению недостатков.</w:t>
      </w:r>
    </w:p>
    <w:p w:rsidR="003639DE" w:rsidRPr="00ED0FE0" w:rsidRDefault="003639DE" w:rsidP="00ED0FE0">
      <w:pPr>
        <w:numPr>
          <w:ilvl w:val="1"/>
          <w:numId w:val="8"/>
        </w:numPr>
        <w:shd w:val="clear" w:color="auto" w:fill="FFFFFF"/>
        <w:ind w:left="0" w:firstLine="709"/>
        <w:jc w:val="both"/>
        <w:rPr>
          <w:b/>
          <w:bCs/>
          <w:color w:val="000000"/>
        </w:rPr>
      </w:pPr>
      <w:r w:rsidRPr="00ED0FE0">
        <w:rPr>
          <w:color w:val="000000"/>
        </w:rPr>
        <w:t xml:space="preserve">В случае загрязнения </w:t>
      </w:r>
      <w:r w:rsidRPr="00ED0FE0">
        <w:rPr>
          <w:bCs/>
          <w:color w:val="000000"/>
        </w:rPr>
        <w:t>Подрядчиком</w:t>
      </w:r>
      <w:r w:rsidRPr="00ED0FE0">
        <w:rPr>
          <w:color w:val="000000"/>
        </w:rPr>
        <w:t xml:space="preserve"> территории Заказчика </w:t>
      </w:r>
      <w:r w:rsidRPr="00F52F42">
        <w:t xml:space="preserve">отходами, производства и потребления Подрядчик обязан осуществить очистку загрязненной территории в сроки установленные Заказчиком, а также уплатить Заказчику штраф в размере </w:t>
      </w:r>
      <w:permStart w:id="1361798292" w:edGrp="everyone"/>
      <w:r w:rsidR="009C22A1">
        <w:t>10</w:t>
      </w:r>
      <w:r w:rsidR="00B2557D" w:rsidRPr="00B2557D">
        <w:t>0 000</w:t>
      </w:r>
      <w:r w:rsidRPr="00B2557D">
        <w:t xml:space="preserve"> (</w:t>
      </w:r>
      <w:r w:rsidR="009C22A1">
        <w:t>ста</w:t>
      </w:r>
      <w:r w:rsidR="00B2557D" w:rsidRPr="00B2557D">
        <w:t xml:space="preserve"> тысяч</w:t>
      </w:r>
      <w:r w:rsidRPr="00B2557D">
        <w:t xml:space="preserve">) рублей </w:t>
      </w:r>
      <w:r w:rsidR="00B2557D" w:rsidRPr="00B2557D">
        <w:t xml:space="preserve"> за каждый случа</w:t>
      </w:r>
      <w:r w:rsidR="00B2557D">
        <w:t>й</w:t>
      </w:r>
      <w:permEnd w:id="1361798292"/>
      <w:r w:rsidRPr="00F52F42">
        <w:t>, в течение 30 (тридцати) дней с момента предъявления Заказчиком требования.</w:t>
      </w:r>
    </w:p>
    <w:p w:rsidR="002574B6" w:rsidRPr="008117C4" w:rsidRDefault="00D46EAB" w:rsidP="002574B6">
      <w:pPr>
        <w:numPr>
          <w:ilvl w:val="1"/>
          <w:numId w:val="8"/>
        </w:numPr>
        <w:shd w:val="clear" w:color="auto" w:fill="FFFFFF"/>
        <w:ind w:left="0" w:firstLine="709"/>
        <w:jc w:val="both"/>
        <w:rPr>
          <w:b/>
          <w:bCs/>
          <w:color w:val="000000"/>
        </w:rPr>
      </w:pPr>
      <w:r w:rsidRPr="008117C4">
        <w:rPr>
          <w:spacing w:val="-2"/>
          <w:lang w:eastAsia="ar-SA"/>
        </w:rPr>
        <w:t xml:space="preserve">В случае </w:t>
      </w:r>
      <w:r w:rsidR="002574B6" w:rsidRPr="008117C4">
        <w:rPr>
          <w:bCs/>
          <w:color w:val="000000"/>
          <w:lang w:eastAsia="ar-SA"/>
        </w:rPr>
        <w:t>использовани</w:t>
      </w:r>
      <w:r w:rsidRPr="008117C4">
        <w:rPr>
          <w:bCs/>
          <w:color w:val="000000"/>
          <w:lang w:eastAsia="ar-SA"/>
        </w:rPr>
        <w:t>я</w:t>
      </w:r>
      <w:r w:rsidR="002574B6" w:rsidRPr="008117C4">
        <w:rPr>
          <w:bCs/>
          <w:color w:val="000000"/>
          <w:lang w:eastAsia="ar-SA"/>
        </w:rPr>
        <w:t xml:space="preserve"> бурового шламового амбара с нарушением требований настоящего Договора, Подрядчик обязан </w:t>
      </w:r>
      <w:r w:rsidR="002574B6" w:rsidRPr="008117C4">
        <w:rPr>
          <w:lang w:eastAsia="ar-SA"/>
        </w:rPr>
        <w:t xml:space="preserve">уплатить Заказчику штраф в размере </w:t>
      </w:r>
      <w:permStart w:id="1410537301" w:edGrp="everyone"/>
      <w:r w:rsidR="00B2557D">
        <w:rPr>
          <w:lang w:eastAsia="ar-SA"/>
        </w:rPr>
        <w:t>100 000</w:t>
      </w:r>
      <w:r w:rsidR="002574B6" w:rsidRPr="008117C4">
        <w:rPr>
          <w:highlight w:val="lightGray"/>
        </w:rPr>
        <w:t xml:space="preserve"> (</w:t>
      </w:r>
      <w:r w:rsidR="00B2557D">
        <w:rPr>
          <w:highlight w:val="lightGray"/>
        </w:rPr>
        <w:t>ста тысяч</w:t>
      </w:r>
      <w:r w:rsidR="002574B6" w:rsidRPr="008117C4">
        <w:rPr>
          <w:highlight w:val="lightGray"/>
        </w:rPr>
        <w:t xml:space="preserve">) рублей </w:t>
      </w:r>
      <w:permEnd w:id="1410537301"/>
      <w:r w:rsidR="002574B6" w:rsidRPr="008117C4">
        <w:rPr>
          <w:lang w:eastAsia="ar-SA"/>
        </w:rPr>
        <w:t>, в течение 30 (тридцати) дней с момента предъявления Заказчиком требования.</w:t>
      </w:r>
    </w:p>
    <w:p w:rsidR="00ED0FE0" w:rsidRPr="00ED0FE0" w:rsidRDefault="00ED0FE0" w:rsidP="00ED0FE0">
      <w:pPr>
        <w:numPr>
          <w:ilvl w:val="1"/>
          <w:numId w:val="8"/>
        </w:numPr>
        <w:shd w:val="clear" w:color="auto" w:fill="FFFFFF"/>
        <w:ind w:left="0" w:firstLine="709"/>
        <w:jc w:val="both"/>
        <w:rPr>
          <w:b/>
          <w:bCs/>
          <w:color w:val="000000"/>
        </w:rPr>
      </w:pPr>
      <w:proofErr w:type="gramStart"/>
      <w:r w:rsidRPr="00ED0FE0">
        <w:rPr>
          <w:color w:val="000000"/>
        </w:rPr>
        <w:t xml:space="preserve">В случае возникновения </w:t>
      </w:r>
      <w:r w:rsidRPr="00F52F42">
        <w:t>аварии, инцидента, по вине Подрядчика, последний за счет собственных средств обеспечивает устранение причин и последствий их возникновения,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ED0FE0">
        <w:rPr>
          <w:b/>
          <w:bCs/>
          <w:color w:val="000000"/>
        </w:rPr>
        <w:t xml:space="preserve"> </w:t>
      </w:r>
      <w:permStart w:id="1296376742" w:edGrp="everyone"/>
      <w:r w:rsidR="00CA3343" w:rsidRPr="00CA3343">
        <w:rPr>
          <w:bCs/>
          <w:color w:val="000000"/>
        </w:rPr>
        <w:t>200 000</w:t>
      </w:r>
      <w:r w:rsidRPr="00ED0FE0">
        <w:rPr>
          <w:highlight w:val="lightGray"/>
        </w:rPr>
        <w:t xml:space="preserve"> (</w:t>
      </w:r>
      <w:r w:rsidR="00CA3343">
        <w:rPr>
          <w:highlight w:val="lightGray"/>
        </w:rPr>
        <w:t>двухсот тысяч</w:t>
      </w:r>
      <w:r w:rsidRPr="00ED0FE0">
        <w:rPr>
          <w:highlight w:val="lightGray"/>
        </w:rPr>
        <w:t>) рублей,</w:t>
      </w:r>
      <w:permEnd w:id="1296376742"/>
      <w:r w:rsidRPr="00F52F42">
        <w:t xml:space="preserve"> в течение 30 (тридцати) дней с момента предъявления Заказчиком требования.</w:t>
      </w:r>
      <w:proofErr w:type="gramEnd"/>
    </w:p>
    <w:p w:rsidR="00ED0FE0" w:rsidRPr="00ED0FE0" w:rsidRDefault="00ED0FE0" w:rsidP="00ED0FE0">
      <w:pPr>
        <w:numPr>
          <w:ilvl w:val="1"/>
          <w:numId w:val="8"/>
        </w:numPr>
        <w:shd w:val="clear" w:color="auto" w:fill="FFFFFF"/>
        <w:ind w:left="0" w:firstLine="709"/>
        <w:jc w:val="both"/>
        <w:rPr>
          <w:b/>
          <w:bCs/>
          <w:color w:val="000000"/>
        </w:rPr>
      </w:pPr>
      <w:r w:rsidRPr="00F52F42">
        <w:t xml:space="preserve">В случае если по вине Подрядчика было повреждено имущество Заказчика и (или) имущество привлеченных Заказчиком третьих лиц, Подрядчик обязан восстановить его за свой счет, а также уплатить штраф в размере </w:t>
      </w:r>
      <w:permStart w:id="64750785" w:edGrp="everyone"/>
      <w:r w:rsidR="00CB6864">
        <w:t>50 000</w:t>
      </w:r>
      <w:r w:rsidRPr="00ED0FE0">
        <w:rPr>
          <w:highlight w:val="lightGray"/>
        </w:rPr>
        <w:t xml:space="preserve"> (</w:t>
      </w:r>
      <w:r w:rsidR="00CB6864">
        <w:rPr>
          <w:highlight w:val="lightGray"/>
        </w:rPr>
        <w:t>пятидесяти тысяч</w:t>
      </w:r>
      <w:r w:rsidRPr="00ED0FE0">
        <w:rPr>
          <w:highlight w:val="lightGray"/>
        </w:rPr>
        <w:t>) рублей</w:t>
      </w:r>
      <w:permEnd w:id="64750785"/>
      <w:r w:rsidRPr="00F52F42">
        <w:t>, за каждую единицу имущества, в течение 30 (тридцати) дней с момента предъявления Заказчиком требования.</w:t>
      </w:r>
    </w:p>
    <w:p w:rsidR="00ED0FE0" w:rsidRPr="00F52F42" w:rsidRDefault="00ED0FE0" w:rsidP="00ED0FE0">
      <w:pPr>
        <w:numPr>
          <w:ilvl w:val="1"/>
          <w:numId w:val="8"/>
        </w:numPr>
        <w:shd w:val="clear" w:color="auto" w:fill="FFFFFF"/>
        <w:tabs>
          <w:tab w:val="clear" w:pos="988"/>
          <w:tab w:val="num" w:pos="600"/>
        </w:tabs>
        <w:ind w:left="0" w:firstLine="709"/>
        <w:jc w:val="both"/>
        <w:rPr>
          <w:bCs/>
          <w:color w:val="000000"/>
        </w:rPr>
      </w:pPr>
      <w:r w:rsidRPr="00F52F42">
        <w:t xml:space="preserve">В случае если по вине Подрядчика было утрачено имущество Заказчика и (или) имущество привлеченных Заказчиком третьих лиц, Подрядчик обязан возместить Заказчику </w:t>
      </w:r>
      <w:permStart w:id="1213939123" w:edGrp="everyone"/>
      <w:r w:rsidRPr="00D642CF">
        <w:rPr>
          <w:highlight w:val="lightGray"/>
        </w:rPr>
        <w:t>рыночную</w:t>
      </w:r>
      <w:r w:rsidR="009856D5">
        <w:t xml:space="preserve"> </w:t>
      </w:r>
      <w:bookmarkStart w:id="0" w:name="_GoBack"/>
      <w:bookmarkEnd w:id="0"/>
      <w:permEnd w:id="1213939123"/>
      <w:r w:rsidRPr="00F52F42">
        <w:t xml:space="preserve"> стоимость имущества, а также уплатить штраф в размере </w:t>
      </w:r>
      <w:permStart w:id="1460930421" w:edGrp="everyone"/>
      <w:r w:rsidR="006628BC">
        <w:t xml:space="preserve">50 000 </w:t>
      </w:r>
      <w:r w:rsidRPr="00D642CF">
        <w:rPr>
          <w:highlight w:val="lightGray"/>
        </w:rPr>
        <w:t>(</w:t>
      </w:r>
      <w:r w:rsidR="006628BC">
        <w:rPr>
          <w:highlight w:val="lightGray"/>
        </w:rPr>
        <w:t>пятидесяти тысяч</w:t>
      </w:r>
      <w:r w:rsidRPr="00D642CF">
        <w:rPr>
          <w:highlight w:val="lightGray"/>
        </w:rPr>
        <w:t>)</w:t>
      </w:r>
      <w:permEnd w:id="1460930421"/>
      <w:r w:rsidRPr="00F52F42">
        <w:t>, за каждую единицу имущества, в течение 30 (тридцати) дней с момента предъявления Заказчиком требования.</w:t>
      </w:r>
    </w:p>
    <w:p w:rsidR="00ED0FE0" w:rsidRPr="00F52F42" w:rsidRDefault="00ED0FE0" w:rsidP="00ED0FE0">
      <w:pPr>
        <w:numPr>
          <w:ilvl w:val="1"/>
          <w:numId w:val="8"/>
        </w:numPr>
        <w:shd w:val="clear" w:color="auto" w:fill="FFFFFF"/>
        <w:tabs>
          <w:tab w:val="clear" w:pos="988"/>
          <w:tab w:val="num" w:pos="600"/>
        </w:tabs>
        <w:ind w:left="0" w:firstLine="709"/>
        <w:jc w:val="both"/>
        <w:rPr>
          <w:bCs/>
          <w:color w:val="000000"/>
        </w:rPr>
      </w:pPr>
      <w:proofErr w:type="gramStart"/>
      <w:r w:rsidRPr="00F52F42">
        <w:t xml:space="preserve">В случае если, на территории Заказчика, по вине Подрядчика произошло, повреждение подземных и наземных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Заказчику в этой связи, и уплатить штраф в размере </w:t>
      </w:r>
      <w:r w:rsidRPr="00B411B5">
        <w:rPr>
          <w:highlight w:val="lightGray"/>
        </w:rPr>
        <w:t>1 000 000 (одного</w:t>
      </w:r>
      <w:r w:rsidRPr="00F52F42">
        <w:t xml:space="preserve"> </w:t>
      </w:r>
      <w:r w:rsidRPr="00B411B5">
        <w:rPr>
          <w:highlight w:val="lightGray"/>
        </w:rPr>
        <w:t>миллиона) рублей</w:t>
      </w:r>
      <w:proofErr w:type="gramEnd"/>
      <w:r w:rsidRPr="00F52F42">
        <w:t xml:space="preserve">, в течение 30 </w:t>
      </w:r>
      <w:r w:rsidRPr="00F52F42">
        <w:rPr>
          <w:spacing w:val="6"/>
        </w:rPr>
        <w:t xml:space="preserve">(тридцати) </w:t>
      </w:r>
      <w:r w:rsidRPr="00F52F42">
        <w:t>дней с момента предъявления Заказчиком требования.</w:t>
      </w:r>
    </w:p>
    <w:p w:rsidR="00ED0FE0" w:rsidRPr="00F52F42" w:rsidRDefault="00ED0FE0" w:rsidP="00ED0FE0">
      <w:pPr>
        <w:numPr>
          <w:ilvl w:val="1"/>
          <w:numId w:val="8"/>
        </w:numPr>
        <w:shd w:val="clear" w:color="auto" w:fill="FFFFFF"/>
        <w:tabs>
          <w:tab w:val="clear" w:pos="988"/>
          <w:tab w:val="num" w:pos="600"/>
        </w:tabs>
        <w:ind w:left="0" w:firstLine="709"/>
        <w:jc w:val="both"/>
        <w:rPr>
          <w:bCs/>
          <w:color w:val="000000"/>
        </w:rPr>
      </w:pPr>
      <w:proofErr w:type="gramStart"/>
      <w:r w:rsidRPr="00F52F42">
        <w:t xml:space="preserve">В случае если, на территории Заказчика, по вине Подрядчика, произошло замыкание линии электропередач и других производственных конструкций энергетического оборудования, не повлекшее их повреждение, Подрядчик обязан устранить за свой счет, обстоятельства явившиеся причиной замыкания, последствия, а также уплатить Заказчику штраф в размере </w:t>
      </w:r>
      <w:r w:rsidRPr="00B411B5">
        <w:rPr>
          <w:highlight w:val="lightGray"/>
        </w:rPr>
        <w:t>300 000 (трехсот тысяч) рублей</w:t>
      </w:r>
      <w:r w:rsidRPr="00F52F42">
        <w:t xml:space="preserve">, в течение 30 </w:t>
      </w:r>
      <w:r w:rsidRPr="00F52F42">
        <w:rPr>
          <w:spacing w:val="6"/>
        </w:rPr>
        <w:t>(тридцати)</w:t>
      </w:r>
      <w:r w:rsidRPr="00F52F42">
        <w:t xml:space="preserve"> дней с момента предъявления Заказчиком требования.</w:t>
      </w:r>
      <w:proofErr w:type="gramEnd"/>
    </w:p>
    <w:p w:rsidR="00ED0FE0" w:rsidRPr="00F52F42" w:rsidRDefault="00ED0FE0" w:rsidP="00ED0FE0">
      <w:pPr>
        <w:numPr>
          <w:ilvl w:val="1"/>
          <w:numId w:val="8"/>
        </w:numPr>
        <w:shd w:val="clear" w:color="auto" w:fill="FFFFFF"/>
        <w:tabs>
          <w:tab w:val="clear" w:pos="988"/>
          <w:tab w:val="num" w:pos="600"/>
        </w:tabs>
        <w:ind w:left="0" w:firstLine="709"/>
        <w:jc w:val="both"/>
        <w:rPr>
          <w:bCs/>
          <w:color w:val="000000"/>
        </w:rPr>
      </w:pPr>
      <w:r w:rsidRPr="00F52F42">
        <w:t xml:space="preserve">За самовольное подключение своих электроустановок к электрическим сетям и трансформаторным подстанциям Заказчика, Подрядчик уплачивает штраф в размере </w:t>
      </w:r>
      <w:r w:rsidRPr="003F0FE1">
        <w:rPr>
          <w:highlight w:val="lightGray"/>
        </w:rPr>
        <w:t>200 000 (двухсот тысяч)</w:t>
      </w:r>
      <w:r w:rsidR="003F0FE1" w:rsidRPr="003F0FE1">
        <w:rPr>
          <w:highlight w:val="lightGray"/>
        </w:rPr>
        <w:t xml:space="preserve"> рублей</w:t>
      </w:r>
      <w:r w:rsidR="003F0FE1">
        <w:t>,</w:t>
      </w:r>
      <w:r w:rsidRPr="00F52F42">
        <w:t xml:space="preserve"> в течение 30 </w:t>
      </w:r>
      <w:r w:rsidRPr="00F52F42">
        <w:rPr>
          <w:spacing w:val="6"/>
        </w:rPr>
        <w:t xml:space="preserve">(тридцати) </w:t>
      </w:r>
      <w:r w:rsidRPr="00F52F42">
        <w:t>дней с момента предъявления Заказчиком требования.</w:t>
      </w:r>
    </w:p>
    <w:p w:rsidR="00ED0FE0" w:rsidRPr="00F52F42" w:rsidRDefault="00ED0FE0" w:rsidP="00ED0FE0">
      <w:pPr>
        <w:numPr>
          <w:ilvl w:val="1"/>
          <w:numId w:val="8"/>
        </w:numPr>
        <w:shd w:val="clear" w:color="auto" w:fill="FFFFFF"/>
        <w:tabs>
          <w:tab w:val="clear" w:pos="988"/>
          <w:tab w:val="num" w:pos="600"/>
        </w:tabs>
        <w:ind w:left="0" w:firstLine="709"/>
        <w:jc w:val="both"/>
        <w:rPr>
          <w:bCs/>
          <w:color w:val="000000"/>
        </w:rPr>
      </w:pPr>
      <w:r w:rsidRPr="00F52F42">
        <w:t>В случае если, Подрядчик на территории Заказчика:</w:t>
      </w:r>
    </w:p>
    <w:p w:rsidR="00ED0FE0" w:rsidRPr="00F52F42" w:rsidRDefault="00ED0FE0" w:rsidP="00ED0FE0">
      <w:pPr>
        <w:pStyle w:val="21"/>
        <w:ind w:firstLine="709"/>
      </w:pPr>
      <w:r w:rsidRPr="00F52F42">
        <w:t>– осуществит несанкционированную вырубку мелколесья в охранной зоне высоковольтных линий;</w:t>
      </w:r>
    </w:p>
    <w:p w:rsidR="00ED0FE0" w:rsidRPr="00F52F42" w:rsidRDefault="00ED0FE0" w:rsidP="00ED0FE0">
      <w:pPr>
        <w:pStyle w:val="21"/>
        <w:ind w:firstLine="709"/>
      </w:pPr>
      <w:r w:rsidRPr="00F52F42">
        <w:lastRenderedPageBreak/>
        <w:t>– выполнит любые работы вблизи (</w:t>
      </w:r>
      <w:proofErr w:type="gramStart"/>
      <w:r w:rsidRPr="00F52F42">
        <w:t>ближе</w:t>
      </w:r>
      <w:proofErr w:type="gramEnd"/>
      <w:r w:rsidRPr="00F52F42">
        <w:t xml:space="preserve"> чем на: </w:t>
      </w:r>
      <w:permStart w:id="817261979" w:edGrp="everyone"/>
      <w:r w:rsidRPr="00623809">
        <w:rPr>
          <w:highlight w:val="lightGray"/>
        </w:rPr>
        <w:t>30</w:t>
      </w:r>
      <w:r w:rsidR="009856D5">
        <w:t xml:space="preserve"> </w:t>
      </w:r>
      <w:permEnd w:id="817261979"/>
      <w:r w:rsidRPr="00F52F42">
        <w:t xml:space="preserve"> (</w:t>
      </w:r>
      <w:permStart w:id="396296822" w:edGrp="everyone"/>
      <w:r w:rsidRPr="00623809">
        <w:rPr>
          <w:highlight w:val="lightGray"/>
        </w:rPr>
        <w:t>тридцать</w:t>
      </w:r>
      <w:permEnd w:id="396296822"/>
      <w:r w:rsidRPr="00F52F42">
        <w:t>) метров от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ED0FE0" w:rsidRPr="00F52F42" w:rsidRDefault="00ED0FE0" w:rsidP="00ED0FE0">
      <w:pPr>
        <w:pStyle w:val="21"/>
        <w:ind w:firstLine="709"/>
      </w:pPr>
      <w:r w:rsidRPr="00F52F42">
        <w:t xml:space="preserve">Подрядчик уплачивает Заказчику штраф в размере </w:t>
      </w:r>
      <w:r w:rsidRPr="00FE0B61">
        <w:rPr>
          <w:highlight w:val="lightGray"/>
        </w:rPr>
        <w:t>300 000 (трехсот тысяч) рублей</w:t>
      </w:r>
      <w:r w:rsidRPr="00F52F42">
        <w:t xml:space="preserve"> в течение 30 </w:t>
      </w:r>
      <w:r w:rsidRPr="00F52F42">
        <w:rPr>
          <w:spacing w:val="6"/>
        </w:rPr>
        <w:t xml:space="preserve">(тридцати) </w:t>
      </w:r>
      <w:r w:rsidRPr="00F52F42">
        <w:t>дней с момента предъявления Заказчиком требования.</w:t>
      </w:r>
    </w:p>
    <w:p w:rsidR="00ED0FE0" w:rsidRPr="00F52F42" w:rsidRDefault="00ED0FE0" w:rsidP="00ED0FE0">
      <w:pPr>
        <w:numPr>
          <w:ilvl w:val="1"/>
          <w:numId w:val="8"/>
        </w:numPr>
        <w:shd w:val="clear" w:color="auto" w:fill="FFFFFF"/>
        <w:tabs>
          <w:tab w:val="clear" w:pos="988"/>
          <w:tab w:val="num" w:pos="600"/>
          <w:tab w:val="num" w:pos="1620"/>
        </w:tabs>
        <w:ind w:left="0" w:firstLine="709"/>
        <w:jc w:val="both"/>
        <w:rPr>
          <w:b/>
          <w:bCs/>
          <w:color w:val="000000"/>
        </w:rPr>
      </w:pPr>
      <w:r w:rsidRPr="00F52F42">
        <w:t xml:space="preserve">В случае отказа Подрядчика от выполнения согласованных Сторонами объемов Работ, Подрядчик обязан возместить Заказчику убытки, понесенные им в связи с отказом Подрядчика от выполнения согласованных объемов Работ, а также уплатить Заказчику штраф в размере </w:t>
      </w:r>
      <w:permStart w:id="1890539731" w:edGrp="everyone"/>
      <w:r w:rsidR="009A2714">
        <w:t>500 000</w:t>
      </w:r>
      <w:r w:rsidRPr="00623809">
        <w:rPr>
          <w:highlight w:val="lightGray"/>
        </w:rPr>
        <w:t xml:space="preserve"> (</w:t>
      </w:r>
      <w:r w:rsidR="009A2714">
        <w:rPr>
          <w:highlight w:val="lightGray"/>
        </w:rPr>
        <w:t>пятисот тысяч</w:t>
      </w:r>
      <w:r w:rsidRPr="00623809">
        <w:rPr>
          <w:highlight w:val="lightGray"/>
        </w:rPr>
        <w:t>) рублей</w:t>
      </w:r>
      <w:permEnd w:id="1890539731"/>
      <w:r w:rsidRPr="00F52F42">
        <w:t>, в течение 30 (тридцати) дней с момента предъявления Заказчиком требования.</w:t>
      </w:r>
    </w:p>
    <w:p w:rsidR="00ED0FE0" w:rsidRPr="00F52F42" w:rsidRDefault="00ED0FE0" w:rsidP="00ED0FE0">
      <w:pPr>
        <w:numPr>
          <w:ilvl w:val="1"/>
          <w:numId w:val="8"/>
        </w:numPr>
        <w:shd w:val="clear" w:color="auto" w:fill="FFFFFF"/>
        <w:tabs>
          <w:tab w:val="clear" w:pos="988"/>
          <w:tab w:val="num" w:pos="600"/>
          <w:tab w:val="num" w:pos="1620"/>
        </w:tabs>
        <w:ind w:left="0" w:firstLine="709"/>
        <w:jc w:val="both"/>
        <w:rPr>
          <w:b/>
          <w:bCs/>
          <w:color w:val="000000"/>
        </w:rPr>
      </w:pPr>
      <w:r w:rsidRPr="00F52F42">
        <w:t>В случае если Подрядчик</w:t>
      </w:r>
      <w:r w:rsidRPr="00F52F42">
        <w:rPr>
          <w:spacing w:val="-1"/>
          <w:szCs w:val="26"/>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permStart w:id="836387515" w:edGrp="everyone"/>
      <w:r w:rsidR="006837F5">
        <w:rPr>
          <w:spacing w:val="-1"/>
          <w:szCs w:val="26"/>
        </w:rPr>
        <w:t>1 000 000</w:t>
      </w:r>
      <w:r w:rsidRPr="00623809">
        <w:rPr>
          <w:highlight w:val="lightGray"/>
        </w:rPr>
        <w:t xml:space="preserve"> (</w:t>
      </w:r>
      <w:r w:rsidR="006837F5">
        <w:rPr>
          <w:highlight w:val="lightGray"/>
        </w:rPr>
        <w:t>одного миллиона</w:t>
      </w:r>
      <w:r w:rsidRPr="00623809">
        <w:rPr>
          <w:highlight w:val="lightGray"/>
        </w:rPr>
        <w:t>) рублей</w:t>
      </w:r>
      <w:permEnd w:id="836387515"/>
      <w:r w:rsidRPr="00F52F42">
        <w:t>, в течение 30 (тридцати) дней с момента предъявления Заказчиком требования.</w:t>
      </w:r>
    </w:p>
    <w:p w:rsidR="00ED0FE0" w:rsidRPr="00F52F42" w:rsidRDefault="00ED0FE0" w:rsidP="00ED0FE0">
      <w:pPr>
        <w:numPr>
          <w:ilvl w:val="1"/>
          <w:numId w:val="8"/>
        </w:numPr>
        <w:shd w:val="clear" w:color="auto" w:fill="FFFFFF"/>
        <w:tabs>
          <w:tab w:val="clear" w:pos="988"/>
          <w:tab w:val="num" w:pos="600"/>
          <w:tab w:val="num" w:pos="1620"/>
        </w:tabs>
        <w:ind w:left="0" w:firstLine="709"/>
        <w:jc w:val="both"/>
        <w:rPr>
          <w:b/>
          <w:bCs/>
          <w:color w:val="000000"/>
        </w:rPr>
      </w:pPr>
      <w:r w:rsidRPr="00F52F42">
        <w:t xml:space="preserve">В случае одностороннего отказа Подрядчика от исполнения Договора, Подрядчик обязан уплатить Заказчику штраф в размере </w:t>
      </w:r>
      <w:permStart w:id="1082993317" w:edGrp="everyone"/>
      <w:r w:rsidR="006837F5">
        <w:t>1 000 000</w:t>
      </w:r>
      <w:r w:rsidRPr="00623809">
        <w:rPr>
          <w:highlight w:val="lightGray"/>
        </w:rPr>
        <w:t xml:space="preserve"> (</w:t>
      </w:r>
      <w:r w:rsidR="006837F5">
        <w:rPr>
          <w:highlight w:val="lightGray"/>
        </w:rPr>
        <w:t>одного миллиона</w:t>
      </w:r>
      <w:r w:rsidRPr="00623809">
        <w:rPr>
          <w:highlight w:val="lightGray"/>
        </w:rPr>
        <w:t>) рублей</w:t>
      </w:r>
      <w:permEnd w:id="1082993317"/>
      <w:r w:rsidRPr="00F52F42">
        <w:t>, в течение 30 (тридцати) дней с момента предъявления Заказчиком требования.</w:t>
      </w:r>
    </w:p>
    <w:p w:rsidR="00ED0FE0" w:rsidRPr="00F52F42" w:rsidRDefault="00ED0FE0" w:rsidP="00ED0FE0">
      <w:pPr>
        <w:numPr>
          <w:ilvl w:val="1"/>
          <w:numId w:val="8"/>
        </w:numPr>
        <w:shd w:val="clear" w:color="auto" w:fill="FFFFFF"/>
        <w:tabs>
          <w:tab w:val="clear" w:pos="988"/>
          <w:tab w:val="num" w:pos="600"/>
          <w:tab w:val="num" w:pos="1620"/>
        </w:tabs>
        <w:ind w:left="0" w:firstLine="709"/>
        <w:jc w:val="both"/>
        <w:rPr>
          <w:b/>
          <w:bCs/>
          <w:color w:val="000000"/>
        </w:rPr>
      </w:pPr>
      <w:r w:rsidRPr="00F52F42">
        <w:t>За не</w:t>
      </w:r>
      <w:r w:rsidRPr="00F52F42">
        <w:rPr>
          <w:bCs/>
          <w:color w:val="000000"/>
        </w:rPr>
        <w:t xml:space="preserve">представление Заказчику, </w:t>
      </w:r>
      <w:r w:rsidRPr="00F52F42">
        <w:rPr>
          <w:color w:val="000000"/>
        </w:rPr>
        <w:t>информации, сведений, данных, отчетов, истребованных Заказчиком в связи с настоящим Договором и (или) предоставление Заказчику не</w:t>
      </w:r>
      <w:r w:rsidRPr="00F52F42">
        <w:t xml:space="preserve">достоверных, необоснованных информационных данных, Подрядчик обязан уплатить Заказчику штраф в размере </w:t>
      </w:r>
      <w:permStart w:id="1995516062" w:edGrp="everyone"/>
      <w:r w:rsidR="00746C13">
        <w:t>20 000</w:t>
      </w:r>
      <w:r w:rsidRPr="00623809">
        <w:rPr>
          <w:highlight w:val="lightGray"/>
        </w:rPr>
        <w:t xml:space="preserve"> (</w:t>
      </w:r>
      <w:r w:rsidR="00746C13">
        <w:rPr>
          <w:highlight w:val="lightGray"/>
        </w:rPr>
        <w:t>двадцати тысяч</w:t>
      </w:r>
      <w:r w:rsidRPr="00623809">
        <w:rPr>
          <w:highlight w:val="lightGray"/>
        </w:rPr>
        <w:t>) рублей</w:t>
      </w:r>
      <w:permEnd w:id="1995516062"/>
      <w:r w:rsidRPr="00F52F42">
        <w:t>, в течение 30 (тридцати) дней с момента предъявления Заказчиком требования.</w:t>
      </w:r>
    </w:p>
    <w:p w:rsidR="005D0EB5" w:rsidRPr="00F52F42" w:rsidRDefault="005D0EB5" w:rsidP="005D0EB5">
      <w:pPr>
        <w:numPr>
          <w:ilvl w:val="1"/>
          <w:numId w:val="8"/>
        </w:numPr>
        <w:shd w:val="clear" w:color="auto" w:fill="FFFFFF"/>
        <w:tabs>
          <w:tab w:val="clear" w:pos="988"/>
          <w:tab w:val="num" w:pos="600"/>
          <w:tab w:val="num" w:pos="1620"/>
        </w:tabs>
        <w:ind w:left="0" w:firstLine="709"/>
        <w:jc w:val="both"/>
        <w:rPr>
          <w:b/>
          <w:bCs/>
          <w:color w:val="000000"/>
        </w:rPr>
      </w:pPr>
      <w:r w:rsidRPr="00F52F42">
        <w:t xml:space="preserve">За несвоевременное предоставление </w:t>
      </w:r>
      <w:r w:rsidRPr="00F52F42">
        <w:rPr>
          <w:bCs/>
          <w:color w:val="000000"/>
        </w:rPr>
        <w:t xml:space="preserve">Заказчику документов, необходимых последнему для исполнения обязательств по оплате выполненных Работ (Акт </w:t>
      </w:r>
      <w:r>
        <w:rPr>
          <w:bCs/>
          <w:color w:val="000000"/>
        </w:rPr>
        <w:t xml:space="preserve">сдачи-приемки </w:t>
      </w:r>
      <w:r w:rsidRPr="00F52F42">
        <w:rPr>
          <w:bCs/>
          <w:color w:val="000000"/>
        </w:rPr>
        <w:t>выполненных работ, счет-фактура</w:t>
      </w:r>
      <w:r>
        <w:rPr>
          <w:bCs/>
          <w:color w:val="000000"/>
        </w:rPr>
        <w:t xml:space="preserve"> и т.д.</w:t>
      </w:r>
      <w:r w:rsidRPr="00F52F42">
        <w:rPr>
          <w:bCs/>
          <w:color w:val="000000"/>
        </w:rPr>
        <w:t xml:space="preserve">), </w:t>
      </w:r>
      <w:r w:rsidRPr="00F52F42">
        <w:t xml:space="preserve">Подрядчик обязан уплатить штраф в размере </w:t>
      </w:r>
      <w:permStart w:id="978470610" w:edGrp="everyone"/>
      <w:r w:rsidR="00BF05D9">
        <w:t>50 000</w:t>
      </w:r>
      <w:r w:rsidRPr="00623809">
        <w:rPr>
          <w:highlight w:val="lightGray"/>
        </w:rPr>
        <w:t xml:space="preserve"> (</w:t>
      </w:r>
      <w:r w:rsidR="00BF05D9">
        <w:rPr>
          <w:highlight w:val="lightGray"/>
        </w:rPr>
        <w:t>пятидесяти тысяч</w:t>
      </w:r>
      <w:r w:rsidRPr="00623809">
        <w:rPr>
          <w:highlight w:val="lightGray"/>
        </w:rPr>
        <w:t>) рублей</w:t>
      </w:r>
      <w:permEnd w:id="978470610"/>
      <w:r w:rsidRPr="00F52F42">
        <w:t>, в течение 30 (тридцати) дней с момента предъявления Заказчиком требования.</w:t>
      </w:r>
    </w:p>
    <w:p w:rsidR="00ED0FE0" w:rsidRPr="00F52F42" w:rsidRDefault="00ED0FE0" w:rsidP="00ED0FE0">
      <w:pPr>
        <w:numPr>
          <w:ilvl w:val="1"/>
          <w:numId w:val="8"/>
        </w:numPr>
        <w:shd w:val="clear" w:color="auto" w:fill="FFFFFF"/>
        <w:tabs>
          <w:tab w:val="clear" w:pos="988"/>
          <w:tab w:val="num" w:pos="600"/>
          <w:tab w:val="num" w:pos="1620"/>
        </w:tabs>
        <w:ind w:left="0" w:firstLine="709"/>
        <w:jc w:val="both"/>
        <w:rPr>
          <w:b/>
          <w:bCs/>
          <w:color w:val="000000"/>
        </w:rPr>
      </w:pPr>
      <w:r w:rsidRPr="00F52F42">
        <w:rPr>
          <w:bCs/>
          <w:color w:val="000000"/>
        </w:rPr>
        <w:t xml:space="preserve">За невыполнение распоряжений Заказчика по вопросам, относящимся к Работам, </w:t>
      </w:r>
      <w:r w:rsidRPr="00F52F42">
        <w:t xml:space="preserve">Подрядчик обязан уплатить Заказчику штраф в размере </w:t>
      </w:r>
      <w:permStart w:id="199630019" w:edGrp="everyone"/>
      <w:r w:rsidR="00FF1B40">
        <w:t>300 000</w:t>
      </w:r>
      <w:r w:rsidRPr="00623809">
        <w:rPr>
          <w:highlight w:val="lightGray"/>
        </w:rPr>
        <w:t xml:space="preserve"> (</w:t>
      </w:r>
      <w:r w:rsidR="00FF1B40">
        <w:rPr>
          <w:highlight w:val="lightGray"/>
        </w:rPr>
        <w:t>трехсот тысяч</w:t>
      </w:r>
      <w:r w:rsidRPr="00623809">
        <w:rPr>
          <w:highlight w:val="lightGray"/>
        </w:rPr>
        <w:t>) рублей</w:t>
      </w:r>
      <w:permEnd w:id="199630019"/>
      <w:r w:rsidRPr="00F52F42">
        <w:t>, в течение 30 (тридцати) дней с момента предъявления Заказчиком требования.</w:t>
      </w:r>
    </w:p>
    <w:p w:rsidR="00ED0FE0" w:rsidRPr="00F52F42" w:rsidRDefault="00ED0FE0" w:rsidP="00ED0FE0">
      <w:pPr>
        <w:numPr>
          <w:ilvl w:val="1"/>
          <w:numId w:val="8"/>
        </w:numPr>
        <w:shd w:val="clear" w:color="auto" w:fill="FFFFFF"/>
        <w:tabs>
          <w:tab w:val="clear" w:pos="988"/>
          <w:tab w:val="num" w:pos="600"/>
          <w:tab w:val="num" w:pos="1620"/>
        </w:tabs>
        <w:ind w:left="0" w:firstLine="709"/>
        <w:jc w:val="both"/>
        <w:rPr>
          <w:b/>
          <w:bCs/>
          <w:color w:val="000000"/>
        </w:rPr>
      </w:pPr>
      <w:r w:rsidRPr="00F52F42">
        <w:t xml:space="preserve">В случае если Подрядчик продолжил выполнение </w:t>
      </w:r>
      <w:proofErr w:type="gramStart"/>
      <w:r w:rsidRPr="00F52F42">
        <w:t>Работ</w:t>
      </w:r>
      <w:proofErr w:type="gramEnd"/>
      <w:r w:rsidRPr="00F52F42">
        <w:t xml:space="preserve">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w:t>
      </w:r>
      <w:permStart w:id="2105285279" w:edGrp="everyone"/>
      <w:r w:rsidR="00382861">
        <w:t>300 000</w:t>
      </w:r>
      <w:r w:rsidRPr="00623809">
        <w:rPr>
          <w:highlight w:val="lightGray"/>
        </w:rPr>
        <w:t xml:space="preserve"> (</w:t>
      </w:r>
      <w:r w:rsidR="00382861">
        <w:rPr>
          <w:highlight w:val="lightGray"/>
        </w:rPr>
        <w:t>трехсот тысяч</w:t>
      </w:r>
      <w:r w:rsidRPr="00623809">
        <w:rPr>
          <w:highlight w:val="lightGray"/>
        </w:rPr>
        <w:t>) рублей</w:t>
      </w:r>
      <w:r w:rsidR="00382861">
        <w:t xml:space="preserve"> за каждый случай</w:t>
      </w:r>
      <w:permEnd w:id="2105285279"/>
      <w:r w:rsidRPr="00F52F42">
        <w:t>, в течение 30 (тридцати) дней с момента предъявления Заказчиком требования.</w:t>
      </w:r>
    </w:p>
    <w:p w:rsidR="00ED0FE0" w:rsidRPr="00F52F42" w:rsidRDefault="00ED0FE0" w:rsidP="00ED0FE0">
      <w:pPr>
        <w:shd w:val="clear" w:color="auto" w:fill="FFFFFF"/>
        <w:ind w:firstLine="709"/>
        <w:jc w:val="both"/>
        <w:rPr>
          <w:bCs/>
          <w:color w:val="000000"/>
        </w:rPr>
      </w:pPr>
      <w:r w:rsidRPr="00F52F42">
        <w:t>За возобновление приостановленных Заказчиком Работ, без согласования (согласия) Заказчика, Подрядчик уплачивает указанный в настоящем пункте штраф, в двойном размере, в течение 30 (тридцати) дней с момента предъявления Заказчиком требования.</w:t>
      </w:r>
    </w:p>
    <w:p w:rsidR="00ED0FE0" w:rsidRPr="00F52F42" w:rsidRDefault="00ED0FE0" w:rsidP="00ED0FE0">
      <w:pPr>
        <w:numPr>
          <w:ilvl w:val="1"/>
          <w:numId w:val="8"/>
        </w:numPr>
        <w:shd w:val="clear" w:color="auto" w:fill="FFFFFF"/>
        <w:tabs>
          <w:tab w:val="clear" w:pos="988"/>
          <w:tab w:val="num" w:pos="600"/>
          <w:tab w:val="num" w:pos="1620"/>
        </w:tabs>
        <w:ind w:left="0" w:firstLine="709"/>
        <w:jc w:val="both"/>
        <w:rPr>
          <w:b/>
          <w:bCs/>
          <w:color w:val="000000"/>
        </w:rPr>
      </w:pPr>
      <w:proofErr w:type="gramStart"/>
      <w:r w:rsidRPr="00F52F42">
        <w:t xml:space="preserve">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обязан уплатить штраф в размере </w:t>
      </w:r>
      <w:permStart w:id="1659393662" w:edGrp="everyone"/>
      <w:r w:rsidR="00275565">
        <w:t>100 000</w:t>
      </w:r>
      <w:r w:rsidRPr="00623809">
        <w:rPr>
          <w:highlight w:val="lightGray"/>
        </w:rPr>
        <w:t xml:space="preserve"> (</w:t>
      </w:r>
      <w:r w:rsidR="00275565">
        <w:rPr>
          <w:highlight w:val="lightGray"/>
        </w:rPr>
        <w:t>ста тысяч</w:t>
      </w:r>
      <w:r w:rsidRPr="00623809">
        <w:rPr>
          <w:highlight w:val="lightGray"/>
        </w:rPr>
        <w:t>) рублей</w:t>
      </w:r>
      <w:permEnd w:id="1659393662"/>
      <w:r w:rsidRPr="00F52F42">
        <w:t>, в течение 30 (тридцати</w:t>
      </w:r>
      <w:proofErr w:type="gramEnd"/>
      <w:r w:rsidRPr="00F52F42">
        <w:t>) дней с момента предъявления Заказчиком требования.</w:t>
      </w:r>
    </w:p>
    <w:p w:rsidR="00ED0FE0" w:rsidRPr="00F52F42" w:rsidRDefault="00ED0FE0" w:rsidP="00ED0FE0">
      <w:pPr>
        <w:numPr>
          <w:ilvl w:val="1"/>
          <w:numId w:val="8"/>
        </w:numPr>
        <w:shd w:val="clear" w:color="auto" w:fill="FFFFFF"/>
        <w:tabs>
          <w:tab w:val="clear" w:pos="988"/>
          <w:tab w:val="num" w:pos="600"/>
          <w:tab w:val="num" w:pos="1620"/>
        </w:tabs>
        <w:ind w:left="0" w:firstLine="709"/>
        <w:jc w:val="both"/>
        <w:rPr>
          <w:b/>
          <w:bCs/>
          <w:color w:val="000000"/>
        </w:rPr>
      </w:pPr>
      <w:r w:rsidRPr="00F52F42">
        <w:rPr>
          <w:bCs/>
          <w:color w:val="000000"/>
        </w:rPr>
        <w:t xml:space="preserve">Подрядчик </w:t>
      </w:r>
      <w:r w:rsidRPr="00F52F42">
        <w:t>не освобождается от ответственности за несвоевременное или некачественное выполнение Работ в случае поломки, порчи, утери своего имущества (оборудования, материалов, инструментов).</w:t>
      </w:r>
    </w:p>
    <w:p w:rsidR="00ED0FE0" w:rsidRPr="00F52F42" w:rsidRDefault="00ED0FE0" w:rsidP="00ED0FE0">
      <w:pPr>
        <w:numPr>
          <w:ilvl w:val="1"/>
          <w:numId w:val="8"/>
        </w:numPr>
        <w:shd w:val="clear" w:color="auto" w:fill="FFFFFF"/>
        <w:tabs>
          <w:tab w:val="clear" w:pos="988"/>
          <w:tab w:val="num" w:pos="600"/>
          <w:tab w:val="num" w:pos="1620"/>
        </w:tabs>
        <w:ind w:left="0" w:firstLine="709"/>
        <w:jc w:val="both"/>
        <w:rPr>
          <w:b/>
          <w:bCs/>
          <w:color w:val="000000"/>
        </w:rPr>
      </w:pPr>
      <w:r w:rsidRPr="00F52F42">
        <w:t>За нарушение Подрядчиком требований/положений локальных нормативных актов Заказчика, а именно:</w:t>
      </w:r>
    </w:p>
    <w:p w:rsidR="002574B6" w:rsidRPr="002574B6" w:rsidRDefault="002574B6" w:rsidP="002574B6">
      <w:pPr>
        <w:pStyle w:val="aff1"/>
        <w:shd w:val="clear" w:color="auto" w:fill="FFFFFF"/>
        <w:tabs>
          <w:tab w:val="left" w:pos="566"/>
        </w:tabs>
        <w:ind w:left="0" w:firstLine="709"/>
        <w:jc w:val="both"/>
        <w:rPr>
          <w:sz w:val="24"/>
          <w:szCs w:val="24"/>
          <w:highlight w:val="lightGray"/>
          <w:lang w:eastAsia="ar-SA"/>
        </w:rPr>
      </w:pPr>
      <w:r w:rsidRPr="002574B6">
        <w:rPr>
          <w:sz w:val="24"/>
          <w:szCs w:val="24"/>
          <w:highlight w:val="lightGray"/>
          <w:lang w:eastAsia="ar-SA"/>
        </w:rPr>
        <w:t>– Регламента распределения обязанностей в процессе строительства скважин между Заказчиком и Подрядчиками, которые привлекаются Заказчиком для проведения работ по эксплуатационному бурению;</w:t>
      </w:r>
    </w:p>
    <w:p w:rsidR="002574B6" w:rsidRPr="002574B6" w:rsidRDefault="002574B6" w:rsidP="002574B6">
      <w:pPr>
        <w:pStyle w:val="aff1"/>
        <w:shd w:val="clear" w:color="auto" w:fill="FFFFFF"/>
        <w:tabs>
          <w:tab w:val="left" w:pos="566"/>
        </w:tabs>
        <w:ind w:left="0" w:firstLine="709"/>
        <w:jc w:val="both"/>
        <w:rPr>
          <w:sz w:val="24"/>
          <w:szCs w:val="24"/>
          <w:highlight w:val="lightGray"/>
          <w:lang w:eastAsia="ar-SA"/>
        </w:rPr>
      </w:pPr>
      <w:r w:rsidRPr="002574B6">
        <w:rPr>
          <w:sz w:val="24"/>
          <w:szCs w:val="24"/>
          <w:highlight w:val="lightGray"/>
          <w:lang w:eastAsia="ar-SA"/>
        </w:rPr>
        <w:t xml:space="preserve">– Регламента взаимодействия ОАО «СН-МНГ» и Подрядчика по обеспечению </w:t>
      </w:r>
      <w:r w:rsidRPr="002574B6">
        <w:rPr>
          <w:sz w:val="24"/>
          <w:szCs w:val="24"/>
          <w:highlight w:val="lightGray"/>
          <w:lang w:eastAsia="ar-SA"/>
        </w:rPr>
        <w:lastRenderedPageBreak/>
        <w:t>материалами на давальческой основе при выполнении работ по строительству и освоению скважин</w:t>
      </w:r>
      <w:r w:rsidRPr="002574B6">
        <w:rPr>
          <w:spacing w:val="-4"/>
          <w:sz w:val="24"/>
          <w:szCs w:val="24"/>
          <w:highlight w:val="lightGray"/>
          <w:lang w:eastAsia="ar-SA"/>
        </w:rPr>
        <w:t>;</w:t>
      </w:r>
    </w:p>
    <w:p w:rsidR="002574B6" w:rsidRPr="002574B6" w:rsidRDefault="002574B6" w:rsidP="002574B6">
      <w:pPr>
        <w:pStyle w:val="aff1"/>
        <w:shd w:val="clear" w:color="auto" w:fill="FFFFFF"/>
        <w:ind w:left="0" w:firstLine="709"/>
        <w:jc w:val="both"/>
        <w:rPr>
          <w:sz w:val="24"/>
          <w:szCs w:val="24"/>
          <w:highlight w:val="lightGray"/>
          <w:lang w:eastAsia="ar-SA"/>
        </w:rPr>
      </w:pPr>
      <w:r w:rsidRPr="002574B6">
        <w:rPr>
          <w:sz w:val="24"/>
          <w:szCs w:val="24"/>
          <w:highlight w:val="lightGray"/>
          <w:lang w:eastAsia="ar-SA"/>
        </w:rPr>
        <w:t xml:space="preserve">– </w:t>
      </w:r>
      <w:r w:rsidRPr="002574B6">
        <w:rPr>
          <w:spacing w:val="1"/>
          <w:sz w:val="24"/>
          <w:szCs w:val="24"/>
          <w:highlight w:val="lightGray"/>
          <w:lang w:eastAsia="ar-SA"/>
        </w:rPr>
        <w:t xml:space="preserve">Регламента по безаварийному ведению буровых работ на месторождениях </w:t>
      </w:r>
      <w:r w:rsidRPr="002574B6">
        <w:rPr>
          <w:sz w:val="24"/>
          <w:szCs w:val="24"/>
          <w:highlight w:val="lightGray"/>
          <w:lang w:eastAsia="ar-SA"/>
        </w:rPr>
        <w:t>открытого акционерного общества «Славнефть-Мегионнефтегаз»;</w:t>
      </w:r>
    </w:p>
    <w:p w:rsidR="002574B6" w:rsidRPr="002574B6" w:rsidRDefault="002574B6" w:rsidP="002574B6">
      <w:pPr>
        <w:pStyle w:val="aff1"/>
        <w:shd w:val="clear" w:color="auto" w:fill="FFFFFF"/>
        <w:tabs>
          <w:tab w:val="left" w:pos="566"/>
        </w:tabs>
        <w:ind w:left="0" w:firstLine="709"/>
        <w:jc w:val="both"/>
        <w:rPr>
          <w:sz w:val="24"/>
          <w:szCs w:val="24"/>
          <w:highlight w:val="lightGray"/>
          <w:lang w:eastAsia="ar-SA"/>
        </w:rPr>
      </w:pPr>
      <w:r w:rsidRPr="002574B6">
        <w:rPr>
          <w:sz w:val="24"/>
          <w:szCs w:val="24"/>
          <w:highlight w:val="lightGray"/>
          <w:lang w:eastAsia="ar-SA"/>
        </w:rPr>
        <w:t xml:space="preserve">– </w:t>
      </w:r>
      <w:r w:rsidRPr="002574B6">
        <w:rPr>
          <w:iCs/>
          <w:sz w:val="24"/>
          <w:szCs w:val="24"/>
          <w:highlight w:val="lightGray"/>
          <w:lang w:eastAsia="ar-SA"/>
        </w:rPr>
        <w:t>Регламента содействия Заказчика в авиаперевозках материалов, оборудования и персонала Подрядчика</w:t>
      </w:r>
      <w:r w:rsidRPr="002574B6">
        <w:rPr>
          <w:sz w:val="24"/>
          <w:szCs w:val="24"/>
          <w:highlight w:val="lightGray"/>
          <w:lang w:eastAsia="ar-SA"/>
        </w:rPr>
        <w:t>;</w:t>
      </w:r>
    </w:p>
    <w:p w:rsidR="002574B6" w:rsidRPr="002574B6" w:rsidRDefault="002574B6" w:rsidP="002574B6">
      <w:pPr>
        <w:pStyle w:val="aff1"/>
        <w:shd w:val="clear" w:color="auto" w:fill="FFFFFF"/>
        <w:ind w:left="0" w:firstLine="709"/>
        <w:jc w:val="both"/>
        <w:rPr>
          <w:sz w:val="24"/>
          <w:szCs w:val="24"/>
        </w:rPr>
      </w:pPr>
      <w:r w:rsidRPr="002574B6">
        <w:rPr>
          <w:sz w:val="24"/>
          <w:szCs w:val="24"/>
          <w:highlight w:val="lightGray"/>
          <w:lang w:eastAsia="ar-SA"/>
        </w:rPr>
        <w:t xml:space="preserve">– </w:t>
      </w:r>
      <w:r w:rsidRPr="002574B6">
        <w:rPr>
          <w:sz w:val="24"/>
          <w:szCs w:val="24"/>
          <w:highlight w:val="lightGray"/>
        </w:rPr>
        <w:t>Регламента организации работ по учету размещения отходов бурения при строительстве скважин в открытом акционерном обществе «Славнефть-Мегионнефтегаз».</w:t>
      </w:r>
    </w:p>
    <w:p w:rsidR="002574B6" w:rsidRPr="002574B6" w:rsidRDefault="002574B6" w:rsidP="002574B6">
      <w:pPr>
        <w:pStyle w:val="aff1"/>
        <w:shd w:val="clear" w:color="auto" w:fill="FFFFFF"/>
        <w:tabs>
          <w:tab w:val="left" w:pos="566"/>
        </w:tabs>
        <w:ind w:left="0" w:firstLine="709"/>
        <w:jc w:val="both"/>
        <w:rPr>
          <w:bCs/>
          <w:sz w:val="24"/>
          <w:szCs w:val="24"/>
          <w:highlight w:val="lightGray"/>
        </w:rPr>
      </w:pPr>
      <w:r w:rsidRPr="002574B6">
        <w:rPr>
          <w:sz w:val="24"/>
          <w:szCs w:val="24"/>
          <w:highlight w:val="lightGray"/>
          <w:lang w:eastAsia="ar-SA"/>
        </w:rPr>
        <w:t xml:space="preserve">– </w:t>
      </w:r>
      <w:r w:rsidRPr="002574B6">
        <w:rPr>
          <w:bCs/>
          <w:sz w:val="24"/>
          <w:szCs w:val="24"/>
          <w:highlight w:val="lightGray"/>
        </w:rPr>
        <w:t>Регламента взаимодействия ОАО «СН-МНГ» с Подрядными организациями в процессе привлечения Субподрядных организаций;</w:t>
      </w:r>
    </w:p>
    <w:p w:rsidR="002574B6" w:rsidRPr="002574B6" w:rsidRDefault="002574B6" w:rsidP="002574B6">
      <w:pPr>
        <w:pStyle w:val="aff1"/>
        <w:shd w:val="clear" w:color="auto" w:fill="FFFFFF"/>
        <w:ind w:left="0" w:firstLine="709"/>
        <w:jc w:val="both"/>
        <w:rPr>
          <w:sz w:val="24"/>
          <w:szCs w:val="24"/>
          <w:highlight w:val="lightGray"/>
          <w:lang w:eastAsia="ar-SA"/>
        </w:rPr>
      </w:pPr>
      <w:r w:rsidRPr="002574B6">
        <w:rPr>
          <w:sz w:val="24"/>
          <w:szCs w:val="24"/>
          <w:highlight w:val="lightGray"/>
          <w:lang w:eastAsia="ar-SA"/>
        </w:rPr>
        <w:t>– Положения о контрольно-пропускных пунктах открытого акционерного общества «Славнефть-Мегионнефтегаз»;</w:t>
      </w:r>
    </w:p>
    <w:p w:rsidR="002574B6" w:rsidRPr="002574B6" w:rsidRDefault="002574B6" w:rsidP="002574B6">
      <w:pPr>
        <w:pStyle w:val="aff1"/>
        <w:shd w:val="clear" w:color="auto" w:fill="FFFFFF"/>
        <w:ind w:left="0" w:firstLine="709"/>
        <w:jc w:val="both"/>
        <w:rPr>
          <w:bCs/>
          <w:color w:val="000000"/>
          <w:sz w:val="24"/>
          <w:szCs w:val="24"/>
          <w:highlight w:val="lightGray"/>
          <w:lang w:eastAsia="ar-SA"/>
        </w:rPr>
      </w:pPr>
      <w:r w:rsidRPr="002574B6">
        <w:rPr>
          <w:sz w:val="24"/>
          <w:szCs w:val="24"/>
          <w:highlight w:val="lightGray"/>
          <w:lang w:eastAsia="ar-SA"/>
        </w:rPr>
        <w:t>–</w:t>
      </w:r>
      <w:r w:rsidRPr="002574B6">
        <w:rPr>
          <w:b/>
          <w:spacing w:val="1"/>
          <w:sz w:val="24"/>
          <w:szCs w:val="24"/>
          <w:highlight w:val="lightGray"/>
          <w:lang w:eastAsia="ar-SA"/>
        </w:rPr>
        <w:t xml:space="preserve"> </w:t>
      </w:r>
      <w:r w:rsidRPr="002574B6">
        <w:rPr>
          <w:spacing w:val="1"/>
          <w:sz w:val="24"/>
          <w:szCs w:val="24"/>
          <w:highlight w:val="lightGray"/>
          <w:lang w:eastAsia="ar-SA"/>
        </w:rPr>
        <w:t xml:space="preserve">Положения по одновременному производству буровых работ, освоению, ремонту и эксплуатации скважин на кустовой площадке </w:t>
      </w:r>
      <w:r w:rsidRPr="002574B6">
        <w:rPr>
          <w:sz w:val="24"/>
          <w:szCs w:val="24"/>
          <w:highlight w:val="lightGray"/>
          <w:lang w:eastAsia="ar-SA"/>
        </w:rPr>
        <w:t>открытого акционерного общества «Славнефть-Мегионнефтегаз»;</w:t>
      </w:r>
    </w:p>
    <w:p w:rsidR="002574B6" w:rsidRPr="002574B6" w:rsidRDefault="002574B6" w:rsidP="002574B6">
      <w:pPr>
        <w:pStyle w:val="aff1"/>
        <w:shd w:val="clear" w:color="auto" w:fill="FFFFFF"/>
        <w:tabs>
          <w:tab w:val="left" w:pos="566"/>
        </w:tabs>
        <w:ind w:left="0" w:firstLine="709"/>
        <w:jc w:val="both"/>
        <w:rPr>
          <w:sz w:val="24"/>
          <w:szCs w:val="24"/>
          <w:highlight w:val="lightGray"/>
        </w:rPr>
      </w:pPr>
      <w:r w:rsidRPr="002574B6">
        <w:rPr>
          <w:sz w:val="24"/>
          <w:szCs w:val="24"/>
          <w:highlight w:val="lightGray"/>
          <w:lang w:eastAsia="ar-SA"/>
        </w:rPr>
        <w:t xml:space="preserve">– </w:t>
      </w:r>
      <w:r w:rsidRPr="002574B6">
        <w:rPr>
          <w:sz w:val="24"/>
          <w:szCs w:val="24"/>
          <w:highlight w:val="lightGray"/>
        </w:rPr>
        <w:t>Положения о допуске подрядных организаций к выполнению работ/оказанию услуг на производственной территории и объектах в открытом акционерном обществе «Славнефть-Мегионнефтегаз»;</w:t>
      </w:r>
    </w:p>
    <w:p w:rsidR="002574B6" w:rsidRPr="002574B6" w:rsidRDefault="002574B6" w:rsidP="002574B6">
      <w:pPr>
        <w:pStyle w:val="aff1"/>
        <w:shd w:val="clear" w:color="auto" w:fill="FFFFFF"/>
        <w:tabs>
          <w:tab w:val="left" w:pos="566"/>
        </w:tabs>
        <w:ind w:left="0" w:firstLine="709"/>
        <w:jc w:val="both"/>
        <w:rPr>
          <w:sz w:val="24"/>
          <w:szCs w:val="24"/>
          <w:highlight w:val="lightGray"/>
        </w:rPr>
      </w:pPr>
      <w:r w:rsidRPr="002574B6">
        <w:rPr>
          <w:sz w:val="24"/>
          <w:szCs w:val="24"/>
          <w:highlight w:val="lightGray"/>
          <w:lang w:eastAsia="ar-SA"/>
        </w:rPr>
        <w:t xml:space="preserve">– </w:t>
      </w:r>
      <w:r w:rsidRPr="002574B6">
        <w:rPr>
          <w:sz w:val="24"/>
          <w:szCs w:val="24"/>
          <w:highlight w:val="lightGray"/>
        </w:rPr>
        <w:t>Положения о взаимодействии между структурными подразделениями открытого акционерного общества «Славнефть-Мегионнефтегаз» и подрядными организациями, оказывающими услуги и выполняющими работы с использованием специальной техники на производственных территориях открытого акционерного общества «Славнефть-Мегионнефтегаз» при проведении технологических операций;</w:t>
      </w:r>
    </w:p>
    <w:p w:rsidR="002574B6" w:rsidRPr="002574B6" w:rsidRDefault="002574B6" w:rsidP="002574B6">
      <w:pPr>
        <w:pStyle w:val="aff1"/>
        <w:shd w:val="clear" w:color="auto" w:fill="FFFFFF"/>
        <w:tabs>
          <w:tab w:val="left" w:pos="566"/>
        </w:tabs>
        <w:ind w:left="0" w:firstLine="709"/>
        <w:jc w:val="both"/>
        <w:rPr>
          <w:sz w:val="24"/>
          <w:szCs w:val="24"/>
          <w:highlight w:val="lightGray"/>
        </w:rPr>
      </w:pPr>
      <w:r w:rsidRPr="002574B6">
        <w:rPr>
          <w:sz w:val="24"/>
          <w:szCs w:val="24"/>
          <w:highlight w:val="lightGray"/>
          <w:lang w:eastAsia="ar-SA"/>
        </w:rPr>
        <w:t xml:space="preserve">– </w:t>
      </w:r>
      <w:r w:rsidRPr="002574B6">
        <w:rPr>
          <w:sz w:val="24"/>
          <w:szCs w:val="24"/>
          <w:highlight w:val="lightGray"/>
        </w:rPr>
        <w:t xml:space="preserve">Положения о производственном </w:t>
      </w:r>
      <w:proofErr w:type="gramStart"/>
      <w:r w:rsidRPr="002574B6">
        <w:rPr>
          <w:sz w:val="24"/>
          <w:szCs w:val="24"/>
          <w:highlight w:val="lightGray"/>
        </w:rPr>
        <w:t>контроле за</w:t>
      </w:r>
      <w:proofErr w:type="gramEnd"/>
      <w:r w:rsidRPr="002574B6">
        <w:rPr>
          <w:sz w:val="24"/>
          <w:szCs w:val="24"/>
          <w:highlight w:val="lightGray"/>
        </w:rPr>
        <w:t xml:space="preserve"> соблюдением требований промышленной безопасности на опасных производственных объектах открытом акционерном обществе «Славнефть-Мегионнефтегаз»;</w:t>
      </w:r>
    </w:p>
    <w:p w:rsidR="002574B6" w:rsidRPr="002574B6" w:rsidRDefault="002574B6" w:rsidP="002574B6">
      <w:pPr>
        <w:pStyle w:val="aff1"/>
        <w:shd w:val="clear" w:color="auto" w:fill="FFFFFF"/>
        <w:ind w:left="0" w:firstLine="709"/>
        <w:jc w:val="both"/>
        <w:rPr>
          <w:sz w:val="24"/>
          <w:szCs w:val="24"/>
          <w:highlight w:val="lightGray"/>
          <w:lang w:eastAsia="ar-SA"/>
        </w:rPr>
      </w:pPr>
      <w:r w:rsidRPr="002574B6">
        <w:rPr>
          <w:sz w:val="24"/>
          <w:szCs w:val="24"/>
          <w:highlight w:val="lightGray"/>
          <w:lang w:eastAsia="ar-SA"/>
        </w:rPr>
        <w:t>–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p w:rsidR="002574B6" w:rsidRPr="002574B6" w:rsidRDefault="002574B6" w:rsidP="002574B6">
      <w:pPr>
        <w:pStyle w:val="aff1"/>
        <w:shd w:val="clear" w:color="auto" w:fill="FFFFFF"/>
        <w:tabs>
          <w:tab w:val="left" w:pos="566"/>
          <w:tab w:val="num" w:pos="1440"/>
        </w:tabs>
        <w:ind w:left="0" w:firstLine="709"/>
        <w:jc w:val="both"/>
        <w:rPr>
          <w:sz w:val="24"/>
          <w:szCs w:val="24"/>
          <w:highlight w:val="lightGray"/>
          <w:lang w:eastAsia="ar-SA"/>
        </w:rPr>
      </w:pPr>
      <w:r w:rsidRPr="002574B6">
        <w:rPr>
          <w:sz w:val="24"/>
          <w:szCs w:val="24"/>
          <w:highlight w:val="lightGray"/>
          <w:lang w:eastAsia="ar-SA"/>
        </w:rPr>
        <w:t>– Стандарта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«Славнефть-Мегионнефтегаз»;</w:t>
      </w:r>
    </w:p>
    <w:p w:rsidR="002574B6" w:rsidRPr="002574B6" w:rsidRDefault="002574B6" w:rsidP="002574B6">
      <w:pPr>
        <w:pStyle w:val="aff1"/>
        <w:shd w:val="clear" w:color="auto" w:fill="FFFFFF"/>
        <w:ind w:left="0" w:firstLine="709"/>
        <w:jc w:val="both"/>
        <w:rPr>
          <w:bCs/>
          <w:color w:val="000000"/>
          <w:sz w:val="24"/>
          <w:szCs w:val="24"/>
          <w:highlight w:val="lightGray"/>
          <w:lang w:eastAsia="ar-SA"/>
        </w:rPr>
      </w:pPr>
      <w:r w:rsidRPr="002574B6">
        <w:rPr>
          <w:sz w:val="24"/>
          <w:szCs w:val="24"/>
          <w:highlight w:val="lightGray"/>
          <w:lang w:eastAsia="ar-SA"/>
        </w:rPr>
        <w:t>– Стандарта «Транспортная безопасность в открытом акционерном обществе «Славнефть-Мегионнефтегаз»;</w:t>
      </w:r>
    </w:p>
    <w:p w:rsidR="002574B6" w:rsidRPr="002574B6" w:rsidRDefault="002574B6" w:rsidP="002574B6">
      <w:pPr>
        <w:pStyle w:val="aff1"/>
        <w:shd w:val="clear" w:color="auto" w:fill="FFFFFF"/>
        <w:tabs>
          <w:tab w:val="left" w:pos="566"/>
          <w:tab w:val="num" w:pos="1440"/>
        </w:tabs>
        <w:ind w:left="0" w:firstLine="709"/>
        <w:jc w:val="both"/>
        <w:rPr>
          <w:sz w:val="24"/>
          <w:szCs w:val="24"/>
          <w:highlight w:val="lightGray"/>
          <w:lang w:eastAsia="ar-SA"/>
        </w:rPr>
      </w:pPr>
      <w:r w:rsidRPr="002574B6">
        <w:rPr>
          <w:sz w:val="24"/>
          <w:szCs w:val="24"/>
          <w:highlight w:val="lightGray"/>
          <w:lang w:eastAsia="ar-SA"/>
        </w:rPr>
        <w:t>– Стандарта «Порядок технического расследования и учета инцидентов на опасных производственных объектах открытого акционерного общества «Славнефть-Мегионнефтегаз»;</w:t>
      </w:r>
    </w:p>
    <w:p w:rsidR="002574B6" w:rsidRPr="002574B6" w:rsidRDefault="002574B6" w:rsidP="002574B6">
      <w:pPr>
        <w:pStyle w:val="aff1"/>
        <w:shd w:val="clear" w:color="auto" w:fill="FFFFFF"/>
        <w:tabs>
          <w:tab w:val="left" w:pos="566"/>
          <w:tab w:val="num" w:pos="1440"/>
        </w:tabs>
        <w:ind w:left="0" w:firstLine="709"/>
        <w:jc w:val="both"/>
        <w:rPr>
          <w:sz w:val="24"/>
          <w:szCs w:val="24"/>
          <w:highlight w:val="lightGray"/>
          <w:lang w:eastAsia="ar-SA"/>
        </w:rPr>
      </w:pPr>
      <w:r w:rsidRPr="002574B6">
        <w:rPr>
          <w:sz w:val="24"/>
          <w:szCs w:val="24"/>
          <w:highlight w:val="lightGray"/>
          <w:lang w:eastAsia="ar-SA"/>
        </w:rPr>
        <w:t>– Стандарта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«Славнефть-Мегионнефтегаз»;</w:t>
      </w:r>
    </w:p>
    <w:p w:rsidR="002574B6" w:rsidRPr="002574B6" w:rsidRDefault="002574B6" w:rsidP="002574B6">
      <w:pPr>
        <w:pStyle w:val="aff1"/>
        <w:shd w:val="clear" w:color="auto" w:fill="FFFFFF"/>
        <w:tabs>
          <w:tab w:val="left" w:pos="566"/>
        </w:tabs>
        <w:ind w:left="0" w:firstLine="709"/>
        <w:jc w:val="both"/>
        <w:rPr>
          <w:sz w:val="24"/>
          <w:szCs w:val="24"/>
          <w:highlight w:val="lightGray"/>
          <w:lang w:eastAsia="ar-SA"/>
        </w:rPr>
      </w:pPr>
      <w:r w:rsidRPr="002574B6">
        <w:rPr>
          <w:sz w:val="24"/>
          <w:szCs w:val="24"/>
          <w:highlight w:val="lightGray"/>
          <w:lang w:eastAsia="ar-SA"/>
        </w:rPr>
        <w:t>– Мероприятий по предупреждению аварий, осложнений и брака в процессе бурения скважин;</w:t>
      </w:r>
    </w:p>
    <w:p w:rsidR="002574B6" w:rsidRPr="002574B6" w:rsidRDefault="002574B6" w:rsidP="002574B6">
      <w:pPr>
        <w:pStyle w:val="aff1"/>
        <w:shd w:val="clear" w:color="auto" w:fill="FFFFFF"/>
        <w:tabs>
          <w:tab w:val="left" w:pos="566"/>
        </w:tabs>
        <w:ind w:left="0" w:firstLine="709"/>
        <w:jc w:val="both"/>
        <w:rPr>
          <w:sz w:val="24"/>
          <w:szCs w:val="24"/>
          <w:highlight w:val="lightGray"/>
          <w:lang w:eastAsia="ar-SA"/>
        </w:rPr>
      </w:pPr>
      <w:r w:rsidRPr="002574B6">
        <w:rPr>
          <w:sz w:val="24"/>
          <w:szCs w:val="24"/>
          <w:highlight w:val="lightGray"/>
          <w:lang w:eastAsia="ar-SA"/>
        </w:rPr>
        <w:t xml:space="preserve">– Мероприятий по </w:t>
      </w:r>
      <w:r w:rsidRPr="002574B6">
        <w:rPr>
          <w:bCs/>
          <w:sz w:val="24"/>
          <w:szCs w:val="24"/>
          <w:highlight w:val="lightGray"/>
          <w:lang w:eastAsia="ar-SA"/>
        </w:rPr>
        <w:t>подготовке ствола скважины к спуску обсадных колонн</w:t>
      </w:r>
      <w:r w:rsidRPr="002574B6">
        <w:rPr>
          <w:sz w:val="24"/>
          <w:szCs w:val="24"/>
          <w:highlight w:val="lightGray"/>
          <w:lang w:eastAsia="ar-SA"/>
        </w:rPr>
        <w:t>;</w:t>
      </w:r>
    </w:p>
    <w:p w:rsidR="002574B6" w:rsidRPr="002574B6" w:rsidRDefault="002574B6" w:rsidP="002574B6">
      <w:pPr>
        <w:pStyle w:val="aff1"/>
        <w:shd w:val="clear" w:color="auto" w:fill="FFFFFF"/>
        <w:tabs>
          <w:tab w:val="left" w:pos="566"/>
        </w:tabs>
        <w:ind w:left="0" w:firstLine="709"/>
        <w:jc w:val="both"/>
        <w:rPr>
          <w:sz w:val="24"/>
          <w:szCs w:val="24"/>
          <w:highlight w:val="lightGray"/>
        </w:rPr>
      </w:pPr>
      <w:r w:rsidRPr="002574B6">
        <w:rPr>
          <w:sz w:val="24"/>
          <w:szCs w:val="24"/>
          <w:highlight w:val="lightGray"/>
          <w:lang w:eastAsia="ar-SA"/>
        </w:rPr>
        <w:t xml:space="preserve">– </w:t>
      </w:r>
      <w:r w:rsidRPr="002574B6">
        <w:rPr>
          <w:sz w:val="24"/>
          <w:szCs w:val="24"/>
          <w:highlight w:val="lightGray"/>
        </w:rPr>
        <w:t>Процедуры «</w:t>
      </w:r>
      <w:proofErr w:type="gramStart"/>
      <w:r w:rsidRPr="002574B6">
        <w:rPr>
          <w:sz w:val="24"/>
          <w:szCs w:val="24"/>
          <w:highlight w:val="lightGray"/>
        </w:rPr>
        <w:t>Контроль за</w:t>
      </w:r>
      <w:proofErr w:type="gramEnd"/>
      <w:r w:rsidRPr="002574B6">
        <w:rPr>
          <w:sz w:val="24"/>
          <w:szCs w:val="24"/>
          <w:highlight w:val="lightGray"/>
        </w:rPr>
        <w:t xml:space="preserve"> безопасным проведением работ в открытом акционерном обществе «Славнефть-Мегионнефтегаз»;</w:t>
      </w:r>
    </w:p>
    <w:p w:rsidR="002574B6" w:rsidRPr="002574B6" w:rsidRDefault="002574B6" w:rsidP="002574B6">
      <w:pPr>
        <w:pStyle w:val="aff1"/>
        <w:shd w:val="clear" w:color="auto" w:fill="FFFFFF"/>
        <w:ind w:left="0" w:firstLine="709"/>
        <w:jc w:val="both"/>
        <w:rPr>
          <w:sz w:val="24"/>
          <w:szCs w:val="24"/>
          <w:highlight w:val="lightGray"/>
        </w:rPr>
      </w:pPr>
      <w:r w:rsidRPr="002574B6">
        <w:rPr>
          <w:sz w:val="24"/>
          <w:szCs w:val="24"/>
          <w:highlight w:val="lightGray"/>
          <w:lang w:eastAsia="ar-SA"/>
        </w:rPr>
        <w:t xml:space="preserve">– </w:t>
      </w:r>
      <w:r w:rsidRPr="002574B6">
        <w:rPr>
          <w:sz w:val="24"/>
          <w:szCs w:val="24"/>
          <w:highlight w:val="lightGray"/>
        </w:rPr>
        <w:t>Плана экстренного медицинского реагирования в открытом акционерном обществе «Славнефть-Мегионнефтегаз»;</w:t>
      </w:r>
    </w:p>
    <w:p w:rsidR="002574B6" w:rsidRPr="00F52F42" w:rsidRDefault="002574B6" w:rsidP="002574B6">
      <w:pPr>
        <w:shd w:val="clear" w:color="auto" w:fill="FFFFFF"/>
        <w:jc w:val="both"/>
      </w:pPr>
      <w:r w:rsidRPr="00F52F42">
        <w:t xml:space="preserve">и/или нарушений требований Заказчика, основанных на указанных локальных нормативных актах, Подрядчик обязан уплатить Заказчику штраф в размере </w:t>
      </w:r>
      <w:permStart w:id="1674518121" w:edGrp="everyone"/>
      <w:r w:rsidR="00882CF2">
        <w:t>100 000</w:t>
      </w:r>
      <w:r w:rsidRPr="00623809">
        <w:rPr>
          <w:highlight w:val="lightGray"/>
        </w:rPr>
        <w:t xml:space="preserve"> (</w:t>
      </w:r>
      <w:r w:rsidR="00882CF2">
        <w:rPr>
          <w:highlight w:val="lightGray"/>
        </w:rPr>
        <w:t>ста тысяч</w:t>
      </w:r>
      <w:r w:rsidRPr="00623809">
        <w:rPr>
          <w:highlight w:val="lightGray"/>
        </w:rPr>
        <w:t>) рублей</w:t>
      </w:r>
      <w:r w:rsidR="00882CF2">
        <w:t xml:space="preserve"> за каждый случай</w:t>
      </w:r>
      <w:permEnd w:id="1674518121"/>
      <w:r w:rsidRPr="00F52F42">
        <w:t>, в течение 30 (тридцати) дней с момента предъявления Заказчиком требования.</w:t>
      </w:r>
    </w:p>
    <w:p w:rsidR="002574B6" w:rsidRPr="00F52F42" w:rsidRDefault="002574B6" w:rsidP="002574B6">
      <w:pPr>
        <w:shd w:val="clear" w:color="auto" w:fill="FFFFFF"/>
        <w:tabs>
          <w:tab w:val="num" w:pos="1440"/>
          <w:tab w:val="num" w:pos="1620"/>
        </w:tabs>
        <w:ind w:firstLine="709"/>
        <w:jc w:val="both"/>
      </w:pPr>
      <w:r w:rsidRPr="00F52F42">
        <w:t xml:space="preserve">В случае не </w:t>
      </w:r>
      <w:proofErr w:type="gramStart"/>
      <w:r w:rsidRPr="00F52F42">
        <w:t>устранения</w:t>
      </w:r>
      <w:proofErr w:type="gramEnd"/>
      <w:r w:rsidRPr="00F52F42">
        <w:t xml:space="preserve">/не своевременного устранения нарушений требований/положений локальных нормативных актов Заказчика, Подрядчик уплачивает </w:t>
      </w:r>
      <w:r w:rsidRPr="00F52F42">
        <w:lastRenderedPageBreak/>
        <w:t>указанный в настоящем пункте штраф, в двойном размере, в течение 30 (тридцати) дней с момента предъявления Заказчиком требования.</w:t>
      </w:r>
    </w:p>
    <w:p w:rsidR="002574B6" w:rsidRPr="002574B6" w:rsidRDefault="002574B6" w:rsidP="002574B6">
      <w:pPr>
        <w:numPr>
          <w:ilvl w:val="1"/>
          <w:numId w:val="8"/>
        </w:numPr>
        <w:shd w:val="clear" w:color="auto" w:fill="FFFFFF"/>
        <w:ind w:left="0" w:firstLine="709"/>
        <w:jc w:val="both"/>
        <w:rPr>
          <w:b/>
          <w:bCs/>
          <w:color w:val="000000"/>
        </w:rPr>
      </w:pPr>
      <w:proofErr w:type="gramStart"/>
      <w:r w:rsidRPr="002574B6">
        <w:rPr>
          <w:bCs/>
          <w:color w:val="000000"/>
        </w:rPr>
        <w:t>Подрядчик</w:t>
      </w:r>
      <w:r w:rsidRPr="00F52F42">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2574B6" w:rsidRPr="00F52F42" w:rsidRDefault="002574B6" w:rsidP="002574B6">
      <w:pPr>
        <w:numPr>
          <w:ilvl w:val="1"/>
          <w:numId w:val="8"/>
        </w:numPr>
        <w:shd w:val="clear" w:color="auto" w:fill="FFFFFF"/>
        <w:tabs>
          <w:tab w:val="clear" w:pos="988"/>
          <w:tab w:val="num" w:pos="600"/>
          <w:tab w:val="num" w:pos="1620"/>
        </w:tabs>
        <w:ind w:left="0" w:firstLine="709"/>
        <w:jc w:val="both"/>
        <w:rPr>
          <w:b/>
          <w:bCs/>
          <w:color w:val="000000"/>
        </w:rPr>
      </w:pPr>
      <w:r w:rsidRPr="00F52F42">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и (или) </w:t>
      </w:r>
      <w:r w:rsidRPr="00F52F42">
        <w:rPr>
          <w:spacing w:val="5"/>
        </w:rPr>
        <w:t xml:space="preserve">представлением Заказчику (по </w:t>
      </w:r>
      <w:r w:rsidRPr="00F52F42">
        <w:rPr>
          <w:spacing w:val="4"/>
        </w:rPr>
        <w:t xml:space="preserve">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w:t>
      </w:r>
      <w:r w:rsidRPr="00F52F42">
        <w:t xml:space="preserve">копий правоустанавливающих, учредительных документов Субподрядчика, </w:t>
      </w:r>
      <w:r w:rsidRPr="00F52F42">
        <w:rPr>
          <w:spacing w:val="4"/>
        </w:rPr>
        <w:t>другой истребованной Заказчиком документации и информации о Субподрядчике, Подрядчик</w:t>
      </w:r>
      <w:r w:rsidRPr="00F52F42">
        <w:t xml:space="preserve"> обязан уплатить штраф в размере </w:t>
      </w:r>
      <w:r w:rsidRPr="00B4238A">
        <w:t>100 000 (ста тысяч) рублей</w:t>
      </w:r>
      <w:r w:rsidRPr="00F52F42">
        <w:t>, в течение 30 (тридцати) дней с момента предъявления Заказчиком требования.</w:t>
      </w:r>
    </w:p>
    <w:p w:rsidR="002574B6" w:rsidRPr="00F52F42" w:rsidRDefault="002574B6" w:rsidP="002574B6">
      <w:pPr>
        <w:numPr>
          <w:ilvl w:val="1"/>
          <w:numId w:val="8"/>
        </w:numPr>
        <w:shd w:val="clear" w:color="auto" w:fill="FFFFFF"/>
        <w:tabs>
          <w:tab w:val="clear" w:pos="988"/>
          <w:tab w:val="num" w:pos="600"/>
          <w:tab w:val="num" w:pos="1620"/>
        </w:tabs>
        <w:ind w:left="0" w:firstLine="709"/>
        <w:jc w:val="both"/>
        <w:rPr>
          <w:b/>
          <w:bCs/>
          <w:color w:val="000000"/>
        </w:rPr>
      </w:pPr>
      <w:r w:rsidRPr="00F52F42">
        <w:t xml:space="preserve">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w:t>
      </w:r>
      <w:r w:rsidRPr="00B4238A">
        <w:t>100 000 (ста тысяч) рублей</w:t>
      </w:r>
      <w:r w:rsidRPr="00F52F42">
        <w:t>, за каждое физическое лицо, в течение 30 (тридцати) дней с момента предъявления Заказчиком требования.</w:t>
      </w:r>
    </w:p>
    <w:p w:rsidR="002574B6" w:rsidRPr="00F52F42" w:rsidRDefault="002574B6" w:rsidP="002574B6">
      <w:pPr>
        <w:numPr>
          <w:ilvl w:val="1"/>
          <w:numId w:val="8"/>
        </w:numPr>
        <w:shd w:val="clear" w:color="auto" w:fill="FFFFFF"/>
        <w:tabs>
          <w:tab w:val="clear" w:pos="988"/>
          <w:tab w:val="num" w:pos="600"/>
          <w:tab w:val="num" w:pos="1620"/>
        </w:tabs>
        <w:ind w:left="0" w:firstLine="709"/>
        <w:jc w:val="both"/>
        <w:rPr>
          <w:b/>
          <w:bCs/>
          <w:color w:val="000000"/>
        </w:rPr>
      </w:pPr>
      <w:proofErr w:type="gramStart"/>
      <w:r w:rsidRPr="00F52F42">
        <w:t>В случае установления Заказчиком факта нахождения на территории Заказчика иностранного гражданина и (или) лица без гражданства</w:t>
      </w:r>
      <w:r w:rsidRPr="00F52F42">
        <w:rPr>
          <w:color w:val="000000"/>
        </w:rPr>
        <w:t xml:space="preserve"> привлеченных Подрядчиком</w:t>
      </w:r>
      <w:r w:rsidRPr="00F52F42">
        <w:t xml:space="preserve"> для выполнения Работ</w:t>
      </w:r>
      <w:r w:rsidRPr="00F52F42">
        <w:rPr>
          <w:color w:val="000000"/>
        </w:rPr>
        <w:t xml:space="preserve"> с нарушением миграционного законодательства РФ, Подрядчик</w:t>
      </w:r>
      <w:r w:rsidRPr="00F52F42">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2574B6" w:rsidRPr="00F52F42" w:rsidRDefault="002574B6" w:rsidP="002574B6">
      <w:pPr>
        <w:numPr>
          <w:ilvl w:val="1"/>
          <w:numId w:val="8"/>
        </w:numPr>
        <w:shd w:val="clear" w:color="auto" w:fill="FFFFFF"/>
        <w:tabs>
          <w:tab w:val="clear" w:pos="988"/>
          <w:tab w:val="num" w:pos="600"/>
          <w:tab w:val="num" w:pos="1620"/>
        </w:tabs>
        <w:ind w:left="0" w:firstLine="709"/>
        <w:jc w:val="both"/>
        <w:rPr>
          <w:b/>
          <w:bCs/>
          <w:color w:val="000000"/>
        </w:rPr>
      </w:pPr>
      <w:r w:rsidRPr="00F52F42">
        <w:t>В случае установления Заказчиком факта нахождения на территории Заказчика Субподрядчика, привлеченного Подрядчиком для выполнения Работ, без согласия Заказчика, Подрядчик обязан уплатить штраф в размере 100 000 (ста тысяч) рублей, за каждого Субподрядчика, в течение 30 (тридцати) дней с момента предъявления Заказчиком требования.</w:t>
      </w:r>
    </w:p>
    <w:p w:rsidR="002574B6" w:rsidRPr="00F52F42" w:rsidRDefault="002574B6" w:rsidP="002574B6">
      <w:pPr>
        <w:numPr>
          <w:ilvl w:val="1"/>
          <w:numId w:val="8"/>
        </w:numPr>
        <w:shd w:val="clear" w:color="auto" w:fill="FFFFFF"/>
        <w:tabs>
          <w:tab w:val="clear" w:pos="988"/>
          <w:tab w:val="num" w:pos="600"/>
          <w:tab w:val="num" w:pos="1620"/>
        </w:tabs>
        <w:ind w:left="0" w:firstLine="709"/>
        <w:jc w:val="both"/>
        <w:rPr>
          <w:b/>
          <w:bCs/>
          <w:color w:val="000000"/>
        </w:rPr>
      </w:pPr>
      <w:proofErr w:type="gramStart"/>
      <w:r w:rsidRPr="00F52F42">
        <w:t xml:space="preserve">В случае установления факта нахождения на территории Заказчика, работника Подрядчика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уплачивает штраф в размере </w:t>
      </w:r>
      <w:r w:rsidRPr="00B4238A">
        <w:t>30 000 (тридцати тысяч)</w:t>
      </w:r>
      <w:r w:rsidRPr="00F52F42">
        <w:t xml:space="preserve"> рублей за каждый такой случай, в течение 30 дней, с момента предъявления требования.</w:t>
      </w:r>
      <w:proofErr w:type="gramEnd"/>
    </w:p>
    <w:p w:rsidR="002574B6" w:rsidRPr="00F52F42" w:rsidRDefault="002574B6" w:rsidP="002574B6">
      <w:pPr>
        <w:ind w:firstLine="720"/>
        <w:jc w:val="both"/>
      </w:pPr>
      <w:r w:rsidRPr="00F52F42">
        <w:t>Установление факта нахождения работника Подрядчика имеющего незаполненные путевые листы, осуществляется по выбору Заказчика одним из следующих способов:</w:t>
      </w:r>
    </w:p>
    <w:p w:rsidR="002574B6" w:rsidRPr="00F52F42" w:rsidRDefault="002574B6" w:rsidP="002574B6">
      <w:pPr>
        <w:pStyle w:val="21"/>
        <w:ind w:firstLine="720"/>
      </w:pPr>
      <w:r w:rsidRPr="00F52F42">
        <w:t>– актом, составленным работником (работниками) Заказчика и Подрядчика. В случае отказа работника Подрядчика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Подрядчика от его подписания;</w:t>
      </w:r>
    </w:p>
    <w:p w:rsidR="002574B6" w:rsidRPr="00F52F42" w:rsidRDefault="002574B6" w:rsidP="002574B6">
      <w:pPr>
        <w:ind w:firstLine="720"/>
        <w:jc w:val="both"/>
        <w:rPr>
          <w:color w:val="000000"/>
        </w:rPr>
      </w:pPr>
      <w:r w:rsidRPr="00F52F42">
        <w:t xml:space="preserve">– </w:t>
      </w:r>
      <w:r w:rsidRPr="00F52F42">
        <w:rPr>
          <w:color w:val="000000"/>
        </w:rPr>
        <w:t xml:space="preserve">актом, составленным работником </w:t>
      </w:r>
      <w:r w:rsidRPr="00F52F42">
        <w:t xml:space="preserve">(работниками) </w:t>
      </w:r>
      <w:r w:rsidRPr="00F52F42">
        <w:rPr>
          <w:color w:val="000000"/>
        </w:rPr>
        <w:t>организации оказывающей Заказчику охранные услуги на основании договора.</w:t>
      </w:r>
    </w:p>
    <w:p w:rsidR="002574B6" w:rsidRPr="00F52F42" w:rsidRDefault="002574B6" w:rsidP="002574B6">
      <w:pPr>
        <w:ind w:firstLine="720"/>
        <w:jc w:val="both"/>
        <w:rPr>
          <w:color w:val="000000"/>
        </w:rPr>
      </w:pPr>
      <w:r w:rsidRPr="00F52F42">
        <w:t xml:space="preserve">Подрядчик обязан незамедлительно отстранить от работы работника, у которого обнаружен незаполненный путевой лист и/или </w:t>
      </w:r>
      <w:proofErr w:type="gramStart"/>
      <w:r w:rsidRPr="00F52F42">
        <w:t>лист</w:t>
      </w:r>
      <w:proofErr w:type="gramEnd"/>
      <w:r w:rsidRPr="00F52F42">
        <w:t xml:space="preserve"> заполненный с нарушением требований предъявляемых к типовой форме, а также путевой лист имеющий исправления по тексту.</w:t>
      </w:r>
    </w:p>
    <w:p w:rsidR="002574B6" w:rsidRPr="00F52F42" w:rsidRDefault="002574B6" w:rsidP="002574B6">
      <w:pPr>
        <w:numPr>
          <w:ilvl w:val="1"/>
          <w:numId w:val="8"/>
        </w:numPr>
        <w:shd w:val="clear" w:color="auto" w:fill="FFFFFF"/>
        <w:tabs>
          <w:tab w:val="clear" w:pos="988"/>
          <w:tab w:val="num" w:pos="600"/>
        </w:tabs>
        <w:ind w:left="0" w:firstLine="709"/>
        <w:jc w:val="both"/>
        <w:rPr>
          <w:bCs/>
          <w:color w:val="000000"/>
        </w:rPr>
      </w:pPr>
      <w:proofErr w:type="gramStart"/>
      <w:r w:rsidRPr="00F52F42">
        <w:rPr>
          <w:bCs/>
          <w:color w:val="000000"/>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на территории Заказчика, в состоянии алкогольного, наркотического, токсического опьянения, Подрядчик (Субподрядчик) </w:t>
      </w:r>
      <w:r w:rsidRPr="00F52F42">
        <w:rPr>
          <w:bCs/>
          <w:color w:val="000000"/>
        </w:rPr>
        <w:lastRenderedPageBreak/>
        <w:t xml:space="preserve">обязан уплатить Заказчику штраф в размере 300 000 (трехсот тысяч) рублей за каждый такой случай, в течение 30 (тридцати) дней, с момента предъявления требования. </w:t>
      </w:r>
      <w:proofErr w:type="gramEnd"/>
    </w:p>
    <w:p w:rsidR="002574B6" w:rsidRPr="00F52F42" w:rsidRDefault="002574B6" w:rsidP="002574B6">
      <w:pPr>
        <w:shd w:val="clear" w:color="auto" w:fill="FFFFFF"/>
        <w:ind w:firstLine="709"/>
        <w:jc w:val="both"/>
        <w:rPr>
          <w:bCs/>
          <w:color w:val="000000"/>
        </w:rPr>
      </w:pPr>
      <w:proofErr w:type="gramStart"/>
      <w:r w:rsidRPr="00F52F42">
        <w:rPr>
          <w:bCs/>
          <w:color w:val="000000"/>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2574B6" w:rsidRPr="00F52F42" w:rsidRDefault="002574B6" w:rsidP="002574B6">
      <w:pPr>
        <w:shd w:val="clear" w:color="auto" w:fill="FFFFFF"/>
        <w:ind w:firstLine="709"/>
        <w:jc w:val="both"/>
        <w:rPr>
          <w:bCs/>
          <w:color w:val="000000"/>
        </w:rPr>
      </w:pPr>
      <w:r w:rsidRPr="00F52F42">
        <w:rPr>
          <w:bCs/>
          <w:color w:val="000000"/>
        </w:rPr>
        <w:t>–  медицинским осмотром или освидетельствованием;</w:t>
      </w:r>
    </w:p>
    <w:p w:rsidR="002574B6" w:rsidRPr="00F52F42" w:rsidRDefault="002574B6" w:rsidP="002574B6">
      <w:pPr>
        <w:shd w:val="clear" w:color="auto" w:fill="FFFFFF"/>
        <w:ind w:firstLine="709"/>
        <w:jc w:val="both"/>
        <w:rPr>
          <w:bCs/>
          <w:color w:val="000000"/>
        </w:rPr>
      </w:pPr>
      <w:r w:rsidRPr="00F52F42">
        <w:rPr>
          <w:bCs/>
          <w:color w:val="000000"/>
        </w:rPr>
        <w:t>– составлением и подписанием двухстороннего акта.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2574B6" w:rsidRPr="00F52F42" w:rsidRDefault="002574B6" w:rsidP="002574B6">
      <w:pPr>
        <w:shd w:val="clear" w:color="auto" w:fill="FFFFFF"/>
        <w:ind w:firstLine="709"/>
        <w:jc w:val="both"/>
        <w:rPr>
          <w:bCs/>
          <w:color w:val="000000"/>
        </w:rPr>
      </w:pPr>
      <w:r w:rsidRPr="00F52F42">
        <w:rPr>
          <w:bCs/>
          <w:color w:val="000000"/>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2574B6" w:rsidRPr="00544639" w:rsidRDefault="002574B6" w:rsidP="00544639">
      <w:pPr>
        <w:shd w:val="clear" w:color="auto" w:fill="FFFFFF"/>
        <w:ind w:firstLine="709"/>
        <w:jc w:val="both"/>
        <w:rPr>
          <w:bCs/>
          <w:color w:val="000000"/>
        </w:rPr>
      </w:pPr>
      <w:proofErr w:type="gramStart"/>
      <w:r w:rsidRPr="00F52F42">
        <w:rPr>
          <w:bCs/>
          <w:color w:val="000000"/>
        </w:rPr>
        <w:t xml:space="preserve">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в состоянии алкогольного, наркотического, токсического опьянения, Подрядчик (Субподрядчик) обязан </w:t>
      </w:r>
      <w:r w:rsidRPr="00544639">
        <w:rPr>
          <w:bCs/>
          <w:color w:val="000000"/>
        </w:rPr>
        <w:t>незамедлительно отстранить от работы данного работника.</w:t>
      </w:r>
      <w:proofErr w:type="gramEnd"/>
    </w:p>
    <w:p w:rsidR="002574B6" w:rsidRPr="00544639" w:rsidRDefault="002574B6" w:rsidP="00544639">
      <w:pPr>
        <w:numPr>
          <w:ilvl w:val="1"/>
          <w:numId w:val="8"/>
        </w:numPr>
        <w:shd w:val="clear" w:color="auto" w:fill="FFFFFF"/>
        <w:tabs>
          <w:tab w:val="clear" w:pos="988"/>
          <w:tab w:val="num" w:pos="600"/>
        </w:tabs>
        <w:ind w:left="0" w:firstLine="709"/>
        <w:jc w:val="both"/>
        <w:rPr>
          <w:bCs/>
          <w:color w:val="000000"/>
        </w:rPr>
      </w:pPr>
      <w:r w:rsidRPr="00544639">
        <w:t xml:space="preserve">В случае завоза/проноса (попытки завоза/проноса) работником Подрядчика на территорию Заказчика алкогольной продукции (в том числе пива), наркотических, психотропных веществ, Заказчик имеет право предъявить Подрядчику штраф в размере 300 000 (трехсот тысяч) рублей, за каждый такой случай, а Подрядчик обязуется оплатить его в течение 30 </w:t>
      </w:r>
      <w:r w:rsidRPr="00544639">
        <w:rPr>
          <w:spacing w:val="6"/>
        </w:rPr>
        <w:t>(тридцати</w:t>
      </w:r>
      <w:proofErr w:type="gramStart"/>
      <w:r w:rsidRPr="00544639">
        <w:rPr>
          <w:spacing w:val="6"/>
        </w:rPr>
        <w:t>)</w:t>
      </w:r>
      <w:r w:rsidRPr="00544639">
        <w:t>д</w:t>
      </w:r>
      <w:proofErr w:type="gramEnd"/>
      <w:r w:rsidRPr="00544639">
        <w:t xml:space="preserve">ней с момента предъявления требования. </w:t>
      </w:r>
    </w:p>
    <w:p w:rsidR="002574B6" w:rsidRPr="00544639" w:rsidRDefault="002574B6" w:rsidP="00544639">
      <w:pPr>
        <w:pStyle w:val="21"/>
        <w:ind w:firstLine="709"/>
        <w:rPr>
          <w:szCs w:val="24"/>
        </w:rPr>
      </w:pPr>
      <w:r w:rsidRPr="00544639">
        <w:rPr>
          <w:szCs w:val="24"/>
        </w:rPr>
        <w:t>Установление факта завоза/проноса (попытки завоза/проноса) работником Подрядчика</w:t>
      </w:r>
      <w:r w:rsidRPr="00544639">
        <w:rPr>
          <w:b/>
          <w:szCs w:val="24"/>
        </w:rPr>
        <w:t xml:space="preserve"> </w:t>
      </w:r>
      <w:r w:rsidRPr="00544639">
        <w:rPr>
          <w:szCs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2574B6" w:rsidRPr="00544639" w:rsidRDefault="002574B6" w:rsidP="00544639">
      <w:pPr>
        <w:ind w:firstLine="709"/>
        <w:jc w:val="both"/>
      </w:pPr>
      <w:r w:rsidRPr="00544639">
        <w:t>– актом, составленным работниками Заказчика и Подрядчика</w:t>
      </w:r>
      <w:r w:rsidRPr="00544639">
        <w:rPr>
          <w:b/>
        </w:rPr>
        <w:t>.</w:t>
      </w:r>
      <w:r w:rsidRPr="00544639">
        <w:t xml:space="preserve"> В случае отказа работника 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544639">
        <w:rPr>
          <w:b/>
        </w:rPr>
        <w:t xml:space="preserve"> </w:t>
      </w:r>
      <w:r w:rsidRPr="00544639">
        <w:t>от его подписания;</w:t>
      </w:r>
    </w:p>
    <w:p w:rsidR="002574B6" w:rsidRPr="00544639" w:rsidRDefault="002574B6" w:rsidP="00544639">
      <w:pPr>
        <w:ind w:firstLine="709"/>
        <w:jc w:val="both"/>
      </w:pPr>
      <w:r w:rsidRPr="00544639">
        <w:t>– актом о нарушении, составленным работником организации, оказывающей Заказчику охранные услуги на основании договора.</w:t>
      </w:r>
    </w:p>
    <w:p w:rsidR="002574B6" w:rsidRPr="00544639" w:rsidRDefault="002574B6" w:rsidP="00544639">
      <w:pPr>
        <w:numPr>
          <w:ilvl w:val="1"/>
          <w:numId w:val="8"/>
        </w:numPr>
        <w:shd w:val="clear" w:color="auto" w:fill="FFFFFF"/>
        <w:tabs>
          <w:tab w:val="clear" w:pos="988"/>
          <w:tab w:val="num" w:pos="600"/>
        </w:tabs>
        <w:ind w:left="0" w:firstLine="709"/>
        <w:jc w:val="both"/>
        <w:rPr>
          <w:bCs/>
          <w:color w:val="000000"/>
        </w:rPr>
      </w:pPr>
      <w:r w:rsidRPr="00544639">
        <w:t xml:space="preserve">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w:t>
      </w:r>
      <w:permStart w:id="1672755192" w:edGrp="everyone"/>
      <w:r w:rsidR="009C22A1">
        <w:t>4</w:t>
      </w:r>
      <w:r w:rsidRPr="005A681A">
        <w:rPr>
          <w:highlight w:val="lightGray"/>
        </w:rPr>
        <w:t>00 000</w:t>
      </w:r>
      <w:r w:rsidRPr="00544639">
        <w:t xml:space="preserve"> </w:t>
      </w:r>
      <w:permEnd w:id="1672755192"/>
      <w:r w:rsidRPr="00544639">
        <w:t>(</w:t>
      </w:r>
      <w:permStart w:id="1636708333" w:edGrp="everyone"/>
      <w:r w:rsidR="009C22A1">
        <w:rPr>
          <w:highlight w:val="lightGray"/>
        </w:rPr>
        <w:t>четырехсот</w:t>
      </w:r>
      <w:r w:rsidRPr="005A681A">
        <w:rPr>
          <w:highlight w:val="lightGray"/>
        </w:rPr>
        <w:t xml:space="preserve"> тысяч</w:t>
      </w:r>
      <w:permEnd w:id="1636708333"/>
      <w:r w:rsidRPr="00544639">
        <w:t>)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w:t>
      </w:r>
    </w:p>
    <w:p w:rsidR="002574B6" w:rsidRPr="00544639" w:rsidRDefault="002574B6" w:rsidP="00544639">
      <w:pPr>
        <w:numPr>
          <w:ilvl w:val="1"/>
          <w:numId w:val="8"/>
        </w:numPr>
        <w:shd w:val="clear" w:color="auto" w:fill="FFFFFF"/>
        <w:tabs>
          <w:tab w:val="clear" w:pos="988"/>
          <w:tab w:val="num" w:pos="600"/>
        </w:tabs>
        <w:ind w:left="0" w:firstLine="709"/>
        <w:jc w:val="both"/>
        <w:rPr>
          <w:bCs/>
          <w:color w:val="000000"/>
        </w:rPr>
      </w:pPr>
      <w:proofErr w:type="gramStart"/>
      <w:r w:rsidRPr="00544639">
        <w:t xml:space="preserve">В случае не возврата/возврата не в полном объеме материально-производственных запасов (МПЗ) полученных от Заказчика, в соответствии с </w:t>
      </w:r>
      <w:r w:rsidRPr="00544639">
        <w:rPr>
          <w:highlight w:val="lightGray"/>
          <w:lang w:eastAsia="ar-SA"/>
        </w:rPr>
        <w:t>Регламентом взаимодействия ОАО «СН-МНГ» и Подрядчика по обеспечению материалами на давальческой основе при выполнении работ по строительству и освоению скважин</w:t>
      </w:r>
      <w:r w:rsidRPr="00544639">
        <w:rPr>
          <w:bCs/>
        </w:rPr>
        <w:t xml:space="preserve">, </w:t>
      </w:r>
      <w:r w:rsidRPr="00544639">
        <w:rPr>
          <w:color w:val="000000"/>
        </w:rPr>
        <w:t xml:space="preserve">Подрядчик обязан возместить Заказчику их стоимость, а также уплатить штраф </w:t>
      </w:r>
      <w:r w:rsidRPr="00544639">
        <w:t xml:space="preserve">в размере </w:t>
      </w:r>
      <w:permStart w:id="706367957" w:edGrp="everyone"/>
      <w:r w:rsidR="009C22A1">
        <w:t>200 000</w:t>
      </w:r>
      <w:r w:rsidRPr="00544639">
        <w:rPr>
          <w:highlight w:val="lightGray"/>
        </w:rPr>
        <w:t xml:space="preserve"> (</w:t>
      </w:r>
      <w:r w:rsidR="009C22A1">
        <w:rPr>
          <w:highlight w:val="lightGray"/>
        </w:rPr>
        <w:t>двухсот тысяч</w:t>
      </w:r>
      <w:r w:rsidRPr="00544639">
        <w:rPr>
          <w:highlight w:val="lightGray"/>
        </w:rPr>
        <w:t>)</w:t>
      </w:r>
      <w:permEnd w:id="706367957"/>
      <w:r w:rsidRPr="00544639">
        <w:t>, в течение 30 (тридцати) дней с</w:t>
      </w:r>
      <w:proofErr w:type="gramEnd"/>
      <w:r w:rsidRPr="00544639">
        <w:t xml:space="preserve"> момента поступления требования.</w:t>
      </w:r>
    </w:p>
    <w:p w:rsidR="002574B6" w:rsidRPr="00544639" w:rsidRDefault="002574B6" w:rsidP="00544639">
      <w:pPr>
        <w:shd w:val="clear" w:color="auto" w:fill="FFFFFF"/>
        <w:ind w:firstLine="709"/>
        <w:jc w:val="both"/>
        <w:rPr>
          <w:bCs/>
          <w:color w:val="000000"/>
        </w:rPr>
      </w:pPr>
      <w:r w:rsidRPr="00544639">
        <w:lastRenderedPageBreak/>
        <w:t>Стоимость МПЗ возмещается Подрядчиком путем оформления и подписания Сторонами соглашения о зачете взаимных требований, либо путем предъявления Подрядчику требования (претензии) в порядке, установленном настоящим Договором.</w:t>
      </w:r>
    </w:p>
    <w:p w:rsidR="002574B6" w:rsidRPr="00544639" w:rsidRDefault="002574B6" w:rsidP="00544639">
      <w:pPr>
        <w:shd w:val="clear" w:color="auto" w:fill="FFFFFF"/>
        <w:ind w:firstLine="709"/>
        <w:jc w:val="both"/>
        <w:rPr>
          <w:color w:val="000000"/>
          <w:highlight w:val="lightGray"/>
        </w:rPr>
      </w:pPr>
      <w:r w:rsidRPr="00544639">
        <w:t xml:space="preserve">Стоимость материально-производственных запасов, полученных у Заказчика </w:t>
      </w:r>
      <w:r w:rsidRPr="00544639">
        <w:rPr>
          <w:color w:val="000000"/>
        </w:rPr>
        <w:t xml:space="preserve">в порядке, установленном настоящим Договором, определяется на основании </w:t>
      </w:r>
      <w:r w:rsidRPr="00544639">
        <w:rPr>
          <w:color w:val="000000"/>
          <w:highlight w:val="lightGray"/>
        </w:rPr>
        <w:t xml:space="preserve">накладной на отпуск материалов на сторону (форма № М-15) составляемой по форме Приложения № </w:t>
      </w:r>
      <w:r w:rsidR="009C22A1">
        <w:rPr>
          <w:color w:val="000000"/>
          <w:highlight w:val="lightGray"/>
        </w:rPr>
        <w:t>2 к Приложению № 1</w:t>
      </w:r>
      <w:r w:rsidRPr="00544639">
        <w:rPr>
          <w:color w:val="000000"/>
          <w:highlight w:val="lightGray"/>
        </w:rPr>
        <w:t xml:space="preserve"> </w:t>
      </w:r>
      <w:r w:rsidRPr="00544639">
        <w:rPr>
          <w:highlight w:val="lightGray"/>
          <w:lang w:eastAsia="ar-SA"/>
        </w:rPr>
        <w:t>Регламентом взаимодействия ОАО «СН-МНГ» и Подрядчика по обеспечению материалами на давальческой основе при выполнении работ по строительству и освоению скважин</w:t>
      </w:r>
      <w:r w:rsidRPr="00544639">
        <w:rPr>
          <w:color w:val="000000"/>
        </w:rPr>
        <w:t>.</w:t>
      </w:r>
    </w:p>
    <w:p w:rsidR="002574B6" w:rsidRPr="00544639" w:rsidRDefault="002574B6" w:rsidP="00544639">
      <w:pPr>
        <w:numPr>
          <w:ilvl w:val="1"/>
          <w:numId w:val="8"/>
        </w:numPr>
        <w:shd w:val="clear" w:color="auto" w:fill="FFFFFF"/>
        <w:tabs>
          <w:tab w:val="clear" w:pos="988"/>
          <w:tab w:val="num" w:pos="600"/>
        </w:tabs>
        <w:ind w:left="0" w:firstLine="709"/>
        <w:jc w:val="both"/>
        <w:rPr>
          <w:bCs/>
          <w:color w:val="000000"/>
        </w:rPr>
      </w:pPr>
      <w:proofErr w:type="gramStart"/>
      <w:r w:rsidRPr="00544639">
        <w:rPr>
          <w:spacing w:val="-2"/>
        </w:rPr>
        <w:t xml:space="preserve">В случае обнаружения </w:t>
      </w:r>
      <w:r w:rsidRPr="00544639">
        <w:t xml:space="preserve">Заказчиком </w:t>
      </w:r>
      <w:r w:rsidRPr="00544639">
        <w:rPr>
          <w:color w:val="000000"/>
        </w:rPr>
        <w:t xml:space="preserve">использования Подрядчиком </w:t>
      </w:r>
      <w:r w:rsidRPr="00544639">
        <w:t xml:space="preserve">материально-производственных запасов (МПЗ) полученных от Заказчика, в соответствии с </w:t>
      </w:r>
      <w:r w:rsidRPr="00544639">
        <w:rPr>
          <w:highlight w:val="lightGray"/>
          <w:lang w:eastAsia="ar-SA"/>
        </w:rPr>
        <w:t>Регламентом взаимодействия ОАО «СН-МНГ» и Подрядчика по обеспечению материалами на давальческой основе при выполнении работ по строительству и освоению скважин</w:t>
      </w:r>
      <w:r w:rsidRPr="00544639">
        <w:rPr>
          <w:bCs/>
        </w:rPr>
        <w:t xml:space="preserve">, </w:t>
      </w:r>
      <w:r w:rsidRPr="00544639">
        <w:rPr>
          <w:color w:val="000000"/>
        </w:rPr>
        <w:t xml:space="preserve">не в целях настоящего Договора, Подрядчик обязан возместить Заказчику их стоимость, а также уплатить штраф </w:t>
      </w:r>
      <w:r w:rsidRPr="00544639">
        <w:t xml:space="preserve">в размере </w:t>
      </w:r>
      <w:permStart w:id="911234361" w:edGrp="everyone"/>
      <w:r w:rsidR="009C22A1">
        <w:t>200 000</w:t>
      </w:r>
      <w:r w:rsidRPr="00544639">
        <w:rPr>
          <w:highlight w:val="lightGray"/>
        </w:rPr>
        <w:t xml:space="preserve"> (</w:t>
      </w:r>
      <w:r w:rsidR="009C22A1">
        <w:rPr>
          <w:highlight w:val="lightGray"/>
        </w:rPr>
        <w:t>двухсот тысяч</w:t>
      </w:r>
      <w:r w:rsidRPr="00544639">
        <w:rPr>
          <w:highlight w:val="lightGray"/>
        </w:rPr>
        <w:t>) рублей</w:t>
      </w:r>
      <w:permEnd w:id="911234361"/>
      <w:r w:rsidRPr="00544639">
        <w:t>, в течение 30</w:t>
      </w:r>
      <w:proofErr w:type="gramEnd"/>
      <w:r w:rsidRPr="00544639">
        <w:t xml:space="preserve"> (тридцати) дней с момента поступления требования.</w:t>
      </w:r>
    </w:p>
    <w:p w:rsidR="002574B6" w:rsidRPr="00544639" w:rsidRDefault="002574B6" w:rsidP="00544639">
      <w:pPr>
        <w:shd w:val="clear" w:color="auto" w:fill="FFFFFF"/>
        <w:ind w:firstLine="709"/>
        <w:jc w:val="both"/>
        <w:rPr>
          <w:bCs/>
          <w:color w:val="000000"/>
        </w:rPr>
      </w:pPr>
      <w:r w:rsidRPr="00544639">
        <w:t>Стоимость МПЗ возмещается Подрядчиком путем оформления и подписания Сторонами соглашения о зачете взаимных требований, либо путем предъявления Подрядчику требования (претензии) в порядке, установленном настоящим Договором.</w:t>
      </w:r>
    </w:p>
    <w:p w:rsidR="002574B6" w:rsidRPr="00544639" w:rsidRDefault="002574B6" w:rsidP="00544639">
      <w:pPr>
        <w:shd w:val="clear" w:color="auto" w:fill="FFFFFF"/>
        <w:ind w:firstLine="709"/>
        <w:jc w:val="both"/>
        <w:rPr>
          <w:color w:val="000000"/>
        </w:rPr>
      </w:pPr>
      <w:r w:rsidRPr="00544639">
        <w:t xml:space="preserve">Стоимость материально-производственных запасов, полученных у Заказчика </w:t>
      </w:r>
      <w:r w:rsidRPr="00544639">
        <w:rPr>
          <w:color w:val="000000"/>
        </w:rPr>
        <w:t xml:space="preserve">в порядке, установленном настоящим Договором, определяется на основании </w:t>
      </w:r>
      <w:r w:rsidRPr="00544639">
        <w:rPr>
          <w:color w:val="000000"/>
          <w:highlight w:val="lightGray"/>
        </w:rPr>
        <w:t xml:space="preserve">накладной на отпуск материалов на сторону (форма № М-15) составляемой по форме Приложения № </w:t>
      </w:r>
      <w:r w:rsidR="009C22A1">
        <w:rPr>
          <w:color w:val="000000"/>
          <w:highlight w:val="lightGray"/>
        </w:rPr>
        <w:t>2 к Приложению № 1</w:t>
      </w:r>
      <w:r w:rsidRPr="00544639">
        <w:rPr>
          <w:color w:val="000000"/>
          <w:highlight w:val="lightGray"/>
        </w:rPr>
        <w:t xml:space="preserve"> </w:t>
      </w:r>
      <w:r w:rsidRPr="00544639">
        <w:rPr>
          <w:highlight w:val="lightGray"/>
          <w:lang w:eastAsia="ar-SA"/>
        </w:rPr>
        <w:t>Регламентом взаимодействия ОАО «СН-МНГ» и Подрядчика по обеспечению материалами на давальческой основе при выполнении работ по строительству и освоению скважин</w:t>
      </w:r>
      <w:r w:rsidRPr="00544639">
        <w:rPr>
          <w:color w:val="000000"/>
        </w:rPr>
        <w:t>.</w:t>
      </w:r>
    </w:p>
    <w:p w:rsidR="007361E9" w:rsidRPr="00544639" w:rsidRDefault="007361E9" w:rsidP="00544639">
      <w:pPr>
        <w:numPr>
          <w:ilvl w:val="1"/>
          <w:numId w:val="8"/>
        </w:numPr>
        <w:shd w:val="clear" w:color="auto" w:fill="FFFFFF"/>
        <w:ind w:left="0" w:firstLine="709"/>
        <w:jc w:val="both"/>
        <w:rPr>
          <w:b/>
          <w:bCs/>
          <w:color w:val="000000"/>
        </w:rPr>
      </w:pPr>
      <w:r w:rsidRPr="00544639">
        <w:t>В случае</w:t>
      </w:r>
      <w:proofErr w:type="gramStart"/>
      <w:r w:rsidRPr="00544639">
        <w:t>,</w:t>
      </w:r>
      <w:proofErr w:type="gramEnd"/>
      <w:r w:rsidRPr="00544639">
        <w:t xml:space="preserve"> если при производстве работ в скважине, по вине Заказчика подтвержденной двусторонним актом, было утрачено имущество Подрядчика, Заказчик обязан возместить Подрядчику остаточную стоимость утраченного имущества в соответствии с Приложением № </w:t>
      </w:r>
      <w:r w:rsidR="002429E5" w:rsidRPr="002429E5">
        <w:rPr>
          <w:highlight w:val="lightGray"/>
        </w:rPr>
        <w:t>10</w:t>
      </w:r>
      <w:r w:rsidRPr="00544639">
        <w:t xml:space="preserve"> к Договору, в течение 30 (тридцати) дней с момента предъявления Подрядчиком требования и документов, подтверждающих реальность понесенных убытков, факт законного владения утраченным имуществом, его износ (амортизацию), а также расчет понесенных Подрядчиком убытков с учетом остаточной стоимости имущества, а именно:</w:t>
      </w:r>
    </w:p>
    <w:p w:rsidR="007361E9" w:rsidRPr="00544639" w:rsidRDefault="005D0EB5" w:rsidP="00544639">
      <w:pPr>
        <w:tabs>
          <w:tab w:val="num" w:pos="0"/>
        </w:tabs>
        <w:autoSpaceDE w:val="0"/>
        <w:autoSpaceDN w:val="0"/>
        <w:adjustRightInd w:val="0"/>
        <w:ind w:firstLine="709"/>
      </w:pPr>
      <w:r w:rsidRPr="00544639">
        <w:rPr>
          <w:bCs/>
          <w:color w:val="000000"/>
        </w:rPr>
        <w:t>–</w:t>
      </w:r>
      <w:r w:rsidR="007361E9" w:rsidRPr="00544639">
        <w:t xml:space="preserve"> Товарную накладную, счет-фактуру, подтверждающие факт получения и оплаты утраченного имущества;</w:t>
      </w:r>
    </w:p>
    <w:p w:rsidR="007361E9" w:rsidRPr="00544639" w:rsidRDefault="005D0EB5" w:rsidP="00544639">
      <w:pPr>
        <w:tabs>
          <w:tab w:val="num" w:pos="0"/>
        </w:tabs>
        <w:autoSpaceDE w:val="0"/>
        <w:autoSpaceDN w:val="0"/>
        <w:adjustRightInd w:val="0"/>
        <w:ind w:firstLine="709"/>
      </w:pPr>
      <w:r w:rsidRPr="00544639">
        <w:rPr>
          <w:bCs/>
          <w:color w:val="000000"/>
        </w:rPr>
        <w:t>–</w:t>
      </w:r>
      <w:r w:rsidR="007361E9" w:rsidRPr="00544639">
        <w:t xml:space="preserve"> Акт приема – передачи объекта основных средств по форму ОС -1, подтверждающую факт наличия и остаточной стоимости имущества на балансе Подрядчика;</w:t>
      </w:r>
    </w:p>
    <w:p w:rsidR="007361E9" w:rsidRPr="00544639" w:rsidRDefault="005D0EB5" w:rsidP="00544639">
      <w:pPr>
        <w:tabs>
          <w:tab w:val="num" w:pos="0"/>
        </w:tabs>
        <w:autoSpaceDE w:val="0"/>
        <w:autoSpaceDN w:val="0"/>
        <w:adjustRightInd w:val="0"/>
        <w:ind w:firstLine="709"/>
      </w:pPr>
      <w:r w:rsidRPr="00544639">
        <w:rPr>
          <w:bCs/>
          <w:color w:val="000000"/>
        </w:rPr>
        <w:t>–</w:t>
      </w:r>
      <w:r w:rsidR="007361E9" w:rsidRPr="00544639">
        <w:t xml:space="preserve"> Справку-расчет убытков с учетом остаточной стоимости имущества;</w:t>
      </w:r>
    </w:p>
    <w:p w:rsidR="007361E9" w:rsidRPr="00544639" w:rsidRDefault="005D0EB5" w:rsidP="00544639">
      <w:pPr>
        <w:tabs>
          <w:tab w:val="num" w:pos="0"/>
        </w:tabs>
        <w:autoSpaceDE w:val="0"/>
        <w:autoSpaceDN w:val="0"/>
        <w:adjustRightInd w:val="0"/>
        <w:ind w:firstLine="709"/>
      </w:pPr>
      <w:r w:rsidRPr="00544639">
        <w:rPr>
          <w:bCs/>
          <w:color w:val="000000"/>
        </w:rPr>
        <w:t>–</w:t>
      </w:r>
      <w:r w:rsidR="007361E9" w:rsidRPr="00544639">
        <w:t xml:space="preserve"> Технические паспорта утраченного имущества.</w:t>
      </w:r>
    </w:p>
    <w:p w:rsidR="00C80DC2" w:rsidRPr="00544639" w:rsidRDefault="00C80DC2" w:rsidP="00544639">
      <w:pPr>
        <w:numPr>
          <w:ilvl w:val="1"/>
          <w:numId w:val="8"/>
        </w:numPr>
        <w:shd w:val="clear" w:color="auto" w:fill="FFFFFF"/>
        <w:ind w:left="0" w:firstLine="709"/>
        <w:jc w:val="both"/>
        <w:rPr>
          <w:bCs/>
          <w:color w:val="000000"/>
          <w:lang w:eastAsia="ar-SA"/>
        </w:rPr>
      </w:pPr>
      <w:r w:rsidRPr="00544639">
        <w:rPr>
          <w:lang w:eastAsia="ar-SA"/>
        </w:rPr>
        <w:t xml:space="preserve">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а </w:t>
      </w:r>
      <w:proofErr w:type="gramStart"/>
      <w:r w:rsidRPr="00544639">
        <w:rPr>
          <w:lang w:eastAsia="ar-SA"/>
        </w:rPr>
        <w:t>также</w:t>
      </w:r>
      <w:proofErr w:type="gramEnd"/>
      <w:r w:rsidRPr="00544639">
        <w:rPr>
          <w:lang w:eastAsia="ar-SA"/>
        </w:rPr>
        <w:t xml:space="preserve"> в случае если Подрядчик не уведомил Заказчика о возникновении предполагаемой или фактической остановке Работ, факторах, которые влияют или могут повлиять на выполнение Работ, ответственность за качество и своевременность выполнения Работ, лежит на Подрядчике.</w:t>
      </w:r>
    </w:p>
    <w:p w:rsidR="00C80DC2" w:rsidRPr="00544639" w:rsidRDefault="00C80DC2" w:rsidP="00544639">
      <w:pPr>
        <w:numPr>
          <w:ilvl w:val="1"/>
          <w:numId w:val="8"/>
        </w:numPr>
        <w:shd w:val="clear" w:color="auto" w:fill="FFFFFF"/>
        <w:tabs>
          <w:tab w:val="num" w:pos="420"/>
          <w:tab w:val="num" w:pos="1530"/>
        </w:tabs>
        <w:ind w:left="0" w:firstLine="709"/>
        <w:jc w:val="both"/>
        <w:rPr>
          <w:bCs/>
          <w:color w:val="000000"/>
          <w:lang w:eastAsia="ar-SA"/>
        </w:rPr>
      </w:pPr>
      <w:r w:rsidRPr="00544639">
        <w:rPr>
          <w:bCs/>
          <w:color w:val="000000"/>
          <w:lang w:eastAsia="ar-SA"/>
        </w:rPr>
        <w:t xml:space="preserve">В случае возникновения простоя по вине Подрядчика, последний уплачивает Заказчику штраф в размере </w:t>
      </w:r>
      <w:permStart w:id="1056596799" w:edGrp="everyone"/>
      <w:r w:rsidR="00572827">
        <w:rPr>
          <w:bCs/>
          <w:color w:val="000000"/>
          <w:lang w:eastAsia="ar-SA"/>
        </w:rPr>
        <w:t>1</w:t>
      </w:r>
      <w:r w:rsidR="009C22A1">
        <w:rPr>
          <w:bCs/>
          <w:color w:val="000000"/>
          <w:lang w:eastAsia="ar-SA"/>
        </w:rPr>
        <w:t>6</w:t>
      </w:r>
      <w:r w:rsidR="00572827">
        <w:rPr>
          <w:bCs/>
          <w:color w:val="000000"/>
          <w:lang w:eastAsia="ar-SA"/>
        </w:rPr>
        <w:t xml:space="preserve"> </w:t>
      </w:r>
      <w:r w:rsidR="009C22A1">
        <w:rPr>
          <w:bCs/>
          <w:color w:val="000000"/>
          <w:lang w:eastAsia="ar-SA"/>
        </w:rPr>
        <w:t>6</w:t>
      </w:r>
      <w:r w:rsidR="00572827">
        <w:rPr>
          <w:bCs/>
          <w:color w:val="000000"/>
          <w:lang w:eastAsia="ar-SA"/>
        </w:rPr>
        <w:t>00</w:t>
      </w:r>
      <w:r w:rsidR="005D0EB5" w:rsidRPr="00544639">
        <w:rPr>
          <w:highlight w:val="lightGray"/>
        </w:rPr>
        <w:t xml:space="preserve"> (</w:t>
      </w:r>
      <w:r w:rsidR="009C22A1">
        <w:rPr>
          <w:highlight w:val="lightGray"/>
        </w:rPr>
        <w:t>шестнадцати</w:t>
      </w:r>
      <w:r w:rsidR="00572827">
        <w:rPr>
          <w:highlight w:val="lightGray"/>
        </w:rPr>
        <w:t xml:space="preserve"> тысяч </w:t>
      </w:r>
      <w:r w:rsidR="009C22A1">
        <w:rPr>
          <w:highlight w:val="lightGray"/>
        </w:rPr>
        <w:t>шестисот</w:t>
      </w:r>
      <w:r w:rsidR="005D0EB5" w:rsidRPr="00544639">
        <w:rPr>
          <w:highlight w:val="lightGray"/>
        </w:rPr>
        <w:t>) рублей</w:t>
      </w:r>
      <w:r w:rsidR="00572827">
        <w:rPr>
          <w:highlight w:val="lightGray"/>
        </w:rPr>
        <w:t xml:space="preserve"> </w:t>
      </w:r>
      <w:permEnd w:id="1056596799"/>
      <w:r w:rsidRPr="00544639">
        <w:rPr>
          <w:bCs/>
          <w:color w:val="000000"/>
          <w:highlight w:val="lightGray"/>
          <w:lang w:eastAsia="ar-SA"/>
        </w:rPr>
        <w:t>за каждый час простоя, но не выше стоимости работ по скважине</w:t>
      </w:r>
      <w:r w:rsidRPr="00544639">
        <w:rPr>
          <w:bCs/>
          <w:color w:val="000000"/>
          <w:lang w:eastAsia="ar-SA"/>
        </w:rPr>
        <w:t xml:space="preserve">, </w:t>
      </w:r>
      <w:r w:rsidRPr="00544639">
        <w:rPr>
          <w:lang w:eastAsia="ar-SA"/>
        </w:rPr>
        <w:t>в течение 30 (тридцати) дней с момента предъявления Заказчиком требования. Вышеуказанная сумма штрафа включает в себя убытки (затраты) Заказчика, понесенные им в результате простоя привлеченных Заказчиком третьих лиц.</w:t>
      </w:r>
    </w:p>
    <w:p w:rsidR="00544639" w:rsidRPr="00544639" w:rsidRDefault="00544639" w:rsidP="00544639">
      <w:pPr>
        <w:numPr>
          <w:ilvl w:val="1"/>
          <w:numId w:val="8"/>
        </w:numPr>
        <w:shd w:val="clear" w:color="auto" w:fill="FFFFFF"/>
        <w:tabs>
          <w:tab w:val="num" w:pos="420"/>
          <w:tab w:val="num" w:pos="1530"/>
        </w:tabs>
        <w:ind w:left="0" w:firstLine="709"/>
        <w:jc w:val="both"/>
        <w:rPr>
          <w:bCs/>
          <w:color w:val="000000"/>
          <w:lang w:eastAsia="ar-SA"/>
        </w:rPr>
      </w:pPr>
      <w:r w:rsidRPr="00544639">
        <w:lastRenderedPageBreak/>
        <w:t xml:space="preserve">В случае допущения Подрядчиком </w:t>
      </w:r>
      <w:r w:rsidRPr="00544639">
        <w:rPr>
          <w:spacing w:val="-2"/>
        </w:rPr>
        <w:t xml:space="preserve">передвижения гусеничной техники своим ходом по дорогам с асфальтобетонным и щебеночно-гравийным покрытием, </w:t>
      </w:r>
      <w:r w:rsidRPr="00544639">
        <w:t xml:space="preserve">Подрядчик обязан уплатить штраф в размере </w:t>
      </w:r>
      <w:permStart w:id="1834561611" w:edGrp="everyone"/>
      <w:r w:rsidR="008D4CFF">
        <w:t>300 000</w:t>
      </w:r>
      <w:r w:rsidRPr="00544639">
        <w:rPr>
          <w:highlight w:val="lightGray"/>
        </w:rPr>
        <w:t xml:space="preserve"> (</w:t>
      </w:r>
      <w:r w:rsidR="008D4CFF">
        <w:rPr>
          <w:highlight w:val="lightGray"/>
        </w:rPr>
        <w:t>трехсот тысяч</w:t>
      </w:r>
      <w:r w:rsidRPr="00544639">
        <w:rPr>
          <w:highlight w:val="lightGray"/>
        </w:rPr>
        <w:t>) рублей</w:t>
      </w:r>
      <w:permEnd w:id="1834561611"/>
      <w:r w:rsidRPr="00544639">
        <w:t>, в течение 30 (тридцати) дней с момента предъявления Заказчиком требования.</w:t>
      </w:r>
    </w:p>
    <w:p w:rsidR="00544639" w:rsidRPr="00544639" w:rsidRDefault="00544639" w:rsidP="00544639">
      <w:pPr>
        <w:numPr>
          <w:ilvl w:val="1"/>
          <w:numId w:val="8"/>
        </w:numPr>
        <w:shd w:val="clear" w:color="auto" w:fill="FFFFFF"/>
        <w:tabs>
          <w:tab w:val="num" w:pos="420"/>
          <w:tab w:val="num" w:pos="1530"/>
        </w:tabs>
        <w:ind w:left="0" w:firstLine="709"/>
        <w:jc w:val="both"/>
        <w:rPr>
          <w:bCs/>
          <w:color w:val="000000"/>
          <w:lang w:eastAsia="ar-SA"/>
        </w:rPr>
      </w:pPr>
      <w:r w:rsidRPr="00544639">
        <w:t xml:space="preserve">При наличии вины Подрядчика в дорожно-транспортном происшествии, результатом которого явилась травма или смерть работника Заказчика, Подрядчик обязан уплатить Заказчику штраф в размере </w:t>
      </w:r>
      <w:permStart w:id="1163872665" w:edGrp="everyone"/>
      <w:r w:rsidRPr="00544639">
        <w:rPr>
          <w:highlight w:val="lightGray"/>
        </w:rPr>
        <w:t>1 000 000</w:t>
      </w:r>
      <w:r w:rsidRPr="00544639">
        <w:t xml:space="preserve"> </w:t>
      </w:r>
      <w:permEnd w:id="1163872665"/>
      <w:r w:rsidRPr="00544639">
        <w:t>(</w:t>
      </w:r>
      <w:permStart w:id="152044373" w:edGrp="everyone"/>
      <w:r w:rsidRPr="005A681A">
        <w:rPr>
          <w:highlight w:val="lightGray"/>
        </w:rPr>
        <w:t>одного</w:t>
      </w:r>
      <w:permEnd w:id="152044373"/>
      <w:r w:rsidRPr="005A681A">
        <w:rPr>
          <w:highlight w:val="lightGray"/>
        </w:rPr>
        <w:t xml:space="preserve"> миллиона</w:t>
      </w:r>
      <w:r w:rsidRPr="00544639">
        <w:t xml:space="preserve">) рублей, за каждого пострадавшего/погибшего работника Заказчика, в течение 30 </w:t>
      </w:r>
      <w:r w:rsidRPr="00544639">
        <w:rPr>
          <w:spacing w:val="6"/>
        </w:rPr>
        <w:t xml:space="preserve">(тридцати) </w:t>
      </w:r>
      <w:r w:rsidRPr="00544639">
        <w:t>дней с момента предъявления Заказчиком требования.</w:t>
      </w:r>
    </w:p>
    <w:p w:rsidR="00544639" w:rsidRPr="00544639" w:rsidRDefault="00544639" w:rsidP="00544639">
      <w:pPr>
        <w:numPr>
          <w:ilvl w:val="1"/>
          <w:numId w:val="8"/>
        </w:numPr>
        <w:shd w:val="clear" w:color="auto" w:fill="FFFFFF"/>
        <w:tabs>
          <w:tab w:val="num" w:pos="420"/>
          <w:tab w:val="num" w:pos="1530"/>
        </w:tabs>
        <w:ind w:left="0" w:firstLine="709"/>
        <w:jc w:val="both"/>
        <w:rPr>
          <w:bCs/>
          <w:color w:val="000000"/>
          <w:lang w:eastAsia="ar-SA"/>
        </w:rPr>
      </w:pPr>
      <w:r w:rsidRPr="00544639">
        <w:t xml:space="preserve">Подрядчик несет ответственность за сохранность предоставленной Заказчиком документации на период выполнения Работ и подлежащей возврату, необходимой Подрядчику для выполнения обязательств по настоящему Договору, путем возмещения убытков и уплаты штрафа в размере </w:t>
      </w:r>
      <w:permStart w:id="670978557" w:edGrp="everyone"/>
      <w:r w:rsidR="008D4CFF">
        <w:t>20 000</w:t>
      </w:r>
      <w:r w:rsidRPr="00544639">
        <w:rPr>
          <w:highlight w:val="lightGray"/>
        </w:rPr>
        <w:t xml:space="preserve"> (</w:t>
      </w:r>
      <w:r w:rsidR="008D4CFF">
        <w:rPr>
          <w:highlight w:val="lightGray"/>
        </w:rPr>
        <w:t>двадцати тысяч</w:t>
      </w:r>
      <w:r w:rsidRPr="00544639">
        <w:rPr>
          <w:highlight w:val="lightGray"/>
        </w:rPr>
        <w:t>) рублей</w:t>
      </w:r>
      <w:permEnd w:id="670978557"/>
      <w:r w:rsidRPr="00544639">
        <w:t>, в течение 30 (тридцати) дней с момента предъявления Заказчиком требования.</w:t>
      </w:r>
    </w:p>
    <w:p w:rsidR="00C80DC2" w:rsidRPr="00544639" w:rsidRDefault="00C80DC2" w:rsidP="00544639">
      <w:pPr>
        <w:numPr>
          <w:ilvl w:val="1"/>
          <w:numId w:val="8"/>
        </w:numPr>
        <w:shd w:val="clear" w:color="auto" w:fill="FFFFFF"/>
        <w:tabs>
          <w:tab w:val="num" w:pos="420"/>
          <w:tab w:val="num" w:pos="1530"/>
        </w:tabs>
        <w:ind w:left="0" w:firstLine="709"/>
        <w:jc w:val="both"/>
        <w:rPr>
          <w:bCs/>
          <w:color w:val="000000"/>
          <w:lang w:eastAsia="ar-SA"/>
        </w:rPr>
      </w:pPr>
      <w:r w:rsidRPr="00544639">
        <w:rPr>
          <w:bCs/>
          <w:color w:val="000000"/>
          <w:lang w:eastAsia="ar-SA"/>
        </w:rPr>
        <w:t xml:space="preserve">За неисполнение Подрядчиком требования Заказчика о согласовании с ним </w:t>
      </w:r>
      <w:r w:rsidRPr="00544639">
        <w:rPr>
          <w:bCs/>
          <w:spacing w:val="-2"/>
          <w:lang w:eastAsia="ar-SA"/>
        </w:rPr>
        <w:t xml:space="preserve">использования/применения </w:t>
      </w:r>
      <w:r w:rsidRPr="00544639">
        <w:rPr>
          <w:lang w:eastAsia="ar-SA"/>
        </w:rPr>
        <w:t xml:space="preserve">оборудования, материалов, инструментов, а также применение технологий производства Работ, Подрядчик обязан уплатить Заказчику штраф в размере </w:t>
      </w:r>
      <w:permStart w:id="1660382230" w:edGrp="everyone"/>
      <w:r w:rsidR="00BB51C0">
        <w:rPr>
          <w:lang w:eastAsia="ar-SA"/>
        </w:rPr>
        <w:t>100 000</w:t>
      </w:r>
      <w:r w:rsidR="005A681A" w:rsidRPr="00544639">
        <w:rPr>
          <w:highlight w:val="lightGray"/>
        </w:rPr>
        <w:t xml:space="preserve"> (</w:t>
      </w:r>
      <w:r w:rsidR="00BB51C0">
        <w:rPr>
          <w:highlight w:val="lightGray"/>
        </w:rPr>
        <w:t>ста тысяч</w:t>
      </w:r>
      <w:r w:rsidR="005A681A" w:rsidRPr="00544639">
        <w:rPr>
          <w:highlight w:val="lightGray"/>
        </w:rPr>
        <w:t>) рублей</w:t>
      </w:r>
      <w:permEnd w:id="1660382230"/>
      <w:r w:rsidRPr="00544639">
        <w:rPr>
          <w:lang w:eastAsia="ar-SA"/>
        </w:rPr>
        <w:t>, в течение 30 (тридцати) дней с момента предъявления Заказчиком требования.</w:t>
      </w:r>
    </w:p>
    <w:p w:rsidR="00C80DC2" w:rsidRPr="00544639" w:rsidRDefault="00C80DC2" w:rsidP="00544639">
      <w:pPr>
        <w:numPr>
          <w:ilvl w:val="1"/>
          <w:numId w:val="8"/>
        </w:numPr>
        <w:shd w:val="clear" w:color="auto" w:fill="FFFFFF"/>
        <w:tabs>
          <w:tab w:val="num" w:pos="420"/>
          <w:tab w:val="num" w:pos="1530"/>
        </w:tabs>
        <w:ind w:left="0" w:firstLine="709"/>
        <w:jc w:val="both"/>
        <w:rPr>
          <w:bCs/>
          <w:color w:val="000000"/>
          <w:lang w:eastAsia="ar-SA"/>
        </w:rPr>
      </w:pPr>
      <w:r w:rsidRPr="00544639">
        <w:rPr>
          <w:bCs/>
          <w:color w:val="000000"/>
          <w:lang w:eastAsia="ar-SA"/>
        </w:rPr>
        <w:t xml:space="preserve">В случае если Подрядчик </w:t>
      </w:r>
      <w:r w:rsidRPr="00544639">
        <w:rPr>
          <w:lang w:eastAsia="ar-SA"/>
        </w:rPr>
        <w:t xml:space="preserve">пробурил водяной </w:t>
      </w:r>
      <w:proofErr w:type="gramStart"/>
      <w:r w:rsidRPr="00544639">
        <w:rPr>
          <w:lang w:eastAsia="ar-SA"/>
        </w:rPr>
        <w:t>колодец</w:t>
      </w:r>
      <w:proofErr w:type="gramEnd"/>
      <w:r w:rsidRPr="00544639">
        <w:rPr>
          <w:lang w:eastAsia="ar-SA"/>
        </w:rPr>
        <w:t xml:space="preserve"> предназначенный для технического водоснабжения Работ, с нарушением требований проекта, </w:t>
      </w:r>
      <w:r w:rsidRPr="00544639">
        <w:rPr>
          <w:bCs/>
          <w:color w:val="000000"/>
          <w:lang w:eastAsia="ar-SA"/>
        </w:rPr>
        <w:t xml:space="preserve">Подрядчик обязан устранить нарушения в установленные Заказчиком сроки, а также </w:t>
      </w:r>
      <w:r w:rsidRPr="00544639">
        <w:rPr>
          <w:lang w:eastAsia="ar-SA"/>
        </w:rPr>
        <w:t xml:space="preserve">возместить убытки Заказчика, связанные с данным нарушением и уплатить Заказчику штраф в размере </w:t>
      </w:r>
      <w:permStart w:id="185227540" w:edGrp="everyone"/>
      <w:r w:rsidR="0024289D">
        <w:rPr>
          <w:lang w:eastAsia="ar-SA"/>
        </w:rPr>
        <w:t>100 000</w:t>
      </w:r>
      <w:r w:rsidR="005D0EB5" w:rsidRPr="00544639">
        <w:rPr>
          <w:highlight w:val="lightGray"/>
        </w:rPr>
        <w:t xml:space="preserve"> (</w:t>
      </w:r>
      <w:r w:rsidR="0024289D">
        <w:rPr>
          <w:highlight w:val="lightGray"/>
        </w:rPr>
        <w:t>ста тысяч</w:t>
      </w:r>
      <w:r w:rsidR="005D0EB5" w:rsidRPr="00544639">
        <w:rPr>
          <w:highlight w:val="lightGray"/>
        </w:rPr>
        <w:t>) рублей</w:t>
      </w:r>
      <w:permEnd w:id="185227540"/>
      <w:r w:rsidRPr="00544639">
        <w:rPr>
          <w:lang w:eastAsia="ar-SA"/>
        </w:rPr>
        <w:t>, в течение 30 (тридцати) дней с момента предъявления Заказчиком требования.</w:t>
      </w:r>
    </w:p>
    <w:p w:rsidR="00C80DC2" w:rsidRPr="00544639" w:rsidRDefault="00C80DC2" w:rsidP="00544639">
      <w:pPr>
        <w:numPr>
          <w:ilvl w:val="1"/>
          <w:numId w:val="8"/>
        </w:numPr>
        <w:shd w:val="clear" w:color="auto" w:fill="FFFFFF"/>
        <w:tabs>
          <w:tab w:val="num" w:pos="420"/>
          <w:tab w:val="num" w:pos="1530"/>
        </w:tabs>
        <w:ind w:left="0" w:firstLine="709"/>
        <w:jc w:val="both"/>
        <w:rPr>
          <w:bCs/>
          <w:color w:val="000000"/>
          <w:lang w:eastAsia="ar-SA"/>
        </w:rPr>
      </w:pPr>
      <w:proofErr w:type="gramStart"/>
      <w:r w:rsidRPr="00544639">
        <w:rPr>
          <w:bCs/>
          <w:color w:val="000000"/>
          <w:lang w:eastAsia="ar-SA"/>
        </w:rPr>
        <w:t xml:space="preserve">В случае если Подрядчик нарушил условие Договора в части ведения учета </w:t>
      </w:r>
      <w:r w:rsidRPr="00544639">
        <w:rPr>
          <w:lang w:eastAsia="ar-SA"/>
        </w:rPr>
        <w:t xml:space="preserve">добываемой воды из пробуренного водяного колодца, предназначенного для технического водоснабжения Работ, Подрядчик </w:t>
      </w:r>
      <w:r w:rsidRPr="00544639">
        <w:rPr>
          <w:bCs/>
          <w:color w:val="000000"/>
          <w:lang w:eastAsia="ar-SA"/>
        </w:rPr>
        <w:t xml:space="preserve">обязан устранить нарушения в установленные Заказчиком сроки, а также </w:t>
      </w:r>
      <w:r w:rsidRPr="00544639">
        <w:rPr>
          <w:lang w:eastAsia="ar-SA"/>
        </w:rPr>
        <w:t xml:space="preserve">уплатить Заказчику штраф в размере </w:t>
      </w:r>
      <w:permStart w:id="2076515582" w:edGrp="everyone"/>
      <w:r w:rsidR="009C22A1">
        <w:rPr>
          <w:lang w:eastAsia="ar-SA"/>
        </w:rPr>
        <w:t>10</w:t>
      </w:r>
      <w:r w:rsidR="00992EFE">
        <w:rPr>
          <w:lang w:eastAsia="ar-SA"/>
        </w:rPr>
        <w:t xml:space="preserve">0 000 </w:t>
      </w:r>
      <w:r w:rsidR="005D0EB5" w:rsidRPr="00544639">
        <w:rPr>
          <w:highlight w:val="lightGray"/>
        </w:rPr>
        <w:t>(</w:t>
      </w:r>
      <w:r w:rsidR="009C22A1">
        <w:rPr>
          <w:highlight w:val="lightGray"/>
        </w:rPr>
        <w:t>ста</w:t>
      </w:r>
      <w:r w:rsidR="00992EFE">
        <w:rPr>
          <w:highlight w:val="lightGray"/>
        </w:rPr>
        <w:t xml:space="preserve"> тысяч</w:t>
      </w:r>
      <w:r w:rsidR="005D0EB5" w:rsidRPr="00544639">
        <w:rPr>
          <w:highlight w:val="lightGray"/>
        </w:rPr>
        <w:t>) рублей</w:t>
      </w:r>
      <w:permEnd w:id="2076515582"/>
      <w:r w:rsidRPr="00544639">
        <w:rPr>
          <w:lang w:eastAsia="ar-SA"/>
        </w:rPr>
        <w:t>, в течение 30 (тридцати) дней с момента предъявления Заказчиком требования.</w:t>
      </w:r>
      <w:proofErr w:type="gramEnd"/>
    </w:p>
    <w:p w:rsidR="00C80DC2" w:rsidRPr="00544639" w:rsidRDefault="00C80DC2" w:rsidP="00544639">
      <w:pPr>
        <w:numPr>
          <w:ilvl w:val="1"/>
          <w:numId w:val="8"/>
        </w:numPr>
        <w:shd w:val="clear" w:color="auto" w:fill="FFFFFF"/>
        <w:tabs>
          <w:tab w:val="num" w:pos="420"/>
          <w:tab w:val="num" w:pos="1530"/>
        </w:tabs>
        <w:ind w:left="0" w:firstLine="709"/>
        <w:jc w:val="both"/>
        <w:rPr>
          <w:bCs/>
          <w:color w:val="000000"/>
          <w:lang w:eastAsia="ar-SA"/>
        </w:rPr>
      </w:pPr>
      <w:proofErr w:type="gramStart"/>
      <w:r w:rsidRPr="00544639">
        <w:rPr>
          <w:bCs/>
          <w:color w:val="000000"/>
          <w:lang w:eastAsia="ar-SA"/>
        </w:rPr>
        <w:t xml:space="preserve">За не обеспечение надлежащего </w:t>
      </w:r>
      <w:r w:rsidRPr="00544639">
        <w:rPr>
          <w:iCs/>
          <w:lang w:eastAsia="ar-SA"/>
        </w:rPr>
        <w:t xml:space="preserve">качества воды (пригодность для технических операций (включая мытье лабораторного оборудования), выполняемых на скважине и использование воды в бытовых целях), </w:t>
      </w:r>
      <w:r w:rsidRPr="00544639">
        <w:rPr>
          <w:lang w:eastAsia="ar-SA"/>
        </w:rPr>
        <w:t xml:space="preserve">Подрядчик обязан </w:t>
      </w:r>
      <w:r w:rsidRPr="00544639">
        <w:rPr>
          <w:bCs/>
          <w:color w:val="000000"/>
          <w:lang w:eastAsia="ar-SA"/>
        </w:rPr>
        <w:t xml:space="preserve">устранить нарушения в установленные Заказчиком сроки, а также </w:t>
      </w:r>
      <w:r w:rsidRPr="00544639">
        <w:rPr>
          <w:lang w:eastAsia="ar-SA"/>
        </w:rPr>
        <w:t xml:space="preserve">уплатить Заказчику штраф в размере </w:t>
      </w:r>
      <w:permStart w:id="550795285" w:edGrp="everyone"/>
      <w:r w:rsidR="009C22A1">
        <w:rPr>
          <w:lang w:eastAsia="ar-SA"/>
        </w:rPr>
        <w:t>10</w:t>
      </w:r>
      <w:r w:rsidR="00E818E9">
        <w:rPr>
          <w:lang w:eastAsia="ar-SA"/>
        </w:rPr>
        <w:t>0 000</w:t>
      </w:r>
      <w:r w:rsidR="005D0EB5" w:rsidRPr="00544639">
        <w:rPr>
          <w:highlight w:val="lightGray"/>
        </w:rPr>
        <w:t xml:space="preserve"> (</w:t>
      </w:r>
      <w:r w:rsidR="009C22A1">
        <w:rPr>
          <w:highlight w:val="lightGray"/>
        </w:rPr>
        <w:t>ста</w:t>
      </w:r>
      <w:r w:rsidR="00E818E9">
        <w:rPr>
          <w:highlight w:val="lightGray"/>
        </w:rPr>
        <w:t xml:space="preserve"> тысяч</w:t>
      </w:r>
      <w:r w:rsidR="005D0EB5" w:rsidRPr="00544639">
        <w:rPr>
          <w:highlight w:val="lightGray"/>
        </w:rPr>
        <w:t>) рублей</w:t>
      </w:r>
      <w:permEnd w:id="550795285"/>
      <w:r w:rsidRPr="00544639">
        <w:rPr>
          <w:lang w:eastAsia="ar-SA"/>
        </w:rPr>
        <w:t>, в течение 30 (тридцати) дней с момента предъявления Заказчиком требования.</w:t>
      </w:r>
      <w:proofErr w:type="gramEnd"/>
    </w:p>
    <w:p w:rsidR="00C80DC2" w:rsidRPr="00544639" w:rsidRDefault="00C80DC2" w:rsidP="00544639">
      <w:pPr>
        <w:numPr>
          <w:ilvl w:val="1"/>
          <w:numId w:val="8"/>
        </w:numPr>
        <w:shd w:val="clear" w:color="auto" w:fill="FFFFFF"/>
        <w:tabs>
          <w:tab w:val="num" w:pos="420"/>
          <w:tab w:val="num" w:pos="1530"/>
        </w:tabs>
        <w:ind w:left="0" w:firstLine="709"/>
        <w:jc w:val="both"/>
        <w:rPr>
          <w:bCs/>
          <w:color w:val="000000"/>
          <w:lang w:eastAsia="ar-SA"/>
        </w:rPr>
      </w:pPr>
      <w:r w:rsidRPr="00544639">
        <w:rPr>
          <w:bCs/>
          <w:color w:val="000000"/>
          <w:lang w:eastAsia="ar-SA"/>
        </w:rPr>
        <w:t xml:space="preserve">В случае нарушения Подрядчиком требований к </w:t>
      </w:r>
      <w:r w:rsidRPr="00544639">
        <w:rPr>
          <w:spacing w:val="-2"/>
          <w:lang w:eastAsia="ar-SA"/>
        </w:rPr>
        <w:t xml:space="preserve">хранению нефти используемой Подрядчиком в технологических нуждах, в местах выполнения Работ, </w:t>
      </w:r>
      <w:r w:rsidRPr="00544639">
        <w:rPr>
          <w:lang w:eastAsia="ar-SA"/>
        </w:rPr>
        <w:t xml:space="preserve">Подрядчик обязан </w:t>
      </w:r>
      <w:r w:rsidRPr="00544639">
        <w:rPr>
          <w:bCs/>
          <w:color w:val="000000"/>
          <w:lang w:eastAsia="ar-SA"/>
        </w:rPr>
        <w:t xml:space="preserve">устранить нарушения в установленные Заказчиком сроки, а также </w:t>
      </w:r>
      <w:r w:rsidRPr="00544639">
        <w:rPr>
          <w:lang w:eastAsia="ar-SA"/>
        </w:rPr>
        <w:t xml:space="preserve">уплатить Заказчику штраф в размере </w:t>
      </w:r>
      <w:permStart w:id="112596085" w:edGrp="everyone"/>
      <w:r w:rsidR="00E818E9">
        <w:rPr>
          <w:lang w:eastAsia="ar-SA"/>
        </w:rPr>
        <w:t>100 000</w:t>
      </w:r>
      <w:r w:rsidR="005D0EB5" w:rsidRPr="00544639">
        <w:rPr>
          <w:highlight w:val="lightGray"/>
        </w:rPr>
        <w:t xml:space="preserve"> (</w:t>
      </w:r>
      <w:r w:rsidR="00E818E9">
        <w:rPr>
          <w:highlight w:val="lightGray"/>
        </w:rPr>
        <w:t>ста тысяч</w:t>
      </w:r>
      <w:r w:rsidR="005D0EB5" w:rsidRPr="00544639">
        <w:rPr>
          <w:highlight w:val="lightGray"/>
        </w:rPr>
        <w:t>) рублей</w:t>
      </w:r>
      <w:permEnd w:id="112596085"/>
      <w:r w:rsidRPr="00544639">
        <w:rPr>
          <w:lang w:eastAsia="ar-SA"/>
        </w:rPr>
        <w:t>, в течение 30 (тридцати) дней с момента предъявления Заказчиком требования.</w:t>
      </w:r>
    </w:p>
    <w:p w:rsidR="00C80DC2" w:rsidRPr="00544639" w:rsidRDefault="00C80DC2" w:rsidP="00544639">
      <w:pPr>
        <w:numPr>
          <w:ilvl w:val="1"/>
          <w:numId w:val="8"/>
        </w:numPr>
        <w:shd w:val="clear" w:color="auto" w:fill="FFFFFF"/>
        <w:tabs>
          <w:tab w:val="num" w:pos="420"/>
          <w:tab w:val="num" w:pos="1530"/>
        </w:tabs>
        <w:ind w:left="0" w:firstLine="709"/>
        <w:jc w:val="both"/>
        <w:rPr>
          <w:bCs/>
          <w:color w:val="000000"/>
          <w:lang w:eastAsia="ar-SA"/>
        </w:rPr>
      </w:pPr>
      <w:r w:rsidRPr="00544639">
        <w:rPr>
          <w:lang w:eastAsia="ar-SA"/>
        </w:rPr>
        <w:t>Подрядчик несет единоличную ответственность в случае эксплуатации БУ, оборудования, материалов, инструментов, с нарушением установленных норм и требований.</w:t>
      </w:r>
    </w:p>
    <w:p w:rsidR="00C80DC2" w:rsidRPr="00544639" w:rsidRDefault="00C80DC2" w:rsidP="00544639">
      <w:pPr>
        <w:shd w:val="clear" w:color="auto" w:fill="FFFFFF"/>
        <w:tabs>
          <w:tab w:val="num" w:pos="0"/>
        </w:tabs>
        <w:ind w:firstLine="709"/>
        <w:jc w:val="both"/>
        <w:rPr>
          <w:lang w:eastAsia="ar-SA"/>
        </w:rPr>
      </w:pPr>
      <w:r w:rsidRPr="00544639">
        <w:rPr>
          <w:lang w:eastAsia="ar-SA"/>
        </w:rPr>
        <w:t>В случае если Подрядчиком д</w:t>
      </w:r>
      <w:r w:rsidRPr="00544639">
        <w:rPr>
          <w:bCs/>
          <w:spacing w:val="-2"/>
          <w:lang w:eastAsia="ar-SA"/>
        </w:rPr>
        <w:t xml:space="preserve">ля выполнения Работ </w:t>
      </w:r>
      <w:proofErr w:type="gramStart"/>
      <w:r w:rsidRPr="00544639">
        <w:rPr>
          <w:bCs/>
          <w:spacing w:val="-2"/>
          <w:lang w:eastAsia="ar-SA"/>
        </w:rPr>
        <w:t>использована</w:t>
      </w:r>
      <w:proofErr w:type="gramEnd"/>
      <w:r w:rsidRPr="00544639">
        <w:rPr>
          <w:bCs/>
          <w:spacing w:val="-2"/>
          <w:lang w:eastAsia="ar-SA"/>
        </w:rPr>
        <w:t xml:space="preserve"> БУ</w:t>
      </w:r>
      <w:r w:rsidRPr="00544639">
        <w:rPr>
          <w:lang w:eastAsia="ar-SA"/>
        </w:rPr>
        <w:t xml:space="preserve">, </w:t>
      </w:r>
      <w:r w:rsidRPr="00544639">
        <w:rPr>
          <w:iCs/>
          <w:lang w:eastAsia="ar-SA"/>
        </w:rPr>
        <w:t>комплект бурильной колонны</w:t>
      </w:r>
      <w:r w:rsidRPr="00544639">
        <w:rPr>
          <w:bCs/>
          <w:spacing w:val="-2"/>
          <w:lang w:eastAsia="ar-SA"/>
        </w:rPr>
        <w:t xml:space="preserve">, </w:t>
      </w:r>
      <w:r w:rsidRPr="00544639">
        <w:rPr>
          <w:iCs/>
          <w:lang w:eastAsia="ar-SA"/>
        </w:rPr>
        <w:t xml:space="preserve">оборудование, материалы, инструменты, не отвечающие требованиям настоящего Договора, Подрядчик обязан </w:t>
      </w:r>
      <w:r w:rsidRPr="00544639">
        <w:rPr>
          <w:lang w:eastAsia="ar-SA"/>
        </w:rPr>
        <w:t xml:space="preserve">уплатить Заказчику штраф в размере </w:t>
      </w:r>
      <w:permStart w:id="1388452186" w:edGrp="everyone"/>
      <w:r w:rsidR="00A342BE">
        <w:rPr>
          <w:lang w:eastAsia="ar-SA"/>
        </w:rPr>
        <w:t>3</w:t>
      </w:r>
      <w:r w:rsidR="00E818E9">
        <w:rPr>
          <w:lang w:eastAsia="ar-SA"/>
        </w:rPr>
        <w:t>00 000</w:t>
      </w:r>
      <w:r w:rsidR="005D0EB5" w:rsidRPr="00544639">
        <w:rPr>
          <w:highlight w:val="lightGray"/>
        </w:rPr>
        <w:t xml:space="preserve"> (</w:t>
      </w:r>
      <w:r w:rsidR="00A342BE">
        <w:rPr>
          <w:highlight w:val="lightGray"/>
        </w:rPr>
        <w:t>трехсот</w:t>
      </w:r>
      <w:r w:rsidR="00E818E9">
        <w:rPr>
          <w:highlight w:val="lightGray"/>
        </w:rPr>
        <w:t xml:space="preserve"> тысяч</w:t>
      </w:r>
      <w:r w:rsidR="005D0EB5" w:rsidRPr="00544639">
        <w:rPr>
          <w:highlight w:val="lightGray"/>
        </w:rPr>
        <w:t>) рублей</w:t>
      </w:r>
      <w:permEnd w:id="1388452186"/>
      <w:r w:rsidRPr="00544639">
        <w:rPr>
          <w:lang w:eastAsia="ar-SA"/>
        </w:rPr>
        <w:t>, в течение 30 (тридцати) дней с момента предъявления Заказчиком требования.</w:t>
      </w:r>
    </w:p>
    <w:p w:rsidR="00C80DC2" w:rsidRPr="00544639" w:rsidRDefault="00C80DC2" w:rsidP="00544639">
      <w:pPr>
        <w:pStyle w:val="aff1"/>
        <w:numPr>
          <w:ilvl w:val="1"/>
          <w:numId w:val="8"/>
        </w:numPr>
        <w:shd w:val="clear" w:color="auto" w:fill="FFFFFF"/>
        <w:ind w:left="0" w:firstLine="709"/>
        <w:jc w:val="both"/>
        <w:rPr>
          <w:bCs/>
          <w:color w:val="000000"/>
          <w:sz w:val="24"/>
          <w:szCs w:val="24"/>
          <w:lang w:eastAsia="ar-SA"/>
        </w:rPr>
      </w:pPr>
      <w:r w:rsidRPr="00544639">
        <w:rPr>
          <w:bCs/>
          <w:color w:val="000000"/>
          <w:sz w:val="24"/>
          <w:szCs w:val="24"/>
          <w:lang w:eastAsia="ar-SA"/>
        </w:rPr>
        <w:t>В случае если Подрядчик не про</w:t>
      </w:r>
      <w:r w:rsidRPr="00544639">
        <w:rPr>
          <w:sz w:val="24"/>
          <w:szCs w:val="24"/>
          <w:lang w:eastAsia="ar-SA"/>
        </w:rPr>
        <w:t xml:space="preserve">информировал </w:t>
      </w:r>
      <w:r w:rsidRPr="00544639">
        <w:rPr>
          <w:bCs/>
          <w:sz w:val="24"/>
          <w:szCs w:val="24"/>
          <w:lang w:eastAsia="ar-SA"/>
        </w:rPr>
        <w:t xml:space="preserve">Заказчика </w:t>
      </w:r>
      <w:r w:rsidRPr="00544639">
        <w:rPr>
          <w:sz w:val="24"/>
          <w:szCs w:val="24"/>
          <w:lang w:eastAsia="ar-SA"/>
        </w:rPr>
        <w:t xml:space="preserve">о выходе из строя или о работе ниже максимальных расчетных параметров, любого узла оборудования, Подрядчик обязан уплатить Заказчику штраф в размере </w:t>
      </w:r>
      <w:permStart w:id="242291619" w:edGrp="everyone"/>
      <w:r w:rsidR="008F262A">
        <w:rPr>
          <w:sz w:val="24"/>
          <w:szCs w:val="24"/>
          <w:lang w:eastAsia="ar-SA"/>
        </w:rPr>
        <w:t>50 000</w:t>
      </w:r>
      <w:r w:rsidR="005D0EB5" w:rsidRPr="00544639">
        <w:rPr>
          <w:sz w:val="24"/>
          <w:szCs w:val="24"/>
          <w:highlight w:val="lightGray"/>
        </w:rPr>
        <w:t xml:space="preserve"> (</w:t>
      </w:r>
      <w:r w:rsidR="008F262A">
        <w:rPr>
          <w:sz w:val="24"/>
          <w:szCs w:val="24"/>
          <w:highlight w:val="lightGray"/>
        </w:rPr>
        <w:t>пятидесяти тысяч</w:t>
      </w:r>
      <w:r w:rsidR="005D0EB5" w:rsidRPr="00544639">
        <w:rPr>
          <w:sz w:val="24"/>
          <w:szCs w:val="24"/>
          <w:highlight w:val="lightGray"/>
        </w:rPr>
        <w:t>) рублей</w:t>
      </w:r>
      <w:permEnd w:id="242291619"/>
      <w:r w:rsidRPr="00544639">
        <w:rPr>
          <w:sz w:val="24"/>
          <w:szCs w:val="24"/>
          <w:lang w:eastAsia="ar-SA"/>
        </w:rPr>
        <w:t>, в течение 30 (тридцати) дней с момента предъявления Заказчиком требования.</w:t>
      </w:r>
    </w:p>
    <w:p w:rsidR="00C80DC2" w:rsidRPr="00544639" w:rsidRDefault="00C80DC2" w:rsidP="00544639">
      <w:pPr>
        <w:numPr>
          <w:ilvl w:val="1"/>
          <w:numId w:val="8"/>
        </w:numPr>
        <w:shd w:val="clear" w:color="auto" w:fill="FFFFFF"/>
        <w:ind w:left="0" w:firstLine="709"/>
        <w:jc w:val="both"/>
        <w:rPr>
          <w:bCs/>
          <w:color w:val="000000"/>
          <w:lang w:eastAsia="ar-SA"/>
        </w:rPr>
      </w:pPr>
      <w:r w:rsidRPr="00544639">
        <w:rPr>
          <w:bCs/>
          <w:color w:val="000000"/>
          <w:lang w:eastAsia="ar-SA"/>
        </w:rPr>
        <w:t xml:space="preserve">За непредставление </w:t>
      </w:r>
      <w:r w:rsidRPr="00544639">
        <w:rPr>
          <w:lang w:eastAsia="ar-SA"/>
        </w:rPr>
        <w:t xml:space="preserve">Заказчику плана устранения неисправностей оборудования БУ, и (или) неисполнение плана устранения неисправностей утвержденного Заказчиком, </w:t>
      </w:r>
      <w:r w:rsidRPr="00544639">
        <w:rPr>
          <w:lang w:eastAsia="ar-SA"/>
        </w:rPr>
        <w:lastRenderedPageBreak/>
        <w:t xml:space="preserve">Подрядчик обязан уплатить Заказчику штраф в размере </w:t>
      </w:r>
      <w:permStart w:id="1910122417" w:edGrp="everyone"/>
      <w:r w:rsidR="0061212D">
        <w:rPr>
          <w:lang w:eastAsia="ar-SA"/>
        </w:rPr>
        <w:t>50 000</w:t>
      </w:r>
      <w:r w:rsidR="005D0EB5" w:rsidRPr="00544639">
        <w:rPr>
          <w:highlight w:val="lightGray"/>
        </w:rPr>
        <w:t xml:space="preserve"> (</w:t>
      </w:r>
      <w:r w:rsidR="0061212D">
        <w:rPr>
          <w:highlight w:val="lightGray"/>
        </w:rPr>
        <w:t>пятидесяти тысяч</w:t>
      </w:r>
      <w:r w:rsidR="005D0EB5" w:rsidRPr="00544639">
        <w:rPr>
          <w:highlight w:val="lightGray"/>
        </w:rPr>
        <w:t>) рублей</w:t>
      </w:r>
      <w:permEnd w:id="1910122417"/>
      <w:r w:rsidRPr="00544639">
        <w:rPr>
          <w:lang w:eastAsia="ar-SA"/>
        </w:rPr>
        <w:t>, в течение 30 (тридцати) дней с момента предъявления Заказчиком требования.</w:t>
      </w:r>
    </w:p>
    <w:p w:rsidR="00C80DC2" w:rsidRPr="00544639" w:rsidRDefault="00C80DC2" w:rsidP="00544639">
      <w:pPr>
        <w:numPr>
          <w:ilvl w:val="1"/>
          <w:numId w:val="8"/>
        </w:numPr>
        <w:shd w:val="clear" w:color="auto" w:fill="FFFFFF"/>
        <w:ind w:left="0" w:firstLine="709"/>
        <w:jc w:val="both"/>
        <w:rPr>
          <w:bCs/>
          <w:color w:val="000000"/>
          <w:lang w:eastAsia="ar-SA"/>
        </w:rPr>
      </w:pPr>
      <w:proofErr w:type="gramStart"/>
      <w:r w:rsidRPr="00544639">
        <w:rPr>
          <w:lang w:eastAsia="ar-SA"/>
        </w:rPr>
        <w:t xml:space="preserve">За </w:t>
      </w:r>
      <w:r w:rsidRPr="00544639">
        <w:rPr>
          <w:bCs/>
          <w:spacing w:val="-2"/>
          <w:lang w:eastAsia="ar-SA"/>
        </w:rPr>
        <w:t>не о</w:t>
      </w:r>
      <w:r w:rsidRPr="00544639">
        <w:rPr>
          <w:lang w:eastAsia="ar-SA"/>
        </w:rPr>
        <w:t xml:space="preserve">беспечение наличия </w:t>
      </w:r>
      <w:r w:rsidRPr="00544639">
        <w:rPr>
          <w:iCs/>
          <w:lang w:eastAsia="ar-SA"/>
        </w:rPr>
        <w:t>в местах выполнения Работ,</w:t>
      </w:r>
      <w:r w:rsidRPr="00544639">
        <w:rPr>
          <w:lang w:eastAsia="ar-SA"/>
        </w:rPr>
        <w:t xml:space="preserve"> у</w:t>
      </w:r>
      <w:r w:rsidRPr="00544639">
        <w:rPr>
          <w:iCs/>
          <w:lang w:eastAsia="ar-SA"/>
        </w:rPr>
        <w:t xml:space="preserve">твержденного Подрядчиком перечня запасных частей и материалов, а также графика профилактического обслуживания оборудования, и (или) непредставление по требованию Заказчика, указанного перечня и графика, </w:t>
      </w:r>
      <w:r w:rsidRPr="00544639">
        <w:rPr>
          <w:lang w:eastAsia="ar-SA"/>
        </w:rPr>
        <w:t xml:space="preserve">Подрядчик обязан незамедлительно устранить замечания, а так же уплатить Заказчику штраф в размере </w:t>
      </w:r>
      <w:permStart w:id="1743193537" w:edGrp="everyone"/>
      <w:r w:rsidR="00531185">
        <w:rPr>
          <w:lang w:eastAsia="ar-SA"/>
        </w:rPr>
        <w:t>100 000</w:t>
      </w:r>
      <w:r w:rsidR="005D0EB5" w:rsidRPr="00544639">
        <w:rPr>
          <w:highlight w:val="lightGray"/>
        </w:rPr>
        <w:t xml:space="preserve"> (</w:t>
      </w:r>
      <w:r w:rsidR="00531185">
        <w:rPr>
          <w:highlight w:val="lightGray"/>
        </w:rPr>
        <w:t>ста тысяч</w:t>
      </w:r>
      <w:r w:rsidR="005D0EB5" w:rsidRPr="00544639">
        <w:rPr>
          <w:highlight w:val="lightGray"/>
        </w:rPr>
        <w:t>) рублей</w:t>
      </w:r>
      <w:r w:rsidR="005D0EB5" w:rsidRPr="00544639">
        <w:rPr>
          <w:lang w:eastAsia="ar-SA"/>
        </w:rPr>
        <w:t>,</w:t>
      </w:r>
      <w:permEnd w:id="1743193537"/>
      <w:r w:rsidRPr="00544639">
        <w:rPr>
          <w:lang w:eastAsia="ar-SA"/>
        </w:rPr>
        <w:t xml:space="preserve"> в течение 30 (тридцати) дней с момента предъявления Заказчиком требования.</w:t>
      </w:r>
      <w:proofErr w:type="gramEnd"/>
    </w:p>
    <w:p w:rsidR="00C80DC2" w:rsidRPr="00544639" w:rsidRDefault="00C80DC2" w:rsidP="00544639">
      <w:pPr>
        <w:numPr>
          <w:ilvl w:val="1"/>
          <w:numId w:val="8"/>
        </w:numPr>
        <w:shd w:val="clear" w:color="auto" w:fill="FFFFFF"/>
        <w:ind w:left="0" w:firstLine="709"/>
        <w:jc w:val="both"/>
        <w:rPr>
          <w:bCs/>
          <w:color w:val="000000"/>
          <w:lang w:eastAsia="ar-SA"/>
        </w:rPr>
      </w:pPr>
      <w:r w:rsidRPr="00544639">
        <w:rPr>
          <w:bCs/>
          <w:spacing w:val="-2"/>
          <w:lang w:eastAsia="ar-SA"/>
        </w:rPr>
        <w:t>За</w:t>
      </w:r>
      <w:r w:rsidRPr="00544639">
        <w:rPr>
          <w:b/>
          <w:bCs/>
          <w:spacing w:val="-2"/>
          <w:lang w:eastAsia="ar-SA"/>
        </w:rPr>
        <w:t xml:space="preserve"> </w:t>
      </w:r>
      <w:r w:rsidRPr="00544639">
        <w:rPr>
          <w:bCs/>
          <w:spacing w:val="-2"/>
          <w:lang w:eastAsia="ar-SA"/>
        </w:rPr>
        <w:t>не о</w:t>
      </w:r>
      <w:r w:rsidRPr="00544639">
        <w:rPr>
          <w:lang w:eastAsia="ar-SA"/>
        </w:rPr>
        <w:t xml:space="preserve">беспечение Подрядчиком присутствия представителя на производственной площадке Заказчика в соответствии с требованиями настоящего Договора, Подрядчик обязан уплатить Заказчику штраф в размере </w:t>
      </w:r>
      <w:permStart w:id="853565150" w:edGrp="everyone"/>
      <w:r w:rsidR="00A342BE">
        <w:rPr>
          <w:lang w:eastAsia="ar-SA"/>
        </w:rPr>
        <w:t>10</w:t>
      </w:r>
      <w:r w:rsidR="00531185">
        <w:rPr>
          <w:lang w:eastAsia="ar-SA"/>
        </w:rPr>
        <w:t>0 000</w:t>
      </w:r>
      <w:r w:rsidR="005D0EB5" w:rsidRPr="00544639">
        <w:rPr>
          <w:highlight w:val="lightGray"/>
        </w:rPr>
        <w:t xml:space="preserve"> (</w:t>
      </w:r>
      <w:r w:rsidR="00A342BE">
        <w:rPr>
          <w:highlight w:val="lightGray"/>
        </w:rPr>
        <w:t>ста</w:t>
      </w:r>
      <w:r w:rsidR="00531185">
        <w:rPr>
          <w:highlight w:val="lightGray"/>
        </w:rPr>
        <w:t xml:space="preserve"> тысяч</w:t>
      </w:r>
      <w:r w:rsidR="005D0EB5" w:rsidRPr="00544639">
        <w:rPr>
          <w:highlight w:val="lightGray"/>
        </w:rPr>
        <w:t>) рублей</w:t>
      </w:r>
      <w:r w:rsidR="00531185">
        <w:t>, за каждый случай,</w:t>
      </w:r>
      <w:r w:rsidR="005D0EB5" w:rsidRPr="00544639">
        <w:rPr>
          <w:lang w:eastAsia="ar-SA"/>
        </w:rPr>
        <w:t xml:space="preserve"> </w:t>
      </w:r>
      <w:permEnd w:id="853565150"/>
      <w:r w:rsidRPr="00544639">
        <w:rPr>
          <w:lang w:eastAsia="ar-SA"/>
        </w:rPr>
        <w:t>в течение 30 (тридцати) дней с момента предъявления Заказчиком требования.</w:t>
      </w:r>
    </w:p>
    <w:p w:rsidR="0062517F" w:rsidRPr="0062517F" w:rsidRDefault="0062517F" w:rsidP="0062517F">
      <w:pPr>
        <w:numPr>
          <w:ilvl w:val="1"/>
          <w:numId w:val="8"/>
        </w:numPr>
        <w:shd w:val="clear" w:color="auto" w:fill="FFFFFF"/>
        <w:tabs>
          <w:tab w:val="num" w:pos="420"/>
          <w:tab w:val="num" w:pos="1560"/>
          <w:tab w:val="num" w:pos="1620"/>
        </w:tabs>
        <w:ind w:left="0" w:firstLine="709"/>
        <w:jc w:val="both"/>
        <w:rPr>
          <w:bCs/>
          <w:color w:val="000000"/>
          <w:highlight w:val="lightGray"/>
          <w:lang w:eastAsia="ar-SA"/>
        </w:rPr>
      </w:pPr>
      <w:proofErr w:type="gramStart"/>
      <w:r w:rsidRPr="0062517F">
        <w:rPr>
          <w:bCs/>
          <w:color w:val="000000"/>
          <w:highlight w:val="lightGray"/>
        </w:rPr>
        <w:t>В случае невыполнения Подрядчиком требования настоящего Договора о з</w:t>
      </w:r>
      <w:r w:rsidRPr="0062517F">
        <w:rPr>
          <w:highlight w:val="lightGray"/>
        </w:rPr>
        <w:t xml:space="preserve">аключении на период выполнения Работ договоров добровольного страхования от несчастных случаев работников и (или) </w:t>
      </w:r>
      <w:r w:rsidRPr="0062517F">
        <w:rPr>
          <w:bCs/>
          <w:color w:val="000000"/>
          <w:highlight w:val="lightGray"/>
        </w:rPr>
        <w:t>з</w:t>
      </w:r>
      <w:r w:rsidRPr="0062517F">
        <w:rPr>
          <w:highlight w:val="lightGray"/>
        </w:rPr>
        <w:t xml:space="preserve">аключения указанных договоров не в соответствии с требованиями настоящего Договора  </w:t>
      </w:r>
      <w:r w:rsidRPr="0062517F">
        <w:rPr>
          <w:color w:val="000000"/>
          <w:highlight w:val="lightGray"/>
        </w:rPr>
        <w:t xml:space="preserve">Подрядчик обязан уплатить Заказчику штраф </w:t>
      </w:r>
      <w:r w:rsidRPr="0062517F">
        <w:rPr>
          <w:highlight w:val="lightGray"/>
        </w:rPr>
        <w:t xml:space="preserve">в размере </w:t>
      </w:r>
      <w:r w:rsidR="00A342BE">
        <w:rPr>
          <w:highlight w:val="lightGray"/>
        </w:rPr>
        <w:t>400 000</w:t>
      </w:r>
      <w:r w:rsidRPr="0062517F">
        <w:rPr>
          <w:highlight w:val="lightGray"/>
        </w:rPr>
        <w:t xml:space="preserve"> (</w:t>
      </w:r>
      <w:r w:rsidR="00A342BE">
        <w:rPr>
          <w:highlight w:val="lightGray"/>
        </w:rPr>
        <w:t>четырехсот тысяч</w:t>
      </w:r>
      <w:r w:rsidRPr="0062517F">
        <w:rPr>
          <w:highlight w:val="lightGray"/>
        </w:rPr>
        <w:t>) рублей, в течение 30 (тридцати) дней с момента поступления требования.</w:t>
      </w:r>
      <w:proofErr w:type="gramEnd"/>
    </w:p>
    <w:p w:rsidR="00C80DC2" w:rsidRPr="00544639" w:rsidRDefault="00C80DC2" w:rsidP="00544639">
      <w:pPr>
        <w:numPr>
          <w:ilvl w:val="1"/>
          <w:numId w:val="8"/>
        </w:numPr>
        <w:shd w:val="clear" w:color="auto" w:fill="FFFFFF"/>
        <w:tabs>
          <w:tab w:val="num" w:pos="420"/>
          <w:tab w:val="num" w:pos="1560"/>
          <w:tab w:val="num" w:pos="1620"/>
        </w:tabs>
        <w:ind w:left="0" w:firstLine="709"/>
        <w:jc w:val="both"/>
        <w:rPr>
          <w:bCs/>
          <w:color w:val="000000"/>
          <w:lang w:eastAsia="ar-SA"/>
        </w:rPr>
      </w:pPr>
      <w:r w:rsidRPr="00544639">
        <w:rPr>
          <w:lang w:eastAsia="ar-SA"/>
        </w:rPr>
        <w:t>Подрядчик несет всю полноту ответственности, за все возникшие последствия, в случае если Работы не были им приостановлены в связи с возникновением аварии инцидента, угрожающих жизни или здоровью работников Подрядчика/Заказчика.</w:t>
      </w:r>
    </w:p>
    <w:p w:rsidR="00C80DC2" w:rsidRPr="00544639" w:rsidRDefault="00C80DC2" w:rsidP="00544639">
      <w:pPr>
        <w:numPr>
          <w:ilvl w:val="1"/>
          <w:numId w:val="8"/>
        </w:numPr>
        <w:shd w:val="clear" w:color="auto" w:fill="FFFFFF"/>
        <w:tabs>
          <w:tab w:val="num" w:pos="420"/>
          <w:tab w:val="num" w:pos="1620"/>
        </w:tabs>
        <w:ind w:left="0" w:firstLine="709"/>
        <w:jc w:val="both"/>
        <w:rPr>
          <w:bCs/>
          <w:color w:val="000000"/>
          <w:lang w:eastAsia="ar-SA"/>
        </w:rPr>
      </w:pPr>
      <w:r w:rsidRPr="00544639">
        <w:rPr>
          <w:lang w:eastAsia="ar-SA"/>
        </w:rPr>
        <w:t>Заказчик не несет никакой ответственности за профессиональные заболевания (отравления), производственные травмы, увечья или смерть любого работника Подрядчика или Субподрядчика, и не возмещает Подрядчику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C80DC2" w:rsidRPr="00544639" w:rsidRDefault="00C80DC2" w:rsidP="00544639">
      <w:pPr>
        <w:numPr>
          <w:ilvl w:val="1"/>
          <w:numId w:val="8"/>
        </w:numPr>
        <w:shd w:val="clear" w:color="auto" w:fill="FFFFFF"/>
        <w:tabs>
          <w:tab w:val="num" w:pos="420"/>
          <w:tab w:val="num" w:pos="1620"/>
        </w:tabs>
        <w:ind w:left="0" w:firstLine="709"/>
        <w:jc w:val="both"/>
        <w:rPr>
          <w:bCs/>
          <w:color w:val="000000"/>
          <w:lang w:eastAsia="ar-SA"/>
        </w:rPr>
      </w:pPr>
      <w:r w:rsidRPr="00544639">
        <w:rPr>
          <w:lang w:eastAsia="ar-SA"/>
        </w:rPr>
        <w:t>Заказчик не несет никакой ответственности за сохранность имущества Подрядчика</w:t>
      </w:r>
      <w:r w:rsidR="00433CFC" w:rsidRPr="00544639">
        <w:rPr>
          <w:lang w:eastAsia="ar-SA"/>
        </w:rPr>
        <w:t>, если оно было оставлено на Территории Заказчика без присмотра Подрядчика</w:t>
      </w:r>
      <w:r w:rsidRPr="00544639">
        <w:rPr>
          <w:lang w:eastAsia="ar-SA"/>
        </w:rPr>
        <w:t>.</w:t>
      </w:r>
    </w:p>
    <w:p w:rsidR="00C80DC2" w:rsidRPr="00544639" w:rsidRDefault="00C80DC2" w:rsidP="00544639">
      <w:pPr>
        <w:numPr>
          <w:ilvl w:val="1"/>
          <w:numId w:val="8"/>
        </w:numPr>
        <w:shd w:val="clear" w:color="auto" w:fill="FFFFFF"/>
        <w:tabs>
          <w:tab w:val="num" w:pos="420"/>
          <w:tab w:val="num" w:pos="1620"/>
        </w:tabs>
        <w:ind w:left="0" w:firstLine="709"/>
        <w:jc w:val="both"/>
        <w:rPr>
          <w:bCs/>
          <w:color w:val="000000"/>
          <w:lang w:eastAsia="ar-SA"/>
        </w:rPr>
      </w:pPr>
      <w:r w:rsidRPr="00544639">
        <w:rPr>
          <w:bCs/>
          <w:color w:val="000000"/>
          <w:lang w:eastAsia="ar-SA"/>
        </w:rPr>
        <w:t xml:space="preserve">Подрядчик </w:t>
      </w:r>
      <w:r w:rsidRPr="00544639">
        <w:rPr>
          <w:lang w:eastAsia="ar-SA"/>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C80DC2" w:rsidRPr="00544639" w:rsidRDefault="00C80DC2" w:rsidP="00544639">
      <w:pPr>
        <w:numPr>
          <w:ilvl w:val="1"/>
          <w:numId w:val="8"/>
        </w:numPr>
        <w:shd w:val="clear" w:color="auto" w:fill="FFFFFF"/>
        <w:tabs>
          <w:tab w:val="num" w:pos="420"/>
          <w:tab w:val="num" w:pos="1620"/>
        </w:tabs>
        <w:ind w:left="0" w:firstLine="709"/>
        <w:jc w:val="both"/>
        <w:rPr>
          <w:bCs/>
          <w:color w:val="000000"/>
          <w:lang w:eastAsia="ar-SA"/>
        </w:rPr>
      </w:pPr>
      <w:r w:rsidRPr="00544639">
        <w:rPr>
          <w:lang w:eastAsia="ar-SA"/>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C80DC2" w:rsidRPr="00544639" w:rsidRDefault="00C80DC2" w:rsidP="00544639">
      <w:pPr>
        <w:numPr>
          <w:ilvl w:val="1"/>
          <w:numId w:val="8"/>
        </w:numPr>
        <w:shd w:val="clear" w:color="auto" w:fill="FFFFFF"/>
        <w:tabs>
          <w:tab w:val="num" w:pos="420"/>
          <w:tab w:val="num" w:pos="1620"/>
        </w:tabs>
        <w:ind w:left="0" w:firstLine="709"/>
        <w:jc w:val="both"/>
        <w:rPr>
          <w:b/>
          <w:bCs/>
          <w:color w:val="000000"/>
          <w:lang w:eastAsia="ar-SA"/>
        </w:rPr>
      </w:pPr>
      <w:r w:rsidRPr="00544639">
        <w:rPr>
          <w:lang w:eastAsia="ar-SA"/>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80DC2" w:rsidRPr="00544639" w:rsidRDefault="00C80DC2" w:rsidP="00544639">
      <w:pPr>
        <w:shd w:val="clear" w:color="auto" w:fill="FFFFFF"/>
        <w:tabs>
          <w:tab w:val="num" w:pos="0"/>
          <w:tab w:val="num" w:pos="1620"/>
        </w:tabs>
        <w:ind w:firstLine="709"/>
        <w:jc w:val="both"/>
        <w:rPr>
          <w:b/>
          <w:bCs/>
          <w:color w:val="000000"/>
          <w:lang w:eastAsia="ar-SA"/>
        </w:rPr>
      </w:pPr>
      <w:r w:rsidRPr="00544639">
        <w:rPr>
          <w:lang w:eastAsia="ar-SA"/>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80DC2" w:rsidRPr="00544639" w:rsidRDefault="00C80DC2" w:rsidP="00544639">
      <w:pPr>
        <w:tabs>
          <w:tab w:val="num" w:pos="0"/>
        </w:tabs>
        <w:ind w:firstLine="709"/>
        <w:jc w:val="both"/>
        <w:rPr>
          <w:b/>
          <w:bCs/>
          <w:lang w:eastAsia="ar-SA"/>
        </w:rPr>
      </w:pPr>
      <w:r w:rsidRPr="00544639">
        <w:rPr>
          <w:lang w:eastAsia="ar-SA"/>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80DC2" w:rsidRPr="00544639" w:rsidRDefault="00C80DC2" w:rsidP="00544639">
      <w:pPr>
        <w:tabs>
          <w:tab w:val="num" w:pos="0"/>
        </w:tabs>
        <w:ind w:firstLine="709"/>
        <w:jc w:val="both"/>
        <w:rPr>
          <w:lang w:eastAsia="ar-SA"/>
        </w:rPr>
      </w:pPr>
      <w:r w:rsidRPr="00544639">
        <w:rPr>
          <w:lang w:eastAsia="ar-SA"/>
        </w:rPr>
        <w:t>Уплата штрафных санкций не освобождает Стороны от исполнения обязательств или от устранения нарушений по  настоящему Договору.</w:t>
      </w:r>
    </w:p>
    <w:p w:rsidR="00C80DC2" w:rsidRPr="00544639" w:rsidRDefault="00C80DC2" w:rsidP="00544639">
      <w:pPr>
        <w:tabs>
          <w:tab w:val="num" w:pos="0"/>
        </w:tabs>
        <w:ind w:firstLine="709"/>
        <w:jc w:val="both"/>
        <w:rPr>
          <w:lang w:eastAsia="ar-SA"/>
        </w:rPr>
      </w:pPr>
      <w:r w:rsidRPr="00544639">
        <w:rPr>
          <w:lang w:eastAsia="ar-SA"/>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80DC2" w:rsidRPr="00C80DC2" w:rsidRDefault="00C80DC2" w:rsidP="00B676DD">
      <w:pPr>
        <w:shd w:val="clear" w:color="auto" w:fill="FFFFFF"/>
        <w:tabs>
          <w:tab w:val="num" w:pos="0"/>
        </w:tabs>
        <w:jc w:val="both"/>
        <w:rPr>
          <w:bCs/>
          <w:color w:val="000000"/>
          <w:lang w:eastAsia="ar-SA"/>
        </w:rPr>
      </w:pPr>
    </w:p>
    <w:p w:rsidR="00C80DC2" w:rsidRPr="00C80DC2" w:rsidRDefault="00C80DC2" w:rsidP="00544639">
      <w:pPr>
        <w:numPr>
          <w:ilvl w:val="0"/>
          <w:numId w:val="8"/>
        </w:numPr>
        <w:shd w:val="clear" w:color="auto" w:fill="FFFFFF"/>
        <w:ind w:left="0" w:firstLine="0"/>
        <w:jc w:val="center"/>
        <w:rPr>
          <w:b/>
          <w:bCs/>
          <w:color w:val="000000"/>
          <w:lang w:eastAsia="ar-SA"/>
        </w:rPr>
      </w:pPr>
      <w:r w:rsidRPr="00C80DC2">
        <w:rPr>
          <w:b/>
          <w:lang w:eastAsia="ar-SA"/>
        </w:rPr>
        <w:t>Обстоятельства непреодолимой силы (форс-мажор)</w:t>
      </w:r>
    </w:p>
    <w:p w:rsidR="00C80DC2" w:rsidRPr="00C80DC2" w:rsidRDefault="00C80DC2" w:rsidP="00B676DD">
      <w:pPr>
        <w:shd w:val="clear" w:color="auto" w:fill="FFFFFF"/>
        <w:tabs>
          <w:tab w:val="num" w:pos="0"/>
          <w:tab w:val="num" w:pos="1332"/>
        </w:tabs>
        <w:rPr>
          <w:b/>
          <w:bCs/>
          <w:spacing w:val="2"/>
          <w:lang w:eastAsia="ar-SA"/>
        </w:rPr>
      </w:pPr>
    </w:p>
    <w:p w:rsidR="00C80DC2" w:rsidRPr="00C80DC2" w:rsidRDefault="00C80DC2" w:rsidP="00544639">
      <w:pPr>
        <w:widowControl w:val="0"/>
        <w:numPr>
          <w:ilvl w:val="1"/>
          <w:numId w:val="8"/>
        </w:numPr>
        <w:shd w:val="clear" w:color="auto" w:fill="FFFFFF"/>
        <w:autoSpaceDE w:val="0"/>
        <w:autoSpaceDN w:val="0"/>
        <w:adjustRightInd w:val="0"/>
        <w:ind w:left="0" w:firstLine="709"/>
        <w:jc w:val="both"/>
        <w:rPr>
          <w:b/>
          <w:bCs/>
          <w:spacing w:val="2"/>
          <w:lang w:eastAsia="ar-SA"/>
        </w:rPr>
      </w:pPr>
      <w:r w:rsidRPr="00C80DC2">
        <w:rPr>
          <w:lang w:eastAsia="ar-SA"/>
        </w:rPr>
        <w:t xml:space="preserve">Под обстоятельствами непреодолимой силы (форс-мажор) Стороны понимают </w:t>
      </w:r>
      <w:r w:rsidRPr="00C80DC2">
        <w:rPr>
          <w:lang w:eastAsia="ar-SA"/>
        </w:rPr>
        <w:lastRenderedPageBreak/>
        <w:t>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80DC2" w:rsidRPr="00C80DC2" w:rsidRDefault="00C80DC2" w:rsidP="00544639">
      <w:pPr>
        <w:widowControl w:val="0"/>
        <w:numPr>
          <w:ilvl w:val="1"/>
          <w:numId w:val="8"/>
        </w:numPr>
        <w:shd w:val="clear" w:color="auto" w:fill="FFFFFF"/>
        <w:autoSpaceDE w:val="0"/>
        <w:autoSpaceDN w:val="0"/>
        <w:adjustRightInd w:val="0"/>
        <w:ind w:left="0" w:firstLine="709"/>
        <w:jc w:val="both"/>
        <w:rPr>
          <w:b/>
          <w:bCs/>
          <w:spacing w:val="2"/>
          <w:lang w:eastAsia="ar-SA"/>
        </w:rPr>
      </w:pPr>
      <w:proofErr w:type="gramStart"/>
      <w:r w:rsidRPr="00C80DC2">
        <w:rPr>
          <w:lang w:eastAsia="ar-SA"/>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C80DC2">
        <w:rPr>
          <w:lang w:eastAsia="ar-SA"/>
        </w:rPr>
        <w:t xml:space="preserve"> компетентным органом.</w:t>
      </w:r>
    </w:p>
    <w:p w:rsidR="00C80DC2" w:rsidRPr="00552210" w:rsidRDefault="00C80DC2" w:rsidP="00552210">
      <w:pPr>
        <w:widowControl w:val="0"/>
        <w:numPr>
          <w:ilvl w:val="1"/>
          <w:numId w:val="8"/>
        </w:numPr>
        <w:shd w:val="clear" w:color="auto" w:fill="FFFFFF"/>
        <w:autoSpaceDE w:val="0"/>
        <w:autoSpaceDN w:val="0"/>
        <w:adjustRightInd w:val="0"/>
        <w:ind w:left="0" w:firstLine="709"/>
        <w:jc w:val="both"/>
        <w:rPr>
          <w:b/>
          <w:bCs/>
          <w:spacing w:val="2"/>
          <w:lang w:eastAsia="ar-SA"/>
        </w:rPr>
      </w:pPr>
      <w:r w:rsidRPr="00C80DC2">
        <w:rPr>
          <w:lang w:eastAsia="ar-SA"/>
        </w:rPr>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80DC2" w:rsidRPr="00C80DC2" w:rsidRDefault="00C80DC2" w:rsidP="00544639">
      <w:pPr>
        <w:numPr>
          <w:ilvl w:val="0"/>
          <w:numId w:val="8"/>
        </w:numPr>
        <w:shd w:val="clear" w:color="auto" w:fill="FFFFFF"/>
        <w:ind w:left="0" w:firstLine="0"/>
        <w:jc w:val="center"/>
        <w:rPr>
          <w:b/>
          <w:bCs/>
          <w:color w:val="000000"/>
          <w:lang w:eastAsia="ar-SA"/>
        </w:rPr>
      </w:pPr>
      <w:r w:rsidRPr="00C80DC2">
        <w:rPr>
          <w:b/>
          <w:lang w:eastAsia="ar-SA"/>
        </w:rPr>
        <w:t>Конфиденциальность</w:t>
      </w:r>
    </w:p>
    <w:p w:rsidR="00C80DC2" w:rsidRPr="00C80DC2" w:rsidRDefault="00C80DC2" w:rsidP="00B676DD">
      <w:pPr>
        <w:tabs>
          <w:tab w:val="num" w:pos="0"/>
        </w:tabs>
        <w:jc w:val="both"/>
        <w:rPr>
          <w:b/>
          <w:bCs/>
          <w:lang w:eastAsia="ar-SA"/>
        </w:rPr>
      </w:pPr>
    </w:p>
    <w:p w:rsidR="00C80DC2" w:rsidRPr="00C80DC2" w:rsidRDefault="00C80DC2" w:rsidP="00544639">
      <w:pPr>
        <w:numPr>
          <w:ilvl w:val="1"/>
          <w:numId w:val="8"/>
        </w:numPr>
        <w:ind w:left="0" w:firstLine="709"/>
        <w:jc w:val="both"/>
        <w:rPr>
          <w:b/>
          <w:bCs/>
          <w:lang w:eastAsia="ar-SA"/>
        </w:rPr>
      </w:pPr>
      <w:r w:rsidRPr="00C80DC2">
        <w:rPr>
          <w:lang w:eastAsia="ar-SA"/>
        </w:rPr>
        <w:t xml:space="preserve">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C80DC2">
        <w:rPr>
          <w:lang w:eastAsia="ar-SA"/>
        </w:rPr>
        <w:t>Изложенное</w:t>
      </w:r>
      <w:proofErr w:type="gramEnd"/>
      <w:r w:rsidRPr="00C80DC2">
        <w:rPr>
          <w:lang w:eastAsia="ar-SA"/>
        </w:rPr>
        <w:t xml:space="preserve"> выше не распространяется на общеизвестную и общедоступную информацию.</w:t>
      </w:r>
    </w:p>
    <w:p w:rsidR="00C80DC2" w:rsidRPr="00C80DC2" w:rsidRDefault="00C80DC2" w:rsidP="00544639">
      <w:pPr>
        <w:numPr>
          <w:ilvl w:val="1"/>
          <w:numId w:val="8"/>
        </w:numPr>
        <w:ind w:left="0" w:firstLine="709"/>
        <w:jc w:val="both"/>
        <w:rPr>
          <w:b/>
          <w:bCs/>
          <w:lang w:eastAsia="ar-SA"/>
        </w:rPr>
      </w:pPr>
      <w:r w:rsidRPr="00C80DC2">
        <w:rPr>
          <w:lang w:eastAsia="ar-SA"/>
        </w:rPr>
        <w:t xml:space="preserve">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 </w:t>
      </w:r>
    </w:p>
    <w:p w:rsidR="00C80DC2" w:rsidRPr="00C80DC2" w:rsidRDefault="00C80DC2" w:rsidP="00B676DD">
      <w:pPr>
        <w:tabs>
          <w:tab w:val="num" w:pos="0"/>
        </w:tabs>
        <w:jc w:val="both"/>
        <w:rPr>
          <w:b/>
          <w:bCs/>
          <w:lang w:eastAsia="ar-SA"/>
        </w:rPr>
      </w:pPr>
    </w:p>
    <w:p w:rsidR="00C80DC2" w:rsidRPr="00C80DC2" w:rsidRDefault="00C80DC2" w:rsidP="00544639">
      <w:pPr>
        <w:numPr>
          <w:ilvl w:val="0"/>
          <w:numId w:val="8"/>
        </w:numPr>
        <w:shd w:val="clear" w:color="auto" w:fill="FFFFFF"/>
        <w:ind w:left="0" w:firstLine="0"/>
        <w:jc w:val="center"/>
        <w:rPr>
          <w:b/>
          <w:bCs/>
          <w:color w:val="000000"/>
          <w:lang w:eastAsia="ar-SA"/>
        </w:rPr>
      </w:pPr>
      <w:r w:rsidRPr="00C80DC2">
        <w:rPr>
          <w:b/>
          <w:lang w:eastAsia="ar-SA"/>
        </w:rPr>
        <w:t>Разрешение споров</w:t>
      </w:r>
    </w:p>
    <w:p w:rsidR="00C80DC2" w:rsidRPr="00C80DC2" w:rsidRDefault="00C80DC2" w:rsidP="00B676DD">
      <w:pPr>
        <w:tabs>
          <w:tab w:val="num" w:pos="0"/>
        </w:tabs>
        <w:jc w:val="both"/>
        <w:rPr>
          <w:b/>
          <w:bCs/>
          <w:lang w:eastAsia="ar-SA"/>
        </w:rPr>
      </w:pPr>
    </w:p>
    <w:p w:rsidR="00C80DC2" w:rsidRPr="00C80DC2" w:rsidRDefault="00C80DC2" w:rsidP="00544639">
      <w:pPr>
        <w:numPr>
          <w:ilvl w:val="1"/>
          <w:numId w:val="8"/>
        </w:numPr>
        <w:shd w:val="clear" w:color="auto" w:fill="FFFFFF"/>
        <w:ind w:left="0" w:firstLine="709"/>
        <w:jc w:val="both"/>
        <w:rPr>
          <w:b/>
          <w:bCs/>
          <w:color w:val="000000"/>
          <w:lang w:eastAsia="ar-SA"/>
        </w:rPr>
      </w:pPr>
      <w:r w:rsidRPr="00C80DC2">
        <w:rPr>
          <w:lang w:eastAsia="ar-SA"/>
        </w:rPr>
        <w:t xml:space="preserve">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C80DC2">
        <w:rPr>
          <w:lang w:eastAsia="ar-SA"/>
        </w:rPr>
        <w:t>быть</w:t>
      </w:r>
      <w:proofErr w:type="gramEnd"/>
      <w:r w:rsidRPr="00C80DC2">
        <w:rPr>
          <w:lang w:eastAsia="ar-SA"/>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C80DC2" w:rsidRPr="00C80DC2" w:rsidRDefault="00C80DC2" w:rsidP="00544639">
      <w:pPr>
        <w:numPr>
          <w:ilvl w:val="1"/>
          <w:numId w:val="8"/>
        </w:numPr>
        <w:shd w:val="clear" w:color="auto" w:fill="FFFFFF"/>
        <w:ind w:left="0" w:firstLine="709"/>
        <w:jc w:val="both"/>
        <w:rPr>
          <w:b/>
          <w:bCs/>
          <w:color w:val="000000"/>
          <w:lang w:eastAsia="ar-SA"/>
        </w:rPr>
      </w:pPr>
      <w:r w:rsidRPr="00C80DC2">
        <w:rPr>
          <w:lang w:eastAsia="ar-SA"/>
        </w:rPr>
        <w:t>В случае невозможности разрешения возникших разногласий и споров путем переговоров, они подлежат разрешению в Арбитражном суде</w:t>
      </w:r>
      <w:r w:rsidRPr="00C80DC2">
        <w:rPr>
          <w:color w:val="0000FF"/>
          <w:lang w:eastAsia="ar-SA"/>
        </w:rPr>
        <w:t xml:space="preserve"> </w:t>
      </w:r>
      <w:r w:rsidRPr="00C80DC2">
        <w:rPr>
          <w:lang w:eastAsia="ar-SA"/>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C80DC2" w:rsidRPr="00C80DC2" w:rsidRDefault="00C80DC2" w:rsidP="00B676DD">
      <w:pPr>
        <w:tabs>
          <w:tab w:val="num" w:pos="0"/>
        </w:tabs>
        <w:jc w:val="both"/>
        <w:rPr>
          <w:sz w:val="22"/>
          <w:szCs w:val="22"/>
          <w:lang w:eastAsia="ar-SA"/>
        </w:rPr>
      </w:pPr>
    </w:p>
    <w:p w:rsidR="00C80DC2" w:rsidRDefault="00C80DC2" w:rsidP="00544639">
      <w:pPr>
        <w:numPr>
          <w:ilvl w:val="0"/>
          <w:numId w:val="8"/>
        </w:numPr>
        <w:ind w:left="0" w:firstLine="0"/>
        <w:jc w:val="center"/>
        <w:rPr>
          <w:b/>
          <w:lang w:eastAsia="ar-SA"/>
        </w:rPr>
      </w:pPr>
      <w:r w:rsidRPr="00C80DC2">
        <w:rPr>
          <w:b/>
          <w:lang w:eastAsia="ar-SA"/>
        </w:rPr>
        <w:t>Антикоррупционная оговорка</w:t>
      </w:r>
    </w:p>
    <w:p w:rsidR="00544639" w:rsidRPr="00C80DC2" w:rsidRDefault="00544639" w:rsidP="00544639">
      <w:pPr>
        <w:rPr>
          <w:b/>
          <w:lang w:eastAsia="ar-SA"/>
        </w:rPr>
      </w:pPr>
    </w:p>
    <w:p w:rsidR="00C80DC2" w:rsidRPr="00C80DC2" w:rsidRDefault="00C80DC2" w:rsidP="00544639">
      <w:pPr>
        <w:numPr>
          <w:ilvl w:val="1"/>
          <w:numId w:val="8"/>
        </w:numPr>
        <w:ind w:left="0" w:firstLine="709"/>
        <w:jc w:val="both"/>
        <w:rPr>
          <w:b/>
          <w:bCs/>
          <w:lang w:eastAsia="ar-SA"/>
        </w:rPr>
      </w:pPr>
      <w:proofErr w:type="gramStart"/>
      <w:r w:rsidRPr="00C80DC2">
        <w:rPr>
          <w:lang w:eastAsia="ar-SA"/>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80DC2" w:rsidRPr="00C80DC2" w:rsidRDefault="00C80DC2" w:rsidP="00544639">
      <w:pPr>
        <w:numPr>
          <w:ilvl w:val="1"/>
          <w:numId w:val="8"/>
        </w:numPr>
        <w:ind w:left="0" w:firstLine="709"/>
        <w:jc w:val="both"/>
        <w:rPr>
          <w:b/>
          <w:bCs/>
          <w:lang w:eastAsia="ar-SA"/>
        </w:rPr>
      </w:pPr>
      <w:proofErr w:type="gramStart"/>
      <w:r w:rsidRPr="00C80DC2">
        <w:rPr>
          <w:lang w:eastAsia="ar-SA"/>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w:t>
      </w:r>
      <w:r w:rsidRPr="00C80DC2">
        <w:rPr>
          <w:lang w:eastAsia="ar-SA"/>
        </w:rPr>
        <w:lastRenderedPageBreak/>
        <w:t>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80DC2" w:rsidRPr="00C80DC2" w:rsidRDefault="00C80DC2" w:rsidP="00544639">
      <w:pPr>
        <w:numPr>
          <w:ilvl w:val="1"/>
          <w:numId w:val="8"/>
        </w:numPr>
        <w:ind w:left="0" w:firstLine="709"/>
        <w:jc w:val="both"/>
        <w:rPr>
          <w:b/>
          <w:bCs/>
          <w:lang w:eastAsia="ar-SA"/>
        </w:rPr>
      </w:pPr>
      <w:r w:rsidRPr="00C80DC2">
        <w:rPr>
          <w:lang w:eastAsia="ar-SA"/>
        </w:rPr>
        <w:t xml:space="preserve">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C80DC2">
        <w:rPr>
          <w:lang w:eastAsia="ar-SA"/>
        </w:rPr>
        <w:t>с даты направления</w:t>
      </w:r>
      <w:proofErr w:type="gramEnd"/>
      <w:r w:rsidRPr="00C80DC2">
        <w:rPr>
          <w:lang w:eastAsia="ar-SA"/>
        </w:rPr>
        <w:t xml:space="preserve"> письменного уведомления.</w:t>
      </w:r>
    </w:p>
    <w:p w:rsidR="00C80DC2" w:rsidRPr="00C80DC2" w:rsidRDefault="00C80DC2" w:rsidP="00544639">
      <w:pPr>
        <w:numPr>
          <w:ilvl w:val="1"/>
          <w:numId w:val="8"/>
        </w:numPr>
        <w:ind w:left="0" w:firstLine="709"/>
        <w:jc w:val="both"/>
        <w:rPr>
          <w:b/>
          <w:bCs/>
          <w:lang w:eastAsia="ar-SA"/>
        </w:rPr>
      </w:pPr>
      <w:proofErr w:type="gramStart"/>
      <w:r w:rsidRPr="00C80DC2">
        <w:rPr>
          <w:lang w:eastAsia="ar-SA"/>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C80DC2">
        <w:rPr>
          <w:lang w:eastAsia="ar-SA"/>
        </w:rPr>
        <w:t xml:space="preserve"> легализации доходов, полученных преступным путем.</w:t>
      </w:r>
    </w:p>
    <w:p w:rsidR="00C80DC2" w:rsidRPr="00C80DC2" w:rsidRDefault="00C80DC2" w:rsidP="00544639">
      <w:pPr>
        <w:numPr>
          <w:ilvl w:val="1"/>
          <w:numId w:val="8"/>
        </w:numPr>
        <w:ind w:left="0" w:firstLine="709"/>
        <w:jc w:val="both"/>
        <w:rPr>
          <w:b/>
          <w:bCs/>
          <w:lang w:eastAsia="ar-SA"/>
        </w:rPr>
      </w:pPr>
      <w:r w:rsidRPr="00C80DC2">
        <w:rPr>
          <w:lang w:eastAsia="ar-SA"/>
        </w:rPr>
        <w:t xml:space="preserve">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C80DC2">
        <w:rPr>
          <w:lang w:eastAsia="ar-SA"/>
        </w:rPr>
        <w:t>был</w:t>
      </w:r>
      <w:proofErr w:type="gramEnd"/>
      <w:r w:rsidRPr="00C80DC2">
        <w:rPr>
          <w:lang w:eastAsia="ar-SA"/>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80DC2" w:rsidRPr="00C80DC2" w:rsidRDefault="00C80DC2" w:rsidP="00544639">
      <w:pPr>
        <w:tabs>
          <w:tab w:val="num" w:pos="0"/>
        </w:tabs>
        <w:ind w:firstLine="709"/>
        <w:jc w:val="both"/>
        <w:rPr>
          <w:b/>
          <w:bCs/>
          <w:lang w:eastAsia="ar-SA"/>
        </w:rPr>
      </w:pPr>
    </w:p>
    <w:p w:rsidR="00C80DC2" w:rsidRPr="00544639" w:rsidRDefault="00C80DC2" w:rsidP="00544639">
      <w:pPr>
        <w:numPr>
          <w:ilvl w:val="0"/>
          <w:numId w:val="8"/>
        </w:numPr>
        <w:ind w:left="0" w:firstLine="0"/>
        <w:jc w:val="center"/>
        <w:rPr>
          <w:sz w:val="22"/>
          <w:szCs w:val="22"/>
          <w:lang w:eastAsia="ar-SA"/>
        </w:rPr>
      </w:pPr>
      <w:r w:rsidRPr="00C80DC2">
        <w:rPr>
          <w:b/>
          <w:bCs/>
          <w:spacing w:val="2"/>
          <w:lang w:eastAsia="ar-SA"/>
        </w:rPr>
        <w:t>Прочие условия</w:t>
      </w:r>
    </w:p>
    <w:p w:rsidR="00544639" w:rsidRPr="00C80DC2" w:rsidRDefault="00544639" w:rsidP="00544639">
      <w:pPr>
        <w:rPr>
          <w:sz w:val="22"/>
          <w:szCs w:val="22"/>
          <w:lang w:eastAsia="ar-SA"/>
        </w:rPr>
      </w:pPr>
    </w:p>
    <w:p w:rsidR="00C80DC2" w:rsidRPr="00C80DC2" w:rsidRDefault="00C80DC2" w:rsidP="00544639">
      <w:pPr>
        <w:widowControl w:val="0"/>
        <w:numPr>
          <w:ilvl w:val="1"/>
          <w:numId w:val="8"/>
        </w:numPr>
        <w:shd w:val="clear" w:color="auto" w:fill="FFFFFF"/>
        <w:autoSpaceDE w:val="0"/>
        <w:autoSpaceDN w:val="0"/>
        <w:adjustRightInd w:val="0"/>
        <w:ind w:left="0" w:firstLine="709"/>
        <w:jc w:val="both"/>
        <w:rPr>
          <w:b/>
          <w:bCs/>
          <w:spacing w:val="2"/>
          <w:lang w:eastAsia="ar-SA"/>
        </w:rPr>
      </w:pPr>
      <w:r w:rsidRPr="00C80DC2">
        <w:rPr>
          <w:lang w:eastAsia="ar-SA"/>
        </w:rPr>
        <w:t xml:space="preserve">Договор вступает в силу с </w:t>
      </w:r>
      <w:r w:rsidRPr="002C0762">
        <w:rPr>
          <w:highlight w:val="lightGray"/>
          <w:lang w:eastAsia="ar-SA"/>
        </w:rPr>
        <w:t xml:space="preserve">«___» __________ 20__ года </w:t>
      </w:r>
      <w:r w:rsidRPr="002C0762">
        <w:rPr>
          <w:i/>
          <w:highlight w:val="lightGray"/>
          <w:lang w:eastAsia="ar-SA"/>
        </w:rPr>
        <w:t>(либо с момента его подписания обеими Сторонами)</w:t>
      </w:r>
      <w:r w:rsidRPr="00C80DC2">
        <w:rPr>
          <w:lang w:eastAsia="ar-SA"/>
        </w:rPr>
        <w:t xml:space="preserve"> и действует по «</w:t>
      </w:r>
      <w:r w:rsidRPr="002C0762">
        <w:rPr>
          <w:highlight w:val="lightGray"/>
          <w:lang w:eastAsia="ar-SA"/>
        </w:rPr>
        <w:t>___</w:t>
      </w:r>
      <w:r w:rsidRPr="00C80DC2">
        <w:rPr>
          <w:lang w:eastAsia="ar-SA"/>
        </w:rPr>
        <w:t xml:space="preserve">» </w:t>
      </w:r>
      <w:r w:rsidRPr="002C0762">
        <w:rPr>
          <w:highlight w:val="lightGray"/>
          <w:lang w:eastAsia="ar-SA"/>
        </w:rPr>
        <w:t>__________</w:t>
      </w:r>
      <w:r w:rsidRPr="00C80DC2">
        <w:rPr>
          <w:lang w:eastAsia="ar-SA"/>
        </w:rPr>
        <w:t xml:space="preserve"> 20</w:t>
      </w:r>
      <w:r w:rsidRPr="002C0762">
        <w:rPr>
          <w:highlight w:val="lightGray"/>
          <w:lang w:eastAsia="ar-SA"/>
        </w:rPr>
        <w:t>__</w:t>
      </w:r>
      <w:r w:rsidRPr="00C80DC2">
        <w:rPr>
          <w:lang w:eastAsia="ar-SA"/>
        </w:rPr>
        <w:t xml:space="preserve"> года, а в части расчётов - до полного исполнения Сторонами своих обязательств.</w:t>
      </w:r>
    </w:p>
    <w:p w:rsidR="00C80DC2" w:rsidRPr="00C80DC2" w:rsidRDefault="00C80DC2" w:rsidP="00544639">
      <w:pPr>
        <w:widowControl w:val="0"/>
        <w:numPr>
          <w:ilvl w:val="1"/>
          <w:numId w:val="8"/>
        </w:numPr>
        <w:shd w:val="clear" w:color="auto" w:fill="FFFFFF"/>
        <w:autoSpaceDE w:val="0"/>
        <w:autoSpaceDN w:val="0"/>
        <w:adjustRightInd w:val="0"/>
        <w:ind w:left="0" w:firstLine="709"/>
        <w:jc w:val="both"/>
        <w:rPr>
          <w:b/>
          <w:bCs/>
          <w:spacing w:val="2"/>
          <w:lang w:eastAsia="ar-SA"/>
        </w:rPr>
      </w:pPr>
      <w:r w:rsidRPr="00C80DC2">
        <w:rPr>
          <w:lang w:eastAsia="ar-SA"/>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80DC2" w:rsidRPr="00C80DC2" w:rsidRDefault="00C80DC2" w:rsidP="00544639">
      <w:pPr>
        <w:widowControl w:val="0"/>
        <w:numPr>
          <w:ilvl w:val="1"/>
          <w:numId w:val="8"/>
        </w:numPr>
        <w:shd w:val="clear" w:color="auto" w:fill="FFFFFF"/>
        <w:autoSpaceDE w:val="0"/>
        <w:autoSpaceDN w:val="0"/>
        <w:adjustRightInd w:val="0"/>
        <w:ind w:left="0" w:firstLine="709"/>
        <w:jc w:val="both"/>
        <w:rPr>
          <w:b/>
          <w:bCs/>
          <w:spacing w:val="2"/>
          <w:lang w:eastAsia="ar-SA"/>
        </w:rPr>
      </w:pPr>
      <w:r w:rsidRPr="00C80DC2">
        <w:rPr>
          <w:lang w:eastAsia="ar-SA"/>
        </w:rPr>
        <w:t>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о допуске к Работам не должны использоваться Подрядчиком в ущерб качеству Работ, и не могут служить в дальнейшем оправданием низкого качества.</w:t>
      </w:r>
    </w:p>
    <w:p w:rsidR="00C80DC2" w:rsidRPr="00C80DC2" w:rsidRDefault="00C80DC2" w:rsidP="00544639">
      <w:pPr>
        <w:widowControl w:val="0"/>
        <w:numPr>
          <w:ilvl w:val="1"/>
          <w:numId w:val="8"/>
        </w:numPr>
        <w:shd w:val="clear" w:color="auto" w:fill="FFFFFF"/>
        <w:autoSpaceDE w:val="0"/>
        <w:autoSpaceDN w:val="0"/>
        <w:adjustRightInd w:val="0"/>
        <w:ind w:left="0" w:firstLine="709"/>
        <w:jc w:val="both"/>
        <w:rPr>
          <w:b/>
          <w:bCs/>
          <w:spacing w:val="2"/>
          <w:lang w:eastAsia="ar-SA"/>
        </w:rPr>
      </w:pPr>
      <w:r w:rsidRPr="00C80DC2">
        <w:rPr>
          <w:lang w:eastAsia="ar-SA"/>
        </w:rPr>
        <w:t>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C80DC2" w:rsidRPr="00C80DC2" w:rsidRDefault="00C80DC2" w:rsidP="00544639">
      <w:pPr>
        <w:numPr>
          <w:ilvl w:val="1"/>
          <w:numId w:val="8"/>
        </w:numPr>
        <w:shd w:val="clear" w:color="auto" w:fill="FFFFFF"/>
        <w:tabs>
          <w:tab w:val="num" w:pos="960"/>
          <w:tab w:val="num" w:pos="1620"/>
        </w:tabs>
        <w:ind w:left="0" w:firstLine="709"/>
        <w:jc w:val="both"/>
        <w:rPr>
          <w:bCs/>
          <w:color w:val="000000"/>
          <w:lang w:eastAsia="ar-SA"/>
        </w:rPr>
      </w:pPr>
      <w:r w:rsidRPr="00C80DC2">
        <w:rPr>
          <w:lang w:eastAsia="ar-SA"/>
        </w:rPr>
        <w:t>В случае противоречия между положениями настоящего Договора, другими документами, являющимися неотъемлемой частью Договора, условия Договора будут иметь преимущественную силу.</w:t>
      </w:r>
    </w:p>
    <w:p w:rsidR="00C80DC2" w:rsidRPr="00C80DC2" w:rsidRDefault="00C80DC2" w:rsidP="00544639">
      <w:pPr>
        <w:widowControl w:val="0"/>
        <w:numPr>
          <w:ilvl w:val="1"/>
          <w:numId w:val="8"/>
        </w:numPr>
        <w:shd w:val="clear" w:color="auto" w:fill="FFFFFF"/>
        <w:autoSpaceDE w:val="0"/>
        <w:autoSpaceDN w:val="0"/>
        <w:adjustRightInd w:val="0"/>
        <w:ind w:left="0" w:firstLine="709"/>
        <w:jc w:val="both"/>
        <w:rPr>
          <w:b/>
          <w:bCs/>
          <w:spacing w:val="2"/>
          <w:lang w:eastAsia="ar-SA"/>
        </w:rPr>
      </w:pPr>
      <w:r w:rsidRPr="00C80DC2">
        <w:rPr>
          <w:lang w:eastAsia="ar-SA"/>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80DC2" w:rsidRPr="00C80DC2" w:rsidRDefault="00C80DC2" w:rsidP="00544639">
      <w:pPr>
        <w:tabs>
          <w:tab w:val="num" w:pos="0"/>
        </w:tabs>
        <w:ind w:firstLine="709"/>
        <w:jc w:val="both"/>
        <w:rPr>
          <w:b/>
          <w:bCs/>
          <w:lang w:eastAsia="ar-SA"/>
        </w:rPr>
      </w:pPr>
      <w:r w:rsidRPr="00C80DC2">
        <w:rPr>
          <w:lang w:eastAsia="ar-SA"/>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w:t>
      </w:r>
      <w:r w:rsidRPr="00C80DC2">
        <w:rPr>
          <w:lang w:eastAsia="ar-SA"/>
        </w:rPr>
        <w:lastRenderedPageBreak/>
        <w:t xml:space="preserve">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80DC2" w:rsidRPr="00C80DC2" w:rsidRDefault="00C80DC2" w:rsidP="00544639">
      <w:pPr>
        <w:tabs>
          <w:tab w:val="num" w:pos="0"/>
          <w:tab w:val="left" w:pos="1440"/>
        </w:tabs>
        <w:suppressAutoHyphens/>
        <w:ind w:firstLine="709"/>
        <w:jc w:val="both"/>
        <w:rPr>
          <w:lang w:eastAsia="ar-SA"/>
        </w:rPr>
      </w:pPr>
      <w:r w:rsidRPr="00C80DC2">
        <w:rPr>
          <w:lang w:eastAsia="ar-SA"/>
        </w:rPr>
        <w:t xml:space="preserve">– при использовании почтовой связи – дата, указанная в уведомлении о вручении почтового отправления; </w:t>
      </w:r>
    </w:p>
    <w:p w:rsidR="00C80DC2" w:rsidRPr="00C80DC2" w:rsidRDefault="00C80DC2" w:rsidP="00544639">
      <w:pPr>
        <w:tabs>
          <w:tab w:val="num" w:pos="0"/>
          <w:tab w:val="left" w:pos="1440"/>
        </w:tabs>
        <w:suppressAutoHyphens/>
        <w:ind w:firstLine="709"/>
        <w:jc w:val="both"/>
        <w:rPr>
          <w:lang w:eastAsia="ar-SA"/>
        </w:rPr>
      </w:pPr>
      <w:r w:rsidRPr="00C80DC2">
        <w:rPr>
          <w:lang w:eastAsia="ar-SA"/>
        </w:rPr>
        <w:t>– при использовании доставки курьером – дата и время проставления Стороной - получателем отметки о получении сообщения.</w:t>
      </w:r>
    </w:p>
    <w:p w:rsidR="00C80DC2" w:rsidRPr="00C80DC2" w:rsidRDefault="00C80DC2" w:rsidP="00544639">
      <w:pPr>
        <w:tabs>
          <w:tab w:val="num" w:pos="0"/>
          <w:tab w:val="left" w:pos="1440"/>
        </w:tabs>
        <w:suppressAutoHyphens/>
        <w:ind w:firstLine="709"/>
        <w:jc w:val="both"/>
        <w:rPr>
          <w:lang w:eastAsia="ar-SA"/>
        </w:rPr>
      </w:pPr>
      <w:r w:rsidRPr="00C80DC2">
        <w:rPr>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80DC2" w:rsidRPr="00C80DC2" w:rsidRDefault="00C80DC2" w:rsidP="00544639">
      <w:pPr>
        <w:widowControl w:val="0"/>
        <w:numPr>
          <w:ilvl w:val="1"/>
          <w:numId w:val="8"/>
        </w:numPr>
        <w:shd w:val="clear" w:color="auto" w:fill="FFFFFF"/>
        <w:autoSpaceDE w:val="0"/>
        <w:autoSpaceDN w:val="0"/>
        <w:adjustRightInd w:val="0"/>
        <w:ind w:left="0" w:firstLine="709"/>
        <w:jc w:val="both"/>
        <w:rPr>
          <w:b/>
          <w:bCs/>
          <w:spacing w:val="2"/>
          <w:lang w:eastAsia="ar-SA"/>
        </w:rPr>
      </w:pPr>
      <w:r w:rsidRPr="00C80DC2">
        <w:rPr>
          <w:lang w:eastAsia="ar-SA"/>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C80DC2" w:rsidRPr="00C80DC2" w:rsidRDefault="00C80DC2" w:rsidP="00544639">
      <w:pPr>
        <w:widowControl w:val="0"/>
        <w:numPr>
          <w:ilvl w:val="1"/>
          <w:numId w:val="8"/>
        </w:numPr>
        <w:shd w:val="clear" w:color="auto" w:fill="FFFFFF"/>
        <w:autoSpaceDE w:val="0"/>
        <w:autoSpaceDN w:val="0"/>
        <w:adjustRightInd w:val="0"/>
        <w:ind w:left="0" w:firstLine="709"/>
        <w:jc w:val="both"/>
        <w:rPr>
          <w:b/>
          <w:bCs/>
          <w:spacing w:val="2"/>
          <w:lang w:eastAsia="ar-SA"/>
        </w:rPr>
      </w:pPr>
      <w:r w:rsidRPr="00C80DC2">
        <w:rPr>
          <w:bCs/>
          <w:lang w:eastAsia="ar-SA"/>
        </w:rPr>
        <w:t>Во всём остальном, что не предусмотрено настоящим Договором, применяются нормы</w:t>
      </w:r>
      <w:r w:rsidRPr="00C80DC2">
        <w:rPr>
          <w:lang w:eastAsia="ar-SA"/>
        </w:rPr>
        <w:t xml:space="preserve">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C80DC2" w:rsidRPr="00C80DC2" w:rsidRDefault="00C80DC2" w:rsidP="00544639">
      <w:pPr>
        <w:widowControl w:val="0"/>
        <w:numPr>
          <w:ilvl w:val="1"/>
          <w:numId w:val="8"/>
        </w:numPr>
        <w:shd w:val="clear" w:color="auto" w:fill="FFFFFF"/>
        <w:autoSpaceDE w:val="0"/>
        <w:autoSpaceDN w:val="0"/>
        <w:adjustRightInd w:val="0"/>
        <w:ind w:left="0" w:firstLine="709"/>
        <w:jc w:val="both"/>
        <w:rPr>
          <w:b/>
          <w:bCs/>
          <w:spacing w:val="2"/>
          <w:lang w:eastAsia="ar-SA"/>
        </w:rPr>
      </w:pPr>
      <w:r w:rsidRPr="00C80DC2">
        <w:rPr>
          <w:lang w:eastAsia="ar-SA"/>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80DC2" w:rsidRPr="00C80DC2" w:rsidRDefault="00C80DC2" w:rsidP="00544639">
      <w:pPr>
        <w:widowControl w:val="0"/>
        <w:numPr>
          <w:ilvl w:val="1"/>
          <w:numId w:val="8"/>
        </w:numPr>
        <w:shd w:val="clear" w:color="auto" w:fill="FFFFFF"/>
        <w:autoSpaceDE w:val="0"/>
        <w:autoSpaceDN w:val="0"/>
        <w:adjustRightInd w:val="0"/>
        <w:ind w:left="0" w:firstLine="709"/>
        <w:jc w:val="both"/>
        <w:rPr>
          <w:b/>
          <w:bCs/>
          <w:spacing w:val="2"/>
          <w:lang w:eastAsia="ar-SA"/>
        </w:rPr>
      </w:pPr>
      <w:r w:rsidRPr="00C80DC2">
        <w:rPr>
          <w:lang w:eastAsia="ar-SA"/>
        </w:rPr>
        <w:t xml:space="preserve">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 </w:t>
      </w:r>
    </w:p>
    <w:p w:rsidR="00C80DC2" w:rsidRPr="00C80DC2" w:rsidRDefault="00C80DC2" w:rsidP="00544639">
      <w:pPr>
        <w:widowControl w:val="0"/>
        <w:numPr>
          <w:ilvl w:val="1"/>
          <w:numId w:val="8"/>
        </w:numPr>
        <w:shd w:val="clear" w:color="auto" w:fill="FFFFFF"/>
        <w:autoSpaceDE w:val="0"/>
        <w:autoSpaceDN w:val="0"/>
        <w:adjustRightInd w:val="0"/>
        <w:ind w:left="0" w:firstLine="709"/>
        <w:jc w:val="both"/>
        <w:rPr>
          <w:b/>
          <w:bCs/>
          <w:spacing w:val="2"/>
          <w:lang w:eastAsia="ar-SA"/>
        </w:rPr>
      </w:pPr>
      <w:r w:rsidRPr="00C80DC2">
        <w:rPr>
          <w:lang w:eastAsia="ar-SA"/>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C80DC2" w:rsidRPr="00E812CF" w:rsidRDefault="00C80DC2" w:rsidP="00544639">
      <w:pPr>
        <w:widowControl w:val="0"/>
        <w:numPr>
          <w:ilvl w:val="1"/>
          <w:numId w:val="8"/>
        </w:numPr>
        <w:shd w:val="clear" w:color="auto" w:fill="FFFFFF"/>
        <w:autoSpaceDE w:val="0"/>
        <w:autoSpaceDN w:val="0"/>
        <w:adjustRightInd w:val="0"/>
        <w:ind w:left="0" w:firstLine="709"/>
        <w:jc w:val="both"/>
        <w:rPr>
          <w:b/>
          <w:bCs/>
          <w:spacing w:val="2"/>
          <w:lang w:eastAsia="ar-SA"/>
        </w:rPr>
      </w:pPr>
      <w:r w:rsidRPr="00C80DC2">
        <w:rPr>
          <w:lang w:eastAsia="ar-SA"/>
        </w:rPr>
        <w:t>К настоящему Договору прилагаются и являются его неотъемлемой частью:</w:t>
      </w:r>
      <w:r w:rsidRPr="00C80DC2">
        <w:rPr>
          <w:b/>
          <w:lang w:eastAsia="ar-SA"/>
        </w:rPr>
        <w:t xml:space="preserve"> </w:t>
      </w:r>
    </w:p>
    <w:p w:rsidR="00C80DC2" w:rsidRPr="00C80DC2" w:rsidRDefault="00C80DC2" w:rsidP="00C80DC2">
      <w:pPr>
        <w:tabs>
          <w:tab w:val="left" w:pos="426"/>
        </w:tabs>
        <w:ind w:firstLine="709"/>
        <w:jc w:val="both"/>
        <w:rPr>
          <w:sz w:val="10"/>
          <w:szCs w:val="10"/>
          <w:lang w:eastAsia="ar-SA"/>
        </w:rPr>
      </w:pPr>
    </w:p>
    <w:tbl>
      <w:tblPr>
        <w:tblW w:w="0" w:type="auto"/>
        <w:tblLook w:val="01E0" w:firstRow="1" w:lastRow="1" w:firstColumn="1" w:lastColumn="1" w:noHBand="0" w:noVBand="0"/>
      </w:tblPr>
      <w:tblGrid>
        <w:gridCol w:w="1908"/>
        <w:gridCol w:w="720"/>
        <w:gridCol w:w="283"/>
        <w:gridCol w:w="7097"/>
      </w:tblGrid>
      <w:tr w:rsidR="00C80DC2" w:rsidRPr="00C80DC2" w:rsidTr="00632BEB">
        <w:trPr>
          <w:trHeight w:val="207"/>
        </w:trPr>
        <w:tc>
          <w:tcPr>
            <w:tcW w:w="1908" w:type="dxa"/>
            <w:vAlign w:val="bottom"/>
          </w:tcPr>
          <w:p w:rsidR="00C80DC2" w:rsidRPr="00E812CF" w:rsidRDefault="00C80DC2" w:rsidP="00C80DC2">
            <w:pPr>
              <w:tabs>
                <w:tab w:val="left" w:pos="0"/>
              </w:tabs>
              <w:jc w:val="both"/>
              <w:rPr>
                <w:spacing w:val="1"/>
                <w:highlight w:val="lightGray"/>
                <w:lang w:eastAsia="ar-SA"/>
              </w:rPr>
            </w:pPr>
            <w:r w:rsidRPr="00E812CF">
              <w:rPr>
                <w:highlight w:val="lightGray"/>
                <w:lang w:eastAsia="ar-SA"/>
              </w:rPr>
              <w:t>Приложение №</w:t>
            </w:r>
          </w:p>
        </w:tc>
        <w:tc>
          <w:tcPr>
            <w:tcW w:w="720" w:type="dxa"/>
            <w:tcBorders>
              <w:bottom w:val="single" w:sz="4" w:space="0" w:color="auto"/>
            </w:tcBorders>
            <w:vAlign w:val="bottom"/>
          </w:tcPr>
          <w:p w:rsidR="00C80DC2" w:rsidRPr="00E812CF" w:rsidRDefault="009806C1" w:rsidP="00C80DC2">
            <w:pPr>
              <w:tabs>
                <w:tab w:val="left" w:pos="0"/>
              </w:tabs>
              <w:jc w:val="center"/>
              <w:rPr>
                <w:spacing w:val="1"/>
                <w:highlight w:val="lightGray"/>
                <w:lang w:eastAsia="ar-SA"/>
              </w:rPr>
            </w:pPr>
            <w:r>
              <w:rPr>
                <w:spacing w:val="1"/>
                <w:highlight w:val="lightGray"/>
                <w:lang w:eastAsia="ar-SA"/>
              </w:rPr>
              <w:t>1</w:t>
            </w:r>
          </w:p>
        </w:tc>
        <w:tc>
          <w:tcPr>
            <w:tcW w:w="283" w:type="dxa"/>
          </w:tcPr>
          <w:p w:rsidR="00C80DC2" w:rsidRPr="00E812CF" w:rsidRDefault="00C80DC2" w:rsidP="00C80DC2">
            <w:pPr>
              <w:tabs>
                <w:tab w:val="left" w:pos="0"/>
              </w:tabs>
              <w:ind w:firstLine="704"/>
              <w:jc w:val="both"/>
              <w:rPr>
                <w:spacing w:val="1"/>
                <w:highlight w:val="lightGray"/>
                <w:lang w:eastAsia="ar-SA"/>
              </w:rPr>
            </w:pPr>
          </w:p>
        </w:tc>
        <w:tc>
          <w:tcPr>
            <w:tcW w:w="7097" w:type="dxa"/>
            <w:shd w:val="clear" w:color="auto" w:fill="auto"/>
            <w:vAlign w:val="bottom"/>
          </w:tcPr>
          <w:p w:rsidR="00C80DC2" w:rsidRPr="00E812CF" w:rsidRDefault="005A681A" w:rsidP="00C80DC2">
            <w:pPr>
              <w:tabs>
                <w:tab w:val="left" w:pos="0"/>
              </w:tabs>
              <w:jc w:val="both"/>
              <w:rPr>
                <w:highlight w:val="lightGray"/>
                <w:lang w:eastAsia="ar-SA"/>
              </w:rPr>
            </w:pPr>
            <w:r w:rsidRPr="00E812CF">
              <w:rPr>
                <w:bCs/>
                <w:highlight w:val="lightGray"/>
              </w:rPr>
              <w:t xml:space="preserve">Акт приема </w:t>
            </w:r>
            <w:r w:rsidRPr="00E812CF">
              <w:rPr>
                <w:highlight w:val="lightGray"/>
              </w:rPr>
              <w:t>– передачи л</w:t>
            </w:r>
            <w:r w:rsidRPr="00E812CF">
              <w:rPr>
                <w:bCs/>
                <w:highlight w:val="lightGray"/>
              </w:rPr>
              <w:t>окальных нормативных актов Заказчика;</w:t>
            </w:r>
          </w:p>
        </w:tc>
      </w:tr>
      <w:tr w:rsidR="00E812CF" w:rsidRPr="00C80DC2" w:rsidTr="00632BEB">
        <w:trPr>
          <w:trHeight w:val="180"/>
        </w:trPr>
        <w:tc>
          <w:tcPr>
            <w:tcW w:w="1908" w:type="dxa"/>
            <w:vAlign w:val="bottom"/>
          </w:tcPr>
          <w:p w:rsidR="00E812CF" w:rsidRPr="00E812CF" w:rsidRDefault="00E812CF" w:rsidP="00C80DC2">
            <w:pPr>
              <w:tabs>
                <w:tab w:val="left" w:pos="0"/>
              </w:tabs>
              <w:jc w:val="both"/>
              <w:rPr>
                <w:highlight w:val="lightGray"/>
                <w:lang w:eastAsia="ar-SA"/>
              </w:rPr>
            </w:pPr>
            <w:r w:rsidRPr="00E812CF">
              <w:rPr>
                <w:highlight w:val="lightGray"/>
                <w:lang w:eastAsia="ar-SA"/>
              </w:rPr>
              <w:t>Приложение №</w:t>
            </w:r>
          </w:p>
        </w:tc>
        <w:tc>
          <w:tcPr>
            <w:tcW w:w="720" w:type="dxa"/>
            <w:tcBorders>
              <w:bottom w:val="single" w:sz="4" w:space="0" w:color="auto"/>
            </w:tcBorders>
            <w:vAlign w:val="bottom"/>
          </w:tcPr>
          <w:p w:rsidR="00E812CF" w:rsidRPr="00E812CF" w:rsidRDefault="009806C1" w:rsidP="00C80DC2">
            <w:pPr>
              <w:tabs>
                <w:tab w:val="left" w:pos="0"/>
              </w:tabs>
              <w:jc w:val="center"/>
              <w:rPr>
                <w:spacing w:val="1"/>
                <w:highlight w:val="lightGray"/>
                <w:lang w:eastAsia="ar-SA"/>
              </w:rPr>
            </w:pPr>
            <w:r>
              <w:rPr>
                <w:spacing w:val="1"/>
                <w:highlight w:val="lightGray"/>
                <w:lang w:eastAsia="ar-SA"/>
              </w:rPr>
              <w:t>2</w:t>
            </w:r>
          </w:p>
        </w:tc>
        <w:tc>
          <w:tcPr>
            <w:tcW w:w="283" w:type="dxa"/>
          </w:tcPr>
          <w:p w:rsidR="00E812CF" w:rsidRPr="00E812CF" w:rsidRDefault="00E812CF" w:rsidP="00C80DC2">
            <w:pPr>
              <w:tabs>
                <w:tab w:val="left" w:pos="0"/>
              </w:tabs>
              <w:ind w:firstLine="704"/>
              <w:jc w:val="both"/>
              <w:rPr>
                <w:spacing w:val="1"/>
                <w:highlight w:val="lightGray"/>
                <w:lang w:eastAsia="ar-SA"/>
              </w:rPr>
            </w:pPr>
          </w:p>
        </w:tc>
        <w:tc>
          <w:tcPr>
            <w:tcW w:w="7097" w:type="dxa"/>
            <w:shd w:val="clear" w:color="auto" w:fill="auto"/>
            <w:vAlign w:val="bottom"/>
          </w:tcPr>
          <w:p w:rsidR="00E812CF" w:rsidRPr="00E812CF" w:rsidRDefault="00E812CF" w:rsidP="00B35F6A">
            <w:pPr>
              <w:tabs>
                <w:tab w:val="left" w:pos="0"/>
              </w:tabs>
              <w:jc w:val="both"/>
              <w:rPr>
                <w:szCs w:val="20"/>
                <w:highlight w:val="lightGray"/>
                <w:lang w:eastAsia="ar-SA"/>
              </w:rPr>
            </w:pPr>
            <w:r w:rsidRPr="00E812CF">
              <w:rPr>
                <w:szCs w:val="20"/>
                <w:highlight w:val="lightGray"/>
                <w:lang w:eastAsia="ar-SA"/>
              </w:rPr>
              <w:t>График строительства эксплуатационных скважин;</w:t>
            </w:r>
          </w:p>
        </w:tc>
      </w:tr>
      <w:tr w:rsidR="00E812CF" w:rsidRPr="00C80DC2" w:rsidTr="00632BEB">
        <w:trPr>
          <w:trHeight w:val="169"/>
        </w:trPr>
        <w:tc>
          <w:tcPr>
            <w:tcW w:w="1908" w:type="dxa"/>
            <w:vAlign w:val="bottom"/>
          </w:tcPr>
          <w:p w:rsidR="00E812CF" w:rsidRPr="00E812CF" w:rsidRDefault="00E812CF" w:rsidP="00C80DC2">
            <w:pPr>
              <w:tabs>
                <w:tab w:val="left" w:pos="0"/>
              </w:tabs>
              <w:jc w:val="both"/>
              <w:rPr>
                <w:spacing w:val="1"/>
                <w:highlight w:val="lightGray"/>
                <w:lang w:eastAsia="ar-SA"/>
              </w:rPr>
            </w:pPr>
            <w:r w:rsidRPr="00E812CF">
              <w:rPr>
                <w:highlight w:val="lightGray"/>
                <w:lang w:eastAsia="ar-SA"/>
              </w:rPr>
              <w:t>Приложение №</w:t>
            </w:r>
          </w:p>
        </w:tc>
        <w:tc>
          <w:tcPr>
            <w:tcW w:w="720" w:type="dxa"/>
            <w:tcBorders>
              <w:bottom w:val="single" w:sz="4" w:space="0" w:color="auto"/>
            </w:tcBorders>
            <w:vAlign w:val="bottom"/>
          </w:tcPr>
          <w:p w:rsidR="00E812CF" w:rsidRPr="00E812CF" w:rsidRDefault="009806C1" w:rsidP="00C80DC2">
            <w:pPr>
              <w:tabs>
                <w:tab w:val="left" w:pos="0"/>
              </w:tabs>
              <w:jc w:val="center"/>
              <w:rPr>
                <w:spacing w:val="1"/>
                <w:highlight w:val="lightGray"/>
                <w:lang w:eastAsia="ar-SA"/>
              </w:rPr>
            </w:pPr>
            <w:r>
              <w:rPr>
                <w:spacing w:val="1"/>
                <w:highlight w:val="lightGray"/>
                <w:lang w:eastAsia="ar-SA"/>
              </w:rPr>
              <w:t>3</w:t>
            </w:r>
          </w:p>
        </w:tc>
        <w:tc>
          <w:tcPr>
            <w:tcW w:w="283" w:type="dxa"/>
          </w:tcPr>
          <w:p w:rsidR="00E812CF" w:rsidRPr="00E812CF" w:rsidRDefault="00E812CF" w:rsidP="00C80DC2">
            <w:pPr>
              <w:tabs>
                <w:tab w:val="left" w:pos="0"/>
              </w:tabs>
              <w:ind w:firstLine="704"/>
              <w:jc w:val="both"/>
              <w:rPr>
                <w:spacing w:val="1"/>
                <w:highlight w:val="lightGray"/>
                <w:lang w:eastAsia="ar-SA"/>
              </w:rPr>
            </w:pPr>
          </w:p>
        </w:tc>
        <w:tc>
          <w:tcPr>
            <w:tcW w:w="7097" w:type="dxa"/>
            <w:shd w:val="clear" w:color="auto" w:fill="auto"/>
            <w:vAlign w:val="bottom"/>
          </w:tcPr>
          <w:p w:rsidR="00E812CF" w:rsidRPr="00E812CF" w:rsidRDefault="00E812CF" w:rsidP="00C80DC2">
            <w:pPr>
              <w:tabs>
                <w:tab w:val="left" w:pos="0"/>
              </w:tabs>
              <w:jc w:val="both"/>
              <w:rPr>
                <w:spacing w:val="1"/>
                <w:highlight w:val="lightGray"/>
                <w:lang w:eastAsia="ar-SA"/>
              </w:rPr>
            </w:pPr>
            <w:r w:rsidRPr="00E812CF">
              <w:rPr>
                <w:szCs w:val="20"/>
                <w:highlight w:val="lightGray"/>
                <w:lang w:eastAsia="ar-SA"/>
              </w:rPr>
              <w:t>График проведения вышкомонтажных работ;</w:t>
            </w:r>
          </w:p>
        </w:tc>
      </w:tr>
      <w:tr w:rsidR="00E812CF" w:rsidRPr="00C80DC2" w:rsidTr="00632BEB">
        <w:trPr>
          <w:trHeight w:val="243"/>
        </w:trPr>
        <w:tc>
          <w:tcPr>
            <w:tcW w:w="1908" w:type="dxa"/>
            <w:vAlign w:val="bottom"/>
          </w:tcPr>
          <w:p w:rsidR="00E812CF" w:rsidRPr="00E812CF" w:rsidRDefault="00E812CF" w:rsidP="00C80DC2">
            <w:pPr>
              <w:tabs>
                <w:tab w:val="left" w:pos="0"/>
              </w:tabs>
              <w:jc w:val="both"/>
              <w:rPr>
                <w:highlight w:val="lightGray"/>
                <w:lang w:eastAsia="ar-SA"/>
              </w:rPr>
            </w:pPr>
            <w:r w:rsidRPr="00E812CF">
              <w:rPr>
                <w:highlight w:val="lightGray"/>
                <w:lang w:eastAsia="ar-SA"/>
              </w:rPr>
              <w:t>Приложение №</w:t>
            </w:r>
          </w:p>
        </w:tc>
        <w:tc>
          <w:tcPr>
            <w:tcW w:w="720" w:type="dxa"/>
            <w:tcBorders>
              <w:bottom w:val="single" w:sz="4" w:space="0" w:color="auto"/>
            </w:tcBorders>
            <w:vAlign w:val="bottom"/>
          </w:tcPr>
          <w:p w:rsidR="00E812CF" w:rsidRPr="00E812CF" w:rsidRDefault="009806C1" w:rsidP="00C80DC2">
            <w:pPr>
              <w:tabs>
                <w:tab w:val="left" w:pos="0"/>
              </w:tabs>
              <w:jc w:val="center"/>
              <w:rPr>
                <w:spacing w:val="1"/>
                <w:highlight w:val="lightGray"/>
                <w:lang w:eastAsia="ar-SA"/>
              </w:rPr>
            </w:pPr>
            <w:r>
              <w:rPr>
                <w:spacing w:val="1"/>
                <w:highlight w:val="lightGray"/>
                <w:lang w:eastAsia="ar-SA"/>
              </w:rPr>
              <w:t>4</w:t>
            </w:r>
          </w:p>
        </w:tc>
        <w:tc>
          <w:tcPr>
            <w:tcW w:w="283" w:type="dxa"/>
          </w:tcPr>
          <w:p w:rsidR="00E812CF" w:rsidRPr="00E812CF" w:rsidRDefault="00E812CF" w:rsidP="00C80DC2">
            <w:pPr>
              <w:tabs>
                <w:tab w:val="left" w:pos="0"/>
              </w:tabs>
              <w:ind w:firstLine="704"/>
              <w:jc w:val="both"/>
              <w:rPr>
                <w:spacing w:val="1"/>
                <w:highlight w:val="lightGray"/>
                <w:lang w:eastAsia="ar-SA"/>
              </w:rPr>
            </w:pPr>
          </w:p>
        </w:tc>
        <w:tc>
          <w:tcPr>
            <w:tcW w:w="7097" w:type="dxa"/>
            <w:shd w:val="clear" w:color="auto" w:fill="auto"/>
            <w:vAlign w:val="bottom"/>
          </w:tcPr>
          <w:p w:rsidR="00E812CF" w:rsidRPr="00E812CF" w:rsidRDefault="00E812CF" w:rsidP="00B35F6A">
            <w:pPr>
              <w:tabs>
                <w:tab w:val="left" w:pos="0"/>
              </w:tabs>
              <w:jc w:val="both"/>
              <w:rPr>
                <w:spacing w:val="1"/>
                <w:highlight w:val="lightGray"/>
                <w:lang w:eastAsia="ar-SA"/>
              </w:rPr>
            </w:pPr>
            <w:r w:rsidRPr="00E812CF">
              <w:rPr>
                <w:szCs w:val="20"/>
                <w:highlight w:val="lightGray"/>
                <w:lang w:eastAsia="ar-SA"/>
              </w:rPr>
              <w:t>Расчет ориентировочной стоимости бурения и крепления скважин</w:t>
            </w:r>
          </w:p>
        </w:tc>
      </w:tr>
      <w:tr w:rsidR="00E812CF" w:rsidRPr="00C80DC2" w:rsidTr="00632BEB">
        <w:trPr>
          <w:trHeight w:val="181"/>
        </w:trPr>
        <w:tc>
          <w:tcPr>
            <w:tcW w:w="1908" w:type="dxa"/>
            <w:vAlign w:val="bottom"/>
          </w:tcPr>
          <w:p w:rsidR="00E812CF" w:rsidRPr="00E812CF" w:rsidRDefault="00E812CF" w:rsidP="00C80DC2">
            <w:pPr>
              <w:tabs>
                <w:tab w:val="left" w:pos="0"/>
              </w:tabs>
              <w:jc w:val="both"/>
              <w:rPr>
                <w:highlight w:val="lightGray"/>
                <w:lang w:eastAsia="ar-SA"/>
              </w:rPr>
            </w:pPr>
            <w:r w:rsidRPr="00E812CF">
              <w:rPr>
                <w:highlight w:val="lightGray"/>
                <w:lang w:eastAsia="ar-SA"/>
              </w:rPr>
              <w:t>Приложение №</w:t>
            </w:r>
          </w:p>
        </w:tc>
        <w:tc>
          <w:tcPr>
            <w:tcW w:w="720" w:type="dxa"/>
            <w:tcBorders>
              <w:bottom w:val="single" w:sz="4" w:space="0" w:color="auto"/>
            </w:tcBorders>
            <w:vAlign w:val="bottom"/>
          </w:tcPr>
          <w:p w:rsidR="00E812CF" w:rsidRPr="00E812CF" w:rsidRDefault="009806C1" w:rsidP="00C80DC2">
            <w:pPr>
              <w:tabs>
                <w:tab w:val="left" w:pos="0"/>
              </w:tabs>
              <w:jc w:val="center"/>
              <w:rPr>
                <w:spacing w:val="1"/>
                <w:highlight w:val="lightGray"/>
                <w:lang w:eastAsia="ar-SA"/>
              </w:rPr>
            </w:pPr>
            <w:r>
              <w:rPr>
                <w:spacing w:val="1"/>
                <w:highlight w:val="lightGray"/>
                <w:lang w:eastAsia="ar-SA"/>
              </w:rPr>
              <w:t>5</w:t>
            </w:r>
          </w:p>
        </w:tc>
        <w:tc>
          <w:tcPr>
            <w:tcW w:w="283" w:type="dxa"/>
          </w:tcPr>
          <w:p w:rsidR="00E812CF" w:rsidRPr="00E812CF" w:rsidRDefault="00E812CF" w:rsidP="00C80DC2">
            <w:pPr>
              <w:tabs>
                <w:tab w:val="left" w:pos="0"/>
              </w:tabs>
              <w:ind w:firstLine="704"/>
              <w:jc w:val="both"/>
              <w:rPr>
                <w:spacing w:val="1"/>
                <w:highlight w:val="lightGray"/>
                <w:lang w:eastAsia="ar-SA"/>
              </w:rPr>
            </w:pPr>
          </w:p>
        </w:tc>
        <w:tc>
          <w:tcPr>
            <w:tcW w:w="7097" w:type="dxa"/>
            <w:vMerge w:val="restart"/>
            <w:shd w:val="clear" w:color="auto" w:fill="auto"/>
            <w:vAlign w:val="bottom"/>
          </w:tcPr>
          <w:p w:rsidR="00E812CF" w:rsidRPr="00E812CF" w:rsidRDefault="00E812CF" w:rsidP="00B35F6A">
            <w:pPr>
              <w:tabs>
                <w:tab w:val="left" w:pos="0"/>
              </w:tabs>
              <w:jc w:val="both"/>
              <w:rPr>
                <w:szCs w:val="20"/>
                <w:highlight w:val="lightGray"/>
                <w:lang w:eastAsia="ar-SA"/>
              </w:rPr>
            </w:pPr>
            <w:r w:rsidRPr="00E812CF">
              <w:rPr>
                <w:szCs w:val="20"/>
                <w:highlight w:val="lightGray"/>
                <w:lang w:eastAsia="ar-SA"/>
              </w:rPr>
              <w:t>Нормативная продолжительность операций вышкомонтажных работ;</w:t>
            </w:r>
          </w:p>
        </w:tc>
      </w:tr>
      <w:tr w:rsidR="00E812CF" w:rsidRPr="00C80DC2" w:rsidTr="00632BEB">
        <w:trPr>
          <w:trHeight w:val="251"/>
        </w:trPr>
        <w:tc>
          <w:tcPr>
            <w:tcW w:w="1908" w:type="dxa"/>
            <w:vAlign w:val="bottom"/>
          </w:tcPr>
          <w:p w:rsidR="00E812CF" w:rsidRPr="00E812CF" w:rsidRDefault="00E812CF" w:rsidP="00C80DC2">
            <w:pPr>
              <w:tabs>
                <w:tab w:val="left" w:pos="0"/>
              </w:tabs>
              <w:jc w:val="center"/>
              <w:rPr>
                <w:highlight w:val="lightGray"/>
                <w:lang w:eastAsia="ar-SA"/>
              </w:rPr>
            </w:pPr>
          </w:p>
        </w:tc>
        <w:tc>
          <w:tcPr>
            <w:tcW w:w="720" w:type="dxa"/>
            <w:tcBorders>
              <w:top w:val="single" w:sz="4" w:space="0" w:color="auto"/>
            </w:tcBorders>
            <w:vAlign w:val="bottom"/>
          </w:tcPr>
          <w:p w:rsidR="00E812CF" w:rsidRPr="00E812CF" w:rsidRDefault="00E812CF" w:rsidP="00C80DC2">
            <w:pPr>
              <w:tabs>
                <w:tab w:val="left" w:pos="0"/>
              </w:tabs>
              <w:jc w:val="center"/>
              <w:rPr>
                <w:spacing w:val="1"/>
                <w:highlight w:val="lightGray"/>
                <w:lang w:eastAsia="ar-SA"/>
              </w:rPr>
            </w:pPr>
          </w:p>
        </w:tc>
        <w:tc>
          <w:tcPr>
            <w:tcW w:w="283" w:type="dxa"/>
          </w:tcPr>
          <w:p w:rsidR="00E812CF" w:rsidRPr="00E812CF" w:rsidRDefault="00E812CF" w:rsidP="00C80DC2">
            <w:pPr>
              <w:tabs>
                <w:tab w:val="left" w:pos="0"/>
              </w:tabs>
              <w:ind w:firstLine="704"/>
              <w:jc w:val="both"/>
              <w:rPr>
                <w:spacing w:val="1"/>
                <w:highlight w:val="lightGray"/>
                <w:lang w:eastAsia="ar-SA"/>
              </w:rPr>
            </w:pPr>
          </w:p>
        </w:tc>
        <w:tc>
          <w:tcPr>
            <w:tcW w:w="7097" w:type="dxa"/>
            <w:vMerge/>
            <w:shd w:val="clear" w:color="auto" w:fill="auto"/>
            <w:vAlign w:val="bottom"/>
          </w:tcPr>
          <w:p w:rsidR="00E812CF" w:rsidRPr="00E812CF" w:rsidRDefault="00E812CF" w:rsidP="00C80DC2">
            <w:pPr>
              <w:tabs>
                <w:tab w:val="left" w:pos="0"/>
              </w:tabs>
              <w:jc w:val="both"/>
              <w:rPr>
                <w:highlight w:val="lightGray"/>
                <w:lang w:eastAsia="ar-SA"/>
              </w:rPr>
            </w:pPr>
          </w:p>
        </w:tc>
      </w:tr>
      <w:tr w:rsidR="00E812CF" w:rsidRPr="00C80DC2" w:rsidTr="00632BEB">
        <w:trPr>
          <w:trHeight w:val="161"/>
        </w:trPr>
        <w:tc>
          <w:tcPr>
            <w:tcW w:w="1908" w:type="dxa"/>
            <w:vAlign w:val="bottom"/>
          </w:tcPr>
          <w:p w:rsidR="00E812CF" w:rsidRPr="00E812CF" w:rsidRDefault="00E812CF" w:rsidP="00C80DC2">
            <w:pPr>
              <w:tabs>
                <w:tab w:val="left" w:pos="0"/>
              </w:tabs>
              <w:jc w:val="both"/>
              <w:rPr>
                <w:highlight w:val="lightGray"/>
                <w:lang w:eastAsia="ar-SA"/>
              </w:rPr>
            </w:pPr>
            <w:r w:rsidRPr="00E812CF">
              <w:rPr>
                <w:highlight w:val="lightGray"/>
                <w:lang w:eastAsia="ar-SA"/>
              </w:rPr>
              <w:t>Приложение №</w:t>
            </w:r>
          </w:p>
        </w:tc>
        <w:tc>
          <w:tcPr>
            <w:tcW w:w="720" w:type="dxa"/>
            <w:tcBorders>
              <w:bottom w:val="single" w:sz="4" w:space="0" w:color="auto"/>
            </w:tcBorders>
            <w:vAlign w:val="bottom"/>
          </w:tcPr>
          <w:p w:rsidR="00E812CF" w:rsidRPr="00E812CF" w:rsidRDefault="009806C1" w:rsidP="00C80DC2">
            <w:pPr>
              <w:tabs>
                <w:tab w:val="left" w:pos="0"/>
              </w:tabs>
              <w:jc w:val="center"/>
              <w:rPr>
                <w:spacing w:val="1"/>
                <w:highlight w:val="lightGray"/>
                <w:lang w:eastAsia="ar-SA"/>
              </w:rPr>
            </w:pPr>
            <w:r>
              <w:rPr>
                <w:spacing w:val="1"/>
                <w:highlight w:val="lightGray"/>
                <w:lang w:eastAsia="ar-SA"/>
              </w:rPr>
              <w:t>6</w:t>
            </w:r>
          </w:p>
        </w:tc>
        <w:tc>
          <w:tcPr>
            <w:tcW w:w="283" w:type="dxa"/>
          </w:tcPr>
          <w:p w:rsidR="00E812CF" w:rsidRPr="00E812CF" w:rsidRDefault="00E812CF" w:rsidP="00C80DC2">
            <w:pPr>
              <w:tabs>
                <w:tab w:val="left" w:pos="0"/>
              </w:tabs>
              <w:ind w:firstLine="704"/>
              <w:jc w:val="both"/>
              <w:rPr>
                <w:spacing w:val="1"/>
                <w:highlight w:val="lightGray"/>
                <w:lang w:eastAsia="ar-SA"/>
              </w:rPr>
            </w:pPr>
          </w:p>
        </w:tc>
        <w:tc>
          <w:tcPr>
            <w:tcW w:w="7097" w:type="dxa"/>
            <w:shd w:val="clear" w:color="auto" w:fill="auto"/>
            <w:vAlign w:val="bottom"/>
          </w:tcPr>
          <w:p w:rsidR="00E812CF" w:rsidRPr="00E812CF" w:rsidRDefault="00E812CF" w:rsidP="00B35F6A">
            <w:pPr>
              <w:tabs>
                <w:tab w:val="left" w:pos="0"/>
              </w:tabs>
              <w:jc w:val="both"/>
              <w:rPr>
                <w:highlight w:val="lightGray"/>
                <w:lang w:eastAsia="ar-SA"/>
              </w:rPr>
            </w:pPr>
            <w:r w:rsidRPr="00E812CF">
              <w:rPr>
                <w:highlight w:val="lightGray"/>
                <w:lang w:eastAsia="ar-SA"/>
              </w:rPr>
              <w:t>Сводный расчет стоимости ВМР;</w:t>
            </w:r>
          </w:p>
        </w:tc>
      </w:tr>
      <w:tr w:rsidR="00E812CF" w:rsidRPr="00C80DC2" w:rsidTr="00E812CF">
        <w:trPr>
          <w:trHeight w:val="135"/>
        </w:trPr>
        <w:tc>
          <w:tcPr>
            <w:tcW w:w="1908" w:type="dxa"/>
            <w:vAlign w:val="bottom"/>
          </w:tcPr>
          <w:p w:rsidR="00E812CF" w:rsidRPr="00E812CF" w:rsidRDefault="00E812CF" w:rsidP="00C80DC2">
            <w:pPr>
              <w:tabs>
                <w:tab w:val="left" w:pos="0"/>
              </w:tabs>
              <w:jc w:val="both"/>
              <w:rPr>
                <w:highlight w:val="lightGray"/>
                <w:lang w:eastAsia="ar-SA"/>
              </w:rPr>
            </w:pPr>
            <w:r w:rsidRPr="00E812CF">
              <w:rPr>
                <w:highlight w:val="lightGray"/>
                <w:lang w:eastAsia="ar-SA"/>
              </w:rPr>
              <w:t>Приложение №</w:t>
            </w:r>
          </w:p>
        </w:tc>
        <w:tc>
          <w:tcPr>
            <w:tcW w:w="720" w:type="dxa"/>
            <w:tcBorders>
              <w:bottom w:val="single" w:sz="4" w:space="0" w:color="auto"/>
            </w:tcBorders>
            <w:vAlign w:val="bottom"/>
          </w:tcPr>
          <w:p w:rsidR="00E812CF" w:rsidRPr="00E812CF" w:rsidRDefault="009806C1" w:rsidP="00C80DC2">
            <w:pPr>
              <w:tabs>
                <w:tab w:val="left" w:pos="0"/>
              </w:tabs>
              <w:jc w:val="center"/>
              <w:rPr>
                <w:spacing w:val="1"/>
                <w:highlight w:val="lightGray"/>
                <w:lang w:eastAsia="ar-SA"/>
              </w:rPr>
            </w:pPr>
            <w:r>
              <w:rPr>
                <w:spacing w:val="1"/>
                <w:highlight w:val="lightGray"/>
                <w:lang w:eastAsia="ar-SA"/>
              </w:rPr>
              <w:t>7</w:t>
            </w:r>
          </w:p>
        </w:tc>
        <w:tc>
          <w:tcPr>
            <w:tcW w:w="283" w:type="dxa"/>
          </w:tcPr>
          <w:p w:rsidR="00E812CF" w:rsidRPr="00E812CF" w:rsidRDefault="00E812CF" w:rsidP="00C80DC2">
            <w:pPr>
              <w:tabs>
                <w:tab w:val="left" w:pos="0"/>
              </w:tabs>
              <w:ind w:firstLine="704"/>
              <w:jc w:val="both"/>
              <w:rPr>
                <w:spacing w:val="1"/>
                <w:highlight w:val="lightGray"/>
                <w:lang w:eastAsia="ar-SA"/>
              </w:rPr>
            </w:pPr>
          </w:p>
        </w:tc>
        <w:tc>
          <w:tcPr>
            <w:tcW w:w="7097" w:type="dxa"/>
            <w:vMerge w:val="restart"/>
            <w:shd w:val="clear" w:color="auto" w:fill="auto"/>
          </w:tcPr>
          <w:p w:rsidR="00E812CF" w:rsidRPr="00E812CF" w:rsidRDefault="00E812CF" w:rsidP="00E812CF">
            <w:pPr>
              <w:tabs>
                <w:tab w:val="left" w:pos="0"/>
              </w:tabs>
              <w:rPr>
                <w:highlight w:val="lightGray"/>
                <w:lang w:eastAsia="ar-SA"/>
              </w:rPr>
            </w:pPr>
            <w:r w:rsidRPr="00E812CF">
              <w:rPr>
                <w:highlight w:val="lightGray"/>
                <w:lang w:eastAsia="ar-SA"/>
              </w:rPr>
              <w:t>Стоимость ВМР, применяемая в случае изменения условий выполнения работ;</w:t>
            </w:r>
          </w:p>
        </w:tc>
      </w:tr>
      <w:tr w:rsidR="00E812CF" w:rsidRPr="00C80DC2" w:rsidTr="00E812CF">
        <w:trPr>
          <w:trHeight w:val="275"/>
        </w:trPr>
        <w:tc>
          <w:tcPr>
            <w:tcW w:w="1908" w:type="dxa"/>
            <w:vAlign w:val="bottom"/>
          </w:tcPr>
          <w:p w:rsidR="00E812CF" w:rsidRPr="00E812CF" w:rsidRDefault="00E812CF" w:rsidP="00C80DC2">
            <w:pPr>
              <w:tabs>
                <w:tab w:val="left" w:pos="0"/>
              </w:tabs>
              <w:jc w:val="center"/>
              <w:rPr>
                <w:highlight w:val="lightGray"/>
                <w:lang w:eastAsia="ar-SA"/>
              </w:rPr>
            </w:pPr>
          </w:p>
        </w:tc>
        <w:tc>
          <w:tcPr>
            <w:tcW w:w="720" w:type="dxa"/>
            <w:tcBorders>
              <w:top w:val="single" w:sz="4" w:space="0" w:color="auto"/>
            </w:tcBorders>
            <w:vAlign w:val="bottom"/>
          </w:tcPr>
          <w:p w:rsidR="00E812CF" w:rsidRPr="00E812CF" w:rsidRDefault="00E812CF" w:rsidP="00C80DC2">
            <w:pPr>
              <w:tabs>
                <w:tab w:val="left" w:pos="0"/>
              </w:tabs>
              <w:jc w:val="center"/>
              <w:rPr>
                <w:spacing w:val="1"/>
                <w:highlight w:val="lightGray"/>
                <w:lang w:eastAsia="ar-SA"/>
              </w:rPr>
            </w:pPr>
          </w:p>
        </w:tc>
        <w:tc>
          <w:tcPr>
            <w:tcW w:w="283" w:type="dxa"/>
          </w:tcPr>
          <w:p w:rsidR="00E812CF" w:rsidRPr="00E812CF" w:rsidRDefault="00E812CF" w:rsidP="00C80DC2">
            <w:pPr>
              <w:tabs>
                <w:tab w:val="left" w:pos="0"/>
              </w:tabs>
              <w:ind w:firstLine="704"/>
              <w:jc w:val="both"/>
              <w:rPr>
                <w:spacing w:val="1"/>
                <w:highlight w:val="lightGray"/>
                <w:lang w:eastAsia="ar-SA"/>
              </w:rPr>
            </w:pPr>
          </w:p>
        </w:tc>
        <w:tc>
          <w:tcPr>
            <w:tcW w:w="7097" w:type="dxa"/>
            <w:vMerge/>
            <w:shd w:val="clear" w:color="auto" w:fill="auto"/>
          </w:tcPr>
          <w:p w:rsidR="00E812CF" w:rsidRPr="00E812CF" w:rsidRDefault="00E812CF" w:rsidP="00E812CF">
            <w:pPr>
              <w:tabs>
                <w:tab w:val="left" w:pos="0"/>
              </w:tabs>
              <w:rPr>
                <w:highlight w:val="lightGray"/>
                <w:lang w:eastAsia="ar-SA"/>
              </w:rPr>
            </w:pPr>
          </w:p>
        </w:tc>
      </w:tr>
      <w:tr w:rsidR="00E812CF" w:rsidRPr="00C80DC2" w:rsidTr="00E812CF">
        <w:trPr>
          <w:trHeight w:val="303"/>
        </w:trPr>
        <w:tc>
          <w:tcPr>
            <w:tcW w:w="1908" w:type="dxa"/>
            <w:vAlign w:val="bottom"/>
          </w:tcPr>
          <w:p w:rsidR="00E812CF" w:rsidRPr="00E812CF" w:rsidRDefault="00E812CF" w:rsidP="00C80DC2">
            <w:pPr>
              <w:tabs>
                <w:tab w:val="left" w:pos="0"/>
              </w:tabs>
              <w:jc w:val="both"/>
              <w:rPr>
                <w:highlight w:val="lightGray"/>
                <w:lang w:eastAsia="ar-SA"/>
              </w:rPr>
            </w:pPr>
            <w:r w:rsidRPr="00E812CF">
              <w:rPr>
                <w:highlight w:val="lightGray"/>
                <w:lang w:eastAsia="ar-SA"/>
              </w:rPr>
              <w:t>Приложение №</w:t>
            </w:r>
          </w:p>
        </w:tc>
        <w:tc>
          <w:tcPr>
            <w:tcW w:w="720" w:type="dxa"/>
            <w:tcBorders>
              <w:bottom w:val="single" w:sz="4" w:space="0" w:color="auto"/>
            </w:tcBorders>
            <w:vAlign w:val="bottom"/>
          </w:tcPr>
          <w:p w:rsidR="00E812CF" w:rsidRPr="00E812CF" w:rsidRDefault="009806C1" w:rsidP="00C80DC2">
            <w:pPr>
              <w:tabs>
                <w:tab w:val="left" w:pos="0"/>
              </w:tabs>
              <w:jc w:val="center"/>
              <w:rPr>
                <w:spacing w:val="1"/>
                <w:highlight w:val="lightGray"/>
                <w:lang w:eastAsia="ar-SA"/>
              </w:rPr>
            </w:pPr>
            <w:r>
              <w:rPr>
                <w:spacing w:val="1"/>
                <w:highlight w:val="lightGray"/>
                <w:lang w:eastAsia="ar-SA"/>
              </w:rPr>
              <w:t>8</w:t>
            </w:r>
          </w:p>
        </w:tc>
        <w:tc>
          <w:tcPr>
            <w:tcW w:w="283" w:type="dxa"/>
          </w:tcPr>
          <w:p w:rsidR="00E812CF" w:rsidRPr="00E812CF" w:rsidRDefault="00E812CF" w:rsidP="00C80DC2">
            <w:pPr>
              <w:tabs>
                <w:tab w:val="left" w:pos="0"/>
              </w:tabs>
              <w:ind w:firstLine="704"/>
              <w:jc w:val="both"/>
              <w:rPr>
                <w:spacing w:val="1"/>
                <w:highlight w:val="lightGray"/>
                <w:lang w:eastAsia="ar-SA"/>
              </w:rPr>
            </w:pPr>
          </w:p>
        </w:tc>
        <w:tc>
          <w:tcPr>
            <w:tcW w:w="7097" w:type="dxa"/>
            <w:vMerge w:val="restart"/>
            <w:shd w:val="clear" w:color="auto" w:fill="auto"/>
          </w:tcPr>
          <w:p w:rsidR="00E812CF" w:rsidRPr="00E812CF" w:rsidRDefault="00E812CF" w:rsidP="00E812CF">
            <w:pPr>
              <w:tabs>
                <w:tab w:val="left" w:pos="0"/>
              </w:tabs>
              <w:rPr>
                <w:spacing w:val="1"/>
                <w:highlight w:val="lightGray"/>
                <w:lang w:eastAsia="ar-SA"/>
              </w:rPr>
            </w:pPr>
            <w:r w:rsidRPr="00E812CF">
              <w:rPr>
                <w:highlight w:val="lightGray"/>
                <w:lang w:eastAsia="ar-SA"/>
              </w:rPr>
              <w:t>Стоимость суточных ставок при выполнении работ по строительству скважин;</w:t>
            </w:r>
          </w:p>
        </w:tc>
      </w:tr>
      <w:tr w:rsidR="00E812CF" w:rsidRPr="00C80DC2" w:rsidTr="00E812CF">
        <w:trPr>
          <w:trHeight w:val="232"/>
        </w:trPr>
        <w:tc>
          <w:tcPr>
            <w:tcW w:w="1908" w:type="dxa"/>
            <w:vAlign w:val="bottom"/>
          </w:tcPr>
          <w:p w:rsidR="00E812CF" w:rsidRPr="00E812CF" w:rsidRDefault="00E812CF" w:rsidP="00C80DC2">
            <w:pPr>
              <w:tabs>
                <w:tab w:val="left" w:pos="0"/>
              </w:tabs>
              <w:jc w:val="center"/>
              <w:rPr>
                <w:highlight w:val="lightGray"/>
                <w:lang w:eastAsia="ar-SA"/>
              </w:rPr>
            </w:pPr>
          </w:p>
        </w:tc>
        <w:tc>
          <w:tcPr>
            <w:tcW w:w="720" w:type="dxa"/>
            <w:vAlign w:val="bottom"/>
          </w:tcPr>
          <w:p w:rsidR="00E812CF" w:rsidRPr="00E812CF" w:rsidRDefault="00E812CF" w:rsidP="00C80DC2">
            <w:pPr>
              <w:tabs>
                <w:tab w:val="left" w:pos="0"/>
              </w:tabs>
              <w:jc w:val="center"/>
              <w:rPr>
                <w:spacing w:val="1"/>
                <w:highlight w:val="lightGray"/>
                <w:lang w:eastAsia="ar-SA"/>
              </w:rPr>
            </w:pPr>
          </w:p>
        </w:tc>
        <w:tc>
          <w:tcPr>
            <w:tcW w:w="283" w:type="dxa"/>
          </w:tcPr>
          <w:p w:rsidR="00E812CF" w:rsidRPr="00E812CF" w:rsidRDefault="00E812CF" w:rsidP="00C80DC2">
            <w:pPr>
              <w:tabs>
                <w:tab w:val="left" w:pos="0"/>
              </w:tabs>
              <w:ind w:firstLine="704"/>
              <w:jc w:val="both"/>
              <w:rPr>
                <w:spacing w:val="1"/>
                <w:highlight w:val="lightGray"/>
                <w:lang w:eastAsia="ar-SA"/>
              </w:rPr>
            </w:pPr>
          </w:p>
        </w:tc>
        <w:tc>
          <w:tcPr>
            <w:tcW w:w="7097" w:type="dxa"/>
            <w:vMerge/>
            <w:shd w:val="clear" w:color="auto" w:fill="auto"/>
          </w:tcPr>
          <w:p w:rsidR="00E812CF" w:rsidRPr="00E812CF" w:rsidRDefault="00E812CF" w:rsidP="00E812CF">
            <w:pPr>
              <w:tabs>
                <w:tab w:val="left" w:pos="0"/>
              </w:tabs>
              <w:rPr>
                <w:highlight w:val="lightGray"/>
                <w:lang w:eastAsia="ar-SA"/>
              </w:rPr>
            </w:pPr>
          </w:p>
        </w:tc>
      </w:tr>
      <w:tr w:rsidR="00E812CF" w:rsidRPr="00C80DC2" w:rsidTr="00E812CF">
        <w:trPr>
          <w:trHeight w:val="321"/>
        </w:trPr>
        <w:tc>
          <w:tcPr>
            <w:tcW w:w="1908" w:type="dxa"/>
            <w:vAlign w:val="bottom"/>
          </w:tcPr>
          <w:p w:rsidR="00E812CF" w:rsidRPr="00E812CF" w:rsidRDefault="00E812CF" w:rsidP="00C80DC2">
            <w:pPr>
              <w:tabs>
                <w:tab w:val="left" w:pos="0"/>
              </w:tabs>
              <w:jc w:val="both"/>
              <w:rPr>
                <w:highlight w:val="lightGray"/>
                <w:lang w:eastAsia="ar-SA"/>
              </w:rPr>
            </w:pPr>
            <w:r w:rsidRPr="00E812CF">
              <w:rPr>
                <w:highlight w:val="lightGray"/>
                <w:lang w:eastAsia="ar-SA"/>
              </w:rPr>
              <w:t>Приложение №</w:t>
            </w:r>
          </w:p>
        </w:tc>
        <w:tc>
          <w:tcPr>
            <w:tcW w:w="720" w:type="dxa"/>
            <w:tcBorders>
              <w:bottom w:val="single" w:sz="4" w:space="0" w:color="auto"/>
            </w:tcBorders>
            <w:vAlign w:val="bottom"/>
          </w:tcPr>
          <w:p w:rsidR="00E812CF" w:rsidRPr="00E812CF" w:rsidRDefault="009806C1" w:rsidP="00C80DC2">
            <w:pPr>
              <w:tabs>
                <w:tab w:val="left" w:pos="0"/>
              </w:tabs>
              <w:jc w:val="center"/>
              <w:rPr>
                <w:spacing w:val="1"/>
                <w:highlight w:val="lightGray"/>
                <w:lang w:eastAsia="ar-SA"/>
              </w:rPr>
            </w:pPr>
            <w:r>
              <w:rPr>
                <w:spacing w:val="1"/>
                <w:highlight w:val="lightGray"/>
                <w:lang w:eastAsia="ar-SA"/>
              </w:rPr>
              <w:t>9</w:t>
            </w:r>
          </w:p>
        </w:tc>
        <w:tc>
          <w:tcPr>
            <w:tcW w:w="283" w:type="dxa"/>
          </w:tcPr>
          <w:p w:rsidR="00E812CF" w:rsidRPr="00E812CF" w:rsidRDefault="00E812CF" w:rsidP="00C80DC2">
            <w:pPr>
              <w:tabs>
                <w:tab w:val="left" w:pos="0"/>
              </w:tabs>
              <w:ind w:firstLine="704"/>
              <w:jc w:val="both"/>
              <w:rPr>
                <w:spacing w:val="1"/>
                <w:highlight w:val="lightGray"/>
                <w:lang w:eastAsia="ar-SA"/>
              </w:rPr>
            </w:pPr>
          </w:p>
        </w:tc>
        <w:tc>
          <w:tcPr>
            <w:tcW w:w="7097" w:type="dxa"/>
            <w:vMerge w:val="restart"/>
            <w:shd w:val="clear" w:color="auto" w:fill="auto"/>
          </w:tcPr>
          <w:p w:rsidR="00E812CF" w:rsidRPr="00E812CF" w:rsidRDefault="00E812CF" w:rsidP="00E812CF">
            <w:pPr>
              <w:tabs>
                <w:tab w:val="left" w:pos="0"/>
              </w:tabs>
              <w:rPr>
                <w:spacing w:val="1"/>
                <w:highlight w:val="lightGray"/>
                <w:lang w:eastAsia="ar-SA"/>
              </w:rPr>
            </w:pPr>
            <w:r w:rsidRPr="00E812CF">
              <w:rPr>
                <w:highlight w:val="lightGray"/>
                <w:lang w:eastAsia="ar-SA"/>
              </w:rPr>
              <w:t>Коэффициенты снижения стоимости работ по бурению эксплуатационных скважин и вышкомонтажных работ, выполненных Подрядчиком;</w:t>
            </w:r>
          </w:p>
        </w:tc>
      </w:tr>
      <w:tr w:rsidR="00E812CF" w:rsidRPr="00C80DC2" w:rsidTr="00E812CF">
        <w:trPr>
          <w:trHeight w:val="169"/>
        </w:trPr>
        <w:tc>
          <w:tcPr>
            <w:tcW w:w="1908" w:type="dxa"/>
          </w:tcPr>
          <w:p w:rsidR="00E812CF" w:rsidRPr="00E812CF" w:rsidRDefault="00E812CF" w:rsidP="00E812CF">
            <w:pPr>
              <w:tabs>
                <w:tab w:val="left" w:pos="0"/>
              </w:tabs>
              <w:rPr>
                <w:highlight w:val="lightGray"/>
                <w:lang w:eastAsia="ar-SA"/>
              </w:rPr>
            </w:pPr>
          </w:p>
        </w:tc>
        <w:tc>
          <w:tcPr>
            <w:tcW w:w="720" w:type="dxa"/>
            <w:tcBorders>
              <w:top w:val="single" w:sz="4" w:space="0" w:color="auto"/>
            </w:tcBorders>
          </w:tcPr>
          <w:p w:rsidR="00E812CF" w:rsidRPr="00E812CF" w:rsidRDefault="00E812CF" w:rsidP="00E812CF">
            <w:pPr>
              <w:tabs>
                <w:tab w:val="left" w:pos="0"/>
              </w:tabs>
              <w:rPr>
                <w:spacing w:val="1"/>
                <w:highlight w:val="lightGray"/>
                <w:lang w:eastAsia="ar-SA"/>
              </w:rPr>
            </w:pPr>
          </w:p>
        </w:tc>
        <w:tc>
          <w:tcPr>
            <w:tcW w:w="283" w:type="dxa"/>
          </w:tcPr>
          <w:p w:rsidR="00E812CF" w:rsidRPr="00E812CF" w:rsidRDefault="00E812CF" w:rsidP="00E812CF">
            <w:pPr>
              <w:tabs>
                <w:tab w:val="left" w:pos="0"/>
              </w:tabs>
              <w:ind w:firstLine="704"/>
              <w:rPr>
                <w:spacing w:val="1"/>
                <w:highlight w:val="lightGray"/>
                <w:lang w:eastAsia="ar-SA"/>
              </w:rPr>
            </w:pPr>
          </w:p>
        </w:tc>
        <w:tc>
          <w:tcPr>
            <w:tcW w:w="7097" w:type="dxa"/>
            <w:vMerge/>
            <w:shd w:val="clear" w:color="auto" w:fill="auto"/>
          </w:tcPr>
          <w:p w:rsidR="00E812CF" w:rsidRPr="00E812CF" w:rsidRDefault="00E812CF" w:rsidP="00E812CF">
            <w:pPr>
              <w:tabs>
                <w:tab w:val="left" w:pos="0"/>
              </w:tabs>
              <w:rPr>
                <w:highlight w:val="lightGray"/>
                <w:lang w:eastAsia="ar-SA"/>
              </w:rPr>
            </w:pPr>
          </w:p>
        </w:tc>
      </w:tr>
      <w:tr w:rsidR="00E812CF" w:rsidRPr="00C80DC2" w:rsidTr="00E812CF">
        <w:trPr>
          <w:trHeight w:val="364"/>
        </w:trPr>
        <w:tc>
          <w:tcPr>
            <w:tcW w:w="1908" w:type="dxa"/>
          </w:tcPr>
          <w:p w:rsidR="00E812CF" w:rsidRPr="00E812CF" w:rsidRDefault="00E812CF" w:rsidP="00E812CF">
            <w:pPr>
              <w:tabs>
                <w:tab w:val="left" w:pos="0"/>
              </w:tabs>
              <w:rPr>
                <w:highlight w:val="lightGray"/>
                <w:lang w:eastAsia="ar-SA"/>
              </w:rPr>
            </w:pPr>
            <w:r w:rsidRPr="00E812CF">
              <w:rPr>
                <w:highlight w:val="lightGray"/>
                <w:lang w:eastAsia="ar-SA"/>
              </w:rPr>
              <w:t>Приложение №</w:t>
            </w:r>
          </w:p>
        </w:tc>
        <w:tc>
          <w:tcPr>
            <w:tcW w:w="720" w:type="dxa"/>
            <w:tcBorders>
              <w:bottom w:val="single" w:sz="4" w:space="0" w:color="auto"/>
            </w:tcBorders>
          </w:tcPr>
          <w:p w:rsidR="00E812CF" w:rsidRPr="00E812CF" w:rsidRDefault="009806C1" w:rsidP="00E812CF">
            <w:pPr>
              <w:tabs>
                <w:tab w:val="left" w:pos="0"/>
              </w:tabs>
              <w:rPr>
                <w:spacing w:val="1"/>
                <w:highlight w:val="lightGray"/>
                <w:lang w:eastAsia="ar-SA"/>
              </w:rPr>
            </w:pPr>
            <w:r>
              <w:rPr>
                <w:spacing w:val="1"/>
                <w:highlight w:val="lightGray"/>
                <w:lang w:eastAsia="ar-SA"/>
              </w:rPr>
              <w:t>10</w:t>
            </w:r>
          </w:p>
        </w:tc>
        <w:tc>
          <w:tcPr>
            <w:tcW w:w="283" w:type="dxa"/>
          </w:tcPr>
          <w:p w:rsidR="00E812CF" w:rsidRPr="00E812CF" w:rsidRDefault="00E812CF" w:rsidP="00E812CF">
            <w:pPr>
              <w:tabs>
                <w:tab w:val="left" w:pos="0"/>
              </w:tabs>
              <w:ind w:firstLine="704"/>
              <w:rPr>
                <w:spacing w:val="1"/>
                <w:highlight w:val="lightGray"/>
                <w:lang w:eastAsia="ar-SA"/>
              </w:rPr>
            </w:pPr>
          </w:p>
        </w:tc>
        <w:tc>
          <w:tcPr>
            <w:tcW w:w="7097" w:type="dxa"/>
            <w:vMerge w:val="restart"/>
            <w:shd w:val="clear" w:color="auto" w:fill="auto"/>
          </w:tcPr>
          <w:p w:rsidR="00E812CF" w:rsidRPr="00E812CF" w:rsidRDefault="00E812CF" w:rsidP="00E812CF">
            <w:pPr>
              <w:tabs>
                <w:tab w:val="left" w:pos="0"/>
              </w:tabs>
              <w:rPr>
                <w:highlight w:val="lightGray"/>
                <w:lang w:eastAsia="ar-SA"/>
              </w:rPr>
            </w:pPr>
            <w:r w:rsidRPr="00E812CF">
              <w:rPr>
                <w:szCs w:val="20"/>
                <w:highlight w:val="lightGray"/>
                <w:lang w:eastAsia="ar-SA"/>
              </w:rPr>
              <w:t>Перечень материалов, оборудования обеспечиваемых Подрядчиком или Заказчиком;</w:t>
            </w:r>
          </w:p>
        </w:tc>
      </w:tr>
      <w:tr w:rsidR="00E812CF" w:rsidRPr="00C80DC2" w:rsidTr="00E812CF">
        <w:trPr>
          <w:trHeight w:val="220"/>
        </w:trPr>
        <w:tc>
          <w:tcPr>
            <w:tcW w:w="1908" w:type="dxa"/>
          </w:tcPr>
          <w:p w:rsidR="00E812CF" w:rsidRPr="00E812CF" w:rsidRDefault="00E812CF" w:rsidP="00E812CF">
            <w:pPr>
              <w:tabs>
                <w:tab w:val="left" w:pos="0"/>
              </w:tabs>
              <w:rPr>
                <w:highlight w:val="lightGray"/>
                <w:lang w:eastAsia="ar-SA"/>
              </w:rPr>
            </w:pPr>
          </w:p>
        </w:tc>
        <w:tc>
          <w:tcPr>
            <w:tcW w:w="720" w:type="dxa"/>
            <w:tcBorders>
              <w:top w:val="single" w:sz="4" w:space="0" w:color="auto"/>
            </w:tcBorders>
          </w:tcPr>
          <w:p w:rsidR="00E812CF" w:rsidRPr="00E812CF" w:rsidRDefault="00E812CF" w:rsidP="00E812CF">
            <w:pPr>
              <w:tabs>
                <w:tab w:val="left" w:pos="0"/>
              </w:tabs>
              <w:rPr>
                <w:spacing w:val="1"/>
                <w:highlight w:val="lightGray"/>
                <w:lang w:eastAsia="ar-SA"/>
              </w:rPr>
            </w:pPr>
          </w:p>
        </w:tc>
        <w:tc>
          <w:tcPr>
            <w:tcW w:w="283" w:type="dxa"/>
          </w:tcPr>
          <w:p w:rsidR="00E812CF" w:rsidRPr="00E812CF" w:rsidRDefault="00E812CF" w:rsidP="00E812CF">
            <w:pPr>
              <w:tabs>
                <w:tab w:val="left" w:pos="0"/>
              </w:tabs>
              <w:ind w:firstLine="704"/>
              <w:rPr>
                <w:spacing w:val="1"/>
                <w:highlight w:val="lightGray"/>
                <w:lang w:eastAsia="ar-SA"/>
              </w:rPr>
            </w:pPr>
          </w:p>
        </w:tc>
        <w:tc>
          <w:tcPr>
            <w:tcW w:w="7097" w:type="dxa"/>
            <w:vMerge/>
            <w:shd w:val="clear" w:color="auto" w:fill="auto"/>
          </w:tcPr>
          <w:p w:rsidR="00E812CF" w:rsidRPr="00E812CF" w:rsidRDefault="00E812CF" w:rsidP="00E812CF">
            <w:pPr>
              <w:tabs>
                <w:tab w:val="left" w:pos="0"/>
              </w:tabs>
              <w:rPr>
                <w:highlight w:val="lightGray"/>
                <w:lang w:eastAsia="ar-SA"/>
              </w:rPr>
            </w:pPr>
          </w:p>
        </w:tc>
      </w:tr>
      <w:tr w:rsidR="00E812CF" w:rsidRPr="00C80DC2" w:rsidTr="00E812CF">
        <w:trPr>
          <w:trHeight w:val="233"/>
        </w:trPr>
        <w:tc>
          <w:tcPr>
            <w:tcW w:w="1908" w:type="dxa"/>
          </w:tcPr>
          <w:p w:rsidR="00E812CF" w:rsidRPr="00E812CF" w:rsidRDefault="00E812CF" w:rsidP="00E812CF">
            <w:pPr>
              <w:tabs>
                <w:tab w:val="left" w:pos="0"/>
              </w:tabs>
              <w:rPr>
                <w:highlight w:val="lightGray"/>
                <w:lang w:eastAsia="ar-SA"/>
              </w:rPr>
            </w:pPr>
            <w:r w:rsidRPr="00E812CF">
              <w:rPr>
                <w:highlight w:val="lightGray"/>
                <w:lang w:eastAsia="ar-SA"/>
              </w:rPr>
              <w:t>Приложение №</w:t>
            </w:r>
          </w:p>
        </w:tc>
        <w:tc>
          <w:tcPr>
            <w:tcW w:w="720" w:type="dxa"/>
            <w:tcBorders>
              <w:bottom w:val="single" w:sz="4" w:space="0" w:color="auto"/>
            </w:tcBorders>
          </w:tcPr>
          <w:p w:rsidR="00E812CF" w:rsidRPr="00E812CF" w:rsidRDefault="009806C1" w:rsidP="00E812CF">
            <w:pPr>
              <w:tabs>
                <w:tab w:val="left" w:pos="0"/>
              </w:tabs>
              <w:rPr>
                <w:spacing w:val="1"/>
                <w:highlight w:val="lightGray"/>
                <w:lang w:eastAsia="ar-SA"/>
              </w:rPr>
            </w:pPr>
            <w:r>
              <w:rPr>
                <w:spacing w:val="1"/>
                <w:highlight w:val="lightGray"/>
                <w:lang w:eastAsia="ar-SA"/>
              </w:rPr>
              <w:t>11</w:t>
            </w:r>
          </w:p>
        </w:tc>
        <w:tc>
          <w:tcPr>
            <w:tcW w:w="283" w:type="dxa"/>
          </w:tcPr>
          <w:p w:rsidR="00E812CF" w:rsidRPr="00E812CF" w:rsidRDefault="00E812CF" w:rsidP="00E812CF">
            <w:pPr>
              <w:tabs>
                <w:tab w:val="left" w:pos="0"/>
              </w:tabs>
              <w:ind w:firstLine="704"/>
              <w:rPr>
                <w:spacing w:val="1"/>
                <w:highlight w:val="lightGray"/>
                <w:lang w:eastAsia="ar-SA"/>
              </w:rPr>
            </w:pPr>
          </w:p>
        </w:tc>
        <w:tc>
          <w:tcPr>
            <w:tcW w:w="7097" w:type="dxa"/>
            <w:shd w:val="clear" w:color="auto" w:fill="auto"/>
          </w:tcPr>
          <w:p w:rsidR="00E812CF" w:rsidRPr="00E812CF" w:rsidRDefault="00E812CF" w:rsidP="00E812CF">
            <w:pPr>
              <w:pStyle w:val="aff1"/>
              <w:shd w:val="clear" w:color="auto" w:fill="FFFFFF"/>
              <w:ind w:left="0"/>
              <w:rPr>
                <w:sz w:val="24"/>
                <w:szCs w:val="24"/>
                <w:highlight w:val="lightGray"/>
              </w:rPr>
            </w:pPr>
            <w:r w:rsidRPr="00E812CF">
              <w:rPr>
                <w:sz w:val="24"/>
                <w:szCs w:val="24"/>
                <w:highlight w:val="lightGray"/>
              </w:rPr>
              <w:t>Управление эффективностью деятельности Подрядчика.</w:t>
            </w:r>
          </w:p>
        </w:tc>
      </w:tr>
      <w:tr w:rsidR="00E812CF" w:rsidRPr="00C80DC2" w:rsidTr="00E812CF">
        <w:tc>
          <w:tcPr>
            <w:tcW w:w="1908" w:type="dxa"/>
          </w:tcPr>
          <w:p w:rsidR="00E812CF" w:rsidRPr="00E812CF" w:rsidRDefault="00E812CF" w:rsidP="00E812CF">
            <w:pPr>
              <w:tabs>
                <w:tab w:val="left" w:pos="0"/>
              </w:tabs>
              <w:rPr>
                <w:highlight w:val="lightGray"/>
                <w:lang w:eastAsia="ar-SA"/>
              </w:rPr>
            </w:pPr>
            <w:r w:rsidRPr="00E812CF">
              <w:rPr>
                <w:highlight w:val="lightGray"/>
                <w:lang w:eastAsia="ar-SA"/>
              </w:rPr>
              <w:t>Приложение №</w:t>
            </w:r>
          </w:p>
        </w:tc>
        <w:tc>
          <w:tcPr>
            <w:tcW w:w="720" w:type="dxa"/>
            <w:tcBorders>
              <w:top w:val="single" w:sz="4" w:space="0" w:color="auto"/>
              <w:bottom w:val="single" w:sz="4" w:space="0" w:color="auto"/>
            </w:tcBorders>
          </w:tcPr>
          <w:p w:rsidR="00E812CF" w:rsidRPr="00E812CF" w:rsidRDefault="009806C1" w:rsidP="00E812CF">
            <w:pPr>
              <w:tabs>
                <w:tab w:val="left" w:pos="0"/>
              </w:tabs>
              <w:rPr>
                <w:spacing w:val="1"/>
                <w:highlight w:val="lightGray"/>
                <w:lang w:eastAsia="ar-SA"/>
              </w:rPr>
            </w:pPr>
            <w:r>
              <w:rPr>
                <w:spacing w:val="1"/>
                <w:highlight w:val="lightGray"/>
                <w:lang w:eastAsia="ar-SA"/>
              </w:rPr>
              <w:t>12</w:t>
            </w:r>
          </w:p>
        </w:tc>
        <w:tc>
          <w:tcPr>
            <w:tcW w:w="283" w:type="dxa"/>
          </w:tcPr>
          <w:p w:rsidR="00E812CF" w:rsidRPr="00E812CF" w:rsidRDefault="00E812CF" w:rsidP="00E812CF">
            <w:pPr>
              <w:tabs>
                <w:tab w:val="left" w:pos="0"/>
              </w:tabs>
              <w:ind w:firstLine="704"/>
              <w:rPr>
                <w:spacing w:val="1"/>
                <w:highlight w:val="lightGray"/>
                <w:lang w:eastAsia="ar-SA"/>
              </w:rPr>
            </w:pPr>
          </w:p>
        </w:tc>
        <w:tc>
          <w:tcPr>
            <w:tcW w:w="7097" w:type="dxa"/>
            <w:shd w:val="clear" w:color="auto" w:fill="auto"/>
          </w:tcPr>
          <w:p w:rsidR="00E812CF" w:rsidRPr="00E812CF" w:rsidRDefault="00E812CF" w:rsidP="00E812CF">
            <w:pPr>
              <w:tabs>
                <w:tab w:val="left" w:pos="0"/>
              </w:tabs>
              <w:rPr>
                <w:spacing w:val="1"/>
                <w:highlight w:val="lightGray"/>
                <w:lang w:eastAsia="ar-SA"/>
              </w:rPr>
            </w:pPr>
            <w:r w:rsidRPr="00E812CF">
              <w:rPr>
                <w:highlight w:val="lightGray"/>
                <w:lang w:eastAsia="ar-SA"/>
              </w:rPr>
              <w:t xml:space="preserve">Форма </w:t>
            </w:r>
            <w:r w:rsidRPr="00E812CF">
              <w:rPr>
                <w:szCs w:val="20"/>
                <w:highlight w:val="lightGray"/>
                <w:lang w:eastAsia="ar-SA"/>
              </w:rPr>
              <w:t>Графика «</w:t>
            </w:r>
            <w:proofErr w:type="gramStart"/>
            <w:r w:rsidRPr="00E812CF">
              <w:rPr>
                <w:szCs w:val="20"/>
                <w:highlight w:val="lightGray"/>
                <w:lang w:eastAsia="ar-SA"/>
              </w:rPr>
              <w:t>Глубина-сутки</w:t>
            </w:r>
            <w:proofErr w:type="gramEnd"/>
            <w:r w:rsidRPr="00E812CF">
              <w:rPr>
                <w:szCs w:val="20"/>
                <w:highlight w:val="lightGray"/>
                <w:lang w:eastAsia="ar-SA"/>
              </w:rPr>
              <w:t>»;</w:t>
            </w:r>
          </w:p>
        </w:tc>
      </w:tr>
      <w:tr w:rsidR="00E812CF" w:rsidRPr="00C80DC2" w:rsidTr="00E812CF">
        <w:tc>
          <w:tcPr>
            <w:tcW w:w="1908" w:type="dxa"/>
          </w:tcPr>
          <w:p w:rsidR="00E812CF" w:rsidRPr="00E812CF" w:rsidRDefault="00E812CF" w:rsidP="00E812CF">
            <w:pPr>
              <w:tabs>
                <w:tab w:val="left" w:pos="0"/>
              </w:tabs>
              <w:rPr>
                <w:highlight w:val="lightGray"/>
                <w:lang w:eastAsia="ar-SA"/>
              </w:rPr>
            </w:pPr>
            <w:r w:rsidRPr="00E812CF">
              <w:rPr>
                <w:highlight w:val="lightGray"/>
                <w:lang w:eastAsia="ar-SA"/>
              </w:rPr>
              <w:t>Приложение №</w:t>
            </w:r>
          </w:p>
        </w:tc>
        <w:tc>
          <w:tcPr>
            <w:tcW w:w="720" w:type="dxa"/>
            <w:tcBorders>
              <w:top w:val="single" w:sz="4" w:space="0" w:color="auto"/>
              <w:bottom w:val="single" w:sz="4" w:space="0" w:color="auto"/>
            </w:tcBorders>
          </w:tcPr>
          <w:p w:rsidR="00E812CF" w:rsidRPr="00E812CF" w:rsidRDefault="009806C1" w:rsidP="00E812CF">
            <w:pPr>
              <w:tabs>
                <w:tab w:val="left" w:pos="0"/>
              </w:tabs>
              <w:rPr>
                <w:spacing w:val="1"/>
                <w:highlight w:val="lightGray"/>
                <w:lang w:eastAsia="ar-SA"/>
              </w:rPr>
            </w:pPr>
            <w:r>
              <w:rPr>
                <w:spacing w:val="1"/>
                <w:highlight w:val="lightGray"/>
                <w:lang w:eastAsia="ar-SA"/>
              </w:rPr>
              <w:t>13</w:t>
            </w:r>
          </w:p>
        </w:tc>
        <w:tc>
          <w:tcPr>
            <w:tcW w:w="283" w:type="dxa"/>
          </w:tcPr>
          <w:p w:rsidR="00E812CF" w:rsidRPr="00E812CF" w:rsidRDefault="00E812CF" w:rsidP="00E812CF">
            <w:pPr>
              <w:tabs>
                <w:tab w:val="left" w:pos="0"/>
              </w:tabs>
              <w:ind w:firstLine="704"/>
              <w:rPr>
                <w:spacing w:val="1"/>
                <w:highlight w:val="lightGray"/>
                <w:lang w:eastAsia="ar-SA"/>
              </w:rPr>
            </w:pPr>
          </w:p>
        </w:tc>
        <w:tc>
          <w:tcPr>
            <w:tcW w:w="7097" w:type="dxa"/>
            <w:shd w:val="clear" w:color="auto" w:fill="auto"/>
          </w:tcPr>
          <w:p w:rsidR="00E812CF" w:rsidRPr="00E812CF" w:rsidRDefault="00E812CF" w:rsidP="00E812CF">
            <w:pPr>
              <w:tabs>
                <w:tab w:val="left" w:pos="0"/>
              </w:tabs>
              <w:rPr>
                <w:spacing w:val="1"/>
                <w:highlight w:val="lightGray"/>
                <w:lang w:eastAsia="ar-SA"/>
              </w:rPr>
            </w:pPr>
            <w:r w:rsidRPr="00E812CF">
              <w:rPr>
                <w:highlight w:val="lightGray"/>
                <w:lang w:eastAsia="ar-SA"/>
              </w:rPr>
              <w:t xml:space="preserve">Форма </w:t>
            </w:r>
            <w:r w:rsidRPr="00E812CF">
              <w:rPr>
                <w:szCs w:val="20"/>
                <w:highlight w:val="lightGray"/>
                <w:lang w:eastAsia="ar-SA"/>
              </w:rPr>
              <w:t>Сетевого графика выполнения вышкомонтажных работ;</w:t>
            </w:r>
          </w:p>
        </w:tc>
      </w:tr>
      <w:tr w:rsidR="00E812CF" w:rsidRPr="00C80DC2" w:rsidTr="00632BEB">
        <w:tc>
          <w:tcPr>
            <w:tcW w:w="1908" w:type="dxa"/>
            <w:vAlign w:val="bottom"/>
          </w:tcPr>
          <w:p w:rsidR="00E812CF" w:rsidRPr="00E812CF" w:rsidRDefault="00E812CF" w:rsidP="00C80DC2">
            <w:pPr>
              <w:tabs>
                <w:tab w:val="left" w:pos="0"/>
              </w:tabs>
              <w:jc w:val="both"/>
              <w:rPr>
                <w:highlight w:val="lightGray"/>
                <w:lang w:eastAsia="ar-SA"/>
              </w:rPr>
            </w:pPr>
            <w:r w:rsidRPr="00E812CF">
              <w:rPr>
                <w:highlight w:val="lightGray"/>
                <w:lang w:eastAsia="ar-SA"/>
              </w:rPr>
              <w:lastRenderedPageBreak/>
              <w:t>Приложение №</w:t>
            </w:r>
          </w:p>
        </w:tc>
        <w:tc>
          <w:tcPr>
            <w:tcW w:w="720" w:type="dxa"/>
            <w:tcBorders>
              <w:top w:val="single" w:sz="4" w:space="0" w:color="auto"/>
              <w:bottom w:val="single" w:sz="4" w:space="0" w:color="auto"/>
            </w:tcBorders>
            <w:vAlign w:val="bottom"/>
          </w:tcPr>
          <w:p w:rsidR="00E812CF" w:rsidRPr="00E812CF" w:rsidRDefault="009806C1" w:rsidP="00C80DC2">
            <w:pPr>
              <w:tabs>
                <w:tab w:val="left" w:pos="0"/>
              </w:tabs>
              <w:jc w:val="center"/>
              <w:rPr>
                <w:spacing w:val="1"/>
                <w:highlight w:val="lightGray"/>
                <w:lang w:eastAsia="ar-SA"/>
              </w:rPr>
            </w:pPr>
            <w:r>
              <w:rPr>
                <w:spacing w:val="1"/>
                <w:highlight w:val="lightGray"/>
                <w:lang w:eastAsia="ar-SA"/>
              </w:rPr>
              <w:t>14</w:t>
            </w:r>
          </w:p>
        </w:tc>
        <w:tc>
          <w:tcPr>
            <w:tcW w:w="283" w:type="dxa"/>
          </w:tcPr>
          <w:p w:rsidR="00E812CF" w:rsidRPr="00E812CF" w:rsidRDefault="00E812CF" w:rsidP="00C80DC2">
            <w:pPr>
              <w:tabs>
                <w:tab w:val="left" w:pos="0"/>
              </w:tabs>
              <w:ind w:firstLine="704"/>
              <w:jc w:val="both"/>
              <w:rPr>
                <w:spacing w:val="1"/>
                <w:highlight w:val="lightGray"/>
                <w:lang w:eastAsia="ar-SA"/>
              </w:rPr>
            </w:pPr>
          </w:p>
        </w:tc>
        <w:tc>
          <w:tcPr>
            <w:tcW w:w="7097" w:type="dxa"/>
            <w:shd w:val="clear" w:color="auto" w:fill="auto"/>
            <w:vAlign w:val="bottom"/>
          </w:tcPr>
          <w:p w:rsidR="00E812CF" w:rsidRPr="00E812CF" w:rsidRDefault="00E812CF" w:rsidP="00C80DC2">
            <w:pPr>
              <w:tabs>
                <w:tab w:val="left" w:pos="0"/>
              </w:tabs>
              <w:jc w:val="both"/>
              <w:rPr>
                <w:spacing w:val="1"/>
                <w:highlight w:val="lightGray"/>
                <w:lang w:eastAsia="ar-SA"/>
              </w:rPr>
            </w:pPr>
            <w:r w:rsidRPr="00E812CF">
              <w:rPr>
                <w:highlight w:val="lightGray"/>
                <w:lang w:eastAsia="ar-SA"/>
              </w:rPr>
              <w:t xml:space="preserve">Форма </w:t>
            </w:r>
            <w:r w:rsidRPr="00E812CF">
              <w:rPr>
                <w:szCs w:val="20"/>
                <w:highlight w:val="lightGray"/>
                <w:lang w:eastAsia="ar-SA"/>
              </w:rPr>
              <w:t xml:space="preserve">Суточной сводки по </w:t>
            </w:r>
            <w:proofErr w:type="spellStart"/>
            <w:r w:rsidRPr="00E812CF">
              <w:rPr>
                <w:szCs w:val="20"/>
                <w:highlight w:val="lightGray"/>
                <w:lang w:eastAsia="ar-SA"/>
              </w:rPr>
              <w:t>вышкостроению</w:t>
            </w:r>
            <w:proofErr w:type="spellEnd"/>
            <w:r w:rsidRPr="00E812CF">
              <w:rPr>
                <w:szCs w:val="20"/>
                <w:highlight w:val="lightGray"/>
                <w:lang w:eastAsia="ar-SA"/>
              </w:rPr>
              <w:t>;</w:t>
            </w:r>
          </w:p>
        </w:tc>
      </w:tr>
      <w:tr w:rsidR="00E812CF" w:rsidRPr="00C80DC2" w:rsidTr="00632BEB">
        <w:trPr>
          <w:trHeight w:val="151"/>
        </w:trPr>
        <w:tc>
          <w:tcPr>
            <w:tcW w:w="1908" w:type="dxa"/>
            <w:vAlign w:val="bottom"/>
          </w:tcPr>
          <w:p w:rsidR="00E812CF" w:rsidRPr="00E812CF" w:rsidRDefault="00E812CF" w:rsidP="00C80DC2">
            <w:pPr>
              <w:tabs>
                <w:tab w:val="left" w:pos="0"/>
              </w:tabs>
              <w:jc w:val="both"/>
              <w:rPr>
                <w:highlight w:val="lightGray"/>
                <w:lang w:eastAsia="ar-SA"/>
              </w:rPr>
            </w:pPr>
            <w:r w:rsidRPr="00E812CF">
              <w:rPr>
                <w:highlight w:val="lightGray"/>
                <w:lang w:eastAsia="ar-SA"/>
              </w:rPr>
              <w:t>Приложение №</w:t>
            </w:r>
          </w:p>
        </w:tc>
        <w:tc>
          <w:tcPr>
            <w:tcW w:w="720" w:type="dxa"/>
            <w:tcBorders>
              <w:top w:val="single" w:sz="4" w:space="0" w:color="auto"/>
              <w:bottom w:val="single" w:sz="4" w:space="0" w:color="auto"/>
            </w:tcBorders>
            <w:vAlign w:val="bottom"/>
          </w:tcPr>
          <w:p w:rsidR="00E812CF" w:rsidRPr="00E812CF" w:rsidRDefault="009806C1" w:rsidP="00C80DC2">
            <w:pPr>
              <w:tabs>
                <w:tab w:val="left" w:pos="0"/>
              </w:tabs>
              <w:jc w:val="center"/>
              <w:rPr>
                <w:spacing w:val="1"/>
                <w:highlight w:val="lightGray"/>
                <w:lang w:eastAsia="ar-SA"/>
              </w:rPr>
            </w:pPr>
            <w:r>
              <w:rPr>
                <w:spacing w:val="1"/>
                <w:highlight w:val="lightGray"/>
                <w:lang w:eastAsia="ar-SA"/>
              </w:rPr>
              <w:t>15</w:t>
            </w:r>
          </w:p>
        </w:tc>
        <w:tc>
          <w:tcPr>
            <w:tcW w:w="283" w:type="dxa"/>
          </w:tcPr>
          <w:p w:rsidR="00E812CF" w:rsidRPr="00E812CF" w:rsidRDefault="00E812CF" w:rsidP="00C80DC2">
            <w:pPr>
              <w:tabs>
                <w:tab w:val="left" w:pos="0"/>
              </w:tabs>
              <w:ind w:firstLine="704"/>
              <w:jc w:val="both"/>
              <w:rPr>
                <w:spacing w:val="1"/>
                <w:highlight w:val="lightGray"/>
                <w:lang w:eastAsia="ar-SA"/>
              </w:rPr>
            </w:pPr>
          </w:p>
        </w:tc>
        <w:tc>
          <w:tcPr>
            <w:tcW w:w="7097" w:type="dxa"/>
            <w:shd w:val="clear" w:color="auto" w:fill="auto"/>
            <w:vAlign w:val="bottom"/>
          </w:tcPr>
          <w:p w:rsidR="00E812CF" w:rsidRPr="00E812CF" w:rsidRDefault="00E812CF" w:rsidP="00C80DC2">
            <w:pPr>
              <w:tabs>
                <w:tab w:val="left" w:pos="0"/>
              </w:tabs>
              <w:jc w:val="both"/>
              <w:rPr>
                <w:highlight w:val="lightGray"/>
                <w:lang w:eastAsia="ar-SA"/>
              </w:rPr>
            </w:pPr>
            <w:r w:rsidRPr="00E812CF">
              <w:rPr>
                <w:szCs w:val="20"/>
                <w:highlight w:val="lightGray"/>
                <w:lang w:eastAsia="ar-SA"/>
              </w:rPr>
              <w:t>Форма Суточного рапорта Супервайзера;</w:t>
            </w:r>
          </w:p>
        </w:tc>
      </w:tr>
      <w:tr w:rsidR="00E812CF" w:rsidRPr="00C80DC2" w:rsidTr="00632BEB">
        <w:tc>
          <w:tcPr>
            <w:tcW w:w="1908" w:type="dxa"/>
            <w:vAlign w:val="bottom"/>
          </w:tcPr>
          <w:p w:rsidR="00E812CF" w:rsidRPr="00E812CF" w:rsidRDefault="00E812CF" w:rsidP="00C80DC2">
            <w:pPr>
              <w:tabs>
                <w:tab w:val="left" w:pos="0"/>
              </w:tabs>
              <w:jc w:val="both"/>
              <w:rPr>
                <w:highlight w:val="lightGray"/>
                <w:lang w:eastAsia="ar-SA"/>
              </w:rPr>
            </w:pPr>
            <w:r w:rsidRPr="00E812CF">
              <w:rPr>
                <w:highlight w:val="lightGray"/>
                <w:lang w:eastAsia="ar-SA"/>
              </w:rPr>
              <w:t>Приложение №</w:t>
            </w:r>
          </w:p>
        </w:tc>
        <w:tc>
          <w:tcPr>
            <w:tcW w:w="720" w:type="dxa"/>
            <w:tcBorders>
              <w:top w:val="single" w:sz="4" w:space="0" w:color="auto"/>
              <w:bottom w:val="single" w:sz="4" w:space="0" w:color="auto"/>
            </w:tcBorders>
            <w:vAlign w:val="bottom"/>
          </w:tcPr>
          <w:p w:rsidR="00E812CF" w:rsidRPr="00E812CF" w:rsidRDefault="009806C1" w:rsidP="00C80DC2">
            <w:pPr>
              <w:tabs>
                <w:tab w:val="left" w:pos="0"/>
              </w:tabs>
              <w:jc w:val="center"/>
              <w:rPr>
                <w:spacing w:val="1"/>
                <w:highlight w:val="lightGray"/>
                <w:lang w:eastAsia="ar-SA"/>
              </w:rPr>
            </w:pPr>
            <w:r>
              <w:rPr>
                <w:spacing w:val="1"/>
                <w:highlight w:val="lightGray"/>
                <w:lang w:eastAsia="ar-SA"/>
              </w:rPr>
              <w:t>16</w:t>
            </w:r>
          </w:p>
        </w:tc>
        <w:tc>
          <w:tcPr>
            <w:tcW w:w="283" w:type="dxa"/>
          </w:tcPr>
          <w:p w:rsidR="00E812CF" w:rsidRPr="00E812CF" w:rsidRDefault="00E812CF" w:rsidP="00C80DC2">
            <w:pPr>
              <w:tabs>
                <w:tab w:val="left" w:pos="0"/>
              </w:tabs>
              <w:ind w:firstLine="704"/>
              <w:jc w:val="both"/>
              <w:rPr>
                <w:spacing w:val="1"/>
                <w:highlight w:val="lightGray"/>
                <w:lang w:eastAsia="ar-SA"/>
              </w:rPr>
            </w:pPr>
          </w:p>
        </w:tc>
        <w:tc>
          <w:tcPr>
            <w:tcW w:w="7097" w:type="dxa"/>
            <w:shd w:val="clear" w:color="auto" w:fill="auto"/>
            <w:vAlign w:val="bottom"/>
          </w:tcPr>
          <w:p w:rsidR="00E812CF" w:rsidRPr="00E812CF" w:rsidRDefault="00E812CF" w:rsidP="00C80DC2">
            <w:pPr>
              <w:tabs>
                <w:tab w:val="left" w:pos="0"/>
              </w:tabs>
              <w:jc w:val="both"/>
              <w:rPr>
                <w:spacing w:val="1"/>
                <w:highlight w:val="lightGray"/>
                <w:lang w:eastAsia="ar-SA"/>
              </w:rPr>
            </w:pPr>
            <w:r w:rsidRPr="00E812CF">
              <w:rPr>
                <w:highlight w:val="lightGray"/>
                <w:lang w:eastAsia="ar-SA"/>
              </w:rPr>
              <w:t>Форма Акта на непроизводительное время;</w:t>
            </w:r>
          </w:p>
        </w:tc>
      </w:tr>
      <w:tr w:rsidR="00E812CF" w:rsidRPr="00C80DC2" w:rsidTr="00632BEB">
        <w:tc>
          <w:tcPr>
            <w:tcW w:w="1908" w:type="dxa"/>
            <w:vAlign w:val="bottom"/>
          </w:tcPr>
          <w:p w:rsidR="00E812CF" w:rsidRPr="00E812CF" w:rsidRDefault="00E812CF" w:rsidP="00C80DC2">
            <w:pPr>
              <w:tabs>
                <w:tab w:val="left" w:pos="0"/>
              </w:tabs>
              <w:jc w:val="both"/>
              <w:rPr>
                <w:highlight w:val="lightGray"/>
                <w:lang w:eastAsia="ar-SA"/>
              </w:rPr>
            </w:pPr>
            <w:r w:rsidRPr="00E812CF">
              <w:rPr>
                <w:highlight w:val="lightGray"/>
                <w:lang w:eastAsia="ar-SA"/>
              </w:rPr>
              <w:t>Приложение №</w:t>
            </w:r>
          </w:p>
        </w:tc>
        <w:tc>
          <w:tcPr>
            <w:tcW w:w="720" w:type="dxa"/>
            <w:tcBorders>
              <w:bottom w:val="single" w:sz="4" w:space="0" w:color="auto"/>
            </w:tcBorders>
            <w:vAlign w:val="bottom"/>
          </w:tcPr>
          <w:p w:rsidR="00E812CF" w:rsidRPr="00E812CF" w:rsidRDefault="009806C1" w:rsidP="00C80DC2">
            <w:pPr>
              <w:tabs>
                <w:tab w:val="left" w:pos="0"/>
              </w:tabs>
              <w:jc w:val="center"/>
              <w:rPr>
                <w:spacing w:val="1"/>
                <w:highlight w:val="lightGray"/>
                <w:lang w:eastAsia="ar-SA"/>
              </w:rPr>
            </w:pPr>
            <w:r>
              <w:rPr>
                <w:spacing w:val="1"/>
                <w:highlight w:val="lightGray"/>
                <w:lang w:eastAsia="ar-SA"/>
              </w:rPr>
              <w:t>17</w:t>
            </w:r>
          </w:p>
        </w:tc>
        <w:tc>
          <w:tcPr>
            <w:tcW w:w="283" w:type="dxa"/>
          </w:tcPr>
          <w:p w:rsidR="00E812CF" w:rsidRPr="00E812CF" w:rsidRDefault="00E812CF" w:rsidP="00C80DC2">
            <w:pPr>
              <w:tabs>
                <w:tab w:val="left" w:pos="0"/>
              </w:tabs>
              <w:ind w:firstLine="704"/>
              <w:jc w:val="both"/>
              <w:rPr>
                <w:spacing w:val="1"/>
                <w:highlight w:val="lightGray"/>
                <w:lang w:eastAsia="ar-SA"/>
              </w:rPr>
            </w:pPr>
          </w:p>
        </w:tc>
        <w:tc>
          <w:tcPr>
            <w:tcW w:w="7097" w:type="dxa"/>
            <w:shd w:val="clear" w:color="auto" w:fill="auto"/>
            <w:vAlign w:val="bottom"/>
          </w:tcPr>
          <w:p w:rsidR="00E812CF" w:rsidRPr="00E812CF" w:rsidRDefault="00E812CF" w:rsidP="00C80DC2">
            <w:pPr>
              <w:tabs>
                <w:tab w:val="left" w:pos="0"/>
              </w:tabs>
              <w:jc w:val="both"/>
              <w:rPr>
                <w:spacing w:val="1"/>
                <w:highlight w:val="lightGray"/>
                <w:lang w:eastAsia="ar-SA"/>
              </w:rPr>
            </w:pPr>
            <w:r w:rsidRPr="00E812CF">
              <w:rPr>
                <w:highlight w:val="lightGray"/>
                <w:lang w:eastAsia="ar-SA"/>
              </w:rPr>
              <w:t>Форма Акта выполненных работ по бурению;</w:t>
            </w:r>
          </w:p>
        </w:tc>
      </w:tr>
      <w:tr w:rsidR="00E812CF" w:rsidRPr="00C80DC2" w:rsidTr="00632BEB">
        <w:tc>
          <w:tcPr>
            <w:tcW w:w="1908" w:type="dxa"/>
            <w:vAlign w:val="bottom"/>
          </w:tcPr>
          <w:p w:rsidR="00E812CF" w:rsidRPr="00E812CF" w:rsidRDefault="00E812CF" w:rsidP="00C80DC2">
            <w:pPr>
              <w:tabs>
                <w:tab w:val="left" w:pos="0"/>
              </w:tabs>
              <w:jc w:val="both"/>
              <w:rPr>
                <w:highlight w:val="lightGray"/>
                <w:lang w:eastAsia="ar-SA"/>
              </w:rPr>
            </w:pPr>
            <w:r w:rsidRPr="00E812CF">
              <w:rPr>
                <w:highlight w:val="lightGray"/>
                <w:lang w:eastAsia="ar-SA"/>
              </w:rPr>
              <w:t>Приложение №</w:t>
            </w:r>
          </w:p>
        </w:tc>
        <w:tc>
          <w:tcPr>
            <w:tcW w:w="720" w:type="dxa"/>
            <w:tcBorders>
              <w:top w:val="single" w:sz="4" w:space="0" w:color="auto"/>
              <w:bottom w:val="single" w:sz="4" w:space="0" w:color="auto"/>
            </w:tcBorders>
            <w:vAlign w:val="bottom"/>
          </w:tcPr>
          <w:p w:rsidR="00E812CF" w:rsidRPr="00E812CF" w:rsidRDefault="009806C1" w:rsidP="00C80DC2">
            <w:pPr>
              <w:tabs>
                <w:tab w:val="left" w:pos="0"/>
              </w:tabs>
              <w:jc w:val="center"/>
              <w:rPr>
                <w:spacing w:val="1"/>
                <w:highlight w:val="lightGray"/>
                <w:lang w:eastAsia="ar-SA"/>
              </w:rPr>
            </w:pPr>
            <w:r>
              <w:rPr>
                <w:spacing w:val="1"/>
                <w:highlight w:val="lightGray"/>
                <w:lang w:eastAsia="ar-SA"/>
              </w:rPr>
              <w:t>18</w:t>
            </w:r>
          </w:p>
        </w:tc>
        <w:tc>
          <w:tcPr>
            <w:tcW w:w="283" w:type="dxa"/>
          </w:tcPr>
          <w:p w:rsidR="00E812CF" w:rsidRPr="00E812CF" w:rsidRDefault="00E812CF" w:rsidP="00C80DC2">
            <w:pPr>
              <w:tabs>
                <w:tab w:val="left" w:pos="0"/>
              </w:tabs>
              <w:ind w:firstLine="704"/>
              <w:jc w:val="both"/>
              <w:rPr>
                <w:spacing w:val="1"/>
                <w:highlight w:val="lightGray"/>
                <w:lang w:eastAsia="ar-SA"/>
              </w:rPr>
            </w:pPr>
          </w:p>
        </w:tc>
        <w:tc>
          <w:tcPr>
            <w:tcW w:w="7097" w:type="dxa"/>
            <w:shd w:val="clear" w:color="auto" w:fill="auto"/>
            <w:vAlign w:val="bottom"/>
          </w:tcPr>
          <w:p w:rsidR="00E812CF" w:rsidRPr="00E812CF" w:rsidRDefault="00E812CF" w:rsidP="00C80DC2">
            <w:pPr>
              <w:tabs>
                <w:tab w:val="left" w:pos="0"/>
              </w:tabs>
              <w:jc w:val="both"/>
              <w:rPr>
                <w:highlight w:val="lightGray"/>
                <w:lang w:eastAsia="ar-SA"/>
              </w:rPr>
            </w:pPr>
            <w:r w:rsidRPr="00E812CF">
              <w:rPr>
                <w:highlight w:val="lightGray"/>
                <w:lang w:eastAsia="ar-SA"/>
              </w:rPr>
              <w:t>Форма Акта</w:t>
            </w:r>
            <w:r w:rsidRPr="00E812CF">
              <w:rPr>
                <w:szCs w:val="20"/>
                <w:highlight w:val="lightGray"/>
                <w:lang w:eastAsia="ar-SA"/>
              </w:rPr>
              <w:t xml:space="preserve"> </w:t>
            </w:r>
            <w:proofErr w:type="spellStart"/>
            <w:r w:rsidRPr="00E812CF">
              <w:rPr>
                <w:szCs w:val="20"/>
                <w:highlight w:val="lightGray"/>
                <w:lang w:eastAsia="ar-SA"/>
              </w:rPr>
              <w:t>опрессовки</w:t>
            </w:r>
            <w:proofErr w:type="spellEnd"/>
            <w:r w:rsidRPr="00E812CF">
              <w:rPr>
                <w:szCs w:val="20"/>
                <w:highlight w:val="lightGray"/>
                <w:lang w:eastAsia="ar-SA"/>
              </w:rPr>
              <w:t xml:space="preserve"> эксплуатационной колонны</w:t>
            </w:r>
            <w:r w:rsidRPr="00E812CF">
              <w:rPr>
                <w:highlight w:val="lightGray"/>
                <w:lang w:eastAsia="ar-SA"/>
              </w:rPr>
              <w:t>;</w:t>
            </w:r>
          </w:p>
        </w:tc>
      </w:tr>
      <w:tr w:rsidR="00E812CF" w:rsidRPr="00C80DC2" w:rsidTr="00632BEB">
        <w:tc>
          <w:tcPr>
            <w:tcW w:w="1908" w:type="dxa"/>
            <w:vAlign w:val="bottom"/>
          </w:tcPr>
          <w:p w:rsidR="00E812CF" w:rsidRPr="00E812CF" w:rsidRDefault="00E812CF" w:rsidP="00C80DC2">
            <w:pPr>
              <w:tabs>
                <w:tab w:val="left" w:pos="0"/>
              </w:tabs>
              <w:jc w:val="both"/>
              <w:rPr>
                <w:highlight w:val="lightGray"/>
                <w:lang w:eastAsia="ar-SA"/>
              </w:rPr>
            </w:pPr>
            <w:r w:rsidRPr="00E812CF">
              <w:rPr>
                <w:highlight w:val="lightGray"/>
                <w:lang w:eastAsia="ar-SA"/>
              </w:rPr>
              <w:t>Приложение №</w:t>
            </w:r>
          </w:p>
        </w:tc>
        <w:tc>
          <w:tcPr>
            <w:tcW w:w="720" w:type="dxa"/>
            <w:tcBorders>
              <w:top w:val="single" w:sz="4" w:space="0" w:color="auto"/>
              <w:bottom w:val="single" w:sz="4" w:space="0" w:color="auto"/>
            </w:tcBorders>
            <w:vAlign w:val="bottom"/>
          </w:tcPr>
          <w:p w:rsidR="00E812CF" w:rsidRPr="00E812CF" w:rsidRDefault="009806C1" w:rsidP="00C80DC2">
            <w:pPr>
              <w:tabs>
                <w:tab w:val="left" w:pos="0"/>
              </w:tabs>
              <w:jc w:val="center"/>
              <w:rPr>
                <w:spacing w:val="1"/>
                <w:highlight w:val="lightGray"/>
                <w:lang w:eastAsia="ar-SA"/>
              </w:rPr>
            </w:pPr>
            <w:r>
              <w:rPr>
                <w:spacing w:val="1"/>
                <w:highlight w:val="lightGray"/>
                <w:lang w:eastAsia="ar-SA"/>
              </w:rPr>
              <w:t>19</w:t>
            </w:r>
          </w:p>
        </w:tc>
        <w:tc>
          <w:tcPr>
            <w:tcW w:w="283" w:type="dxa"/>
          </w:tcPr>
          <w:p w:rsidR="00E812CF" w:rsidRPr="00E812CF" w:rsidRDefault="00E812CF" w:rsidP="00C80DC2">
            <w:pPr>
              <w:tabs>
                <w:tab w:val="left" w:pos="0"/>
              </w:tabs>
              <w:ind w:firstLine="704"/>
              <w:jc w:val="both"/>
              <w:rPr>
                <w:spacing w:val="1"/>
                <w:highlight w:val="lightGray"/>
                <w:lang w:eastAsia="ar-SA"/>
              </w:rPr>
            </w:pPr>
          </w:p>
        </w:tc>
        <w:tc>
          <w:tcPr>
            <w:tcW w:w="7097" w:type="dxa"/>
            <w:shd w:val="clear" w:color="auto" w:fill="auto"/>
            <w:vAlign w:val="bottom"/>
          </w:tcPr>
          <w:p w:rsidR="00E812CF" w:rsidRPr="00E812CF" w:rsidRDefault="00E812CF" w:rsidP="00C80DC2">
            <w:pPr>
              <w:tabs>
                <w:tab w:val="left" w:pos="0"/>
              </w:tabs>
              <w:jc w:val="both"/>
              <w:rPr>
                <w:highlight w:val="lightGray"/>
                <w:lang w:eastAsia="ar-SA"/>
              </w:rPr>
            </w:pPr>
            <w:r w:rsidRPr="00E812CF">
              <w:rPr>
                <w:highlight w:val="lightGray"/>
                <w:lang w:eastAsia="ar-SA"/>
              </w:rPr>
              <w:t>Форма Акта п</w:t>
            </w:r>
            <w:r w:rsidRPr="00E812CF">
              <w:rPr>
                <w:szCs w:val="20"/>
                <w:highlight w:val="lightGray"/>
                <w:lang w:eastAsia="ar-SA"/>
              </w:rPr>
              <w:t>ередачи скважин после бурения</w:t>
            </w:r>
            <w:r w:rsidRPr="00E812CF">
              <w:rPr>
                <w:highlight w:val="lightGray"/>
                <w:lang w:eastAsia="ar-SA"/>
              </w:rPr>
              <w:t>;</w:t>
            </w:r>
          </w:p>
        </w:tc>
      </w:tr>
      <w:tr w:rsidR="00E812CF" w:rsidRPr="00C80DC2" w:rsidTr="00632BEB">
        <w:tc>
          <w:tcPr>
            <w:tcW w:w="1908" w:type="dxa"/>
            <w:vAlign w:val="bottom"/>
          </w:tcPr>
          <w:p w:rsidR="00E812CF" w:rsidRPr="00E812CF" w:rsidRDefault="00E812CF" w:rsidP="00C80DC2">
            <w:pPr>
              <w:tabs>
                <w:tab w:val="left" w:pos="0"/>
              </w:tabs>
              <w:jc w:val="both"/>
              <w:rPr>
                <w:highlight w:val="lightGray"/>
                <w:lang w:eastAsia="ar-SA"/>
              </w:rPr>
            </w:pPr>
            <w:r w:rsidRPr="00E812CF">
              <w:rPr>
                <w:highlight w:val="lightGray"/>
                <w:lang w:eastAsia="ar-SA"/>
              </w:rPr>
              <w:t>Приложение №</w:t>
            </w:r>
          </w:p>
        </w:tc>
        <w:tc>
          <w:tcPr>
            <w:tcW w:w="720" w:type="dxa"/>
            <w:tcBorders>
              <w:top w:val="single" w:sz="4" w:space="0" w:color="auto"/>
              <w:bottom w:val="single" w:sz="4" w:space="0" w:color="auto"/>
            </w:tcBorders>
            <w:vAlign w:val="bottom"/>
          </w:tcPr>
          <w:p w:rsidR="00E812CF" w:rsidRPr="00E812CF" w:rsidRDefault="009806C1" w:rsidP="00C80DC2">
            <w:pPr>
              <w:tabs>
                <w:tab w:val="left" w:pos="0"/>
              </w:tabs>
              <w:jc w:val="center"/>
              <w:rPr>
                <w:spacing w:val="1"/>
                <w:highlight w:val="lightGray"/>
                <w:lang w:eastAsia="ar-SA"/>
              </w:rPr>
            </w:pPr>
            <w:r>
              <w:rPr>
                <w:spacing w:val="1"/>
                <w:highlight w:val="lightGray"/>
                <w:lang w:eastAsia="ar-SA"/>
              </w:rPr>
              <w:t>20</w:t>
            </w:r>
          </w:p>
        </w:tc>
        <w:tc>
          <w:tcPr>
            <w:tcW w:w="283" w:type="dxa"/>
          </w:tcPr>
          <w:p w:rsidR="00E812CF" w:rsidRPr="00E812CF" w:rsidRDefault="00E812CF" w:rsidP="00C80DC2">
            <w:pPr>
              <w:tabs>
                <w:tab w:val="left" w:pos="0"/>
              </w:tabs>
              <w:ind w:firstLine="704"/>
              <w:jc w:val="both"/>
              <w:rPr>
                <w:spacing w:val="1"/>
                <w:highlight w:val="lightGray"/>
                <w:lang w:eastAsia="ar-SA"/>
              </w:rPr>
            </w:pPr>
          </w:p>
        </w:tc>
        <w:tc>
          <w:tcPr>
            <w:tcW w:w="7097" w:type="dxa"/>
            <w:shd w:val="clear" w:color="auto" w:fill="auto"/>
            <w:vAlign w:val="bottom"/>
          </w:tcPr>
          <w:p w:rsidR="00E812CF" w:rsidRPr="00E812CF" w:rsidRDefault="00E812CF" w:rsidP="00C80DC2">
            <w:pPr>
              <w:tabs>
                <w:tab w:val="left" w:pos="0"/>
              </w:tabs>
              <w:jc w:val="both"/>
              <w:rPr>
                <w:highlight w:val="lightGray"/>
                <w:lang w:eastAsia="ar-SA"/>
              </w:rPr>
            </w:pPr>
            <w:r w:rsidRPr="00E812CF">
              <w:rPr>
                <w:highlight w:val="lightGray"/>
                <w:lang w:eastAsia="ar-SA"/>
              </w:rPr>
              <w:t>Форма Акта выполненных объемов вышкомонтажных работ;</w:t>
            </w:r>
          </w:p>
        </w:tc>
      </w:tr>
      <w:tr w:rsidR="00E812CF" w:rsidRPr="00C80DC2" w:rsidTr="00632BEB">
        <w:tc>
          <w:tcPr>
            <w:tcW w:w="1908" w:type="dxa"/>
            <w:vAlign w:val="bottom"/>
          </w:tcPr>
          <w:p w:rsidR="00E812CF" w:rsidRPr="00E812CF" w:rsidRDefault="00E812CF" w:rsidP="00C80DC2">
            <w:pPr>
              <w:tabs>
                <w:tab w:val="left" w:pos="0"/>
              </w:tabs>
              <w:jc w:val="both"/>
              <w:rPr>
                <w:highlight w:val="lightGray"/>
                <w:lang w:eastAsia="ar-SA"/>
              </w:rPr>
            </w:pPr>
            <w:r w:rsidRPr="00E812CF">
              <w:rPr>
                <w:highlight w:val="lightGray"/>
                <w:lang w:eastAsia="ar-SA"/>
              </w:rPr>
              <w:t>Приложение №</w:t>
            </w:r>
          </w:p>
        </w:tc>
        <w:tc>
          <w:tcPr>
            <w:tcW w:w="720" w:type="dxa"/>
            <w:tcBorders>
              <w:top w:val="single" w:sz="4" w:space="0" w:color="auto"/>
              <w:bottom w:val="single" w:sz="4" w:space="0" w:color="auto"/>
            </w:tcBorders>
            <w:vAlign w:val="bottom"/>
          </w:tcPr>
          <w:p w:rsidR="00E812CF" w:rsidRPr="00E812CF" w:rsidRDefault="009806C1" w:rsidP="00C80DC2">
            <w:pPr>
              <w:tabs>
                <w:tab w:val="left" w:pos="0"/>
              </w:tabs>
              <w:jc w:val="center"/>
              <w:rPr>
                <w:spacing w:val="1"/>
                <w:highlight w:val="lightGray"/>
                <w:lang w:eastAsia="ar-SA"/>
              </w:rPr>
            </w:pPr>
            <w:r>
              <w:rPr>
                <w:spacing w:val="1"/>
                <w:highlight w:val="lightGray"/>
                <w:lang w:eastAsia="ar-SA"/>
              </w:rPr>
              <w:t>21</w:t>
            </w:r>
          </w:p>
        </w:tc>
        <w:tc>
          <w:tcPr>
            <w:tcW w:w="283" w:type="dxa"/>
          </w:tcPr>
          <w:p w:rsidR="00E812CF" w:rsidRPr="00E812CF" w:rsidRDefault="00E812CF" w:rsidP="00C80DC2">
            <w:pPr>
              <w:tabs>
                <w:tab w:val="left" w:pos="0"/>
              </w:tabs>
              <w:ind w:firstLine="704"/>
              <w:jc w:val="both"/>
              <w:rPr>
                <w:spacing w:val="1"/>
                <w:highlight w:val="lightGray"/>
                <w:lang w:eastAsia="ar-SA"/>
              </w:rPr>
            </w:pPr>
          </w:p>
        </w:tc>
        <w:tc>
          <w:tcPr>
            <w:tcW w:w="7097" w:type="dxa"/>
            <w:shd w:val="clear" w:color="auto" w:fill="auto"/>
            <w:vAlign w:val="bottom"/>
          </w:tcPr>
          <w:p w:rsidR="00E812CF" w:rsidRPr="00E812CF" w:rsidRDefault="00E812CF" w:rsidP="00C80DC2">
            <w:pPr>
              <w:tabs>
                <w:tab w:val="left" w:pos="426"/>
              </w:tabs>
              <w:jc w:val="both"/>
              <w:rPr>
                <w:highlight w:val="lightGray"/>
                <w:lang w:eastAsia="ar-SA"/>
              </w:rPr>
            </w:pPr>
            <w:r w:rsidRPr="00E812CF">
              <w:rPr>
                <w:highlight w:val="lightGray"/>
                <w:lang w:eastAsia="ar-SA"/>
              </w:rPr>
              <w:t>Форма Информации об ожидаемом объеме выполнения Работ;</w:t>
            </w:r>
          </w:p>
        </w:tc>
      </w:tr>
      <w:tr w:rsidR="00E812CF" w:rsidRPr="00C80DC2" w:rsidTr="00632BEB">
        <w:tc>
          <w:tcPr>
            <w:tcW w:w="1908" w:type="dxa"/>
            <w:vAlign w:val="bottom"/>
          </w:tcPr>
          <w:p w:rsidR="00E812CF" w:rsidRPr="00E812CF" w:rsidRDefault="00E812CF" w:rsidP="00C80DC2">
            <w:pPr>
              <w:tabs>
                <w:tab w:val="left" w:pos="0"/>
              </w:tabs>
              <w:jc w:val="both"/>
              <w:rPr>
                <w:highlight w:val="lightGray"/>
                <w:lang w:eastAsia="ar-SA"/>
              </w:rPr>
            </w:pPr>
            <w:r w:rsidRPr="00E812CF">
              <w:rPr>
                <w:highlight w:val="lightGray"/>
                <w:lang w:eastAsia="ar-SA"/>
              </w:rPr>
              <w:t>Приложение №</w:t>
            </w:r>
          </w:p>
        </w:tc>
        <w:tc>
          <w:tcPr>
            <w:tcW w:w="720" w:type="dxa"/>
            <w:tcBorders>
              <w:top w:val="single" w:sz="4" w:space="0" w:color="auto"/>
              <w:bottom w:val="single" w:sz="4" w:space="0" w:color="auto"/>
            </w:tcBorders>
            <w:vAlign w:val="bottom"/>
          </w:tcPr>
          <w:p w:rsidR="00E812CF" w:rsidRPr="00E812CF" w:rsidRDefault="009806C1" w:rsidP="00C80DC2">
            <w:pPr>
              <w:tabs>
                <w:tab w:val="left" w:pos="0"/>
              </w:tabs>
              <w:jc w:val="center"/>
              <w:rPr>
                <w:spacing w:val="1"/>
                <w:highlight w:val="lightGray"/>
                <w:lang w:eastAsia="ar-SA"/>
              </w:rPr>
            </w:pPr>
            <w:r>
              <w:rPr>
                <w:spacing w:val="1"/>
                <w:highlight w:val="lightGray"/>
                <w:lang w:eastAsia="ar-SA"/>
              </w:rPr>
              <w:t>22</w:t>
            </w:r>
          </w:p>
        </w:tc>
        <w:tc>
          <w:tcPr>
            <w:tcW w:w="283" w:type="dxa"/>
          </w:tcPr>
          <w:p w:rsidR="00E812CF" w:rsidRPr="00E812CF" w:rsidRDefault="00E812CF" w:rsidP="00C80DC2">
            <w:pPr>
              <w:tabs>
                <w:tab w:val="left" w:pos="0"/>
              </w:tabs>
              <w:ind w:firstLine="704"/>
              <w:jc w:val="both"/>
              <w:rPr>
                <w:spacing w:val="1"/>
                <w:highlight w:val="lightGray"/>
                <w:lang w:eastAsia="ar-SA"/>
              </w:rPr>
            </w:pPr>
          </w:p>
        </w:tc>
        <w:tc>
          <w:tcPr>
            <w:tcW w:w="7097" w:type="dxa"/>
            <w:shd w:val="clear" w:color="auto" w:fill="auto"/>
            <w:vAlign w:val="bottom"/>
          </w:tcPr>
          <w:p w:rsidR="00E812CF" w:rsidRPr="00E812CF" w:rsidRDefault="00E812CF" w:rsidP="00C80DC2">
            <w:pPr>
              <w:tabs>
                <w:tab w:val="left" w:pos="0"/>
              </w:tabs>
              <w:jc w:val="both"/>
              <w:rPr>
                <w:highlight w:val="lightGray"/>
                <w:lang w:eastAsia="ar-SA"/>
              </w:rPr>
            </w:pPr>
            <w:r w:rsidRPr="00E812CF">
              <w:rPr>
                <w:highlight w:val="lightGray"/>
                <w:lang w:eastAsia="ar-SA"/>
              </w:rPr>
              <w:t>Форма Реестра выполненных работ;</w:t>
            </w:r>
          </w:p>
        </w:tc>
      </w:tr>
      <w:tr w:rsidR="00E812CF" w:rsidRPr="00C80DC2" w:rsidTr="00632BEB">
        <w:tc>
          <w:tcPr>
            <w:tcW w:w="1908" w:type="dxa"/>
            <w:vAlign w:val="bottom"/>
          </w:tcPr>
          <w:p w:rsidR="00E812CF" w:rsidRPr="00E812CF" w:rsidRDefault="00E812CF" w:rsidP="00C80DC2">
            <w:pPr>
              <w:tabs>
                <w:tab w:val="left" w:pos="0"/>
              </w:tabs>
              <w:jc w:val="both"/>
              <w:rPr>
                <w:highlight w:val="lightGray"/>
                <w:lang w:eastAsia="ar-SA"/>
              </w:rPr>
            </w:pPr>
            <w:r w:rsidRPr="00E812CF">
              <w:rPr>
                <w:highlight w:val="lightGray"/>
                <w:lang w:eastAsia="ar-SA"/>
              </w:rPr>
              <w:t>Приложение №</w:t>
            </w:r>
          </w:p>
        </w:tc>
        <w:tc>
          <w:tcPr>
            <w:tcW w:w="720" w:type="dxa"/>
            <w:tcBorders>
              <w:top w:val="single" w:sz="4" w:space="0" w:color="auto"/>
              <w:bottom w:val="single" w:sz="4" w:space="0" w:color="auto"/>
            </w:tcBorders>
            <w:vAlign w:val="bottom"/>
          </w:tcPr>
          <w:p w:rsidR="00E812CF" w:rsidRPr="00E812CF" w:rsidRDefault="009806C1" w:rsidP="00C80DC2">
            <w:pPr>
              <w:tabs>
                <w:tab w:val="left" w:pos="0"/>
              </w:tabs>
              <w:jc w:val="center"/>
              <w:rPr>
                <w:spacing w:val="1"/>
                <w:highlight w:val="lightGray"/>
                <w:lang w:eastAsia="ar-SA"/>
              </w:rPr>
            </w:pPr>
            <w:r>
              <w:rPr>
                <w:spacing w:val="1"/>
                <w:highlight w:val="lightGray"/>
                <w:lang w:eastAsia="ar-SA"/>
              </w:rPr>
              <w:t>23</w:t>
            </w:r>
          </w:p>
        </w:tc>
        <w:tc>
          <w:tcPr>
            <w:tcW w:w="283" w:type="dxa"/>
          </w:tcPr>
          <w:p w:rsidR="00E812CF" w:rsidRPr="00E812CF" w:rsidRDefault="00E812CF" w:rsidP="00C80DC2">
            <w:pPr>
              <w:tabs>
                <w:tab w:val="left" w:pos="0"/>
              </w:tabs>
              <w:ind w:firstLine="704"/>
              <w:jc w:val="both"/>
              <w:rPr>
                <w:spacing w:val="1"/>
                <w:highlight w:val="lightGray"/>
                <w:lang w:eastAsia="ar-SA"/>
              </w:rPr>
            </w:pPr>
          </w:p>
        </w:tc>
        <w:tc>
          <w:tcPr>
            <w:tcW w:w="7097" w:type="dxa"/>
            <w:vMerge w:val="restart"/>
            <w:shd w:val="clear" w:color="auto" w:fill="auto"/>
            <w:vAlign w:val="bottom"/>
          </w:tcPr>
          <w:p w:rsidR="00E812CF" w:rsidRPr="00E812CF" w:rsidRDefault="00E812CF" w:rsidP="00C80DC2">
            <w:pPr>
              <w:tabs>
                <w:tab w:val="left" w:pos="0"/>
              </w:tabs>
              <w:jc w:val="both"/>
              <w:rPr>
                <w:highlight w:val="lightGray"/>
                <w:lang w:eastAsia="ar-SA"/>
              </w:rPr>
            </w:pPr>
            <w:r w:rsidRPr="00E812CF">
              <w:rPr>
                <w:highlight w:val="lightGray"/>
                <w:lang w:eastAsia="ar-SA"/>
              </w:rPr>
              <w:t>Форма Расчета стоимости выполненных работ с учетом коэффициентов снижения стоимости работ;</w:t>
            </w:r>
          </w:p>
        </w:tc>
      </w:tr>
      <w:tr w:rsidR="00E812CF" w:rsidRPr="00C80DC2" w:rsidTr="00632BEB">
        <w:tc>
          <w:tcPr>
            <w:tcW w:w="1908" w:type="dxa"/>
            <w:vAlign w:val="bottom"/>
          </w:tcPr>
          <w:p w:rsidR="00E812CF" w:rsidRPr="00E812CF" w:rsidRDefault="00E812CF" w:rsidP="00C80DC2">
            <w:pPr>
              <w:tabs>
                <w:tab w:val="left" w:pos="0"/>
              </w:tabs>
              <w:jc w:val="center"/>
              <w:rPr>
                <w:highlight w:val="lightGray"/>
                <w:lang w:eastAsia="ar-SA"/>
              </w:rPr>
            </w:pPr>
          </w:p>
        </w:tc>
        <w:tc>
          <w:tcPr>
            <w:tcW w:w="720" w:type="dxa"/>
            <w:tcBorders>
              <w:top w:val="single" w:sz="4" w:space="0" w:color="auto"/>
            </w:tcBorders>
            <w:vAlign w:val="bottom"/>
          </w:tcPr>
          <w:p w:rsidR="00E812CF" w:rsidRPr="00E812CF" w:rsidRDefault="00E812CF" w:rsidP="00C80DC2">
            <w:pPr>
              <w:tabs>
                <w:tab w:val="left" w:pos="0"/>
              </w:tabs>
              <w:jc w:val="center"/>
              <w:rPr>
                <w:spacing w:val="1"/>
                <w:highlight w:val="lightGray"/>
                <w:lang w:eastAsia="ar-SA"/>
              </w:rPr>
            </w:pPr>
          </w:p>
        </w:tc>
        <w:tc>
          <w:tcPr>
            <w:tcW w:w="283" w:type="dxa"/>
          </w:tcPr>
          <w:p w:rsidR="00E812CF" w:rsidRPr="00E812CF" w:rsidRDefault="00E812CF" w:rsidP="00C80DC2">
            <w:pPr>
              <w:tabs>
                <w:tab w:val="left" w:pos="0"/>
              </w:tabs>
              <w:ind w:firstLine="704"/>
              <w:jc w:val="both"/>
              <w:rPr>
                <w:spacing w:val="1"/>
                <w:highlight w:val="lightGray"/>
                <w:lang w:eastAsia="ar-SA"/>
              </w:rPr>
            </w:pPr>
          </w:p>
        </w:tc>
        <w:tc>
          <w:tcPr>
            <w:tcW w:w="7097" w:type="dxa"/>
            <w:vMerge/>
            <w:shd w:val="clear" w:color="auto" w:fill="auto"/>
            <w:vAlign w:val="bottom"/>
          </w:tcPr>
          <w:p w:rsidR="00E812CF" w:rsidRPr="00E812CF" w:rsidRDefault="00E812CF" w:rsidP="00C80DC2">
            <w:pPr>
              <w:tabs>
                <w:tab w:val="left" w:pos="0"/>
              </w:tabs>
              <w:jc w:val="both"/>
              <w:rPr>
                <w:highlight w:val="lightGray"/>
                <w:lang w:eastAsia="ar-SA"/>
              </w:rPr>
            </w:pPr>
          </w:p>
        </w:tc>
      </w:tr>
      <w:tr w:rsidR="00E812CF" w:rsidRPr="00C80DC2" w:rsidTr="00632BEB">
        <w:tc>
          <w:tcPr>
            <w:tcW w:w="1908" w:type="dxa"/>
            <w:vAlign w:val="bottom"/>
          </w:tcPr>
          <w:p w:rsidR="00E812CF" w:rsidRPr="00E812CF" w:rsidRDefault="00E812CF" w:rsidP="00C80DC2">
            <w:pPr>
              <w:tabs>
                <w:tab w:val="left" w:pos="0"/>
              </w:tabs>
              <w:jc w:val="both"/>
              <w:rPr>
                <w:highlight w:val="lightGray"/>
                <w:lang w:eastAsia="ar-SA"/>
              </w:rPr>
            </w:pPr>
            <w:r w:rsidRPr="00E812CF">
              <w:rPr>
                <w:highlight w:val="lightGray"/>
                <w:lang w:eastAsia="ar-SA"/>
              </w:rPr>
              <w:t>Приложение №</w:t>
            </w:r>
          </w:p>
        </w:tc>
        <w:tc>
          <w:tcPr>
            <w:tcW w:w="720" w:type="dxa"/>
            <w:tcBorders>
              <w:bottom w:val="single" w:sz="4" w:space="0" w:color="auto"/>
            </w:tcBorders>
            <w:vAlign w:val="bottom"/>
          </w:tcPr>
          <w:p w:rsidR="00E812CF" w:rsidRPr="00E812CF" w:rsidRDefault="009806C1" w:rsidP="00C80DC2">
            <w:pPr>
              <w:tabs>
                <w:tab w:val="left" w:pos="0"/>
              </w:tabs>
              <w:jc w:val="center"/>
              <w:rPr>
                <w:spacing w:val="1"/>
                <w:highlight w:val="lightGray"/>
                <w:lang w:eastAsia="ar-SA"/>
              </w:rPr>
            </w:pPr>
            <w:r>
              <w:rPr>
                <w:spacing w:val="1"/>
                <w:highlight w:val="lightGray"/>
                <w:lang w:eastAsia="ar-SA"/>
              </w:rPr>
              <w:t>24</w:t>
            </w:r>
          </w:p>
        </w:tc>
        <w:tc>
          <w:tcPr>
            <w:tcW w:w="283" w:type="dxa"/>
          </w:tcPr>
          <w:p w:rsidR="00E812CF" w:rsidRPr="00E812CF" w:rsidRDefault="00E812CF" w:rsidP="00C80DC2">
            <w:pPr>
              <w:tabs>
                <w:tab w:val="left" w:pos="0"/>
              </w:tabs>
              <w:ind w:firstLine="704"/>
              <w:jc w:val="both"/>
              <w:rPr>
                <w:spacing w:val="1"/>
                <w:highlight w:val="lightGray"/>
                <w:lang w:eastAsia="ar-SA"/>
              </w:rPr>
            </w:pPr>
          </w:p>
        </w:tc>
        <w:tc>
          <w:tcPr>
            <w:tcW w:w="7097" w:type="dxa"/>
            <w:vMerge w:val="restart"/>
            <w:shd w:val="clear" w:color="auto" w:fill="auto"/>
            <w:vAlign w:val="bottom"/>
          </w:tcPr>
          <w:p w:rsidR="00E812CF" w:rsidRPr="00E812CF" w:rsidRDefault="00E812CF" w:rsidP="006630FE">
            <w:pPr>
              <w:tabs>
                <w:tab w:val="left" w:pos="0"/>
              </w:tabs>
              <w:jc w:val="both"/>
              <w:rPr>
                <w:highlight w:val="lightGray"/>
                <w:lang w:eastAsia="ar-SA"/>
              </w:rPr>
            </w:pPr>
            <w:r w:rsidRPr="00E812CF">
              <w:rPr>
                <w:highlight w:val="lightGray"/>
                <w:lang w:eastAsia="ar-SA"/>
              </w:rPr>
              <w:t>Форма Уведомления об использовании опциона в сторону  увеличения/уменьшения;</w:t>
            </w:r>
          </w:p>
        </w:tc>
      </w:tr>
      <w:tr w:rsidR="00E812CF" w:rsidRPr="00C80DC2" w:rsidTr="00632BEB">
        <w:tc>
          <w:tcPr>
            <w:tcW w:w="1908" w:type="dxa"/>
            <w:vAlign w:val="bottom"/>
          </w:tcPr>
          <w:p w:rsidR="00E812CF" w:rsidRPr="00C80DC2" w:rsidRDefault="00E812CF" w:rsidP="00C80DC2">
            <w:pPr>
              <w:tabs>
                <w:tab w:val="left" w:pos="0"/>
              </w:tabs>
              <w:jc w:val="both"/>
              <w:rPr>
                <w:lang w:eastAsia="ar-SA"/>
              </w:rPr>
            </w:pPr>
          </w:p>
        </w:tc>
        <w:tc>
          <w:tcPr>
            <w:tcW w:w="720" w:type="dxa"/>
            <w:tcBorders>
              <w:top w:val="single" w:sz="4" w:space="0" w:color="auto"/>
            </w:tcBorders>
            <w:vAlign w:val="bottom"/>
          </w:tcPr>
          <w:p w:rsidR="00E812CF" w:rsidRPr="00C80DC2" w:rsidRDefault="00E812CF" w:rsidP="00C80DC2">
            <w:pPr>
              <w:tabs>
                <w:tab w:val="left" w:pos="0"/>
              </w:tabs>
              <w:jc w:val="center"/>
              <w:rPr>
                <w:spacing w:val="1"/>
                <w:lang w:eastAsia="ar-SA"/>
              </w:rPr>
            </w:pPr>
          </w:p>
        </w:tc>
        <w:tc>
          <w:tcPr>
            <w:tcW w:w="283" w:type="dxa"/>
          </w:tcPr>
          <w:p w:rsidR="00E812CF" w:rsidRPr="00C80DC2" w:rsidRDefault="00E812CF" w:rsidP="00C80DC2">
            <w:pPr>
              <w:tabs>
                <w:tab w:val="left" w:pos="0"/>
              </w:tabs>
              <w:ind w:firstLine="704"/>
              <w:jc w:val="both"/>
              <w:rPr>
                <w:spacing w:val="1"/>
                <w:lang w:eastAsia="ar-SA"/>
              </w:rPr>
            </w:pPr>
          </w:p>
        </w:tc>
        <w:tc>
          <w:tcPr>
            <w:tcW w:w="7097" w:type="dxa"/>
            <w:vMerge/>
            <w:shd w:val="clear" w:color="auto" w:fill="auto"/>
            <w:vAlign w:val="bottom"/>
          </w:tcPr>
          <w:p w:rsidR="00E812CF" w:rsidRPr="00C80DC2" w:rsidRDefault="00E812CF" w:rsidP="00C80DC2">
            <w:pPr>
              <w:tabs>
                <w:tab w:val="left" w:pos="0"/>
              </w:tabs>
              <w:jc w:val="both"/>
              <w:rPr>
                <w:lang w:eastAsia="ar-SA"/>
              </w:rPr>
            </w:pPr>
          </w:p>
        </w:tc>
      </w:tr>
    </w:tbl>
    <w:p w:rsidR="00E812CF" w:rsidRDefault="00E812CF" w:rsidP="00C80DC2">
      <w:pPr>
        <w:tabs>
          <w:tab w:val="left" w:pos="426"/>
        </w:tabs>
        <w:ind w:left="360"/>
        <w:jc w:val="center"/>
        <w:rPr>
          <w:b/>
          <w:lang w:eastAsia="ar-SA"/>
        </w:rPr>
      </w:pPr>
    </w:p>
    <w:p w:rsidR="00C80DC2" w:rsidRPr="00552210" w:rsidRDefault="00C80DC2" w:rsidP="00C80DC2">
      <w:pPr>
        <w:tabs>
          <w:tab w:val="left" w:pos="426"/>
        </w:tabs>
        <w:ind w:left="360"/>
        <w:jc w:val="center"/>
        <w:rPr>
          <w:b/>
          <w:lang w:eastAsia="ar-SA"/>
        </w:rPr>
      </w:pPr>
      <w:r w:rsidRPr="00552210">
        <w:rPr>
          <w:b/>
          <w:lang w:eastAsia="ar-SA"/>
        </w:rPr>
        <w:t>Адреса, банковские реквизиты и подписи Сторон</w:t>
      </w:r>
    </w:p>
    <w:p w:rsidR="00552210" w:rsidRPr="00552210" w:rsidRDefault="00552210" w:rsidP="00552210"/>
    <w:tbl>
      <w:tblPr>
        <w:tblW w:w="10677" w:type="dxa"/>
        <w:tblInd w:w="60" w:type="dxa"/>
        <w:tblLayout w:type="fixed"/>
        <w:tblLook w:val="0000" w:firstRow="0" w:lastRow="0" w:firstColumn="0" w:lastColumn="0" w:noHBand="0" w:noVBand="0"/>
      </w:tblPr>
      <w:tblGrid>
        <w:gridCol w:w="3167"/>
        <w:gridCol w:w="283"/>
        <w:gridCol w:w="1260"/>
        <w:gridCol w:w="720"/>
        <w:gridCol w:w="83"/>
        <w:gridCol w:w="720"/>
        <w:gridCol w:w="2222"/>
        <w:gridCol w:w="159"/>
        <w:gridCol w:w="1260"/>
        <w:gridCol w:w="803"/>
      </w:tblGrid>
      <w:tr w:rsidR="00552210" w:rsidRPr="00552210" w:rsidTr="002A386B">
        <w:trPr>
          <w:gridAfter w:val="1"/>
          <w:wAfter w:w="803" w:type="dxa"/>
          <w:trHeight w:val="182"/>
        </w:trPr>
        <w:tc>
          <w:tcPr>
            <w:tcW w:w="4710" w:type="dxa"/>
            <w:gridSpan w:val="3"/>
          </w:tcPr>
          <w:p w:rsidR="00552210" w:rsidRPr="00552210" w:rsidRDefault="00552210" w:rsidP="002A386B">
            <w:pPr>
              <w:pStyle w:val="ad"/>
              <w:snapToGrid w:val="0"/>
              <w:rPr>
                <w:b/>
                <w:sz w:val="24"/>
                <w:szCs w:val="24"/>
              </w:rPr>
            </w:pPr>
            <w:r w:rsidRPr="00552210">
              <w:rPr>
                <w:b/>
                <w:sz w:val="24"/>
                <w:szCs w:val="24"/>
              </w:rPr>
              <w:t>ЗАКАЗЧИК:</w:t>
            </w:r>
          </w:p>
        </w:tc>
        <w:tc>
          <w:tcPr>
            <w:tcW w:w="720" w:type="dxa"/>
          </w:tcPr>
          <w:p w:rsidR="00552210" w:rsidRPr="00552210" w:rsidRDefault="00552210" w:rsidP="002A386B">
            <w:pPr>
              <w:pStyle w:val="ad"/>
              <w:snapToGrid w:val="0"/>
              <w:jc w:val="center"/>
              <w:rPr>
                <w:b/>
                <w:sz w:val="24"/>
                <w:szCs w:val="24"/>
              </w:rPr>
            </w:pPr>
          </w:p>
        </w:tc>
        <w:tc>
          <w:tcPr>
            <w:tcW w:w="4444" w:type="dxa"/>
            <w:gridSpan w:val="5"/>
          </w:tcPr>
          <w:p w:rsidR="00552210" w:rsidRPr="00552210" w:rsidRDefault="00552210" w:rsidP="002A386B">
            <w:pPr>
              <w:pStyle w:val="ad"/>
              <w:snapToGrid w:val="0"/>
              <w:rPr>
                <w:b/>
                <w:sz w:val="24"/>
                <w:szCs w:val="24"/>
              </w:rPr>
            </w:pPr>
            <w:r w:rsidRPr="00552210">
              <w:rPr>
                <w:b/>
                <w:sz w:val="24"/>
                <w:szCs w:val="24"/>
              </w:rPr>
              <w:t>ПОДРЯДЧИК:</w:t>
            </w:r>
          </w:p>
        </w:tc>
      </w:tr>
      <w:tr w:rsidR="00552210" w:rsidRPr="00552210" w:rsidTr="002A386B">
        <w:trPr>
          <w:gridAfter w:val="1"/>
          <w:wAfter w:w="803" w:type="dxa"/>
          <w:trHeight w:val="182"/>
        </w:trPr>
        <w:tc>
          <w:tcPr>
            <w:tcW w:w="4710" w:type="dxa"/>
            <w:gridSpan w:val="3"/>
          </w:tcPr>
          <w:p w:rsidR="00552210" w:rsidRPr="00552210" w:rsidRDefault="00552210" w:rsidP="002A386B">
            <w:pPr>
              <w:pStyle w:val="ad"/>
              <w:snapToGrid w:val="0"/>
              <w:rPr>
                <w:b/>
                <w:sz w:val="24"/>
                <w:szCs w:val="24"/>
              </w:rPr>
            </w:pPr>
            <w:r w:rsidRPr="00552210">
              <w:rPr>
                <w:b/>
                <w:sz w:val="24"/>
                <w:szCs w:val="24"/>
              </w:rPr>
              <w:t>ОАО «СН-МНГ»</w:t>
            </w:r>
          </w:p>
        </w:tc>
        <w:tc>
          <w:tcPr>
            <w:tcW w:w="720" w:type="dxa"/>
          </w:tcPr>
          <w:p w:rsidR="00552210" w:rsidRPr="00552210" w:rsidRDefault="00552210" w:rsidP="002A386B">
            <w:pPr>
              <w:pStyle w:val="ad"/>
              <w:snapToGrid w:val="0"/>
              <w:jc w:val="center"/>
              <w:rPr>
                <w:b/>
                <w:sz w:val="24"/>
                <w:szCs w:val="24"/>
              </w:rPr>
            </w:pPr>
          </w:p>
        </w:tc>
        <w:tc>
          <w:tcPr>
            <w:tcW w:w="3184" w:type="dxa"/>
            <w:gridSpan w:val="4"/>
            <w:tcBorders>
              <w:bottom w:val="single" w:sz="4" w:space="0" w:color="auto"/>
            </w:tcBorders>
          </w:tcPr>
          <w:p w:rsidR="00552210" w:rsidRPr="00552210" w:rsidRDefault="00552210" w:rsidP="002A386B">
            <w:pPr>
              <w:pStyle w:val="ad"/>
              <w:snapToGrid w:val="0"/>
              <w:rPr>
                <w:b/>
                <w:sz w:val="24"/>
                <w:szCs w:val="24"/>
              </w:rPr>
            </w:pPr>
          </w:p>
        </w:tc>
        <w:tc>
          <w:tcPr>
            <w:tcW w:w="1260" w:type="dxa"/>
          </w:tcPr>
          <w:p w:rsidR="00552210" w:rsidRPr="00552210" w:rsidRDefault="00552210" w:rsidP="002A386B">
            <w:pPr>
              <w:pStyle w:val="ad"/>
              <w:snapToGrid w:val="0"/>
              <w:rPr>
                <w:b/>
                <w:sz w:val="24"/>
                <w:szCs w:val="24"/>
              </w:rPr>
            </w:pPr>
          </w:p>
        </w:tc>
      </w:tr>
      <w:tr w:rsidR="00552210" w:rsidRPr="00552210" w:rsidTr="002A386B">
        <w:trPr>
          <w:gridAfter w:val="1"/>
          <w:wAfter w:w="803" w:type="dxa"/>
          <w:trHeight w:val="182"/>
        </w:trPr>
        <w:tc>
          <w:tcPr>
            <w:tcW w:w="4710" w:type="dxa"/>
            <w:gridSpan w:val="3"/>
          </w:tcPr>
          <w:p w:rsidR="00552210" w:rsidRPr="00552210" w:rsidRDefault="00552210" w:rsidP="00552210">
            <w:pPr>
              <w:pStyle w:val="ad"/>
              <w:snapToGrid w:val="0"/>
              <w:ind w:left="0"/>
              <w:rPr>
                <w:b/>
                <w:sz w:val="24"/>
                <w:szCs w:val="24"/>
              </w:rPr>
            </w:pPr>
          </w:p>
        </w:tc>
        <w:tc>
          <w:tcPr>
            <w:tcW w:w="720" w:type="dxa"/>
          </w:tcPr>
          <w:p w:rsidR="00552210" w:rsidRPr="00552210" w:rsidRDefault="00552210" w:rsidP="002A386B">
            <w:pPr>
              <w:pStyle w:val="ad"/>
              <w:snapToGrid w:val="0"/>
              <w:jc w:val="center"/>
              <w:rPr>
                <w:b/>
                <w:sz w:val="24"/>
                <w:szCs w:val="24"/>
              </w:rPr>
            </w:pPr>
          </w:p>
        </w:tc>
        <w:tc>
          <w:tcPr>
            <w:tcW w:w="4444" w:type="dxa"/>
            <w:gridSpan w:val="5"/>
          </w:tcPr>
          <w:p w:rsidR="00552210" w:rsidRPr="00552210" w:rsidRDefault="00552210" w:rsidP="002A386B">
            <w:pPr>
              <w:pStyle w:val="ad"/>
              <w:snapToGrid w:val="0"/>
              <w:rPr>
                <w:i/>
                <w:sz w:val="24"/>
                <w:szCs w:val="24"/>
              </w:rPr>
            </w:pPr>
            <w:r w:rsidRPr="00552210">
              <w:rPr>
                <w:i/>
                <w:sz w:val="24"/>
                <w:szCs w:val="24"/>
              </w:rPr>
              <w:t xml:space="preserve">               (наименование)</w:t>
            </w:r>
          </w:p>
        </w:tc>
      </w:tr>
      <w:tr w:rsidR="00552210" w:rsidRPr="00552210" w:rsidTr="002A386B">
        <w:trPr>
          <w:gridAfter w:val="1"/>
          <w:wAfter w:w="803" w:type="dxa"/>
          <w:trHeight w:val="182"/>
        </w:trPr>
        <w:tc>
          <w:tcPr>
            <w:tcW w:w="3450" w:type="dxa"/>
            <w:gridSpan w:val="2"/>
          </w:tcPr>
          <w:p w:rsidR="00552210" w:rsidRPr="00552210" w:rsidRDefault="00552210" w:rsidP="002A386B">
            <w:pPr>
              <w:pStyle w:val="ad"/>
              <w:snapToGrid w:val="0"/>
              <w:ind w:left="0"/>
              <w:rPr>
                <w:b/>
                <w:sz w:val="24"/>
                <w:szCs w:val="24"/>
              </w:rPr>
            </w:pPr>
            <w:r w:rsidRPr="00552210">
              <w:rPr>
                <w:b/>
                <w:sz w:val="24"/>
                <w:szCs w:val="24"/>
              </w:rPr>
              <w:t>Юридический адрес:</w:t>
            </w:r>
            <w:r w:rsidRPr="00552210">
              <w:rPr>
                <w:bCs/>
                <w:sz w:val="24"/>
                <w:szCs w:val="24"/>
              </w:rPr>
              <w:t xml:space="preserve"> </w:t>
            </w:r>
            <w:r w:rsidRPr="00552210">
              <w:rPr>
                <w:bCs/>
                <w:color w:val="000000" w:themeColor="text1"/>
                <w:sz w:val="24"/>
                <w:szCs w:val="24"/>
              </w:rPr>
              <w:t>Российская Федерация, 628684, Ханты-Мансийский автономный округ – Югра, город Мегион, улица Кузьмина, дом 51</w:t>
            </w:r>
          </w:p>
        </w:tc>
        <w:tc>
          <w:tcPr>
            <w:tcW w:w="1260" w:type="dxa"/>
          </w:tcPr>
          <w:p w:rsidR="00552210" w:rsidRPr="00552210" w:rsidRDefault="00552210" w:rsidP="002A386B">
            <w:pPr>
              <w:pStyle w:val="ad"/>
              <w:snapToGrid w:val="0"/>
              <w:rPr>
                <w:b/>
                <w:sz w:val="24"/>
                <w:szCs w:val="24"/>
              </w:rPr>
            </w:pPr>
          </w:p>
        </w:tc>
        <w:tc>
          <w:tcPr>
            <w:tcW w:w="720" w:type="dxa"/>
          </w:tcPr>
          <w:p w:rsidR="00552210" w:rsidRPr="00552210" w:rsidRDefault="00552210" w:rsidP="002A386B">
            <w:pPr>
              <w:pStyle w:val="ad"/>
              <w:snapToGrid w:val="0"/>
              <w:rPr>
                <w:b/>
                <w:sz w:val="24"/>
                <w:szCs w:val="24"/>
              </w:rPr>
            </w:pPr>
          </w:p>
        </w:tc>
        <w:tc>
          <w:tcPr>
            <w:tcW w:w="3184" w:type="dxa"/>
            <w:gridSpan w:val="4"/>
          </w:tcPr>
          <w:p w:rsidR="00552210" w:rsidRPr="00552210" w:rsidRDefault="00552210" w:rsidP="002A386B">
            <w:pPr>
              <w:pStyle w:val="ad"/>
              <w:snapToGrid w:val="0"/>
              <w:rPr>
                <w:b/>
                <w:sz w:val="24"/>
                <w:szCs w:val="24"/>
              </w:rPr>
            </w:pPr>
            <w:r w:rsidRPr="00552210">
              <w:rPr>
                <w:b/>
                <w:sz w:val="24"/>
                <w:szCs w:val="24"/>
              </w:rPr>
              <w:t>Юридический адрес:</w:t>
            </w:r>
          </w:p>
        </w:tc>
        <w:tc>
          <w:tcPr>
            <w:tcW w:w="1260" w:type="dxa"/>
          </w:tcPr>
          <w:p w:rsidR="00552210" w:rsidRPr="00552210" w:rsidRDefault="00552210" w:rsidP="002A386B">
            <w:pPr>
              <w:pStyle w:val="ad"/>
              <w:snapToGrid w:val="0"/>
              <w:rPr>
                <w:b/>
                <w:sz w:val="24"/>
                <w:szCs w:val="24"/>
              </w:rPr>
            </w:pPr>
          </w:p>
        </w:tc>
      </w:tr>
      <w:tr w:rsidR="00552210" w:rsidRPr="00552210" w:rsidTr="002A386B">
        <w:trPr>
          <w:gridAfter w:val="1"/>
          <w:wAfter w:w="803" w:type="dxa"/>
          <w:trHeight w:val="182"/>
        </w:trPr>
        <w:tc>
          <w:tcPr>
            <w:tcW w:w="3450" w:type="dxa"/>
            <w:gridSpan w:val="2"/>
          </w:tcPr>
          <w:p w:rsidR="00552210" w:rsidRPr="00552210" w:rsidRDefault="00552210" w:rsidP="002A386B">
            <w:pPr>
              <w:pStyle w:val="ad"/>
              <w:snapToGrid w:val="0"/>
              <w:ind w:left="0"/>
              <w:rPr>
                <w:b/>
                <w:sz w:val="24"/>
                <w:szCs w:val="24"/>
              </w:rPr>
            </w:pPr>
            <w:r w:rsidRPr="00552210">
              <w:rPr>
                <w:b/>
                <w:sz w:val="24"/>
                <w:szCs w:val="24"/>
              </w:rPr>
              <w:t>Почтовый адрес:</w:t>
            </w:r>
            <w:r w:rsidRPr="00552210">
              <w:rPr>
                <w:bCs/>
                <w:color w:val="000000" w:themeColor="text1"/>
                <w:sz w:val="24"/>
                <w:szCs w:val="24"/>
              </w:rPr>
              <w:t xml:space="preserve"> Российская Федерация, 628684, Ханты-Мансийский автономный округ – Югра, город Мегион, улица Кузьмина, дом 51</w:t>
            </w:r>
          </w:p>
        </w:tc>
        <w:tc>
          <w:tcPr>
            <w:tcW w:w="1260" w:type="dxa"/>
          </w:tcPr>
          <w:p w:rsidR="00552210" w:rsidRPr="00552210" w:rsidRDefault="00552210" w:rsidP="002A386B">
            <w:pPr>
              <w:pStyle w:val="ad"/>
              <w:snapToGrid w:val="0"/>
              <w:rPr>
                <w:b/>
                <w:sz w:val="24"/>
                <w:szCs w:val="24"/>
              </w:rPr>
            </w:pPr>
          </w:p>
        </w:tc>
        <w:tc>
          <w:tcPr>
            <w:tcW w:w="720" w:type="dxa"/>
          </w:tcPr>
          <w:p w:rsidR="00552210" w:rsidRPr="00552210" w:rsidRDefault="00552210" w:rsidP="002A386B">
            <w:pPr>
              <w:pStyle w:val="ad"/>
              <w:snapToGrid w:val="0"/>
              <w:rPr>
                <w:b/>
                <w:sz w:val="24"/>
                <w:szCs w:val="24"/>
              </w:rPr>
            </w:pPr>
          </w:p>
        </w:tc>
        <w:tc>
          <w:tcPr>
            <w:tcW w:w="3184" w:type="dxa"/>
            <w:gridSpan w:val="4"/>
          </w:tcPr>
          <w:p w:rsidR="00552210" w:rsidRPr="00552210" w:rsidRDefault="00552210" w:rsidP="002A386B">
            <w:pPr>
              <w:pStyle w:val="ad"/>
              <w:snapToGrid w:val="0"/>
              <w:rPr>
                <w:b/>
                <w:sz w:val="24"/>
                <w:szCs w:val="24"/>
              </w:rPr>
            </w:pPr>
            <w:r w:rsidRPr="00552210">
              <w:rPr>
                <w:b/>
                <w:sz w:val="24"/>
                <w:szCs w:val="24"/>
              </w:rPr>
              <w:t>Почтовый адрес:</w:t>
            </w:r>
          </w:p>
        </w:tc>
        <w:tc>
          <w:tcPr>
            <w:tcW w:w="1260" w:type="dxa"/>
          </w:tcPr>
          <w:p w:rsidR="00552210" w:rsidRPr="00552210" w:rsidRDefault="00552210" w:rsidP="002A386B">
            <w:pPr>
              <w:pStyle w:val="ad"/>
              <w:snapToGrid w:val="0"/>
              <w:rPr>
                <w:b/>
                <w:sz w:val="24"/>
                <w:szCs w:val="24"/>
              </w:rPr>
            </w:pPr>
          </w:p>
        </w:tc>
      </w:tr>
      <w:tr w:rsidR="00552210" w:rsidRPr="00552210" w:rsidTr="002A386B">
        <w:trPr>
          <w:gridAfter w:val="1"/>
          <w:wAfter w:w="803" w:type="dxa"/>
          <w:trHeight w:val="182"/>
        </w:trPr>
        <w:tc>
          <w:tcPr>
            <w:tcW w:w="3450" w:type="dxa"/>
            <w:gridSpan w:val="2"/>
          </w:tcPr>
          <w:p w:rsidR="00552210" w:rsidRPr="00552210" w:rsidRDefault="00552210" w:rsidP="00552210">
            <w:pPr>
              <w:pStyle w:val="ad"/>
              <w:snapToGrid w:val="0"/>
              <w:spacing w:after="0"/>
              <w:rPr>
                <w:b/>
                <w:sz w:val="24"/>
                <w:szCs w:val="24"/>
              </w:rPr>
            </w:pPr>
            <w:r w:rsidRPr="00552210">
              <w:rPr>
                <w:b/>
                <w:sz w:val="24"/>
                <w:szCs w:val="24"/>
              </w:rPr>
              <w:t>Банковские реквизиты:</w:t>
            </w:r>
          </w:p>
        </w:tc>
        <w:tc>
          <w:tcPr>
            <w:tcW w:w="1260" w:type="dxa"/>
          </w:tcPr>
          <w:p w:rsidR="00552210" w:rsidRPr="00552210" w:rsidRDefault="00552210" w:rsidP="00552210">
            <w:pPr>
              <w:pStyle w:val="ad"/>
              <w:snapToGrid w:val="0"/>
              <w:spacing w:after="0"/>
              <w:rPr>
                <w:b/>
                <w:sz w:val="24"/>
                <w:szCs w:val="24"/>
              </w:rPr>
            </w:pPr>
          </w:p>
        </w:tc>
        <w:tc>
          <w:tcPr>
            <w:tcW w:w="720" w:type="dxa"/>
          </w:tcPr>
          <w:p w:rsidR="00552210" w:rsidRPr="00552210" w:rsidRDefault="00552210" w:rsidP="00552210">
            <w:pPr>
              <w:pStyle w:val="ad"/>
              <w:snapToGrid w:val="0"/>
              <w:spacing w:after="0"/>
              <w:rPr>
                <w:b/>
                <w:sz w:val="24"/>
                <w:szCs w:val="24"/>
              </w:rPr>
            </w:pPr>
          </w:p>
        </w:tc>
        <w:tc>
          <w:tcPr>
            <w:tcW w:w="3184" w:type="dxa"/>
            <w:gridSpan w:val="4"/>
          </w:tcPr>
          <w:p w:rsidR="00552210" w:rsidRPr="00552210" w:rsidRDefault="00552210" w:rsidP="00552210">
            <w:pPr>
              <w:pStyle w:val="ad"/>
              <w:snapToGrid w:val="0"/>
              <w:spacing w:after="0"/>
              <w:rPr>
                <w:b/>
                <w:sz w:val="24"/>
                <w:szCs w:val="24"/>
              </w:rPr>
            </w:pPr>
            <w:r w:rsidRPr="00552210">
              <w:rPr>
                <w:b/>
                <w:sz w:val="24"/>
                <w:szCs w:val="24"/>
              </w:rPr>
              <w:t>Банковские реквизиты:</w:t>
            </w:r>
          </w:p>
        </w:tc>
        <w:tc>
          <w:tcPr>
            <w:tcW w:w="1260" w:type="dxa"/>
          </w:tcPr>
          <w:p w:rsidR="00552210" w:rsidRPr="00552210" w:rsidRDefault="00552210" w:rsidP="00552210">
            <w:pPr>
              <w:pStyle w:val="ad"/>
              <w:snapToGrid w:val="0"/>
              <w:spacing w:after="0"/>
              <w:rPr>
                <w:b/>
                <w:sz w:val="24"/>
                <w:szCs w:val="24"/>
              </w:rPr>
            </w:pPr>
          </w:p>
        </w:tc>
      </w:tr>
      <w:tr w:rsidR="00552210" w:rsidRPr="00552210" w:rsidTr="002A386B">
        <w:trPr>
          <w:gridAfter w:val="1"/>
          <w:wAfter w:w="803" w:type="dxa"/>
          <w:trHeight w:val="182"/>
        </w:trPr>
        <w:tc>
          <w:tcPr>
            <w:tcW w:w="4710" w:type="dxa"/>
            <w:gridSpan w:val="3"/>
          </w:tcPr>
          <w:p w:rsidR="00552210" w:rsidRPr="00552210" w:rsidRDefault="00552210" w:rsidP="00552210">
            <w:pPr>
              <w:jc w:val="both"/>
              <w:rPr>
                <w:bCs/>
              </w:rPr>
            </w:pPr>
            <w:r w:rsidRPr="00552210">
              <w:rPr>
                <w:bCs/>
              </w:rPr>
              <w:t>ИНН 8605003932</w:t>
            </w:r>
          </w:p>
        </w:tc>
        <w:tc>
          <w:tcPr>
            <w:tcW w:w="720" w:type="dxa"/>
          </w:tcPr>
          <w:p w:rsidR="00552210" w:rsidRPr="00552210" w:rsidRDefault="00552210" w:rsidP="00552210">
            <w:pPr>
              <w:pStyle w:val="ad"/>
              <w:snapToGrid w:val="0"/>
              <w:spacing w:after="0"/>
              <w:rPr>
                <w:b/>
                <w:sz w:val="24"/>
                <w:szCs w:val="24"/>
              </w:rPr>
            </w:pPr>
          </w:p>
        </w:tc>
        <w:tc>
          <w:tcPr>
            <w:tcW w:w="4444" w:type="dxa"/>
            <w:gridSpan w:val="5"/>
          </w:tcPr>
          <w:p w:rsidR="00552210" w:rsidRPr="00552210" w:rsidRDefault="00552210" w:rsidP="00552210">
            <w:pPr>
              <w:pStyle w:val="ad"/>
              <w:snapToGrid w:val="0"/>
              <w:spacing w:after="0"/>
              <w:rPr>
                <w:b/>
                <w:sz w:val="24"/>
                <w:szCs w:val="24"/>
              </w:rPr>
            </w:pPr>
          </w:p>
        </w:tc>
      </w:tr>
      <w:tr w:rsidR="00552210" w:rsidRPr="00552210" w:rsidTr="002A386B">
        <w:trPr>
          <w:gridAfter w:val="1"/>
          <w:wAfter w:w="803" w:type="dxa"/>
          <w:trHeight w:val="182"/>
        </w:trPr>
        <w:tc>
          <w:tcPr>
            <w:tcW w:w="4710" w:type="dxa"/>
            <w:gridSpan w:val="3"/>
          </w:tcPr>
          <w:p w:rsidR="00552210" w:rsidRPr="00552210" w:rsidRDefault="00552210" w:rsidP="00552210">
            <w:pPr>
              <w:jc w:val="both"/>
              <w:rPr>
                <w:bCs/>
              </w:rPr>
            </w:pPr>
            <w:r w:rsidRPr="00552210">
              <w:rPr>
                <w:bCs/>
              </w:rPr>
              <w:t>КПП 997150001</w:t>
            </w:r>
          </w:p>
        </w:tc>
        <w:tc>
          <w:tcPr>
            <w:tcW w:w="720" w:type="dxa"/>
          </w:tcPr>
          <w:p w:rsidR="00552210" w:rsidRPr="00552210" w:rsidRDefault="00552210" w:rsidP="00552210">
            <w:pPr>
              <w:pStyle w:val="ad"/>
              <w:snapToGrid w:val="0"/>
              <w:spacing w:after="0"/>
              <w:jc w:val="center"/>
              <w:rPr>
                <w:b/>
                <w:sz w:val="24"/>
                <w:szCs w:val="24"/>
              </w:rPr>
            </w:pPr>
          </w:p>
        </w:tc>
        <w:tc>
          <w:tcPr>
            <w:tcW w:w="4444" w:type="dxa"/>
            <w:gridSpan w:val="5"/>
          </w:tcPr>
          <w:p w:rsidR="00552210" w:rsidRPr="00552210" w:rsidRDefault="00552210" w:rsidP="00552210">
            <w:pPr>
              <w:pStyle w:val="ad"/>
              <w:snapToGrid w:val="0"/>
              <w:spacing w:after="0"/>
              <w:rPr>
                <w:b/>
                <w:sz w:val="24"/>
                <w:szCs w:val="24"/>
              </w:rPr>
            </w:pPr>
          </w:p>
        </w:tc>
      </w:tr>
      <w:tr w:rsidR="00552210" w:rsidRPr="00552210" w:rsidTr="002A386B">
        <w:trPr>
          <w:gridAfter w:val="1"/>
          <w:wAfter w:w="803" w:type="dxa"/>
          <w:trHeight w:val="182"/>
        </w:trPr>
        <w:tc>
          <w:tcPr>
            <w:tcW w:w="4710" w:type="dxa"/>
            <w:gridSpan w:val="3"/>
          </w:tcPr>
          <w:p w:rsidR="00552210" w:rsidRPr="00552210" w:rsidRDefault="00552210" w:rsidP="00552210">
            <w:pPr>
              <w:jc w:val="both"/>
              <w:rPr>
                <w:bCs/>
              </w:rPr>
            </w:pPr>
            <w:proofErr w:type="gramStart"/>
            <w:r w:rsidRPr="00552210">
              <w:rPr>
                <w:bCs/>
              </w:rPr>
              <w:t>Р</w:t>
            </w:r>
            <w:proofErr w:type="gramEnd"/>
            <w:r w:rsidRPr="00552210">
              <w:rPr>
                <w:bCs/>
              </w:rPr>
              <w:t>/с 40702810400004262190</w:t>
            </w:r>
          </w:p>
        </w:tc>
        <w:tc>
          <w:tcPr>
            <w:tcW w:w="720" w:type="dxa"/>
          </w:tcPr>
          <w:p w:rsidR="00552210" w:rsidRPr="00552210" w:rsidRDefault="00552210" w:rsidP="00552210">
            <w:pPr>
              <w:pStyle w:val="ad"/>
              <w:snapToGrid w:val="0"/>
              <w:spacing w:after="0"/>
              <w:jc w:val="center"/>
              <w:rPr>
                <w:b/>
                <w:sz w:val="24"/>
                <w:szCs w:val="24"/>
              </w:rPr>
            </w:pPr>
          </w:p>
        </w:tc>
        <w:tc>
          <w:tcPr>
            <w:tcW w:w="4444" w:type="dxa"/>
            <w:gridSpan w:val="5"/>
          </w:tcPr>
          <w:p w:rsidR="00552210" w:rsidRPr="00552210" w:rsidRDefault="00552210" w:rsidP="00552210">
            <w:pPr>
              <w:pStyle w:val="ad"/>
              <w:snapToGrid w:val="0"/>
              <w:spacing w:after="0"/>
              <w:jc w:val="center"/>
              <w:rPr>
                <w:b/>
                <w:i/>
                <w:sz w:val="24"/>
                <w:szCs w:val="24"/>
              </w:rPr>
            </w:pPr>
          </w:p>
        </w:tc>
      </w:tr>
      <w:tr w:rsidR="00552210" w:rsidRPr="00552210" w:rsidTr="002A386B">
        <w:trPr>
          <w:trHeight w:val="182"/>
        </w:trPr>
        <w:tc>
          <w:tcPr>
            <w:tcW w:w="3167" w:type="dxa"/>
          </w:tcPr>
          <w:p w:rsidR="00552210" w:rsidRPr="00552210" w:rsidRDefault="00552210" w:rsidP="00552210">
            <w:pPr>
              <w:jc w:val="both"/>
              <w:rPr>
                <w:bCs/>
              </w:rPr>
            </w:pPr>
            <w:r w:rsidRPr="00552210">
              <w:rPr>
                <w:bCs/>
              </w:rPr>
              <w:t>К/с 30101810900000000204</w:t>
            </w:r>
          </w:p>
        </w:tc>
        <w:tc>
          <w:tcPr>
            <w:tcW w:w="2346" w:type="dxa"/>
            <w:gridSpan w:val="4"/>
          </w:tcPr>
          <w:p w:rsidR="00552210" w:rsidRPr="00552210" w:rsidRDefault="00552210" w:rsidP="00552210">
            <w:pPr>
              <w:pStyle w:val="ad"/>
              <w:snapToGrid w:val="0"/>
              <w:spacing w:after="0"/>
              <w:rPr>
                <w:i/>
                <w:sz w:val="24"/>
                <w:szCs w:val="24"/>
              </w:rPr>
            </w:pPr>
          </w:p>
        </w:tc>
        <w:tc>
          <w:tcPr>
            <w:tcW w:w="720" w:type="dxa"/>
          </w:tcPr>
          <w:p w:rsidR="00552210" w:rsidRPr="00552210" w:rsidRDefault="00552210" w:rsidP="00552210">
            <w:pPr>
              <w:pStyle w:val="ad"/>
              <w:snapToGrid w:val="0"/>
              <w:spacing w:after="0"/>
              <w:jc w:val="center"/>
              <w:rPr>
                <w:b/>
                <w:sz w:val="24"/>
                <w:szCs w:val="24"/>
              </w:rPr>
            </w:pPr>
          </w:p>
        </w:tc>
        <w:tc>
          <w:tcPr>
            <w:tcW w:w="2222" w:type="dxa"/>
          </w:tcPr>
          <w:p w:rsidR="00552210" w:rsidRPr="00552210" w:rsidRDefault="00552210" w:rsidP="00552210">
            <w:pPr>
              <w:pStyle w:val="ad"/>
              <w:snapToGrid w:val="0"/>
              <w:spacing w:after="0"/>
              <w:jc w:val="center"/>
              <w:rPr>
                <w:i/>
                <w:sz w:val="24"/>
                <w:szCs w:val="24"/>
              </w:rPr>
            </w:pPr>
          </w:p>
        </w:tc>
        <w:tc>
          <w:tcPr>
            <w:tcW w:w="2222" w:type="dxa"/>
            <w:gridSpan w:val="3"/>
          </w:tcPr>
          <w:p w:rsidR="00552210" w:rsidRPr="00552210" w:rsidRDefault="00552210" w:rsidP="00552210">
            <w:pPr>
              <w:pStyle w:val="ad"/>
              <w:snapToGrid w:val="0"/>
              <w:spacing w:after="0"/>
              <w:rPr>
                <w:i/>
                <w:sz w:val="24"/>
                <w:szCs w:val="24"/>
              </w:rPr>
            </w:pPr>
          </w:p>
        </w:tc>
      </w:tr>
      <w:tr w:rsidR="00552210" w:rsidRPr="00552210" w:rsidTr="002A386B">
        <w:trPr>
          <w:gridAfter w:val="1"/>
          <w:wAfter w:w="803" w:type="dxa"/>
          <w:trHeight w:val="182"/>
        </w:trPr>
        <w:tc>
          <w:tcPr>
            <w:tcW w:w="4710" w:type="dxa"/>
            <w:gridSpan w:val="3"/>
          </w:tcPr>
          <w:p w:rsidR="00552210" w:rsidRPr="00552210" w:rsidRDefault="00552210" w:rsidP="00552210">
            <w:pPr>
              <w:jc w:val="both"/>
              <w:rPr>
                <w:bCs/>
              </w:rPr>
            </w:pPr>
            <w:r w:rsidRPr="00552210">
              <w:rPr>
                <w:bCs/>
              </w:rPr>
              <w:t>БИК 044525204</w:t>
            </w:r>
          </w:p>
        </w:tc>
        <w:tc>
          <w:tcPr>
            <w:tcW w:w="720" w:type="dxa"/>
          </w:tcPr>
          <w:p w:rsidR="00552210" w:rsidRPr="00552210" w:rsidRDefault="00552210" w:rsidP="00552210">
            <w:pPr>
              <w:pStyle w:val="ad"/>
              <w:snapToGrid w:val="0"/>
              <w:spacing w:after="0"/>
              <w:jc w:val="center"/>
              <w:rPr>
                <w:b/>
                <w:sz w:val="24"/>
                <w:szCs w:val="24"/>
              </w:rPr>
            </w:pPr>
          </w:p>
        </w:tc>
        <w:tc>
          <w:tcPr>
            <w:tcW w:w="4444" w:type="dxa"/>
            <w:gridSpan w:val="5"/>
          </w:tcPr>
          <w:p w:rsidR="00552210" w:rsidRPr="00552210" w:rsidRDefault="00552210" w:rsidP="00552210">
            <w:pPr>
              <w:pStyle w:val="ad"/>
              <w:snapToGrid w:val="0"/>
              <w:spacing w:after="0"/>
              <w:rPr>
                <w:i/>
                <w:sz w:val="24"/>
                <w:szCs w:val="24"/>
              </w:rPr>
            </w:pPr>
          </w:p>
        </w:tc>
      </w:tr>
      <w:tr w:rsidR="00552210" w:rsidRPr="00552210" w:rsidTr="002A386B">
        <w:trPr>
          <w:gridAfter w:val="1"/>
          <w:wAfter w:w="803" w:type="dxa"/>
          <w:trHeight w:val="180"/>
        </w:trPr>
        <w:tc>
          <w:tcPr>
            <w:tcW w:w="4710" w:type="dxa"/>
            <w:gridSpan w:val="3"/>
          </w:tcPr>
          <w:p w:rsidR="00552210" w:rsidRPr="00552210" w:rsidRDefault="00552210" w:rsidP="00552210">
            <w:pPr>
              <w:jc w:val="both"/>
              <w:rPr>
                <w:bCs/>
              </w:rPr>
            </w:pPr>
            <w:r w:rsidRPr="00552210">
              <w:rPr>
                <w:bCs/>
              </w:rPr>
              <w:t>ОАО АКБ «ЕВРОФИНАНС МОСНАРБАНК», г. Москва</w:t>
            </w:r>
          </w:p>
        </w:tc>
        <w:tc>
          <w:tcPr>
            <w:tcW w:w="720" w:type="dxa"/>
          </w:tcPr>
          <w:p w:rsidR="00552210" w:rsidRPr="00552210" w:rsidRDefault="00552210" w:rsidP="00552210">
            <w:pPr>
              <w:pStyle w:val="ad"/>
              <w:snapToGrid w:val="0"/>
              <w:spacing w:after="0"/>
              <w:jc w:val="center"/>
              <w:rPr>
                <w:b/>
                <w:sz w:val="24"/>
                <w:szCs w:val="24"/>
              </w:rPr>
            </w:pPr>
          </w:p>
        </w:tc>
        <w:tc>
          <w:tcPr>
            <w:tcW w:w="4444" w:type="dxa"/>
            <w:gridSpan w:val="5"/>
          </w:tcPr>
          <w:p w:rsidR="00552210" w:rsidRPr="00552210" w:rsidRDefault="00552210" w:rsidP="00552210">
            <w:pPr>
              <w:pStyle w:val="ad"/>
              <w:snapToGrid w:val="0"/>
              <w:spacing w:after="0"/>
              <w:rPr>
                <w:sz w:val="24"/>
                <w:szCs w:val="24"/>
              </w:rPr>
            </w:pPr>
            <w:r w:rsidRPr="00552210">
              <w:rPr>
                <w:b/>
                <w:sz w:val="24"/>
                <w:szCs w:val="24"/>
              </w:rPr>
              <w:t xml:space="preserve">            </w:t>
            </w:r>
          </w:p>
        </w:tc>
      </w:tr>
      <w:tr w:rsidR="00552210" w:rsidRPr="00552210" w:rsidTr="002A386B">
        <w:trPr>
          <w:gridAfter w:val="1"/>
          <w:wAfter w:w="803" w:type="dxa"/>
          <w:trHeight w:val="180"/>
        </w:trPr>
        <w:tc>
          <w:tcPr>
            <w:tcW w:w="4710" w:type="dxa"/>
            <w:gridSpan w:val="3"/>
          </w:tcPr>
          <w:p w:rsidR="00552210" w:rsidRPr="00552210" w:rsidRDefault="00552210" w:rsidP="00552210">
            <w:pPr>
              <w:jc w:val="both"/>
              <w:rPr>
                <w:bCs/>
              </w:rPr>
            </w:pPr>
            <w:r w:rsidRPr="00552210">
              <w:rPr>
                <w:bCs/>
              </w:rPr>
              <w:t>ОКВЭД 11.10.11</w:t>
            </w:r>
          </w:p>
        </w:tc>
        <w:tc>
          <w:tcPr>
            <w:tcW w:w="720" w:type="dxa"/>
          </w:tcPr>
          <w:p w:rsidR="00552210" w:rsidRPr="00552210" w:rsidRDefault="00552210" w:rsidP="00552210">
            <w:pPr>
              <w:pStyle w:val="ad"/>
              <w:snapToGrid w:val="0"/>
              <w:spacing w:after="0"/>
              <w:jc w:val="center"/>
              <w:rPr>
                <w:b/>
                <w:sz w:val="24"/>
                <w:szCs w:val="24"/>
              </w:rPr>
            </w:pPr>
          </w:p>
        </w:tc>
        <w:tc>
          <w:tcPr>
            <w:tcW w:w="4444" w:type="dxa"/>
            <w:gridSpan w:val="5"/>
          </w:tcPr>
          <w:p w:rsidR="00552210" w:rsidRPr="00552210" w:rsidRDefault="00552210" w:rsidP="00552210">
            <w:pPr>
              <w:pStyle w:val="ad"/>
              <w:snapToGrid w:val="0"/>
              <w:spacing w:after="0"/>
              <w:rPr>
                <w:b/>
                <w:sz w:val="24"/>
                <w:szCs w:val="24"/>
              </w:rPr>
            </w:pPr>
          </w:p>
        </w:tc>
      </w:tr>
      <w:tr w:rsidR="00552210" w:rsidRPr="00552210" w:rsidTr="002A386B">
        <w:trPr>
          <w:gridAfter w:val="1"/>
          <w:wAfter w:w="803" w:type="dxa"/>
          <w:trHeight w:val="180"/>
        </w:trPr>
        <w:tc>
          <w:tcPr>
            <w:tcW w:w="4710" w:type="dxa"/>
            <w:gridSpan w:val="3"/>
          </w:tcPr>
          <w:p w:rsidR="00552210" w:rsidRPr="00552210" w:rsidRDefault="00552210" w:rsidP="00552210">
            <w:pPr>
              <w:jc w:val="both"/>
              <w:rPr>
                <w:bCs/>
              </w:rPr>
            </w:pPr>
            <w:r w:rsidRPr="00552210">
              <w:rPr>
                <w:bCs/>
              </w:rPr>
              <w:t>ОКПО 05679120</w:t>
            </w:r>
          </w:p>
        </w:tc>
        <w:tc>
          <w:tcPr>
            <w:tcW w:w="720" w:type="dxa"/>
          </w:tcPr>
          <w:p w:rsidR="00552210" w:rsidRPr="00552210" w:rsidRDefault="00552210" w:rsidP="00552210">
            <w:pPr>
              <w:pStyle w:val="ad"/>
              <w:snapToGrid w:val="0"/>
              <w:spacing w:after="0"/>
              <w:jc w:val="center"/>
              <w:rPr>
                <w:b/>
                <w:sz w:val="24"/>
                <w:szCs w:val="24"/>
              </w:rPr>
            </w:pPr>
          </w:p>
        </w:tc>
        <w:tc>
          <w:tcPr>
            <w:tcW w:w="4444" w:type="dxa"/>
            <w:gridSpan w:val="5"/>
          </w:tcPr>
          <w:p w:rsidR="00552210" w:rsidRPr="00552210" w:rsidRDefault="00552210" w:rsidP="00552210">
            <w:pPr>
              <w:pStyle w:val="ad"/>
              <w:snapToGrid w:val="0"/>
              <w:spacing w:after="0"/>
              <w:rPr>
                <w:b/>
                <w:sz w:val="24"/>
                <w:szCs w:val="24"/>
              </w:rPr>
            </w:pPr>
          </w:p>
        </w:tc>
      </w:tr>
    </w:tbl>
    <w:p w:rsidR="00552210" w:rsidRPr="00552210" w:rsidRDefault="00552210" w:rsidP="00552210"/>
    <w:p w:rsidR="00552210" w:rsidRPr="00552210" w:rsidRDefault="00552210" w:rsidP="00552210">
      <w:r w:rsidRPr="00552210">
        <w:t>______________________________________                      ______________________________________</w:t>
      </w:r>
    </w:p>
    <w:p w:rsidR="00552210" w:rsidRPr="00552210" w:rsidRDefault="00552210" w:rsidP="00552210">
      <w:pPr>
        <w:rPr>
          <w:i/>
        </w:rPr>
      </w:pPr>
      <w:r w:rsidRPr="00552210">
        <w:rPr>
          <w:i/>
        </w:rPr>
        <w:t>(должность)                                                                          (должность)</w:t>
      </w:r>
    </w:p>
    <w:p w:rsidR="00552210" w:rsidRPr="00552210" w:rsidRDefault="00552210" w:rsidP="00552210">
      <w:pPr>
        <w:rPr>
          <w:i/>
        </w:rPr>
      </w:pPr>
    </w:p>
    <w:p w:rsidR="00552210" w:rsidRPr="00552210" w:rsidRDefault="00552210" w:rsidP="00552210">
      <w:pPr>
        <w:rPr>
          <w:b/>
        </w:rPr>
      </w:pPr>
      <w:r w:rsidRPr="00552210">
        <w:rPr>
          <w:i/>
        </w:rPr>
        <w:t xml:space="preserve">___________________ </w:t>
      </w:r>
      <w:r w:rsidRPr="00552210">
        <w:rPr>
          <w:b/>
        </w:rPr>
        <w:t xml:space="preserve">(ФИО)                                              </w:t>
      </w:r>
      <w:r w:rsidRPr="00552210">
        <w:rPr>
          <w:i/>
        </w:rPr>
        <w:t xml:space="preserve">___________________ </w:t>
      </w:r>
      <w:r w:rsidRPr="00552210">
        <w:rPr>
          <w:b/>
        </w:rPr>
        <w:t>(ФИО)</w:t>
      </w:r>
    </w:p>
    <w:p w:rsidR="00552210" w:rsidRPr="00552210" w:rsidRDefault="00552210" w:rsidP="00552210">
      <w:r w:rsidRPr="00552210">
        <w:t>(подпись)                                                                                 (подпись)</w:t>
      </w:r>
    </w:p>
    <w:p w:rsidR="00552210" w:rsidRPr="00552210" w:rsidRDefault="00552210" w:rsidP="00552210">
      <w:r w:rsidRPr="00552210">
        <w:rPr>
          <w:b/>
        </w:rPr>
        <w:t>М.П.                                                                                           М.П.</w:t>
      </w:r>
    </w:p>
    <w:p w:rsidR="00552210" w:rsidRPr="00552210" w:rsidRDefault="00552210" w:rsidP="00552210"/>
    <w:p w:rsidR="00924C16" w:rsidRPr="00552210" w:rsidRDefault="00924C16" w:rsidP="003C5FA8"/>
    <w:sectPr w:rsidR="00924C16" w:rsidRPr="00552210" w:rsidSect="00BC1490">
      <w:footerReference w:type="even" r:id="rId10"/>
      <w:footerReference w:type="default" r:id="rId11"/>
      <w:footnotePr>
        <w:pos w:val="beneathText"/>
      </w:footnotePr>
      <w:pgSz w:w="11905" w:h="16837" w:code="9"/>
      <w:pgMar w:top="1134" w:right="567" w:bottom="1134" w:left="1418" w:header="720" w:footer="544"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7C03" w:rsidRDefault="00297C03">
      <w:r>
        <w:separator/>
      </w:r>
    </w:p>
  </w:endnote>
  <w:endnote w:type="continuationSeparator" w:id="0">
    <w:p w:rsidR="00297C03" w:rsidRDefault="00297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2A1" w:rsidRDefault="009C22A1" w:rsidP="00632BEB">
    <w:pPr>
      <w:pStyle w:val="af5"/>
      <w:framePr w:wrap="around" w:vAnchor="text" w:hAnchor="margin" w:xAlign="center" w:y="1"/>
      <w:rPr>
        <w:rStyle w:val="af9"/>
      </w:rPr>
    </w:pPr>
    <w:r>
      <w:rPr>
        <w:rStyle w:val="af9"/>
      </w:rPr>
      <w:fldChar w:fldCharType="begin"/>
    </w:r>
    <w:r>
      <w:rPr>
        <w:rStyle w:val="af9"/>
      </w:rPr>
      <w:instrText xml:space="preserve">PAGE  </w:instrText>
    </w:r>
    <w:r>
      <w:rPr>
        <w:rStyle w:val="af9"/>
      </w:rPr>
      <w:fldChar w:fldCharType="end"/>
    </w:r>
  </w:p>
  <w:p w:rsidR="009C22A1" w:rsidRDefault="009C22A1">
    <w:pPr>
      <w:pStyle w:val="af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2A1" w:rsidRDefault="009C22A1" w:rsidP="00632BEB">
    <w:pPr>
      <w:pStyle w:val="af5"/>
      <w:framePr w:wrap="around" w:vAnchor="text" w:hAnchor="margin" w:xAlign="center" w:y="1"/>
      <w:rPr>
        <w:rStyle w:val="af9"/>
      </w:rPr>
    </w:pPr>
    <w:r>
      <w:rPr>
        <w:rStyle w:val="af9"/>
      </w:rPr>
      <w:fldChar w:fldCharType="begin"/>
    </w:r>
    <w:r>
      <w:rPr>
        <w:rStyle w:val="af9"/>
      </w:rPr>
      <w:instrText xml:space="preserve">PAGE  </w:instrText>
    </w:r>
    <w:r>
      <w:rPr>
        <w:rStyle w:val="af9"/>
      </w:rPr>
      <w:fldChar w:fldCharType="separate"/>
    </w:r>
    <w:r w:rsidR="009856D5">
      <w:rPr>
        <w:rStyle w:val="af9"/>
        <w:noProof/>
      </w:rPr>
      <w:t>16</w:t>
    </w:r>
    <w:r>
      <w:rPr>
        <w:rStyle w:val="af9"/>
      </w:rPr>
      <w:fldChar w:fldCharType="end"/>
    </w:r>
  </w:p>
  <w:p w:rsidR="009C22A1" w:rsidRDefault="009C22A1">
    <w:pPr>
      <w:pStyle w:val="af5"/>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7C03" w:rsidRDefault="00297C03">
      <w:r>
        <w:separator/>
      </w:r>
    </w:p>
  </w:footnote>
  <w:footnote w:type="continuationSeparator" w:id="0">
    <w:p w:rsidR="00297C03" w:rsidRDefault="00297C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19C0BEE"/>
    <w:lvl w:ilvl="0">
      <w:start w:val="1"/>
      <w:numFmt w:val="bullet"/>
      <w:pStyle w:val="a"/>
      <w:lvlText w:val=""/>
      <w:lvlJc w:val="left"/>
      <w:pPr>
        <w:tabs>
          <w:tab w:val="num" w:pos="900"/>
        </w:tabs>
        <w:ind w:left="900" w:hanging="360"/>
      </w:pPr>
      <w:rPr>
        <w:rFonts w:ascii="Symbol" w:hAnsi="Symbol" w:hint="default"/>
      </w:rPr>
    </w:lvl>
  </w:abstractNum>
  <w:abstractNum w:abstractNumId="1">
    <w:nsid w:val="00000008"/>
    <w:multiLevelType w:val="singleLevel"/>
    <w:tmpl w:val="00000008"/>
    <w:name w:val="WW8Num8"/>
    <w:lvl w:ilvl="0">
      <w:start w:val="1"/>
      <w:numFmt w:val="bullet"/>
      <w:lvlText w:val="-"/>
      <w:lvlJc w:val="left"/>
      <w:pPr>
        <w:tabs>
          <w:tab w:val="num" w:pos="720"/>
        </w:tabs>
      </w:pPr>
      <w:rPr>
        <w:rFonts w:ascii="Times New Roman" w:hAnsi="Times New Roman"/>
      </w:rPr>
    </w:lvl>
  </w:abstractNum>
  <w:abstractNum w:abstractNumId="2">
    <w:nsid w:val="02082D72"/>
    <w:multiLevelType w:val="multilevel"/>
    <w:tmpl w:val="415E27DC"/>
    <w:lvl w:ilvl="0">
      <w:start w:val="13"/>
      <w:numFmt w:val="decimal"/>
      <w:lvlText w:val="%1."/>
      <w:lvlJc w:val="left"/>
      <w:pPr>
        <w:tabs>
          <w:tab w:val="num" w:pos="1425"/>
        </w:tabs>
        <w:ind w:left="1425" w:hanging="1425"/>
      </w:pPr>
      <w:rPr>
        <w:rFonts w:hint="default"/>
      </w:rPr>
    </w:lvl>
    <w:lvl w:ilvl="1">
      <w:start w:val="6"/>
      <w:numFmt w:val="decimal"/>
      <w:lvlText w:val="%1.%2."/>
      <w:lvlJc w:val="left"/>
      <w:pPr>
        <w:tabs>
          <w:tab w:val="num" w:pos="1992"/>
        </w:tabs>
        <w:ind w:left="1992" w:hanging="1425"/>
      </w:pPr>
      <w:rPr>
        <w:rFonts w:hint="default"/>
      </w:rPr>
    </w:lvl>
    <w:lvl w:ilvl="2">
      <w:start w:val="1"/>
      <w:numFmt w:val="decimal"/>
      <w:lvlText w:val="%1.%2.%3."/>
      <w:lvlJc w:val="left"/>
      <w:pPr>
        <w:tabs>
          <w:tab w:val="num" w:pos="2559"/>
        </w:tabs>
        <w:ind w:left="2559" w:hanging="1425"/>
      </w:pPr>
      <w:rPr>
        <w:rFonts w:hint="default"/>
      </w:rPr>
    </w:lvl>
    <w:lvl w:ilvl="3">
      <w:start w:val="1"/>
      <w:numFmt w:val="decimal"/>
      <w:lvlText w:val="%1.%2.%3.%4."/>
      <w:lvlJc w:val="left"/>
      <w:pPr>
        <w:tabs>
          <w:tab w:val="num" w:pos="3126"/>
        </w:tabs>
        <w:ind w:left="3126" w:hanging="1425"/>
      </w:pPr>
      <w:rPr>
        <w:rFonts w:hint="default"/>
      </w:rPr>
    </w:lvl>
    <w:lvl w:ilvl="4">
      <w:start w:val="1"/>
      <w:numFmt w:val="decimal"/>
      <w:lvlText w:val="%1.%2.%3.%4.%5."/>
      <w:lvlJc w:val="left"/>
      <w:pPr>
        <w:tabs>
          <w:tab w:val="num" w:pos="3693"/>
        </w:tabs>
        <w:ind w:left="3693" w:hanging="1425"/>
      </w:pPr>
      <w:rPr>
        <w:rFonts w:hint="default"/>
      </w:rPr>
    </w:lvl>
    <w:lvl w:ilvl="5">
      <w:start w:val="1"/>
      <w:numFmt w:val="decimal"/>
      <w:lvlText w:val="%1.%2.%3.%4.%5.%6."/>
      <w:lvlJc w:val="left"/>
      <w:pPr>
        <w:tabs>
          <w:tab w:val="num" w:pos="4260"/>
        </w:tabs>
        <w:ind w:left="4260" w:hanging="1425"/>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3">
    <w:nsid w:val="02372A17"/>
    <w:multiLevelType w:val="multilevel"/>
    <w:tmpl w:val="90488448"/>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988"/>
        </w:tabs>
        <w:ind w:left="988" w:hanging="420"/>
      </w:pPr>
      <w:rPr>
        <w:rFonts w:hint="default"/>
        <w:b w:val="0"/>
      </w:rPr>
    </w:lvl>
    <w:lvl w:ilvl="2">
      <w:start w:val="1"/>
      <w:numFmt w:val="decimal"/>
      <w:lvlText w:val="%1.%2.%3."/>
      <w:lvlJc w:val="left"/>
      <w:pPr>
        <w:tabs>
          <w:tab w:val="num" w:pos="1430"/>
        </w:tabs>
        <w:ind w:left="143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4264333"/>
    <w:multiLevelType w:val="multilevel"/>
    <w:tmpl w:val="ED380250"/>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1800" w:hanging="720"/>
      </w:pPr>
      <w:rPr>
        <w:rFonts w:hint="default"/>
        <w:b w:val="0"/>
      </w:rPr>
    </w:lvl>
    <w:lvl w:ilvl="3">
      <w:start w:val="1"/>
      <w:numFmt w:val="decimal"/>
      <w:lvlText w:val="%1.%2.%3.%4."/>
      <w:lvlJc w:val="left"/>
      <w:pPr>
        <w:ind w:left="198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5">
    <w:nsid w:val="07DA55E9"/>
    <w:multiLevelType w:val="multilevel"/>
    <w:tmpl w:val="079AE2C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988"/>
        </w:tabs>
        <w:ind w:left="988" w:hanging="420"/>
      </w:pPr>
      <w:rPr>
        <w:rFonts w:hint="default"/>
        <w:b w:val="0"/>
      </w:rPr>
    </w:lvl>
    <w:lvl w:ilvl="2">
      <w:start w:val="1"/>
      <w:numFmt w:val="decimal"/>
      <w:lvlText w:val="%1.%2.%3."/>
      <w:lvlJc w:val="left"/>
      <w:pPr>
        <w:tabs>
          <w:tab w:val="num" w:pos="1430"/>
        </w:tabs>
        <w:ind w:left="1430" w:hanging="720"/>
      </w:pPr>
      <w:rPr>
        <w:rFonts w:hint="default"/>
        <w:b w:val="0"/>
        <w:color w:val="auto"/>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AE94697"/>
    <w:multiLevelType w:val="multilevel"/>
    <w:tmpl w:val="90488448"/>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988"/>
        </w:tabs>
        <w:ind w:left="988" w:hanging="420"/>
      </w:pPr>
      <w:rPr>
        <w:rFonts w:hint="default"/>
        <w:b w:val="0"/>
      </w:rPr>
    </w:lvl>
    <w:lvl w:ilvl="2">
      <w:start w:val="1"/>
      <w:numFmt w:val="decimal"/>
      <w:lvlText w:val="%1.%2.%3."/>
      <w:lvlJc w:val="left"/>
      <w:pPr>
        <w:tabs>
          <w:tab w:val="num" w:pos="1430"/>
        </w:tabs>
        <w:ind w:left="143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DD846E4"/>
    <w:multiLevelType w:val="multilevel"/>
    <w:tmpl w:val="DC7AB18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332"/>
        </w:tabs>
        <w:ind w:left="1332" w:hanging="432"/>
      </w:pPr>
      <w:rPr>
        <w:rFonts w:cs="Times New Roman" w:hint="default"/>
        <w:b w:val="0"/>
      </w:rPr>
    </w:lvl>
    <w:lvl w:ilvl="2">
      <w:start w:val="6"/>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
    <w:nsid w:val="1FA82787"/>
    <w:multiLevelType w:val="multilevel"/>
    <w:tmpl w:val="29449A0C"/>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033762C"/>
    <w:multiLevelType w:val="hybridMultilevel"/>
    <w:tmpl w:val="870EBE9E"/>
    <w:lvl w:ilvl="0" w:tplc="60620A22">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10">
    <w:nsid w:val="20C42CB2"/>
    <w:multiLevelType w:val="multilevel"/>
    <w:tmpl w:val="25E8C1C6"/>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1260"/>
        </w:tabs>
        <w:ind w:left="126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22C10883"/>
    <w:multiLevelType w:val="multilevel"/>
    <w:tmpl w:val="079AE2C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988"/>
        </w:tabs>
        <w:ind w:left="988" w:hanging="420"/>
      </w:pPr>
      <w:rPr>
        <w:rFonts w:hint="default"/>
        <w:b w:val="0"/>
      </w:rPr>
    </w:lvl>
    <w:lvl w:ilvl="2">
      <w:start w:val="1"/>
      <w:numFmt w:val="decimal"/>
      <w:lvlText w:val="%1.%2.%3."/>
      <w:lvlJc w:val="left"/>
      <w:pPr>
        <w:tabs>
          <w:tab w:val="num" w:pos="1430"/>
        </w:tabs>
        <w:ind w:left="1430" w:hanging="720"/>
      </w:pPr>
      <w:rPr>
        <w:rFonts w:hint="default"/>
        <w:b w:val="0"/>
        <w:color w:val="auto"/>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2F34C5F"/>
    <w:multiLevelType w:val="multilevel"/>
    <w:tmpl w:val="079AE2C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988"/>
        </w:tabs>
        <w:ind w:left="988" w:hanging="420"/>
      </w:pPr>
      <w:rPr>
        <w:rFonts w:hint="default"/>
        <w:b w:val="0"/>
      </w:rPr>
    </w:lvl>
    <w:lvl w:ilvl="2">
      <w:start w:val="1"/>
      <w:numFmt w:val="decimal"/>
      <w:lvlText w:val="%1.%2.%3."/>
      <w:lvlJc w:val="left"/>
      <w:pPr>
        <w:tabs>
          <w:tab w:val="num" w:pos="1430"/>
        </w:tabs>
        <w:ind w:left="1430" w:hanging="720"/>
      </w:pPr>
      <w:rPr>
        <w:rFonts w:hint="default"/>
        <w:b w:val="0"/>
        <w:color w:val="auto"/>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3487CFC"/>
    <w:multiLevelType w:val="multilevel"/>
    <w:tmpl w:val="19729978"/>
    <w:lvl w:ilvl="0">
      <w:start w:val="9"/>
      <w:numFmt w:val="decimal"/>
      <w:lvlText w:val="%1."/>
      <w:lvlJc w:val="left"/>
      <w:pPr>
        <w:tabs>
          <w:tab w:val="num" w:pos="1440"/>
        </w:tabs>
        <w:ind w:left="1440" w:hanging="1440"/>
      </w:pPr>
      <w:rPr>
        <w:rFonts w:hint="default"/>
      </w:rPr>
    </w:lvl>
    <w:lvl w:ilvl="1">
      <w:start w:val="19"/>
      <w:numFmt w:val="decimal"/>
      <w:lvlText w:val="%1.%2."/>
      <w:lvlJc w:val="left"/>
      <w:pPr>
        <w:tabs>
          <w:tab w:val="num" w:pos="2007"/>
        </w:tabs>
        <w:ind w:left="2007" w:hanging="1440"/>
      </w:pPr>
      <w:rPr>
        <w:rFonts w:hint="default"/>
      </w:rPr>
    </w:lvl>
    <w:lvl w:ilvl="2">
      <w:start w:val="1"/>
      <w:numFmt w:val="decimal"/>
      <w:lvlText w:val="%1.%2.%3."/>
      <w:lvlJc w:val="left"/>
      <w:pPr>
        <w:tabs>
          <w:tab w:val="num" w:pos="2574"/>
        </w:tabs>
        <w:ind w:left="2574" w:hanging="1440"/>
      </w:pPr>
      <w:rPr>
        <w:rFonts w:hint="default"/>
      </w:rPr>
    </w:lvl>
    <w:lvl w:ilvl="3">
      <w:start w:val="1"/>
      <w:numFmt w:val="decimal"/>
      <w:lvlText w:val="%1.%2.%3.%4."/>
      <w:lvlJc w:val="left"/>
      <w:pPr>
        <w:tabs>
          <w:tab w:val="num" w:pos="3141"/>
        </w:tabs>
        <w:ind w:left="3141" w:hanging="1440"/>
      </w:pPr>
      <w:rPr>
        <w:rFonts w:hint="default"/>
      </w:rPr>
    </w:lvl>
    <w:lvl w:ilvl="4">
      <w:start w:val="1"/>
      <w:numFmt w:val="decimal"/>
      <w:lvlText w:val="%1.%2.%3.%4.%5."/>
      <w:lvlJc w:val="left"/>
      <w:pPr>
        <w:tabs>
          <w:tab w:val="num" w:pos="3708"/>
        </w:tabs>
        <w:ind w:left="3708" w:hanging="144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4">
    <w:nsid w:val="363143BF"/>
    <w:multiLevelType w:val="multilevel"/>
    <w:tmpl w:val="63FC52DA"/>
    <w:lvl w:ilvl="0">
      <w:start w:val="9"/>
      <w:numFmt w:val="decimal"/>
      <w:lvlText w:val="%1."/>
      <w:lvlJc w:val="left"/>
      <w:pPr>
        <w:tabs>
          <w:tab w:val="num" w:pos="1440"/>
        </w:tabs>
        <w:ind w:left="1440" w:hanging="1440"/>
      </w:pPr>
      <w:rPr>
        <w:rFonts w:hint="default"/>
      </w:rPr>
    </w:lvl>
    <w:lvl w:ilvl="1">
      <w:start w:val="13"/>
      <w:numFmt w:val="decimal"/>
      <w:lvlText w:val="%1.%2."/>
      <w:lvlJc w:val="left"/>
      <w:pPr>
        <w:tabs>
          <w:tab w:val="num" w:pos="2007"/>
        </w:tabs>
        <w:ind w:left="2007" w:hanging="1440"/>
      </w:pPr>
      <w:rPr>
        <w:rFonts w:hint="default"/>
      </w:rPr>
    </w:lvl>
    <w:lvl w:ilvl="2">
      <w:start w:val="1"/>
      <w:numFmt w:val="decimal"/>
      <w:lvlText w:val="%1.%2.%3."/>
      <w:lvlJc w:val="left"/>
      <w:pPr>
        <w:tabs>
          <w:tab w:val="num" w:pos="2574"/>
        </w:tabs>
        <w:ind w:left="2574" w:hanging="1440"/>
      </w:pPr>
      <w:rPr>
        <w:rFonts w:hint="default"/>
      </w:rPr>
    </w:lvl>
    <w:lvl w:ilvl="3">
      <w:start w:val="1"/>
      <w:numFmt w:val="decimal"/>
      <w:lvlText w:val="%1.%2.%3.%4."/>
      <w:lvlJc w:val="left"/>
      <w:pPr>
        <w:tabs>
          <w:tab w:val="num" w:pos="3141"/>
        </w:tabs>
        <w:ind w:left="3141" w:hanging="1440"/>
      </w:pPr>
      <w:rPr>
        <w:rFonts w:hint="default"/>
      </w:rPr>
    </w:lvl>
    <w:lvl w:ilvl="4">
      <w:start w:val="1"/>
      <w:numFmt w:val="decimal"/>
      <w:lvlText w:val="%1.%2.%3.%4.%5."/>
      <w:lvlJc w:val="left"/>
      <w:pPr>
        <w:tabs>
          <w:tab w:val="num" w:pos="3708"/>
        </w:tabs>
        <w:ind w:left="3708" w:hanging="144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5">
    <w:nsid w:val="3A156A4C"/>
    <w:multiLevelType w:val="multilevel"/>
    <w:tmpl w:val="AAE6BC84"/>
    <w:lvl w:ilvl="0">
      <w:start w:val="1"/>
      <w:numFmt w:val="decimal"/>
      <w:suff w:val="space"/>
      <w:lvlText w:val="%1."/>
      <w:lvlJc w:val="center"/>
      <w:pPr>
        <w:ind w:left="0" w:firstLine="0"/>
      </w:pPr>
      <w:rPr>
        <w:rFonts w:ascii="Times New Roman" w:hAnsi="Times New Roman" w:hint="default"/>
        <w:b/>
        <w:i w:val="0"/>
        <w:caps/>
        <w:strike w:val="0"/>
        <w:dstrike w:val="0"/>
        <w:outline w:val="0"/>
        <w:shadow w:val="0"/>
        <w:emboss w:val="0"/>
        <w:imprint w:val="0"/>
        <w:vanish w:val="0"/>
        <w:color w:val="000080"/>
        <w:sz w:val="24"/>
        <w:u w:val="none"/>
        <w:vertAlign w:val="baseline"/>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680" w:firstLine="0"/>
      </w:pPr>
      <w:rPr>
        <w:rFonts w:hint="default"/>
      </w:rPr>
    </w:lvl>
    <w:lvl w:ilvl="3">
      <w:start w:val="1"/>
      <w:numFmt w:val="decimal"/>
      <w:suff w:val="space"/>
      <w:lvlText w:val="%1.%2.%3.%4."/>
      <w:lvlJc w:val="left"/>
      <w:pPr>
        <w:ind w:left="1077" w:firstLine="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6">
    <w:nsid w:val="3B002E8C"/>
    <w:multiLevelType w:val="hybridMultilevel"/>
    <w:tmpl w:val="EE18B3AA"/>
    <w:lvl w:ilvl="0" w:tplc="E6CC9CD0">
      <w:start w:val="1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F9E5102"/>
    <w:multiLevelType w:val="multilevel"/>
    <w:tmpl w:val="56464D44"/>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48703AEA"/>
    <w:multiLevelType w:val="hybridMultilevel"/>
    <w:tmpl w:val="CBB476C6"/>
    <w:lvl w:ilvl="0" w:tplc="1884BE7E">
      <w:start w:val="15"/>
      <w:numFmt w:val="decimal"/>
      <w:lvlText w:val="%1."/>
      <w:lvlJc w:val="left"/>
      <w:pPr>
        <w:tabs>
          <w:tab w:val="num" w:pos="1422"/>
        </w:tabs>
        <w:ind w:left="1422" w:hanging="855"/>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9">
    <w:nsid w:val="5217068D"/>
    <w:multiLevelType w:val="multilevel"/>
    <w:tmpl w:val="90488448"/>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988"/>
        </w:tabs>
        <w:ind w:left="988" w:hanging="420"/>
      </w:pPr>
      <w:rPr>
        <w:rFonts w:hint="default"/>
        <w:b w:val="0"/>
      </w:rPr>
    </w:lvl>
    <w:lvl w:ilvl="2">
      <w:start w:val="1"/>
      <w:numFmt w:val="decimal"/>
      <w:lvlText w:val="%1.%2.%3."/>
      <w:lvlJc w:val="left"/>
      <w:pPr>
        <w:tabs>
          <w:tab w:val="num" w:pos="1430"/>
        </w:tabs>
        <w:ind w:left="143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53231EDD"/>
    <w:multiLevelType w:val="hybridMultilevel"/>
    <w:tmpl w:val="9B08F0DE"/>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4145392"/>
    <w:multiLevelType w:val="multilevel"/>
    <w:tmpl w:val="422E5DA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73601C2"/>
    <w:multiLevelType w:val="hybridMultilevel"/>
    <w:tmpl w:val="D5D61E7C"/>
    <w:lvl w:ilvl="0" w:tplc="FC74717C">
      <w:start w:val="1"/>
      <w:numFmt w:val="decimal"/>
      <w:lvlText w:val="%1."/>
      <w:lvlJc w:val="left"/>
      <w:pPr>
        <w:tabs>
          <w:tab w:val="num" w:pos="720"/>
        </w:tabs>
        <w:ind w:left="720" w:hanging="360"/>
      </w:pPr>
    </w:lvl>
    <w:lvl w:ilvl="1" w:tplc="255A50C0">
      <w:numFmt w:val="none"/>
      <w:pStyle w:val="1"/>
      <w:lvlText w:val=""/>
      <w:lvlJc w:val="left"/>
      <w:pPr>
        <w:tabs>
          <w:tab w:val="num" w:pos="360"/>
        </w:tabs>
      </w:pPr>
    </w:lvl>
    <w:lvl w:ilvl="2" w:tplc="4A7029E4">
      <w:numFmt w:val="none"/>
      <w:lvlText w:val=""/>
      <w:lvlJc w:val="left"/>
      <w:pPr>
        <w:tabs>
          <w:tab w:val="num" w:pos="360"/>
        </w:tabs>
      </w:pPr>
    </w:lvl>
    <w:lvl w:ilvl="3" w:tplc="5AA272C2">
      <w:numFmt w:val="none"/>
      <w:lvlText w:val=""/>
      <w:lvlJc w:val="left"/>
      <w:pPr>
        <w:tabs>
          <w:tab w:val="num" w:pos="360"/>
        </w:tabs>
      </w:pPr>
    </w:lvl>
    <w:lvl w:ilvl="4" w:tplc="0EA2A668">
      <w:numFmt w:val="none"/>
      <w:lvlText w:val=""/>
      <w:lvlJc w:val="left"/>
      <w:pPr>
        <w:tabs>
          <w:tab w:val="num" w:pos="360"/>
        </w:tabs>
      </w:pPr>
    </w:lvl>
    <w:lvl w:ilvl="5" w:tplc="8EACC316">
      <w:numFmt w:val="none"/>
      <w:lvlText w:val=""/>
      <w:lvlJc w:val="left"/>
      <w:pPr>
        <w:tabs>
          <w:tab w:val="num" w:pos="360"/>
        </w:tabs>
      </w:pPr>
    </w:lvl>
    <w:lvl w:ilvl="6" w:tplc="AED80A3C">
      <w:numFmt w:val="none"/>
      <w:lvlText w:val=""/>
      <w:lvlJc w:val="left"/>
      <w:pPr>
        <w:tabs>
          <w:tab w:val="num" w:pos="360"/>
        </w:tabs>
      </w:pPr>
    </w:lvl>
    <w:lvl w:ilvl="7" w:tplc="1B68D75C">
      <w:numFmt w:val="none"/>
      <w:lvlText w:val=""/>
      <w:lvlJc w:val="left"/>
      <w:pPr>
        <w:tabs>
          <w:tab w:val="num" w:pos="360"/>
        </w:tabs>
      </w:pPr>
    </w:lvl>
    <w:lvl w:ilvl="8" w:tplc="6CC4F470">
      <w:numFmt w:val="none"/>
      <w:lvlText w:val=""/>
      <w:lvlJc w:val="left"/>
      <w:pPr>
        <w:tabs>
          <w:tab w:val="num" w:pos="360"/>
        </w:tabs>
      </w:pPr>
    </w:lvl>
  </w:abstractNum>
  <w:abstractNum w:abstractNumId="23">
    <w:nsid w:val="598F1AED"/>
    <w:multiLevelType w:val="multilevel"/>
    <w:tmpl w:val="33C44258"/>
    <w:lvl w:ilvl="0">
      <w:start w:val="10"/>
      <w:numFmt w:val="decimal"/>
      <w:lvlText w:val="%1."/>
      <w:lvlJc w:val="left"/>
      <w:pPr>
        <w:tabs>
          <w:tab w:val="num" w:pos="480"/>
        </w:tabs>
        <w:ind w:left="480" w:hanging="480"/>
      </w:pPr>
      <w:rPr>
        <w:rFonts w:hint="default"/>
        <w:b w:val="0"/>
      </w:rPr>
    </w:lvl>
    <w:lvl w:ilvl="1">
      <w:start w:val="1"/>
      <w:numFmt w:val="decimal"/>
      <w:lvlText w:val="%1.%2."/>
      <w:lvlJc w:val="left"/>
      <w:pPr>
        <w:tabs>
          <w:tab w:val="num" w:pos="1020"/>
        </w:tabs>
        <w:ind w:left="1020" w:hanging="480"/>
      </w:pPr>
      <w:rPr>
        <w:rFonts w:hint="default"/>
        <w:b w:val="0"/>
      </w:rPr>
    </w:lvl>
    <w:lvl w:ilvl="2">
      <w:start w:val="1"/>
      <w:numFmt w:val="decimal"/>
      <w:lvlText w:val="%1.%2.%3."/>
      <w:lvlJc w:val="left"/>
      <w:pPr>
        <w:tabs>
          <w:tab w:val="num" w:pos="1800"/>
        </w:tabs>
        <w:ind w:left="1800" w:hanging="720"/>
      </w:pPr>
      <w:rPr>
        <w:rFonts w:hint="default"/>
        <w:b w:val="0"/>
      </w:rPr>
    </w:lvl>
    <w:lvl w:ilvl="3">
      <w:start w:val="1"/>
      <w:numFmt w:val="decimal"/>
      <w:lvlText w:val="%1.%2.%3.%4."/>
      <w:lvlJc w:val="left"/>
      <w:pPr>
        <w:tabs>
          <w:tab w:val="num" w:pos="2340"/>
        </w:tabs>
        <w:ind w:left="2340" w:hanging="720"/>
      </w:pPr>
      <w:rPr>
        <w:rFonts w:hint="default"/>
        <w:b w:val="0"/>
      </w:rPr>
    </w:lvl>
    <w:lvl w:ilvl="4">
      <w:start w:val="1"/>
      <w:numFmt w:val="decimal"/>
      <w:lvlText w:val="%1.%2.%3.%4.%5."/>
      <w:lvlJc w:val="left"/>
      <w:pPr>
        <w:tabs>
          <w:tab w:val="num" w:pos="3240"/>
        </w:tabs>
        <w:ind w:left="3240" w:hanging="1080"/>
      </w:pPr>
      <w:rPr>
        <w:rFonts w:hint="default"/>
        <w:b w:val="0"/>
      </w:rPr>
    </w:lvl>
    <w:lvl w:ilvl="5">
      <w:start w:val="1"/>
      <w:numFmt w:val="decimal"/>
      <w:lvlText w:val="%1.%2.%3.%4.%5.%6."/>
      <w:lvlJc w:val="left"/>
      <w:pPr>
        <w:tabs>
          <w:tab w:val="num" w:pos="3780"/>
        </w:tabs>
        <w:ind w:left="3780" w:hanging="1080"/>
      </w:pPr>
      <w:rPr>
        <w:rFonts w:hint="default"/>
        <w:b w:val="0"/>
      </w:rPr>
    </w:lvl>
    <w:lvl w:ilvl="6">
      <w:start w:val="1"/>
      <w:numFmt w:val="decimal"/>
      <w:lvlText w:val="%1.%2.%3.%4.%5.%6.%7."/>
      <w:lvlJc w:val="left"/>
      <w:pPr>
        <w:tabs>
          <w:tab w:val="num" w:pos="4680"/>
        </w:tabs>
        <w:ind w:left="4680" w:hanging="1440"/>
      </w:pPr>
      <w:rPr>
        <w:rFonts w:hint="default"/>
        <w:b w:val="0"/>
      </w:rPr>
    </w:lvl>
    <w:lvl w:ilvl="7">
      <w:start w:val="1"/>
      <w:numFmt w:val="decimal"/>
      <w:lvlText w:val="%1.%2.%3.%4.%5.%6.%7.%8."/>
      <w:lvlJc w:val="left"/>
      <w:pPr>
        <w:tabs>
          <w:tab w:val="num" w:pos="5220"/>
        </w:tabs>
        <w:ind w:left="5220" w:hanging="1440"/>
      </w:pPr>
      <w:rPr>
        <w:rFonts w:hint="default"/>
        <w:b w:val="0"/>
      </w:rPr>
    </w:lvl>
    <w:lvl w:ilvl="8">
      <w:start w:val="1"/>
      <w:numFmt w:val="decimal"/>
      <w:lvlText w:val="%1.%2.%3.%4.%5.%6.%7.%8.%9."/>
      <w:lvlJc w:val="left"/>
      <w:pPr>
        <w:tabs>
          <w:tab w:val="num" w:pos="6120"/>
        </w:tabs>
        <w:ind w:left="6120" w:hanging="1800"/>
      </w:pPr>
      <w:rPr>
        <w:rFonts w:hint="default"/>
        <w:b w:val="0"/>
      </w:rPr>
    </w:lvl>
  </w:abstractNum>
  <w:abstractNum w:abstractNumId="24">
    <w:nsid w:val="5B4776A6"/>
    <w:multiLevelType w:val="hybridMultilevel"/>
    <w:tmpl w:val="0E1233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C137E04"/>
    <w:multiLevelType w:val="multilevel"/>
    <w:tmpl w:val="6E0898F4"/>
    <w:lvl w:ilvl="0">
      <w:start w:val="3"/>
      <w:numFmt w:val="decimal"/>
      <w:lvlText w:val="%1."/>
      <w:lvlJc w:val="left"/>
      <w:pPr>
        <w:tabs>
          <w:tab w:val="num" w:pos="1425"/>
        </w:tabs>
        <w:ind w:left="1425" w:hanging="1425"/>
      </w:pPr>
      <w:rPr>
        <w:rFonts w:hint="default"/>
      </w:rPr>
    </w:lvl>
    <w:lvl w:ilvl="1">
      <w:start w:val="11"/>
      <w:numFmt w:val="decimal"/>
      <w:lvlText w:val="%1.%2."/>
      <w:lvlJc w:val="left"/>
      <w:pPr>
        <w:tabs>
          <w:tab w:val="num" w:pos="1992"/>
        </w:tabs>
        <w:ind w:left="1992" w:hanging="1425"/>
      </w:pPr>
      <w:rPr>
        <w:rFonts w:hint="default"/>
      </w:rPr>
    </w:lvl>
    <w:lvl w:ilvl="2">
      <w:start w:val="1"/>
      <w:numFmt w:val="decimal"/>
      <w:lvlText w:val="%1.%2.%3."/>
      <w:lvlJc w:val="left"/>
      <w:pPr>
        <w:tabs>
          <w:tab w:val="num" w:pos="2559"/>
        </w:tabs>
        <w:ind w:left="2559" w:hanging="1425"/>
      </w:pPr>
      <w:rPr>
        <w:rFonts w:hint="default"/>
      </w:rPr>
    </w:lvl>
    <w:lvl w:ilvl="3">
      <w:start w:val="1"/>
      <w:numFmt w:val="decimal"/>
      <w:lvlText w:val="%1.%2.%3.%4."/>
      <w:lvlJc w:val="left"/>
      <w:pPr>
        <w:tabs>
          <w:tab w:val="num" w:pos="3126"/>
        </w:tabs>
        <w:ind w:left="3126" w:hanging="1425"/>
      </w:pPr>
      <w:rPr>
        <w:rFonts w:hint="default"/>
      </w:rPr>
    </w:lvl>
    <w:lvl w:ilvl="4">
      <w:start w:val="1"/>
      <w:numFmt w:val="decimal"/>
      <w:lvlText w:val="%1.%2.%3.%4.%5."/>
      <w:lvlJc w:val="left"/>
      <w:pPr>
        <w:tabs>
          <w:tab w:val="num" w:pos="3693"/>
        </w:tabs>
        <w:ind w:left="3693" w:hanging="1425"/>
      </w:pPr>
      <w:rPr>
        <w:rFonts w:hint="default"/>
      </w:rPr>
    </w:lvl>
    <w:lvl w:ilvl="5">
      <w:start w:val="1"/>
      <w:numFmt w:val="decimal"/>
      <w:lvlText w:val="%1.%2.%3.%4.%5.%6."/>
      <w:lvlJc w:val="left"/>
      <w:pPr>
        <w:tabs>
          <w:tab w:val="num" w:pos="4260"/>
        </w:tabs>
        <w:ind w:left="4260" w:hanging="1425"/>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26">
    <w:nsid w:val="695F355B"/>
    <w:multiLevelType w:val="singleLevel"/>
    <w:tmpl w:val="95123B1E"/>
    <w:lvl w:ilvl="0">
      <w:start w:val="5"/>
      <w:numFmt w:val="decimal"/>
      <w:lvlText w:val="8.%1."/>
      <w:lvlJc w:val="left"/>
      <w:pPr>
        <w:tabs>
          <w:tab w:val="num" w:pos="720"/>
        </w:tabs>
        <w:ind w:left="340" w:hanging="340"/>
      </w:pPr>
      <w:rPr>
        <w:rFonts w:ascii="Times New Roman" w:hAnsi="Times New Roman" w:cs="Times New Roman" w:hint="default"/>
      </w:rPr>
    </w:lvl>
  </w:abstractNum>
  <w:abstractNum w:abstractNumId="27">
    <w:nsid w:val="6D9371B8"/>
    <w:multiLevelType w:val="multilevel"/>
    <w:tmpl w:val="079AE2C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988"/>
        </w:tabs>
        <w:ind w:left="988" w:hanging="420"/>
      </w:pPr>
      <w:rPr>
        <w:rFonts w:hint="default"/>
        <w:b w:val="0"/>
      </w:rPr>
    </w:lvl>
    <w:lvl w:ilvl="2">
      <w:start w:val="1"/>
      <w:numFmt w:val="decimal"/>
      <w:lvlText w:val="%1.%2.%3."/>
      <w:lvlJc w:val="left"/>
      <w:pPr>
        <w:tabs>
          <w:tab w:val="num" w:pos="1430"/>
        </w:tabs>
        <w:ind w:left="1430" w:hanging="720"/>
      </w:pPr>
      <w:rPr>
        <w:rFonts w:hint="default"/>
        <w:b w:val="0"/>
        <w:color w:val="auto"/>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7030386E"/>
    <w:multiLevelType w:val="hybridMultilevel"/>
    <w:tmpl w:val="BDAA9768"/>
    <w:lvl w:ilvl="0" w:tplc="19984914">
      <w:start w:val="1"/>
      <w:numFmt w:val="decimal"/>
      <w:lvlText w:val="%1."/>
      <w:lvlJc w:val="left"/>
      <w:pPr>
        <w:tabs>
          <w:tab w:val="num" w:pos="720"/>
        </w:tabs>
        <w:ind w:left="720" w:hanging="360"/>
      </w:pPr>
      <w:rPr>
        <w:rFonts w:hint="default"/>
      </w:rPr>
    </w:lvl>
    <w:lvl w:ilvl="1" w:tplc="17B611AA">
      <w:numFmt w:val="none"/>
      <w:lvlText w:val=""/>
      <w:lvlJc w:val="left"/>
      <w:pPr>
        <w:tabs>
          <w:tab w:val="num" w:pos="360"/>
        </w:tabs>
      </w:pPr>
    </w:lvl>
    <w:lvl w:ilvl="2" w:tplc="01C4FADC">
      <w:numFmt w:val="none"/>
      <w:lvlText w:val=""/>
      <w:lvlJc w:val="left"/>
      <w:pPr>
        <w:tabs>
          <w:tab w:val="num" w:pos="360"/>
        </w:tabs>
      </w:pPr>
    </w:lvl>
    <w:lvl w:ilvl="3" w:tplc="951CFFBA">
      <w:numFmt w:val="none"/>
      <w:lvlText w:val=""/>
      <w:lvlJc w:val="left"/>
      <w:pPr>
        <w:tabs>
          <w:tab w:val="num" w:pos="360"/>
        </w:tabs>
      </w:pPr>
    </w:lvl>
    <w:lvl w:ilvl="4" w:tplc="3B0E0260">
      <w:numFmt w:val="none"/>
      <w:lvlText w:val=""/>
      <w:lvlJc w:val="left"/>
      <w:pPr>
        <w:tabs>
          <w:tab w:val="num" w:pos="360"/>
        </w:tabs>
      </w:pPr>
    </w:lvl>
    <w:lvl w:ilvl="5" w:tplc="6B60CA94">
      <w:numFmt w:val="none"/>
      <w:lvlText w:val=""/>
      <w:lvlJc w:val="left"/>
      <w:pPr>
        <w:tabs>
          <w:tab w:val="num" w:pos="360"/>
        </w:tabs>
      </w:pPr>
    </w:lvl>
    <w:lvl w:ilvl="6" w:tplc="40521C4A">
      <w:numFmt w:val="none"/>
      <w:lvlText w:val=""/>
      <w:lvlJc w:val="left"/>
      <w:pPr>
        <w:tabs>
          <w:tab w:val="num" w:pos="360"/>
        </w:tabs>
      </w:pPr>
    </w:lvl>
    <w:lvl w:ilvl="7" w:tplc="C848EA06">
      <w:numFmt w:val="none"/>
      <w:lvlText w:val=""/>
      <w:lvlJc w:val="left"/>
      <w:pPr>
        <w:tabs>
          <w:tab w:val="num" w:pos="360"/>
        </w:tabs>
      </w:pPr>
    </w:lvl>
    <w:lvl w:ilvl="8" w:tplc="A6E65A78">
      <w:numFmt w:val="none"/>
      <w:lvlText w:val=""/>
      <w:lvlJc w:val="left"/>
      <w:pPr>
        <w:tabs>
          <w:tab w:val="num" w:pos="360"/>
        </w:tabs>
      </w:pPr>
    </w:lvl>
  </w:abstractNum>
  <w:abstractNum w:abstractNumId="29">
    <w:nsid w:val="77083B78"/>
    <w:multiLevelType w:val="multilevel"/>
    <w:tmpl w:val="5E2C4464"/>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79FF0607"/>
    <w:multiLevelType w:val="multilevel"/>
    <w:tmpl w:val="D28CCE72"/>
    <w:lvl w:ilvl="0">
      <w:start w:val="5"/>
      <w:numFmt w:val="decimal"/>
      <w:lvlText w:val="%1."/>
      <w:lvlJc w:val="left"/>
      <w:pPr>
        <w:tabs>
          <w:tab w:val="num" w:pos="540"/>
        </w:tabs>
        <w:ind w:left="540" w:hanging="540"/>
      </w:pPr>
      <w:rPr>
        <w:rFonts w:hint="default"/>
        <w:color w:val="000000"/>
      </w:rPr>
    </w:lvl>
    <w:lvl w:ilvl="1">
      <w:start w:val="2"/>
      <w:numFmt w:val="decimal"/>
      <w:lvlText w:val="%1.%2."/>
      <w:lvlJc w:val="left"/>
      <w:pPr>
        <w:tabs>
          <w:tab w:val="num" w:pos="540"/>
        </w:tabs>
        <w:ind w:left="540" w:hanging="54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31">
    <w:nsid w:val="7BC223E8"/>
    <w:multiLevelType w:val="hybridMultilevel"/>
    <w:tmpl w:val="44AE17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5"/>
  </w:num>
  <w:num w:numId="3">
    <w:abstractNumId w:val="2"/>
  </w:num>
  <w:num w:numId="4">
    <w:abstractNumId w:val="18"/>
  </w:num>
  <w:num w:numId="5">
    <w:abstractNumId w:val="25"/>
  </w:num>
  <w:num w:numId="6">
    <w:abstractNumId w:val="14"/>
  </w:num>
  <w:num w:numId="7">
    <w:abstractNumId w:val="13"/>
  </w:num>
  <w:num w:numId="8">
    <w:abstractNumId w:val="5"/>
  </w:num>
  <w:num w:numId="9">
    <w:abstractNumId w:val="22"/>
  </w:num>
  <w:num w:numId="10">
    <w:abstractNumId w:val="0"/>
  </w:num>
  <w:num w:numId="11">
    <w:abstractNumId w:val="10"/>
  </w:num>
  <w:num w:numId="12">
    <w:abstractNumId w:val="29"/>
  </w:num>
  <w:num w:numId="13">
    <w:abstractNumId w:val="9"/>
  </w:num>
  <w:num w:numId="14">
    <w:abstractNumId w:val="7"/>
  </w:num>
  <w:num w:numId="15">
    <w:abstractNumId w:val="23"/>
  </w:num>
  <w:num w:numId="16">
    <w:abstractNumId w:val="26"/>
  </w:num>
  <w:num w:numId="17">
    <w:abstractNumId w:val="28"/>
  </w:num>
  <w:num w:numId="18">
    <w:abstractNumId w:val="20"/>
  </w:num>
  <w:num w:numId="19">
    <w:abstractNumId w:val="8"/>
  </w:num>
  <w:num w:numId="20">
    <w:abstractNumId w:val="31"/>
  </w:num>
  <w:num w:numId="21">
    <w:abstractNumId w:val="24"/>
  </w:num>
  <w:num w:numId="22">
    <w:abstractNumId w:val="21"/>
  </w:num>
  <w:num w:numId="23">
    <w:abstractNumId w:val="4"/>
  </w:num>
  <w:num w:numId="24">
    <w:abstractNumId w:val="1"/>
  </w:num>
  <w:num w:numId="25">
    <w:abstractNumId w:val="30"/>
  </w:num>
  <w:num w:numId="26">
    <w:abstractNumId w:val="19"/>
  </w:num>
  <w:num w:numId="27">
    <w:abstractNumId w:val="6"/>
  </w:num>
  <w:num w:numId="28">
    <w:abstractNumId w:val="3"/>
  </w:num>
  <w:num w:numId="29">
    <w:abstractNumId w:val="17"/>
  </w:num>
  <w:num w:numId="30">
    <w:abstractNumId w:val="11"/>
  </w:num>
  <w:num w:numId="31">
    <w:abstractNumId w:val="12"/>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DC2"/>
    <w:rsid w:val="00000AC5"/>
    <w:rsid w:val="00016EE9"/>
    <w:rsid w:val="00046F6B"/>
    <w:rsid w:val="000642BD"/>
    <w:rsid w:val="000C56D4"/>
    <w:rsid w:val="00102E91"/>
    <w:rsid w:val="00130BF3"/>
    <w:rsid w:val="00134FDD"/>
    <w:rsid w:val="00156D8E"/>
    <w:rsid w:val="0017001E"/>
    <w:rsid w:val="001867E9"/>
    <w:rsid w:val="00194EA8"/>
    <w:rsid w:val="001F6920"/>
    <w:rsid w:val="00213750"/>
    <w:rsid w:val="00241CCC"/>
    <w:rsid w:val="0024289D"/>
    <w:rsid w:val="002429E5"/>
    <w:rsid w:val="002574B6"/>
    <w:rsid w:val="00270976"/>
    <w:rsid w:val="00275565"/>
    <w:rsid w:val="00297C03"/>
    <w:rsid w:val="002B782A"/>
    <w:rsid w:val="002C0762"/>
    <w:rsid w:val="002C4940"/>
    <w:rsid w:val="002E42B3"/>
    <w:rsid w:val="002F6DDA"/>
    <w:rsid w:val="00305045"/>
    <w:rsid w:val="003355DA"/>
    <w:rsid w:val="00343B17"/>
    <w:rsid w:val="003455FD"/>
    <w:rsid w:val="003639DE"/>
    <w:rsid w:val="00372255"/>
    <w:rsid w:val="003764BA"/>
    <w:rsid w:val="00382861"/>
    <w:rsid w:val="003B04F4"/>
    <w:rsid w:val="003C53AA"/>
    <w:rsid w:val="003C5FA8"/>
    <w:rsid w:val="003E3949"/>
    <w:rsid w:val="003F0FE1"/>
    <w:rsid w:val="003F2BC6"/>
    <w:rsid w:val="003F2FBE"/>
    <w:rsid w:val="00406E77"/>
    <w:rsid w:val="00433CFC"/>
    <w:rsid w:val="004C1EC5"/>
    <w:rsid w:val="004D61AA"/>
    <w:rsid w:val="005223D6"/>
    <w:rsid w:val="005237E1"/>
    <w:rsid w:val="00531185"/>
    <w:rsid w:val="005316FF"/>
    <w:rsid w:val="00534B6D"/>
    <w:rsid w:val="00544639"/>
    <w:rsid w:val="00552210"/>
    <w:rsid w:val="00556E8E"/>
    <w:rsid w:val="00570572"/>
    <w:rsid w:val="00572827"/>
    <w:rsid w:val="005A1862"/>
    <w:rsid w:val="005A681A"/>
    <w:rsid w:val="005B3A59"/>
    <w:rsid w:val="005D0EB5"/>
    <w:rsid w:val="005D46A2"/>
    <w:rsid w:val="005E0021"/>
    <w:rsid w:val="00611389"/>
    <w:rsid w:val="0061212D"/>
    <w:rsid w:val="0062517F"/>
    <w:rsid w:val="006310CC"/>
    <w:rsid w:val="00632BEB"/>
    <w:rsid w:val="006374E2"/>
    <w:rsid w:val="006628BC"/>
    <w:rsid w:val="006630FE"/>
    <w:rsid w:val="00673143"/>
    <w:rsid w:val="006837F5"/>
    <w:rsid w:val="00694C5D"/>
    <w:rsid w:val="00723FAF"/>
    <w:rsid w:val="007361E9"/>
    <w:rsid w:val="00746C13"/>
    <w:rsid w:val="00757F06"/>
    <w:rsid w:val="007646A9"/>
    <w:rsid w:val="007A4668"/>
    <w:rsid w:val="00804607"/>
    <w:rsid w:val="008117C4"/>
    <w:rsid w:val="008229FE"/>
    <w:rsid w:val="008337DC"/>
    <w:rsid w:val="008519EB"/>
    <w:rsid w:val="008673B4"/>
    <w:rsid w:val="00882CF2"/>
    <w:rsid w:val="008B0998"/>
    <w:rsid w:val="008D4CFF"/>
    <w:rsid w:val="008E75D4"/>
    <w:rsid w:val="008F262A"/>
    <w:rsid w:val="00911C4F"/>
    <w:rsid w:val="00924C16"/>
    <w:rsid w:val="0095753D"/>
    <w:rsid w:val="00973934"/>
    <w:rsid w:val="009806C1"/>
    <w:rsid w:val="009856D5"/>
    <w:rsid w:val="00987308"/>
    <w:rsid w:val="00992EFE"/>
    <w:rsid w:val="009934EE"/>
    <w:rsid w:val="009A2714"/>
    <w:rsid w:val="009C22A1"/>
    <w:rsid w:val="009D65DE"/>
    <w:rsid w:val="00A33F11"/>
    <w:rsid w:val="00A342BE"/>
    <w:rsid w:val="00AB7A52"/>
    <w:rsid w:val="00AC7270"/>
    <w:rsid w:val="00B069A8"/>
    <w:rsid w:val="00B2557D"/>
    <w:rsid w:val="00B35F6A"/>
    <w:rsid w:val="00B411B5"/>
    <w:rsid w:val="00B4238A"/>
    <w:rsid w:val="00B541B4"/>
    <w:rsid w:val="00B60264"/>
    <w:rsid w:val="00B676DD"/>
    <w:rsid w:val="00B84322"/>
    <w:rsid w:val="00BB51C0"/>
    <w:rsid w:val="00BC13D7"/>
    <w:rsid w:val="00BC1490"/>
    <w:rsid w:val="00BF05D9"/>
    <w:rsid w:val="00C05584"/>
    <w:rsid w:val="00C35045"/>
    <w:rsid w:val="00C80DC2"/>
    <w:rsid w:val="00C856AE"/>
    <w:rsid w:val="00CA3343"/>
    <w:rsid w:val="00CA6CB4"/>
    <w:rsid w:val="00CB5A6A"/>
    <w:rsid w:val="00CB6864"/>
    <w:rsid w:val="00D20341"/>
    <w:rsid w:val="00D21710"/>
    <w:rsid w:val="00D30A98"/>
    <w:rsid w:val="00D46EAB"/>
    <w:rsid w:val="00D96A61"/>
    <w:rsid w:val="00DD3F96"/>
    <w:rsid w:val="00DE20F0"/>
    <w:rsid w:val="00DE2DBF"/>
    <w:rsid w:val="00DF4E52"/>
    <w:rsid w:val="00E0274C"/>
    <w:rsid w:val="00E54617"/>
    <w:rsid w:val="00E7639B"/>
    <w:rsid w:val="00E812CF"/>
    <w:rsid w:val="00E818E9"/>
    <w:rsid w:val="00E84D07"/>
    <w:rsid w:val="00E87263"/>
    <w:rsid w:val="00EC494B"/>
    <w:rsid w:val="00ED0FE0"/>
    <w:rsid w:val="00F07852"/>
    <w:rsid w:val="00F12082"/>
    <w:rsid w:val="00F12E7E"/>
    <w:rsid w:val="00F2522D"/>
    <w:rsid w:val="00F2760E"/>
    <w:rsid w:val="00F53F7C"/>
    <w:rsid w:val="00F929A0"/>
    <w:rsid w:val="00FD0D1A"/>
    <w:rsid w:val="00FE0B61"/>
    <w:rsid w:val="00FE77FF"/>
    <w:rsid w:val="00FF1B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630FE"/>
    <w:rPr>
      <w:sz w:val="24"/>
      <w:szCs w:val="24"/>
    </w:rPr>
  </w:style>
  <w:style w:type="paragraph" w:styleId="10">
    <w:name w:val="heading 1"/>
    <w:basedOn w:val="a0"/>
    <w:next w:val="a0"/>
    <w:link w:val="11"/>
    <w:qFormat/>
    <w:rsid w:val="00C80DC2"/>
    <w:pPr>
      <w:keepNext/>
      <w:spacing w:before="240" w:after="60"/>
      <w:outlineLvl w:val="0"/>
    </w:pPr>
    <w:rPr>
      <w:rFonts w:ascii="Arial" w:hAnsi="Arial" w:cs="Arial"/>
      <w:b/>
      <w:bCs/>
      <w:kern w:val="32"/>
      <w:sz w:val="32"/>
      <w:szCs w:val="32"/>
      <w:lang w:eastAsia="ar-SA"/>
    </w:rPr>
  </w:style>
  <w:style w:type="paragraph" w:styleId="2">
    <w:name w:val="heading 2"/>
    <w:basedOn w:val="a0"/>
    <w:next w:val="a0"/>
    <w:link w:val="20"/>
    <w:qFormat/>
    <w:rsid w:val="00C80DC2"/>
    <w:pPr>
      <w:keepNext/>
      <w:outlineLvl w:val="1"/>
    </w:pPr>
    <w:rPr>
      <w:rFonts w:eastAsia="Arial Unicode MS"/>
      <w:sz w:val="28"/>
      <w:szCs w:val="20"/>
      <w:lang w:eastAsia="ar-SA"/>
    </w:rPr>
  </w:style>
  <w:style w:type="paragraph" w:styleId="3">
    <w:name w:val="heading 3"/>
    <w:basedOn w:val="a0"/>
    <w:next w:val="a0"/>
    <w:link w:val="30"/>
    <w:qFormat/>
    <w:rsid w:val="00C80DC2"/>
    <w:pPr>
      <w:keepNext/>
      <w:ind w:left="567" w:hanging="567"/>
      <w:jc w:val="center"/>
      <w:outlineLvl w:val="2"/>
    </w:pPr>
    <w:rPr>
      <w:rFonts w:eastAsia="Arial Unicode MS"/>
      <w:b/>
      <w:sz w:val="28"/>
      <w:szCs w:val="20"/>
      <w:lang w:eastAsia="ar-SA"/>
    </w:rPr>
  </w:style>
  <w:style w:type="paragraph" w:styleId="9">
    <w:name w:val="heading 9"/>
    <w:basedOn w:val="a0"/>
    <w:next w:val="a0"/>
    <w:link w:val="90"/>
    <w:qFormat/>
    <w:rsid w:val="00C80DC2"/>
    <w:pPr>
      <w:spacing w:before="240" w:after="60"/>
      <w:outlineLvl w:val="8"/>
    </w:pPr>
    <w:rPr>
      <w:rFonts w:ascii="Arial" w:hAnsi="Arial" w:cs="Arial"/>
      <w:sz w:val="22"/>
      <w:szCs w:val="22"/>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C80DC2"/>
    <w:rPr>
      <w:rFonts w:ascii="Arial" w:hAnsi="Arial" w:cs="Arial"/>
      <w:b/>
      <w:bCs/>
      <w:kern w:val="32"/>
      <w:sz w:val="32"/>
      <w:szCs w:val="32"/>
      <w:lang w:eastAsia="ar-SA"/>
    </w:rPr>
  </w:style>
  <w:style w:type="character" w:customStyle="1" w:styleId="20">
    <w:name w:val="Заголовок 2 Знак"/>
    <w:basedOn w:val="a1"/>
    <w:link w:val="2"/>
    <w:rsid w:val="00C80DC2"/>
    <w:rPr>
      <w:rFonts w:eastAsia="Arial Unicode MS"/>
      <w:sz w:val="28"/>
      <w:lang w:eastAsia="ar-SA"/>
    </w:rPr>
  </w:style>
  <w:style w:type="character" w:customStyle="1" w:styleId="30">
    <w:name w:val="Заголовок 3 Знак"/>
    <w:basedOn w:val="a1"/>
    <w:link w:val="3"/>
    <w:rsid w:val="00C80DC2"/>
    <w:rPr>
      <w:rFonts w:eastAsia="Arial Unicode MS"/>
      <w:b/>
      <w:sz w:val="28"/>
      <w:lang w:eastAsia="ar-SA"/>
    </w:rPr>
  </w:style>
  <w:style w:type="character" w:customStyle="1" w:styleId="90">
    <w:name w:val="Заголовок 9 Знак"/>
    <w:basedOn w:val="a1"/>
    <w:link w:val="9"/>
    <w:rsid w:val="00C80DC2"/>
    <w:rPr>
      <w:rFonts w:ascii="Arial" w:hAnsi="Arial" w:cs="Arial"/>
      <w:sz w:val="22"/>
      <w:szCs w:val="22"/>
      <w:lang w:eastAsia="ar-SA"/>
    </w:rPr>
  </w:style>
  <w:style w:type="character" w:customStyle="1" w:styleId="WW8Num2z0">
    <w:name w:val="WW8Num2z0"/>
    <w:rsid w:val="00C80DC2"/>
    <w:rPr>
      <w:rFonts w:ascii="Symbol" w:hAnsi="Symbol"/>
    </w:rPr>
  </w:style>
  <w:style w:type="character" w:customStyle="1" w:styleId="WW8Num3z0">
    <w:name w:val="WW8Num3z0"/>
    <w:rsid w:val="00C80DC2"/>
    <w:rPr>
      <w:rFonts w:ascii="Times New Roman" w:hAnsi="Times New Roman"/>
    </w:rPr>
  </w:style>
  <w:style w:type="character" w:customStyle="1" w:styleId="WW8Num4z0">
    <w:name w:val="WW8Num4z0"/>
    <w:rsid w:val="00C80DC2"/>
    <w:rPr>
      <w:rFonts w:ascii="Symbol" w:hAnsi="Symbol"/>
    </w:rPr>
  </w:style>
  <w:style w:type="character" w:customStyle="1" w:styleId="WW8Num5z0">
    <w:name w:val="WW8Num5z0"/>
    <w:rsid w:val="00C80DC2"/>
    <w:rPr>
      <w:rFonts w:ascii="Times New Roman" w:hAnsi="Times New Roman" w:cs="Times New Roman"/>
    </w:rPr>
  </w:style>
  <w:style w:type="character" w:customStyle="1" w:styleId="WW8Num6z0">
    <w:name w:val="WW8Num6z0"/>
    <w:rsid w:val="00C80DC2"/>
    <w:rPr>
      <w:rFonts w:ascii="Symbol" w:hAnsi="Symbol"/>
    </w:rPr>
  </w:style>
  <w:style w:type="character" w:customStyle="1" w:styleId="WW8Num8z0">
    <w:name w:val="WW8Num8z0"/>
    <w:rsid w:val="00C80DC2"/>
    <w:rPr>
      <w:rFonts w:ascii="Symbol" w:hAnsi="Symbol"/>
    </w:rPr>
  </w:style>
  <w:style w:type="character" w:customStyle="1" w:styleId="Absatz-Standardschriftart">
    <w:name w:val="Absatz-Standardschriftart"/>
    <w:rsid w:val="00C80DC2"/>
  </w:style>
  <w:style w:type="character" w:customStyle="1" w:styleId="WW-Absatz-Standardschriftart">
    <w:name w:val="WW-Absatz-Standardschriftart"/>
    <w:rsid w:val="00C80DC2"/>
  </w:style>
  <w:style w:type="character" w:customStyle="1" w:styleId="WW8Num7z0">
    <w:name w:val="WW8Num7z0"/>
    <w:rsid w:val="00C80DC2"/>
    <w:rPr>
      <w:rFonts w:ascii="Symbol" w:hAnsi="Symbol"/>
    </w:rPr>
  </w:style>
  <w:style w:type="character" w:customStyle="1" w:styleId="WW8Num11z0">
    <w:name w:val="WW8Num11z0"/>
    <w:rsid w:val="00C80DC2"/>
    <w:rPr>
      <w:rFonts w:ascii="Symbol" w:hAnsi="Symbol"/>
    </w:rPr>
  </w:style>
  <w:style w:type="character" w:customStyle="1" w:styleId="WW-">
    <w:name w:val="WW-Основной шрифт абзаца"/>
    <w:rsid w:val="00C80DC2"/>
  </w:style>
  <w:style w:type="character" w:customStyle="1" w:styleId="WW-Absatz-Standardschriftart1">
    <w:name w:val="WW-Absatz-Standardschriftart1"/>
    <w:rsid w:val="00C80DC2"/>
  </w:style>
  <w:style w:type="character" w:customStyle="1" w:styleId="WW8Num9z0">
    <w:name w:val="WW8Num9z0"/>
    <w:rsid w:val="00C80DC2"/>
    <w:rPr>
      <w:rFonts w:ascii="Times New Roman" w:hAnsi="Times New Roman" w:cs="Times New Roman"/>
    </w:rPr>
  </w:style>
  <w:style w:type="character" w:customStyle="1" w:styleId="WW-Absatz-Standardschriftart11">
    <w:name w:val="WW-Absatz-Standardschriftart11"/>
    <w:rsid w:val="00C80DC2"/>
  </w:style>
  <w:style w:type="character" w:customStyle="1" w:styleId="WW8Num1z0">
    <w:name w:val="WW8Num1z0"/>
    <w:rsid w:val="00C80DC2"/>
    <w:rPr>
      <w:rFonts w:ascii="Times New Roman" w:hAnsi="Times New Roman" w:cs="Times New Roman"/>
    </w:rPr>
  </w:style>
  <w:style w:type="character" w:customStyle="1" w:styleId="WW8Num6z2">
    <w:name w:val="WW8Num6z2"/>
    <w:rsid w:val="00C80DC2"/>
    <w:rPr>
      <w:rFonts w:ascii="Symbol" w:hAnsi="Symbol"/>
    </w:rPr>
  </w:style>
  <w:style w:type="character" w:customStyle="1" w:styleId="WW8Num8z1">
    <w:name w:val="WW8Num8z1"/>
    <w:rsid w:val="00C80DC2"/>
    <w:rPr>
      <w:rFonts w:ascii="Symbol" w:hAnsi="Symbol"/>
    </w:rPr>
  </w:style>
  <w:style w:type="character" w:customStyle="1" w:styleId="WW8Num10z0">
    <w:name w:val="WW8Num10z0"/>
    <w:rsid w:val="00C80DC2"/>
    <w:rPr>
      <w:rFonts w:ascii="Times New Roman" w:eastAsia="Times New Roman" w:hAnsi="Times New Roman" w:cs="Times New Roman"/>
    </w:rPr>
  </w:style>
  <w:style w:type="character" w:customStyle="1" w:styleId="WW8Num16z0">
    <w:name w:val="WW8Num16z0"/>
    <w:rsid w:val="00C80DC2"/>
    <w:rPr>
      <w:rFonts w:ascii="Symbol" w:hAnsi="Symbol"/>
    </w:rPr>
  </w:style>
  <w:style w:type="character" w:customStyle="1" w:styleId="WW8Num17z0">
    <w:name w:val="WW8Num17z0"/>
    <w:rsid w:val="00C80DC2"/>
    <w:rPr>
      <w:rFonts w:ascii="Times New Roman" w:eastAsia="Times New Roman" w:hAnsi="Times New Roman" w:cs="Times New Roman"/>
    </w:rPr>
  </w:style>
  <w:style w:type="character" w:customStyle="1" w:styleId="WW8Num19z2">
    <w:name w:val="WW8Num19z2"/>
    <w:rsid w:val="00C80DC2"/>
    <w:rPr>
      <w:rFonts w:ascii="Times New Roman" w:eastAsia="Times New Roman" w:hAnsi="Times New Roman" w:cs="Times New Roman"/>
    </w:rPr>
  </w:style>
  <w:style w:type="character" w:customStyle="1" w:styleId="WW8Num20z0">
    <w:name w:val="WW8Num20z0"/>
    <w:rsid w:val="00C80DC2"/>
    <w:rPr>
      <w:rFonts w:ascii="Symbol" w:hAnsi="Symbol"/>
    </w:rPr>
  </w:style>
  <w:style w:type="character" w:customStyle="1" w:styleId="WW-1">
    <w:name w:val="WW-Основной шрифт абзаца1"/>
    <w:rsid w:val="00C80DC2"/>
  </w:style>
  <w:style w:type="character" w:customStyle="1" w:styleId="a4">
    <w:name w:val="Символ нумерации"/>
    <w:rsid w:val="00C80DC2"/>
  </w:style>
  <w:style w:type="paragraph" w:customStyle="1" w:styleId="a5">
    <w:name w:val="Заголовок"/>
    <w:basedOn w:val="a0"/>
    <w:next w:val="a6"/>
    <w:rsid w:val="00C80DC2"/>
    <w:pPr>
      <w:keepNext/>
      <w:spacing w:before="240" w:after="120"/>
    </w:pPr>
    <w:rPr>
      <w:rFonts w:ascii="Arial" w:eastAsia="MS Mincho" w:hAnsi="Arial" w:cs="Tahoma"/>
      <w:sz w:val="28"/>
      <w:szCs w:val="28"/>
      <w:lang w:eastAsia="ar-SA"/>
    </w:rPr>
  </w:style>
  <w:style w:type="paragraph" w:styleId="a6">
    <w:name w:val="Body Text"/>
    <w:basedOn w:val="a0"/>
    <w:link w:val="a7"/>
    <w:rsid w:val="00C80DC2"/>
    <w:pPr>
      <w:spacing w:after="120"/>
    </w:pPr>
    <w:rPr>
      <w:sz w:val="20"/>
      <w:szCs w:val="20"/>
      <w:lang w:eastAsia="ar-SA"/>
    </w:rPr>
  </w:style>
  <w:style w:type="character" w:customStyle="1" w:styleId="a7">
    <w:name w:val="Основной текст Знак"/>
    <w:basedOn w:val="a1"/>
    <w:link w:val="a6"/>
    <w:rsid w:val="00C80DC2"/>
    <w:rPr>
      <w:lang w:eastAsia="ar-SA"/>
    </w:rPr>
  </w:style>
  <w:style w:type="paragraph" w:styleId="a8">
    <w:name w:val="List"/>
    <w:basedOn w:val="a6"/>
    <w:rsid w:val="00C80DC2"/>
    <w:rPr>
      <w:rFonts w:cs="Tahoma"/>
    </w:rPr>
  </w:style>
  <w:style w:type="paragraph" w:styleId="a9">
    <w:name w:val="Title"/>
    <w:basedOn w:val="a0"/>
    <w:next w:val="aa"/>
    <w:link w:val="ab"/>
    <w:qFormat/>
    <w:rsid w:val="00C80DC2"/>
    <w:pPr>
      <w:suppressLineNumbers/>
      <w:spacing w:before="120" w:after="120"/>
    </w:pPr>
    <w:rPr>
      <w:rFonts w:cs="Tahoma"/>
      <w:i/>
      <w:iCs/>
      <w:lang w:eastAsia="ar-SA"/>
    </w:rPr>
  </w:style>
  <w:style w:type="character" w:customStyle="1" w:styleId="ab">
    <w:name w:val="Название Знак"/>
    <w:basedOn w:val="a1"/>
    <w:link w:val="a9"/>
    <w:rsid w:val="00C80DC2"/>
    <w:rPr>
      <w:rFonts w:cs="Tahoma"/>
      <w:i/>
      <w:iCs/>
      <w:sz w:val="24"/>
      <w:szCs w:val="24"/>
      <w:lang w:eastAsia="ar-SA"/>
    </w:rPr>
  </w:style>
  <w:style w:type="paragraph" w:styleId="aa">
    <w:name w:val="Subtitle"/>
    <w:basedOn w:val="a5"/>
    <w:next w:val="a6"/>
    <w:link w:val="ac"/>
    <w:qFormat/>
    <w:rsid w:val="00C80DC2"/>
    <w:pPr>
      <w:jc w:val="center"/>
    </w:pPr>
    <w:rPr>
      <w:i/>
      <w:iCs/>
    </w:rPr>
  </w:style>
  <w:style w:type="character" w:customStyle="1" w:styleId="ac">
    <w:name w:val="Подзаголовок Знак"/>
    <w:basedOn w:val="a1"/>
    <w:link w:val="aa"/>
    <w:rsid w:val="00C80DC2"/>
    <w:rPr>
      <w:rFonts w:ascii="Arial" w:eastAsia="MS Mincho" w:hAnsi="Arial" w:cs="Tahoma"/>
      <w:i/>
      <w:iCs/>
      <w:sz w:val="28"/>
      <w:szCs w:val="28"/>
      <w:lang w:eastAsia="ar-SA"/>
    </w:rPr>
  </w:style>
  <w:style w:type="paragraph" w:styleId="12">
    <w:name w:val="index 1"/>
    <w:basedOn w:val="a0"/>
    <w:next w:val="a0"/>
    <w:autoRedefine/>
    <w:rsid w:val="00C80DC2"/>
    <w:pPr>
      <w:ind w:left="240" w:hanging="240"/>
    </w:pPr>
    <w:rPr>
      <w:lang w:eastAsia="ar-SA"/>
    </w:rPr>
  </w:style>
  <w:style w:type="paragraph" w:styleId="21">
    <w:name w:val="Body Text 2"/>
    <w:basedOn w:val="a0"/>
    <w:link w:val="22"/>
    <w:rsid w:val="00C80DC2"/>
    <w:pPr>
      <w:tabs>
        <w:tab w:val="left" w:pos="0"/>
      </w:tabs>
      <w:jc w:val="both"/>
    </w:pPr>
    <w:rPr>
      <w:szCs w:val="20"/>
      <w:lang w:eastAsia="ar-SA"/>
    </w:rPr>
  </w:style>
  <w:style w:type="character" w:customStyle="1" w:styleId="22">
    <w:name w:val="Основной текст 2 Знак"/>
    <w:basedOn w:val="a1"/>
    <w:link w:val="21"/>
    <w:rsid w:val="00C80DC2"/>
    <w:rPr>
      <w:sz w:val="24"/>
      <w:lang w:eastAsia="ar-SA"/>
    </w:rPr>
  </w:style>
  <w:style w:type="paragraph" w:styleId="ad">
    <w:name w:val="Body Text Indent"/>
    <w:basedOn w:val="a0"/>
    <w:link w:val="ae"/>
    <w:rsid w:val="00C80DC2"/>
    <w:pPr>
      <w:spacing w:after="120"/>
      <w:ind w:left="283"/>
    </w:pPr>
    <w:rPr>
      <w:sz w:val="20"/>
      <w:szCs w:val="20"/>
      <w:lang w:eastAsia="ar-SA"/>
    </w:rPr>
  </w:style>
  <w:style w:type="character" w:customStyle="1" w:styleId="ae">
    <w:name w:val="Основной текст с отступом Знак"/>
    <w:basedOn w:val="a1"/>
    <w:link w:val="ad"/>
    <w:rsid w:val="00C80DC2"/>
    <w:rPr>
      <w:lang w:eastAsia="ar-SA"/>
    </w:rPr>
  </w:style>
  <w:style w:type="paragraph" w:styleId="31">
    <w:name w:val="Body Text Indent 3"/>
    <w:basedOn w:val="a0"/>
    <w:link w:val="32"/>
    <w:rsid w:val="00C80DC2"/>
    <w:pPr>
      <w:tabs>
        <w:tab w:val="left" w:pos="0"/>
      </w:tabs>
      <w:ind w:firstLine="704"/>
      <w:jc w:val="both"/>
    </w:pPr>
    <w:rPr>
      <w:szCs w:val="20"/>
      <w:lang w:eastAsia="ar-SA"/>
    </w:rPr>
  </w:style>
  <w:style w:type="character" w:customStyle="1" w:styleId="32">
    <w:name w:val="Основной текст с отступом 3 Знак"/>
    <w:basedOn w:val="a1"/>
    <w:link w:val="31"/>
    <w:rsid w:val="00C80DC2"/>
    <w:rPr>
      <w:sz w:val="24"/>
      <w:lang w:eastAsia="ar-SA"/>
    </w:rPr>
  </w:style>
  <w:style w:type="paragraph" w:customStyle="1" w:styleId="ConsNormal">
    <w:name w:val="ConsNormal"/>
    <w:rsid w:val="00C80DC2"/>
    <w:pPr>
      <w:widowControl w:val="0"/>
      <w:suppressAutoHyphens/>
      <w:autoSpaceDE w:val="0"/>
      <w:ind w:right="19772" w:firstLine="720"/>
    </w:pPr>
    <w:rPr>
      <w:rFonts w:ascii="Arial" w:hAnsi="Arial" w:cs="Arial"/>
      <w:lang w:eastAsia="ar-SA"/>
    </w:rPr>
  </w:style>
  <w:style w:type="paragraph" w:styleId="23">
    <w:name w:val="Body Text Indent 2"/>
    <w:basedOn w:val="a0"/>
    <w:link w:val="24"/>
    <w:rsid w:val="00C80DC2"/>
    <w:pPr>
      <w:ind w:firstLine="851"/>
      <w:jc w:val="both"/>
    </w:pPr>
    <w:rPr>
      <w:lang w:eastAsia="ar-SA"/>
    </w:rPr>
  </w:style>
  <w:style w:type="character" w:customStyle="1" w:styleId="24">
    <w:name w:val="Основной текст с отступом 2 Знак"/>
    <w:basedOn w:val="a1"/>
    <w:link w:val="23"/>
    <w:rsid w:val="00C80DC2"/>
    <w:rPr>
      <w:sz w:val="24"/>
      <w:szCs w:val="24"/>
      <w:lang w:eastAsia="ar-SA"/>
    </w:rPr>
  </w:style>
  <w:style w:type="paragraph" w:styleId="af">
    <w:name w:val="Plain Text"/>
    <w:basedOn w:val="a0"/>
    <w:link w:val="af0"/>
    <w:rsid w:val="00C80DC2"/>
    <w:pPr>
      <w:ind w:firstLine="720"/>
      <w:jc w:val="both"/>
    </w:pPr>
    <w:rPr>
      <w:szCs w:val="20"/>
      <w:lang w:eastAsia="ar-SA"/>
    </w:rPr>
  </w:style>
  <w:style w:type="character" w:customStyle="1" w:styleId="af0">
    <w:name w:val="Текст Знак"/>
    <w:basedOn w:val="a1"/>
    <w:link w:val="af"/>
    <w:rsid w:val="00C80DC2"/>
    <w:rPr>
      <w:sz w:val="24"/>
      <w:lang w:eastAsia="ar-SA"/>
    </w:rPr>
  </w:style>
  <w:style w:type="paragraph" w:styleId="33">
    <w:name w:val="Body Text 3"/>
    <w:basedOn w:val="a0"/>
    <w:link w:val="34"/>
    <w:rsid w:val="00C80DC2"/>
    <w:pPr>
      <w:jc w:val="center"/>
    </w:pPr>
    <w:rPr>
      <w:sz w:val="28"/>
      <w:lang w:eastAsia="ar-SA"/>
    </w:rPr>
  </w:style>
  <w:style w:type="character" w:customStyle="1" w:styleId="34">
    <w:name w:val="Основной текст 3 Знак"/>
    <w:basedOn w:val="a1"/>
    <w:link w:val="33"/>
    <w:rsid w:val="00C80DC2"/>
    <w:rPr>
      <w:sz w:val="28"/>
      <w:szCs w:val="24"/>
      <w:lang w:eastAsia="ar-SA"/>
    </w:rPr>
  </w:style>
  <w:style w:type="paragraph" w:customStyle="1" w:styleId="af1">
    <w:name w:val="Содержимое таблицы"/>
    <w:basedOn w:val="a0"/>
    <w:rsid w:val="00C80DC2"/>
    <w:pPr>
      <w:suppressLineNumbers/>
    </w:pPr>
    <w:rPr>
      <w:lang w:eastAsia="ar-SA"/>
    </w:rPr>
  </w:style>
  <w:style w:type="paragraph" w:customStyle="1" w:styleId="af2">
    <w:name w:val="Заголовок таблицы"/>
    <w:basedOn w:val="af1"/>
    <w:rsid w:val="00C80DC2"/>
    <w:pPr>
      <w:jc w:val="center"/>
    </w:pPr>
    <w:rPr>
      <w:b/>
      <w:bCs/>
    </w:rPr>
  </w:style>
  <w:style w:type="paragraph" w:styleId="af3">
    <w:name w:val="header"/>
    <w:basedOn w:val="a0"/>
    <w:link w:val="af4"/>
    <w:rsid w:val="00C80DC2"/>
    <w:pPr>
      <w:suppressLineNumbers/>
      <w:tabs>
        <w:tab w:val="center" w:pos="4676"/>
        <w:tab w:val="right" w:pos="9353"/>
      </w:tabs>
    </w:pPr>
    <w:rPr>
      <w:lang w:eastAsia="ar-SA"/>
    </w:rPr>
  </w:style>
  <w:style w:type="character" w:customStyle="1" w:styleId="af4">
    <w:name w:val="Верхний колонтитул Знак"/>
    <w:basedOn w:val="a1"/>
    <w:link w:val="af3"/>
    <w:rsid w:val="00C80DC2"/>
    <w:rPr>
      <w:sz w:val="24"/>
      <w:szCs w:val="24"/>
      <w:lang w:eastAsia="ar-SA"/>
    </w:rPr>
  </w:style>
  <w:style w:type="paragraph" w:styleId="af5">
    <w:name w:val="footer"/>
    <w:basedOn w:val="a0"/>
    <w:link w:val="af6"/>
    <w:rsid w:val="00C80DC2"/>
    <w:pPr>
      <w:suppressLineNumbers/>
      <w:tabs>
        <w:tab w:val="center" w:pos="4676"/>
        <w:tab w:val="right" w:pos="9353"/>
      </w:tabs>
    </w:pPr>
    <w:rPr>
      <w:lang w:eastAsia="ar-SA"/>
    </w:rPr>
  </w:style>
  <w:style w:type="character" w:customStyle="1" w:styleId="af6">
    <w:name w:val="Нижний колонтитул Знак"/>
    <w:basedOn w:val="a1"/>
    <w:link w:val="af5"/>
    <w:rsid w:val="00C80DC2"/>
    <w:rPr>
      <w:sz w:val="24"/>
      <w:szCs w:val="24"/>
      <w:lang w:eastAsia="ar-SA"/>
    </w:rPr>
  </w:style>
  <w:style w:type="paragraph" w:customStyle="1" w:styleId="Char">
    <w:name w:val="Char"/>
    <w:basedOn w:val="a0"/>
    <w:rsid w:val="00C80DC2"/>
    <w:pPr>
      <w:keepLines/>
      <w:spacing w:after="160" w:line="240" w:lineRule="exact"/>
    </w:pPr>
    <w:rPr>
      <w:rFonts w:ascii="Verdana" w:eastAsia="MS Mincho" w:hAnsi="Verdana" w:cs="Verdana"/>
      <w:sz w:val="20"/>
      <w:szCs w:val="20"/>
      <w:lang w:val="en-US" w:eastAsia="en-US"/>
    </w:rPr>
  </w:style>
  <w:style w:type="character" w:customStyle="1" w:styleId="FontStyle11">
    <w:name w:val="Font Style11"/>
    <w:rsid w:val="00C80DC2"/>
    <w:rPr>
      <w:rFonts w:ascii="Times New Roman" w:hAnsi="Times New Roman" w:cs="Times New Roman"/>
      <w:sz w:val="22"/>
      <w:szCs w:val="22"/>
    </w:rPr>
  </w:style>
  <w:style w:type="paragraph" w:styleId="af7">
    <w:name w:val="annotation text"/>
    <w:basedOn w:val="a0"/>
    <w:link w:val="af8"/>
    <w:rsid w:val="00C80DC2"/>
    <w:rPr>
      <w:sz w:val="20"/>
      <w:szCs w:val="20"/>
      <w:lang w:eastAsia="ar-SA"/>
    </w:rPr>
  </w:style>
  <w:style w:type="character" w:customStyle="1" w:styleId="af8">
    <w:name w:val="Текст примечания Знак"/>
    <w:basedOn w:val="a1"/>
    <w:link w:val="af7"/>
    <w:rsid w:val="00C80DC2"/>
    <w:rPr>
      <w:lang w:eastAsia="ar-SA"/>
    </w:rPr>
  </w:style>
  <w:style w:type="character" w:styleId="af9">
    <w:name w:val="page number"/>
    <w:basedOn w:val="a1"/>
    <w:rsid w:val="00C80DC2"/>
  </w:style>
  <w:style w:type="paragraph" w:customStyle="1" w:styleId="-1">
    <w:name w:val="Договор - Пункт 1 уровеня"/>
    <w:basedOn w:val="a0"/>
    <w:rsid w:val="00C80DC2"/>
    <w:pPr>
      <w:widowControl w:val="0"/>
      <w:autoSpaceDE w:val="0"/>
      <w:autoSpaceDN w:val="0"/>
      <w:adjustRightInd w:val="0"/>
      <w:jc w:val="both"/>
    </w:pPr>
    <w:rPr>
      <w:szCs w:val="20"/>
    </w:rPr>
  </w:style>
  <w:style w:type="paragraph" w:customStyle="1" w:styleId="-2">
    <w:name w:val="Договор - Пункт 2 уровня"/>
    <w:basedOn w:val="a0"/>
    <w:rsid w:val="00C80DC2"/>
    <w:pPr>
      <w:widowControl w:val="0"/>
      <w:autoSpaceDE w:val="0"/>
      <w:autoSpaceDN w:val="0"/>
      <w:adjustRightInd w:val="0"/>
      <w:jc w:val="both"/>
    </w:pPr>
    <w:rPr>
      <w:szCs w:val="20"/>
    </w:rPr>
  </w:style>
  <w:style w:type="paragraph" w:customStyle="1" w:styleId="-3">
    <w:name w:val="Договор - Пункт 3 уровня"/>
    <w:basedOn w:val="a0"/>
    <w:rsid w:val="00C80DC2"/>
    <w:pPr>
      <w:widowControl w:val="0"/>
      <w:autoSpaceDE w:val="0"/>
      <w:autoSpaceDN w:val="0"/>
      <w:adjustRightInd w:val="0"/>
      <w:ind w:left="680"/>
      <w:jc w:val="both"/>
    </w:pPr>
    <w:rPr>
      <w:szCs w:val="20"/>
    </w:rPr>
  </w:style>
  <w:style w:type="paragraph" w:customStyle="1" w:styleId="-4">
    <w:name w:val="Договор - Пункт 4 уровня"/>
    <w:basedOn w:val="a0"/>
    <w:rsid w:val="00C80DC2"/>
    <w:pPr>
      <w:widowControl w:val="0"/>
      <w:autoSpaceDE w:val="0"/>
      <w:autoSpaceDN w:val="0"/>
      <w:adjustRightInd w:val="0"/>
      <w:ind w:left="1077"/>
      <w:jc w:val="both"/>
    </w:pPr>
    <w:rPr>
      <w:szCs w:val="20"/>
    </w:rPr>
  </w:style>
  <w:style w:type="paragraph" w:customStyle="1" w:styleId="Heading">
    <w:name w:val="Heading"/>
    <w:rsid w:val="00C80DC2"/>
    <w:pPr>
      <w:widowControl w:val="0"/>
      <w:autoSpaceDE w:val="0"/>
      <w:autoSpaceDN w:val="0"/>
      <w:adjustRightInd w:val="0"/>
    </w:pPr>
    <w:rPr>
      <w:rFonts w:ascii="Arial" w:hAnsi="Arial" w:cs="Arial"/>
      <w:b/>
      <w:bCs/>
      <w:color w:val="000000"/>
      <w:sz w:val="22"/>
      <w:szCs w:val="22"/>
    </w:rPr>
  </w:style>
  <w:style w:type="table" w:styleId="afa">
    <w:name w:val="Table Grid"/>
    <w:basedOn w:val="a2"/>
    <w:rsid w:val="00C80D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с отступом 21"/>
    <w:basedOn w:val="a0"/>
    <w:uiPriority w:val="99"/>
    <w:rsid w:val="00C80DC2"/>
    <w:pPr>
      <w:suppressAutoHyphens/>
      <w:ind w:firstLine="567"/>
      <w:jc w:val="both"/>
    </w:pPr>
    <w:rPr>
      <w:rFonts w:ascii="Arial" w:hAnsi="Arial"/>
      <w:szCs w:val="20"/>
      <w:lang w:eastAsia="ar-SA"/>
    </w:rPr>
  </w:style>
  <w:style w:type="paragraph" w:customStyle="1" w:styleId="ConsPlusTitle">
    <w:name w:val="ConsPlusTitle"/>
    <w:rsid w:val="00C80DC2"/>
    <w:pPr>
      <w:autoSpaceDE w:val="0"/>
      <w:autoSpaceDN w:val="0"/>
      <w:adjustRightInd w:val="0"/>
    </w:pPr>
    <w:rPr>
      <w:b/>
      <w:bCs/>
      <w:sz w:val="24"/>
      <w:szCs w:val="24"/>
    </w:rPr>
  </w:style>
  <w:style w:type="paragraph" w:customStyle="1" w:styleId="1">
    <w:name w:val="Стиль1"/>
    <w:basedOn w:val="a0"/>
    <w:rsid w:val="00C80DC2"/>
    <w:pPr>
      <w:numPr>
        <w:ilvl w:val="1"/>
        <w:numId w:val="9"/>
      </w:numPr>
      <w:spacing w:before="100" w:beforeAutospacing="1" w:after="100" w:afterAutospacing="1" w:line="360" w:lineRule="auto"/>
      <w:ind w:left="540" w:hanging="540"/>
      <w:jc w:val="both"/>
    </w:pPr>
  </w:style>
  <w:style w:type="paragraph" w:styleId="a">
    <w:name w:val="List Bullet"/>
    <w:basedOn w:val="a0"/>
    <w:rsid w:val="00C80DC2"/>
    <w:pPr>
      <w:numPr>
        <w:numId w:val="10"/>
      </w:numPr>
    </w:pPr>
    <w:rPr>
      <w:lang w:eastAsia="ar-SA"/>
    </w:rPr>
  </w:style>
  <w:style w:type="paragraph" w:styleId="afb">
    <w:name w:val="Balloon Text"/>
    <w:basedOn w:val="a0"/>
    <w:link w:val="afc"/>
    <w:rsid w:val="00C80DC2"/>
    <w:rPr>
      <w:rFonts w:ascii="Tahoma" w:hAnsi="Tahoma" w:cs="Tahoma"/>
      <w:sz w:val="16"/>
      <w:szCs w:val="16"/>
      <w:lang w:eastAsia="ar-SA"/>
    </w:rPr>
  </w:style>
  <w:style w:type="character" w:customStyle="1" w:styleId="afc">
    <w:name w:val="Текст выноски Знак"/>
    <w:basedOn w:val="a1"/>
    <w:link w:val="afb"/>
    <w:rsid w:val="00C80DC2"/>
    <w:rPr>
      <w:rFonts w:ascii="Tahoma" w:hAnsi="Tahoma" w:cs="Tahoma"/>
      <w:sz w:val="16"/>
      <w:szCs w:val="16"/>
      <w:lang w:eastAsia="ar-SA"/>
    </w:rPr>
  </w:style>
  <w:style w:type="paragraph" w:customStyle="1" w:styleId="BodyTextIndent31">
    <w:name w:val="Body Text Indent 31"/>
    <w:basedOn w:val="a0"/>
    <w:rsid w:val="00C80DC2"/>
    <w:pPr>
      <w:spacing w:before="120"/>
      <w:ind w:firstLine="567"/>
      <w:jc w:val="both"/>
    </w:pPr>
    <w:rPr>
      <w:rFonts w:ascii="Arial" w:hAnsi="Arial"/>
      <w:snapToGrid w:val="0"/>
      <w:sz w:val="22"/>
      <w:szCs w:val="20"/>
    </w:rPr>
  </w:style>
  <w:style w:type="paragraph" w:customStyle="1" w:styleId="afd">
    <w:name w:val="Заголовок статьи"/>
    <w:basedOn w:val="a0"/>
    <w:next w:val="a0"/>
    <w:rsid w:val="00C80DC2"/>
    <w:pPr>
      <w:autoSpaceDE w:val="0"/>
      <w:autoSpaceDN w:val="0"/>
      <w:adjustRightInd w:val="0"/>
      <w:ind w:left="1612" w:hanging="892"/>
      <w:jc w:val="both"/>
    </w:pPr>
    <w:rPr>
      <w:rFonts w:ascii="Arial" w:hAnsi="Arial"/>
    </w:rPr>
  </w:style>
  <w:style w:type="paragraph" w:customStyle="1" w:styleId="afe">
    <w:name w:val="Прижатый влево"/>
    <w:basedOn w:val="a0"/>
    <w:next w:val="a0"/>
    <w:rsid w:val="00C80DC2"/>
    <w:pPr>
      <w:autoSpaceDE w:val="0"/>
      <w:autoSpaceDN w:val="0"/>
      <w:adjustRightInd w:val="0"/>
    </w:pPr>
    <w:rPr>
      <w:rFonts w:ascii="Arial" w:hAnsi="Arial"/>
    </w:rPr>
  </w:style>
  <w:style w:type="paragraph" w:customStyle="1" w:styleId="Normal1">
    <w:name w:val="Normal1"/>
    <w:rsid w:val="00C80DC2"/>
    <w:rPr>
      <w:sz w:val="22"/>
    </w:rPr>
  </w:style>
  <w:style w:type="character" w:styleId="aff">
    <w:name w:val="Hyperlink"/>
    <w:basedOn w:val="a1"/>
    <w:uiPriority w:val="99"/>
    <w:unhideWhenUsed/>
    <w:rsid w:val="00C80DC2"/>
    <w:rPr>
      <w:color w:val="0000FF" w:themeColor="hyperlink"/>
      <w:u w:val="single"/>
    </w:rPr>
  </w:style>
  <w:style w:type="character" w:styleId="aff0">
    <w:name w:val="FollowedHyperlink"/>
    <w:basedOn w:val="a1"/>
    <w:uiPriority w:val="99"/>
    <w:unhideWhenUsed/>
    <w:rsid w:val="00C80DC2"/>
    <w:rPr>
      <w:color w:val="800080" w:themeColor="followedHyperlink"/>
      <w:u w:val="single"/>
    </w:rPr>
  </w:style>
  <w:style w:type="paragraph" w:styleId="aff1">
    <w:name w:val="List Paragraph"/>
    <w:basedOn w:val="a0"/>
    <w:qFormat/>
    <w:rsid w:val="00406E77"/>
    <w:pPr>
      <w:widowControl w:val="0"/>
      <w:autoSpaceDE w:val="0"/>
      <w:autoSpaceDN w:val="0"/>
      <w:adjustRightInd w:val="0"/>
      <w:ind w:left="720"/>
      <w:contextualSpacing/>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630FE"/>
    <w:rPr>
      <w:sz w:val="24"/>
      <w:szCs w:val="24"/>
    </w:rPr>
  </w:style>
  <w:style w:type="paragraph" w:styleId="10">
    <w:name w:val="heading 1"/>
    <w:basedOn w:val="a0"/>
    <w:next w:val="a0"/>
    <w:link w:val="11"/>
    <w:qFormat/>
    <w:rsid w:val="00C80DC2"/>
    <w:pPr>
      <w:keepNext/>
      <w:spacing w:before="240" w:after="60"/>
      <w:outlineLvl w:val="0"/>
    </w:pPr>
    <w:rPr>
      <w:rFonts w:ascii="Arial" w:hAnsi="Arial" w:cs="Arial"/>
      <w:b/>
      <w:bCs/>
      <w:kern w:val="32"/>
      <w:sz w:val="32"/>
      <w:szCs w:val="32"/>
      <w:lang w:eastAsia="ar-SA"/>
    </w:rPr>
  </w:style>
  <w:style w:type="paragraph" w:styleId="2">
    <w:name w:val="heading 2"/>
    <w:basedOn w:val="a0"/>
    <w:next w:val="a0"/>
    <w:link w:val="20"/>
    <w:qFormat/>
    <w:rsid w:val="00C80DC2"/>
    <w:pPr>
      <w:keepNext/>
      <w:outlineLvl w:val="1"/>
    </w:pPr>
    <w:rPr>
      <w:rFonts w:eastAsia="Arial Unicode MS"/>
      <w:sz w:val="28"/>
      <w:szCs w:val="20"/>
      <w:lang w:eastAsia="ar-SA"/>
    </w:rPr>
  </w:style>
  <w:style w:type="paragraph" w:styleId="3">
    <w:name w:val="heading 3"/>
    <w:basedOn w:val="a0"/>
    <w:next w:val="a0"/>
    <w:link w:val="30"/>
    <w:qFormat/>
    <w:rsid w:val="00C80DC2"/>
    <w:pPr>
      <w:keepNext/>
      <w:ind w:left="567" w:hanging="567"/>
      <w:jc w:val="center"/>
      <w:outlineLvl w:val="2"/>
    </w:pPr>
    <w:rPr>
      <w:rFonts w:eastAsia="Arial Unicode MS"/>
      <w:b/>
      <w:sz w:val="28"/>
      <w:szCs w:val="20"/>
      <w:lang w:eastAsia="ar-SA"/>
    </w:rPr>
  </w:style>
  <w:style w:type="paragraph" w:styleId="9">
    <w:name w:val="heading 9"/>
    <w:basedOn w:val="a0"/>
    <w:next w:val="a0"/>
    <w:link w:val="90"/>
    <w:qFormat/>
    <w:rsid w:val="00C80DC2"/>
    <w:pPr>
      <w:spacing w:before="240" w:after="60"/>
      <w:outlineLvl w:val="8"/>
    </w:pPr>
    <w:rPr>
      <w:rFonts w:ascii="Arial" w:hAnsi="Arial" w:cs="Arial"/>
      <w:sz w:val="22"/>
      <w:szCs w:val="22"/>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C80DC2"/>
    <w:rPr>
      <w:rFonts w:ascii="Arial" w:hAnsi="Arial" w:cs="Arial"/>
      <w:b/>
      <w:bCs/>
      <w:kern w:val="32"/>
      <w:sz w:val="32"/>
      <w:szCs w:val="32"/>
      <w:lang w:eastAsia="ar-SA"/>
    </w:rPr>
  </w:style>
  <w:style w:type="character" w:customStyle="1" w:styleId="20">
    <w:name w:val="Заголовок 2 Знак"/>
    <w:basedOn w:val="a1"/>
    <w:link w:val="2"/>
    <w:rsid w:val="00C80DC2"/>
    <w:rPr>
      <w:rFonts w:eastAsia="Arial Unicode MS"/>
      <w:sz w:val="28"/>
      <w:lang w:eastAsia="ar-SA"/>
    </w:rPr>
  </w:style>
  <w:style w:type="character" w:customStyle="1" w:styleId="30">
    <w:name w:val="Заголовок 3 Знак"/>
    <w:basedOn w:val="a1"/>
    <w:link w:val="3"/>
    <w:rsid w:val="00C80DC2"/>
    <w:rPr>
      <w:rFonts w:eastAsia="Arial Unicode MS"/>
      <w:b/>
      <w:sz w:val="28"/>
      <w:lang w:eastAsia="ar-SA"/>
    </w:rPr>
  </w:style>
  <w:style w:type="character" w:customStyle="1" w:styleId="90">
    <w:name w:val="Заголовок 9 Знак"/>
    <w:basedOn w:val="a1"/>
    <w:link w:val="9"/>
    <w:rsid w:val="00C80DC2"/>
    <w:rPr>
      <w:rFonts w:ascii="Arial" w:hAnsi="Arial" w:cs="Arial"/>
      <w:sz w:val="22"/>
      <w:szCs w:val="22"/>
      <w:lang w:eastAsia="ar-SA"/>
    </w:rPr>
  </w:style>
  <w:style w:type="character" w:customStyle="1" w:styleId="WW8Num2z0">
    <w:name w:val="WW8Num2z0"/>
    <w:rsid w:val="00C80DC2"/>
    <w:rPr>
      <w:rFonts w:ascii="Symbol" w:hAnsi="Symbol"/>
    </w:rPr>
  </w:style>
  <w:style w:type="character" w:customStyle="1" w:styleId="WW8Num3z0">
    <w:name w:val="WW8Num3z0"/>
    <w:rsid w:val="00C80DC2"/>
    <w:rPr>
      <w:rFonts w:ascii="Times New Roman" w:hAnsi="Times New Roman"/>
    </w:rPr>
  </w:style>
  <w:style w:type="character" w:customStyle="1" w:styleId="WW8Num4z0">
    <w:name w:val="WW8Num4z0"/>
    <w:rsid w:val="00C80DC2"/>
    <w:rPr>
      <w:rFonts w:ascii="Symbol" w:hAnsi="Symbol"/>
    </w:rPr>
  </w:style>
  <w:style w:type="character" w:customStyle="1" w:styleId="WW8Num5z0">
    <w:name w:val="WW8Num5z0"/>
    <w:rsid w:val="00C80DC2"/>
    <w:rPr>
      <w:rFonts w:ascii="Times New Roman" w:hAnsi="Times New Roman" w:cs="Times New Roman"/>
    </w:rPr>
  </w:style>
  <w:style w:type="character" w:customStyle="1" w:styleId="WW8Num6z0">
    <w:name w:val="WW8Num6z0"/>
    <w:rsid w:val="00C80DC2"/>
    <w:rPr>
      <w:rFonts w:ascii="Symbol" w:hAnsi="Symbol"/>
    </w:rPr>
  </w:style>
  <w:style w:type="character" w:customStyle="1" w:styleId="WW8Num8z0">
    <w:name w:val="WW8Num8z0"/>
    <w:rsid w:val="00C80DC2"/>
    <w:rPr>
      <w:rFonts w:ascii="Symbol" w:hAnsi="Symbol"/>
    </w:rPr>
  </w:style>
  <w:style w:type="character" w:customStyle="1" w:styleId="Absatz-Standardschriftart">
    <w:name w:val="Absatz-Standardschriftart"/>
    <w:rsid w:val="00C80DC2"/>
  </w:style>
  <w:style w:type="character" w:customStyle="1" w:styleId="WW-Absatz-Standardschriftart">
    <w:name w:val="WW-Absatz-Standardschriftart"/>
    <w:rsid w:val="00C80DC2"/>
  </w:style>
  <w:style w:type="character" w:customStyle="1" w:styleId="WW8Num7z0">
    <w:name w:val="WW8Num7z0"/>
    <w:rsid w:val="00C80DC2"/>
    <w:rPr>
      <w:rFonts w:ascii="Symbol" w:hAnsi="Symbol"/>
    </w:rPr>
  </w:style>
  <w:style w:type="character" w:customStyle="1" w:styleId="WW8Num11z0">
    <w:name w:val="WW8Num11z0"/>
    <w:rsid w:val="00C80DC2"/>
    <w:rPr>
      <w:rFonts w:ascii="Symbol" w:hAnsi="Symbol"/>
    </w:rPr>
  </w:style>
  <w:style w:type="character" w:customStyle="1" w:styleId="WW-">
    <w:name w:val="WW-Основной шрифт абзаца"/>
    <w:rsid w:val="00C80DC2"/>
  </w:style>
  <w:style w:type="character" w:customStyle="1" w:styleId="WW-Absatz-Standardschriftart1">
    <w:name w:val="WW-Absatz-Standardschriftart1"/>
    <w:rsid w:val="00C80DC2"/>
  </w:style>
  <w:style w:type="character" w:customStyle="1" w:styleId="WW8Num9z0">
    <w:name w:val="WW8Num9z0"/>
    <w:rsid w:val="00C80DC2"/>
    <w:rPr>
      <w:rFonts w:ascii="Times New Roman" w:hAnsi="Times New Roman" w:cs="Times New Roman"/>
    </w:rPr>
  </w:style>
  <w:style w:type="character" w:customStyle="1" w:styleId="WW-Absatz-Standardschriftart11">
    <w:name w:val="WW-Absatz-Standardschriftart11"/>
    <w:rsid w:val="00C80DC2"/>
  </w:style>
  <w:style w:type="character" w:customStyle="1" w:styleId="WW8Num1z0">
    <w:name w:val="WW8Num1z0"/>
    <w:rsid w:val="00C80DC2"/>
    <w:rPr>
      <w:rFonts w:ascii="Times New Roman" w:hAnsi="Times New Roman" w:cs="Times New Roman"/>
    </w:rPr>
  </w:style>
  <w:style w:type="character" w:customStyle="1" w:styleId="WW8Num6z2">
    <w:name w:val="WW8Num6z2"/>
    <w:rsid w:val="00C80DC2"/>
    <w:rPr>
      <w:rFonts w:ascii="Symbol" w:hAnsi="Symbol"/>
    </w:rPr>
  </w:style>
  <w:style w:type="character" w:customStyle="1" w:styleId="WW8Num8z1">
    <w:name w:val="WW8Num8z1"/>
    <w:rsid w:val="00C80DC2"/>
    <w:rPr>
      <w:rFonts w:ascii="Symbol" w:hAnsi="Symbol"/>
    </w:rPr>
  </w:style>
  <w:style w:type="character" w:customStyle="1" w:styleId="WW8Num10z0">
    <w:name w:val="WW8Num10z0"/>
    <w:rsid w:val="00C80DC2"/>
    <w:rPr>
      <w:rFonts w:ascii="Times New Roman" w:eastAsia="Times New Roman" w:hAnsi="Times New Roman" w:cs="Times New Roman"/>
    </w:rPr>
  </w:style>
  <w:style w:type="character" w:customStyle="1" w:styleId="WW8Num16z0">
    <w:name w:val="WW8Num16z0"/>
    <w:rsid w:val="00C80DC2"/>
    <w:rPr>
      <w:rFonts w:ascii="Symbol" w:hAnsi="Symbol"/>
    </w:rPr>
  </w:style>
  <w:style w:type="character" w:customStyle="1" w:styleId="WW8Num17z0">
    <w:name w:val="WW8Num17z0"/>
    <w:rsid w:val="00C80DC2"/>
    <w:rPr>
      <w:rFonts w:ascii="Times New Roman" w:eastAsia="Times New Roman" w:hAnsi="Times New Roman" w:cs="Times New Roman"/>
    </w:rPr>
  </w:style>
  <w:style w:type="character" w:customStyle="1" w:styleId="WW8Num19z2">
    <w:name w:val="WW8Num19z2"/>
    <w:rsid w:val="00C80DC2"/>
    <w:rPr>
      <w:rFonts w:ascii="Times New Roman" w:eastAsia="Times New Roman" w:hAnsi="Times New Roman" w:cs="Times New Roman"/>
    </w:rPr>
  </w:style>
  <w:style w:type="character" w:customStyle="1" w:styleId="WW8Num20z0">
    <w:name w:val="WW8Num20z0"/>
    <w:rsid w:val="00C80DC2"/>
    <w:rPr>
      <w:rFonts w:ascii="Symbol" w:hAnsi="Symbol"/>
    </w:rPr>
  </w:style>
  <w:style w:type="character" w:customStyle="1" w:styleId="WW-1">
    <w:name w:val="WW-Основной шрифт абзаца1"/>
    <w:rsid w:val="00C80DC2"/>
  </w:style>
  <w:style w:type="character" w:customStyle="1" w:styleId="a4">
    <w:name w:val="Символ нумерации"/>
    <w:rsid w:val="00C80DC2"/>
  </w:style>
  <w:style w:type="paragraph" w:customStyle="1" w:styleId="a5">
    <w:name w:val="Заголовок"/>
    <w:basedOn w:val="a0"/>
    <w:next w:val="a6"/>
    <w:rsid w:val="00C80DC2"/>
    <w:pPr>
      <w:keepNext/>
      <w:spacing w:before="240" w:after="120"/>
    </w:pPr>
    <w:rPr>
      <w:rFonts w:ascii="Arial" w:eastAsia="MS Mincho" w:hAnsi="Arial" w:cs="Tahoma"/>
      <w:sz w:val="28"/>
      <w:szCs w:val="28"/>
      <w:lang w:eastAsia="ar-SA"/>
    </w:rPr>
  </w:style>
  <w:style w:type="paragraph" w:styleId="a6">
    <w:name w:val="Body Text"/>
    <w:basedOn w:val="a0"/>
    <w:link w:val="a7"/>
    <w:rsid w:val="00C80DC2"/>
    <w:pPr>
      <w:spacing w:after="120"/>
    </w:pPr>
    <w:rPr>
      <w:sz w:val="20"/>
      <w:szCs w:val="20"/>
      <w:lang w:eastAsia="ar-SA"/>
    </w:rPr>
  </w:style>
  <w:style w:type="character" w:customStyle="1" w:styleId="a7">
    <w:name w:val="Основной текст Знак"/>
    <w:basedOn w:val="a1"/>
    <w:link w:val="a6"/>
    <w:rsid w:val="00C80DC2"/>
    <w:rPr>
      <w:lang w:eastAsia="ar-SA"/>
    </w:rPr>
  </w:style>
  <w:style w:type="paragraph" w:styleId="a8">
    <w:name w:val="List"/>
    <w:basedOn w:val="a6"/>
    <w:rsid w:val="00C80DC2"/>
    <w:rPr>
      <w:rFonts w:cs="Tahoma"/>
    </w:rPr>
  </w:style>
  <w:style w:type="paragraph" w:styleId="a9">
    <w:name w:val="Title"/>
    <w:basedOn w:val="a0"/>
    <w:next w:val="aa"/>
    <w:link w:val="ab"/>
    <w:qFormat/>
    <w:rsid w:val="00C80DC2"/>
    <w:pPr>
      <w:suppressLineNumbers/>
      <w:spacing w:before="120" w:after="120"/>
    </w:pPr>
    <w:rPr>
      <w:rFonts w:cs="Tahoma"/>
      <w:i/>
      <w:iCs/>
      <w:lang w:eastAsia="ar-SA"/>
    </w:rPr>
  </w:style>
  <w:style w:type="character" w:customStyle="1" w:styleId="ab">
    <w:name w:val="Название Знак"/>
    <w:basedOn w:val="a1"/>
    <w:link w:val="a9"/>
    <w:rsid w:val="00C80DC2"/>
    <w:rPr>
      <w:rFonts w:cs="Tahoma"/>
      <w:i/>
      <w:iCs/>
      <w:sz w:val="24"/>
      <w:szCs w:val="24"/>
      <w:lang w:eastAsia="ar-SA"/>
    </w:rPr>
  </w:style>
  <w:style w:type="paragraph" w:styleId="aa">
    <w:name w:val="Subtitle"/>
    <w:basedOn w:val="a5"/>
    <w:next w:val="a6"/>
    <w:link w:val="ac"/>
    <w:qFormat/>
    <w:rsid w:val="00C80DC2"/>
    <w:pPr>
      <w:jc w:val="center"/>
    </w:pPr>
    <w:rPr>
      <w:i/>
      <w:iCs/>
    </w:rPr>
  </w:style>
  <w:style w:type="character" w:customStyle="1" w:styleId="ac">
    <w:name w:val="Подзаголовок Знак"/>
    <w:basedOn w:val="a1"/>
    <w:link w:val="aa"/>
    <w:rsid w:val="00C80DC2"/>
    <w:rPr>
      <w:rFonts w:ascii="Arial" w:eastAsia="MS Mincho" w:hAnsi="Arial" w:cs="Tahoma"/>
      <w:i/>
      <w:iCs/>
      <w:sz w:val="28"/>
      <w:szCs w:val="28"/>
      <w:lang w:eastAsia="ar-SA"/>
    </w:rPr>
  </w:style>
  <w:style w:type="paragraph" w:styleId="12">
    <w:name w:val="index 1"/>
    <w:basedOn w:val="a0"/>
    <w:next w:val="a0"/>
    <w:autoRedefine/>
    <w:rsid w:val="00C80DC2"/>
    <w:pPr>
      <w:ind w:left="240" w:hanging="240"/>
    </w:pPr>
    <w:rPr>
      <w:lang w:eastAsia="ar-SA"/>
    </w:rPr>
  </w:style>
  <w:style w:type="paragraph" w:styleId="21">
    <w:name w:val="Body Text 2"/>
    <w:basedOn w:val="a0"/>
    <w:link w:val="22"/>
    <w:rsid w:val="00C80DC2"/>
    <w:pPr>
      <w:tabs>
        <w:tab w:val="left" w:pos="0"/>
      </w:tabs>
      <w:jc w:val="both"/>
    </w:pPr>
    <w:rPr>
      <w:szCs w:val="20"/>
      <w:lang w:eastAsia="ar-SA"/>
    </w:rPr>
  </w:style>
  <w:style w:type="character" w:customStyle="1" w:styleId="22">
    <w:name w:val="Основной текст 2 Знак"/>
    <w:basedOn w:val="a1"/>
    <w:link w:val="21"/>
    <w:rsid w:val="00C80DC2"/>
    <w:rPr>
      <w:sz w:val="24"/>
      <w:lang w:eastAsia="ar-SA"/>
    </w:rPr>
  </w:style>
  <w:style w:type="paragraph" w:styleId="ad">
    <w:name w:val="Body Text Indent"/>
    <w:basedOn w:val="a0"/>
    <w:link w:val="ae"/>
    <w:rsid w:val="00C80DC2"/>
    <w:pPr>
      <w:spacing w:after="120"/>
      <w:ind w:left="283"/>
    </w:pPr>
    <w:rPr>
      <w:sz w:val="20"/>
      <w:szCs w:val="20"/>
      <w:lang w:eastAsia="ar-SA"/>
    </w:rPr>
  </w:style>
  <w:style w:type="character" w:customStyle="1" w:styleId="ae">
    <w:name w:val="Основной текст с отступом Знак"/>
    <w:basedOn w:val="a1"/>
    <w:link w:val="ad"/>
    <w:rsid w:val="00C80DC2"/>
    <w:rPr>
      <w:lang w:eastAsia="ar-SA"/>
    </w:rPr>
  </w:style>
  <w:style w:type="paragraph" w:styleId="31">
    <w:name w:val="Body Text Indent 3"/>
    <w:basedOn w:val="a0"/>
    <w:link w:val="32"/>
    <w:rsid w:val="00C80DC2"/>
    <w:pPr>
      <w:tabs>
        <w:tab w:val="left" w:pos="0"/>
      </w:tabs>
      <w:ind w:firstLine="704"/>
      <w:jc w:val="both"/>
    </w:pPr>
    <w:rPr>
      <w:szCs w:val="20"/>
      <w:lang w:eastAsia="ar-SA"/>
    </w:rPr>
  </w:style>
  <w:style w:type="character" w:customStyle="1" w:styleId="32">
    <w:name w:val="Основной текст с отступом 3 Знак"/>
    <w:basedOn w:val="a1"/>
    <w:link w:val="31"/>
    <w:rsid w:val="00C80DC2"/>
    <w:rPr>
      <w:sz w:val="24"/>
      <w:lang w:eastAsia="ar-SA"/>
    </w:rPr>
  </w:style>
  <w:style w:type="paragraph" w:customStyle="1" w:styleId="ConsNormal">
    <w:name w:val="ConsNormal"/>
    <w:rsid w:val="00C80DC2"/>
    <w:pPr>
      <w:widowControl w:val="0"/>
      <w:suppressAutoHyphens/>
      <w:autoSpaceDE w:val="0"/>
      <w:ind w:right="19772" w:firstLine="720"/>
    </w:pPr>
    <w:rPr>
      <w:rFonts w:ascii="Arial" w:hAnsi="Arial" w:cs="Arial"/>
      <w:lang w:eastAsia="ar-SA"/>
    </w:rPr>
  </w:style>
  <w:style w:type="paragraph" w:styleId="23">
    <w:name w:val="Body Text Indent 2"/>
    <w:basedOn w:val="a0"/>
    <w:link w:val="24"/>
    <w:rsid w:val="00C80DC2"/>
    <w:pPr>
      <w:ind w:firstLine="851"/>
      <w:jc w:val="both"/>
    </w:pPr>
    <w:rPr>
      <w:lang w:eastAsia="ar-SA"/>
    </w:rPr>
  </w:style>
  <w:style w:type="character" w:customStyle="1" w:styleId="24">
    <w:name w:val="Основной текст с отступом 2 Знак"/>
    <w:basedOn w:val="a1"/>
    <w:link w:val="23"/>
    <w:rsid w:val="00C80DC2"/>
    <w:rPr>
      <w:sz w:val="24"/>
      <w:szCs w:val="24"/>
      <w:lang w:eastAsia="ar-SA"/>
    </w:rPr>
  </w:style>
  <w:style w:type="paragraph" w:styleId="af">
    <w:name w:val="Plain Text"/>
    <w:basedOn w:val="a0"/>
    <w:link w:val="af0"/>
    <w:rsid w:val="00C80DC2"/>
    <w:pPr>
      <w:ind w:firstLine="720"/>
      <w:jc w:val="both"/>
    </w:pPr>
    <w:rPr>
      <w:szCs w:val="20"/>
      <w:lang w:eastAsia="ar-SA"/>
    </w:rPr>
  </w:style>
  <w:style w:type="character" w:customStyle="1" w:styleId="af0">
    <w:name w:val="Текст Знак"/>
    <w:basedOn w:val="a1"/>
    <w:link w:val="af"/>
    <w:rsid w:val="00C80DC2"/>
    <w:rPr>
      <w:sz w:val="24"/>
      <w:lang w:eastAsia="ar-SA"/>
    </w:rPr>
  </w:style>
  <w:style w:type="paragraph" w:styleId="33">
    <w:name w:val="Body Text 3"/>
    <w:basedOn w:val="a0"/>
    <w:link w:val="34"/>
    <w:rsid w:val="00C80DC2"/>
    <w:pPr>
      <w:jc w:val="center"/>
    </w:pPr>
    <w:rPr>
      <w:sz w:val="28"/>
      <w:lang w:eastAsia="ar-SA"/>
    </w:rPr>
  </w:style>
  <w:style w:type="character" w:customStyle="1" w:styleId="34">
    <w:name w:val="Основной текст 3 Знак"/>
    <w:basedOn w:val="a1"/>
    <w:link w:val="33"/>
    <w:rsid w:val="00C80DC2"/>
    <w:rPr>
      <w:sz w:val="28"/>
      <w:szCs w:val="24"/>
      <w:lang w:eastAsia="ar-SA"/>
    </w:rPr>
  </w:style>
  <w:style w:type="paragraph" w:customStyle="1" w:styleId="af1">
    <w:name w:val="Содержимое таблицы"/>
    <w:basedOn w:val="a0"/>
    <w:rsid w:val="00C80DC2"/>
    <w:pPr>
      <w:suppressLineNumbers/>
    </w:pPr>
    <w:rPr>
      <w:lang w:eastAsia="ar-SA"/>
    </w:rPr>
  </w:style>
  <w:style w:type="paragraph" w:customStyle="1" w:styleId="af2">
    <w:name w:val="Заголовок таблицы"/>
    <w:basedOn w:val="af1"/>
    <w:rsid w:val="00C80DC2"/>
    <w:pPr>
      <w:jc w:val="center"/>
    </w:pPr>
    <w:rPr>
      <w:b/>
      <w:bCs/>
    </w:rPr>
  </w:style>
  <w:style w:type="paragraph" w:styleId="af3">
    <w:name w:val="header"/>
    <w:basedOn w:val="a0"/>
    <w:link w:val="af4"/>
    <w:rsid w:val="00C80DC2"/>
    <w:pPr>
      <w:suppressLineNumbers/>
      <w:tabs>
        <w:tab w:val="center" w:pos="4676"/>
        <w:tab w:val="right" w:pos="9353"/>
      </w:tabs>
    </w:pPr>
    <w:rPr>
      <w:lang w:eastAsia="ar-SA"/>
    </w:rPr>
  </w:style>
  <w:style w:type="character" w:customStyle="1" w:styleId="af4">
    <w:name w:val="Верхний колонтитул Знак"/>
    <w:basedOn w:val="a1"/>
    <w:link w:val="af3"/>
    <w:rsid w:val="00C80DC2"/>
    <w:rPr>
      <w:sz w:val="24"/>
      <w:szCs w:val="24"/>
      <w:lang w:eastAsia="ar-SA"/>
    </w:rPr>
  </w:style>
  <w:style w:type="paragraph" w:styleId="af5">
    <w:name w:val="footer"/>
    <w:basedOn w:val="a0"/>
    <w:link w:val="af6"/>
    <w:rsid w:val="00C80DC2"/>
    <w:pPr>
      <w:suppressLineNumbers/>
      <w:tabs>
        <w:tab w:val="center" w:pos="4676"/>
        <w:tab w:val="right" w:pos="9353"/>
      </w:tabs>
    </w:pPr>
    <w:rPr>
      <w:lang w:eastAsia="ar-SA"/>
    </w:rPr>
  </w:style>
  <w:style w:type="character" w:customStyle="1" w:styleId="af6">
    <w:name w:val="Нижний колонтитул Знак"/>
    <w:basedOn w:val="a1"/>
    <w:link w:val="af5"/>
    <w:rsid w:val="00C80DC2"/>
    <w:rPr>
      <w:sz w:val="24"/>
      <w:szCs w:val="24"/>
      <w:lang w:eastAsia="ar-SA"/>
    </w:rPr>
  </w:style>
  <w:style w:type="paragraph" w:customStyle="1" w:styleId="Char">
    <w:name w:val="Char"/>
    <w:basedOn w:val="a0"/>
    <w:rsid w:val="00C80DC2"/>
    <w:pPr>
      <w:keepLines/>
      <w:spacing w:after="160" w:line="240" w:lineRule="exact"/>
    </w:pPr>
    <w:rPr>
      <w:rFonts w:ascii="Verdana" w:eastAsia="MS Mincho" w:hAnsi="Verdana" w:cs="Verdana"/>
      <w:sz w:val="20"/>
      <w:szCs w:val="20"/>
      <w:lang w:val="en-US" w:eastAsia="en-US"/>
    </w:rPr>
  </w:style>
  <w:style w:type="character" w:customStyle="1" w:styleId="FontStyle11">
    <w:name w:val="Font Style11"/>
    <w:rsid w:val="00C80DC2"/>
    <w:rPr>
      <w:rFonts w:ascii="Times New Roman" w:hAnsi="Times New Roman" w:cs="Times New Roman"/>
      <w:sz w:val="22"/>
      <w:szCs w:val="22"/>
    </w:rPr>
  </w:style>
  <w:style w:type="paragraph" w:styleId="af7">
    <w:name w:val="annotation text"/>
    <w:basedOn w:val="a0"/>
    <w:link w:val="af8"/>
    <w:rsid w:val="00C80DC2"/>
    <w:rPr>
      <w:sz w:val="20"/>
      <w:szCs w:val="20"/>
      <w:lang w:eastAsia="ar-SA"/>
    </w:rPr>
  </w:style>
  <w:style w:type="character" w:customStyle="1" w:styleId="af8">
    <w:name w:val="Текст примечания Знак"/>
    <w:basedOn w:val="a1"/>
    <w:link w:val="af7"/>
    <w:rsid w:val="00C80DC2"/>
    <w:rPr>
      <w:lang w:eastAsia="ar-SA"/>
    </w:rPr>
  </w:style>
  <w:style w:type="character" w:styleId="af9">
    <w:name w:val="page number"/>
    <w:basedOn w:val="a1"/>
    <w:rsid w:val="00C80DC2"/>
  </w:style>
  <w:style w:type="paragraph" w:customStyle="1" w:styleId="-1">
    <w:name w:val="Договор - Пункт 1 уровеня"/>
    <w:basedOn w:val="a0"/>
    <w:rsid w:val="00C80DC2"/>
    <w:pPr>
      <w:widowControl w:val="0"/>
      <w:autoSpaceDE w:val="0"/>
      <w:autoSpaceDN w:val="0"/>
      <w:adjustRightInd w:val="0"/>
      <w:jc w:val="both"/>
    </w:pPr>
    <w:rPr>
      <w:szCs w:val="20"/>
    </w:rPr>
  </w:style>
  <w:style w:type="paragraph" w:customStyle="1" w:styleId="-2">
    <w:name w:val="Договор - Пункт 2 уровня"/>
    <w:basedOn w:val="a0"/>
    <w:rsid w:val="00C80DC2"/>
    <w:pPr>
      <w:widowControl w:val="0"/>
      <w:autoSpaceDE w:val="0"/>
      <w:autoSpaceDN w:val="0"/>
      <w:adjustRightInd w:val="0"/>
      <w:jc w:val="both"/>
    </w:pPr>
    <w:rPr>
      <w:szCs w:val="20"/>
    </w:rPr>
  </w:style>
  <w:style w:type="paragraph" w:customStyle="1" w:styleId="-3">
    <w:name w:val="Договор - Пункт 3 уровня"/>
    <w:basedOn w:val="a0"/>
    <w:rsid w:val="00C80DC2"/>
    <w:pPr>
      <w:widowControl w:val="0"/>
      <w:autoSpaceDE w:val="0"/>
      <w:autoSpaceDN w:val="0"/>
      <w:adjustRightInd w:val="0"/>
      <w:ind w:left="680"/>
      <w:jc w:val="both"/>
    </w:pPr>
    <w:rPr>
      <w:szCs w:val="20"/>
    </w:rPr>
  </w:style>
  <w:style w:type="paragraph" w:customStyle="1" w:styleId="-4">
    <w:name w:val="Договор - Пункт 4 уровня"/>
    <w:basedOn w:val="a0"/>
    <w:rsid w:val="00C80DC2"/>
    <w:pPr>
      <w:widowControl w:val="0"/>
      <w:autoSpaceDE w:val="0"/>
      <w:autoSpaceDN w:val="0"/>
      <w:adjustRightInd w:val="0"/>
      <w:ind w:left="1077"/>
      <w:jc w:val="both"/>
    </w:pPr>
    <w:rPr>
      <w:szCs w:val="20"/>
    </w:rPr>
  </w:style>
  <w:style w:type="paragraph" w:customStyle="1" w:styleId="Heading">
    <w:name w:val="Heading"/>
    <w:rsid w:val="00C80DC2"/>
    <w:pPr>
      <w:widowControl w:val="0"/>
      <w:autoSpaceDE w:val="0"/>
      <w:autoSpaceDN w:val="0"/>
      <w:adjustRightInd w:val="0"/>
    </w:pPr>
    <w:rPr>
      <w:rFonts w:ascii="Arial" w:hAnsi="Arial" w:cs="Arial"/>
      <w:b/>
      <w:bCs/>
      <w:color w:val="000000"/>
      <w:sz w:val="22"/>
      <w:szCs w:val="22"/>
    </w:rPr>
  </w:style>
  <w:style w:type="table" w:styleId="afa">
    <w:name w:val="Table Grid"/>
    <w:basedOn w:val="a2"/>
    <w:rsid w:val="00C80D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с отступом 21"/>
    <w:basedOn w:val="a0"/>
    <w:uiPriority w:val="99"/>
    <w:rsid w:val="00C80DC2"/>
    <w:pPr>
      <w:suppressAutoHyphens/>
      <w:ind w:firstLine="567"/>
      <w:jc w:val="both"/>
    </w:pPr>
    <w:rPr>
      <w:rFonts w:ascii="Arial" w:hAnsi="Arial"/>
      <w:szCs w:val="20"/>
      <w:lang w:eastAsia="ar-SA"/>
    </w:rPr>
  </w:style>
  <w:style w:type="paragraph" w:customStyle="1" w:styleId="ConsPlusTitle">
    <w:name w:val="ConsPlusTitle"/>
    <w:rsid w:val="00C80DC2"/>
    <w:pPr>
      <w:autoSpaceDE w:val="0"/>
      <w:autoSpaceDN w:val="0"/>
      <w:adjustRightInd w:val="0"/>
    </w:pPr>
    <w:rPr>
      <w:b/>
      <w:bCs/>
      <w:sz w:val="24"/>
      <w:szCs w:val="24"/>
    </w:rPr>
  </w:style>
  <w:style w:type="paragraph" w:customStyle="1" w:styleId="1">
    <w:name w:val="Стиль1"/>
    <w:basedOn w:val="a0"/>
    <w:rsid w:val="00C80DC2"/>
    <w:pPr>
      <w:numPr>
        <w:ilvl w:val="1"/>
        <w:numId w:val="9"/>
      </w:numPr>
      <w:spacing w:before="100" w:beforeAutospacing="1" w:after="100" w:afterAutospacing="1" w:line="360" w:lineRule="auto"/>
      <w:ind w:left="540" w:hanging="540"/>
      <w:jc w:val="both"/>
    </w:pPr>
  </w:style>
  <w:style w:type="paragraph" w:styleId="a">
    <w:name w:val="List Bullet"/>
    <w:basedOn w:val="a0"/>
    <w:rsid w:val="00C80DC2"/>
    <w:pPr>
      <w:numPr>
        <w:numId w:val="10"/>
      </w:numPr>
    </w:pPr>
    <w:rPr>
      <w:lang w:eastAsia="ar-SA"/>
    </w:rPr>
  </w:style>
  <w:style w:type="paragraph" w:styleId="afb">
    <w:name w:val="Balloon Text"/>
    <w:basedOn w:val="a0"/>
    <w:link w:val="afc"/>
    <w:rsid w:val="00C80DC2"/>
    <w:rPr>
      <w:rFonts w:ascii="Tahoma" w:hAnsi="Tahoma" w:cs="Tahoma"/>
      <w:sz w:val="16"/>
      <w:szCs w:val="16"/>
      <w:lang w:eastAsia="ar-SA"/>
    </w:rPr>
  </w:style>
  <w:style w:type="character" w:customStyle="1" w:styleId="afc">
    <w:name w:val="Текст выноски Знак"/>
    <w:basedOn w:val="a1"/>
    <w:link w:val="afb"/>
    <w:rsid w:val="00C80DC2"/>
    <w:rPr>
      <w:rFonts w:ascii="Tahoma" w:hAnsi="Tahoma" w:cs="Tahoma"/>
      <w:sz w:val="16"/>
      <w:szCs w:val="16"/>
      <w:lang w:eastAsia="ar-SA"/>
    </w:rPr>
  </w:style>
  <w:style w:type="paragraph" w:customStyle="1" w:styleId="BodyTextIndent31">
    <w:name w:val="Body Text Indent 31"/>
    <w:basedOn w:val="a0"/>
    <w:rsid w:val="00C80DC2"/>
    <w:pPr>
      <w:spacing w:before="120"/>
      <w:ind w:firstLine="567"/>
      <w:jc w:val="both"/>
    </w:pPr>
    <w:rPr>
      <w:rFonts w:ascii="Arial" w:hAnsi="Arial"/>
      <w:snapToGrid w:val="0"/>
      <w:sz w:val="22"/>
      <w:szCs w:val="20"/>
    </w:rPr>
  </w:style>
  <w:style w:type="paragraph" w:customStyle="1" w:styleId="afd">
    <w:name w:val="Заголовок статьи"/>
    <w:basedOn w:val="a0"/>
    <w:next w:val="a0"/>
    <w:rsid w:val="00C80DC2"/>
    <w:pPr>
      <w:autoSpaceDE w:val="0"/>
      <w:autoSpaceDN w:val="0"/>
      <w:adjustRightInd w:val="0"/>
      <w:ind w:left="1612" w:hanging="892"/>
      <w:jc w:val="both"/>
    </w:pPr>
    <w:rPr>
      <w:rFonts w:ascii="Arial" w:hAnsi="Arial"/>
    </w:rPr>
  </w:style>
  <w:style w:type="paragraph" w:customStyle="1" w:styleId="afe">
    <w:name w:val="Прижатый влево"/>
    <w:basedOn w:val="a0"/>
    <w:next w:val="a0"/>
    <w:rsid w:val="00C80DC2"/>
    <w:pPr>
      <w:autoSpaceDE w:val="0"/>
      <w:autoSpaceDN w:val="0"/>
      <w:adjustRightInd w:val="0"/>
    </w:pPr>
    <w:rPr>
      <w:rFonts w:ascii="Arial" w:hAnsi="Arial"/>
    </w:rPr>
  </w:style>
  <w:style w:type="paragraph" w:customStyle="1" w:styleId="Normal1">
    <w:name w:val="Normal1"/>
    <w:rsid w:val="00C80DC2"/>
    <w:rPr>
      <w:sz w:val="22"/>
    </w:rPr>
  </w:style>
  <w:style w:type="character" w:styleId="aff">
    <w:name w:val="Hyperlink"/>
    <w:basedOn w:val="a1"/>
    <w:uiPriority w:val="99"/>
    <w:unhideWhenUsed/>
    <w:rsid w:val="00C80DC2"/>
    <w:rPr>
      <w:color w:val="0000FF" w:themeColor="hyperlink"/>
      <w:u w:val="single"/>
    </w:rPr>
  </w:style>
  <w:style w:type="character" w:styleId="aff0">
    <w:name w:val="FollowedHyperlink"/>
    <w:basedOn w:val="a1"/>
    <w:uiPriority w:val="99"/>
    <w:unhideWhenUsed/>
    <w:rsid w:val="00C80DC2"/>
    <w:rPr>
      <w:color w:val="800080" w:themeColor="followedHyperlink"/>
      <w:u w:val="single"/>
    </w:rPr>
  </w:style>
  <w:style w:type="paragraph" w:styleId="aff1">
    <w:name w:val="List Paragraph"/>
    <w:basedOn w:val="a0"/>
    <w:qFormat/>
    <w:rsid w:val="00406E77"/>
    <w:pPr>
      <w:widowControl w:val="0"/>
      <w:autoSpaceDE w:val="0"/>
      <w:autoSpaceDN w:val="0"/>
      <w:adjustRightInd w:val="0"/>
      <w:ind w:left="720"/>
      <w:contextualSpacing/>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1772FA4A8D696AF2E7156D8881827679724EDDC657B480685DC5DCECCEAB2B658FB7011323F50CFDiC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EDB223-79CF-4573-9551-6DE4BE55E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1670</TotalTime>
  <Pages>40</Pages>
  <Words>19818</Words>
  <Characters>112966</Characters>
  <Application>Microsoft Office Word</Application>
  <DocSecurity>0</DocSecurity>
  <Lines>941</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SN-MNG</Company>
  <LinksUpToDate>false</LinksUpToDate>
  <CharactersWithSpaces>132519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Нина Николаевна Морозова</dc:creator>
  <cp:keywords/>
  <dc:description/>
  <cp:lastModifiedBy>Екатерина Валерьевна Колесник</cp:lastModifiedBy>
  <cp:revision>134</cp:revision>
  <cp:lastPrinted>2014-10-07T11:50:00Z</cp:lastPrinted>
  <dcterms:created xsi:type="dcterms:W3CDTF">2014-07-17T07:48:00Z</dcterms:created>
  <dcterms:modified xsi:type="dcterms:W3CDTF">2014-10-17T07:51:00Z</dcterms:modified>
</cp:coreProperties>
</file>