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</w:p>
    <w:p w:rsidR="00794D16" w:rsidRPr="00794D16" w:rsidRDefault="00794D16" w:rsidP="00794D16">
      <w:pPr>
        <w:spacing w:after="0" w:line="240" w:lineRule="auto"/>
        <w:ind w:firstLine="567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val="x-none" w:eastAsia="x-none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на выполнение  работ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по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внутритрубному обследованию трубопроводов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79051074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генерального директора  _______________________________________________________________________________</w:t>
      </w: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proofErr w:type="gramStart"/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794D16">
        <w:rPr>
          <w:rFonts w:ascii="Times New Roman" w:eastAsia="Times New Roman" w:hAnsi="Times New Roman" w:cs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одной стороны,   и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</w:t>
      </w:r>
      <w:proofErr w:type="gramStart"/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794D16">
        <w:rPr>
          <w:rFonts w:ascii="Times New Roman" w:eastAsia="Times New Roman" w:hAnsi="Times New Roman" w:cs="Times New Roman"/>
          <w:b/>
          <w:sz w:val="16"/>
          <w:szCs w:val="16"/>
          <w:highlight w:val="lightGray"/>
          <w:lang w:eastAsia="ar-SA"/>
        </w:rPr>
        <w:t>,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генерального директора _______________________________________________________________________________             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>(в случае подписания договора иным уполномоченным на основании</w:t>
      </w:r>
      <w:proofErr w:type="gramEnd"/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>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 заключили настоящий Договор о нижеследующем:</w:t>
      </w:r>
      <w:proofErr w:type="gramEnd"/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</w:t>
      </w:r>
      <w:bookmarkEnd w:id="0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Заказчик и Исполнитель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лица, привлеченные  Исполнителем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«Субподрядчик»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«Трубопровод»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сооружение, предназначенное для транспортирования газообразных и жидких веществ.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«Оборудование, материалы, инструменты»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приборы, машины, механизмы и материалы, а также имущество Исполнителя, используемое Исполнителем для выполнения работ по настоящему Договору.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«Инцидент»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«Авария»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 нарушению производственного и транспортного процесса, нанесению ущерба окружающей среде.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выполнение работ, локальных нормативных актов Заказчика, допущенные Исполнителем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«Локальные нормативные акты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работ, а также обеспечения безопасности, общие принципы или характеристики выполнения работ, качества работ, и прочие, обязательные для исполнения, требования Заказчика.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«Акт выполненных работ»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учётный документ, составляемый Исполнителем по форме, приведённой в Приложении № 8 к настоящему договору, подтверждающий выполнение работ, подписываемый Сторонами.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«Внутритрубное обследование»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 по обследованию трубопровода, включающий в себя: очистку, калибровку и внутритрубную диагностику.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«Калибровка трубопровода»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проходного сечения трубопровода для подтверждения возможности пропуска внутритрубных инспекционных приборов.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«Внутритрубная диагностика»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работ, обеспечивающий получение информации о дефектах трубопроводов с использованием внутритрубных инспекционных приборов.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06707D">
      <w:pPr>
        <w:numPr>
          <w:ilvl w:val="1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поручает, а Исполнитель обязуется выполнить  работы по внутритрубному обследованию трубопроводов (далее – Работы), согласно Техническому заданию (Приложение № 1) и Календарному плану работ (Приложение № 2).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место и цели выполнения работ, основные требования к работам, требования к результату работ определяются Сторонами в Техническом задании (Приложение № 1). </w:t>
      </w:r>
    </w:p>
    <w:p w:rsidR="00794D16" w:rsidRPr="00794D16" w:rsidRDefault="00794D16" w:rsidP="00794D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2.3. Сроки выполнения основных этапов работ по настоящему договору определяются Календарным планом работ (Приложение № 2).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выполнения работ по настоящему Договору является Заключительный отчет с результатами обследования в соответствии с Техническим заданием (Приложение № 1).</w:t>
      </w:r>
    </w:p>
    <w:p w:rsidR="00794D16" w:rsidRPr="00794D16" w:rsidRDefault="00794D16" w:rsidP="00794D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 по настоящему договору согласно Протоколу соглашения о договорной  цене (Приложение № 3) составляет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 без НДС, кроме того НДС (18%):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коп). Итого сумма Договора с учетом НДС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3.2. Заказчик обязуется осуществить оплату выполненных работ в течение 90 календарных дней, но не ранее 60 дней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Исполнителя  оригиналов следующих документов: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выполненных работ;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 Оплата выполненных работ производится при выполнении Исполнителем полного комплекса работ, предусмотренных настоящим Договором и Приложениями к нему.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отчетным.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>В течение 5 (Пяти) рабочих дней с момента подписания настоящего Договора, Исполнитель обязуется</w:t>
      </w: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направить  Заказчику копии документов, подтверждающих полномочия лиц, уполномоченных подписывать дополнительные соглашения к настоящему договору, акты выполненных работ и счета-фактуры, доверенности от организации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подписанные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794D16" w:rsidRPr="00794D16" w:rsidRDefault="00794D16" w:rsidP="00794D16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Вместе с оригиналами счетов-фактур направляются надлежащим образом заверенные копии документов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При подписании счетов-фактур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94D16" w:rsidRPr="00794D16" w:rsidRDefault="00794D16" w:rsidP="00794D1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получения счета-фактуры не соответствующего требованиям настоящего Договора, Заказчик в течение 10 (десяти)  дней информирует Исполнителя об этом с указанием конкретных допущенных нарушений.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ind w:left="107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94D16" w:rsidRPr="00794D16" w:rsidRDefault="00794D16" w:rsidP="00794D16">
      <w:pPr>
        <w:spacing w:after="0" w:line="240" w:lineRule="auto"/>
        <w:ind w:left="10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Сдача-приемка выполненных работ осуществляется в следующем порядке: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Исполнитель, не позднее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следующих за днем выполнения работ по последнему этапу, предоставляет Заказчику акт выполненных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выполненных работ Заказчик проводит оценку выполненных Исполнителем работ и принимает решение о приемке или об отказе в приемке выполненных работ. При отсутствии у Заказчика замечаний к качеству работ и содержанию представленных Исполнителем документов, Заказчик со своей Стороны подписывает акт выполненных работ, являющийся основанием для оформления Исполнителем счета – фактуры.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не позднее </w:t>
      </w:r>
      <w:r>
        <w:rPr>
          <w:rFonts w:ascii="Times New Roman" w:hAnsi="Times New Roman"/>
          <w:sz w:val="24"/>
          <w:szCs w:val="24"/>
        </w:rPr>
        <w:t>2</w:t>
      </w:r>
      <w:r w:rsidRPr="000F547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двух следующих</w:t>
      </w:r>
      <w:r w:rsidRPr="000F547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подписания Сторонами акта выполненных работ, выставляет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работ или составленных Исполнителем документов,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 установленный Заказчиком, после чего приемка работ производится в том же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Заказчика и не может быть передана Исполнителем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Исполнителя к Заказчику в момент оплаты Заказчиком выполненных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владеет исключительным правом использовать результаты работ по настоящему Договору. Не допускается наличие у Исполнителя любых материалов,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Если в процессе выполнения работ,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проведения работ, Исполнитель обязан приостановить их, поставив письменно в известность об этом Заказчика в 3-х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Сторонами составляется двухсторонний акт сверки о выполненных работах, их стоимости и произведенных платежах.</w:t>
      </w:r>
    </w:p>
    <w:p w:rsidR="00794D16" w:rsidRPr="00794D16" w:rsidRDefault="00794D16" w:rsidP="00794D16">
      <w:pPr>
        <w:shd w:val="clear" w:color="auto" w:fill="FFFF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 требованию Заказчика Исполнитель обязан в любой момент времени предоставить  промежуточный акт выполненных работ с указанием фактических объемов работ.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07D" w:rsidRPr="00794D16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Оплатить выполненные Исполнителем работы, в порядке, установленном настоящим Договором.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5.1.2. Направить Исполнителю уведомление о назначении своих представителей, с указанием их контактных телефонов.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соблюдение персоналом Исполнителя, привлеченным для выполнения работ, требований охраны труда и техники безопасности, локальных нормативных актов Заказчика;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Исполнителя, выполняемого работы по договору;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выполнению работ по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Устанавливать сроки устранения Исполнителем недостатков.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Требовать от Исполнителя представления сертификатов, лицензий, разрешений и прочих документов, удостоверяющих готовность Исполнителя выполнять Работы.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В любое время полностью или частично приостановить выполнение работ, путем уведомления Исполнителя, указав дату с которой работы по договору должны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794D16" w:rsidRPr="00794D16" w:rsidRDefault="00794D16" w:rsidP="00794D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Отдавать распоряжения, относящиеся к работам по настоящему Договору и требовать от Исполнителя их исполнения.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794D16" w:rsidRPr="00794D16" w:rsidRDefault="00794D16" w:rsidP="00794D16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выполненных работ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выполнению работ в течение 5 (пяти) дней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выполнения работ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5.2.12. Изменять объем работ, определенный настоящим Договором в пределах  следующего согласованного  опциона: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увеличения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уменьшения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 опционом понимается право Заказчика уменьшить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Условие об опционе Заказчика является безотзывной офертой Исполнителя в отношении уменьшения или увеличения объема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использовании опциона Заказчик обязан сообщить об этом Исполнителю,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9 к настоящему Договору.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работ обязательства Исполнителя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надлежащим исполнению.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Собственными силами и средствами выполнить Работы с надлежащим качеством, в объеме и в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устранить обстоятельства, препятствующие выполнению Работ, возникшие по вине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При получении уведомления Заказчика, полностью или частично приостановить/возобновить выполнение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Не направлять/допускать на территорию Заказчика физических лиц привлеченных Исполнителем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дорожно-транспортные происшествия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Исполнитель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49-043, 47-581, 41-179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, </w:t>
      </w: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46-222, 46-6-33, 47-088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Соблюдать и выполнять требования следующих локальных нормативных актов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Положение о контрольно-пропускных  пунктах открытого акционерного общества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 СТО 025-2011;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 «Транспортная безопасность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СТБ 034-2012;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- Процедура «Контроль употребления алкоголя, наркотических и токсических веществ».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5.3.13.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Качественно, в установленные сроки, устранять выявленные Заказчиком недостатки.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Обеспечивать достоверность и обоснованность всех информационных данных, предоставляемых Заказчику.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Оборудованию, материалам, устройствам, инструментам и приспособлениям, используемым в ходе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своих ответственных представителей, имеющих право подписи документов, удостоверяющих выполнение объемов работ по Договору Исполнителем, акты о простое согласно настоящего Договора, и предоставить Заказчику в течение 5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5.3.25. Обеспечить сохранность Оборудования Заказчика за все время выполнения работ и нести ответственность за его утрату/повреждение в соответствии с условиями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Приостановить выполнение работ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5.3.27.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выполнении работ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 нарушение сроков выполнения работ (и/или отдельных  этапов), предусмотренных настоящим Договором, Исполнитель  уплачивает штраф в размере 0,1%  (ноль целых одной десятой процента) от стоимости не своевременно выполненных работ за каждый день просрочки в течение 30 (тридцати) дней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В случае отступлений Исполнителя от требований, установленных Техническим заданием (Приложение № 1), Исполнитель уплачивает штраф в размере 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процента)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выполняемых 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выполнения работ,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Исполнителя  (Субподрядчика) от его подписания;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794D16" w:rsidRPr="00794D16" w:rsidRDefault="00794D16" w:rsidP="00794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="003466E8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346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  <w:bookmarkStart w:id="1" w:name="_GoBack"/>
      <w:bookmarkEnd w:id="1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Процедурой «Контроль употребления алкоголя, наркотических и токсических веществ» (Приложение № 7).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Исполнителя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 наркотических, психотропных веществ, Заказчик имеет право  предъявить Исполнителю  штраф  в размере 50 000 (пятидесяти  тысяч) рублей, за каждый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работ, а также за иные последствия. При этом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6.17.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без согласования с Заказчиком/согласия Заказчика, возобновил выполнение работ, приостановленных Заказчиком, Исполнитель несет ответственность за некачественное выполнение работ.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6.19. За предоставление Исполнителем недостоверных данных, сведений о выполненных работах,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6.20. 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выполненных работ по Договору, в течение 30 (тридцати) дней,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6.24. За нарушение Исполнителем требований/положений локальных нормативных актов Заказчика, а именно: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«Положения о контрольно-пропускных  пунктах открытого акционерного общества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 СТО 025-2011;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СТБ 034-2012,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300 000 (триста тысяч) рублей,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6.26.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6.27.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 штраф в размере 200 000 (двухсот тысяч)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В случае если, Исполнитель на территории Заказчика: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6.29. В случае не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6.31. В случае выявления фактов завышения Исполнителем в предоставляемых для согласования и/или оплаты Заказчику актах, счетах и иных документах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 его подписания.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6.32.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6.33.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6.34.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вправе предъявить, а Исполнитель обязуется уплатить штраф в пределах срока исковой давности.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6.36.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6.37. Заказчик не несет никакой ответственности за сохранность имущества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6.38. 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6.39.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6.40.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6.41.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6.42.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КОНФИДЕНЦИАЛЬНОСТЬ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АНТИКОРРУПЦИОННАЯ ОГОВОРКА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применимого законодательства и международных актов о противодействии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ПРОЧИЕ УСЛОВИЯ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Настоящий договор вступает в силу с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«____»________ 20_____ года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(либо с момента его подписания обеими Сторонами)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Подписав настоящий Договор, Исполнитель подтверждает, что: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выполнение работ, не освобождает Исполнителя от обязательств по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Никакие другие услуги и работы Исполнителя не являются приоритетными в ущерб выполнению работ по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другая Сторона не несет ответственности за вызванные таким неисполнением последствия.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не</w:t>
      </w:r>
      <w:r w:rsidR="00FE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 К настоящему Договору прилагаются и являются его неотъемлемой частью: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1 - Техническое задание;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Календарный план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Протокол соглашения о договорной цене;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4 -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Положение  контрольно-пропускных 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пунктах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открытого акционерного общества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5 -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 СТО 025-201</w:t>
      </w:r>
      <w:r w:rsidR="00ED15B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6 -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 «Транспортная безопасность в Открытом акционерном обществе «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СТБ 034-2012;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7 -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Процедура «Контроль употребления алкоголя, наркотических и токсических веществ»;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– Форма акта выполненных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 – Форма уведомления об использовании опциона в сторону увеличения/уменьшения.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07D" w:rsidRPr="00794D16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АДРЕСА, БАНКОВСКИЕ РЕКВИЗИТЫ И ПОДПИСИ СТОРОН: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187B8C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5B8" w:rsidRDefault="00ED15B8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5B8" w:rsidRPr="00794D16" w:rsidRDefault="00ED15B8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15B8" w:rsidRPr="00794D16" w:rsidSect="00ED15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74052D6"/>
    <w:multiLevelType w:val="hybridMultilevel"/>
    <w:tmpl w:val="11A0AC52"/>
    <w:lvl w:ilvl="0" w:tplc="6FB010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1"/>
  </w:num>
  <w:num w:numId="2">
    <w:abstractNumId w:val="11"/>
  </w:num>
  <w:num w:numId="3">
    <w:abstractNumId w:val="10"/>
  </w:num>
  <w:num w:numId="4">
    <w:abstractNumId w:val="12"/>
  </w:num>
  <w:num w:numId="5">
    <w:abstractNumId w:val="20"/>
  </w:num>
  <w:num w:numId="6">
    <w:abstractNumId w:val="36"/>
  </w:num>
  <w:num w:numId="7">
    <w:abstractNumId w:val="26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8"/>
  </w:num>
  <w:num w:numId="21">
    <w:abstractNumId w:val="13"/>
  </w:num>
  <w:num w:numId="22">
    <w:abstractNumId w:val="29"/>
  </w:num>
  <w:num w:numId="23">
    <w:abstractNumId w:val="16"/>
  </w:num>
  <w:num w:numId="24">
    <w:abstractNumId w:val="34"/>
  </w:num>
  <w:num w:numId="25">
    <w:abstractNumId w:val="24"/>
  </w:num>
  <w:num w:numId="26">
    <w:abstractNumId w:val="27"/>
  </w:num>
  <w:num w:numId="27">
    <w:abstractNumId w:val="25"/>
  </w:num>
  <w:num w:numId="28">
    <w:abstractNumId w:val="15"/>
  </w:num>
  <w:num w:numId="29">
    <w:abstractNumId w:val="22"/>
  </w:num>
  <w:num w:numId="30">
    <w:abstractNumId w:val="14"/>
  </w:num>
  <w:num w:numId="31">
    <w:abstractNumId w:val="21"/>
  </w:num>
  <w:num w:numId="32">
    <w:abstractNumId w:val="23"/>
  </w:num>
  <w:num w:numId="33">
    <w:abstractNumId w:val="19"/>
  </w:num>
  <w:num w:numId="34">
    <w:abstractNumId w:val="18"/>
  </w:num>
  <w:num w:numId="35">
    <w:abstractNumId w:val="37"/>
  </w:num>
  <w:num w:numId="36">
    <w:abstractNumId w:val="32"/>
  </w:num>
  <w:num w:numId="37">
    <w:abstractNumId w:val="3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6707D"/>
    <w:rsid w:val="000A59C2"/>
    <w:rsid w:val="001C7A7E"/>
    <w:rsid w:val="003466E8"/>
    <w:rsid w:val="00794D16"/>
    <w:rsid w:val="00885813"/>
    <w:rsid w:val="008D01B5"/>
    <w:rsid w:val="00904FD3"/>
    <w:rsid w:val="009C5492"/>
    <w:rsid w:val="00B41340"/>
    <w:rsid w:val="00D16876"/>
    <w:rsid w:val="00DF061E"/>
    <w:rsid w:val="00ED15B8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94D16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0B8C-AC07-4B3D-9A75-6BA45E78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18</Pages>
  <Words>8827</Words>
  <Characters>50317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Спартак Рафаилович Саяпов</cp:lastModifiedBy>
  <cp:revision>10</cp:revision>
  <cp:lastPrinted>2015-02-17T08:32:00Z</cp:lastPrinted>
  <dcterms:created xsi:type="dcterms:W3CDTF">2014-11-07T13:15:00Z</dcterms:created>
  <dcterms:modified xsi:type="dcterms:W3CDTF">2015-05-21T11:08:00Z</dcterms:modified>
</cp:coreProperties>
</file>