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FB" w:rsidRPr="009D1AFB" w:rsidRDefault="009D1AFB" w:rsidP="009D1AFB">
      <w:pPr>
        <w:keepNext/>
        <w:tabs>
          <w:tab w:val="center" w:pos="496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B55574" w:rsidRPr="009D1AFB">
        <w:rPr>
          <w:rFonts w:ascii="Times New Roman" w:eastAsia="Times New Roman" w:hAnsi="Times New Roman" w:cs="Times New Roman"/>
          <w:b/>
          <w:lang w:eastAsia="ru-RU"/>
        </w:rPr>
        <w:t xml:space="preserve">ДОГОВОР № </w:t>
      </w:r>
      <w:r w:rsidR="00B55574"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>_____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на оказание метрологических услуг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>по калибровке/поверке средств измерений</w:t>
      </w:r>
    </w:p>
    <w:p w:rsidR="00B55574" w:rsidRPr="009D1AFB" w:rsidRDefault="00B55574" w:rsidP="00B5557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9D1AFB">
        <w:rPr>
          <w:rFonts w:ascii="Times New Roman" w:eastAsia="Times New Roman" w:hAnsi="Times New Roman" w:cs="Times New Roman"/>
          <w:b/>
          <w:i/>
          <w:lang w:eastAsia="ru-RU"/>
        </w:rPr>
        <w:t>(с выездом  Исполнителя на территорию Заказчика)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г. </w:t>
      </w:r>
      <w:proofErr w:type="spellStart"/>
      <w:r w:rsidRPr="009D1AFB">
        <w:rPr>
          <w:rFonts w:ascii="Times New Roman" w:eastAsia="Times New Roman" w:hAnsi="Times New Roman" w:cs="Times New Roman"/>
          <w:lang w:eastAsia="ru-RU"/>
        </w:rPr>
        <w:t>Мегион</w:t>
      </w:r>
      <w:proofErr w:type="spellEnd"/>
      <w:r w:rsidRPr="009D1AFB">
        <w:rPr>
          <w:rFonts w:ascii="Times New Roman" w:eastAsia="Times New Roman" w:hAnsi="Times New Roman" w:cs="Times New Roman"/>
          <w:b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lang w:eastAsia="ru-RU"/>
        </w:rPr>
        <w:tab/>
        <w:t xml:space="preserve">  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</w:t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>«____» ___________ 20___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9D1AFB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9D1AFB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9D1AFB">
        <w:rPr>
          <w:rFonts w:ascii="Times New Roman" w:eastAsia="Times New Roman" w:hAnsi="Times New Roman" w:cs="Times New Roman"/>
          <w:lang w:eastAsia="ru-RU"/>
        </w:rPr>
        <w:t>, в лице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>___________________________________________________________________________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  <w:t>(должность полностью)</w:t>
      </w:r>
    </w:p>
    <w:p w:rsidR="00B55574" w:rsidRPr="009D1AFB" w:rsidRDefault="00B55574" w:rsidP="00B55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highlight w:val="lightGray"/>
          <w:lang w:eastAsia="ru-RU"/>
        </w:rPr>
        <w:t>_____________________________________________________________________________,</w:t>
      </w:r>
    </w:p>
    <w:p w:rsidR="00B55574" w:rsidRPr="009D1AFB" w:rsidRDefault="00B55574" w:rsidP="00B5557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lang w:eastAsia="ar-SA"/>
        </w:rPr>
      </w:pPr>
      <w:r w:rsidRPr="009D1AFB"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  <w:t>(Ф.И.О. полностью)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ar-SA"/>
        </w:rPr>
      </w:pPr>
      <w:proofErr w:type="gramStart"/>
      <w:r w:rsidRPr="009D1AFB">
        <w:rPr>
          <w:rFonts w:ascii="Times New Roman" w:eastAsia="Times New Roman" w:hAnsi="Times New Roman" w:cs="Times New Roman"/>
          <w:bCs/>
          <w:lang w:eastAsia="ar-SA"/>
        </w:rPr>
        <w:t>действующе</w:t>
      </w:r>
      <w:r w:rsidRPr="009D1AFB">
        <w:rPr>
          <w:rFonts w:ascii="Times New Roman" w:eastAsia="Times New Roman" w:hAnsi="Times New Roman" w:cs="Times New Roman"/>
          <w:bCs/>
          <w:highlight w:val="lightGray"/>
          <w:lang w:eastAsia="ar-SA"/>
        </w:rPr>
        <w:t>го</w:t>
      </w:r>
      <w:proofErr w:type="gramEnd"/>
      <w:r w:rsidRPr="009D1AFB">
        <w:rPr>
          <w:rFonts w:ascii="Times New Roman" w:eastAsia="Times New Roman" w:hAnsi="Times New Roman" w:cs="Times New Roman"/>
          <w:lang w:eastAsia="ar-SA"/>
        </w:rPr>
        <w:t xml:space="preserve"> на основании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______________________________________________________________________________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(правоустанавливающий документ:</w:t>
      </w:r>
      <w:proofErr w:type="gramEnd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 xml:space="preserve"> </w:t>
      </w:r>
      <w:proofErr w:type="gramStart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_</w:t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ar-SA"/>
        </w:rPr>
        <w:t>______________________________________________________________________________</w:t>
      </w:r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 xml:space="preserve"> </w:t>
      </w:r>
    </w:p>
    <w:p w:rsidR="00B55574" w:rsidRPr="009D1AFB" w:rsidRDefault="00B55574" w:rsidP="00B55574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(наименование полностью и сокращенно)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9D1AFB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, в лице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______________________________________________________________________________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  <w:t>(должность полностью)</w:t>
      </w:r>
    </w:p>
    <w:p w:rsidR="00B55574" w:rsidRPr="009D1AFB" w:rsidRDefault="00B55574" w:rsidP="00B55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highlight w:val="lightGray"/>
          <w:lang w:eastAsia="ru-RU"/>
        </w:rPr>
        <w:t>_______________________________________________________________________________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9D1AFB"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  <w:t>(Ф.И.О. полностью)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ar-SA"/>
        </w:rPr>
      </w:pPr>
      <w:proofErr w:type="gramStart"/>
      <w:r w:rsidRPr="009D1AFB">
        <w:rPr>
          <w:rFonts w:ascii="Times New Roman" w:eastAsia="Times New Roman" w:hAnsi="Times New Roman" w:cs="Times New Roman"/>
          <w:bCs/>
          <w:lang w:eastAsia="ar-SA"/>
        </w:rPr>
        <w:t>действующе</w:t>
      </w:r>
      <w:r w:rsidRPr="009D1AFB">
        <w:rPr>
          <w:rFonts w:ascii="Times New Roman" w:eastAsia="Times New Roman" w:hAnsi="Times New Roman" w:cs="Times New Roman"/>
          <w:bCs/>
          <w:highlight w:val="lightGray"/>
          <w:lang w:eastAsia="ar-SA"/>
        </w:rPr>
        <w:t>го</w:t>
      </w:r>
      <w:proofErr w:type="gramEnd"/>
      <w:r w:rsidRPr="009D1AFB">
        <w:rPr>
          <w:rFonts w:ascii="Times New Roman" w:eastAsia="Times New Roman" w:hAnsi="Times New Roman" w:cs="Times New Roman"/>
          <w:lang w:eastAsia="ar-SA"/>
        </w:rPr>
        <w:t xml:space="preserve"> на основании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_____________________________________________________________________________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(правоустанавливающий документ:</w:t>
      </w:r>
      <w:proofErr w:type="gramEnd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 xml:space="preserve"> </w:t>
      </w:r>
      <w:proofErr w:type="gramStart"/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 xml:space="preserve">и в соответствии </w:t>
      </w:r>
      <w:proofErr w:type="gramStart"/>
      <w:r w:rsidRPr="009D1AFB">
        <w:rPr>
          <w:rFonts w:ascii="Times New Roman" w:eastAsia="Times New Roman" w:hAnsi="Times New Roman" w:cs="Times New Roman"/>
          <w:lang w:eastAsia="ar-SA"/>
        </w:rPr>
        <w:t>с</w:t>
      </w:r>
      <w:proofErr w:type="gramEnd"/>
      <w:r w:rsidRPr="009D1AF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_____________________________________________________________________________________,</w:t>
      </w:r>
    </w:p>
    <w:p w:rsidR="00B55574" w:rsidRPr="009D1AFB" w:rsidRDefault="00B55574" w:rsidP="00B55574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bCs/>
          <w:i/>
          <w:highlight w:val="lightGray"/>
          <w:lang w:eastAsia="ar-SA"/>
        </w:rPr>
        <w:t>(наименование документа об аккредитации)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ar-SA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выданным______________________________________________________________________</w:t>
      </w:r>
    </w:p>
    <w:p w:rsidR="00B55574" w:rsidRPr="009D1AFB" w:rsidRDefault="00B55574" w:rsidP="00B55574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9D1AFB">
        <w:rPr>
          <w:rFonts w:ascii="Times New Roman" w:eastAsia="Times New Roman" w:hAnsi="Times New Roman" w:cs="Times New Roman"/>
          <w:i/>
          <w:highlight w:val="lightGray"/>
          <w:lang w:eastAsia="ar-SA"/>
        </w:rPr>
        <w:t>(наименование регистрирующего органа)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с другой стороны, совместно именуемые «Стороны», заключили настоящий Договор о нижеследующем:</w:t>
      </w: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55574" w:rsidRPr="009D1AFB" w:rsidRDefault="00B55574" w:rsidP="00B55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B55574" w:rsidRPr="009D1AFB" w:rsidRDefault="00B55574" w:rsidP="00B55574">
      <w:pPr>
        <w:tabs>
          <w:tab w:val="left" w:pos="3544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9D1AFB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1.  </w:t>
      </w:r>
      <w:r w:rsidRPr="009D1AFB">
        <w:rPr>
          <w:rFonts w:ascii="Times New Roman" w:eastAsia="Times New Roman" w:hAnsi="Times New Roman" w:cs="Times New Roman"/>
          <w:b/>
          <w:bCs/>
          <w:lang w:eastAsia="ar-SA"/>
        </w:rPr>
        <w:t>ОПРЕДЕЛЕНИЯ</w:t>
      </w:r>
    </w:p>
    <w:p w:rsidR="00B55574" w:rsidRPr="009D1AFB" w:rsidRDefault="00B55574" w:rsidP="00B55574">
      <w:p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«Стороны»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– Заказчик и Исполнитель.</w:t>
      </w:r>
    </w:p>
    <w:p w:rsidR="00B55574" w:rsidRPr="009D1AFB" w:rsidRDefault="00B55574" w:rsidP="00B55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«Договор»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B55574" w:rsidRPr="009D1AFB" w:rsidRDefault="00B55574" w:rsidP="00B5557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«</w:t>
      </w:r>
      <w:r w:rsidRPr="009D1AFB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>»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– период времени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 даты вступления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55574" w:rsidRPr="009D1AFB" w:rsidRDefault="00B55574" w:rsidP="00B55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b/>
          <w:lang w:eastAsia="ru-RU"/>
        </w:rPr>
        <w:t>«</w:t>
      </w:r>
      <w:r w:rsidRPr="009D1AFB">
        <w:rPr>
          <w:rFonts w:ascii="Times New Roman" w:eastAsia="Times New Roman" w:hAnsi="Times New Roman" w:cs="Times New Roman"/>
          <w:b/>
          <w:bCs/>
          <w:lang w:eastAsia="ru-RU"/>
        </w:rPr>
        <w:t>Локальные нормативные акты Заказчика»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B55574" w:rsidRPr="009D1AFB" w:rsidRDefault="00B55574" w:rsidP="00B55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(Приложение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№ </w:t>
      </w:r>
      <w:r w:rsidR="004E3C98" w:rsidRPr="009D1AFB">
        <w:rPr>
          <w:rFonts w:ascii="Times New Roman" w:eastAsia="Times New Roman" w:hAnsi="Times New Roman" w:cs="Times New Roman"/>
          <w:highlight w:val="lightGray"/>
          <w:lang w:eastAsia="ru-RU"/>
        </w:rPr>
        <w:t>4</w:t>
      </w:r>
      <w:r w:rsidRPr="009D1AFB">
        <w:rPr>
          <w:rFonts w:ascii="Times New Roman" w:eastAsia="Times New Roman" w:hAnsi="Times New Roman" w:cs="Times New Roman"/>
          <w:lang w:eastAsia="ru-RU"/>
        </w:rPr>
        <w:t>), который является неотъемлемой частью настоящего Договора.</w:t>
      </w:r>
    </w:p>
    <w:p w:rsidR="00B55574" w:rsidRPr="009D1AFB" w:rsidRDefault="00B55574" w:rsidP="00B5557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lastRenderedPageBreak/>
        <w:t>«Территория Заказчика»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B55574" w:rsidRPr="009D1AFB" w:rsidRDefault="00B55574" w:rsidP="00B55574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iCs/>
          <w:lang w:eastAsia="ru-RU"/>
        </w:rPr>
        <w:t>«</w:t>
      </w:r>
      <w:r w:rsidRPr="009D1AFB">
        <w:rPr>
          <w:rFonts w:ascii="Times New Roman" w:eastAsia="Times New Roman" w:hAnsi="Times New Roman" w:cs="Times New Roman"/>
          <w:b/>
          <w:bCs/>
          <w:lang w:eastAsia="ru-RU"/>
        </w:rPr>
        <w:t>Представители Сторон»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–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 xml:space="preserve"> и/или приказов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B555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9D1AFB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«Калибровка средств измерений»</w:t>
      </w: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ar-SA"/>
        </w:rPr>
        <w:t>–</w:t>
      </w: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совокупность операций, выполняемых с целью определения и подтверждения действительных значений метрологических характеристик и (или) пригодности к применению средства измерений. </w:t>
      </w:r>
    </w:p>
    <w:p w:rsidR="00B55574" w:rsidRPr="009D1AFB" w:rsidRDefault="00B55574" w:rsidP="00B5557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«Поверка средств измерений» </w:t>
      </w:r>
      <w:r w:rsidRPr="009D1AFB">
        <w:rPr>
          <w:rFonts w:ascii="Times New Roman" w:eastAsia="Times New Roman" w:hAnsi="Times New Roman" w:cs="Times New Roman"/>
          <w:lang w:eastAsia="ar-SA"/>
        </w:rPr>
        <w:t>–</w:t>
      </w: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выполнение определенных операций, которые необходимо выполнить в целях определения </w:t>
      </w:r>
      <w:r w:rsidRPr="009D1AFB">
        <w:rPr>
          <w:rFonts w:ascii="Times New Roman" w:eastAsia="Times New Roman" w:hAnsi="Times New Roman" w:cs="Times New Roman"/>
          <w:lang w:eastAsia="ar-SA"/>
        </w:rPr>
        <w:t>–</w:t>
      </w: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соответствуют средства измерений заявленным метрологическим требованиям или нет.</w:t>
      </w:r>
    </w:p>
    <w:p w:rsidR="001F0097" w:rsidRPr="009D1AFB" w:rsidRDefault="00990074" w:rsidP="009140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9D1AFB">
        <w:rPr>
          <w:rFonts w:ascii="Times New Roman" w:eastAsia="Times New Roman" w:hAnsi="Times New Roman" w:cs="Times New Roman"/>
          <w:b/>
          <w:color w:val="000000"/>
          <w:lang w:eastAsia="ar-SA"/>
        </w:rPr>
        <w:t>«Метрологические услуги»</w:t>
      </w: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ar-SA"/>
        </w:rPr>
        <w:t>–</w:t>
      </w:r>
      <w:r w:rsidR="001F0097" w:rsidRPr="009D1AFB">
        <w:rPr>
          <w:rFonts w:ascii="Times New Roman" w:eastAsia="Times New Roman" w:hAnsi="Times New Roman" w:cs="Times New Roman"/>
          <w:color w:val="000000"/>
          <w:lang w:eastAsia="ar-SA"/>
        </w:rPr>
        <w:t xml:space="preserve"> совокупность операций, направленных на подтверждение соответствия средств измерений метрологическим требованиям, влияющим на результат и показатели точности измерений характеристик (параметров) измерений, эталонов единиц величин, стандартных образцов, средств измерений, а также к условиям, при которых эти характеристики (параметры) должны быть обеспечены. </w:t>
      </w:r>
    </w:p>
    <w:p w:rsidR="007B5E8D" w:rsidRDefault="00595C1D" w:rsidP="007B5E8D">
      <w:pPr>
        <w:ind w:firstLine="708"/>
        <w:jc w:val="both"/>
        <w:rPr>
          <w:rFonts w:ascii="Times New Roman" w:eastAsia="Calibri" w:hAnsi="Times New Roman" w:cs="Times New Roman"/>
        </w:rPr>
      </w:pPr>
      <w:proofErr w:type="gramStart"/>
      <w:r w:rsidRPr="009D1AFB">
        <w:rPr>
          <w:rFonts w:ascii="Times New Roman" w:eastAsia="Times New Roman" w:hAnsi="Times New Roman" w:cs="Times New Roman"/>
          <w:b/>
          <w:lang w:eastAsia="ru-RU"/>
        </w:rPr>
        <w:t>«Подземные и наземные/надземные/воздушные коммуникации»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–</w:t>
      </w:r>
      <w:r w:rsidRPr="009D1AFB">
        <w:rPr>
          <w:rFonts w:ascii="Times New Roman" w:eastAsia="Calibri" w:hAnsi="Times New Roman" w:cs="Times New Roman"/>
          <w:b/>
          <w:bCs/>
        </w:rPr>
        <w:t xml:space="preserve"> </w:t>
      </w:r>
      <w:r w:rsidRPr="009D1AFB">
        <w:rPr>
          <w:rFonts w:ascii="Times New Roman" w:eastAsia="Calibri" w:hAnsi="Times New Roman" w:cs="Times New Roman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7B5E8D" w:rsidRPr="009D1AFB" w:rsidRDefault="007B5E8D" w:rsidP="007B5E8D">
      <w:pPr>
        <w:ind w:firstLine="708"/>
        <w:jc w:val="both"/>
        <w:rPr>
          <w:rFonts w:ascii="Times New Roman" w:eastAsia="Calibri" w:hAnsi="Times New Roman" w:cs="Times New Roman"/>
        </w:rPr>
      </w:pP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2. ПРЕДМЕТ ДОГОВОРА</w:t>
      </w:r>
    </w:p>
    <w:p w:rsidR="00B55574" w:rsidRPr="009D1AFB" w:rsidRDefault="00B55574" w:rsidP="00B55574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2.1.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 Исполнитель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принимает на себя обязательство оказать метрологические услуги (далее – Услуги)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по калибровке/поверке средств измерений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(далее  –  средства измерения) Заказчика (с выездом Исполнителя на территорию Заказчика), а Заказчик обязуется принять и оплатить надлежащим образом оказанные Исполнителем Услуги в соответствии с условиями настоящего Договора.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2.2. Наименование и количество средств измерений</w:t>
      </w:r>
      <w:r w:rsidR="00902AC2" w:rsidRPr="009D1AFB">
        <w:rPr>
          <w:rFonts w:ascii="Times New Roman" w:eastAsia="Times New Roman" w:hAnsi="Times New Roman" w:cs="Times New Roman"/>
          <w:lang w:eastAsia="ru-RU"/>
        </w:rPr>
        <w:t xml:space="preserve"> (Объем услуг)</w:t>
      </w:r>
      <w:r w:rsidR="002E5901"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периодичность </w:t>
      </w:r>
      <w:r w:rsidR="002E5901" w:rsidRPr="009D1AFB">
        <w:rPr>
          <w:rFonts w:ascii="Times New Roman" w:eastAsia="Times New Roman" w:hAnsi="Times New Roman" w:cs="Times New Roman"/>
          <w:lang w:eastAsia="ru-RU"/>
        </w:rPr>
        <w:t xml:space="preserve">и срок оказания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Услуг определяются Сторонами в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Графике оказания метрологических услуг по калибровке /поверке средств измерений  (Приложение № 2)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2.3. Место оказания Услуг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– территория (нефтегазопромысловые объекты) Заказчика.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2.4. Результатом оказания метрологических услуг является выдача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паспорта, свидетельства, протокола на калиброванные/поверенные средства измерения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3. </w:t>
      </w:r>
      <w:r w:rsidRPr="009D1AFB">
        <w:rPr>
          <w:rFonts w:ascii="Times New Roman" w:eastAsia="Times New Roman" w:hAnsi="Times New Roman" w:cs="Times New Roman"/>
          <w:b/>
          <w:iCs/>
          <w:lang w:eastAsia="ru-RU"/>
        </w:rPr>
        <w:t>СТОИМОСТЬ УСЛУГ И ПОРЯДОК РАСЧЕТОВ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3.1.  Стоимость договора определяется стоимостью </w:t>
      </w:r>
      <w:proofErr w:type="gramStart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калибровки/поверки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единицы средств измерений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и количеством средств измерений и согласно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Расчету стоимости метрологических услуг по калибровке/поверке средств измерений </w:t>
      </w:r>
      <w:r w:rsidRPr="009D1AFB">
        <w:rPr>
          <w:rFonts w:ascii="Times New Roman" w:eastAsia="Times New Roman" w:hAnsi="Times New Roman" w:cs="Times New Roman"/>
          <w:lang w:eastAsia="ru-RU"/>
        </w:rPr>
        <w:t>(с выездом Исполнителя на территорию Заказчика)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(Приложение № 1)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составляет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_________</w:t>
      </w:r>
      <w:r w:rsidRPr="009D1AFB">
        <w:rPr>
          <w:rFonts w:ascii="Times New Roman" w:eastAsia="Times New Roman" w:hAnsi="Times New Roman" w:cs="Times New Roman"/>
          <w:b/>
          <w:bCs/>
          <w:highlight w:val="lightGray"/>
          <w:lang w:eastAsia="ru-RU"/>
        </w:rPr>
        <w:t xml:space="preserve"> рублей ___ копеек (_________________________________ рублей _____ копеек) без НДС, кроме того НДС ___________ рублей _____ копеек (____________________________ рубля ___ копеек). Итого с учетом НДС ______________________ рублей ____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копеек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>(_______________________________________ рубля _____ копеек).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3.2. Стоимость метрологических услуг по калибровке/поверке включает в себя транспортные и командировочные расходы Исполнителя. </w:t>
      </w:r>
    </w:p>
    <w:p w:rsidR="00B55574" w:rsidRPr="009D1AFB" w:rsidRDefault="00B55574" w:rsidP="0084795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3.3. Заказчик обязуется осуществить оплату оказанных услуг в течение 90 календарных дней, но не ранее 60 дней,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от Исполнителя оригиналов следующих документов:</w:t>
      </w:r>
    </w:p>
    <w:p w:rsidR="00B55574" w:rsidRPr="009D1AFB" w:rsidRDefault="00B55574" w:rsidP="0084795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     а) Акта оказанных услуг;</w:t>
      </w:r>
    </w:p>
    <w:p w:rsidR="00B55574" w:rsidRPr="009D1AFB" w:rsidRDefault="00B55574" w:rsidP="00847953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     б) счета-фактуры.</w:t>
      </w:r>
    </w:p>
    <w:p w:rsidR="00B55574" w:rsidRPr="009D1AFB" w:rsidRDefault="00B55574" w:rsidP="00847953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9D1AFB">
        <w:rPr>
          <w:rFonts w:ascii="Times New Roman" w:eastAsia="Times New Roman" w:hAnsi="Times New Roman" w:cs="Times New Roman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B55574" w:rsidRPr="009D1AFB" w:rsidRDefault="00B55574" w:rsidP="00847953">
      <w:pPr>
        <w:numPr>
          <w:ilvl w:val="1"/>
          <w:numId w:val="7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</w:rPr>
      </w:pPr>
      <w:r w:rsidRPr="009D1AFB">
        <w:rPr>
          <w:rFonts w:ascii="Times New Roman" w:eastAsia="Times New Roman" w:hAnsi="Times New Roman" w:cs="Times New Roman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B55574" w:rsidRPr="009D1AFB" w:rsidRDefault="00B55574" w:rsidP="00847953">
      <w:pPr>
        <w:numPr>
          <w:ilvl w:val="1"/>
          <w:numId w:val="7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</w:rPr>
      </w:pPr>
      <w:r w:rsidRPr="009D1AFB">
        <w:rPr>
          <w:rFonts w:ascii="Times New Roman" w:eastAsia="Times New Roman" w:hAnsi="Times New Roman" w:cs="Times New Roman"/>
        </w:rPr>
        <w:t>Счета-фактуры, составляемые во исполнение обязатель</w:t>
      </w:r>
      <w:proofErr w:type="gramStart"/>
      <w:r w:rsidRPr="009D1AFB">
        <w:rPr>
          <w:rFonts w:ascii="Times New Roman" w:eastAsia="Times New Roman" w:hAnsi="Times New Roman" w:cs="Times New Roman"/>
        </w:rPr>
        <w:t>ств Ст</w:t>
      </w:r>
      <w:proofErr w:type="gramEnd"/>
      <w:r w:rsidRPr="009D1AFB">
        <w:rPr>
          <w:rFonts w:ascii="Times New Roman" w:eastAsia="Times New Roman" w:hAnsi="Times New Roman" w:cs="Times New Roman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Счета-фактуры, составляемые во исполнение обязатель</w:t>
      </w:r>
      <w:proofErr w:type="gramStart"/>
      <w:r w:rsidRPr="009D1AFB">
        <w:rPr>
          <w:rFonts w:ascii="Times New Roman" w:eastAsia="Calibri" w:hAnsi="Times New Roman" w:cs="Times New Roman"/>
        </w:rPr>
        <w:t>ств Ст</w:t>
      </w:r>
      <w:proofErr w:type="gramEnd"/>
      <w:r w:rsidRPr="009D1AFB">
        <w:rPr>
          <w:rFonts w:ascii="Times New Roman" w:eastAsia="Calibri" w:hAnsi="Times New Roman" w:cs="Times New Roman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9D1AFB">
        <w:rPr>
          <w:rFonts w:ascii="Times New Roman" w:eastAsia="Calibri" w:hAnsi="Times New Roman" w:cs="Times New Roman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B55574" w:rsidRPr="009D1AFB" w:rsidRDefault="00B55574" w:rsidP="00847953">
      <w:pPr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Основанием для приемки Заказчиком оказанных Исполнителем Услуг является Акт оказанных услуг.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предоставляет Заказчику Акт оказанных услуг в срок не позднее последнего числа каждого отчетного месяца.</w:t>
      </w:r>
    </w:p>
    <w:p w:rsidR="00B55574" w:rsidRPr="009D1AFB" w:rsidRDefault="00B55574" w:rsidP="00847953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решение о </w:t>
      </w:r>
      <w:r w:rsidRPr="009D1AFB">
        <w:rPr>
          <w:rFonts w:ascii="Times New Roman" w:eastAsia="Times New Roman" w:hAnsi="Times New Roman" w:cs="Times New Roman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собственными силами и средствами устраняет выявленные Заказчиком недостатки/замечания в срок, установленный Заказчиком в перечне недостатков/замечаний. Приемка услуг после устранения Исполнителем недостатков/замечаний осуществляется в том же порядке.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3.8. Исполнитель выставляет счета-фактуры в адрес Заказчика на основании подписанных Актов оказанных услуг в срок до 2-го числа месяца, следующего за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отчетным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3.9. 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- опцион Заказчика в отношении объема Услуг в сторону увеличения от объема Услуг, указанного в Договоре, составляет 30 % (тридцать процентов);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- опцион Заказчика в отношении объема Услуг в сторону уменьшения от объема Услуг, указанного в Договоре, составляет 30 % (тридцать процентов).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Под опционом понимается право Заказчика уменьшить</w:t>
      </w:r>
      <w:proofErr w:type="gramStart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(-) </w:t>
      </w:r>
      <w:proofErr w:type="gramEnd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оказания Услуг. Форма уведомления об использовании опциона в сторону увеличения/уменьшения определена Сторонами в Приложении № 3 настоящему Договору.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B55574" w:rsidRPr="009D1AFB" w:rsidRDefault="00B55574" w:rsidP="0084795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С момента получения уведомления Заказчика об использовании опциона в сторону увеличения объема Услуг, указанного в уведомлении Заказчика, считается Сторонами согласованным и подлежащим исполнению.</w:t>
      </w:r>
    </w:p>
    <w:p w:rsidR="005356B0" w:rsidRPr="009D1AFB" w:rsidRDefault="00D31573" w:rsidP="00D3157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      </w:t>
      </w:r>
      <w:r w:rsidR="005356B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 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B55574" w:rsidRPr="009D1AFB" w:rsidRDefault="005356B0" w:rsidP="00595C1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3.1</w:t>
      </w:r>
      <w:r w:rsidR="00D31573" w:rsidRPr="009D1AFB">
        <w:rPr>
          <w:rFonts w:ascii="Times New Roman" w:eastAsia="Times New Roman" w:hAnsi="Times New Roman" w:cs="Times New Roman"/>
          <w:lang w:eastAsia="ru-RU"/>
        </w:rPr>
        <w:t>0</w:t>
      </w:r>
      <w:r w:rsidRPr="009D1AFB">
        <w:rPr>
          <w:rFonts w:ascii="Times New Roman" w:eastAsia="Times New Roman" w:hAnsi="Times New Roman" w:cs="Times New Roman"/>
          <w:lang w:eastAsia="ru-RU"/>
        </w:rPr>
        <w:t>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030803" w:rsidP="00B55574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tabs>
          <w:tab w:val="num" w:pos="1430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4.1. Заказчик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4066B" w:rsidRPr="009D1AFB">
        <w:rPr>
          <w:rFonts w:ascii="Times New Roman" w:eastAsia="Times New Roman" w:hAnsi="Times New Roman" w:cs="Times New Roman"/>
          <w:b/>
          <w:lang w:eastAsia="ru-RU"/>
        </w:rPr>
        <w:t>обязуется</w:t>
      </w:r>
      <w:r w:rsidRPr="009D1AFB">
        <w:rPr>
          <w:rFonts w:ascii="Times New Roman" w:eastAsia="Times New Roman" w:hAnsi="Times New Roman" w:cs="Times New Roman"/>
          <w:lang w:eastAsia="ru-RU"/>
        </w:rPr>
        <w:t>: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4.1.1. Передать Исполнителю для оказания метрологических услуг средства измерения, указанные в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Графике оказания метрологических услуг по калибровке/поверке средств измерений  (Приложение № 2)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на основании двухстороннего акта приема-передачи в соответствии с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правилами </w:t>
      </w:r>
      <w:proofErr w:type="gramStart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</w:t>
      </w:r>
      <w:proofErr w:type="gramEnd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50.2.006 – 94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4.1.2. Принять надлежащим образом  оказанные Исполнителем Услуги,  подписав Акт оказанных услуг в течение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lang w:eastAsia="ru-RU"/>
        </w:rPr>
        <w:t>) дней со дня его получения, либо дать мотивированный отказ от приемки услуг, с указанием недостатков, которые должны быть устранены Исполнителем в соответствии  с условиями настоящего Договора.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4.1.3. </w:t>
      </w:r>
      <w:r w:rsidR="000F478D" w:rsidRPr="009D1AFB">
        <w:rPr>
          <w:rFonts w:ascii="Times New Roman" w:eastAsia="Times New Roman" w:hAnsi="Times New Roman" w:cs="Times New Roman"/>
          <w:lang w:eastAsia="ru-RU"/>
        </w:rPr>
        <w:t>Принять и оплатить выполненные Исполнителем</w:t>
      </w:r>
      <w:r w:rsidR="000F478D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0F478D" w:rsidRPr="009D1AFB">
        <w:rPr>
          <w:rFonts w:ascii="Times New Roman" w:eastAsia="Times New Roman" w:hAnsi="Times New Roman" w:cs="Times New Roman"/>
          <w:lang w:eastAsia="ru-RU"/>
        </w:rPr>
        <w:t>оказанные Услуги в порядке, определенном настоящим Договором.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4.1.4. По окончании оказания Услуг принять от Исполнителя средства измерения с оформлением двухстороннего акта приема-передачи.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4.1.5. Назначить своих ответственных представителей, имеющих право подписи документов, удостоверяющих выполнение Исполнителем объемов услуг и предоставить Исполнителю в течение 5 (пяти) рабочих дней после заключения Договора список назначенных лиц с указанием их контактных телефонов.</w:t>
      </w:r>
    </w:p>
    <w:p w:rsidR="000F478D" w:rsidRPr="009D1AFB" w:rsidRDefault="000F478D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4.1.6. Обеспечить передачу Исполнителю локальных нормативных актов Заказчика, перечисленных в </w:t>
      </w:r>
      <w:r w:rsidR="008C73DC"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Приложении № 4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4.2. Заказчик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Pr="009D1AFB">
        <w:rPr>
          <w:rFonts w:ascii="Times New Roman" w:eastAsia="Times New Roman" w:hAnsi="Times New Roman" w:cs="Times New Roman"/>
          <w:lang w:eastAsia="ru-RU"/>
        </w:rPr>
        <w:t>:</w:t>
      </w:r>
    </w:p>
    <w:p w:rsidR="00B55574" w:rsidRPr="009D1AFB" w:rsidRDefault="00B55574" w:rsidP="00B5557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4.2.1. В любое время проверять и контролировать: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7215C9" w:rsidRPr="009D1AF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9D1AFB">
        <w:rPr>
          <w:rFonts w:ascii="Times New Roman" w:eastAsia="Times New Roman" w:hAnsi="Times New Roman" w:cs="Times New Roman"/>
          <w:lang w:eastAsia="ru-RU"/>
        </w:rPr>
        <w:t>ход и качество Услуг;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7215C9" w:rsidRPr="009D1AF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9D1AFB">
        <w:rPr>
          <w:rFonts w:ascii="Times New Roman" w:eastAsia="Times New Roman" w:hAnsi="Times New Roman" w:cs="Times New Roman"/>
          <w:lang w:eastAsia="ru-RU"/>
        </w:rPr>
        <w:t>сроки оказания Услуг;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7215C9" w:rsidRPr="009D1AF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объем </w:t>
      </w:r>
      <w:r w:rsidR="007215C9" w:rsidRPr="009D1AFB">
        <w:rPr>
          <w:rFonts w:ascii="Times New Roman" w:eastAsia="Times New Roman" w:hAnsi="Times New Roman" w:cs="Times New Roman"/>
          <w:lang w:eastAsia="ru-RU"/>
        </w:rPr>
        <w:t>оказания Услуг;</w:t>
      </w:r>
    </w:p>
    <w:p w:rsidR="007215C9" w:rsidRPr="009D1AFB" w:rsidRDefault="007215C9" w:rsidP="007215C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качество оборудования, материалов, инструментов используемых/применяемых для  оказания Услуг, и правильность их использования/ применения;</w:t>
      </w:r>
    </w:p>
    <w:p w:rsidR="007215C9" w:rsidRPr="009D1AFB" w:rsidRDefault="007215C9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   применение и правильность применения технологий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FC1F4E" w:rsidRPr="009D1AFB" w:rsidRDefault="00FC1F4E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 соблюдения персоналом Исполнителя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и Субподрядчиками требований охраны труда и техники безопасности;</w:t>
      </w:r>
    </w:p>
    <w:p w:rsidR="00B55574" w:rsidRPr="009D1AFB" w:rsidRDefault="00FC1F4E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 квалификацию персонала Исполнителя оказывающего Услуги</w:t>
      </w:r>
      <w:r w:rsidR="00B55574" w:rsidRPr="009D1AFB">
        <w:rPr>
          <w:rFonts w:ascii="Times New Roman" w:eastAsia="Times New Roman" w:hAnsi="Times New Roman" w:cs="Times New Roman"/>
          <w:i/>
          <w:lang w:eastAsia="ru-RU"/>
        </w:rPr>
        <w:t>;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</w:t>
      </w:r>
      <w:r w:rsidR="00FC1F4E" w:rsidRPr="009D1AFB">
        <w:rPr>
          <w:rFonts w:ascii="Times New Roman" w:eastAsia="Times New Roman" w:hAnsi="Times New Roman" w:cs="Times New Roman"/>
          <w:lang w:eastAsia="ru-RU"/>
        </w:rPr>
        <w:t xml:space="preserve">   исполнение </w:t>
      </w:r>
      <w:r w:rsidRPr="009D1AFB">
        <w:rPr>
          <w:rFonts w:ascii="Times New Roman" w:eastAsia="Times New Roman" w:hAnsi="Times New Roman" w:cs="Times New Roman"/>
          <w:lang w:eastAsia="ru-RU"/>
        </w:rPr>
        <w:t>Исполнителем иных требований настоящего Договора.</w:t>
      </w:r>
    </w:p>
    <w:p w:rsidR="00B55574" w:rsidRPr="009D1AFB" w:rsidRDefault="00B55574" w:rsidP="00B55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обнаружения Заказчиком недостатков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Стороны оформляют 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>двусторонний акт, отказ от подписания которого, не допускается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. В случае отказа Исполнителя от подписания акта, 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>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206E77" w:rsidRPr="009D1AFB" w:rsidRDefault="00206E77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4.2.3. Устанавливать сроки устранения Исполнителем недостатков.</w:t>
      </w:r>
    </w:p>
    <w:p w:rsidR="00B55574" w:rsidRPr="009D1AFB" w:rsidRDefault="00B55574" w:rsidP="00206E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>4.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Требовать от Исполнителя представления 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 xml:space="preserve">(предъявления)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сертификатов, лицензий, разрешений и прочих документов, удостоверяющих готовность </w:t>
      </w:r>
      <w:r w:rsidR="00206E77" w:rsidRPr="009D1AFB">
        <w:rPr>
          <w:rFonts w:ascii="Times New Roman" w:eastAsia="Times New Roman" w:hAnsi="Times New Roman" w:cs="Times New Roman"/>
          <w:lang w:eastAsia="ru-RU"/>
        </w:rPr>
        <w:t>Исполнителя оказывать Услуги.</w:t>
      </w:r>
    </w:p>
    <w:p w:rsidR="00206E77" w:rsidRPr="009D1AFB" w:rsidRDefault="00206E77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4.2.5. Требовать от Исполнителя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согласования</w:t>
      </w:r>
      <w:r w:rsidR="00F0080E" w:rsidRPr="009D1AFB">
        <w:rPr>
          <w:rFonts w:ascii="Times New Roman" w:eastAsia="Times New Roman" w:hAnsi="Times New Roman" w:cs="Times New Roman"/>
          <w:lang w:eastAsia="ru-RU"/>
        </w:rPr>
        <w:t xml:space="preserve"> с Заказчиком способов технологий оказания Услуг,</w:t>
      </w:r>
      <w:r w:rsidR="00F0080E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F0080E" w:rsidRPr="009D1AFB">
        <w:rPr>
          <w:rFonts w:ascii="Times New Roman" w:eastAsia="Times New Roman" w:hAnsi="Times New Roman" w:cs="Times New Roman"/>
          <w:lang w:eastAsia="ru-RU"/>
        </w:rPr>
        <w:t>использования материалов, применения оборудования, механизмов и инструментов.</w:t>
      </w:r>
    </w:p>
    <w:p w:rsidR="00F0080E" w:rsidRPr="009D1AFB" w:rsidRDefault="00F0080E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4.2.6. 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9D1AFB">
        <w:rPr>
          <w:rFonts w:ascii="Times New Roman" w:eastAsia="Times New Roman" w:hAnsi="Times New Roman" w:cs="Times New Roman"/>
          <w:lang w:eastAsia="ru-RU"/>
        </w:rPr>
        <w:t>Отдавать распоряжения по всем вопросам, относящимся к Услугам.</w:t>
      </w:r>
    </w:p>
    <w:p w:rsidR="008B2DF6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</w:t>
      </w:r>
      <w:r w:rsidR="00F0080E" w:rsidRPr="009D1AFB">
        <w:rPr>
          <w:rFonts w:ascii="Times New Roman" w:eastAsia="Times New Roman" w:hAnsi="Times New Roman" w:cs="Times New Roman"/>
          <w:lang w:eastAsia="ru-RU"/>
        </w:rPr>
        <w:t>7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В любое время полностью или частично приостановить оказание Услуг, </w:t>
      </w:r>
      <w:r w:rsidR="00F0080E" w:rsidRPr="009D1AFB">
        <w:rPr>
          <w:rFonts w:ascii="Times New Roman" w:eastAsia="Times New Roman" w:hAnsi="Times New Roman" w:cs="Times New Roman"/>
          <w:lang w:eastAsia="ru-RU"/>
        </w:rPr>
        <w:t xml:space="preserve">письменно уведомив Исполнителя,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указав </w:t>
      </w:r>
      <w:r w:rsidR="00F0080E" w:rsidRPr="009D1AFB">
        <w:rPr>
          <w:rFonts w:ascii="Times New Roman" w:eastAsia="Times New Roman" w:hAnsi="Times New Roman" w:cs="Times New Roman"/>
          <w:lang w:eastAsia="ru-RU"/>
        </w:rPr>
        <w:t xml:space="preserve">причину приостановки и дату с которой Услуги должны быть приостановлены, а также в любое время возобновить </w:t>
      </w:r>
      <w:proofErr w:type="gramStart"/>
      <w:r w:rsidR="00F0080E" w:rsidRPr="009D1AFB">
        <w:rPr>
          <w:rFonts w:ascii="Times New Roman" w:eastAsia="Times New Roman" w:hAnsi="Times New Roman" w:cs="Times New Roman"/>
          <w:lang w:eastAsia="ru-RU"/>
        </w:rPr>
        <w:t>выполнение</w:t>
      </w:r>
      <w:proofErr w:type="gramEnd"/>
      <w:r w:rsidR="00F0080E" w:rsidRPr="009D1AFB">
        <w:rPr>
          <w:rFonts w:ascii="Times New Roman" w:eastAsia="Times New Roman" w:hAnsi="Times New Roman" w:cs="Times New Roman"/>
          <w:lang w:eastAsia="ru-RU"/>
        </w:rPr>
        <w:t xml:space="preserve"> Исполнителем приостановленных Услуг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 xml:space="preserve">, уведомив об этом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4.2.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>8</w:t>
      </w:r>
      <w:r w:rsidRPr="009D1AFB">
        <w:rPr>
          <w:rFonts w:ascii="Times New Roman" w:eastAsia="Times New Roman" w:hAnsi="Times New Roman" w:cs="Times New Roman"/>
          <w:lang w:eastAsia="ru-RU"/>
        </w:rPr>
        <w:t>. Требовать от Исполнителя предоставления информации, сведений, данных, отчетов, в том числе не установленных настоящим Договором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55574" w:rsidRPr="009D1AFB" w:rsidRDefault="00B55574" w:rsidP="008B2DF6">
      <w:pPr>
        <w:pStyle w:val="a3"/>
        <w:numPr>
          <w:ilvl w:val="2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>, потребовав предоставления Исполнителем результата Услуг,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Услуг</w:t>
      </w:r>
      <w:r w:rsidR="008B2DF6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B2DF6" w:rsidRPr="009D1AFB">
        <w:rPr>
          <w:rFonts w:ascii="Times New Roman" w:eastAsia="Times New Roman" w:hAnsi="Times New Roman" w:cs="Times New Roman"/>
          <w:lang w:eastAsia="ru-RU"/>
        </w:rPr>
        <w:t>предоставленной Исполнителю в целях настоящего Договора, на период оказания</w:t>
      </w:r>
      <w:proofErr w:type="gramEnd"/>
      <w:r w:rsidR="008B2DF6" w:rsidRPr="009D1AFB">
        <w:rPr>
          <w:rFonts w:ascii="Times New Roman" w:eastAsia="Times New Roman" w:hAnsi="Times New Roman" w:cs="Times New Roman"/>
          <w:lang w:eastAsia="ru-RU"/>
        </w:rPr>
        <w:t xml:space="preserve">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B55574" w:rsidRPr="009D1AFB" w:rsidRDefault="00B55574" w:rsidP="00847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</w:t>
      </w:r>
      <w:r w:rsidR="006A0440" w:rsidRPr="009D1AFB">
        <w:rPr>
          <w:rFonts w:ascii="Times New Roman" w:eastAsia="Times New Roman" w:hAnsi="Times New Roman" w:cs="Times New Roman"/>
          <w:lang w:eastAsia="ru-RU"/>
        </w:rPr>
        <w:t>ем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B55574" w:rsidRPr="009D1AFB" w:rsidRDefault="00B55574" w:rsidP="006A0440">
      <w:pPr>
        <w:pStyle w:val="a3"/>
        <w:numPr>
          <w:ilvl w:val="2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Расторгнуть Договор в одностороннем порядке без возмещения Исполнителю убытков в случаях: если </w:t>
      </w:r>
      <w:r w:rsidR="006C0F62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Исполнитель не приступил к оказанию Услуг в течение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5 (пяти)</w:t>
      </w:r>
      <w:r w:rsidR="00A10FAC" w:rsidRPr="009D1AFB">
        <w:rPr>
          <w:rFonts w:ascii="Times New Roman" w:eastAsia="Times New Roman" w:hAnsi="Times New Roman" w:cs="Times New Roman"/>
          <w:lang w:eastAsia="ru-RU"/>
        </w:rPr>
        <w:t xml:space="preserve"> дней не по вине Заказчика, неоднократного или длящегося более 1 (одного) месяца нарушения Исполнителем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A10FAC" w:rsidRPr="009D1AFB">
        <w:rPr>
          <w:rFonts w:ascii="Times New Roman" w:eastAsia="Times New Roman" w:hAnsi="Times New Roman" w:cs="Times New Roman"/>
          <w:lang w:eastAsia="ru-RU"/>
        </w:rPr>
        <w:t>обязательств по Договору, письменно предупредив Исполнителя не менее чем за 2 (два) календарных дня.</w:t>
      </w:r>
    </w:p>
    <w:p w:rsidR="00A10FAC" w:rsidRPr="009D1AFB" w:rsidRDefault="00A10FAC" w:rsidP="006A0440">
      <w:pPr>
        <w:pStyle w:val="a3"/>
        <w:numPr>
          <w:ilvl w:val="2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Зап</w:t>
      </w:r>
      <w:r w:rsidR="00EE7AE2" w:rsidRPr="009D1AFB">
        <w:rPr>
          <w:rFonts w:ascii="Times New Roman" w:eastAsia="Times New Roman" w:hAnsi="Times New Roman" w:cs="Times New Roman"/>
          <w:lang w:eastAsia="ru-RU"/>
        </w:rPr>
        <w:t>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 привлеченным Исполнителем для оказания Услуг на основании гражданско-правовых договоров, Субподрядчикам, привлечение которых Исполнитель не согласовал в соответствии с требованиями настоящего Договора.</w:t>
      </w:r>
    </w:p>
    <w:p w:rsidR="00EE7AE2" w:rsidRPr="009D1AFB" w:rsidRDefault="00DE3E0D" w:rsidP="00DE3E0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55574" w:rsidRPr="009D1AFB" w:rsidRDefault="00B55574" w:rsidP="006A0440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Без объяснения причин отказать Исполнителю в привлечении последним Субподрядчик</w:t>
      </w:r>
      <w:r w:rsidR="00DE3E0D" w:rsidRPr="009D1AFB">
        <w:rPr>
          <w:rFonts w:ascii="Times New Roman" w:eastAsia="Times New Roman" w:hAnsi="Times New Roman" w:cs="Times New Roman"/>
          <w:lang w:eastAsia="ru-RU"/>
        </w:rPr>
        <w:t>а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для целей настоящего Договора.</w:t>
      </w:r>
    </w:p>
    <w:p w:rsidR="00B55574" w:rsidRPr="009D1AFB" w:rsidRDefault="00B55574" w:rsidP="006A0440">
      <w:pPr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Cs/>
          <w:color w:val="000000"/>
          <w:lang w:eastAsia="ru-RU"/>
        </w:rPr>
        <w:t>Требовать от Исполнителя замены персонала, Субподрядчиков.</w:t>
      </w:r>
    </w:p>
    <w:p w:rsidR="00B55574" w:rsidRPr="009D1AFB" w:rsidRDefault="00B55574" w:rsidP="00847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6A0440">
      <w:pPr>
        <w:numPr>
          <w:ilvl w:val="1"/>
          <w:numId w:val="11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обязуется:</w:t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5356B0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Принять от Заказчика для оказания Услуг по настоящему Договору средства измерения на основании  двухстороннего акта приема-передачи в соответствии с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правилами </w:t>
      </w:r>
      <w:proofErr w:type="gramStart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</w:t>
      </w:r>
      <w:proofErr w:type="gramEnd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50.2.006 - 94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D03433" w:rsidRPr="009D1AFB" w:rsidRDefault="00D03433" w:rsidP="005356B0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Оказать Услуги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с надлежащим качеством, в установленном объеме и в установленные сроки, в соответствии с документацией</w:t>
      </w:r>
      <w:r w:rsidR="00595C1D"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регламентирующей оказание Услуг, действующим законодательством РФ и настоящим Договором.</w:t>
      </w:r>
    </w:p>
    <w:p w:rsidR="00D03433" w:rsidRPr="009D1AFB" w:rsidRDefault="00D03433" w:rsidP="005356B0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Не позднее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10 (десяти)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о(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</w:t>
      </w:r>
    </w:p>
    <w:p w:rsidR="00D03433" w:rsidRPr="009D1AFB" w:rsidRDefault="00D03433" w:rsidP="00D0343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D03433" w:rsidRPr="009D1AFB" w:rsidRDefault="00D03433" w:rsidP="00D0343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не предоставления Заказчику уведомления с перечнем представителей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оказания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 работник</w:t>
      </w:r>
      <w:proofErr w:type="gramStart"/>
      <w:r w:rsidR="00047C4A" w:rsidRPr="009D1AFB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="00047C4A" w:rsidRPr="009D1AFB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) Исполнителя, указанных в уведомлении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>, либо в случае необеспечения Исполнителем</w:t>
      </w:r>
      <w:r w:rsidR="00047C4A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на месте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оказания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 присутствия своего представителя в </w:t>
      </w:r>
      <w:r w:rsidR="00625CFD" w:rsidRPr="009D1AFB">
        <w:rPr>
          <w:rFonts w:ascii="Times New Roman" w:eastAsia="Times New Roman" w:hAnsi="Times New Roman" w:cs="Times New Roman"/>
          <w:lang w:eastAsia="ru-RU"/>
        </w:rPr>
        <w:t>оговоренное Сторонами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 время </w:t>
      </w:r>
      <w:r w:rsidR="00625CFD" w:rsidRPr="009D1AFB">
        <w:rPr>
          <w:rFonts w:ascii="Times New Roman" w:eastAsia="Times New Roman" w:hAnsi="Times New Roman" w:cs="Times New Roman"/>
          <w:lang w:eastAsia="ru-RU"/>
        </w:rPr>
        <w:t>оказания Услуг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 xml:space="preserve">, Стороны при подписании документов, оформляемых в рамках настоящего Договора, считают работника Исполнителя, находящегося на месте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оказания услуг</w:t>
      </w:r>
      <w:r w:rsidR="00047C4A" w:rsidRPr="009D1AFB">
        <w:rPr>
          <w:rFonts w:ascii="Times New Roman" w:eastAsia="Times New Roman" w:hAnsi="Times New Roman" w:cs="Times New Roman"/>
          <w:lang w:eastAsia="ru-RU"/>
        </w:rPr>
        <w:t>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047C4A" w:rsidRPr="009D1AFB" w:rsidRDefault="00047C4A" w:rsidP="00D0343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м(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их) представителе(</w:t>
      </w:r>
      <w:proofErr w:type="spellStart"/>
      <w:r w:rsidRPr="009D1AFB">
        <w:rPr>
          <w:rFonts w:ascii="Times New Roman" w:eastAsia="Times New Roman" w:hAnsi="Times New Roman" w:cs="Times New Roman"/>
          <w:lang w:eastAsia="ru-RU"/>
        </w:rPr>
        <w:t>ях</w:t>
      </w:r>
      <w:proofErr w:type="spellEnd"/>
      <w:r w:rsidRPr="009D1AFB">
        <w:rPr>
          <w:rFonts w:ascii="Times New Roman" w:eastAsia="Times New Roman" w:hAnsi="Times New Roman" w:cs="Times New Roman"/>
          <w:lang w:eastAsia="ru-RU"/>
        </w:rPr>
        <w:t xml:space="preserve">), а также в случае отсутствия/необеспечения присутствия на месте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оказания 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представителя(ей) Исполнителя, в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адрес Заказчика недопустимы. При привлечении Субподрядчика, Исполнитель уведомляет Заказчика о назначении своих представител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ей) в лице работника(</w:t>
      </w:r>
      <w:proofErr w:type="spellStart"/>
      <w:r w:rsidRPr="009D1AFB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9D1AFB">
        <w:rPr>
          <w:rFonts w:ascii="Times New Roman" w:eastAsia="Times New Roman" w:hAnsi="Times New Roman" w:cs="Times New Roman"/>
          <w:lang w:eastAsia="ru-RU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  <w:r w:rsidR="004C7E72" w:rsidRPr="009D1AFB">
        <w:rPr>
          <w:rFonts w:ascii="Times New Roman" w:eastAsia="Times New Roman" w:hAnsi="Times New Roman" w:cs="Times New Roman"/>
          <w:lang w:eastAsia="ru-RU"/>
        </w:rPr>
        <w:t xml:space="preserve"> Исполнитель</w:t>
      </w:r>
      <w:r w:rsidR="004C7E72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4C7E72" w:rsidRPr="009D1AFB">
        <w:rPr>
          <w:rFonts w:ascii="Times New Roman" w:eastAsia="Times New Roman" w:hAnsi="Times New Roman" w:cs="Times New Roman"/>
          <w:lang w:eastAsia="ru-RU"/>
        </w:rPr>
        <w:t>письменно обязан уведомить Заказчика о смене своего представител</w:t>
      </w:r>
      <w:proofErr w:type="gramStart"/>
      <w:r w:rsidR="004C7E72" w:rsidRPr="009D1AFB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="004C7E72" w:rsidRPr="009D1AFB">
        <w:rPr>
          <w:rFonts w:ascii="Times New Roman" w:eastAsia="Times New Roman" w:hAnsi="Times New Roman" w:cs="Times New Roman"/>
          <w:lang w:eastAsia="ru-RU"/>
        </w:rPr>
        <w:t>ей), в течение одного рабочего дня.</w:t>
      </w:r>
    </w:p>
    <w:p w:rsidR="004C7E72" w:rsidRPr="009D1AFB" w:rsidRDefault="004C7E72" w:rsidP="00D0343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ей) в лице работника(</w:t>
      </w:r>
      <w:proofErr w:type="spellStart"/>
      <w:r w:rsidRPr="009D1AFB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9D1AFB">
        <w:rPr>
          <w:rFonts w:ascii="Times New Roman" w:eastAsia="Times New Roman" w:hAnsi="Times New Roman" w:cs="Times New Roman"/>
          <w:lang w:eastAsia="ru-RU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4C7E72" w:rsidRPr="009D1AFB" w:rsidRDefault="004C7E72" w:rsidP="00D0343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письменно обязан уведомить Заказчика о смене своего представител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я(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ей), в течение одного рабочего дня.</w:t>
      </w:r>
    </w:p>
    <w:p w:rsidR="004C7E72" w:rsidRPr="009D1AFB" w:rsidRDefault="004C7E72" w:rsidP="00B63759">
      <w:pPr>
        <w:pStyle w:val="a3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Обеспечить принятие и соблюдение локальных нормативных актов Заказчика, перечисленных в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Приложении №</w:t>
      </w:r>
      <w:r w:rsidR="00D362FE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4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r w:rsidR="00B63759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r w:rsidR="00B63759" w:rsidRPr="009D1AFB">
        <w:rPr>
          <w:rFonts w:ascii="Times New Roman" w:eastAsia="Times New Roman" w:hAnsi="Times New Roman" w:cs="Times New Roman"/>
          <w:lang w:eastAsia="ru-RU"/>
        </w:rPr>
        <w:t>к настоящему Договору.</w:t>
      </w:r>
    </w:p>
    <w:p w:rsidR="00B55574" w:rsidRPr="009D1AFB" w:rsidRDefault="00625CFD" w:rsidP="00B63759">
      <w:pPr>
        <w:pStyle w:val="a3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Иметь выданные в соответствии с требованиями законодательства РФ, и предъявлять Заказчику (по требованию) все сертификаты, лицензии, разрешения и прочие документы, удостоверяющие готовность </w:t>
      </w:r>
      <w:r w:rsidR="00E2740B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="00E2740B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E2740B" w:rsidRPr="009D1AFB">
        <w:rPr>
          <w:rFonts w:ascii="Times New Roman" w:eastAsia="Times New Roman" w:hAnsi="Times New Roman" w:cs="Times New Roman"/>
          <w:lang w:eastAsia="ru-RU"/>
        </w:rPr>
        <w:t>оказывать Услуги</w:t>
      </w:r>
      <w:r w:rsidR="00E2740B" w:rsidRPr="009D1AFB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E2740B" w:rsidRPr="009D1AFB" w:rsidRDefault="00E2740B" w:rsidP="00E2740B">
      <w:pPr>
        <w:pStyle w:val="a3"/>
        <w:tabs>
          <w:tab w:val="left" w:pos="1134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2740B" w:rsidRPr="009D1AFB" w:rsidRDefault="00E2740B" w:rsidP="00E2740B">
      <w:pPr>
        <w:pStyle w:val="a3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принятие всего передаваемого (предоставляемого)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D143B1" w:rsidRPr="009D1AFB" w:rsidRDefault="00D143B1" w:rsidP="00E2740B">
      <w:pPr>
        <w:pStyle w:val="a3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За свой счет без дополнительной оплаты со стороны Заказчика:</w:t>
      </w:r>
    </w:p>
    <w:p w:rsidR="00D143B1" w:rsidRPr="009D1AFB" w:rsidRDefault="00D143B1" w:rsidP="00D431BB">
      <w:pPr>
        <w:pStyle w:val="a3"/>
        <w:numPr>
          <w:ilvl w:val="3"/>
          <w:numId w:val="12"/>
        </w:numPr>
        <w:tabs>
          <w:tab w:val="left" w:pos="1418"/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Для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применять/использовать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документации регламентирующей оказание Услуг, что должно быть подтверждено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оборудование, материалов, инструментов.</w:t>
      </w:r>
    </w:p>
    <w:p w:rsidR="00D143B1" w:rsidRPr="009D1AFB" w:rsidRDefault="00D143B1" w:rsidP="00D431BB">
      <w:pPr>
        <w:pStyle w:val="a3"/>
        <w:tabs>
          <w:tab w:val="left" w:pos="1418"/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целях оказания Услуг надлежащего качества и в установленном объеме, обеспечивать достаточное количество единиц оборудования, инструментов на объекте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оказания услуг</w:t>
      </w:r>
      <w:r w:rsidRPr="009D1AFB">
        <w:rPr>
          <w:rFonts w:ascii="Times New Roman" w:eastAsia="Times New Roman" w:hAnsi="Times New Roman" w:cs="Times New Roman"/>
          <w:lang w:eastAsia="ru-RU"/>
        </w:rPr>
        <w:t>, с учетом особенностей его расположения, дорожных сообщений и пр.</w:t>
      </w:r>
    </w:p>
    <w:p w:rsidR="00D143B1" w:rsidRPr="009D1AFB" w:rsidRDefault="00D143B1" w:rsidP="00D431BB">
      <w:pPr>
        <w:pStyle w:val="a3"/>
        <w:tabs>
          <w:tab w:val="left" w:pos="1418"/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D431BB" w:rsidRPr="009D1AFB" w:rsidRDefault="00D431BB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Комплектовать оборудование в соответствии с техническими характеристиками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D431BB" w:rsidRPr="009D1AFB" w:rsidRDefault="00D431BB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Доставлять (перемещать) оборудование, материалы, инструменты в места оказать Услуг,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осуществлять его разгрузку-погрузку, складирование, выполнять своевременную поверку, ремонт и техническое обслуживание.</w:t>
      </w:r>
    </w:p>
    <w:p w:rsidR="00D431BB" w:rsidRPr="009D1AFB" w:rsidRDefault="00D431BB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Поддерживать применяемое/используемое в при оказании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оборудование материалы, инструменты в состоянии, отвечающем требованиям настоящего Договора.</w:t>
      </w:r>
      <w:proofErr w:type="gramEnd"/>
    </w:p>
    <w:p w:rsidR="00D431BB" w:rsidRPr="009D1AFB" w:rsidRDefault="00952ECC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Осуществлять замену оборудования, материалов, инструментов, находящихся в месте оказания Услуг,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используемых </w:t>
      </w:r>
      <w:r w:rsidR="008C6A27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Исполнителем при оказании Услуг.</w:t>
      </w:r>
    </w:p>
    <w:p w:rsidR="00B518EB" w:rsidRPr="009D1AFB" w:rsidRDefault="00B518EB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сохранность оборудования, материалов, инструментов, находящихся в месте оказания Услуг, используемых Исполнителем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при оказании Услуг.</w:t>
      </w:r>
    </w:p>
    <w:p w:rsidR="00952ECC" w:rsidRPr="009D1AFB" w:rsidRDefault="00952ECC" w:rsidP="00D431B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учет, хранение оборудование Заказчика полученного на период оказания Услуг, и своевременный возврат оборудования Заказчику с оформлением акта приема-передачи, а также применение оборудования Заказчика исключительно по целевому назначению для оказания Услуг по настоящему Договору.</w:t>
      </w:r>
    </w:p>
    <w:p w:rsidR="00952ECC" w:rsidRPr="009D1AFB" w:rsidRDefault="00952ECC" w:rsidP="00952ECC">
      <w:pPr>
        <w:pStyle w:val="a3"/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сохранность материалов, полученных от Заказчика для оказания Услуг, и их использование исключительно по целевому назначению для оказания Услуг по настоящему Договору.</w:t>
      </w:r>
    </w:p>
    <w:p w:rsidR="00952ECC" w:rsidRPr="009D1AFB" w:rsidRDefault="00952ECC" w:rsidP="00952ECC">
      <w:pPr>
        <w:pStyle w:val="a3"/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оказания Услуг.</w:t>
      </w:r>
    </w:p>
    <w:p w:rsidR="00B518EB" w:rsidRPr="009D1AFB" w:rsidRDefault="00B518EB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Для оказания Услуг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(как минимум по стандартам в соответствии с требованиями законодательства РФ), прошедший соответствующую подготовку.</w:t>
      </w:r>
    </w:p>
    <w:p w:rsidR="00FE4CE0" w:rsidRPr="009D1AFB" w:rsidRDefault="00FE4CE0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FE4CE0" w:rsidRPr="009D1AFB" w:rsidRDefault="00FE4CE0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Обеспечить работу своего персонала в режиме, обеспечивающем бесперебойное оказание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в соответствии с режимом оказания Услуг.</w:t>
      </w:r>
    </w:p>
    <w:p w:rsidR="00FE4CE0" w:rsidRPr="009D1AFB" w:rsidRDefault="00FE4CE0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Обеспечить персонал ресурсами, в объеме необходимом (достаточном) для исполнения Исполнителем обязательств по настоящему Договору и обеспечение безопасных условий труда его персонала, в том числе,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но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не ограничиваясь: средствами индивидуальной защиты, специальной одеждой; средствами связи; оборудованием, материалами, инструментами; расходными и комплектующими материалами.</w:t>
      </w:r>
    </w:p>
    <w:p w:rsidR="00FE4CE0" w:rsidRPr="009D1AFB" w:rsidRDefault="00245D6E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Осуществлять доставку своего персонала в места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 обратно. В целях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надлежащего качества и в установленные сроки, обеспечить необходимую численность персонала в месте оказания Услуг, с учетом особенностей его расположения, дорожных сообщений.</w:t>
      </w:r>
    </w:p>
    <w:p w:rsidR="00245D6E" w:rsidRPr="009D1AFB" w:rsidRDefault="00245D6E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Согласовать с Заказчиком места базирования своего персонала на время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в том случае, если персонал Исполнителя во время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будет проживать в полевых условиях. При проживании персонала в полевых условиях, Исполнитель обязуется оборудовать 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</w:t>
      </w:r>
      <w:r w:rsidR="003229A2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Исполнителя, </w:t>
      </w:r>
      <w:r w:rsidR="00F75D7D" w:rsidRPr="009D1AFB">
        <w:rPr>
          <w:rFonts w:ascii="Times New Roman" w:eastAsia="Times New Roman" w:hAnsi="Times New Roman" w:cs="Times New Roman"/>
          <w:lang w:eastAsia="ru-RU"/>
        </w:rPr>
        <w:t>должны быть размещены логотипы Исполнителя.</w:t>
      </w:r>
    </w:p>
    <w:p w:rsidR="00F75D7D" w:rsidRPr="009D1AFB" w:rsidRDefault="00F75D7D" w:rsidP="00B518EB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Обеспечить постоянное присутствие своего представителя уполномоченного осуществлять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оказанием Услуг, а также взаимодействовать с представителями Заказчика, в течение всего времени оказания Услуг,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на производственной площадке Заказчика. Ответственный представитель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должен быть квалифицированным и аттестованным специалистом.</w:t>
      </w:r>
    </w:p>
    <w:p w:rsidR="00B518EB" w:rsidRPr="009D1AFB" w:rsidRDefault="00F75D7D" w:rsidP="00952ECC">
      <w:pPr>
        <w:pStyle w:val="a3"/>
        <w:numPr>
          <w:ilvl w:val="3"/>
          <w:numId w:val="12"/>
        </w:numPr>
        <w:tabs>
          <w:tab w:val="left" w:pos="1701"/>
        </w:tabs>
        <w:spacing w:after="0" w:line="240" w:lineRule="auto"/>
        <w:ind w:left="0" w:firstLine="84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Осуществлять постоянный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проведением в этих целях необходимых обучений, инструктажей и проверок.</w:t>
      </w:r>
    </w:p>
    <w:p w:rsidR="00B55574" w:rsidRPr="009D1AFB" w:rsidRDefault="00DE4C85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По требованию Заказчика, согласовать с последним использованием/применение оборудования, материалов, инструментов, а также применение технологий оказания Услуг.</w:t>
      </w:r>
    </w:p>
    <w:p w:rsidR="00DE4C85" w:rsidRPr="009D1AFB" w:rsidRDefault="00DE4C85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полномочия.</w:t>
      </w:r>
    </w:p>
    <w:p w:rsidR="00DE4C85" w:rsidRPr="009D1AFB" w:rsidRDefault="00DE4C85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если Заказчиком не допущены к оказанию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9D1AFB">
        <w:rPr>
          <w:rFonts w:ascii="Times New Roman" w:eastAsia="Times New Roman" w:hAnsi="Times New Roman" w:cs="Times New Roman"/>
          <w:lang w:eastAsia="ru-RU"/>
        </w:rPr>
        <w:t>иностранные граждане, лица без гражданства, привлеченные Исполнителем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с нарушением миграционного законодательства, Исполнитель обязуется незамедлительно своими силами и за свой счет устранить обстоятельства, препятствующие оказанию Услуг,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по настоящему Договору.</w:t>
      </w:r>
    </w:p>
    <w:p w:rsidR="00280C04" w:rsidRPr="009D1AFB" w:rsidRDefault="00280C0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280C04" w:rsidRPr="009D1AFB" w:rsidRDefault="00280C0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При привлечении Субподрядчика, представлять Заказчику (по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определенных настоящим Договором, и (или) оказания услуг сопровождающих/обеспечивающих оказание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280C04" w:rsidRPr="009D1AFB" w:rsidRDefault="00280C0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Не направлять/допускать на территорию Заказчика физических лиц привлеченных Исполнителем для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и (или) для оказания услуг сопровождающих/обеспечивающих оказание Услуг,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на основании гражданско-правовых договоров, а также не допускать Субподрядчиков не согласованных Заказчиком.</w:t>
      </w:r>
    </w:p>
    <w:p w:rsidR="004364D2" w:rsidRPr="009D1AFB" w:rsidRDefault="004364D2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Немедленно уведомлять Заказчика о любой предполагаемой или фактической остановке оказываемых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Pr="009D1AFB">
        <w:rPr>
          <w:rFonts w:ascii="Times New Roman" w:eastAsia="Times New Roman" w:hAnsi="Times New Roman" w:cs="Times New Roman"/>
          <w:lang w:eastAsia="ru-RU"/>
        </w:rPr>
        <w:t>факторах, которые влияют или могут повлиять на оказания Услуг, в том числе качество Услуг.</w:t>
      </w:r>
    </w:p>
    <w:p w:rsidR="004364D2" w:rsidRPr="009D1AFB" w:rsidRDefault="004364D2" w:rsidP="004364D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аварии (в течение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инциденты (в течение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A555DB" w:rsidRPr="009D1AFB" w:rsidRDefault="00A555DB" w:rsidP="00A555D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технические осложнения (в течение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несчастные случаи (в течение 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F00F8F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A555DB" w:rsidRPr="009D1AFB" w:rsidRDefault="00A555DB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в установленные сроки (в течение 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ДТП (в течение 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) Исполнитель </w:t>
      </w:r>
      <w:r w:rsidRPr="009D1AFB">
        <w:rPr>
          <w:rFonts w:ascii="Times New Roman" w:eastAsia="Times New Roman" w:hAnsi="Times New Roman" w:cs="Times New Roman"/>
          <w:spacing w:val="-2"/>
          <w:lang w:eastAsia="ru-RU"/>
        </w:rPr>
        <w:t>незамедлительно извещает СБД ЦИТС Заказчика о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произошедшем </w:t>
      </w:r>
      <w:r w:rsidRPr="009D1AFB">
        <w:rPr>
          <w:rFonts w:ascii="Times New Roman" w:eastAsia="Times New Roman" w:hAnsi="Times New Roman" w:cs="Times New Roman"/>
          <w:spacing w:val="-2"/>
          <w:lang w:eastAsia="ru-RU"/>
        </w:rPr>
        <w:t xml:space="preserve">ДТП по телефонам: </w:t>
      </w:r>
      <w:r w:rsidRPr="009D1AFB">
        <w:rPr>
          <w:rFonts w:ascii="Times New Roman" w:eastAsia="Times New Roman" w:hAnsi="Times New Roman" w:cs="Times New Roman"/>
          <w:color w:val="000000"/>
          <w:highlight w:val="lightGray"/>
          <w:lang w:eastAsia="ru-RU"/>
        </w:rPr>
        <w:t xml:space="preserve">8 (34643) </w:t>
      </w:r>
      <w:r w:rsidRPr="009D1AFB">
        <w:rPr>
          <w:rFonts w:ascii="Times New Roman" w:eastAsia="Times New Roman" w:hAnsi="Times New Roman" w:cs="Times New Roman"/>
          <w:spacing w:val="-2"/>
          <w:highlight w:val="lightGray"/>
          <w:u w:val="single"/>
          <w:lang w:eastAsia="ru-RU"/>
        </w:rPr>
        <w:t>49-043, 47-581, 41-179</w:t>
      </w:r>
      <w:r w:rsidRPr="009D1AFB">
        <w:rPr>
          <w:rFonts w:ascii="Times New Roman" w:eastAsia="Times New Roman" w:hAnsi="Times New Roman" w:cs="Times New Roman"/>
          <w:spacing w:val="-2"/>
          <w:highlight w:val="lightGray"/>
          <w:lang w:eastAsia="ru-RU"/>
        </w:rPr>
        <w:t xml:space="preserve">, </w:t>
      </w:r>
      <w:r w:rsidRPr="009D1AFB">
        <w:rPr>
          <w:rFonts w:ascii="Times New Roman" w:eastAsia="Times New Roman" w:hAnsi="Times New Roman" w:cs="Times New Roman"/>
          <w:color w:val="000000"/>
          <w:highlight w:val="lightGray"/>
          <w:lang w:eastAsia="ru-RU"/>
        </w:rPr>
        <w:t xml:space="preserve">8 (34643) </w:t>
      </w:r>
      <w:r w:rsidRPr="009D1AFB">
        <w:rPr>
          <w:rFonts w:ascii="Times New Roman" w:eastAsia="Times New Roman" w:hAnsi="Times New Roman" w:cs="Times New Roman"/>
          <w:spacing w:val="-2"/>
          <w:highlight w:val="lightGray"/>
          <w:u w:val="single"/>
          <w:lang w:eastAsia="ru-RU"/>
        </w:rPr>
        <w:t>46-222, 46-6-33, 47-088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хищения и иные противоправные действия (в течение 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1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одного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4364D2" w:rsidRPr="009D1AFB" w:rsidRDefault="004364D2" w:rsidP="004364D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обстоятельства, влияющие на платежи между Сторонами (в течение 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72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семидесяти двух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Pr="009D1AFB">
        <w:rPr>
          <w:rFonts w:ascii="Times New Roman" w:eastAsia="Times New Roman" w:hAnsi="Times New Roman" w:cs="Times New Roman"/>
          <w:lang w:eastAsia="ru-RU"/>
        </w:rPr>
        <w:t>);</w:t>
      </w:r>
    </w:p>
    <w:p w:rsidR="004364D2" w:rsidRPr="009D1AFB" w:rsidRDefault="004364D2" w:rsidP="00A555D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ств Ст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орон по нему (в течение 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3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r w:rsidR="00600321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ов</w:t>
      </w:r>
      <w:r w:rsidR="00A555DB" w:rsidRPr="009D1AFB">
        <w:rPr>
          <w:rFonts w:ascii="Times New Roman" w:eastAsia="Times New Roman" w:hAnsi="Times New Roman" w:cs="Times New Roman"/>
          <w:lang w:eastAsia="ru-RU"/>
        </w:rPr>
        <w:t>).</w:t>
      </w:r>
    </w:p>
    <w:p w:rsidR="00A555DB" w:rsidRPr="009D1AFB" w:rsidRDefault="00A555DB" w:rsidP="00A555DB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оказании Услуг, обеспечить сбор их вывоз с территории Заказчика. Не допускать загрязнения территории Заказчика.</w:t>
      </w:r>
    </w:p>
    <w:p w:rsidR="00A555DB" w:rsidRPr="009D1AFB" w:rsidRDefault="00A555DB" w:rsidP="00A555DB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Предоставлять Заказчику, информацию, сведения, данные, отчеты, установленные настоящим Договором. </w:t>
      </w:r>
      <w:r w:rsidR="00B70674" w:rsidRPr="009D1AFB">
        <w:rPr>
          <w:rFonts w:ascii="Times New Roman" w:eastAsia="Times New Roman" w:hAnsi="Times New Roman" w:cs="Times New Roman"/>
          <w:lang w:eastAsia="ru-RU"/>
        </w:rPr>
        <w:t>Требования к оформлению/составлению, срокам предоставления информации, сведений, данных отчетов, не определенные настоящим Договором, устанавливает Заказчик, а Исполнитель, в свою очередь, соблюдает их.</w:t>
      </w:r>
    </w:p>
    <w:p w:rsidR="00B70674" w:rsidRPr="009D1AFB" w:rsidRDefault="00B70674" w:rsidP="00A555DB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установленные Заказчиком сроки устранять замечания и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недостатки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выявленные последним, которые могут носить как общий характер, так и касаться конкретных </w:t>
      </w:r>
      <w:r w:rsidR="00DF1B83" w:rsidRPr="009D1AFB">
        <w:rPr>
          <w:rFonts w:ascii="Times New Roman" w:eastAsia="Times New Roman" w:hAnsi="Times New Roman" w:cs="Times New Roman"/>
          <w:lang w:eastAsia="ru-RU"/>
        </w:rPr>
        <w:t>вопросов, относящихся к Услугам.</w:t>
      </w:r>
    </w:p>
    <w:p w:rsidR="00DF1B83" w:rsidRPr="009D1AFB" w:rsidRDefault="00DF1B83" w:rsidP="00A555DB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Не допускать простоя Заказчика. В случае возникновения простоя Заказчика, по вине Исполнителя, обеспечивать его фиксацию в акте установленной формы, а также в кратчайшие сроки устранить обстоятельства, явившиеся причиной простоя Заказчика.</w:t>
      </w:r>
    </w:p>
    <w:p w:rsidR="001D7AE3" w:rsidRPr="009D1AFB" w:rsidRDefault="00DF1B83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Предоставлять Заказчику (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Супервайзеру)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возможность (не препятствовать и оказывать содействие) осуществления контроля и проведения проверок в соответствии с настоящим Договором. Участвовать в составлении и подписании актов по результатам проведенных Заказчиком проверок. Отказ от подписания Акта не допускается. В установленные Заказчиком сроки устранять выявленные последним недостатки, на основании соответствующих актов, подписанных представителями Сторон.</w:t>
      </w:r>
    </w:p>
    <w:p w:rsidR="00D4296C" w:rsidRPr="009D1AFB" w:rsidRDefault="00D4296C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а также решения Заказчика, принятые последним в результате изучения позиции и мнения </w:t>
      </w:r>
      <w:r w:rsidR="001579AA" w:rsidRPr="009D1AFB">
        <w:rPr>
          <w:rFonts w:ascii="Times New Roman" w:eastAsia="Times New Roman" w:hAnsi="Times New Roman" w:cs="Times New Roman"/>
          <w:highlight w:val="lightGray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и Супервайзера, в случае возникновения разногласий между Супервайзером и </w:t>
      </w:r>
      <w:r w:rsidR="00C52515" w:rsidRPr="009D1AFB">
        <w:rPr>
          <w:rFonts w:ascii="Times New Roman" w:eastAsia="Times New Roman" w:hAnsi="Times New Roman" w:cs="Times New Roman"/>
          <w:highlight w:val="lightGray"/>
          <w:lang w:eastAsia="ru-RU"/>
        </w:rPr>
        <w:t>Исполнителем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r w:rsidR="001D7AE3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</w:p>
    <w:p w:rsidR="001D7AE3" w:rsidRPr="009D1AFB" w:rsidRDefault="001D7AE3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Предпринимать все меры для обеспечения эффективности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D1AFB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9D1AFB">
        <w:rPr>
          <w:rFonts w:ascii="Times New Roman" w:eastAsia="Times New Roman" w:hAnsi="Times New Roman" w:cs="Times New Roman"/>
          <w:lang w:eastAsia="ru-RU"/>
        </w:rPr>
        <w:t>. зеленым насаждениям, водотокам, почве и пр.</w:t>
      </w:r>
    </w:p>
    <w:p w:rsidR="001D7AE3" w:rsidRPr="009D1AFB" w:rsidRDefault="001D7AE3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Договора, а также нарушением Исполнителем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</w:t>
      </w:r>
      <w:r w:rsidR="00F14E2D" w:rsidRPr="009D1AFB">
        <w:rPr>
          <w:rFonts w:ascii="Times New Roman" w:eastAsia="Times New Roman" w:hAnsi="Times New Roman" w:cs="Times New Roman"/>
          <w:lang w:eastAsia="ru-RU"/>
        </w:rPr>
        <w:t>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14E2D" w:rsidRPr="009D1AFB" w:rsidRDefault="00F14E2D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оказанных Услуг, полученный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на дату расторжения Договора, а также возвратить Заказчику все предоставленное им на период оказания Услуг. Совместно с представителем Заказчика определить стоимость обязательств исполненных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на дату расторжения Договора.</w:t>
      </w:r>
    </w:p>
    <w:p w:rsidR="00F14E2D" w:rsidRPr="009D1AFB" w:rsidRDefault="00F14E2D" w:rsidP="001D7AE3">
      <w:pPr>
        <w:pStyle w:val="a3"/>
        <w:numPr>
          <w:ilvl w:val="2"/>
          <w:numId w:val="12"/>
        </w:numPr>
        <w:tabs>
          <w:tab w:val="left" w:pos="900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Своевременно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предоставлять Заказчику документы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Оказать Услуги своими силами и средствами в течение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14 дней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 момента приема от Заказчика средств измерений на основании двухстороннего акта приема-передачи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Уведомлять Заказчика об окончании оказания Услуг по телефону: </w:t>
      </w:r>
      <w:r w:rsidR="00600321" w:rsidRPr="009D1AFB">
        <w:rPr>
          <w:rFonts w:ascii="Times New Roman" w:eastAsia="Times New Roman" w:hAnsi="Times New Roman" w:cs="Times New Roman"/>
          <w:bCs/>
          <w:lang w:eastAsia="ru-RU"/>
        </w:rPr>
        <w:t>8(34643)46-405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Стороны установили  гарантийный срок на оказанные Исполнителем Услуги, который равен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3 (трем) месяцам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со дня подписания Сторонами Акта оказанных услуг. В течение гарантийного срока Заказчик вправе обратиться к Исполнителю с требованием об устранении выявленных недостатков в оказанных Исполнителем </w:t>
      </w:r>
      <w:r w:rsidR="00A57A23" w:rsidRPr="009D1AFB">
        <w:rPr>
          <w:rFonts w:ascii="Times New Roman" w:eastAsia="Times New Roman" w:hAnsi="Times New Roman" w:cs="Times New Roman"/>
          <w:lang w:eastAsia="ru-RU"/>
        </w:rPr>
        <w:t>У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слугах, а Исполнитель обязан устранить выявленные Заказчиком недостатки в течение </w:t>
      </w:r>
      <w:r w:rsidR="003F2CA8" w:rsidRPr="009D1AFB">
        <w:rPr>
          <w:rFonts w:ascii="Times New Roman" w:eastAsia="Times New Roman" w:hAnsi="Times New Roman" w:cs="Times New Roman"/>
          <w:highlight w:val="lightGray"/>
          <w:lang w:eastAsia="ru-RU"/>
        </w:rPr>
        <w:t>3 (трех)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дней с момента передачи Исполнителю средств измерений на основании двухстороннего акта приема-передачи.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Выдать паспорта, свидетельства и протоколы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на калиброванные/поверенные средства измерения после оказания Услуг,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не позднее дня передачи Заказчику средств измерений и подписания Акта оказанных услуг.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Передать по окончании оказания Услуг средства измерения Заказчику с оформлением двухстороннего акта приема-передачи.  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Предоставлять Заказчику Акт оказанных услуг в срок, не позднее последнего числа каждого отчетного месяца.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При получении уведомления Заказчика полностью или частично приостановить/возобновить оказание Услуг.</w:t>
      </w:r>
    </w:p>
    <w:p w:rsidR="00B55574" w:rsidRPr="009D1AFB" w:rsidRDefault="00B55574" w:rsidP="00B63759">
      <w:pPr>
        <w:numPr>
          <w:ilvl w:val="2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spacing w:val="-2"/>
          <w:lang w:eastAsia="ru-RU"/>
        </w:rPr>
        <w:t xml:space="preserve">Соблюдать/выполнять требования </w:t>
      </w:r>
      <w:r w:rsidRPr="009D1AFB">
        <w:rPr>
          <w:rFonts w:ascii="Times New Roman" w:eastAsia="Times New Roman" w:hAnsi="Times New Roman" w:cs="Times New Roman"/>
          <w:lang w:eastAsia="ru-RU"/>
        </w:rPr>
        <w:t>локальных нормативных актов Заказчика, принятых по Акту приема – передачи</w:t>
      </w:r>
      <w:r w:rsidR="00625CFD" w:rsidRPr="009D1AFB">
        <w:rPr>
          <w:rFonts w:ascii="Times New Roman" w:eastAsia="Times New Roman" w:hAnsi="Times New Roman" w:cs="Times New Roman"/>
          <w:lang w:eastAsia="ru-RU"/>
        </w:rPr>
        <w:t xml:space="preserve"> (Приложение № </w:t>
      </w:r>
      <w:r w:rsidR="00625CFD" w:rsidRPr="009D1AFB">
        <w:rPr>
          <w:rFonts w:ascii="Times New Roman" w:eastAsia="Times New Roman" w:hAnsi="Times New Roman" w:cs="Times New Roman"/>
          <w:highlight w:val="lightGray"/>
          <w:lang w:eastAsia="ru-RU"/>
        </w:rPr>
        <w:t>4</w:t>
      </w:r>
      <w:r w:rsidR="00625CFD" w:rsidRPr="009D1AFB">
        <w:rPr>
          <w:rFonts w:ascii="Times New Roman" w:eastAsia="Times New Roman" w:hAnsi="Times New Roman" w:cs="Times New Roman"/>
          <w:lang w:eastAsia="ru-RU"/>
        </w:rPr>
        <w:t>).</w:t>
      </w:r>
    </w:p>
    <w:p w:rsidR="00EE57BE" w:rsidRPr="009D1AFB" w:rsidRDefault="00EE57BE" w:rsidP="00EE57BE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4.3.31.</w:t>
      </w:r>
      <w:r w:rsidRPr="009D1AFB">
        <w:rPr>
          <w:rFonts w:ascii="Times New Roman" w:eastAsia="Times New Roman" w:hAnsi="Times New Roman" w:cs="Times New Roman"/>
          <w:lang w:eastAsia="ru-RU"/>
        </w:rPr>
        <w:tab/>
        <w:t xml:space="preserve">Исполнитель обязуется соблюдать требования медицинского обеспечения и охраны здоровья своего персонала на период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оказания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ими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на производственных объектах Заказчика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согласно Приложения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№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6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 – МНГ».</w:t>
      </w:r>
    </w:p>
    <w:p w:rsidR="00595C1D" w:rsidRPr="009D1AFB" w:rsidRDefault="00595C1D" w:rsidP="00EE57BE">
      <w:pPr>
        <w:tabs>
          <w:tab w:val="left" w:pos="709"/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63759">
      <w:pPr>
        <w:numPr>
          <w:ilvl w:val="1"/>
          <w:numId w:val="12"/>
        </w:numPr>
        <w:tabs>
          <w:tab w:val="left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Pr="009D1AFB">
        <w:rPr>
          <w:rFonts w:ascii="Times New Roman" w:eastAsia="Times New Roman" w:hAnsi="Times New Roman" w:cs="Times New Roman"/>
          <w:lang w:eastAsia="ru-RU"/>
        </w:rPr>
        <w:t>:</w:t>
      </w:r>
    </w:p>
    <w:p w:rsidR="00B55574" w:rsidRPr="009D1AFB" w:rsidRDefault="00B55574" w:rsidP="00B55574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A57A23">
      <w:pPr>
        <w:pStyle w:val="a3"/>
        <w:numPr>
          <w:ilvl w:val="2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Привлекать Субподрядчиков для оказания Услуг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определенны</w:t>
      </w:r>
      <w:r w:rsidR="000B4527" w:rsidRPr="009D1AFB">
        <w:rPr>
          <w:rFonts w:ascii="Times New Roman" w:eastAsia="Times New Roman" w:hAnsi="Times New Roman" w:cs="Times New Roman"/>
          <w:lang w:eastAsia="ru-RU"/>
        </w:rPr>
        <w:t>х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настоящим Договором</w:t>
      </w:r>
      <w:r w:rsidR="000B4527" w:rsidRPr="009D1AFB">
        <w:rPr>
          <w:rFonts w:ascii="Times New Roman" w:eastAsia="Times New Roman" w:hAnsi="Times New Roman" w:cs="Times New Roman"/>
          <w:lang w:eastAsia="ru-RU"/>
        </w:rPr>
        <w:t>, и (или) оказания услуг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,</w:t>
      </w:r>
      <w:r w:rsidR="000B4527" w:rsidRPr="009D1AFB">
        <w:rPr>
          <w:rFonts w:ascii="Times New Roman" w:eastAsia="Times New Roman" w:hAnsi="Times New Roman" w:cs="Times New Roman"/>
          <w:lang w:eastAsia="ru-RU"/>
        </w:rPr>
        <w:t xml:space="preserve"> сопровождающих/обеспечивающих оказание Услуг.</w:t>
      </w: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 xml:space="preserve"> Привлечение Субподрядчиков осуществляется на условиях письменного согласия Заказчика, наличия у Субподрядчика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>условиям настоящего Договора.</w:t>
      </w:r>
    </w:p>
    <w:p w:rsidR="00B55574" w:rsidRPr="009D1AFB" w:rsidRDefault="00B55574" w:rsidP="00A57A23">
      <w:pPr>
        <w:numPr>
          <w:ilvl w:val="2"/>
          <w:numId w:val="13"/>
        </w:numPr>
        <w:shd w:val="clear" w:color="auto" w:fill="FFFFFF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B55574" w:rsidRPr="009D1AFB" w:rsidRDefault="00B55574" w:rsidP="004E2A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5. ОТВЕТСТВЕННОСТЬ СТОРОН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996513" w:rsidP="0084795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5.1. За не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исполнение и/или ненадлежащее исполнение своих обязательств по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настоящему 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Договору Стороны несут ответственность в соответствии с </w:t>
      </w:r>
      <w:r w:rsidRPr="009D1AFB">
        <w:rPr>
          <w:rFonts w:ascii="Times New Roman" w:eastAsia="Times New Roman" w:hAnsi="Times New Roman" w:cs="Times New Roman"/>
          <w:lang w:eastAsia="ru-RU"/>
        </w:rPr>
        <w:t>условиями настоящего Договора, действующим законодательством РФ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B10F26" w:rsidRPr="009D1AFB" w:rsidRDefault="00B10F26" w:rsidP="0084795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 </w:t>
      </w:r>
    </w:p>
    <w:p w:rsidR="00B10F26" w:rsidRPr="009D1AFB" w:rsidRDefault="00B10F26" w:rsidP="00847953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штраф в размере предъявленного Заказчику требования, в срок указанный Заказчиком.</w:t>
      </w:r>
    </w:p>
    <w:p w:rsidR="00B10F26" w:rsidRPr="009D1AFB" w:rsidRDefault="00B10F26" w:rsidP="00F53B2E">
      <w:pPr>
        <w:pStyle w:val="a3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своих обязательств по Договору, обязан уплатить 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Исполнителю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неустойку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0,1% (ноль целых одной десятой процента)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от суммы задержанного/просроченного платежа за каждый день просрочки, но не более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5% (пяти процентов)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от суммы просроченного платежа.</w:t>
      </w:r>
      <w:proofErr w:type="gramEnd"/>
    </w:p>
    <w:p w:rsidR="00F53B2E" w:rsidRPr="009D1AFB" w:rsidRDefault="00F53B2E" w:rsidP="00F53B2E">
      <w:pPr>
        <w:pStyle w:val="a3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100% (ста процентов</w:t>
      </w:r>
      <w:r w:rsidRPr="009D1AFB">
        <w:rPr>
          <w:rFonts w:ascii="Times New Roman" w:eastAsia="Times New Roman" w:hAnsi="Times New Roman" w:cs="Times New Roman"/>
          <w:lang w:eastAsia="ru-RU"/>
        </w:rPr>
        <w:t>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актов оказанных услуг, так и после их подписания.</w:t>
      </w:r>
    </w:p>
    <w:p w:rsidR="00F53B2E" w:rsidRPr="009D1AFB" w:rsidRDefault="00F53B2E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если Услуги, предусмотренные настоящим Договором, </w:t>
      </w:r>
      <w:r w:rsidR="000D6071" w:rsidRPr="009D1AFB">
        <w:rPr>
          <w:rFonts w:ascii="Times New Roman" w:eastAsia="Times New Roman" w:hAnsi="Times New Roman" w:cs="Times New Roman"/>
          <w:lang w:eastAsia="ru-RU"/>
        </w:rPr>
        <w:t>оказаны Исполнителем некачественно и (</w:t>
      </w:r>
      <w:proofErr w:type="gramStart"/>
      <w:r w:rsidR="000D6071" w:rsidRPr="009D1AFB">
        <w:rPr>
          <w:rFonts w:ascii="Times New Roman" w:eastAsia="Times New Roman" w:hAnsi="Times New Roman" w:cs="Times New Roman"/>
          <w:lang w:eastAsia="ru-RU"/>
        </w:rPr>
        <w:t xml:space="preserve">или) </w:t>
      </w:r>
      <w:proofErr w:type="gramEnd"/>
      <w:r w:rsidR="000D6071" w:rsidRPr="009D1AFB">
        <w:rPr>
          <w:rFonts w:ascii="Times New Roman" w:eastAsia="Times New Roman" w:hAnsi="Times New Roman" w:cs="Times New Roman"/>
          <w:lang w:eastAsia="ru-RU"/>
        </w:rPr>
        <w:t xml:space="preserve">недостатки оказанных Услуг не устранены Исполнителем в сроки установленные Заказчиком, Исполнитель обязан уплатить Заказчику штраф в размере 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</w:t>
      </w:r>
      <w:r w:rsidR="000D6071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% (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>ноль целых три десятых процента</w:t>
      </w:r>
      <w:r w:rsidR="000D6071" w:rsidRPr="009D1AFB">
        <w:rPr>
          <w:rFonts w:ascii="Times New Roman" w:eastAsia="Times New Roman" w:hAnsi="Times New Roman" w:cs="Times New Roman"/>
          <w:highlight w:val="lightGray"/>
          <w:lang w:eastAsia="ru-RU"/>
        </w:rPr>
        <w:t>) от стоимости Договора</w:t>
      </w:r>
      <w:r w:rsidR="000D6071" w:rsidRPr="009D1AFB">
        <w:rPr>
          <w:rFonts w:ascii="Times New Roman" w:eastAsia="Times New Roman" w:hAnsi="Times New Roman" w:cs="Times New Roman"/>
          <w:lang w:eastAsia="ru-RU"/>
        </w:rPr>
        <w:t>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0D6071" w:rsidRPr="009D1AFB" w:rsidRDefault="000D6071" w:rsidP="000D6071">
      <w:pPr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За нарушение Исполнителем сроков оказания Услуг, Исполнитель обязан уплатить </w:t>
      </w:r>
      <w:r w:rsidR="00015B36" w:rsidRPr="009D1AFB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штраф в размере 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от стоимости Договора </w:t>
      </w:r>
      <w:r w:rsidRPr="009D1AFB">
        <w:rPr>
          <w:rFonts w:ascii="Times New Roman" w:eastAsia="Times New Roman" w:hAnsi="Times New Roman" w:cs="Times New Roman"/>
          <w:lang w:eastAsia="ru-RU"/>
        </w:rPr>
        <w:t>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6071" w:rsidRPr="009D1AFB" w:rsidRDefault="000D6071" w:rsidP="000D6071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За невыполнение Исполнителем согласованного Сторонами объема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Исполнитель обязан уплатить </w:t>
      </w:r>
      <w:r w:rsidR="00015B36" w:rsidRPr="009D1AFB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штраф в размере 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от </w:t>
      </w:r>
      <w:r w:rsidR="001E492E" w:rsidRPr="009D1AFB">
        <w:rPr>
          <w:rFonts w:ascii="Times New Roman" w:eastAsia="Times New Roman" w:hAnsi="Times New Roman" w:cs="Times New Roman"/>
          <w:lang w:eastAsia="ar-SA"/>
        </w:rPr>
        <w:t xml:space="preserve">общей 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стоимости </w:t>
      </w:r>
      <w:r w:rsidR="001579AA" w:rsidRPr="009D1AFB">
        <w:rPr>
          <w:rFonts w:ascii="Times New Roman" w:eastAsia="Times New Roman" w:hAnsi="Times New Roman" w:cs="Times New Roman"/>
          <w:lang w:eastAsia="ar-SA"/>
        </w:rPr>
        <w:t>Услуг</w:t>
      </w:r>
      <w:r w:rsidR="001E492E" w:rsidRPr="009D1AFB">
        <w:rPr>
          <w:rFonts w:ascii="Times New Roman" w:eastAsia="Times New Roman" w:hAnsi="Times New Roman" w:cs="Times New Roman"/>
          <w:lang w:eastAsia="ar-SA"/>
        </w:rPr>
        <w:t xml:space="preserve"> по </w:t>
      </w:r>
      <w:r w:rsidRPr="009D1AFB">
        <w:rPr>
          <w:rFonts w:ascii="Times New Roman" w:eastAsia="Times New Roman" w:hAnsi="Times New Roman" w:cs="Times New Roman"/>
          <w:lang w:eastAsia="ar-SA"/>
        </w:rPr>
        <w:t>Договор</w:t>
      </w:r>
      <w:r w:rsidR="001E492E" w:rsidRPr="009D1AFB">
        <w:rPr>
          <w:rFonts w:ascii="Times New Roman" w:eastAsia="Times New Roman" w:hAnsi="Times New Roman" w:cs="Times New Roman"/>
          <w:lang w:eastAsia="ar-SA"/>
        </w:rPr>
        <w:t>у,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Договора.</w:t>
      </w:r>
    </w:p>
    <w:p w:rsidR="000D6071" w:rsidRPr="009D1AFB" w:rsidRDefault="001E492E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возникновения аварии, инцидента, технического осложнения по вине </w:t>
      </w:r>
      <w:r w:rsidR="00A015D7" w:rsidRPr="009D1AFB">
        <w:rPr>
          <w:rFonts w:ascii="Times New Roman" w:eastAsia="Times New Roman" w:hAnsi="Times New Roman" w:cs="Times New Roman"/>
          <w:lang w:eastAsia="ru-RU"/>
        </w:rPr>
        <w:t>Исполнителем</w:t>
      </w:r>
      <w:r w:rsidR="00A015D7" w:rsidRPr="009D1AFB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r w:rsidR="00A015D7" w:rsidRPr="009D1AFB">
        <w:rPr>
          <w:rFonts w:ascii="Times New Roman" w:eastAsia="Times New Roman" w:hAnsi="Times New Roman" w:cs="Times New Roman"/>
          <w:lang w:eastAsia="ru-RU"/>
        </w:rPr>
        <w:t xml:space="preserve">последний за счет собственных средств обеспечивает проведение всех необходимых </w:t>
      </w:r>
      <w:r w:rsidR="001579AA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="00A015D7" w:rsidRPr="009D1AFB">
        <w:rPr>
          <w:rFonts w:ascii="Times New Roman" w:eastAsia="Times New Roman" w:hAnsi="Times New Roman" w:cs="Times New Roman"/>
          <w:lang w:eastAsia="ru-RU"/>
        </w:rPr>
        <w:t xml:space="preserve">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</w:t>
      </w:r>
      <w:proofErr w:type="gramEnd"/>
      <w:r w:rsidR="006F4014"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="006F4014"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</w:t>
      </w:r>
      <w:r w:rsidR="00A015D7"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="00A015D7"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</w:p>
    <w:p w:rsidR="009113AC" w:rsidRPr="009D1AFB" w:rsidRDefault="00A015D7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если по вине </w:t>
      </w:r>
      <w:r w:rsidR="00143AA0" w:rsidRPr="009D1AFB">
        <w:rPr>
          <w:rFonts w:ascii="Times New Roman" w:eastAsia="Times New Roman" w:hAnsi="Times New Roman" w:cs="Times New Roman"/>
          <w:lang w:eastAsia="ru-RU"/>
        </w:rPr>
        <w:t>Исполнител</w:t>
      </w:r>
      <w:r w:rsidR="00CE6FED" w:rsidRPr="009D1AFB">
        <w:rPr>
          <w:rFonts w:ascii="Times New Roman" w:eastAsia="Times New Roman" w:hAnsi="Times New Roman" w:cs="Times New Roman"/>
          <w:lang w:eastAsia="ru-RU"/>
        </w:rPr>
        <w:t>я</w:t>
      </w:r>
      <w:r w:rsidR="00143AA0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143AA0" w:rsidRPr="009D1AFB">
        <w:rPr>
          <w:rFonts w:ascii="Times New Roman" w:eastAsia="Times New Roman" w:hAnsi="Times New Roman" w:cs="Times New Roman"/>
          <w:lang w:eastAsia="ru-RU"/>
        </w:rPr>
        <w:t>было повреждено имущество Заказчика и (или) иму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щество третьих лиц, привлеченных</w:t>
      </w:r>
      <w:r w:rsidR="00143AA0" w:rsidRPr="009D1AFB">
        <w:rPr>
          <w:rFonts w:ascii="Times New Roman" w:eastAsia="Times New Roman" w:hAnsi="Times New Roman" w:cs="Times New Roman"/>
          <w:lang w:eastAsia="ru-RU"/>
        </w:rPr>
        <w:t xml:space="preserve"> Заказчиком, Исполнител</w:t>
      </w:r>
      <w:r w:rsidR="00CE6FED" w:rsidRPr="009D1AFB">
        <w:rPr>
          <w:rFonts w:ascii="Times New Roman" w:eastAsia="Times New Roman" w:hAnsi="Times New Roman" w:cs="Times New Roman"/>
          <w:lang w:eastAsia="ru-RU"/>
        </w:rPr>
        <w:t xml:space="preserve">ь </w:t>
      </w:r>
      <w:r w:rsidR="00143AA0" w:rsidRPr="009D1AFB">
        <w:rPr>
          <w:rFonts w:ascii="Times New Roman" w:eastAsia="Times New Roman" w:hAnsi="Times New Roman" w:cs="Times New Roman"/>
          <w:lang w:eastAsia="ru-RU"/>
        </w:rPr>
        <w:t xml:space="preserve">обязан восстановить его за свой счет, а также уплатить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</w:t>
      </w:r>
      <w:r w:rsidR="00143AA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от стоимости Договора</w:t>
      </w:r>
      <w:r w:rsidR="00143AA0" w:rsidRPr="009D1AFB">
        <w:rPr>
          <w:rFonts w:ascii="Times New Roman" w:eastAsia="Times New Roman" w:hAnsi="Times New Roman" w:cs="Times New Roman"/>
          <w:lang w:eastAsia="ru-RU"/>
        </w:rPr>
        <w:t>, за каждую единицу имущества, в течение 30 (тридцати) дней с момента предъявления Заказчиком требования.</w:t>
      </w:r>
      <w:r w:rsidR="009113AC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</w:p>
    <w:p w:rsidR="009113AC" w:rsidRPr="009D1AFB" w:rsidRDefault="009113AC" w:rsidP="009113AC">
      <w:pPr>
        <w:pStyle w:val="a3"/>
        <w:numPr>
          <w:ilvl w:val="1"/>
          <w:numId w:val="14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если по вине Исполнител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было утрачено имущество Заказчика и (или) иму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щество третьих лиц, привлеченных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Заказчиком, Исполнител</w:t>
      </w:r>
      <w:r w:rsidR="00E43B92" w:rsidRPr="009D1AFB">
        <w:rPr>
          <w:rFonts w:ascii="Times New Roman" w:eastAsia="Times New Roman" w:hAnsi="Times New Roman" w:cs="Times New Roman"/>
          <w:lang w:eastAsia="ru-RU"/>
        </w:rPr>
        <w:t>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обязан возместить Заказчику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рыночную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стоимость имущества, а также уплатить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дней, с момента предъявления Заказчиком требования.</w:t>
      </w:r>
    </w:p>
    <w:p w:rsidR="00A015D7" w:rsidRPr="009D1AFB" w:rsidRDefault="009113AC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В случа</w:t>
      </w:r>
      <w:r w:rsidR="002D1E38" w:rsidRPr="009D1AFB">
        <w:rPr>
          <w:rFonts w:ascii="Times New Roman" w:eastAsia="Times New Roman" w:hAnsi="Times New Roman" w:cs="Times New Roman"/>
          <w:lang w:eastAsia="ru-RU"/>
        </w:rPr>
        <w:t>е если, на территории Заказчика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по вине Исполнителя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произошло повреждение </w:t>
      </w:r>
      <w:r w:rsidR="002D1E38" w:rsidRPr="009D1AFB">
        <w:rPr>
          <w:rFonts w:ascii="Times New Roman" w:eastAsia="Times New Roman" w:hAnsi="Times New Roman" w:cs="Times New Roman"/>
          <w:lang w:eastAsia="ru-RU"/>
        </w:rPr>
        <w:t>подземных и наземных/надземных/воздушных коммуникаций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Исполнитель обязан восстановить их за свой счет в установленные Заказчиком сроки, ликвидировать последствия повреждения </w:t>
      </w:r>
      <w:r w:rsidR="002D1E38" w:rsidRPr="009D1AFB">
        <w:rPr>
          <w:rFonts w:ascii="Times New Roman" w:eastAsia="Times New Roman" w:hAnsi="Times New Roman" w:cs="Times New Roman"/>
          <w:lang w:eastAsia="ru-RU"/>
        </w:rPr>
        <w:t xml:space="preserve">подземных и наземных/надземных/воздушных коммуникаций </w:t>
      </w:r>
      <w:r w:rsidRPr="009D1AFB">
        <w:rPr>
          <w:rFonts w:ascii="Times New Roman" w:eastAsia="Times New Roman" w:hAnsi="Times New Roman" w:cs="Times New Roman"/>
          <w:lang w:eastAsia="ru-RU"/>
        </w:rPr>
        <w:t>за свой счет в установленные Заказчиком сроки, а также возместить убытки прич</w:t>
      </w:r>
      <w:r w:rsidR="002D1E38" w:rsidRPr="009D1AFB">
        <w:rPr>
          <w:rFonts w:ascii="Times New Roman" w:eastAsia="Times New Roman" w:hAnsi="Times New Roman" w:cs="Times New Roman"/>
          <w:lang w:eastAsia="ru-RU"/>
        </w:rPr>
        <w:t>иненные Заказчиком в этой связи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 уплатить штраф в размере 1</w:t>
      </w:r>
      <w:r w:rsidR="00453A74" w:rsidRPr="009D1AFB">
        <w:rPr>
          <w:rFonts w:ascii="Times New Roman" w:eastAsia="Times New Roman" w:hAnsi="Times New Roman" w:cs="Times New Roman"/>
          <w:lang w:eastAsia="ru-RU"/>
        </w:rPr>
        <w:t> </w:t>
      </w:r>
      <w:r w:rsidRPr="009D1AFB">
        <w:rPr>
          <w:rFonts w:ascii="Times New Roman" w:eastAsia="Times New Roman" w:hAnsi="Times New Roman" w:cs="Times New Roman"/>
          <w:lang w:eastAsia="ru-RU"/>
        </w:rPr>
        <w:t>000</w:t>
      </w:r>
      <w:proofErr w:type="gramEnd"/>
      <w:r w:rsidR="00453A74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000 (одного миллиона)</w:t>
      </w:r>
      <w:r w:rsidR="00E2746B" w:rsidRPr="009D1AFB">
        <w:rPr>
          <w:rFonts w:ascii="Times New Roman" w:eastAsia="Times New Roman" w:hAnsi="Times New Roman" w:cs="Times New Roman"/>
          <w:lang w:eastAsia="ru-RU"/>
        </w:rPr>
        <w:t xml:space="preserve"> рублей в течение 30 (тридцати) дней с момента предъявления Заказчиком требования.</w:t>
      </w:r>
    </w:p>
    <w:p w:rsidR="00E2746B" w:rsidRPr="009D1AFB" w:rsidRDefault="00E2746B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</w:t>
      </w:r>
      <w:r w:rsidR="00453A74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000 (трехсот тысяч) рублей, </w:t>
      </w:r>
      <w:r w:rsidR="00453A74" w:rsidRPr="009D1AFB">
        <w:rPr>
          <w:rFonts w:ascii="Times New Roman" w:eastAsia="Times New Roman" w:hAnsi="Times New Roman" w:cs="Times New Roman"/>
          <w:lang w:eastAsia="ru-RU"/>
        </w:rPr>
        <w:t>в течение 30 (тридцати) дней с момента предъявления Заказчиком требования.</w:t>
      </w:r>
      <w:proofErr w:type="gramEnd"/>
    </w:p>
    <w:p w:rsidR="00453A74" w:rsidRPr="009D1AFB" w:rsidRDefault="00453A74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200 000 (двухсот тысяч) рублей, в течение 30 (тридцати) дней с момента предъявления Заказчиком требования.</w:t>
      </w:r>
    </w:p>
    <w:p w:rsidR="00453A74" w:rsidRPr="009D1AFB" w:rsidRDefault="00E954CE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если, Исполнитель на территории Заказчика:</w:t>
      </w:r>
    </w:p>
    <w:p w:rsidR="00E954CE" w:rsidRPr="009D1AFB" w:rsidRDefault="00E954CE" w:rsidP="00E954C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- осуществит несанкционированную вырубку мелколесья в охранной зоне высоковольтных линий;</w:t>
      </w:r>
    </w:p>
    <w:p w:rsidR="00E954CE" w:rsidRPr="009D1AFB" w:rsidRDefault="00E954CE" w:rsidP="00E954C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727B7E" w:rsidRPr="009D1AFB">
        <w:rPr>
          <w:rFonts w:ascii="Times New Roman" w:eastAsia="Times New Roman" w:hAnsi="Times New Roman" w:cs="Times New Roman"/>
          <w:lang w:eastAsia="ru-RU"/>
        </w:rPr>
        <w:t>ока</w:t>
      </w:r>
      <w:r w:rsidR="003A3CF0" w:rsidRPr="009D1AFB">
        <w:rPr>
          <w:rFonts w:ascii="Times New Roman" w:eastAsia="Times New Roman" w:hAnsi="Times New Roman" w:cs="Times New Roman"/>
          <w:lang w:eastAsia="ru-RU"/>
        </w:rPr>
        <w:t>жет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любые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>услуги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вблизи (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ближе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чем на: </w:t>
      </w:r>
      <w:r w:rsidR="00727B7E" w:rsidRPr="009D1AFB">
        <w:rPr>
          <w:rFonts w:ascii="Times New Roman" w:eastAsia="Times New Roman" w:hAnsi="Times New Roman" w:cs="Times New Roman"/>
          <w:lang w:eastAsia="ru-RU"/>
        </w:rPr>
        <w:t>50</w:t>
      </w:r>
      <w:r w:rsidR="0014706E" w:rsidRPr="009D1AFB">
        <w:rPr>
          <w:rFonts w:ascii="Times New Roman" w:eastAsia="Times New Roman" w:hAnsi="Times New Roman" w:cs="Times New Roman"/>
          <w:lang w:eastAsia="ru-RU"/>
        </w:rPr>
        <w:t xml:space="preserve"> метров</w:t>
      </w:r>
      <w:r w:rsidRPr="009D1AFB">
        <w:rPr>
          <w:rFonts w:ascii="Times New Roman" w:eastAsia="Times New Roman" w:hAnsi="Times New Roman" w:cs="Times New Roman"/>
          <w:lang w:eastAsia="ru-RU"/>
        </w:rPr>
        <w:t>) линий электропередач без оформления наряда – допуска, и/или без присутствия представителя Исполнителя</w:t>
      </w:r>
      <w:r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ответственного за производство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при их проведении, </w:t>
      </w:r>
    </w:p>
    <w:p w:rsidR="00E954CE" w:rsidRPr="009D1AFB" w:rsidRDefault="00E954CE" w:rsidP="00E954C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уплачивает Заказчику штраф в размере 300 000 (трехсот тысяч) рублей в течение 30 (тридцати) дней с момента предъявления Заказчиком требования.</w:t>
      </w:r>
    </w:p>
    <w:p w:rsidR="00453A74" w:rsidRPr="009D1AFB" w:rsidRDefault="00E954CE" w:rsidP="00F53B2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загрязнения Исполнителем территории Заказчика отходами, производства и потребления </w:t>
      </w:r>
      <w:r w:rsidR="00C46C3D" w:rsidRPr="009D1AFB">
        <w:rPr>
          <w:rFonts w:ascii="Times New Roman" w:eastAsia="Times New Roman" w:hAnsi="Times New Roman" w:cs="Times New Roman"/>
          <w:lang w:eastAsia="ru-RU"/>
        </w:rPr>
        <w:t>Исполнитель обязан осуществить очистку загрязненной территории в сроки установленные Заказчиком, а также уплатить Заказчику штраф в размере</w:t>
      </w:r>
      <w:r w:rsidR="0014706E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="00C46C3D"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="00C46C3D"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</w:p>
    <w:p w:rsidR="00C46C3D" w:rsidRPr="009D1AFB" w:rsidRDefault="00C46C3D" w:rsidP="00C46C3D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выявления Заказчиком фактов нарушения Исполнителем требований локальных нормативных актов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Заказчика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="00D362FE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62FE" w:rsidRPr="009D1AFB">
        <w:rPr>
          <w:rFonts w:ascii="Times New Roman" w:eastAsia="Times New Roman" w:hAnsi="Times New Roman" w:cs="Times New Roman"/>
          <w:highlight w:val="lightGray"/>
          <w:lang w:eastAsia="ru-RU"/>
        </w:rPr>
        <w:t>4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 настоящему Договору, и/или нарушений требований Заказчика, основанных на указанных документах, Заказчиком составляется акт о выявленных нарушениях, который пописывается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10 % (десяти процентов)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от стоимости услуг, а Исполнитель обязуется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оплатить штраф в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течение 30 (тридцати) дней с момента предъявления требовани</w:t>
      </w:r>
      <w:r w:rsidR="00600C1D" w:rsidRPr="009D1AFB">
        <w:rPr>
          <w:rFonts w:ascii="Times New Roman" w:eastAsia="Times New Roman" w:hAnsi="Times New Roman" w:cs="Times New Roman"/>
          <w:lang w:eastAsia="ru-RU"/>
        </w:rPr>
        <w:t>й</w:t>
      </w:r>
      <w:r w:rsidRPr="009D1AFB">
        <w:rPr>
          <w:rFonts w:ascii="Times New Roman" w:eastAsia="Times New Roman" w:hAnsi="Times New Roman" w:cs="Times New Roman"/>
          <w:lang w:eastAsia="ru-RU"/>
        </w:rPr>
        <w:t>.</w:t>
      </w:r>
    </w:p>
    <w:p w:rsidR="00600C1D" w:rsidRPr="009D1AFB" w:rsidRDefault="00600C1D" w:rsidP="00600C1D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не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устранения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</w:t>
      </w:r>
      <w:r w:rsidR="003A3CF0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600C1D" w:rsidRPr="009D1AFB" w:rsidRDefault="00600C1D" w:rsidP="00600C1D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ar-SA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ar-SA"/>
        </w:rPr>
        <w:t>, в течение 30 (тридцати) дней с момента предъявления Заказчиком требования.</w:t>
      </w:r>
      <w:proofErr w:type="gramEnd"/>
    </w:p>
    <w:p w:rsidR="00600C1D" w:rsidRPr="009D1AFB" w:rsidRDefault="00600C1D" w:rsidP="00600C1D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требования.</w:t>
      </w:r>
    </w:p>
    <w:p w:rsidR="00753AE3" w:rsidRPr="009D1AFB" w:rsidRDefault="00753AE3" w:rsidP="00753AE3">
      <w:pPr>
        <w:pStyle w:val="a3"/>
        <w:numPr>
          <w:ilvl w:val="1"/>
          <w:numId w:val="1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Исполнитель не вправе расторгнуть Договор в одностороннем порядке, за исключением случаев,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3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(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трех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календарных дней с момента получения уведомления Исполнителя.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направления письменного уведомления Заказчика о согласии с предложением Исполнителя об отказе от исполнения обязательств, Исполнитель в соответствии с п. 3 ст. 310 ГК РФ, обязан выплатить Заказчику денежную сумму за отказ от исполнения договора (далее - платёж)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 общей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 возместить убытки Заказчика, вызванные отказом от исполнения обязательств (дополнение в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зависимости от конкретного договора). Перечисление платежа производится в течение 15 (пятнадцати) календарных дней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Исполнителем письменного согласия Заказчика. При этом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в случае принятия Заказчиком отказа Исполнителя от исполнения обязательств, Договор считается расторгнутым с даты получения Исполнителем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671939" w:rsidRPr="009D1AFB" w:rsidRDefault="00671939" w:rsidP="00753AE3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ar-SA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 в течение 30 (тридцати) дней с</w:t>
      </w:r>
      <w:proofErr w:type="gramEnd"/>
      <w:r w:rsidRPr="009D1AFB">
        <w:rPr>
          <w:rFonts w:ascii="Times New Roman" w:eastAsia="Times New Roman" w:hAnsi="Times New Roman" w:cs="Times New Roman"/>
          <w:lang w:eastAsia="ar-SA"/>
        </w:rPr>
        <w:t xml:space="preserve"> момента предъявления Заказчиком требования.</w:t>
      </w:r>
    </w:p>
    <w:p w:rsidR="00671939" w:rsidRPr="009D1AFB" w:rsidRDefault="00B47E03" w:rsidP="00671939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</w:t>
      </w:r>
      <w:r w:rsidR="00CE6FED" w:rsidRPr="009D1AFB">
        <w:rPr>
          <w:rFonts w:ascii="Times New Roman" w:eastAsia="Times New Roman" w:hAnsi="Times New Roman" w:cs="Times New Roman"/>
          <w:lang w:eastAsia="ru-RU"/>
        </w:rPr>
        <w:t>ции, предоставленной Заказчиком</w:t>
      </w:r>
      <w:r w:rsidRPr="009D1AFB">
        <w:rPr>
          <w:rFonts w:ascii="Times New Roman" w:eastAsia="Times New Roman" w:hAnsi="Times New Roman" w:cs="Times New Roman"/>
          <w:lang w:eastAsia="ru-RU"/>
        </w:rPr>
        <w:t>,</w:t>
      </w:r>
      <w:r w:rsidR="00CE6FED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иных обстоятельств, не зависящих от Исполнителя и создающих невозможность оказания Услуг с надлежащим качеством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>либо делающих невозможным завершение Услуг в установленные сроки, ответственность за качество и своевременность оказания Услуг, лежит исключительно на Исполнителе.</w:t>
      </w:r>
    </w:p>
    <w:p w:rsidR="00B47E03" w:rsidRPr="009D1AFB" w:rsidRDefault="00B47E03" w:rsidP="00B47E03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</w:t>
      </w:r>
      <w:r w:rsidRPr="009D1AFB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Исполнитель  уплачивает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от стоимости Договора</w:t>
      </w:r>
      <w:r w:rsidRPr="009D1AFB">
        <w:rPr>
          <w:rFonts w:ascii="Times New Roman" w:eastAsia="Times New Roman" w:hAnsi="Times New Roman" w:cs="Times New Roman"/>
          <w:lang w:eastAsia="ar-SA"/>
        </w:rPr>
        <w:t>, в течение 30 (тридцати) дней с момента предъявления Заказчиком требования.</w:t>
      </w:r>
    </w:p>
    <w:p w:rsidR="00A0630A" w:rsidRPr="009D1AFB" w:rsidRDefault="00A0630A" w:rsidP="00A0630A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ar-SA"/>
        </w:rPr>
        <w:t xml:space="preserve">За непредставление, нарушение сроков предоставления Заказчику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отчетов, актов,</w:t>
      </w:r>
      <w:r w:rsidR="00015B36"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а также справок</w:t>
      </w:r>
      <w:r w:rsidR="00015B36" w:rsidRPr="009D1AFB">
        <w:rPr>
          <w:rFonts w:ascii="Times New Roman" w:eastAsia="Times New Roman" w:hAnsi="Times New Roman" w:cs="Times New Roman"/>
          <w:highlight w:val="lightGray"/>
          <w:lang w:eastAsia="ar-SA"/>
        </w:rPr>
        <w:t>,</w:t>
      </w: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 xml:space="preserve"> сведений</w:t>
      </w:r>
      <w:r w:rsidRPr="009D1AFB">
        <w:rPr>
          <w:rFonts w:ascii="Times New Roman" w:eastAsia="Times New Roman" w:hAnsi="Times New Roman" w:cs="Times New Roman"/>
          <w:lang w:eastAsia="ar-SA"/>
        </w:rPr>
        <w:t>, и иных информационных данных, установленны</w:t>
      </w:r>
      <w:r w:rsidR="00015B36" w:rsidRPr="009D1AFB">
        <w:rPr>
          <w:rFonts w:ascii="Times New Roman" w:eastAsia="Times New Roman" w:hAnsi="Times New Roman" w:cs="Times New Roman"/>
          <w:lang w:eastAsia="ar-SA"/>
        </w:rPr>
        <w:t>х настоящим Договором и локальными</w:t>
      </w:r>
      <w:r w:rsidRPr="009D1AFB">
        <w:rPr>
          <w:rFonts w:ascii="Times New Roman" w:eastAsia="Times New Roman" w:hAnsi="Times New Roman" w:cs="Times New Roman"/>
          <w:lang w:eastAsia="ar-SA"/>
        </w:rPr>
        <w:t xml:space="preserve"> нормативными актами Заказчика, истребованных Заказчиком на основании настоящего Договора, Исполнитель  уплачивает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ar-SA"/>
        </w:rPr>
        <w:t>, в течение 30 (тридцати) дней с момента предъявления Заказчиком требования.</w:t>
      </w:r>
      <w:proofErr w:type="gramEnd"/>
    </w:p>
    <w:p w:rsidR="00B47E03" w:rsidRPr="009D1AFB" w:rsidRDefault="00A0630A" w:rsidP="00671939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За невыполнение письменных требований, распоряжений</w:t>
      </w:r>
      <w:r w:rsidR="00015B36" w:rsidRPr="009D1AFB">
        <w:rPr>
          <w:rFonts w:ascii="Times New Roman" w:eastAsia="Times New Roman" w:hAnsi="Times New Roman" w:cs="Times New Roman"/>
          <w:lang w:eastAsia="ru-RU"/>
        </w:rPr>
        <w:t>,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указаний Заказчика по вопросам, относящимся к Услугам, Исполнитель обязан уплатить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0,3 % (ноль целых три десятых процента)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от стоимости Договора</w:t>
      </w:r>
      <w:r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</w:p>
    <w:p w:rsidR="00A0630A" w:rsidRPr="009D1AFB" w:rsidRDefault="00A0630A" w:rsidP="00C66315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ar-SA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Услуг. При этом Исполнитель уплачивает Заказчику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от стоимости Договора</w:t>
      </w:r>
      <w:r w:rsidRPr="009D1AFB">
        <w:rPr>
          <w:rFonts w:ascii="Times New Roman" w:eastAsia="Times New Roman" w:hAnsi="Times New Roman" w:cs="Times New Roman"/>
          <w:lang w:eastAsia="ar-SA"/>
        </w:rPr>
        <w:t>, в течение 30 (тридцати) дней с момента предъявления Заказчиком требования.</w:t>
      </w:r>
    </w:p>
    <w:p w:rsidR="00C66315" w:rsidRPr="009D1AFB" w:rsidRDefault="00C66315" w:rsidP="00C66315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66315" w:rsidRPr="009D1AFB" w:rsidRDefault="00C66315" w:rsidP="00C66315">
      <w:pPr>
        <w:pStyle w:val="a3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0630A" w:rsidRPr="009D1AFB" w:rsidRDefault="00C66315" w:rsidP="00C66315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Исполнителем для </w:t>
      </w:r>
      <w:r w:rsidR="00EF7AAE" w:rsidRPr="009D1AFB">
        <w:rPr>
          <w:rFonts w:ascii="Times New Roman" w:eastAsia="Times New Roman" w:hAnsi="Times New Roman" w:cs="Times New Roman"/>
          <w:lang w:eastAsia="ru-RU"/>
        </w:rPr>
        <w:t>оказания 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на основании гражданско-правового договора, </w:t>
      </w:r>
      <w:r w:rsidR="00EF7AAE" w:rsidRPr="009D1AFB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F7AAE" w:rsidRPr="009D1AFB" w:rsidRDefault="00EF7AAE" w:rsidP="00EF7AA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F7AAE" w:rsidRPr="009D1AFB" w:rsidRDefault="00EF7AAE" w:rsidP="00EF7AA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F7AAE" w:rsidRPr="009D1AFB" w:rsidRDefault="00EF7AAE" w:rsidP="00EF7AA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За привлечение Субподрядчика с нарушением установленной настоящим Договором процедуры, как-то: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EF7AAE" w:rsidRPr="009D1AFB" w:rsidRDefault="00EF7AAE" w:rsidP="00EF7AA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200 000 (двухсот тысяч)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EF7AAE" w:rsidRPr="009D1AFB" w:rsidRDefault="00EF7AAE" w:rsidP="00B4641E">
      <w:pPr>
        <w:pStyle w:val="a3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установления факта нахождения на территории Заказчика, работника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уплачивает штраф в размере 30 000 (тридцати тысяч) рублей за каждый такой случай, в течение 30 дней, с момента предъявления требования.</w:t>
      </w:r>
      <w:proofErr w:type="gramEnd"/>
    </w:p>
    <w:p w:rsidR="00EF7AAE" w:rsidRPr="009D1AFB" w:rsidRDefault="00EF7AA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Установление факта нахождения работника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>, имеющего незаполненные путевые листы, осуществляется по выбору Заказчика одним из следующих способов:</w:t>
      </w:r>
    </w:p>
    <w:p w:rsidR="00EF7AAE" w:rsidRPr="009D1AFB" w:rsidRDefault="00EF7AA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– актом, составленным работником (работниками) Заказчика и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. В случае отказа работника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</w:t>
      </w:r>
      <w:r w:rsidR="00B4641E" w:rsidRPr="009D1AFB">
        <w:rPr>
          <w:rFonts w:ascii="Times New Roman" w:eastAsia="Times New Roman" w:hAnsi="Times New Roman" w:cs="Times New Roman"/>
          <w:lang w:eastAsia="ru-RU"/>
        </w:rPr>
        <w:t>Исполнителя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от его подписания;</w:t>
      </w:r>
    </w:p>
    <w:p w:rsidR="00EF7AAE" w:rsidRPr="009D1AFB" w:rsidRDefault="00EF7AA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актом, составленным работником (работниками) организации, оказывающей Заказчику охранные услуги на основании договора.</w:t>
      </w:r>
    </w:p>
    <w:p w:rsidR="00EF7AA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</w:t>
      </w:r>
      <w:r w:rsidR="00EF7AAE" w:rsidRPr="009D1AFB">
        <w:rPr>
          <w:rFonts w:ascii="Times New Roman" w:eastAsia="Times New Roman" w:hAnsi="Times New Roman" w:cs="Times New Roman"/>
          <w:lang w:eastAsia="ru-RU"/>
        </w:rPr>
        <w:t xml:space="preserve">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="00EF7AAE" w:rsidRPr="009D1AFB">
        <w:rPr>
          <w:rFonts w:ascii="Times New Roman" w:eastAsia="Times New Roman" w:hAnsi="Times New Roman" w:cs="Times New Roman"/>
          <w:lang w:eastAsia="ru-RU"/>
        </w:rPr>
        <w:t>лист</w:t>
      </w:r>
      <w:proofErr w:type="gramEnd"/>
      <w:r w:rsidR="00EF7AAE" w:rsidRPr="009D1AFB">
        <w:rPr>
          <w:rFonts w:ascii="Times New Roman" w:eastAsia="Times New Roman" w:hAnsi="Times New Roman" w:cs="Times New Roman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5.34.</w:t>
      </w:r>
      <w:r w:rsidRPr="009D1AFB">
        <w:rPr>
          <w:rFonts w:ascii="Times New Roman" w:hAnsi="Times New Roman" w:cs="Times New Roman"/>
        </w:rPr>
        <w:t xml:space="preserve">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150</w:t>
      </w:r>
      <w:proofErr w:type="gramEnd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000 (сто пятьдесят тысяч) рублей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-  медицинским осмотром или освидетельствованием;</w:t>
      </w:r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- составлением и подписанием двухстороннего акта.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В случае отказа работника Исполнителя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B4641E" w:rsidRPr="009D1AFB" w:rsidRDefault="00B4641E" w:rsidP="00B4641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по требованию Заказчика незамедлительно отстранить от работы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данного работника.</w:t>
      </w:r>
    </w:p>
    <w:p w:rsidR="00B4641E" w:rsidRPr="009D1AFB" w:rsidRDefault="00B4641E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5.35.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150 000 (сто пятьдесят тысяч) рублей</w:t>
      </w:r>
      <w:r w:rsidRPr="009D1AFB">
        <w:rPr>
          <w:rFonts w:ascii="Times New Roman" w:eastAsia="Times New Roman" w:hAnsi="Times New Roman" w:cs="Times New Roman"/>
          <w:lang w:eastAsia="ru-RU"/>
        </w:rPr>
        <w:t>, за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B4641E" w:rsidRPr="009D1AFB" w:rsidRDefault="00B4641E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B4641E" w:rsidRPr="009D1AFB" w:rsidRDefault="00B4641E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B4641E" w:rsidRPr="009D1AFB" w:rsidRDefault="00B4641E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B4641E" w:rsidRPr="009D1AFB" w:rsidRDefault="00B4641E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5.36. </w:t>
      </w:r>
      <w:r w:rsidR="00ED2961" w:rsidRPr="009D1AFB">
        <w:rPr>
          <w:rFonts w:ascii="Times New Roman" w:eastAsia="Times New Roman" w:hAnsi="Times New Roman" w:cs="Times New Roman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D2961" w:rsidRPr="009D1AFB" w:rsidRDefault="00ED2961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5.37. Заказчик не несет никакой ответственности за сохранность имущества Исполнителя.</w:t>
      </w:r>
    </w:p>
    <w:p w:rsidR="00ED2961" w:rsidRPr="009D1AFB" w:rsidRDefault="00ED2961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5.38. Исполнитель не освобождается от ответственности за несвоевременное или некачественное </w:t>
      </w:r>
      <w:r w:rsidR="00932052" w:rsidRPr="009D1AFB">
        <w:rPr>
          <w:rFonts w:ascii="Times New Roman" w:eastAsia="Times New Roman" w:hAnsi="Times New Roman" w:cs="Times New Roman"/>
          <w:lang w:eastAsia="ru-RU"/>
        </w:rPr>
        <w:t>оказание услуг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в случае поломки, порчи, утери своего имущества.</w:t>
      </w:r>
    </w:p>
    <w:p w:rsidR="00ED2961" w:rsidRPr="009D1AFB" w:rsidRDefault="00ED2961" w:rsidP="00B4641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5.39.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B55574" w:rsidRPr="009D1AFB" w:rsidRDefault="00ED2961" w:rsidP="00ED296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5.40. </w:t>
      </w:r>
      <w:proofErr w:type="gramStart"/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В случае если по вине Исполнителя были повреждены </w:t>
      </w:r>
      <w:r w:rsidR="00B55574" w:rsidRPr="009D1AFB">
        <w:rPr>
          <w:rFonts w:ascii="Times New Roman" w:eastAsia="Times New Roman" w:hAnsi="Times New Roman" w:cs="Times New Roman"/>
          <w:highlight w:val="lightGray"/>
          <w:lang w:eastAsia="ru-RU"/>
        </w:rPr>
        <w:t>средства измерения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 xml:space="preserve"> Заказчика, переданные Исполнителю по двухстороннему акту приема-передачи, Исполнитель обязан восстановить их за свой счет, а также уплатить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="00B55574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от стоимости Услуг по Договору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B55574" w:rsidRPr="009D1AFB" w:rsidRDefault="00B55574" w:rsidP="00ED2961">
      <w:pPr>
        <w:pStyle w:val="a3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В случае если по вине Исполнителя были утрачены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средства измерения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Заказчика, переданные Исполнителю по двухстороннему акту приема-передачи, Исполнитель обязан возместить Заказчику</w:t>
      </w:r>
      <w:r w:rsidR="00015B36" w:rsidRPr="009D1AFB">
        <w:rPr>
          <w:rFonts w:ascii="Times New Roman" w:eastAsia="Times New Roman" w:hAnsi="Times New Roman" w:cs="Times New Roman"/>
          <w:lang w:eastAsia="ru-RU"/>
        </w:rPr>
        <w:t xml:space="preserve"> причиненные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15B36" w:rsidRPr="009D1AFB">
        <w:rPr>
          <w:rFonts w:ascii="Times New Roman" w:eastAsia="Times New Roman" w:hAnsi="Times New Roman" w:cs="Times New Roman"/>
          <w:lang w:eastAsia="ru-RU"/>
        </w:rPr>
        <w:t>убытки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, а также уплатить штраф в 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от стоимости Услуг по Договору</w:t>
      </w:r>
      <w:r w:rsidRPr="009D1AFB">
        <w:rPr>
          <w:rFonts w:ascii="Times New Roman" w:eastAsia="Times New Roman" w:hAnsi="Times New Roman" w:cs="Times New Roman"/>
          <w:lang w:eastAsia="ru-RU"/>
        </w:rPr>
        <w:t>, в течение 30 (тридцати) дней с момента предъявления Заказчиком требования.</w:t>
      </w:r>
    </w:p>
    <w:p w:rsidR="00015B36" w:rsidRPr="009D1AFB" w:rsidRDefault="00015B36" w:rsidP="00015B36">
      <w:pPr>
        <w:pStyle w:val="a3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 xml:space="preserve">За нарушение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 – МНГ» (приложение №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6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исполнитель оплачивает штраф в размере 100 000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015B36" w:rsidRPr="009D1AFB" w:rsidRDefault="00015B36" w:rsidP="00015B36">
      <w:pPr>
        <w:pStyle w:val="a3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размере </w:t>
      </w:r>
      <w:r w:rsidR="003A3CF0" w:rsidRPr="009D1AFB">
        <w:rPr>
          <w:rFonts w:ascii="Times New Roman" w:eastAsia="Times New Roman" w:hAnsi="Times New Roman" w:cs="Times New Roman"/>
          <w:highlight w:val="lightGray"/>
          <w:lang w:eastAsia="ru-RU"/>
        </w:rPr>
        <w:t>0,3 % (ноль целых три десятых процента)</w:t>
      </w:r>
      <w:r w:rsidR="003A3CF0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B55574" w:rsidRPr="009D1AFB" w:rsidRDefault="00B55574" w:rsidP="00ED2961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B55574" w:rsidRPr="009D1AFB" w:rsidRDefault="00B55574" w:rsidP="00ED296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55574" w:rsidRPr="009D1AFB" w:rsidRDefault="00B55574" w:rsidP="00ED296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55574" w:rsidRPr="009D1AFB" w:rsidRDefault="00B55574" w:rsidP="00ED296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B55574" w:rsidRPr="009D1AFB" w:rsidRDefault="00B55574" w:rsidP="00ED2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lang w:eastAsia="ar-SA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55574" w:rsidRPr="009D1AFB" w:rsidRDefault="00B55574" w:rsidP="005473FC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ED2961">
      <w:pPr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ОБСТОЯТЕЛЬСТВА НЕПРЕОДОЛИМОЙ СИЛЫ (ФОРС-МАЖОР)</w:t>
      </w:r>
    </w:p>
    <w:p w:rsidR="00B55574" w:rsidRPr="009D1AFB" w:rsidRDefault="00B55574" w:rsidP="00B5557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 </w:t>
      </w:r>
    </w:p>
    <w:p w:rsidR="00B55574" w:rsidRPr="009D1AFB" w:rsidRDefault="00B55574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6.2. </w:t>
      </w: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D1AFB">
        <w:rPr>
          <w:rFonts w:ascii="Times New Roman" w:eastAsia="Times New Roman" w:hAnsi="Times New Roman" w:cs="Times New Roman"/>
          <w:lang w:eastAsia="ru-RU"/>
        </w:rPr>
        <w:t xml:space="preserve"> компетентным органом.</w:t>
      </w:r>
    </w:p>
    <w:p w:rsidR="00B55574" w:rsidRPr="009D1AFB" w:rsidRDefault="00847953" w:rsidP="00B55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6.3. </w:t>
      </w:r>
      <w:r w:rsidR="00B55574" w:rsidRPr="009D1AFB">
        <w:rPr>
          <w:rFonts w:ascii="Times New Roman" w:eastAsia="Times New Roman" w:hAnsi="Times New Roman" w:cs="Times New Roman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55574" w:rsidRPr="009D1AFB" w:rsidRDefault="00B55574" w:rsidP="004E2A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06E" w:rsidRPr="009D1AFB" w:rsidRDefault="0014706E" w:rsidP="004E2A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06E" w:rsidRPr="009D1AFB" w:rsidRDefault="0014706E" w:rsidP="004E2A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="00ED2961" w:rsidRPr="009D1AFB">
        <w:rPr>
          <w:rFonts w:ascii="Times New Roman" w:eastAsia="Times New Roman" w:hAnsi="Times New Roman" w:cs="Times New Roman"/>
          <w:b/>
          <w:lang w:eastAsia="ru-RU"/>
        </w:rPr>
        <w:t xml:space="preserve">СОХРАННОСТЬ СВЕДЕНИЙ 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>КОНФИДЕНЦИАЛЬНО</w:t>
      </w:r>
      <w:r w:rsidR="00771E00" w:rsidRPr="009D1AFB">
        <w:rPr>
          <w:rFonts w:ascii="Times New Roman" w:eastAsia="Times New Roman" w:hAnsi="Times New Roman" w:cs="Times New Roman"/>
          <w:b/>
          <w:lang w:eastAsia="ru-RU"/>
        </w:rPr>
        <w:t>ГО ХАРАКТЕРА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356B0" w:rsidRPr="009D1AFB" w:rsidRDefault="00B55574" w:rsidP="00D3157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7.1. </w:t>
      </w:r>
      <w:r w:rsidR="005356B0" w:rsidRPr="009D1AFB">
        <w:rPr>
          <w:rFonts w:ascii="Times New Roman" w:eastAsia="Times New Roman" w:hAnsi="Times New Roman" w:cs="Times New Roman"/>
          <w:bCs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5356B0" w:rsidRPr="009D1AFB" w:rsidRDefault="005356B0" w:rsidP="00D31573">
      <w:pPr>
        <w:pStyle w:val="a3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5356B0" w:rsidRPr="009D1AFB" w:rsidRDefault="005356B0" w:rsidP="00D31573">
      <w:pPr>
        <w:pStyle w:val="a3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bCs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9D1AFB">
        <w:rPr>
          <w:rFonts w:ascii="Times New Roman" w:eastAsia="Times New Roman" w:hAnsi="Times New Roman" w:cs="Times New Roman"/>
          <w:bCs/>
          <w:lang w:eastAsia="ru-RU"/>
        </w:rPr>
        <w:t>условии</w:t>
      </w:r>
      <w:proofErr w:type="gramEnd"/>
      <w:r w:rsidRPr="009D1AFB">
        <w:rPr>
          <w:rFonts w:ascii="Times New Roman" w:eastAsia="Times New Roman" w:hAnsi="Times New Roman" w:cs="Times New Roman"/>
          <w:bCs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356B0" w:rsidRPr="009D1AFB" w:rsidRDefault="005356B0" w:rsidP="00D3157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5356B0" w:rsidRPr="009D1AFB" w:rsidRDefault="005356B0" w:rsidP="00D3157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5356B0" w:rsidRPr="009D1AFB" w:rsidRDefault="005356B0" w:rsidP="00D3157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</w:t>
      </w:r>
      <w:r w:rsidR="00EE57BE" w:rsidRPr="009D1AFB">
        <w:rPr>
          <w:rFonts w:ascii="Times New Roman" w:eastAsia="Times New Roman" w:hAnsi="Times New Roman" w:cs="Times New Roman"/>
          <w:bCs/>
          <w:lang w:eastAsia="ru-RU"/>
        </w:rPr>
        <w:t>м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EE57BE" w:rsidRPr="009D1AFB">
        <w:rPr>
          <w:rFonts w:ascii="Times New Roman" w:eastAsia="Times New Roman" w:hAnsi="Times New Roman" w:cs="Times New Roman"/>
          <w:bCs/>
          <w:lang w:eastAsia="ru-RU"/>
        </w:rPr>
        <w:t>разделе</w:t>
      </w:r>
      <w:r w:rsidRPr="009D1AF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356B0" w:rsidRPr="009D1AFB" w:rsidRDefault="005356B0" w:rsidP="00D3157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5356B0" w:rsidRPr="009D1AFB" w:rsidRDefault="005356B0" w:rsidP="00D31573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55574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B5E8D" w:rsidRPr="009D1AFB" w:rsidRDefault="007B5E8D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8. РАЗРЕШЕНИ</w:t>
      </w:r>
      <w:r w:rsidR="00771E00" w:rsidRPr="009D1AFB">
        <w:rPr>
          <w:rFonts w:ascii="Times New Roman" w:eastAsia="Times New Roman" w:hAnsi="Times New Roman" w:cs="Times New Roman"/>
          <w:b/>
          <w:lang w:eastAsia="ru-RU"/>
        </w:rPr>
        <w:t>Е</w:t>
      </w: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 СПОРОВ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B4B3A" w:rsidRPr="009D1AFB" w:rsidRDefault="00771E00" w:rsidP="001B4B3A">
      <w:pPr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Все споры и разногласия, возникающие при исполнении настоящего Договора или в связи с ним, разрешаются</w:t>
      </w:r>
      <w:r w:rsidR="009800E8" w:rsidRPr="009D1AFB">
        <w:rPr>
          <w:rFonts w:ascii="Times New Roman" w:eastAsia="Times New Roman" w:hAnsi="Times New Roman" w:cs="Times New Roman"/>
          <w:lang w:eastAsia="ru-RU"/>
        </w:rPr>
        <w:t xml:space="preserve"> Сторонами путем добросовестных переговоров. При этом целью Сторон является урегулирование любого спора и разногласий</w:t>
      </w:r>
      <w:r w:rsidR="001B4B3A" w:rsidRPr="009D1AFB">
        <w:rPr>
          <w:rFonts w:ascii="Times New Roman" w:eastAsia="Times New Roman" w:hAnsi="Times New Roman" w:cs="Times New Roman"/>
          <w:lang w:eastAsia="ru-RU"/>
        </w:rPr>
        <w:t xml:space="preserve"> настолько быстро и эффективно, насколько это может </w:t>
      </w:r>
      <w:proofErr w:type="gramStart"/>
      <w:r w:rsidR="001B4B3A" w:rsidRPr="009D1AFB">
        <w:rPr>
          <w:rFonts w:ascii="Times New Roman" w:eastAsia="Times New Roman" w:hAnsi="Times New Roman" w:cs="Times New Roman"/>
          <w:lang w:eastAsia="ru-RU"/>
        </w:rPr>
        <w:t>быть</w:t>
      </w:r>
      <w:proofErr w:type="gramEnd"/>
      <w:r w:rsidR="001B4B3A" w:rsidRPr="009D1AFB">
        <w:rPr>
          <w:rFonts w:ascii="Times New Roman" w:eastAsia="Times New Roman" w:hAnsi="Times New Roman" w:cs="Times New Roman"/>
          <w:lang w:eastAsia="ru-RU"/>
        </w:rPr>
        <w:t xml:space="preserve"> возможно. В ожидании окончательного урегулирования какого-либо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</w:t>
      </w:r>
    </w:p>
    <w:p w:rsidR="00B55574" w:rsidRPr="007B5E8D" w:rsidRDefault="00B55574" w:rsidP="001B4B3A">
      <w:pPr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 В случае невозможности разрешения возникших разногласий и споров путем переговоров они должны разрешаться Арбитражным судом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B5E8D" w:rsidRPr="009D1AFB" w:rsidRDefault="007B5E8D" w:rsidP="007B5E8D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>ПРОЧИЕ УСЛОВИЯ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Договор вступает в силу с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«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>24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»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марта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20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>16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года </w:t>
      </w:r>
      <w:r w:rsidR="0014706E" w:rsidRPr="009D1A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и действует по 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«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>31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»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декабря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20</w:t>
      </w:r>
      <w:r w:rsidR="0014706E" w:rsidRPr="009D1AFB">
        <w:rPr>
          <w:rFonts w:ascii="Times New Roman" w:eastAsia="Times New Roman" w:hAnsi="Times New Roman" w:cs="Times New Roman"/>
          <w:highlight w:val="lightGray"/>
          <w:lang w:eastAsia="ru-RU"/>
        </w:rPr>
        <w:t>16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года</w:t>
      </w:r>
      <w:r w:rsidRPr="009D1AFB">
        <w:rPr>
          <w:rFonts w:ascii="Times New Roman" w:eastAsia="Times New Roman" w:hAnsi="Times New Roman" w:cs="Times New Roman"/>
          <w:lang w:eastAsia="ru-RU"/>
        </w:rPr>
        <w:t>, а в части расчётов - до полного исполнения Сторонами своих обязательств.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Подписав настоящий Договор, Исполнитель подтверждает, что: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D1AFB">
        <w:rPr>
          <w:rFonts w:ascii="Times New Roman" w:eastAsia="Times New Roman" w:hAnsi="Times New Roman" w:cs="Times New Roman"/>
          <w:lang w:eastAsia="ru-RU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color w:val="000000"/>
          <w:lang w:eastAsia="ru-RU"/>
        </w:rPr>
        <w:t>Н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икакие другие услуги </w:t>
      </w:r>
      <w:r w:rsidR="00C52515" w:rsidRPr="009D1A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D1AFB">
        <w:rPr>
          <w:rFonts w:ascii="Times New Roman" w:eastAsia="Times New Roman" w:hAnsi="Times New Roman" w:cs="Times New Roman"/>
          <w:lang w:eastAsia="ru-RU"/>
        </w:rPr>
        <w:t>Исполнителя не являются приоритетными в ущерб Услугам по настоящему Договору.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55574" w:rsidRPr="009D1AFB" w:rsidRDefault="00B55574" w:rsidP="00847953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B55574" w:rsidRPr="009D1AFB" w:rsidRDefault="00B55574" w:rsidP="0084795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B55574" w:rsidRPr="009D1AFB" w:rsidRDefault="00B55574" w:rsidP="00847953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9D1AFB">
        <w:rPr>
          <w:rFonts w:ascii="Times New Roman" w:eastAsia="Times New Roman" w:hAnsi="Times New Roman" w:cs="Times New Roman"/>
          <w:color w:val="000000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color w:val="000000"/>
          <w:lang w:eastAsia="ru-RU"/>
        </w:rPr>
        <w:t>Любые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Cs/>
          <w:lang w:eastAsia="ru-RU"/>
        </w:rPr>
        <w:t>Во всём остальном, что не предусмотрено настоящим Договором, применяются нормы</w:t>
      </w:r>
      <w:r w:rsidRPr="009D1AFB">
        <w:rPr>
          <w:rFonts w:ascii="Times New Roman" w:eastAsia="Times New Roman" w:hAnsi="Times New Roman" w:cs="Times New Roman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B4B3A" w:rsidRPr="009D1AFB" w:rsidRDefault="001B4B3A" w:rsidP="00847953">
      <w:pPr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Стороны обязуются соблюдать требования Антикоррупционной оговорки (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Приложение №</w:t>
      </w:r>
      <w:r w:rsidR="00D27366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5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).</w:t>
      </w:r>
    </w:p>
    <w:p w:rsidR="00B55574" w:rsidRPr="009D1AFB" w:rsidRDefault="00B55574" w:rsidP="0084795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55574" w:rsidRPr="007B5E8D" w:rsidRDefault="00B55574" w:rsidP="0084795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lang w:eastAsia="ru-RU"/>
        </w:rPr>
        <w:t>К настоящему договору прилагаются и являются его неотъемлемой частью:</w:t>
      </w:r>
    </w:p>
    <w:p w:rsidR="007B5E8D" w:rsidRPr="009D1AFB" w:rsidRDefault="007B5E8D" w:rsidP="007B5E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5B36" w:rsidRPr="009D1AFB" w:rsidRDefault="00015B36" w:rsidP="00015B3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1277E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Приложение  № 1 - Расчет стоимости метрологических услуг по калибровке и поверке средств </w:t>
      </w:r>
      <w:r w:rsidR="004E3C98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измерений </w:t>
      </w:r>
      <w:r w:rsidRPr="009D1AFB">
        <w:rPr>
          <w:rFonts w:ascii="Times New Roman" w:eastAsia="Times New Roman" w:hAnsi="Times New Roman" w:cs="Times New Roman"/>
          <w:i/>
          <w:highlight w:val="lightGray"/>
          <w:lang w:eastAsia="ru-RU"/>
        </w:rPr>
        <w:t>(с выездом Исполнителя на территорию Заказчика)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Cs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 </w:t>
      </w:r>
      <w:r w:rsidRPr="009D1AFB">
        <w:rPr>
          <w:rFonts w:ascii="Times New Roman" w:eastAsia="Times New Roman" w:hAnsi="Times New Roman" w:cs="Times New Roman"/>
          <w:bCs/>
          <w:highlight w:val="lightGray"/>
          <w:lang w:eastAsia="ru-RU"/>
        </w:rPr>
        <w:t xml:space="preserve">            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Приложение № 2 – График оказания метрологических услуг по калибровке и поверке средств измерений </w:t>
      </w:r>
      <w:r w:rsidRPr="009D1AFB">
        <w:rPr>
          <w:rFonts w:ascii="Times New Roman" w:eastAsia="Times New Roman" w:hAnsi="Times New Roman" w:cs="Times New Roman"/>
          <w:i/>
          <w:highlight w:val="lightGray"/>
          <w:lang w:eastAsia="ru-RU"/>
        </w:rPr>
        <w:t>(с выездом Исполнителя на территорию Заказчика)</w:t>
      </w:r>
      <w:r w:rsidR="004E3C98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на </w:t>
      </w:r>
      <w:r w:rsidR="00F9530B">
        <w:rPr>
          <w:rFonts w:ascii="Times New Roman" w:eastAsia="Times New Roman" w:hAnsi="Times New Roman" w:cs="Times New Roman"/>
          <w:highlight w:val="lightGray"/>
          <w:lang w:eastAsia="ru-RU"/>
        </w:rPr>
        <w:t>2016</w:t>
      </w:r>
      <w:bookmarkStart w:id="0" w:name="_GoBack"/>
      <w:bookmarkEnd w:id="0"/>
      <w:r w:rsidR="004E3C98" w:rsidRPr="009D1AFB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год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21277E" w:rsidRPr="009D1AFB" w:rsidRDefault="0021277E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Приложение № 3 – Форма уведомления об использовании опциона в сторону увеличения/уменьшения</w:t>
      </w:r>
      <w:r w:rsidR="0021277E"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21277E" w:rsidRPr="009D1AFB" w:rsidRDefault="0021277E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21277E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Приложение № 4 – Акт приема – передачи локальных нормативных актов Заказчика</w:t>
      </w:r>
      <w:r w:rsidR="0021277E"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D31573" w:rsidRPr="009D1AFB" w:rsidRDefault="00D31573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Приложение №5 – Антикоррупционная оговорка</w:t>
      </w:r>
      <w:r w:rsidR="0021277E" w:rsidRPr="009D1AFB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</w:p>
    <w:p w:rsidR="0021277E" w:rsidRPr="009D1AFB" w:rsidRDefault="0021277E" w:rsidP="00B55574">
      <w:pPr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EE57BE" w:rsidRPr="009D1AFB" w:rsidRDefault="00EE57BE" w:rsidP="00EE57BE">
      <w:p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lang w:eastAsia="ar-SA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ar-SA"/>
        </w:rPr>
        <w:t>Приложение № 6 -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 – МНГ».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E302D" w:rsidRPr="009D1AFB" w:rsidRDefault="007E302D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E302D" w:rsidRPr="009D1AFB" w:rsidRDefault="007E302D" w:rsidP="00B555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D1AFB">
        <w:rPr>
          <w:rFonts w:ascii="Times New Roman" w:eastAsia="Times New Roman" w:hAnsi="Times New Roman" w:cs="Times New Roman"/>
          <w:b/>
          <w:lang w:eastAsia="ru-RU"/>
        </w:rPr>
        <w:t xml:space="preserve"> АДРЕСА, БАНКОВСКИЕ РЕКВИЗИТЫ И ПОДПИСИ СТОРОН</w:t>
      </w:r>
    </w:p>
    <w:p w:rsidR="00B55574" w:rsidRPr="009D1AFB" w:rsidRDefault="00B55574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E302D" w:rsidRPr="009D1AFB" w:rsidRDefault="007E302D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E302D" w:rsidRPr="009D1AFB" w:rsidRDefault="007E302D" w:rsidP="00B5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55574" w:rsidRPr="009D1AFB" w:rsidRDefault="00B55574" w:rsidP="00B55574">
      <w:pPr>
        <w:spacing w:after="0"/>
        <w:ind w:left="360"/>
        <w:rPr>
          <w:rFonts w:ascii="Times New Roman" w:eastAsia="Calibri" w:hAnsi="Times New Roman" w:cs="Times New Roman"/>
          <w:b/>
        </w:rPr>
      </w:pPr>
      <w:r w:rsidRPr="009D1AFB">
        <w:rPr>
          <w:rFonts w:ascii="Times New Roman" w:eastAsia="Calibri" w:hAnsi="Times New Roman" w:cs="Times New Roman"/>
          <w:b/>
        </w:rPr>
        <w:tab/>
        <w:t>ИСПОЛНИТЕЛЬ</w:t>
      </w:r>
      <w:r w:rsidRPr="009D1AFB">
        <w:rPr>
          <w:rFonts w:ascii="Times New Roman" w:eastAsia="Calibri" w:hAnsi="Times New Roman" w:cs="Times New Roman"/>
          <w:b/>
        </w:rPr>
        <w:tab/>
      </w:r>
      <w:r w:rsidRPr="009D1AFB">
        <w:rPr>
          <w:rFonts w:ascii="Times New Roman" w:eastAsia="Calibri" w:hAnsi="Times New Roman" w:cs="Times New Roman"/>
          <w:b/>
        </w:rPr>
        <w:tab/>
      </w:r>
      <w:r w:rsidRPr="009D1AFB">
        <w:rPr>
          <w:rFonts w:ascii="Times New Roman" w:eastAsia="Calibri" w:hAnsi="Times New Roman" w:cs="Times New Roman"/>
          <w:b/>
        </w:rPr>
        <w:tab/>
      </w:r>
      <w:r w:rsidRPr="009D1AFB">
        <w:rPr>
          <w:rFonts w:ascii="Times New Roman" w:eastAsia="Calibri" w:hAnsi="Times New Roman" w:cs="Times New Roman"/>
          <w:b/>
        </w:rPr>
        <w:tab/>
      </w:r>
      <w:r w:rsidRPr="009D1AFB">
        <w:rPr>
          <w:rFonts w:ascii="Times New Roman" w:eastAsia="Calibri" w:hAnsi="Times New Roman" w:cs="Times New Roman"/>
          <w:b/>
        </w:rPr>
        <w:tab/>
      </w:r>
      <w:r w:rsidRPr="009D1AFB">
        <w:rPr>
          <w:rFonts w:ascii="Times New Roman" w:eastAsia="Calibri" w:hAnsi="Times New Roman" w:cs="Times New Roman"/>
          <w:b/>
        </w:rPr>
        <w:tab/>
        <w:t>ЗАКАЗЧИК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8"/>
        <w:gridCol w:w="4930"/>
      </w:tblGrid>
      <w:tr w:rsidR="00B55574" w:rsidRPr="009D1AFB" w:rsidTr="00DE4C85">
        <w:tc>
          <w:tcPr>
            <w:tcW w:w="4848" w:type="dxa"/>
            <w:shd w:val="clear" w:color="auto" w:fill="auto"/>
          </w:tcPr>
          <w:p w:rsidR="00B55574" w:rsidRPr="009D1AFB" w:rsidRDefault="00B55574" w:rsidP="00B5557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highlight w:val="lightGray"/>
              </w:rPr>
            </w:pPr>
            <w:r w:rsidRPr="009D1AFB">
              <w:rPr>
                <w:rFonts w:ascii="Times New Roman" w:eastAsia="Calibri" w:hAnsi="Times New Roman" w:cs="Times New Roman"/>
                <w:b/>
                <w:highlight w:val="lightGray"/>
              </w:rPr>
              <w:t>____________________________________</w:t>
            </w:r>
          </w:p>
        </w:tc>
        <w:tc>
          <w:tcPr>
            <w:tcW w:w="4931" w:type="dxa"/>
            <w:shd w:val="clear" w:color="auto" w:fill="auto"/>
          </w:tcPr>
          <w:p w:rsidR="00B55574" w:rsidRPr="009D1AFB" w:rsidRDefault="00B55574" w:rsidP="00B55574">
            <w:pPr>
              <w:spacing w:after="0"/>
              <w:rPr>
                <w:rFonts w:ascii="Times New Roman" w:eastAsia="Calibri" w:hAnsi="Times New Roman" w:cs="Times New Roman"/>
                <w:b/>
                <w:highlight w:val="lightGray"/>
              </w:rPr>
            </w:pPr>
            <w:r w:rsidRPr="009D1AFB">
              <w:rPr>
                <w:rFonts w:ascii="Times New Roman" w:eastAsia="Calibri" w:hAnsi="Times New Roman" w:cs="Times New Roman"/>
                <w:b/>
                <w:highlight w:val="lightGray"/>
              </w:rPr>
              <w:t>ОАО «СН-МНГ»</w:t>
            </w:r>
          </w:p>
        </w:tc>
      </w:tr>
      <w:tr w:rsidR="00B55574" w:rsidRPr="009D1AFB" w:rsidTr="00DE4C85">
        <w:tc>
          <w:tcPr>
            <w:tcW w:w="4848" w:type="dxa"/>
            <w:shd w:val="clear" w:color="auto" w:fill="auto"/>
          </w:tcPr>
          <w:p w:rsidR="00B55574" w:rsidRPr="009D1AFB" w:rsidRDefault="00B55574" w:rsidP="00B55574">
            <w:pPr>
              <w:spacing w:after="0"/>
              <w:rPr>
                <w:rFonts w:ascii="Times New Roman" w:eastAsia="Calibri" w:hAnsi="Times New Roman" w:cs="Times New Roman"/>
                <w:highlight w:val="lightGray"/>
              </w:rPr>
            </w:pPr>
          </w:p>
          <w:p w:rsidR="00B55574" w:rsidRPr="009D1AFB" w:rsidRDefault="00B55574" w:rsidP="00B55574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lightGray"/>
              </w:rPr>
            </w:pPr>
            <w:r w:rsidRPr="009D1AFB">
              <w:rPr>
                <w:rFonts w:ascii="Times New Roman" w:eastAsia="Calibri" w:hAnsi="Times New Roman" w:cs="Times New Roman"/>
                <w:highlight w:val="lightGray"/>
              </w:rPr>
              <w:t>____________________________________</w:t>
            </w:r>
          </w:p>
        </w:tc>
        <w:tc>
          <w:tcPr>
            <w:tcW w:w="4931" w:type="dxa"/>
            <w:shd w:val="clear" w:color="auto" w:fill="auto"/>
          </w:tcPr>
          <w:p w:rsidR="00B55574" w:rsidRPr="009D1AFB" w:rsidRDefault="00B55574" w:rsidP="00B55574">
            <w:pPr>
              <w:spacing w:after="0"/>
              <w:rPr>
                <w:rFonts w:ascii="Times New Roman" w:eastAsia="Calibri" w:hAnsi="Times New Roman" w:cs="Times New Roman"/>
                <w:highlight w:val="lightGray"/>
              </w:rPr>
            </w:pPr>
          </w:p>
          <w:p w:rsidR="00B55574" w:rsidRPr="009D1AFB" w:rsidRDefault="00B55574" w:rsidP="00B55574">
            <w:pPr>
              <w:spacing w:after="0"/>
              <w:jc w:val="center"/>
              <w:rPr>
                <w:rFonts w:ascii="Times New Roman" w:eastAsia="Calibri" w:hAnsi="Times New Roman" w:cs="Times New Roman"/>
                <w:highlight w:val="lightGray"/>
              </w:rPr>
            </w:pPr>
            <w:r w:rsidRPr="009D1AFB">
              <w:rPr>
                <w:rFonts w:ascii="Times New Roman" w:eastAsia="Calibri" w:hAnsi="Times New Roman" w:cs="Times New Roman"/>
                <w:highlight w:val="lightGray"/>
              </w:rPr>
              <w:t>___________________________________</w:t>
            </w:r>
          </w:p>
        </w:tc>
      </w:tr>
    </w:tbl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b/>
          <w:highlight w:val="lightGray"/>
          <w:lang w:eastAsia="ru-RU"/>
        </w:rPr>
        <w:tab/>
      </w:r>
    </w:p>
    <w:p w:rsidR="00B55574" w:rsidRPr="009D1AFB" w:rsidRDefault="00B55574" w:rsidP="00B55574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9D1AFB">
        <w:rPr>
          <w:rFonts w:ascii="Times New Roman" w:eastAsia="Times New Roman" w:hAnsi="Times New Roman" w:cs="Times New Roman"/>
          <w:i/>
          <w:highlight w:val="lightGray"/>
          <w:u w:val="single"/>
          <w:lang w:eastAsia="ru-RU"/>
        </w:rPr>
        <w:t>(должность полностью)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i/>
          <w:highlight w:val="lightGray"/>
          <w:u w:val="single"/>
          <w:lang w:eastAsia="ru-RU"/>
        </w:rPr>
        <w:t>(должность полностью)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________________ (</w:t>
      </w:r>
      <w:r w:rsidRPr="009D1AFB">
        <w:rPr>
          <w:rFonts w:ascii="Times New Roman" w:eastAsia="Times New Roman" w:hAnsi="Times New Roman" w:cs="Times New Roman"/>
          <w:i/>
          <w:highlight w:val="lightGray"/>
          <w:u w:val="single"/>
          <w:lang w:eastAsia="ru-RU"/>
        </w:rPr>
        <w:t xml:space="preserve"> Ф.И.О.)</w:t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ab/>
        <w:t xml:space="preserve">__________________ </w:t>
      </w:r>
      <w:proofErr w:type="gramStart"/>
      <w:r w:rsidRPr="009D1AFB">
        <w:rPr>
          <w:rFonts w:ascii="Times New Roman" w:eastAsia="Times New Roman" w:hAnsi="Times New Roman" w:cs="Times New Roman"/>
          <w:highlight w:val="lightGray"/>
          <w:lang w:eastAsia="ru-RU"/>
        </w:rPr>
        <w:t>(</w:t>
      </w:r>
      <w:r w:rsidRPr="009D1AFB">
        <w:rPr>
          <w:rFonts w:ascii="Times New Roman" w:eastAsia="Times New Roman" w:hAnsi="Times New Roman" w:cs="Times New Roman"/>
          <w:i/>
          <w:highlight w:val="lightGray"/>
          <w:u w:val="single"/>
          <w:lang w:eastAsia="ru-RU"/>
        </w:rPr>
        <w:t xml:space="preserve"> </w:t>
      </w:r>
      <w:proofErr w:type="gramEnd"/>
      <w:r w:rsidRPr="009D1AFB">
        <w:rPr>
          <w:rFonts w:ascii="Times New Roman" w:eastAsia="Times New Roman" w:hAnsi="Times New Roman" w:cs="Times New Roman"/>
          <w:i/>
          <w:highlight w:val="lightGray"/>
          <w:u w:val="single"/>
          <w:lang w:eastAsia="ru-RU"/>
        </w:rPr>
        <w:t>Ф.И.О.)</w:t>
      </w: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55574" w:rsidRPr="009D1AFB" w:rsidRDefault="00B55574" w:rsidP="00B555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B04D6" w:rsidRPr="009D1AFB" w:rsidRDefault="00BB04D6">
      <w:pPr>
        <w:rPr>
          <w:rFonts w:ascii="Times New Roman" w:hAnsi="Times New Roman" w:cs="Times New Roman"/>
        </w:rPr>
      </w:pPr>
    </w:p>
    <w:sectPr w:rsidR="00BB04D6" w:rsidRPr="009D1AFB" w:rsidSect="009D1AFB">
      <w:headerReference w:type="default" r:id="rId9"/>
      <w:pgSz w:w="11907" w:h="16840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7E" w:rsidRDefault="00727B7E" w:rsidP="00727B7E">
      <w:pPr>
        <w:spacing w:after="0" w:line="240" w:lineRule="auto"/>
      </w:pPr>
      <w:r>
        <w:separator/>
      </w:r>
    </w:p>
  </w:endnote>
  <w:endnote w:type="continuationSeparator" w:id="0">
    <w:p w:rsidR="00727B7E" w:rsidRDefault="00727B7E" w:rsidP="0072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7E" w:rsidRDefault="00727B7E" w:rsidP="00727B7E">
      <w:pPr>
        <w:spacing w:after="0" w:line="240" w:lineRule="auto"/>
      </w:pPr>
      <w:r>
        <w:separator/>
      </w:r>
    </w:p>
  </w:footnote>
  <w:footnote w:type="continuationSeparator" w:id="0">
    <w:p w:rsidR="00727B7E" w:rsidRDefault="00727B7E" w:rsidP="00727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7E" w:rsidRPr="009D1AFB" w:rsidRDefault="00727B7E" w:rsidP="009D1AFB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727B7E">
      <w:rPr>
        <w:rFonts w:ascii="Times New Roman" w:eastAsia="Times New Roman" w:hAnsi="Times New Roman" w:cs="Times New Roman"/>
        <w:sz w:val="24"/>
        <w:szCs w:val="24"/>
        <w:lang w:eastAsia="ru-RU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D05"/>
    <w:multiLevelType w:val="multilevel"/>
    <w:tmpl w:val="34C6ECC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19B570B7"/>
    <w:multiLevelType w:val="multilevel"/>
    <w:tmpl w:val="CB8674F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  <w:sz w:val="23"/>
      </w:rPr>
    </w:lvl>
    <w:lvl w:ilvl="1">
      <w:start w:val="41"/>
      <w:numFmt w:val="decimal"/>
      <w:lvlText w:val="%1.%2."/>
      <w:lvlJc w:val="left"/>
      <w:pPr>
        <w:ind w:left="906" w:hanging="48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3"/>
      </w:rPr>
    </w:lvl>
  </w:abstractNum>
  <w:abstractNum w:abstractNumId="2">
    <w:nsid w:val="1CB91C3F"/>
    <w:multiLevelType w:val="multilevel"/>
    <w:tmpl w:val="4FC811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1CA0152"/>
    <w:multiLevelType w:val="multilevel"/>
    <w:tmpl w:val="0BA40A5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275A53CA"/>
    <w:multiLevelType w:val="multilevel"/>
    <w:tmpl w:val="50CABD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A6D4363"/>
    <w:multiLevelType w:val="multilevel"/>
    <w:tmpl w:val="E54635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3A5D4C"/>
    <w:multiLevelType w:val="multilevel"/>
    <w:tmpl w:val="E6DC39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E54335"/>
    <w:multiLevelType w:val="multilevel"/>
    <w:tmpl w:val="320C4CA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3A2F670C"/>
    <w:multiLevelType w:val="multilevel"/>
    <w:tmpl w:val="F64A1E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678"/>
        </w:tabs>
        <w:ind w:left="267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8"/>
        </w:tabs>
        <w:ind w:left="6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8"/>
        </w:tabs>
        <w:ind w:left="6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8"/>
        </w:tabs>
        <w:ind w:left="7718" w:hanging="360"/>
      </w:pPr>
      <w:rPr>
        <w:rFonts w:ascii="Wingdings" w:hAnsi="Wingdings" w:hint="default"/>
      </w:rPr>
    </w:lvl>
  </w:abstractNum>
  <w:abstractNum w:abstractNumId="11">
    <w:nsid w:val="5F784347"/>
    <w:multiLevelType w:val="multilevel"/>
    <w:tmpl w:val="1C068D2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 w:val="0"/>
        <w:color w:val="auto"/>
      </w:rPr>
    </w:lvl>
  </w:abstractNum>
  <w:abstractNum w:abstractNumId="12">
    <w:nsid w:val="60B71862"/>
    <w:multiLevelType w:val="multilevel"/>
    <w:tmpl w:val="04823E4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81D340E"/>
    <w:multiLevelType w:val="multilevel"/>
    <w:tmpl w:val="7BC831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</w:rPr>
    </w:lvl>
  </w:abstractNum>
  <w:abstractNum w:abstractNumId="14">
    <w:nsid w:val="79F338BF"/>
    <w:multiLevelType w:val="multilevel"/>
    <w:tmpl w:val="E506A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5"/>
  </w:num>
  <w:num w:numId="5">
    <w:abstractNumId w:val="4"/>
  </w:num>
  <w:num w:numId="6">
    <w:abstractNumId w:val="12"/>
  </w:num>
  <w:num w:numId="7">
    <w:abstractNumId w:val="14"/>
  </w:num>
  <w:num w:numId="8">
    <w:abstractNumId w:val="8"/>
  </w:num>
  <w:num w:numId="9">
    <w:abstractNumId w:val="13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AC"/>
    <w:rsid w:val="00015B36"/>
    <w:rsid w:val="00030803"/>
    <w:rsid w:val="0004066B"/>
    <w:rsid w:val="00047C4A"/>
    <w:rsid w:val="000B4527"/>
    <w:rsid w:val="000D6071"/>
    <w:rsid w:val="000F478D"/>
    <w:rsid w:val="00137813"/>
    <w:rsid w:val="00143AA0"/>
    <w:rsid w:val="0014706E"/>
    <w:rsid w:val="001579AA"/>
    <w:rsid w:val="00164EBD"/>
    <w:rsid w:val="001B4B3A"/>
    <w:rsid w:val="001D7AE3"/>
    <w:rsid w:val="001E492E"/>
    <w:rsid w:val="001F0097"/>
    <w:rsid w:val="00206E77"/>
    <w:rsid w:val="0021277E"/>
    <w:rsid w:val="00245D6E"/>
    <w:rsid w:val="00256FA9"/>
    <w:rsid w:val="00280C04"/>
    <w:rsid w:val="00295B3A"/>
    <w:rsid w:val="002A7805"/>
    <w:rsid w:val="002D1E38"/>
    <w:rsid w:val="002E5901"/>
    <w:rsid w:val="003229A2"/>
    <w:rsid w:val="003A3CF0"/>
    <w:rsid w:val="003E751A"/>
    <w:rsid w:val="003F2CA8"/>
    <w:rsid w:val="004364D2"/>
    <w:rsid w:val="00453A74"/>
    <w:rsid w:val="004B647E"/>
    <w:rsid w:val="004C7E72"/>
    <w:rsid w:val="004E2A44"/>
    <w:rsid w:val="004E3C98"/>
    <w:rsid w:val="005356B0"/>
    <w:rsid w:val="005473FC"/>
    <w:rsid w:val="00595C1D"/>
    <w:rsid w:val="00600321"/>
    <w:rsid w:val="00600C1D"/>
    <w:rsid w:val="00625CFD"/>
    <w:rsid w:val="00671939"/>
    <w:rsid w:val="006A0440"/>
    <w:rsid w:val="006C0F62"/>
    <w:rsid w:val="006F4014"/>
    <w:rsid w:val="007215C9"/>
    <w:rsid w:val="00727B7E"/>
    <w:rsid w:val="00753AE3"/>
    <w:rsid w:val="00771E00"/>
    <w:rsid w:val="007B5E8D"/>
    <w:rsid w:val="007E302D"/>
    <w:rsid w:val="00802951"/>
    <w:rsid w:val="00847953"/>
    <w:rsid w:val="008B2DF6"/>
    <w:rsid w:val="008C6A27"/>
    <w:rsid w:val="008C73DC"/>
    <w:rsid w:val="008D1E14"/>
    <w:rsid w:val="00902AC2"/>
    <w:rsid w:val="009113AC"/>
    <w:rsid w:val="00914041"/>
    <w:rsid w:val="00932052"/>
    <w:rsid w:val="00952ECC"/>
    <w:rsid w:val="009800E8"/>
    <w:rsid w:val="00990074"/>
    <w:rsid w:val="00996513"/>
    <w:rsid w:val="009A79AB"/>
    <w:rsid w:val="009D1AFB"/>
    <w:rsid w:val="00A015D7"/>
    <w:rsid w:val="00A0630A"/>
    <w:rsid w:val="00A10FAC"/>
    <w:rsid w:val="00A555DB"/>
    <w:rsid w:val="00A57A23"/>
    <w:rsid w:val="00B10F26"/>
    <w:rsid w:val="00B4641E"/>
    <w:rsid w:val="00B47E03"/>
    <w:rsid w:val="00B518EB"/>
    <w:rsid w:val="00B55574"/>
    <w:rsid w:val="00B63759"/>
    <w:rsid w:val="00B70674"/>
    <w:rsid w:val="00BB04D6"/>
    <w:rsid w:val="00BC3A0B"/>
    <w:rsid w:val="00C31E9D"/>
    <w:rsid w:val="00C44BAC"/>
    <w:rsid w:val="00C46C3D"/>
    <w:rsid w:val="00C52515"/>
    <w:rsid w:val="00C66315"/>
    <w:rsid w:val="00CE6FED"/>
    <w:rsid w:val="00D03433"/>
    <w:rsid w:val="00D143B1"/>
    <w:rsid w:val="00D27366"/>
    <w:rsid w:val="00D31573"/>
    <w:rsid w:val="00D362FE"/>
    <w:rsid w:val="00D4296C"/>
    <w:rsid w:val="00D431BB"/>
    <w:rsid w:val="00DE3E0D"/>
    <w:rsid w:val="00DE4C85"/>
    <w:rsid w:val="00DF1B83"/>
    <w:rsid w:val="00E2740B"/>
    <w:rsid w:val="00E2746B"/>
    <w:rsid w:val="00E43B92"/>
    <w:rsid w:val="00E872DC"/>
    <w:rsid w:val="00E954CE"/>
    <w:rsid w:val="00ED2961"/>
    <w:rsid w:val="00EE57BE"/>
    <w:rsid w:val="00EE7AE2"/>
    <w:rsid w:val="00EF7AAE"/>
    <w:rsid w:val="00F0080E"/>
    <w:rsid w:val="00F00F8F"/>
    <w:rsid w:val="00F14E2D"/>
    <w:rsid w:val="00F53B2E"/>
    <w:rsid w:val="00F75D7D"/>
    <w:rsid w:val="00F9530B"/>
    <w:rsid w:val="00FC1F4E"/>
    <w:rsid w:val="00FE4CE0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6B0"/>
    <w:pPr>
      <w:ind w:left="720"/>
      <w:contextualSpacing/>
    </w:pPr>
  </w:style>
  <w:style w:type="character" w:customStyle="1" w:styleId="itemtext1">
    <w:name w:val="itemtext1"/>
    <w:basedOn w:val="a0"/>
    <w:rsid w:val="005473FC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27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7B7E"/>
  </w:style>
  <w:style w:type="paragraph" w:styleId="a6">
    <w:name w:val="footer"/>
    <w:basedOn w:val="a"/>
    <w:link w:val="a7"/>
    <w:uiPriority w:val="99"/>
    <w:unhideWhenUsed/>
    <w:rsid w:val="00727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7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6B0"/>
    <w:pPr>
      <w:ind w:left="720"/>
      <w:contextualSpacing/>
    </w:pPr>
  </w:style>
  <w:style w:type="character" w:customStyle="1" w:styleId="itemtext1">
    <w:name w:val="itemtext1"/>
    <w:basedOn w:val="a0"/>
    <w:rsid w:val="005473FC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27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7B7E"/>
  </w:style>
  <w:style w:type="paragraph" w:styleId="a6">
    <w:name w:val="footer"/>
    <w:basedOn w:val="a"/>
    <w:link w:val="a7"/>
    <w:uiPriority w:val="99"/>
    <w:unhideWhenUsed/>
    <w:rsid w:val="00727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7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894CB-59F2-42C0-B8E2-B6547246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18</Pages>
  <Words>10608</Words>
  <Characters>60472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Геннадьевна Юферова</dc:creator>
  <cp:lastModifiedBy>Денис Александрович Азязов</cp:lastModifiedBy>
  <cp:revision>9</cp:revision>
  <dcterms:created xsi:type="dcterms:W3CDTF">2015-11-06T11:55:00Z</dcterms:created>
  <dcterms:modified xsi:type="dcterms:W3CDTF">2015-12-08T04:12:00Z</dcterms:modified>
</cp:coreProperties>
</file>