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C0217F">
        <w:rPr>
          <w:rFonts w:ascii="Arial" w:hAnsi="Arial" w:cs="Arial"/>
          <w:b/>
        </w:rPr>
        <w:t>за</w:t>
      </w:r>
      <w:bookmarkStart w:id="0" w:name="_GoBack"/>
      <w:bookmarkEnd w:id="0"/>
      <w:r w:rsidRPr="00B04904">
        <w:rPr>
          <w:rFonts w:ascii="Arial" w:hAnsi="Arial" w:cs="Arial"/>
          <w:b/>
        </w:rPr>
        <w:t xml:space="preserve">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г.Мегион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45FB4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45FB4">
              <w:rPr>
                <w:rFonts w:ascii="Arial" w:hAnsi="Arial" w:cs="Arial"/>
                <w:b/>
              </w:rPr>
              <w:t>13</w:t>
            </w:r>
            <w:r w:rsidR="008A30F7">
              <w:rPr>
                <w:rFonts w:ascii="Arial" w:hAnsi="Arial" w:cs="Arial"/>
                <w:b/>
              </w:rPr>
              <w:t>/ТК/201</w:t>
            </w:r>
            <w:r w:rsidR="00C204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5573DA" w:rsidRPr="00000ED9" w:rsidRDefault="00C20446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3F4A">
              <w:rPr>
                <w:rFonts w:ascii="Arial" w:hAnsi="Arial" w:cs="Arial"/>
                <w:szCs w:val="24"/>
              </w:rPr>
              <w:t>Призна</w:t>
            </w:r>
            <w:r>
              <w:rPr>
                <w:rFonts w:ascii="Arial" w:hAnsi="Arial" w:cs="Arial"/>
                <w:szCs w:val="24"/>
              </w:rPr>
              <w:t>ние</w:t>
            </w:r>
            <w:r w:rsidRPr="00C13F4A">
              <w:rPr>
                <w:rFonts w:ascii="Arial" w:hAnsi="Arial" w:cs="Arial"/>
                <w:szCs w:val="24"/>
              </w:rPr>
              <w:t xml:space="preserve"> закупочн</w:t>
            </w:r>
            <w:r>
              <w:rPr>
                <w:rFonts w:ascii="Arial" w:hAnsi="Arial" w:cs="Arial"/>
                <w:szCs w:val="24"/>
              </w:rPr>
              <w:t>ой</w:t>
            </w:r>
            <w:r w:rsidRPr="00C13F4A">
              <w:rPr>
                <w:rFonts w:ascii="Arial" w:hAnsi="Arial" w:cs="Arial"/>
                <w:szCs w:val="24"/>
              </w:rPr>
              <w:t xml:space="preserve"> процедур</w:t>
            </w:r>
            <w:r>
              <w:rPr>
                <w:rFonts w:ascii="Arial" w:hAnsi="Arial" w:cs="Arial"/>
                <w:szCs w:val="24"/>
              </w:rPr>
              <w:t>ы</w:t>
            </w:r>
            <w:r w:rsidRPr="00C13F4A">
              <w:rPr>
                <w:rFonts w:ascii="Arial" w:hAnsi="Arial" w:cs="Arial"/>
                <w:szCs w:val="24"/>
              </w:rPr>
              <w:t xml:space="preserve"> по типу сделки </w:t>
            </w:r>
            <w:r w:rsidR="00645FB4" w:rsidRPr="00A72A27">
              <w:rPr>
                <w:rFonts w:ascii="Arial" w:hAnsi="Arial" w:cs="Arial"/>
                <w:szCs w:val="24"/>
              </w:rPr>
              <w:t>13</w:t>
            </w:r>
            <w:r w:rsidR="00645FB4">
              <w:rPr>
                <w:rFonts w:ascii="Arial" w:hAnsi="Arial" w:cs="Arial"/>
                <w:szCs w:val="24"/>
              </w:rPr>
              <w:t>11</w:t>
            </w:r>
            <w:r w:rsidR="00645FB4" w:rsidRPr="00A72A27">
              <w:rPr>
                <w:rFonts w:ascii="Arial" w:hAnsi="Arial" w:cs="Arial"/>
                <w:szCs w:val="24"/>
              </w:rPr>
              <w:t xml:space="preserve"> "Строительство, реконструкция и капитальный ремонт прочих объектов инфраструктуры (ОБП,</w:t>
            </w:r>
            <w:r w:rsidR="00645FB4">
              <w:rPr>
                <w:rFonts w:ascii="Arial" w:hAnsi="Arial" w:cs="Arial"/>
                <w:szCs w:val="24"/>
              </w:rPr>
              <w:t xml:space="preserve"> </w:t>
            </w:r>
            <w:r w:rsidR="00645FB4" w:rsidRPr="00A72A27">
              <w:rPr>
                <w:rFonts w:ascii="Arial" w:hAnsi="Arial" w:cs="Arial"/>
                <w:szCs w:val="24"/>
              </w:rPr>
              <w:t>БПО, РММ, АБК, бытовые помещения на промыслах, объекты социального назначения)"</w:t>
            </w:r>
            <w:r w:rsidR="00645FB4">
              <w:rPr>
                <w:rFonts w:ascii="Arial" w:hAnsi="Arial" w:cs="Arial"/>
                <w:szCs w:val="24"/>
              </w:rPr>
              <w:t xml:space="preserve"> (ПДО №13</w:t>
            </w:r>
            <w:r w:rsidRPr="00C13F4A">
              <w:rPr>
                <w:rFonts w:ascii="Arial" w:hAnsi="Arial" w:cs="Arial"/>
                <w:szCs w:val="24"/>
              </w:rPr>
              <w:t xml:space="preserve">/ТК/2015) </w:t>
            </w:r>
            <w:r w:rsidRPr="00372C70">
              <w:rPr>
                <w:rFonts w:ascii="Arial" w:hAnsi="Arial" w:cs="Arial"/>
                <w:szCs w:val="24"/>
                <w:u w:val="single"/>
              </w:rPr>
              <w:t>несостоявшейся</w:t>
            </w:r>
            <w:r w:rsidRPr="00C13F4A">
              <w:rPr>
                <w:rFonts w:ascii="Arial" w:hAnsi="Arial" w:cs="Arial"/>
                <w:szCs w:val="24"/>
              </w:rPr>
              <w:t>.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FE6B79" w:rsidP="00C2044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Признать закупочную процедуру 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(ПДО </w:t>
                  </w:r>
                  <w:r w:rsidR="00645FB4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</w:t>
                  </w:r>
                  <w:r w:rsidR="00C2044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/ТК/2015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r w:rsidRPr="00FE6B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несостоявшейся.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5FB4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217F"/>
    <w:rsid w:val="00C04E2B"/>
    <w:rsid w:val="00C06A8C"/>
    <w:rsid w:val="00C1083B"/>
    <w:rsid w:val="00C11687"/>
    <w:rsid w:val="00C11A18"/>
    <w:rsid w:val="00C14085"/>
    <w:rsid w:val="00C14BF9"/>
    <w:rsid w:val="00C20446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F902-1550-4381-B37B-7788E42F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10</cp:revision>
  <cp:lastPrinted>2014-09-12T10:44:00Z</cp:lastPrinted>
  <dcterms:created xsi:type="dcterms:W3CDTF">2015-02-11T08:19:00Z</dcterms:created>
  <dcterms:modified xsi:type="dcterms:W3CDTF">2015-02-24T06:43:00Z</dcterms:modified>
</cp:coreProperties>
</file>