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74" w:rsidRPr="00907F07" w:rsidRDefault="00EC7D74" w:rsidP="00224E9E">
      <w:pPr>
        <w:pStyle w:val="ae"/>
        <w:tabs>
          <w:tab w:val="left" w:pos="3402"/>
          <w:tab w:val="left" w:pos="5103"/>
        </w:tabs>
        <w:ind w:right="185" w:firstLine="1176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 2</w:t>
      </w:r>
    </w:p>
    <w:p w:rsidR="00EC7D74" w:rsidRPr="00907F07" w:rsidRDefault="00EC7D74" w:rsidP="00224E9E">
      <w:pPr>
        <w:pStyle w:val="ae"/>
        <w:tabs>
          <w:tab w:val="left" w:pos="3402"/>
          <w:tab w:val="left" w:pos="5103"/>
        </w:tabs>
        <w:ind w:right="185" w:firstLine="11766"/>
        <w:jc w:val="both"/>
        <w:rPr>
          <w:bCs/>
          <w:sz w:val="22"/>
          <w:szCs w:val="22"/>
        </w:rPr>
      </w:pPr>
      <w:r w:rsidRPr="00907F07">
        <w:rPr>
          <w:bCs/>
          <w:sz w:val="22"/>
          <w:szCs w:val="22"/>
        </w:rPr>
        <w:t>к договору №</w:t>
      </w:r>
      <w:r>
        <w:rPr>
          <w:bCs/>
          <w:sz w:val="22"/>
          <w:szCs w:val="22"/>
        </w:rPr>
        <w:t xml:space="preserve"> </w:t>
      </w:r>
      <w:r w:rsidR="004839E5">
        <w:rPr>
          <w:bCs/>
          <w:sz w:val="22"/>
          <w:szCs w:val="22"/>
        </w:rPr>
        <w:t>___</w:t>
      </w:r>
    </w:p>
    <w:p w:rsidR="00EC7D74" w:rsidRPr="00907F07" w:rsidRDefault="00EC7D74" w:rsidP="00224E9E">
      <w:pPr>
        <w:pStyle w:val="ae"/>
        <w:tabs>
          <w:tab w:val="left" w:pos="3402"/>
          <w:tab w:val="left" w:pos="5103"/>
        </w:tabs>
        <w:ind w:right="185" w:firstLine="11482"/>
        <w:jc w:val="both"/>
        <w:rPr>
          <w:sz w:val="22"/>
          <w:szCs w:val="22"/>
        </w:rPr>
      </w:pPr>
      <w:r w:rsidRPr="00907F07">
        <w:rPr>
          <w:bCs/>
          <w:sz w:val="22"/>
          <w:szCs w:val="22"/>
        </w:rPr>
        <w:t>от «</w:t>
      </w:r>
      <w:r w:rsidR="004839E5">
        <w:rPr>
          <w:bCs/>
          <w:sz w:val="22"/>
          <w:szCs w:val="22"/>
        </w:rPr>
        <w:t>___</w:t>
      </w:r>
      <w:r w:rsidRPr="00907F07">
        <w:rPr>
          <w:bCs/>
          <w:sz w:val="22"/>
          <w:szCs w:val="22"/>
        </w:rPr>
        <w:t xml:space="preserve">» </w:t>
      </w:r>
      <w:r w:rsidR="00D830BA">
        <w:rPr>
          <w:bCs/>
          <w:sz w:val="22"/>
          <w:szCs w:val="22"/>
        </w:rPr>
        <w:t>_________</w:t>
      </w:r>
      <w:r w:rsidR="00787AE1">
        <w:rPr>
          <w:bCs/>
          <w:sz w:val="22"/>
          <w:szCs w:val="22"/>
        </w:rPr>
        <w:t xml:space="preserve"> </w:t>
      </w:r>
      <w:r w:rsidRPr="00907F0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20</w:t>
      </w:r>
      <w:r w:rsidR="00787AE1">
        <w:rPr>
          <w:bCs/>
          <w:sz w:val="22"/>
          <w:szCs w:val="22"/>
        </w:rPr>
        <w:t>1</w:t>
      </w:r>
      <w:r w:rsidR="004839E5">
        <w:rPr>
          <w:bCs/>
          <w:sz w:val="22"/>
          <w:szCs w:val="22"/>
        </w:rPr>
        <w:t>_</w:t>
      </w:r>
      <w:r w:rsidRPr="00907F07">
        <w:rPr>
          <w:bCs/>
          <w:sz w:val="22"/>
          <w:szCs w:val="22"/>
        </w:rPr>
        <w:t>г.</w:t>
      </w:r>
    </w:p>
    <w:p w:rsidR="00EC7D74" w:rsidRPr="00523C5A" w:rsidRDefault="00EC7D74" w:rsidP="00EC7D74">
      <w:pPr>
        <w:pStyle w:val="4"/>
        <w:spacing w:line="360" w:lineRule="exact"/>
        <w:jc w:val="center"/>
        <w:rPr>
          <w:bCs w:val="0"/>
          <w:caps/>
          <w:sz w:val="22"/>
          <w:szCs w:val="22"/>
        </w:rPr>
      </w:pPr>
      <w:r w:rsidRPr="00523C5A">
        <w:rPr>
          <w:bCs w:val="0"/>
          <w:caps/>
          <w:sz w:val="22"/>
          <w:szCs w:val="22"/>
        </w:rPr>
        <w:t>Календарный план</w:t>
      </w:r>
    </w:p>
    <w:p w:rsidR="00EC7D74" w:rsidRPr="00523C5A" w:rsidRDefault="00331581" w:rsidP="00EC7D74">
      <w:pPr>
        <w:jc w:val="center"/>
        <w:rPr>
          <w:b/>
          <w:sz w:val="22"/>
          <w:szCs w:val="22"/>
        </w:rPr>
      </w:pPr>
      <w:r w:rsidRPr="00331581">
        <w:rPr>
          <w:b/>
          <w:sz w:val="22"/>
          <w:szCs w:val="22"/>
        </w:rPr>
        <w:t xml:space="preserve">на оказание услуг </w:t>
      </w:r>
      <w:r w:rsidR="000E108A">
        <w:rPr>
          <w:b/>
          <w:sz w:val="22"/>
          <w:szCs w:val="22"/>
        </w:rPr>
        <w:t>по</w:t>
      </w:r>
      <w:r w:rsidRPr="00331581">
        <w:rPr>
          <w:b/>
          <w:sz w:val="22"/>
          <w:szCs w:val="22"/>
        </w:rPr>
        <w:t xml:space="preserve">  контрол</w:t>
      </w:r>
      <w:r w:rsidR="000E108A">
        <w:rPr>
          <w:b/>
          <w:sz w:val="22"/>
          <w:szCs w:val="22"/>
        </w:rPr>
        <w:t>ю</w:t>
      </w:r>
      <w:r w:rsidRPr="00331581">
        <w:rPr>
          <w:b/>
          <w:sz w:val="22"/>
          <w:szCs w:val="22"/>
        </w:rPr>
        <w:t xml:space="preserve"> трасс трубопроводов с помощью беспилотных летательных аппаратов </w:t>
      </w:r>
      <w:r w:rsidR="003A3252">
        <w:rPr>
          <w:b/>
          <w:sz w:val="22"/>
          <w:szCs w:val="22"/>
        </w:rPr>
        <w:t xml:space="preserve">на </w:t>
      </w:r>
      <w:r w:rsidR="003A3252" w:rsidRPr="00523C5A">
        <w:rPr>
          <w:b/>
          <w:sz w:val="22"/>
          <w:szCs w:val="22"/>
        </w:rPr>
        <w:t>месторождения</w:t>
      </w:r>
      <w:r w:rsidR="003A3252">
        <w:rPr>
          <w:b/>
          <w:sz w:val="22"/>
          <w:szCs w:val="22"/>
        </w:rPr>
        <w:t>х</w:t>
      </w:r>
      <w:r w:rsidR="003A3252" w:rsidRPr="00523C5A">
        <w:rPr>
          <w:b/>
          <w:sz w:val="22"/>
          <w:szCs w:val="22"/>
        </w:rPr>
        <w:t xml:space="preserve"> ОАО «</w:t>
      </w:r>
      <w:proofErr w:type="spellStart"/>
      <w:r w:rsidR="003A3252" w:rsidRPr="00523C5A">
        <w:rPr>
          <w:b/>
          <w:sz w:val="22"/>
          <w:szCs w:val="22"/>
        </w:rPr>
        <w:t>Славнефть</w:t>
      </w:r>
      <w:proofErr w:type="spellEnd"/>
      <w:r w:rsidR="003A3252" w:rsidRPr="00523C5A">
        <w:rPr>
          <w:b/>
          <w:sz w:val="22"/>
          <w:szCs w:val="22"/>
        </w:rPr>
        <w:t>-Мегионнефтегаз»</w:t>
      </w:r>
    </w:p>
    <w:p w:rsidR="00EC7D74" w:rsidRDefault="00EC7D74" w:rsidP="00EC7D74">
      <w:pPr>
        <w:pStyle w:val="ae"/>
        <w:tabs>
          <w:tab w:val="left" w:pos="3402"/>
          <w:tab w:val="left" w:pos="5103"/>
        </w:tabs>
        <w:ind w:right="185" w:firstLine="6521"/>
        <w:jc w:val="left"/>
        <w:rPr>
          <w:bCs/>
          <w:sz w:val="22"/>
          <w:szCs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59"/>
        <w:gridCol w:w="1524"/>
        <w:gridCol w:w="2571"/>
        <w:gridCol w:w="3070"/>
        <w:gridCol w:w="2428"/>
        <w:gridCol w:w="2204"/>
        <w:gridCol w:w="1876"/>
      </w:tblGrid>
      <w:tr w:rsidR="008E2176" w:rsidTr="00224E9E">
        <w:trPr>
          <w:trHeight w:val="667"/>
        </w:trPr>
        <w:tc>
          <w:tcPr>
            <w:tcW w:w="921" w:type="dxa"/>
          </w:tcPr>
          <w:p w:rsidR="00E47041" w:rsidRDefault="00E47041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№ </w:t>
            </w:r>
            <w:proofErr w:type="gramStart"/>
            <w:r>
              <w:rPr>
                <w:bCs/>
                <w:sz w:val="22"/>
                <w:szCs w:val="22"/>
              </w:rPr>
              <w:t>п</w:t>
            </w:r>
            <w:proofErr w:type="gramEnd"/>
            <w:r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1570" w:type="dxa"/>
          </w:tcPr>
          <w:p w:rsidR="00E47041" w:rsidRDefault="00E47041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маршрута</w:t>
            </w:r>
          </w:p>
        </w:tc>
        <w:tc>
          <w:tcPr>
            <w:tcW w:w="2825" w:type="dxa"/>
            <w:vAlign w:val="center"/>
          </w:tcPr>
          <w:p w:rsidR="00E47041" w:rsidRDefault="00E47041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Месторождение</w:t>
            </w:r>
          </w:p>
        </w:tc>
        <w:tc>
          <w:tcPr>
            <w:tcW w:w="3594" w:type="dxa"/>
            <w:vAlign w:val="center"/>
          </w:tcPr>
          <w:p w:rsidR="00E47041" w:rsidRDefault="00E47041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 трубопровода</w:t>
            </w:r>
          </w:p>
        </w:tc>
        <w:tc>
          <w:tcPr>
            <w:tcW w:w="2481" w:type="dxa"/>
            <w:vAlign w:val="center"/>
          </w:tcPr>
          <w:p w:rsidR="00E47041" w:rsidRDefault="00E47041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Протяженность</w:t>
            </w:r>
            <w:proofErr w:type="gramStart"/>
            <w:r>
              <w:rPr>
                <w:bCs/>
                <w:sz w:val="22"/>
                <w:szCs w:val="22"/>
              </w:rPr>
              <w:t>,к</w:t>
            </w:r>
            <w:proofErr w:type="gramEnd"/>
            <w:r>
              <w:rPr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315" w:type="dxa"/>
            <w:vAlign w:val="center"/>
          </w:tcPr>
          <w:p w:rsidR="00E47041" w:rsidRDefault="00E47041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Периодичность</w:t>
            </w:r>
          </w:p>
        </w:tc>
        <w:tc>
          <w:tcPr>
            <w:tcW w:w="2089" w:type="dxa"/>
            <w:vAlign w:val="center"/>
          </w:tcPr>
          <w:p w:rsidR="00E47041" w:rsidRDefault="00E47041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</w:t>
            </w:r>
          </w:p>
        </w:tc>
      </w:tr>
      <w:tr w:rsidR="008E2176" w:rsidTr="00E47041">
        <w:tc>
          <w:tcPr>
            <w:tcW w:w="921" w:type="dxa"/>
            <w:vAlign w:val="center"/>
          </w:tcPr>
          <w:p w:rsidR="00E47041" w:rsidRDefault="00E47041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70" w:type="dxa"/>
            <w:vAlign w:val="center"/>
          </w:tcPr>
          <w:p w:rsidR="00E47041" w:rsidRDefault="00E47041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825" w:type="dxa"/>
            <w:vAlign w:val="center"/>
          </w:tcPr>
          <w:p w:rsidR="00E47041" w:rsidRPr="008E2176" w:rsidRDefault="008E2176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Западно-</w:t>
            </w:r>
            <w:proofErr w:type="spellStart"/>
            <w:r>
              <w:rPr>
                <w:bCs/>
                <w:sz w:val="22"/>
                <w:szCs w:val="22"/>
              </w:rPr>
              <w:t>Асомкинское</w:t>
            </w:r>
            <w:proofErr w:type="spellEnd"/>
          </w:p>
        </w:tc>
        <w:tc>
          <w:tcPr>
            <w:tcW w:w="3594" w:type="dxa"/>
            <w:vAlign w:val="center"/>
          </w:tcPr>
          <w:p w:rsidR="00E47041" w:rsidRDefault="00E47041" w:rsidP="008E2176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ДНС-2-ДНС-1</w:t>
            </w:r>
            <w:r w:rsidR="008E2176">
              <w:rPr>
                <w:bCs/>
                <w:sz w:val="22"/>
                <w:szCs w:val="22"/>
              </w:rPr>
              <w:t>-т.вр</w:t>
            </w:r>
            <w:proofErr w:type="gramStart"/>
            <w:r w:rsidR="008E2176">
              <w:rPr>
                <w:bCs/>
                <w:sz w:val="22"/>
                <w:szCs w:val="22"/>
              </w:rPr>
              <w:t>.Н</w:t>
            </w:r>
            <w:proofErr w:type="gramEnd"/>
            <w:r w:rsidR="008E2176">
              <w:rPr>
                <w:bCs/>
                <w:sz w:val="22"/>
                <w:szCs w:val="22"/>
              </w:rPr>
              <w:t>НП</w:t>
            </w:r>
          </w:p>
        </w:tc>
        <w:tc>
          <w:tcPr>
            <w:tcW w:w="2481" w:type="dxa"/>
            <w:vAlign w:val="center"/>
          </w:tcPr>
          <w:p w:rsidR="00E47041" w:rsidRDefault="008E2176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88,1</w:t>
            </w:r>
          </w:p>
        </w:tc>
        <w:tc>
          <w:tcPr>
            <w:tcW w:w="2315" w:type="dxa"/>
            <w:vAlign w:val="center"/>
          </w:tcPr>
          <w:p w:rsidR="00E47041" w:rsidRDefault="008E2176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E47041">
              <w:rPr>
                <w:bCs/>
                <w:sz w:val="22"/>
                <w:szCs w:val="22"/>
              </w:rPr>
              <w:t xml:space="preserve"> раза в сутки</w:t>
            </w:r>
          </w:p>
        </w:tc>
        <w:tc>
          <w:tcPr>
            <w:tcW w:w="2089" w:type="dxa"/>
            <w:vAlign w:val="center"/>
          </w:tcPr>
          <w:p w:rsidR="00E47041" w:rsidRDefault="007F39AE" w:rsidP="007F39AE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01.01.2015 – 31.12.2015 гг.</w:t>
            </w:r>
          </w:p>
        </w:tc>
      </w:tr>
      <w:tr w:rsidR="008E2176" w:rsidTr="00E47041">
        <w:tc>
          <w:tcPr>
            <w:tcW w:w="921" w:type="dxa"/>
            <w:vAlign w:val="center"/>
          </w:tcPr>
          <w:p w:rsidR="00E47041" w:rsidRDefault="00E47041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70" w:type="dxa"/>
            <w:vAlign w:val="center"/>
          </w:tcPr>
          <w:p w:rsidR="00E47041" w:rsidRDefault="00E47041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825" w:type="dxa"/>
            <w:vAlign w:val="center"/>
          </w:tcPr>
          <w:p w:rsidR="00E47041" w:rsidRDefault="008E2176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Покамасовское</w:t>
            </w:r>
            <w:proofErr w:type="spellEnd"/>
            <w:r>
              <w:rPr>
                <w:bCs/>
                <w:sz w:val="22"/>
                <w:szCs w:val="22"/>
              </w:rPr>
              <w:t>, Ново-</w:t>
            </w:r>
            <w:proofErr w:type="spellStart"/>
            <w:r>
              <w:rPr>
                <w:bCs/>
                <w:sz w:val="22"/>
                <w:szCs w:val="22"/>
              </w:rPr>
              <w:t>Покурское</w:t>
            </w:r>
            <w:proofErr w:type="spellEnd"/>
          </w:p>
        </w:tc>
        <w:tc>
          <w:tcPr>
            <w:tcW w:w="3594" w:type="dxa"/>
            <w:vAlign w:val="center"/>
          </w:tcPr>
          <w:p w:rsidR="00E47041" w:rsidRDefault="001A4A42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МДНС-ДНС-1- ЦПС Новый-</w:t>
            </w:r>
            <w:proofErr w:type="spellStart"/>
            <w:r>
              <w:rPr>
                <w:bCs/>
                <w:sz w:val="22"/>
                <w:szCs w:val="22"/>
              </w:rPr>
              <w:t>Покур</w:t>
            </w:r>
            <w:proofErr w:type="spellEnd"/>
          </w:p>
        </w:tc>
        <w:tc>
          <w:tcPr>
            <w:tcW w:w="2481" w:type="dxa"/>
            <w:vAlign w:val="center"/>
          </w:tcPr>
          <w:p w:rsidR="00E47041" w:rsidRDefault="008E2176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60,2</w:t>
            </w:r>
          </w:p>
        </w:tc>
        <w:tc>
          <w:tcPr>
            <w:tcW w:w="2315" w:type="dxa"/>
            <w:vAlign w:val="center"/>
          </w:tcPr>
          <w:p w:rsidR="00E47041" w:rsidRDefault="008E2176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</w:t>
            </w:r>
            <w:r w:rsidR="00E47041">
              <w:rPr>
                <w:bCs/>
                <w:sz w:val="22"/>
                <w:szCs w:val="22"/>
              </w:rPr>
              <w:t xml:space="preserve"> раза в сутки</w:t>
            </w:r>
          </w:p>
        </w:tc>
        <w:tc>
          <w:tcPr>
            <w:tcW w:w="2089" w:type="dxa"/>
            <w:vAlign w:val="center"/>
          </w:tcPr>
          <w:p w:rsidR="008E2176" w:rsidRDefault="007F39AE" w:rsidP="00EB257F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01.01.2015 – 31.12.2015 гг.</w:t>
            </w:r>
          </w:p>
        </w:tc>
      </w:tr>
      <w:tr w:rsidR="008E2176" w:rsidTr="00E47041">
        <w:tc>
          <w:tcPr>
            <w:tcW w:w="921" w:type="dxa"/>
            <w:vAlign w:val="center"/>
          </w:tcPr>
          <w:p w:rsidR="00E47041" w:rsidRDefault="00E47041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70" w:type="dxa"/>
            <w:vAlign w:val="center"/>
          </w:tcPr>
          <w:p w:rsidR="00E47041" w:rsidRDefault="00E47041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825" w:type="dxa"/>
            <w:vAlign w:val="center"/>
          </w:tcPr>
          <w:p w:rsidR="008E2176" w:rsidRDefault="008E2176" w:rsidP="008E2176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Локосовское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Кетовское</w:t>
            </w:r>
            <w:proofErr w:type="spellEnd"/>
            <w:r>
              <w:rPr>
                <w:bCs/>
                <w:sz w:val="22"/>
                <w:szCs w:val="22"/>
              </w:rPr>
              <w:t>,</w:t>
            </w:r>
          </w:p>
          <w:p w:rsidR="00E47041" w:rsidRDefault="008E2176" w:rsidP="008E2176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Северо-</w:t>
            </w:r>
            <w:proofErr w:type="spellStart"/>
            <w:r>
              <w:rPr>
                <w:bCs/>
                <w:sz w:val="22"/>
                <w:szCs w:val="22"/>
              </w:rPr>
              <w:t>Ореховское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Ватинское</w:t>
            </w:r>
            <w:proofErr w:type="spellEnd"/>
            <w:r w:rsidR="00E4704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94" w:type="dxa"/>
            <w:vAlign w:val="center"/>
          </w:tcPr>
          <w:p w:rsidR="001A4A42" w:rsidRDefault="00E47041" w:rsidP="001A4A42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ДН</w:t>
            </w:r>
            <w:proofErr w:type="gramStart"/>
            <w:r>
              <w:rPr>
                <w:bCs/>
                <w:sz w:val="22"/>
                <w:szCs w:val="22"/>
              </w:rPr>
              <w:t>С-</w:t>
            </w:r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r w:rsidR="001A4A42">
              <w:rPr>
                <w:bCs/>
                <w:sz w:val="22"/>
                <w:szCs w:val="22"/>
              </w:rPr>
              <w:t>Ю-</w:t>
            </w:r>
            <w:proofErr w:type="spellStart"/>
            <w:r w:rsidR="001A4A42">
              <w:rPr>
                <w:bCs/>
                <w:sz w:val="22"/>
                <w:szCs w:val="22"/>
              </w:rPr>
              <w:t>Локосовского</w:t>
            </w:r>
            <w:proofErr w:type="spellEnd"/>
            <w:r w:rsidR="001A4A4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1A4A42">
              <w:rPr>
                <w:bCs/>
                <w:sz w:val="22"/>
                <w:szCs w:val="22"/>
              </w:rPr>
              <w:t>м.р</w:t>
            </w:r>
            <w:proofErr w:type="spellEnd"/>
            <w:r w:rsidR="001A4A42">
              <w:rPr>
                <w:bCs/>
                <w:sz w:val="22"/>
                <w:szCs w:val="22"/>
              </w:rPr>
              <w:t>. – ДНС-</w:t>
            </w:r>
            <w:proofErr w:type="spellStart"/>
            <w:r w:rsidR="001A4A42">
              <w:rPr>
                <w:bCs/>
                <w:sz w:val="22"/>
                <w:szCs w:val="22"/>
              </w:rPr>
              <w:t>Кетовского</w:t>
            </w:r>
            <w:proofErr w:type="spellEnd"/>
            <w:r w:rsidR="001A4A42">
              <w:rPr>
                <w:bCs/>
                <w:sz w:val="22"/>
                <w:szCs w:val="22"/>
              </w:rPr>
              <w:t xml:space="preserve"> м-</w:t>
            </w:r>
            <w:proofErr w:type="spellStart"/>
            <w:r w:rsidR="001A4A42">
              <w:rPr>
                <w:bCs/>
                <w:sz w:val="22"/>
                <w:szCs w:val="22"/>
              </w:rPr>
              <w:t>ния</w:t>
            </w:r>
            <w:proofErr w:type="spellEnd"/>
            <w:r>
              <w:rPr>
                <w:bCs/>
                <w:sz w:val="22"/>
                <w:szCs w:val="22"/>
              </w:rPr>
              <w:t xml:space="preserve">.; </w:t>
            </w:r>
            <w:r w:rsidR="001A4A42">
              <w:rPr>
                <w:bCs/>
                <w:sz w:val="22"/>
                <w:szCs w:val="22"/>
              </w:rPr>
              <w:t xml:space="preserve"> ДНС-1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1A4A42">
              <w:rPr>
                <w:bCs/>
                <w:sz w:val="22"/>
                <w:szCs w:val="22"/>
              </w:rPr>
              <w:t>Северо-</w:t>
            </w:r>
            <w:proofErr w:type="spellStart"/>
            <w:r w:rsidR="001A4A42">
              <w:rPr>
                <w:bCs/>
                <w:sz w:val="22"/>
                <w:szCs w:val="22"/>
              </w:rPr>
              <w:t>Ореховского</w:t>
            </w:r>
            <w:proofErr w:type="spellEnd"/>
            <w:r w:rsidR="001A4A42">
              <w:rPr>
                <w:bCs/>
                <w:sz w:val="22"/>
                <w:szCs w:val="22"/>
              </w:rPr>
              <w:t xml:space="preserve"> м-</w:t>
            </w:r>
            <w:proofErr w:type="spellStart"/>
            <w:r w:rsidR="001A4A42">
              <w:rPr>
                <w:bCs/>
                <w:sz w:val="22"/>
                <w:szCs w:val="22"/>
              </w:rPr>
              <w:t>ния</w:t>
            </w:r>
            <w:proofErr w:type="spellEnd"/>
            <w:r w:rsidR="001A4A42">
              <w:rPr>
                <w:bCs/>
                <w:sz w:val="22"/>
                <w:szCs w:val="22"/>
              </w:rPr>
              <w:t xml:space="preserve"> </w:t>
            </w:r>
          </w:p>
          <w:p w:rsidR="00E47041" w:rsidRDefault="00E47041" w:rsidP="001A4A42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ДНС-</w:t>
            </w:r>
            <w:r w:rsidR="001A4A42">
              <w:rPr>
                <w:bCs/>
                <w:sz w:val="22"/>
                <w:szCs w:val="22"/>
              </w:rPr>
              <w:t>2 Северо-</w:t>
            </w:r>
            <w:proofErr w:type="spellStart"/>
            <w:r w:rsidR="001A4A42">
              <w:rPr>
                <w:bCs/>
                <w:sz w:val="22"/>
                <w:szCs w:val="22"/>
              </w:rPr>
              <w:t>Ореховского</w:t>
            </w:r>
            <w:proofErr w:type="spellEnd"/>
            <w:r w:rsidR="001A4A42">
              <w:rPr>
                <w:bCs/>
                <w:sz w:val="22"/>
                <w:szCs w:val="22"/>
              </w:rPr>
              <w:t xml:space="preserve"> м-</w:t>
            </w:r>
            <w:proofErr w:type="spellStart"/>
            <w:r w:rsidR="001A4A42">
              <w:rPr>
                <w:bCs/>
                <w:sz w:val="22"/>
                <w:szCs w:val="22"/>
              </w:rPr>
              <w:t>ния</w:t>
            </w:r>
            <w:proofErr w:type="spellEnd"/>
            <w:r w:rsidR="001A4A4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1A4A42">
              <w:rPr>
                <w:bCs/>
                <w:sz w:val="22"/>
                <w:szCs w:val="22"/>
              </w:rPr>
              <w:t>-В</w:t>
            </w:r>
            <w:proofErr w:type="gramEnd"/>
            <w:r w:rsidR="001A4A42">
              <w:rPr>
                <w:bCs/>
                <w:sz w:val="22"/>
                <w:szCs w:val="22"/>
              </w:rPr>
              <w:t>ЦТП</w:t>
            </w:r>
          </w:p>
        </w:tc>
        <w:tc>
          <w:tcPr>
            <w:tcW w:w="2481" w:type="dxa"/>
            <w:vAlign w:val="center"/>
          </w:tcPr>
          <w:p w:rsidR="00E47041" w:rsidRDefault="008E2176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2315" w:type="dxa"/>
            <w:vAlign w:val="center"/>
          </w:tcPr>
          <w:p w:rsidR="00E47041" w:rsidRDefault="001A4A42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раз</w:t>
            </w:r>
            <w:r w:rsidR="00E47041">
              <w:rPr>
                <w:bCs/>
                <w:sz w:val="22"/>
                <w:szCs w:val="22"/>
              </w:rPr>
              <w:t xml:space="preserve"> в сутки</w:t>
            </w:r>
          </w:p>
        </w:tc>
        <w:tc>
          <w:tcPr>
            <w:tcW w:w="2089" w:type="dxa"/>
            <w:vAlign w:val="center"/>
          </w:tcPr>
          <w:p w:rsidR="00E47041" w:rsidRDefault="007F39AE" w:rsidP="00EB257F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01.01.2015 – 31.12.2015 гг.</w:t>
            </w:r>
          </w:p>
        </w:tc>
      </w:tr>
    </w:tbl>
    <w:p w:rsidR="00EC7D74" w:rsidRDefault="00EC7D74" w:rsidP="00E47041">
      <w:pPr>
        <w:pStyle w:val="ae"/>
        <w:tabs>
          <w:tab w:val="left" w:pos="3402"/>
          <w:tab w:val="left" w:pos="5103"/>
        </w:tabs>
        <w:ind w:right="185" w:firstLine="6521"/>
        <w:rPr>
          <w:bCs/>
          <w:sz w:val="22"/>
          <w:szCs w:val="22"/>
        </w:rPr>
      </w:pPr>
    </w:p>
    <w:p w:rsidR="00EC7D74" w:rsidRDefault="00EC7D74" w:rsidP="00EC7D74">
      <w:pPr>
        <w:pStyle w:val="ae"/>
        <w:tabs>
          <w:tab w:val="left" w:pos="3402"/>
          <w:tab w:val="left" w:pos="5103"/>
        </w:tabs>
        <w:ind w:right="185" w:firstLine="6521"/>
        <w:jc w:val="left"/>
        <w:rPr>
          <w:bCs/>
          <w:sz w:val="22"/>
          <w:szCs w:val="22"/>
        </w:rPr>
      </w:pPr>
    </w:p>
    <w:p w:rsidR="00EC7D74" w:rsidRDefault="00EC7D74" w:rsidP="00EC7D74">
      <w:pPr>
        <w:pStyle w:val="ae"/>
        <w:tabs>
          <w:tab w:val="left" w:pos="3402"/>
          <w:tab w:val="left" w:pos="5103"/>
        </w:tabs>
        <w:ind w:right="185" w:firstLine="6521"/>
        <w:jc w:val="left"/>
        <w:rPr>
          <w:bCs/>
          <w:sz w:val="22"/>
          <w:szCs w:val="22"/>
        </w:rPr>
      </w:pPr>
    </w:p>
    <w:p w:rsidR="00C234E3" w:rsidRPr="00C234E3" w:rsidRDefault="00C234E3" w:rsidP="00C234E3">
      <w:pPr>
        <w:widowControl w:val="0"/>
        <w:spacing w:before="100" w:beforeAutospacing="1"/>
        <w:jc w:val="both"/>
        <w:rPr>
          <w:b/>
        </w:rPr>
      </w:pPr>
      <w:r w:rsidRPr="00C234E3">
        <w:rPr>
          <w:b/>
        </w:rPr>
        <w:t>ИСПОЛНИТЕЛЬ</w:t>
      </w:r>
      <w:r w:rsidRPr="00C234E3">
        <w:rPr>
          <w:b/>
        </w:rPr>
        <w:tab/>
      </w:r>
      <w:r w:rsidRPr="00C234E3">
        <w:rPr>
          <w:b/>
        </w:rPr>
        <w:tab/>
      </w:r>
      <w:r w:rsidRPr="00C234E3">
        <w:rPr>
          <w:b/>
        </w:rPr>
        <w:tab/>
        <w:t xml:space="preserve">                                                     </w:t>
      </w:r>
      <w:r w:rsidRPr="00C234E3">
        <w:rPr>
          <w:b/>
        </w:rPr>
        <w:tab/>
      </w:r>
      <w:r>
        <w:rPr>
          <w:b/>
          <w:lang w:val="en-US"/>
        </w:rPr>
        <w:t xml:space="preserve">                                                                                                  </w:t>
      </w:r>
      <w:r w:rsidRPr="00C234E3">
        <w:rPr>
          <w:b/>
        </w:rPr>
        <w:t>ЗАКАЗЧИК</w:t>
      </w:r>
    </w:p>
    <w:p w:rsidR="00C234E3" w:rsidRPr="00C234E3" w:rsidRDefault="00C234E3" w:rsidP="00C234E3">
      <w:pPr>
        <w:widowControl w:val="0"/>
        <w:spacing w:before="100" w:beforeAutospacing="1"/>
        <w:jc w:val="both"/>
        <w:rPr>
          <w:b/>
        </w:rPr>
      </w:pPr>
      <w:r w:rsidRPr="00C234E3">
        <w:rPr>
          <w:b/>
        </w:rPr>
        <w:t>"________________"</w:t>
      </w:r>
      <w:r w:rsidRPr="00C234E3">
        <w:rPr>
          <w:b/>
        </w:rPr>
        <w:tab/>
      </w:r>
      <w:r w:rsidRPr="00C234E3">
        <w:rPr>
          <w:b/>
        </w:rPr>
        <w:tab/>
      </w:r>
      <w:r w:rsidRPr="00C234E3">
        <w:rPr>
          <w:b/>
        </w:rPr>
        <w:tab/>
        <w:t xml:space="preserve">                                                     </w:t>
      </w:r>
      <w:r w:rsidRPr="00C234E3">
        <w:rPr>
          <w:b/>
        </w:rPr>
        <w:tab/>
      </w:r>
      <w:r>
        <w:rPr>
          <w:b/>
          <w:lang w:val="en-US"/>
        </w:rPr>
        <w:t xml:space="preserve">                                                                                                  </w:t>
      </w:r>
      <w:r w:rsidRPr="00C234E3">
        <w:rPr>
          <w:b/>
        </w:rPr>
        <w:t>ОАО "СН-МНГ"</w:t>
      </w:r>
    </w:p>
    <w:p w:rsidR="00C234E3" w:rsidRPr="00C234E3" w:rsidRDefault="00C234E3" w:rsidP="00C234E3">
      <w:pPr>
        <w:widowControl w:val="0"/>
        <w:spacing w:before="100" w:beforeAutospacing="1"/>
        <w:jc w:val="both"/>
        <w:rPr>
          <w:b/>
        </w:rPr>
      </w:pPr>
      <w:r w:rsidRPr="00C234E3">
        <w:rPr>
          <w:b/>
        </w:rPr>
        <w:t>Должность</w:t>
      </w:r>
      <w:r w:rsidRPr="00C234E3">
        <w:rPr>
          <w:b/>
        </w:rPr>
        <w:tab/>
      </w:r>
      <w:r w:rsidRPr="00C234E3">
        <w:rPr>
          <w:b/>
        </w:rPr>
        <w:tab/>
      </w:r>
      <w:r w:rsidRPr="00C234E3">
        <w:rPr>
          <w:b/>
        </w:rPr>
        <w:tab/>
        <w:t xml:space="preserve">                                                     </w:t>
      </w:r>
      <w:r w:rsidRPr="00C234E3">
        <w:rPr>
          <w:b/>
        </w:rPr>
        <w:tab/>
        <w:t xml:space="preserve">              </w:t>
      </w:r>
      <w:r>
        <w:rPr>
          <w:b/>
          <w:lang w:val="en-US"/>
        </w:rPr>
        <w:t xml:space="preserve">                                                                                                   </w:t>
      </w:r>
      <w:proofErr w:type="spellStart"/>
      <w:proofErr w:type="gramStart"/>
      <w:r w:rsidRPr="00C234E3">
        <w:rPr>
          <w:b/>
        </w:rPr>
        <w:t>Должность</w:t>
      </w:r>
      <w:proofErr w:type="spellEnd"/>
      <w:proofErr w:type="gramEnd"/>
    </w:p>
    <w:p w:rsidR="00C234E3" w:rsidRDefault="00C234E3" w:rsidP="00C234E3">
      <w:pPr>
        <w:jc w:val="both"/>
        <w:rPr>
          <w:b/>
          <w:lang w:val="en-US"/>
        </w:rPr>
      </w:pPr>
    </w:p>
    <w:p w:rsidR="00EC7D74" w:rsidRPr="00E84CC8" w:rsidRDefault="00C234E3" w:rsidP="00E84CC8">
      <w:pPr>
        <w:jc w:val="both"/>
        <w:rPr>
          <w:sz w:val="24"/>
          <w:szCs w:val="24"/>
        </w:rPr>
      </w:pPr>
      <w:r w:rsidRPr="00C234E3">
        <w:rPr>
          <w:b/>
        </w:rPr>
        <w:t>________________/________</w:t>
      </w:r>
      <w:r w:rsidRPr="00C234E3">
        <w:rPr>
          <w:b/>
        </w:rPr>
        <w:tab/>
      </w:r>
      <w:r w:rsidRPr="00C234E3">
        <w:rPr>
          <w:b/>
        </w:rPr>
        <w:tab/>
      </w:r>
      <w:r w:rsidRPr="00C234E3">
        <w:rPr>
          <w:b/>
        </w:rPr>
        <w:tab/>
      </w:r>
      <w:r w:rsidRPr="00C234E3">
        <w:rPr>
          <w:b/>
        </w:rPr>
        <w:tab/>
        <w:t xml:space="preserve">                            </w:t>
      </w:r>
      <w:r>
        <w:rPr>
          <w:b/>
          <w:lang w:val="en-US"/>
        </w:rPr>
        <w:t xml:space="preserve">                                                                                                </w:t>
      </w:r>
      <w:r w:rsidRPr="00C234E3">
        <w:rPr>
          <w:b/>
        </w:rPr>
        <w:t xml:space="preserve"> _____________/_______</w:t>
      </w:r>
      <w:bookmarkStart w:id="0" w:name="_GoBack"/>
      <w:bookmarkEnd w:id="0"/>
    </w:p>
    <w:sectPr w:rsidR="00EC7D74" w:rsidRPr="00E84CC8" w:rsidSect="00224E9E">
      <w:footerReference w:type="even" r:id="rId9"/>
      <w:footerReference w:type="default" r:id="rId10"/>
      <w:pgSz w:w="16838" w:h="11906" w:orient="landscape"/>
      <w:pgMar w:top="1134" w:right="962" w:bottom="1418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C28" w:rsidRDefault="00262C28">
      <w:r>
        <w:separator/>
      </w:r>
    </w:p>
  </w:endnote>
  <w:endnote w:type="continuationSeparator" w:id="0">
    <w:p w:rsidR="00262C28" w:rsidRDefault="00262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60" w:rsidRDefault="00D00BA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2E6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B2E60">
      <w:rPr>
        <w:rStyle w:val="a9"/>
        <w:noProof/>
      </w:rPr>
      <w:t>11</w:t>
    </w:r>
    <w:r>
      <w:rPr>
        <w:rStyle w:val="a9"/>
      </w:rPr>
      <w:fldChar w:fldCharType="end"/>
    </w:r>
  </w:p>
  <w:p w:rsidR="00AB2E60" w:rsidRDefault="00AB2E6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60" w:rsidRDefault="00D00BA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2E6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F39AE">
      <w:rPr>
        <w:rStyle w:val="a9"/>
        <w:noProof/>
      </w:rPr>
      <w:t>1</w:t>
    </w:r>
    <w:r>
      <w:rPr>
        <w:rStyle w:val="a9"/>
      </w:rPr>
      <w:fldChar w:fldCharType="end"/>
    </w:r>
  </w:p>
  <w:p w:rsidR="00AB2E60" w:rsidRDefault="00AB2E6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C28" w:rsidRDefault="00262C28">
      <w:r>
        <w:separator/>
      </w:r>
    </w:p>
  </w:footnote>
  <w:footnote w:type="continuationSeparator" w:id="0">
    <w:p w:rsidR="00262C28" w:rsidRDefault="00262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firstLine="72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firstLine="72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 "/>
      <w:lvlJc w:val="left"/>
      <w:pPr>
        <w:tabs>
          <w:tab w:val="num" w:pos="360"/>
        </w:tabs>
        <w:ind w:left="360" w:firstLine="360"/>
      </w:pPr>
      <w:rPr>
        <w:rFonts w:cs="Times New Roman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360"/>
        </w:tabs>
        <w:ind w:firstLine="720"/>
      </w:pPr>
      <w:rPr>
        <w:rFonts w:cs="Times New Roman"/>
        <w:sz w:val="28"/>
        <w:szCs w:val="28"/>
      </w:rPr>
    </w:lvl>
    <w:lvl w:ilvl="2">
      <w:start w:val="1"/>
      <w:numFmt w:val="decimal"/>
      <w:lvlText w:val="%1.%2.%3 "/>
      <w:lvlJc w:val="left"/>
      <w:pPr>
        <w:tabs>
          <w:tab w:val="num" w:pos="360"/>
        </w:tabs>
        <w:ind w:firstLine="720"/>
      </w:pPr>
      <w:rPr>
        <w:rFonts w:cs="Times New Roman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cs="Times New Roman"/>
        <w:sz w:val="28"/>
        <w:szCs w:val="28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cs="Times New Roman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cs="Times New Roman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cs="Times New Roman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cs="Times New Roman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cs="Times New Roman"/>
        <w:sz w:val="28"/>
        <w:szCs w:val="28"/>
      </w:rPr>
    </w:lvl>
  </w:abstractNum>
  <w:abstractNum w:abstractNumId="3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firstLine="72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1276466"/>
    <w:multiLevelType w:val="multilevel"/>
    <w:tmpl w:val="D5B070E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43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</w:abstractNum>
  <w:abstractNum w:abstractNumId="7">
    <w:nsid w:val="05F24111"/>
    <w:multiLevelType w:val="hybridMultilevel"/>
    <w:tmpl w:val="C020013E"/>
    <w:lvl w:ilvl="0" w:tplc="289C4A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6D963B6"/>
    <w:multiLevelType w:val="multilevel"/>
    <w:tmpl w:val="38209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9">
    <w:nsid w:val="09EF5740"/>
    <w:multiLevelType w:val="hybridMultilevel"/>
    <w:tmpl w:val="0B643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CF83654"/>
    <w:multiLevelType w:val="multilevel"/>
    <w:tmpl w:val="EF7E733A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1">
    <w:nsid w:val="23F46F33"/>
    <w:multiLevelType w:val="multilevel"/>
    <w:tmpl w:val="87B82AE8"/>
    <w:lvl w:ilvl="0">
      <w:start w:val="1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 w:hint="default"/>
      </w:rPr>
    </w:lvl>
  </w:abstractNum>
  <w:abstractNum w:abstractNumId="12">
    <w:nsid w:val="25223563"/>
    <w:multiLevelType w:val="multilevel"/>
    <w:tmpl w:val="BD3A019C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3">
    <w:nsid w:val="26E144E4"/>
    <w:multiLevelType w:val="hybridMultilevel"/>
    <w:tmpl w:val="1A8EF9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75D11"/>
    <w:multiLevelType w:val="hybridMultilevel"/>
    <w:tmpl w:val="20AA93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7417480"/>
    <w:multiLevelType w:val="hybridMultilevel"/>
    <w:tmpl w:val="04BC1BAA"/>
    <w:lvl w:ilvl="0" w:tplc="FCAC1AA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6">
    <w:nsid w:val="40774F7D"/>
    <w:multiLevelType w:val="multilevel"/>
    <w:tmpl w:val="83BAF75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9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</w:abstractNum>
  <w:abstractNum w:abstractNumId="17">
    <w:nsid w:val="4EF839A0"/>
    <w:multiLevelType w:val="multilevel"/>
    <w:tmpl w:val="C9D0E0EC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 w:hint="default"/>
      </w:rPr>
    </w:lvl>
  </w:abstractNum>
  <w:abstractNum w:abstractNumId="18">
    <w:nsid w:val="68490291"/>
    <w:multiLevelType w:val="hybridMultilevel"/>
    <w:tmpl w:val="DAC0B1CE"/>
    <w:lvl w:ilvl="0" w:tplc="841205CC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9">
    <w:nsid w:val="7C4F46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8"/>
  </w:num>
  <w:num w:numId="2">
    <w:abstractNumId w:val="19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16"/>
  </w:num>
  <w:num w:numId="6">
    <w:abstractNumId w:val="18"/>
  </w:num>
  <w:num w:numId="7">
    <w:abstractNumId w:val="15"/>
  </w:num>
  <w:num w:numId="8">
    <w:abstractNumId w:val="11"/>
  </w:num>
  <w:num w:numId="9">
    <w:abstractNumId w:val="17"/>
  </w:num>
  <w:num w:numId="10">
    <w:abstractNumId w:val="12"/>
  </w:num>
  <w:num w:numId="11">
    <w:abstractNumId w:val="10"/>
  </w:num>
  <w:num w:numId="12">
    <w:abstractNumId w:val="9"/>
  </w:num>
  <w:num w:numId="13">
    <w:abstractNumId w:val="13"/>
  </w:num>
  <w:num w:numId="14">
    <w:abstractNumId w:val="14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0DC"/>
    <w:rsid w:val="0002003C"/>
    <w:rsid w:val="000672FA"/>
    <w:rsid w:val="00075A9E"/>
    <w:rsid w:val="0008542F"/>
    <w:rsid w:val="000A391D"/>
    <w:rsid w:val="000B10FF"/>
    <w:rsid w:val="000C31B1"/>
    <w:rsid w:val="000C3500"/>
    <w:rsid w:val="000C6F8B"/>
    <w:rsid w:val="000C70D2"/>
    <w:rsid w:val="000E108A"/>
    <w:rsid w:val="000E1F3C"/>
    <w:rsid w:val="000E675E"/>
    <w:rsid w:val="000F3928"/>
    <w:rsid w:val="000F510F"/>
    <w:rsid w:val="001322EF"/>
    <w:rsid w:val="00140526"/>
    <w:rsid w:val="001422F4"/>
    <w:rsid w:val="001425F9"/>
    <w:rsid w:val="00142F4D"/>
    <w:rsid w:val="00151021"/>
    <w:rsid w:val="001549DB"/>
    <w:rsid w:val="001615A0"/>
    <w:rsid w:val="0016692A"/>
    <w:rsid w:val="00173958"/>
    <w:rsid w:val="0018519C"/>
    <w:rsid w:val="001860A8"/>
    <w:rsid w:val="0019461D"/>
    <w:rsid w:val="00194FB1"/>
    <w:rsid w:val="0019732D"/>
    <w:rsid w:val="001A4A42"/>
    <w:rsid w:val="001E11F6"/>
    <w:rsid w:val="001E4FA8"/>
    <w:rsid w:val="002000B8"/>
    <w:rsid w:val="00203793"/>
    <w:rsid w:val="002154B5"/>
    <w:rsid w:val="00224E9E"/>
    <w:rsid w:val="002251DC"/>
    <w:rsid w:val="00255B75"/>
    <w:rsid w:val="00260196"/>
    <w:rsid w:val="002629A2"/>
    <w:rsid w:val="00262C28"/>
    <w:rsid w:val="00275611"/>
    <w:rsid w:val="0028050F"/>
    <w:rsid w:val="00281E84"/>
    <w:rsid w:val="0029006C"/>
    <w:rsid w:val="00294289"/>
    <w:rsid w:val="00296E3B"/>
    <w:rsid w:val="002A17CC"/>
    <w:rsid w:val="002B5C8A"/>
    <w:rsid w:val="002C403E"/>
    <w:rsid w:val="002D137E"/>
    <w:rsid w:val="002D7398"/>
    <w:rsid w:val="002F7202"/>
    <w:rsid w:val="00305A1B"/>
    <w:rsid w:val="00313E01"/>
    <w:rsid w:val="00317BC5"/>
    <w:rsid w:val="00323A4A"/>
    <w:rsid w:val="00331581"/>
    <w:rsid w:val="0033402C"/>
    <w:rsid w:val="0033433B"/>
    <w:rsid w:val="00340E4F"/>
    <w:rsid w:val="0034240C"/>
    <w:rsid w:val="00347EE9"/>
    <w:rsid w:val="003607F1"/>
    <w:rsid w:val="003729A6"/>
    <w:rsid w:val="0037594C"/>
    <w:rsid w:val="00392A03"/>
    <w:rsid w:val="003A3252"/>
    <w:rsid w:val="003C0F76"/>
    <w:rsid w:val="003C12F8"/>
    <w:rsid w:val="003D262E"/>
    <w:rsid w:val="003F4AFE"/>
    <w:rsid w:val="00401140"/>
    <w:rsid w:val="00403ECF"/>
    <w:rsid w:val="00414D4F"/>
    <w:rsid w:val="00416683"/>
    <w:rsid w:val="004727AA"/>
    <w:rsid w:val="00476B00"/>
    <w:rsid w:val="004814AB"/>
    <w:rsid w:val="004839E5"/>
    <w:rsid w:val="004964A7"/>
    <w:rsid w:val="004B0C29"/>
    <w:rsid w:val="004B7371"/>
    <w:rsid w:val="004D3891"/>
    <w:rsid w:val="004D503C"/>
    <w:rsid w:val="004D6AFA"/>
    <w:rsid w:val="004F18C4"/>
    <w:rsid w:val="00523C5A"/>
    <w:rsid w:val="0054319B"/>
    <w:rsid w:val="005458BB"/>
    <w:rsid w:val="005556A2"/>
    <w:rsid w:val="005635F6"/>
    <w:rsid w:val="005718F6"/>
    <w:rsid w:val="0058322F"/>
    <w:rsid w:val="00593781"/>
    <w:rsid w:val="00593E39"/>
    <w:rsid w:val="005C2C77"/>
    <w:rsid w:val="005C5398"/>
    <w:rsid w:val="005E7DAE"/>
    <w:rsid w:val="005F04BC"/>
    <w:rsid w:val="005F72CA"/>
    <w:rsid w:val="00600DFF"/>
    <w:rsid w:val="006022D6"/>
    <w:rsid w:val="00612C13"/>
    <w:rsid w:val="00650B0B"/>
    <w:rsid w:val="00662AF9"/>
    <w:rsid w:val="0066617C"/>
    <w:rsid w:val="00667246"/>
    <w:rsid w:val="0068216C"/>
    <w:rsid w:val="006A081D"/>
    <w:rsid w:val="006A18BB"/>
    <w:rsid w:val="006A23B4"/>
    <w:rsid w:val="006A5C3F"/>
    <w:rsid w:val="006B25D6"/>
    <w:rsid w:val="006F069F"/>
    <w:rsid w:val="00707F30"/>
    <w:rsid w:val="007100AA"/>
    <w:rsid w:val="007150C2"/>
    <w:rsid w:val="007151F5"/>
    <w:rsid w:val="00760CB4"/>
    <w:rsid w:val="007744EA"/>
    <w:rsid w:val="00774BF8"/>
    <w:rsid w:val="00774F07"/>
    <w:rsid w:val="00780EBD"/>
    <w:rsid w:val="007848E0"/>
    <w:rsid w:val="00787AE1"/>
    <w:rsid w:val="00797712"/>
    <w:rsid w:val="007A1266"/>
    <w:rsid w:val="007B595D"/>
    <w:rsid w:val="007D15E2"/>
    <w:rsid w:val="007E4DEC"/>
    <w:rsid w:val="007F39AE"/>
    <w:rsid w:val="00800839"/>
    <w:rsid w:val="00805CF9"/>
    <w:rsid w:val="00822E6B"/>
    <w:rsid w:val="00834569"/>
    <w:rsid w:val="00874EFC"/>
    <w:rsid w:val="008A002B"/>
    <w:rsid w:val="008A2604"/>
    <w:rsid w:val="008B5A73"/>
    <w:rsid w:val="008B7A31"/>
    <w:rsid w:val="008D7DE0"/>
    <w:rsid w:val="008E2176"/>
    <w:rsid w:val="008E5288"/>
    <w:rsid w:val="008F0BE4"/>
    <w:rsid w:val="00902DA4"/>
    <w:rsid w:val="00903830"/>
    <w:rsid w:val="00907F07"/>
    <w:rsid w:val="0093331F"/>
    <w:rsid w:val="009339C7"/>
    <w:rsid w:val="00956FD3"/>
    <w:rsid w:val="00963542"/>
    <w:rsid w:val="0096477C"/>
    <w:rsid w:val="009702B5"/>
    <w:rsid w:val="009A7B48"/>
    <w:rsid w:val="009D63BA"/>
    <w:rsid w:val="009E2E08"/>
    <w:rsid w:val="009E7D54"/>
    <w:rsid w:val="00A022FD"/>
    <w:rsid w:val="00A17B72"/>
    <w:rsid w:val="00A26E95"/>
    <w:rsid w:val="00A443C5"/>
    <w:rsid w:val="00A50189"/>
    <w:rsid w:val="00A55DAB"/>
    <w:rsid w:val="00A83ADC"/>
    <w:rsid w:val="00A8760E"/>
    <w:rsid w:val="00AA27E0"/>
    <w:rsid w:val="00AB0EDB"/>
    <w:rsid w:val="00AB2E60"/>
    <w:rsid w:val="00AC0287"/>
    <w:rsid w:val="00AC5CB8"/>
    <w:rsid w:val="00AC7EE1"/>
    <w:rsid w:val="00AF17F0"/>
    <w:rsid w:val="00AF3ECC"/>
    <w:rsid w:val="00AF5F83"/>
    <w:rsid w:val="00B1229A"/>
    <w:rsid w:val="00B249FB"/>
    <w:rsid w:val="00B40249"/>
    <w:rsid w:val="00B46DD9"/>
    <w:rsid w:val="00B5055A"/>
    <w:rsid w:val="00B622B1"/>
    <w:rsid w:val="00B6243A"/>
    <w:rsid w:val="00B90E07"/>
    <w:rsid w:val="00BA6326"/>
    <w:rsid w:val="00BB37D4"/>
    <w:rsid w:val="00BC0687"/>
    <w:rsid w:val="00BC0A6B"/>
    <w:rsid w:val="00BC0DB1"/>
    <w:rsid w:val="00BC7CD7"/>
    <w:rsid w:val="00BD1389"/>
    <w:rsid w:val="00BE6BA8"/>
    <w:rsid w:val="00C05C86"/>
    <w:rsid w:val="00C234E3"/>
    <w:rsid w:val="00C26198"/>
    <w:rsid w:val="00C3548D"/>
    <w:rsid w:val="00C4409D"/>
    <w:rsid w:val="00C550DC"/>
    <w:rsid w:val="00C82A41"/>
    <w:rsid w:val="00C92878"/>
    <w:rsid w:val="00C939D9"/>
    <w:rsid w:val="00C94ABE"/>
    <w:rsid w:val="00CA1FAE"/>
    <w:rsid w:val="00CE502A"/>
    <w:rsid w:val="00D00BAF"/>
    <w:rsid w:val="00D27EF2"/>
    <w:rsid w:val="00D32658"/>
    <w:rsid w:val="00D47ECC"/>
    <w:rsid w:val="00D57A6E"/>
    <w:rsid w:val="00D620BC"/>
    <w:rsid w:val="00D622F7"/>
    <w:rsid w:val="00D830BA"/>
    <w:rsid w:val="00D86246"/>
    <w:rsid w:val="00D9631A"/>
    <w:rsid w:val="00DC40A1"/>
    <w:rsid w:val="00DD74CC"/>
    <w:rsid w:val="00DE7C39"/>
    <w:rsid w:val="00DF73B7"/>
    <w:rsid w:val="00E336E8"/>
    <w:rsid w:val="00E3770E"/>
    <w:rsid w:val="00E47041"/>
    <w:rsid w:val="00E51F85"/>
    <w:rsid w:val="00E535B1"/>
    <w:rsid w:val="00E5502A"/>
    <w:rsid w:val="00E6296F"/>
    <w:rsid w:val="00E66E21"/>
    <w:rsid w:val="00E72900"/>
    <w:rsid w:val="00E76D02"/>
    <w:rsid w:val="00E822FF"/>
    <w:rsid w:val="00E84459"/>
    <w:rsid w:val="00E84CC8"/>
    <w:rsid w:val="00E86C5F"/>
    <w:rsid w:val="00EA2D13"/>
    <w:rsid w:val="00EB257F"/>
    <w:rsid w:val="00EB551B"/>
    <w:rsid w:val="00EC7D74"/>
    <w:rsid w:val="00EF2791"/>
    <w:rsid w:val="00F0785A"/>
    <w:rsid w:val="00F11B49"/>
    <w:rsid w:val="00F22A6A"/>
    <w:rsid w:val="00F4373A"/>
    <w:rsid w:val="00F4662D"/>
    <w:rsid w:val="00F5079C"/>
    <w:rsid w:val="00F578F4"/>
    <w:rsid w:val="00F63623"/>
    <w:rsid w:val="00FA6DB1"/>
    <w:rsid w:val="00FB0BAC"/>
    <w:rsid w:val="00FB3DCB"/>
    <w:rsid w:val="00FC5C0F"/>
    <w:rsid w:val="00FD3E9F"/>
    <w:rsid w:val="00FD62E2"/>
    <w:rsid w:val="00FE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D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9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549D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549DB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1549DB"/>
    <w:pPr>
      <w:keepNext/>
      <w:outlineLvl w:val="3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1549D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49DB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0672F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5B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E1F3C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95B3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95B3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95B36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95B36"/>
    <w:rPr>
      <w:rFonts w:asciiTheme="minorHAnsi" w:eastAsiaTheme="minorEastAsia" w:hAnsiTheme="minorHAnsi" w:cstheme="minorBidi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95B36"/>
    <w:rPr>
      <w:rFonts w:asciiTheme="majorHAnsi" w:eastAsiaTheme="majorEastAsia" w:hAnsiTheme="majorHAnsi" w:cstheme="majorBidi"/>
    </w:rPr>
  </w:style>
  <w:style w:type="paragraph" w:customStyle="1" w:styleId="Char">
    <w:name w:val="Char"/>
    <w:basedOn w:val="a"/>
    <w:uiPriority w:val="99"/>
    <w:rsid w:val="001549DB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3">
    <w:name w:val="Body Text Indent"/>
    <w:basedOn w:val="a"/>
    <w:link w:val="a4"/>
    <w:uiPriority w:val="99"/>
    <w:rsid w:val="001549DB"/>
    <w:pPr>
      <w:widowControl w:val="0"/>
      <w:tabs>
        <w:tab w:val="left" w:pos="5387"/>
      </w:tabs>
      <w:spacing w:line="240" w:lineRule="atLeast"/>
    </w:pPr>
    <w:rPr>
      <w:rFonts w:ascii="Arial" w:hAnsi="Arial"/>
      <w:spacing w:val="20"/>
      <w:sz w:val="25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95B36"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1549DB"/>
    <w:pPr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E1F3C"/>
    <w:rPr>
      <w:rFonts w:cs="Times New Roman"/>
      <w:sz w:val="24"/>
    </w:rPr>
  </w:style>
  <w:style w:type="paragraph" w:styleId="a5">
    <w:name w:val="Body Text"/>
    <w:basedOn w:val="a"/>
    <w:link w:val="a6"/>
    <w:uiPriority w:val="99"/>
    <w:rsid w:val="001549DB"/>
    <w:pPr>
      <w:spacing w:before="240"/>
      <w:jc w:val="center"/>
    </w:pPr>
    <w:rPr>
      <w:rFonts w:ascii="Arial" w:hAnsi="Arial"/>
      <w:caps/>
      <w:color w:val="FF0000"/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295B36"/>
    <w:rPr>
      <w:sz w:val="20"/>
      <w:szCs w:val="20"/>
    </w:rPr>
  </w:style>
  <w:style w:type="paragraph" w:styleId="23">
    <w:name w:val="Body Text 2"/>
    <w:basedOn w:val="a"/>
    <w:link w:val="24"/>
    <w:uiPriority w:val="99"/>
    <w:rsid w:val="001549DB"/>
    <w:pPr>
      <w:jc w:val="both"/>
    </w:pPr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295B36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549DB"/>
    <w:pPr>
      <w:ind w:firstLine="709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95B36"/>
    <w:rPr>
      <w:sz w:val="16"/>
      <w:szCs w:val="16"/>
    </w:rPr>
  </w:style>
  <w:style w:type="paragraph" w:styleId="a7">
    <w:name w:val="footer"/>
    <w:basedOn w:val="a"/>
    <w:link w:val="a8"/>
    <w:uiPriority w:val="99"/>
    <w:rsid w:val="001549DB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5B36"/>
    <w:rPr>
      <w:sz w:val="20"/>
      <w:szCs w:val="20"/>
    </w:rPr>
  </w:style>
  <w:style w:type="character" w:styleId="a9">
    <w:name w:val="page number"/>
    <w:basedOn w:val="a0"/>
    <w:uiPriority w:val="99"/>
    <w:rsid w:val="001549DB"/>
    <w:rPr>
      <w:rFonts w:cs="Times New Roman"/>
    </w:rPr>
  </w:style>
  <w:style w:type="paragraph" w:styleId="aa">
    <w:name w:val="header"/>
    <w:basedOn w:val="a"/>
    <w:link w:val="ab"/>
    <w:uiPriority w:val="99"/>
    <w:rsid w:val="001549DB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95B36"/>
    <w:rPr>
      <w:sz w:val="20"/>
      <w:szCs w:val="20"/>
    </w:rPr>
  </w:style>
  <w:style w:type="paragraph" w:customStyle="1" w:styleId="THKBodytext">
    <w:name w:val="THKBodytext"/>
    <w:basedOn w:val="a"/>
    <w:uiPriority w:val="99"/>
    <w:rsid w:val="001549DB"/>
    <w:pPr>
      <w:tabs>
        <w:tab w:val="left" w:pos="1336"/>
      </w:tabs>
      <w:spacing w:after="280" w:line="280" w:lineRule="exact"/>
    </w:pPr>
    <w:rPr>
      <w:rFonts w:ascii="Arial" w:hAnsi="Arial"/>
      <w:sz w:val="24"/>
      <w:szCs w:val="24"/>
      <w:lang w:eastAsia="en-US"/>
    </w:rPr>
  </w:style>
  <w:style w:type="paragraph" w:styleId="33">
    <w:name w:val="Body Text 3"/>
    <w:basedOn w:val="a"/>
    <w:link w:val="34"/>
    <w:uiPriority w:val="99"/>
    <w:rsid w:val="001549DB"/>
    <w:pPr>
      <w:tabs>
        <w:tab w:val="left" w:pos="851"/>
      </w:tabs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95B36"/>
    <w:rPr>
      <w:sz w:val="16"/>
      <w:szCs w:val="16"/>
    </w:rPr>
  </w:style>
  <w:style w:type="paragraph" w:styleId="ac">
    <w:name w:val="Plain Text"/>
    <w:basedOn w:val="a"/>
    <w:link w:val="ad"/>
    <w:uiPriority w:val="99"/>
    <w:rsid w:val="001549DB"/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semiHidden/>
    <w:rsid w:val="00295B36"/>
    <w:rPr>
      <w:rFonts w:ascii="Courier New" w:hAnsi="Courier New" w:cs="Courier New"/>
      <w:sz w:val="20"/>
      <w:szCs w:val="20"/>
    </w:rPr>
  </w:style>
  <w:style w:type="paragraph" w:styleId="ae">
    <w:name w:val="Title"/>
    <w:basedOn w:val="a"/>
    <w:link w:val="af"/>
    <w:uiPriority w:val="99"/>
    <w:qFormat/>
    <w:rsid w:val="001549DB"/>
    <w:pPr>
      <w:jc w:val="center"/>
    </w:pPr>
    <w:rPr>
      <w:b/>
      <w:sz w:val="24"/>
    </w:rPr>
  </w:style>
  <w:style w:type="character" w:customStyle="1" w:styleId="af">
    <w:name w:val="Название Знак"/>
    <w:basedOn w:val="a0"/>
    <w:link w:val="ae"/>
    <w:uiPriority w:val="99"/>
    <w:locked/>
    <w:rsid w:val="000E1F3C"/>
    <w:rPr>
      <w:rFonts w:cs="Times New Roman"/>
      <w:b/>
      <w:sz w:val="24"/>
    </w:rPr>
  </w:style>
  <w:style w:type="paragraph" w:customStyle="1" w:styleId="Text">
    <w:name w:val="Text"/>
    <w:basedOn w:val="a"/>
    <w:uiPriority w:val="99"/>
    <w:rsid w:val="001549DB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uiPriority w:val="99"/>
    <w:rsid w:val="001549DB"/>
    <w:pPr>
      <w:spacing w:after="240"/>
    </w:pPr>
    <w:rPr>
      <w:sz w:val="24"/>
      <w:szCs w:val="24"/>
    </w:rPr>
  </w:style>
  <w:style w:type="paragraph" w:styleId="af0">
    <w:name w:val="Subtitle"/>
    <w:basedOn w:val="a"/>
    <w:link w:val="af1"/>
    <w:uiPriority w:val="99"/>
    <w:qFormat/>
    <w:rsid w:val="009702B5"/>
    <w:pPr>
      <w:ind w:firstLine="567"/>
      <w:jc w:val="center"/>
    </w:pPr>
    <w:rPr>
      <w:rFonts w:ascii="Arial" w:hAnsi="Arial"/>
      <w:b/>
      <w:sz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0E1F3C"/>
    <w:rPr>
      <w:rFonts w:ascii="Arial" w:hAnsi="Arial" w:cs="Times New Roman"/>
      <w:b/>
      <w:sz w:val="24"/>
    </w:rPr>
  </w:style>
  <w:style w:type="paragraph" w:styleId="af2">
    <w:name w:val="annotation text"/>
    <w:basedOn w:val="a"/>
    <w:link w:val="af3"/>
    <w:uiPriority w:val="99"/>
    <w:semiHidden/>
    <w:rsid w:val="009702B5"/>
  </w:style>
  <w:style w:type="character" w:customStyle="1" w:styleId="af3">
    <w:name w:val="Текст примечания Знак"/>
    <w:basedOn w:val="a0"/>
    <w:link w:val="af2"/>
    <w:uiPriority w:val="99"/>
    <w:semiHidden/>
    <w:rsid w:val="00295B36"/>
    <w:rPr>
      <w:sz w:val="20"/>
      <w:szCs w:val="20"/>
    </w:rPr>
  </w:style>
  <w:style w:type="table" w:styleId="af4">
    <w:name w:val="Table Grid"/>
    <w:basedOn w:val="a1"/>
    <w:uiPriority w:val="99"/>
    <w:rsid w:val="000672F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">
    <w:name w:val="Char Char1 Знак Знак Char Char"/>
    <w:basedOn w:val="a"/>
    <w:uiPriority w:val="99"/>
    <w:rsid w:val="009E2E08"/>
    <w:pPr>
      <w:spacing w:after="160"/>
    </w:pPr>
    <w:rPr>
      <w:rFonts w:ascii="Arial" w:hAnsi="Arial"/>
      <w:b/>
      <w:color w:val="FFFFFF"/>
      <w:sz w:val="32"/>
      <w:lang w:val="en-US" w:eastAsia="en-US"/>
    </w:rPr>
  </w:style>
  <w:style w:type="paragraph" w:customStyle="1" w:styleId="Char1">
    <w:name w:val="Char1"/>
    <w:basedOn w:val="a"/>
    <w:uiPriority w:val="99"/>
    <w:rsid w:val="0018519C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5">
    <w:name w:val="Balloon Text"/>
    <w:basedOn w:val="a"/>
    <w:link w:val="af6"/>
    <w:uiPriority w:val="99"/>
    <w:semiHidden/>
    <w:unhideWhenUsed/>
    <w:rsid w:val="002251D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25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4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6253F-5725-4F0C-90B7-DD0539ED6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1378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TNK-BP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Full Name</dc:creator>
  <cp:lastModifiedBy>Денис Александрович Азязов</cp:lastModifiedBy>
  <cp:revision>6</cp:revision>
  <cp:lastPrinted>2014-09-26T08:33:00Z</cp:lastPrinted>
  <dcterms:created xsi:type="dcterms:W3CDTF">2014-09-26T06:59:00Z</dcterms:created>
  <dcterms:modified xsi:type="dcterms:W3CDTF">2014-10-09T03:31:00Z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