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5B7611" w:rsidRDefault="00EF1A6A" w:rsidP="005B7611">
      <w:pPr>
        <w:widowControl w:val="0"/>
        <w:numPr>
          <w:ilvl w:val="0"/>
          <w:numId w:val="2"/>
        </w:numPr>
        <w:tabs>
          <w:tab w:val="num" w:pos="0"/>
        </w:tabs>
        <w:autoSpaceDE w:val="0"/>
        <w:autoSpaceDN w:val="0"/>
        <w:adjustRightInd w:val="0"/>
        <w:spacing w:line="300" w:lineRule="auto"/>
        <w:rPr>
          <w:rFonts w:ascii="Times New Roman" w:hAnsi="Times New Roman"/>
          <w:bCs/>
          <w:sz w:val="24"/>
        </w:rPr>
      </w:pPr>
      <w:r>
        <w:rPr>
          <w:rFonts w:ascii="Times New Roman" w:hAnsi="Times New Roman"/>
          <w:bCs/>
          <w:sz w:val="24"/>
        </w:rPr>
        <w:t>ОХРАНА СВЕДЕНИЙ КОНФИДЕНЦИАЛЬНОГО ХАРАКТЕРА………………</w:t>
      </w:r>
      <w:r w:rsidR="00AD418E" w:rsidRPr="00AD418E">
        <w:rPr>
          <w:rFonts w:ascii="Times New Roman" w:hAnsi="Times New Roman"/>
          <w:bCs/>
          <w:sz w:val="24"/>
        </w:rPr>
        <w:t>………</w:t>
      </w:r>
      <w:r w:rsidR="00AD418E"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366005">
        <w:rPr>
          <w:rFonts w:ascii="Times New Roman" w:hAnsi="Times New Roman"/>
          <w:sz w:val="24"/>
        </w:rPr>
        <w:t>"Подстанция ПКТПВР-1000/6/0,4" Инвентарный №140000028132</w:t>
      </w:r>
    </w:p>
    <w:p w:rsidR="0082381C" w:rsidRDefault="0082381C" w:rsidP="0082381C">
      <w:pPr>
        <w:widowControl w:val="0"/>
        <w:autoSpaceDE w:val="0"/>
        <w:autoSpaceDN w:val="0"/>
        <w:adjustRightInd w:val="0"/>
        <w:ind w:right="-2" w:firstLine="700"/>
        <w:jc w:val="both"/>
        <w:rPr>
          <w:rFonts w:ascii="Times New Roman" w:hAnsi="Times New Roman"/>
          <w:b/>
          <w:bCs/>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366005">
        <w:rPr>
          <w:rFonts w:ascii="Times New Roman" w:hAnsi="Times New Roman"/>
          <w:sz w:val="24"/>
        </w:rPr>
        <w:t>"ПКТПВР-630 кВ 6/0,4 кВ Куст 2Б" Инвентарный №920000001073</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366005">
        <w:rPr>
          <w:rFonts w:ascii="Times New Roman" w:hAnsi="Times New Roman"/>
          <w:sz w:val="24"/>
        </w:rPr>
        <w:t>"Подстанция КТПН 6/04-250 КП 5" Инвентарный №140000003204</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366005">
        <w:rPr>
          <w:rFonts w:ascii="Times New Roman" w:hAnsi="Times New Roman"/>
          <w:sz w:val="24"/>
        </w:rPr>
        <w:t>"Подстанция КТПН 6/04-400 к.10" Инвентарный №140000003235</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366005">
        <w:rPr>
          <w:rFonts w:ascii="Times New Roman" w:hAnsi="Times New Roman"/>
          <w:sz w:val="24"/>
        </w:rPr>
        <w:t>"Подстанция КТПН 6/04-400 к.10" Инвентарный №140000003235</w:t>
      </w:r>
    </w:p>
    <w:p w:rsidR="0082381C" w:rsidRDefault="0082381C" w:rsidP="0082381C">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w:t>
      </w:r>
      <w:r w:rsidRPr="00F94E68">
        <w:rPr>
          <w:rFonts w:ascii="Times New Roman" w:hAnsi="Times New Roman"/>
          <w:sz w:val="24"/>
        </w:rPr>
        <w:t xml:space="preserve">- </w:t>
      </w:r>
      <w:r w:rsidRPr="00366005">
        <w:rPr>
          <w:rFonts w:ascii="Times New Roman" w:hAnsi="Times New Roman"/>
          <w:sz w:val="24"/>
        </w:rPr>
        <w:t>"Подстанция ПКТПВР-1000/6/0,4" Инвентарный № 1400000028131 (23р)</w:t>
      </w:r>
      <w:r w:rsidRPr="00F94E68">
        <w:rPr>
          <w:rFonts w:ascii="Times New Roman" w:hAnsi="Times New Roman"/>
          <w:sz w:val="24"/>
        </w:rPr>
        <w:t xml:space="preserve"> </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366005">
        <w:rPr>
          <w:rFonts w:ascii="Times New Roman" w:hAnsi="Times New Roman"/>
          <w:sz w:val="24"/>
        </w:rPr>
        <w:t>"Подстанция ПКТПВР-1000/6/0,4" Инвентарный №140000028131</w:t>
      </w:r>
    </w:p>
    <w:p w:rsidR="0082381C" w:rsidRDefault="0082381C" w:rsidP="0082381C">
      <w:pPr>
        <w:widowControl w:val="0"/>
        <w:autoSpaceDE w:val="0"/>
        <w:autoSpaceDN w:val="0"/>
        <w:adjustRightInd w:val="0"/>
        <w:ind w:right="-2" w:firstLine="700"/>
        <w:jc w:val="both"/>
        <w:rPr>
          <w:rFonts w:ascii="Times New Roman" w:hAnsi="Times New Roman"/>
          <w:b/>
          <w:bCs/>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366005">
        <w:rPr>
          <w:rFonts w:ascii="Times New Roman" w:hAnsi="Times New Roman"/>
          <w:sz w:val="24"/>
        </w:rPr>
        <w:t>"Подстанция КТПН 6/04-250 к.2" Инвентарный №140000003327</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366005">
        <w:rPr>
          <w:rFonts w:ascii="Times New Roman" w:hAnsi="Times New Roman"/>
          <w:sz w:val="24"/>
        </w:rPr>
        <w:t>"Подстанция КТПН 6/04-250 к.2" Инвентарный №140000003327</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366005">
        <w:rPr>
          <w:rFonts w:ascii="Times New Roman" w:hAnsi="Times New Roman"/>
          <w:sz w:val="24"/>
        </w:rPr>
        <w:t>"Трансформатор КТП - ТВ-В/К 400/6/0.4 кв к.1" Инвентарный №140000003387</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366005">
        <w:rPr>
          <w:rFonts w:ascii="Times New Roman" w:hAnsi="Times New Roman"/>
          <w:sz w:val="24"/>
        </w:rPr>
        <w:t>"Подстанция КТПН 6/04-250 к.1" Инвентарный №140000003320</w:t>
      </w:r>
      <w:r>
        <w:rPr>
          <w:rFonts w:ascii="Times New Roman" w:hAnsi="Times New Roman"/>
          <w:sz w:val="24"/>
        </w:rPr>
        <w:t xml:space="preserve"> </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lastRenderedPageBreak/>
        <w:t>Объект»</w:t>
      </w:r>
      <w:r>
        <w:rPr>
          <w:rFonts w:ascii="Times New Roman" w:hAnsi="Times New Roman"/>
          <w:sz w:val="24"/>
        </w:rPr>
        <w:t xml:space="preserve"> -  </w:t>
      </w:r>
      <w:r w:rsidRPr="00366005">
        <w:rPr>
          <w:rFonts w:ascii="Times New Roman" w:hAnsi="Times New Roman"/>
          <w:sz w:val="24"/>
        </w:rPr>
        <w:t>"Подстанция КТПН 6/04-250 к.2" Инвентарный №140000003206</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366005">
        <w:rPr>
          <w:rFonts w:ascii="Times New Roman" w:hAnsi="Times New Roman"/>
          <w:sz w:val="24"/>
        </w:rPr>
        <w:t>"Подстанция 35/6 кВ "Кустовая насосная станция-1А" Инвентарный №140000030304</w:t>
      </w:r>
    </w:p>
    <w:p w:rsidR="0082381C" w:rsidRDefault="0082381C" w:rsidP="0082381C">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366005">
        <w:rPr>
          <w:rFonts w:ascii="Times New Roman" w:hAnsi="Times New Roman"/>
          <w:bCs/>
          <w:sz w:val="24"/>
        </w:rPr>
        <w:t>Аганское месторождение</w:t>
      </w:r>
    </w:p>
    <w:p w:rsidR="00AD418E" w:rsidRPr="00AD418E" w:rsidRDefault="0082381C" w:rsidP="0082381C">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 xml:space="preserve"> </w:t>
      </w:r>
      <w:r w:rsidR="00AD418E" w:rsidRPr="00AD418E">
        <w:rPr>
          <w:rFonts w:ascii="Times New Roman" w:hAnsi="Times New Roman"/>
          <w:b/>
          <w:sz w:val="24"/>
        </w:rPr>
        <w:t>«Договор»</w:t>
      </w:r>
      <w:r w:rsidR="00AD418E"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w:t>
      </w:r>
      <w:r w:rsidRPr="00AD418E">
        <w:rPr>
          <w:rFonts w:ascii="Times New Roman" w:hAnsi="Times New Roman"/>
          <w:sz w:val="24"/>
        </w:rPr>
        <w:lastRenderedPageBreak/>
        <w:t>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lastRenderedPageBreak/>
        <w:tab/>
      </w:r>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lastRenderedPageBreak/>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AD418E" w:rsidRPr="0082381C" w:rsidRDefault="00AD418E" w:rsidP="0082381C">
      <w:pPr>
        <w:widowControl w:val="0"/>
        <w:autoSpaceDE w:val="0"/>
        <w:autoSpaceDN w:val="0"/>
        <w:adjustRightInd w:val="0"/>
        <w:ind w:right="-2" w:firstLine="700"/>
        <w:jc w:val="both"/>
      </w:pPr>
      <w:r w:rsidRPr="00AD418E">
        <w:rPr>
          <w:rFonts w:ascii="Times New Roman" w:hAnsi="Times New Roman"/>
          <w:sz w:val="24"/>
        </w:rPr>
        <w:t>2.1. Заказчик поручает, а Подрядчик обязуется выполнить своими силами на свой риск в соответствии с проектно-сметной доку</w:t>
      </w:r>
      <w:r w:rsidR="0082381C">
        <w:rPr>
          <w:rFonts w:ascii="Times New Roman" w:hAnsi="Times New Roman"/>
          <w:sz w:val="24"/>
        </w:rPr>
        <w:t xml:space="preserve">ментацией, выданной Заказчиком, </w:t>
      </w:r>
      <w:r w:rsidR="0082381C" w:rsidRPr="00AD418E">
        <w:rPr>
          <w:rFonts w:ascii="Times New Roman" w:hAnsi="Times New Roman"/>
          <w:sz w:val="24"/>
        </w:rPr>
        <w:t xml:space="preserve">работы по </w:t>
      </w:r>
      <w:r w:rsidR="0082381C" w:rsidRPr="00AD418E">
        <w:rPr>
          <w:rFonts w:ascii="Times New Roman" w:hAnsi="Times New Roman"/>
          <w:sz w:val="24"/>
          <w:highlight w:val="lightGray"/>
        </w:rPr>
        <w:t>капитальному</w:t>
      </w:r>
      <w:r w:rsidR="0082381C" w:rsidRPr="00AD418E">
        <w:rPr>
          <w:rFonts w:ascii="Times New Roman" w:hAnsi="Times New Roman"/>
          <w:sz w:val="24"/>
        </w:rPr>
        <w:t xml:space="preserve"> ремонту объект</w:t>
      </w:r>
      <w:r w:rsidR="0082381C" w:rsidRPr="00AD418E">
        <w:rPr>
          <w:rFonts w:ascii="Times New Roman" w:hAnsi="Times New Roman"/>
          <w:sz w:val="24"/>
          <w:highlight w:val="lightGray"/>
        </w:rPr>
        <w:t>а(ов)</w:t>
      </w:r>
      <w:r w:rsidR="0082381C" w:rsidRPr="00AD418E">
        <w:rPr>
          <w:rFonts w:ascii="Times New Roman" w:hAnsi="Times New Roman"/>
          <w:sz w:val="24"/>
        </w:rPr>
        <w:t xml:space="preserve">: </w:t>
      </w:r>
      <w:r w:rsidR="0082381C" w:rsidRPr="00366005">
        <w:rPr>
          <w:rFonts w:ascii="Times New Roman" w:hAnsi="Times New Roman"/>
          <w:sz w:val="24"/>
        </w:rPr>
        <w:t>"Подстанция ПКТПВР-1000/</w:t>
      </w:r>
      <w:r w:rsidR="0082381C">
        <w:rPr>
          <w:rFonts w:ascii="Times New Roman" w:hAnsi="Times New Roman"/>
          <w:sz w:val="24"/>
        </w:rPr>
        <w:t xml:space="preserve">6/0,4" Инвентарный №140000028132; </w:t>
      </w:r>
      <w:r w:rsidR="0082381C" w:rsidRPr="00366005">
        <w:rPr>
          <w:rFonts w:ascii="Times New Roman" w:hAnsi="Times New Roman"/>
          <w:sz w:val="24"/>
        </w:rPr>
        <w:t>"ПКТПВР-630 кВ 6/0,4 кВ Куст 2Б" Инвентарный №920000001073</w:t>
      </w:r>
      <w:r w:rsidR="0082381C">
        <w:rPr>
          <w:rFonts w:ascii="Times New Roman" w:hAnsi="Times New Roman"/>
          <w:sz w:val="24"/>
        </w:rPr>
        <w:t xml:space="preserve">; </w:t>
      </w:r>
      <w:r w:rsidR="0082381C" w:rsidRPr="00366005">
        <w:rPr>
          <w:rFonts w:ascii="Times New Roman" w:hAnsi="Times New Roman"/>
          <w:sz w:val="24"/>
        </w:rPr>
        <w:t>"Подстанция КТПН 6/04-250 КП 5" Инвентарный №140000003204</w:t>
      </w:r>
      <w:r w:rsidR="0082381C">
        <w:rPr>
          <w:rFonts w:ascii="Times New Roman" w:hAnsi="Times New Roman"/>
          <w:b/>
          <w:bCs/>
          <w:sz w:val="24"/>
        </w:rPr>
        <w:t>;</w:t>
      </w:r>
      <w:r w:rsidR="0082381C" w:rsidRPr="00366005">
        <w:rPr>
          <w:rFonts w:ascii="Times New Roman" w:hAnsi="Times New Roman"/>
          <w:sz w:val="24"/>
        </w:rPr>
        <w:t>"Подстанция КТПН 6/04-400 к.10" Инвентарный №140000003235</w:t>
      </w:r>
      <w:r w:rsidR="0082381C">
        <w:rPr>
          <w:rFonts w:ascii="Times New Roman" w:hAnsi="Times New Roman"/>
          <w:b/>
          <w:bCs/>
          <w:sz w:val="24"/>
        </w:rPr>
        <w:t xml:space="preserve">; </w:t>
      </w:r>
      <w:r w:rsidR="0082381C" w:rsidRPr="00366005">
        <w:rPr>
          <w:rFonts w:ascii="Times New Roman" w:hAnsi="Times New Roman"/>
          <w:sz w:val="24"/>
        </w:rPr>
        <w:t>"Подстанция КТПН 6/04-400 к.10" Инвентарный №140000003235</w:t>
      </w:r>
      <w:r w:rsidR="0082381C">
        <w:rPr>
          <w:rFonts w:ascii="Times New Roman" w:hAnsi="Times New Roman"/>
          <w:sz w:val="24"/>
        </w:rPr>
        <w:t xml:space="preserve">; </w:t>
      </w:r>
      <w:r w:rsidR="0082381C" w:rsidRPr="00F94E68">
        <w:rPr>
          <w:rFonts w:ascii="Times New Roman" w:hAnsi="Times New Roman"/>
          <w:sz w:val="24"/>
        </w:rPr>
        <w:t xml:space="preserve"> </w:t>
      </w:r>
      <w:r w:rsidR="0082381C" w:rsidRPr="00366005">
        <w:rPr>
          <w:rFonts w:ascii="Times New Roman" w:hAnsi="Times New Roman"/>
          <w:sz w:val="24"/>
        </w:rPr>
        <w:t>"Подстанция ПКТПВР-1000/6/0,4" Инвентарный № 1400000028131 (23р)</w:t>
      </w:r>
      <w:r w:rsidR="0082381C">
        <w:rPr>
          <w:rFonts w:ascii="Times New Roman" w:hAnsi="Times New Roman"/>
          <w:b/>
          <w:bCs/>
          <w:sz w:val="24"/>
        </w:rPr>
        <w:t xml:space="preserve">; </w:t>
      </w:r>
      <w:r w:rsidR="0082381C" w:rsidRPr="00366005">
        <w:rPr>
          <w:rFonts w:ascii="Times New Roman" w:hAnsi="Times New Roman"/>
          <w:sz w:val="24"/>
        </w:rPr>
        <w:t>"Подстанция ПКТПВР-1000/6/0,4" Инвентарный №140000028131</w:t>
      </w:r>
      <w:r w:rsidR="0082381C">
        <w:rPr>
          <w:rFonts w:ascii="Times New Roman" w:hAnsi="Times New Roman"/>
          <w:b/>
          <w:bCs/>
          <w:sz w:val="24"/>
        </w:rPr>
        <w:t xml:space="preserve">; </w:t>
      </w:r>
      <w:r w:rsidR="0082381C" w:rsidRPr="00366005">
        <w:rPr>
          <w:rFonts w:ascii="Times New Roman" w:hAnsi="Times New Roman"/>
          <w:sz w:val="24"/>
        </w:rPr>
        <w:t>"Подстанция КТПН 6/04-250 к.2" Инвентарный №140000003327</w:t>
      </w:r>
      <w:r w:rsidR="0082381C">
        <w:rPr>
          <w:rFonts w:ascii="Times New Roman" w:hAnsi="Times New Roman"/>
          <w:sz w:val="24"/>
        </w:rPr>
        <w:t xml:space="preserve">;  </w:t>
      </w:r>
      <w:r w:rsidR="0082381C" w:rsidRPr="00366005">
        <w:rPr>
          <w:rFonts w:ascii="Times New Roman" w:hAnsi="Times New Roman"/>
          <w:sz w:val="24"/>
        </w:rPr>
        <w:t>"Подстанция КТПН 6/04-250 к.2" Инвентарный №140000003327</w:t>
      </w:r>
      <w:r w:rsidR="0082381C">
        <w:rPr>
          <w:rFonts w:ascii="Times New Roman" w:hAnsi="Times New Roman"/>
          <w:b/>
          <w:bCs/>
          <w:sz w:val="24"/>
        </w:rPr>
        <w:t xml:space="preserve">; </w:t>
      </w:r>
      <w:r w:rsidR="0082381C" w:rsidRPr="00366005">
        <w:rPr>
          <w:rFonts w:ascii="Times New Roman" w:hAnsi="Times New Roman"/>
          <w:sz w:val="24"/>
        </w:rPr>
        <w:t>"Трансформатор КТП - ТВ-В/К 400/6/0.4 кв к.1" Инвентарный №140000003387</w:t>
      </w:r>
      <w:r w:rsidR="0082381C">
        <w:rPr>
          <w:rFonts w:ascii="Times New Roman" w:hAnsi="Times New Roman"/>
          <w:b/>
          <w:bCs/>
          <w:sz w:val="24"/>
        </w:rPr>
        <w:t xml:space="preserve">; </w:t>
      </w:r>
      <w:r w:rsidR="0082381C" w:rsidRPr="00366005">
        <w:rPr>
          <w:rFonts w:ascii="Times New Roman" w:hAnsi="Times New Roman"/>
          <w:sz w:val="24"/>
        </w:rPr>
        <w:t>"Подстанция КТПН 6/04-250 к.1" Инвентарный №140000003320</w:t>
      </w:r>
      <w:r w:rsidR="0082381C">
        <w:rPr>
          <w:rFonts w:ascii="Times New Roman" w:hAnsi="Times New Roman"/>
          <w:sz w:val="24"/>
        </w:rPr>
        <w:t xml:space="preserve">;   </w:t>
      </w:r>
      <w:r w:rsidR="0082381C" w:rsidRPr="00366005">
        <w:rPr>
          <w:rFonts w:ascii="Times New Roman" w:hAnsi="Times New Roman"/>
          <w:sz w:val="24"/>
        </w:rPr>
        <w:t>"Подстанция КТПН 6/04-250 к.2" Инвентарный №140000003206</w:t>
      </w:r>
      <w:r w:rsidR="0082381C">
        <w:rPr>
          <w:rFonts w:ascii="Times New Roman" w:hAnsi="Times New Roman"/>
          <w:b/>
          <w:bCs/>
          <w:sz w:val="24"/>
        </w:rPr>
        <w:t>;</w:t>
      </w:r>
      <w:r w:rsidR="0082381C" w:rsidRPr="00366005">
        <w:rPr>
          <w:rFonts w:ascii="Times New Roman" w:hAnsi="Times New Roman"/>
          <w:sz w:val="24"/>
        </w:rPr>
        <w:t>"Подстанция 35/6 кВ "Кустовая насосная станция-1А" Инвентарный №140000030304</w:t>
      </w:r>
      <w:r w:rsidR="0082381C">
        <w:rPr>
          <w:rFonts w:ascii="Times New Roman" w:hAnsi="Times New Roman"/>
          <w:b/>
          <w:bCs/>
          <w:sz w:val="24"/>
        </w:rPr>
        <w:t>.</w:t>
      </w:r>
      <w:r w:rsidRPr="00AD418E">
        <w:rPr>
          <w:rFonts w:ascii="Times New Roman" w:hAnsi="Times New Roman"/>
          <w:sz w:val="24"/>
        </w:rPr>
        <w:t xml:space="preserve"> (далее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 xml:space="preserve">являющимся неотъемлемой частью настоящего Договора.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w:t>
      </w:r>
      <w:r w:rsidRPr="00AD418E">
        <w:rPr>
          <w:rFonts w:ascii="Times New Roman" w:hAnsi="Times New Roman"/>
          <w:iCs/>
          <w:sz w:val="24"/>
        </w:rPr>
        <w:lastRenderedPageBreak/>
        <w:t>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____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____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с даты получения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lastRenderedPageBreak/>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 В течение 5 (пяти) дней со дня получения проектно – сметной документации от Заказчика, обязан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 В течение 5 (пяти) рабочих дней с даты подписания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highlight w:val="lightGray"/>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w:t>
      </w:r>
      <w:r w:rsidRPr="00AD418E">
        <w:rPr>
          <w:rFonts w:ascii="Times New Roman" w:hAnsi="Times New Roman"/>
          <w:sz w:val="24"/>
        </w:rPr>
        <w:lastRenderedPageBreak/>
        <w:t xml:space="preserve">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ПО в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При выполнении работ на объектах Заказчика соблюдает требования </w:t>
      </w:r>
      <w:r w:rsidRPr="00AD418E">
        <w:rPr>
          <w:rFonts w:ascii="Times New Roman" w:hAnsi="Times New Roman"/>
          <w:sz w:val="24"/>
          <w:highlight w:val="lightGray"/>
        </w:rPr>
        <w:t xml:space="preserve">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w:t>
      </w:r>
      <w:r w:rsidRPr="00AD418E">
        <w:rPr>
          <w:rFonts w:ascii="Times New Roman" w:hAnsi="Times New Roman"/>
          <w:sz w:val="24"/>
          <w:highlight w:val="lightGray"/>
        </w:rPr>
        <w:lastRenderedPageBreak/>
        <w:t>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5.1.18.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5.1.25.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5.1.26.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w:t>
      </w:r>
      <w:r w:rsidRPr="00AD418E">
        <w:rPr>
          <w:rFonts w:ascii="Times New Roman" w:hAnsi="Times New Roman"/>
          <w:sz w:val="24"/>
        </w:rPr>
        <w:lastRenderedPageBreak/>
        <w:t>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5.1.36. Уведомляет Заказчика письменно о наступлении любых внеплановых событиях и происшествиях на объекте включая: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В течение гарантийного срока </w:t>
      </w:r>
      <w:bookmarkStart w:id="0"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AD418E">
        <w:rPr>
          <w:rFonts w:ascii="Times New Roman" w:hAnsi="Times New Roman"/>
          <w:bCs/>
          <w:snapToGrid w:val="0"/>
          <w:color w:val="000000"/>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средств в целях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w:t>
      </w:r>
      <w:r w:rsidRPr="00AD418E">
        <w:rPr>
          <w:rFonts w:ascii="Times New Roman" w:hAnsi="Times New Roman"/>
          <w:sz w:val="24"/>
        </w:rPr>
        <w:lastRenderedPageBreak/>
        <w:t>актами Заказчика, укомплектованный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(СБД ДТО) г.Мегион:</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w:t>
      </w:r>
      <w:r w:rsidRPr="00AD418E">
        <w:rPr>
          <w:rFonts w:ascii="Times New Roman" w:hAnsi="Times New Roman"/>
          <w:sz w:val="24"/>
        </w:rPr>
        <w:lastRenderedPageBreak/>
        <w:t>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5.1.49. В течение  5 (пяти) дней с даты заключения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 xml:space="preserve">Приложения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5.2.3. В течение 10 (десяти) дней рассмотрит замечания Подрядчика по проектно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5.2.12. Осуществляет координацию работ, контроль за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lastRenderedPageBreak/>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Подрядчик самостоятельно несет ответственность за допущенные им при выполнении </w:t>
      </w:r>
      <w:r w:rsidRPr="00AD418E">
        <w:rPr>
          <w:rFonts w:ascii="Times New Roman" w:hAnsi="Times New Roman"/>
          <w:sz w:val="24"/>
        </w:rPr>
        <w:lastRenderedPageBreak/>
        <w:t>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п.п. 5.2.1 – 5.2.7. настоящего Договора, </w:t>
      </w:r>
      <w:r w:rsidRPr="00AD418E">
        <w:rPr>
          <w:rFonts w:ascii="Times New Roman" w:hAnsi="Times New Roman"/>
          <w:sz w:val="24"/>
        </w:rPr>
        <w:lastRenderedPageBreak/>
        <w:t>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9.10. 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w:t>
      </w:r>
      <w:r w:rsidRPr="00AD418E">
        <w:rPr>
          <w:rFonts w:ascii="Times New Roman" w:hAnsi="Times New Roman"/>
          <w:sz w:val="24"/>
        </w:rPr>
        <w:lastRenderedPageBreak/>
        <w:t>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w:t>
      </w:r>
      <w:r w:rsidRPr="00AD418E">
        <w:rPr>
          <w:rFonts w:ascii="Times New Roman" w:hAnsi="Times New Roman"/>
          <w:sz w:val="24"/>
        </w:rPr>
        <w:lastRenderedPageBreak/>
        <w:t>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тысяч)рублей,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w:t>
      </w:r>
      <w:r w:rsidRPr="00AD418E">
        <w:rPr>
          <w:rFonts w:ascii="Times New Roman" w:hAnsi="Times New Roman"/>
          <w:sz w:val="24"/>
        </w:rPr>
        <w:lastRenderedPageBreak/>
        <w:t>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оплатить штраф в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9.20. 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9.21.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w:t>
      </w:r>
      <w:r w:rsidRPr="00AD418E">
        <w:rPr>
          <w:rFonts w:ascii="Times New Roman" w:hAnsi="Times New Roman"/>
          <w:sz w:val="24"/>
        </w:rPr>
        <w:lastRenderedPageBreak/>
        <w:t>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9.26.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AD418E">
        <w:rPr>
          <w:rFonts w:ascii="Times New Roman" w:hAnsi="Times New Roman"/>
          <w:sz w:val="24"/>
        </w:rPr>
        <w:lastRenderedPageBreak/>
        <w:t>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9.34.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9.36.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9.37.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9.38. 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9.39. 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xml:space="preserve">)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w:t>
      </w:r>
      <w:r w:rsidRPr="00AD418E">
        <w:rPr>
          <w:rFonts w:ascii="Times New Roman" w:hAnsi="Times New Roman"/>
          <w:sz w:val="24"/>
        </w:rPr>
        <w:lastRenderedPageBreak/>
        <w:t>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10.1. Под обстоятельствами непреодолимой силы (форс-мажор) Стороны понимают </w:t>
      </w:r>
      <w:r w:rsidRPr="00AD418E">
        <w:rPr>
          <w:rFonts w:ascii="Times New Roman" w:hAnsi="Times New Roman"/>
          <w:sz w:val="24"/>
        </w:rPr>
        <w:lastRenderedPageBreak/>
        <w:t>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7946E2" w:rsidRPr="00A30E09" w:rsidRDefault="007946E2" w:rsidP="007946E2">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w:t>
      </w:r>
      <w:r>
        <w:rPr>
          <w:rFonts w:ascii="Times New Roman" w:hAnsi="Times New Roman"/>
          <w:b/>
          <w:bCs/>
          <w:sz w:val="24"/>
        </w:rPr>
        <w:t>1</w:t>
      </w:r>
      <w:r w:rsidRPr="00A30E09">
        <w:rPr>
          <w:rFonts w:ascii="Times New Roman" w:hAnsi="Times New Roman"/>
          <w:b/>
          <w:bCs/>
          <w:sz w:val="24"/>
        </w:rPr>
        <w:t xml:space="preserve">. </w:t>
      </w:r>
      <w:r w:rsidRPr="00F7052B">
        <w:rPr>
          <w:rFonts w:ascii="Times New Roman" w:hAnsi="Times New Roman"/>
          <w:b/>
          <w:bCs/>
          <w:color w:val="FF0000"/>
          <w:sz w:val="24"/>
        </w:rPr>
        <w:t>ОХРАНА СВЕДЕНИЙ КОНФИДЕНЦИАЛЬНОГО ХАРАКТЕРА</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w:t>
      </w:r>
      <w:r w:rsidRPr="00A30E09">
        <w:rPr>
          <w:rFonts w:ascii="Times New Roman" w:hAnsi="Times New Roman"/>
          <w:sz w:val="24"/>
          <w:lang w:eastAsia="ar-SA"/>
        </w:rPr>
        <w:lastRenderedPageBreak/>
        <w:t xml:space="preserve">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.6. Ни одна из Сторон не вправе передавать свои права и обязательства по настоящему </w:t>
      </w:r>
      <w:r w:rsidRPr="00AD418E">
        <w:rPr>
          <w:rFonts w:ascii="Times New Roman" w:hAnsi="Times New Roman"/>
          <w:sz w:val="24"/>
        </w:rPr>
        <w:lastRenderedPageBreak/>
        <w:t>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.10. 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lastRenderedPageBreak/>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p>
    <w:p w:rsidR="009A5792" w:rsidRDefault="009A5792" w:rsidP="00AD418E">
      <w:pPr>
        <w:widowControl w:val="0"/>
        <w:autoSpaceDE w:val="0"/>
        <w:autoSpaceDN w:val="0"/>
        <w:adjustRightInd w:val="0"/>
        <w:spacing w:line="300" w:lineRule="auto"/>
        <w:ind w:firstLine="700"/>
        <w:rPr>
          <w:rFonts w:ascii="Times New Roman" w:hAnsi="Times New Roman"/>
          <w:szCs w:val="22"/>
        </w:rPr>
      </w:pPr>
      <w:bookmarkStart w:id="1" w:name="_GoBack"/>
      <w:bookmarkEnd w:id="1"/>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lastRenderedPageBreak/>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0E68C3"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В соответствии с условиями договора № __________________ от __________________ (далее - Договор),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64626C" w:rsidRDefault="0064626C" w:rsidP="00AD418E">
      <w:pPr>
        <w:autoSpaceDN w:val="0"/>
        <w:spacing w:after="200" w:line="276" w:lineRule="auto"/>
        <w:rPr>
          <w:rFonts w:ascii="Calibri" w:eastAsia="Calibri" w:hAnsi="Calibri"/>
          <w:szCs w:val="22"/>
          <w:lang w:eastAsia="en-US"/>
        </w:rPr>
      </w:pPr>
    </w:p>
    <w:p w:rsidR="0064626C" w:rsidRDefault="0064626C" w:rsidP="00AD418E">
      <w:pPr>
        <w:autoSpaceDN w:val="0"/>
        <w:spacing w:after="200" w:line="276" w:lineRule="auto"/>
        <w:rPr>
          <w:rFonts w:ascii="Calibri" w:eastAsia="Calibri" w:hAnsi="Calibri"/>
          <w:szCs w:val="22"/>
          <w:lang w:eastAsia="en-US"/>
        </w:rPr>
      </w:pPr>
    </w:p>
    <w:p w:rsidR="0064626C" w:rsidRDefault="0064626C" w:rsidP="00AD418E">
      <w:pPr>
        <w:autoSpaceDN w:val="0"/>
        <w:spacing w:after="200" w:line="276" w:lineRule="auto"/>
        <w:rPr>
          <w:rFonts w:ascii="Calibri" w:eastAsia="Calibri" w:hAnsi="Calibri"/>
          <w:szCs w:val="22"/>
          <w:lang w:eastAsia="en-US"/>
        </w:rPr>
      </w:pPr>
    </w:p>
    <w:p w:rsidR="0064626C" w:rsidRDefault="0064626C" w:rsidP="00AD418E">
      <w:pPr>
        <w:autoSpaceDN w:val="0"/>
        <w:spacing w:after="200" w:line="276" w:lineRule="auto"/>
        <w:rPr>
          <w:rFonts w:ascii="Calibri" w:eastAsia="Calibri" w:hAnsi="Calibri"/>
          <w:szCs w:val="22"/>
          <w:lang w:eastAsia="en-US"/>
        </w:rPr>
      </w:pPr>
    </w:p>
    <w:p w:rsidR="0064626C" w:rsidRDefault="0064626C" w:rsidP="00AD418E">
      <w:pPr>
        <w:autoSpaceDN w:val="0"/>
        <w:spacing w:after="200" w:line="276" w:lineRule="auto"/>
        <w:rPr>
          <w:rFonts w:ascii="Calibri" w:eastAsia="Calibri" w:hAnsi="Calibri"/>
          <w:szCs w:val="22"/>
          <w:lang w:eastAsia="en-US"/>
        </w:rPr>
      </w:pPr>
    </w:p>
    <w:p w:rsidR="0064626C" w:rsidRDefault="0064626C" w:rsidP="00AD418E">
      <w:pPr>
        <w:autoSpaceDN w:val="0"/>
        <w:spacing w:after="200" w:line="276" w:lineRule="auto"/>
        <w:rPr>
          <w:rFonts w:ascii="Calibri" w:eastAsia="Calibri" w:hAnsi="Calibri"/>
          <w:szCs w:val="22"/>
          <w:lang w:eastAsia="en-US"/>
        </w:rPr>
      </w:pPr>
    </w:p>
    <w:p w:rsidR="0064626C" w:rsidRDefault="0064626C" w:rsidP="00AD418E">
      <w:pPr>
        <w:autoSpaceDN w:val="0"/>
        <w:spacing w:after="200" w:line="276" w:lineRule="auto"/>
        <w:rPr>
          <w:rFonts w:ascii="Calibri" w:eastAsia="Calibri" w:hAnsi="Calibri"/>
          <w:szCs w:val="22"/>
          <w:lang w:eastAsia="en-US"/>
        </w:rPr>
      </w:pPr>
    </w:p>
    <w:p w:rsidR="0064626C" w:rsidRDefault="0064626C" w:rsidP="00AD418E">
      <w:pPr>
        <w:autoSpaceDN w:val="0"/>
        <w:spacing w:after="200" w:line="276" w:lineRule="auto"/>
        <w:rPr>
          <w:rFonts w:ascii="Calibri" w:eastAsia="Calibri" w:hAnsi="Calibri"/>
          <w:szCs w:val="22"/>
          <w:lang w:eastAsia="en-US"/>
        </w:rPr>
      </w:pPr>
    </w:p>
    <w:p w:rsidR="0064626C" w:rsidRDefault="0064626C" w:rsidP="00AD418E">
      <w:pPr>
        <w:autoSpaceDN w:val="0"/>
        <w:spacing w:after="200" w:line="276" w:lineRule="auto"/>
        <w:rPr>
          <w:rFonts w:ascii="Calibri" w:eastAsia="Calibri" w:hAnsi="Calibri"/>
          <w:szCs w:val="22"/>
          <w:lang w:eastAsia="en-US"/>
        </w:rPr>
      </w:pPr>
    </w:p>
    <w:p w:rsidR="0064626C" w:rsidRPr="00AD418E" w:rsidRDefault="0064626C"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п/п</w:t>
            </w:r>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r w:rsidRPr="00AD418E">
              <w:rPr>
                <w:rFonts w:ascii="Times New Roman" w:hAnsi="Times New Roman"/>
                <w:b/>
                <w:sz w:val="28"/>
                <w:szCs w:val="28"/>
                <w:lang w:val="uk-UA"/>
              </w:rPr>
              <w:t>Наименование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r w:rsidRPr="00AD418E">
              <w:rPr>
                <w:rFonts w:ascii="Times New Roman" w:hAnsi="Times New Roman"/>
                <w:b/>
                <w:sz w:val="20"/>
                <w:szCs w:val="20"/>
                <w:lang w:val="uk-UA"/>
              </w:rPr>
              <w:t>Объем</w:t>
            </w:r>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(кол-во листов)</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lastRenderedPageBreak/>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8C3" w:rsidRDefault="000E68C3">
      <w:r>
        <w:separator/>
      </w:r>
    </w:p>
  </w:endnote>
  <w:endnote w:type="continuationSeparator" w:id="0">
    <w:p w:rsidR="000E68C3" w:rsidRDefault="000E6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96862" w:rsidRDefault="00F968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9A5792">
      <w:rPr>
        <w:rStyle w:val="ae"/>
        <w:noProof/>
      </w:rPr>
      <w:t>31</w:t>
    </w:r>
    <w:r>
      <w:rPr>
        <w:rStyle w:val="ae"/>
      </w:rPr>
      <w:fldChar w:fldCharType="end"/>
    </w:r>
  </w:p>
  <w:p w:rsidR="00F96862" w:rsidRDefault="00F96862">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8C3" w:rsidRDefault="000E68C3">
      <w:r>
        <w:separator/>
      </w:r>
    </w:p>
  </w:footnote>
  <w:footnote w:type="continuationSeparator" w:id="0">
    <w:p w:rsidR="000E68C3" w:rsidRDefault="000E68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0E68C3"/>
    <w:rsid w:val="00101510"/>
    <w:rsid w:val="00125A22"/>
    <w:rsid w:val="00195DD8"/>
    <w:rsid w:val="00386B31"/>
    <w:rsid w:val="003A017B"/>
    <w:rsid w:val="004851B2"/>
    <w:rsid w:val="00517F50"/>
    <w:rsid w:val="005B7611"/>
    <w:rsid w:val="00634CCA"/>
    <w:rsid w:val="0064626C"/>
    <w:rsid w:val="006664A0"/>
    <w:rsid w:val="007946E2"/>
    <w:rsid w:val="0082381C"/>
    <w:rsid w:val="008643A3"/>
    <w:rsid w:val="008E4521"/>
    <w:rsid w:val="009471A4"/>
    <w:rsid w:val="009A5792"/>
    <w:rsid w:val="009D0EA4"/>
    <w:rsid w:val="009E63D4"/>
    <w:rsid w:val="00A3386B"/>
    <w:rsid w:val="00AD418E"/>
    <w:rsid w:val="00B62185"/>
    <w:rsid w:val="00B83C94"/>
    <w:rsid w:val="00BE7EA7"/>
    <w:rsid w:val="00D530E9"/>
    <w:rsid w:val="00DA757B"/>
    <w:rsid w:val="00E54D3B"/>
    <w:rsid w:val="00E6458E"/>
    <w:rsid w:val="00EF1A6A"/>
    <w:rsid w:val="00F96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14934</Words>
  <Characters>85129</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20</cp:revision>
  <cp:lastPrinted>2015-12-02T05:48:00Z</cp:lastPrinted>
  <dcterms:created xsi:type="dcterms:W3CDTF">2015-06-23T12:46:00Z</dcterms:created>
  <dcterms:modified xsi:type="dcterms:W3CDTF">2015-12-02T05:53:00Z</dcterms:modified>
</cp:coreProperties>
</file>