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9D" w:rsidRPr="002A3A00" w:rsidRDefault="00222C3E" w:rsidP="00222C3E">
      <w:pPr>
        <w:ind w:left="5387" w:firstLine="6"/>
        <w:jc w:val="right"/>
        <w:rPr>
          <w:sz w:val="28"/>
          <w:szCs w:val="28"/>
        </w:rPr>
      </w:pPr>
      <w:r>
        <w:rPr>
          <w:b/>
          <w:sz w:val="28"/>
          <w:szCs w:val="28"/>
        </w:rPr>
        <w:t>Форма 6</w:t>
      </w:r>
    </w:p>
    <w:p w:rsidR="0090619D" w:rsidRPr="002A3A00" w:rsidRDefault="0090619D" w:rsidP="0090619D">
      <w:pPr>
        <w:ind w:left="5387" w:firstLine="6"/>
        <w:jc w:val="center"/>
        <w:rPr>
          <w:sz w:val="28"/>
          <w:szCs w:val="28"/>
        </w:rPr>
      </w:pPr>
    </w:p>
    <w:p w:rsidR="0090619D" w:rsidRPr="005736F6" w:rsidRDefault="0090619D" w:rsidP="0090619D">
      <w:pPr>
        <w:ind w:firstLine="720"/>
        <w:jc w:val="center"/>
        <w:rPr>
          <w:sz w:val="28"/>
          <w:szCs w:val="28"/>
        </w:rPr>
      </w:pPr>
    </w:p>
    <w:p w:rsidR="0090619D" w:rsidRPr="005736F6" w:rsidRDefault="0090619D" w:rsidP="0090619D">
      <w:pPr>
        <w:ind w:firstLine="720"/>
        <w:jc w:val="center"/>
        <w:rPr>
          <w:sz w:val="28"/>
          <w:szCs w:val="28"/>
        </w:rPr>
      </w:pPr>
    </w:p>
    <w:p w:rsidR="0090619D" w:rsidRPr="005736F6" w:rsidRDefault="0090619D" w:rsidP="0090619D">
      <w:pPr>
        <w:ind w:firstLine="720"/>
        <w:jc w:val="center"/>
        <w:rPr>
          <w:sz w:val="28"/>
          <w:szCs w:val="28"/>
        </w:rPr>
      </w:pPr>
    </w:p>
    <w:p w:rsidR="0090619D" w:rsidRPr="005736F6" w:rsidRDefault="0090619D" w:rsidP="0090619D">
      <w:pPr>
        <w:ind w:firstLine="720"/>
        <w:jc w:val="center"/>
        <w:rPr>
          <w:sz w:val="28"/>
          <w:szCs w:val="28"/>
        </w:rPr>
      </w:pPr>
    </w:p>
    <w:p w:rsidR="0090619D" w:rsidRPr="005736F6" w:rsidRDefault="0090619D" w:rsidP="0090619D">
      <w:pPr>
        <w:ind w:firstLine="720"/>
        <w:jc w:val="center"/>
        <w:rPr>
          <w:sz w:val="28"/>
          <w:szCs w:val="28"/>
        </w:rPr>
      </w:pPr>
    </w:p>
    <w:p w:rsidR="0090619D" w:rsidRPr="005736F6" w:rsidRDefault="0090619D" w:rsidP="0090619D">
      <w:pPr>
        <w:ind w:firstLine="720"/>
        <w:jc w:val="center"/>
        <w:rPr>
          <w:sz w:val="28"/>
          <w:szCs w:val="28"/>
        </w:rPr>
      </w:pPr>
    </w:p>
    <w:p w:rsidR="008C755F" w:rsidRPr="002F3465" w:rsidRDefault="008C755F" w:rsidP="008C755F">
      <w:pPr>
        <w:pStyle w:val="1KGK9"/>
        <w:shd w:val="clear" w:color="000000" w:fill="FFFFFF"/>
        <w:ind w:firstLine="709"/>
        <w:jc w:val="center"/>
        <w:rPr>
          <w:rFonts w:ascii="Times New Roman" w:hAnsi="Times New Roman"/>
          <w:b/>
          <w:sz w:val="28"/>
          <w:szCs w:val="28"/>
        </w:rPr>
      </w:pPr>
      <w:r w:rsidRPr="002F3465">
        <w:rPr>
          <w:rFonts w:ascii="Times New Roman" w:hAnsi="Times New Roman"/>
          <w:b/>
          <w:sz w:val="28"/>
          <w:szCs w:val="28"/>
        </w:rPr>
        <w:t xml:space="preserve">Договор на выполнение работ </w:t>
      </w:r>
    </w:p>
    <w:p w:rsidR="008C755F" w:rsidRPr="002F3465" w:rsidRDefault="008C755F" w:rsidP="008C755F">
      <w:pPr>
        <w:ind w:firstLine="720"/>
        <w:jc w:val="center"/>
        <w:rPr>
          <w:b/>
          <w:sz w:val="28"/>
          <w:szCs w:val="28"/>
        </w:rPr>
      </w:pPr>
      <w:r w:rsidRPr="002F3465">
        <w:rPr>
          <w:b/>
          <w:sz w:val="28"/>
          <w:szCs w:val="28"/>
        </w:rPr>
        <w:t xml:space="preserve">по цементированию обсадных колонн </w:t>
      </w:r>
    </w:p>
    <w:p w:rsidR="008C755F" w:rsidRPr="002F3465" w:rsidRDefault="008C755F" w:rsidP="008C755F">
      <w:pPr>
        <w:ind w:firstLine="720"/>
        <w:jc w:val="center"/>
        <w:rPr>
          <w:b/>
          <w:sz w:val="28"/>
          <w:szCs w:val="28"/>
        </w:rPr>
      </w:pPr>
    </w:p>
    <w:p w:rsidR="008C755F" w:rsidRPr="002F3465" w:rsidRDefault="008C755F" w:rsidP="008C755F">
      <w:pPr>
        <w:ind w:firstLine="720"/>
        <w:jc w:val="center"/>
        <w:rPr>
          <w:b/>
          <w:sz w:val="28"/>
          <w:szCs w:val="28"/>
        </w:rPr>
      </w:pPr>
      <w:r w:rsidRPr="002F3465">
        <w:rPr>
          <w:b/>
          <w:sz w:val="28"/>
          <w:szCs w:val="28"/>
        </w:rPr>
        <w:t>между</w:t>
      </w:r>
    </w:p>
    <w:p w:rsidR="008C755F" w:rsidRPr="002F3465" w:rsidRDefault="008C755F" w:rsidP="008C755F">
      <w:pPr>
        <w:ind w:firstLine="720"/>
        <w:jc w:val="center"/>
        <w:rPr>
          <w:b/>
          <w:sz w:val="28"/>
          <w:szCs w:val="28"/>
        </w:rPr>
      </w:pPr>
    </w:p>
    <w:p w:rsidR="008C755F" w:rsidRPr="002F3465" w:rsidRDefault="008C755F" w:rsidP="008C755F">
      <w:pPr>
        <w:ind w:firstLine="720"/>
        <w:jc w:val="center"/>
        <w:rPr>
          <w:b/>
          <w:sz w:val="28"/>
          <w:szCs w:val="28"/>
        </w:rPr>
      </w:pPr>
      <w:r w:rsidRPr="002F3465">
        <w:rPr>
          <w:b/>
          <w:sz w:val="28"/>
          <w:szCs w:val="28"/>
        </w:rPr>
        <w:t xml:space="preserve">Открытым акционерным обществом </w:t>
      </w:r>
    </w:p>
    <w:p w:rsidR="008C755F" w:rsidRPr="002F3465" w:rsidRDefault="008C755F" w:rsidP="008C755F">
      <w:pPr>
        <w:ind w:firstLine="720"/>
        <w:jc w:val="center"/>
        <w:rPr>
          <w:b/>
          <w:sz w:val="28"/>
          <w:szCs w:val="28"/>
        </w:rPr>
      </w:pPr>
      <w:r w:rsidRPr="002F3465">
        <w:rPr>
          <w:b/>
          <w:sz w:val="28"/>
          <w:szCs w:val="28"/>
        </w:rPr>
        <w:t xml:space="preserve">«Славнефть-Мегионнефтегаз» </w:t>
      </w:r>
    </w:p>
    <w:p w:rsidR="008C755F" w:rsidRPr="002F3465" w:rsidRDefault="008C755F" w:rsidP="008C755F">
      <w:pPr>
        <w:ind w:firstLine="720"/>
        <w:jc w:val="center"/>
        <w:rPr>
          <w:b/>
          <w:sz w:val="28"/>
          <w:szCs w:val="28"/>
        </w:rPr>
      </w:pPr>
      <w:r w:rsidRPr="002F3465">
        <w:rPr>
          <w:b/>
          <w:sz w:val="28"/>
          <w:szCs w:val="28"/>
        </w:rPr>
        <w:t>(ОАО «СН-МНГ»)</w:t>
      </w:r>
    </w:p>
    <w:p w:rsidR="008C755F" w:rsidRPr="002F3465" w:rsidRDefault="008C755F" w:rsidP="008C755F">
      <w:pPr>
        <w:ind w:firstLine="720"/>
        <w:jc w:val="center"/>
        <w:rPr>
          <w:b/>
          <w:sz w:val="28"/>
          <w:szCs w:val="28"/>
        </w:rPr>
      </w:pPr>
    </w:p>
    <w:p w:rsidR="008C755F" w:rsidRPr="002F3465" w:rsidRDefault="008C755F" w:rsidP="008C755F">
      <w:pPr>
        <w:ind w:firstLine="720"/>
        <w:jc w:val="center"/>
        <w:rPr>
          <w:b/>
          <w:sz w:val="28"/>
          <w:szCs w:val="28"/>
        </w:rPr>
      </w:pPr>
      <w:r w:rsidRPr="002F3465">
        <w:rPr>
          <w:b/>
          <w:sz w:val="28"/>
          <w:szCs w:val="28"/>
        </w:rPr>
        <w:t>и</w:t>
      </w:r>
    </w:p>
    <w:p w:rsidR="008C755F" w:rsidRPr="002F3465" w:rsidRDefault="008C755F" w:rsidP="008C755F">
      <w:pPr>
        <w:ind w:firstLine="720"/>
        <w:jc w:val="center"/>
        <w:rPr>
          <w:b/>
          <w:sz w:val="28"/>
          <w:szCs w:val="28"/>
        </w:rPr>
      </w:pPr>
    </w:p>
    <w:p w:rsidR="008C755F" w:rsidRPr="002F3465" w:rsidRDefault="009D219E" w:rsidP="008C755F">
      <w:pPr>
        <w:ind w:left="696" w:firstLine="720"/>
        <w:rPr>
          <w:b/>
          <w:sz w:val="24"/>
          <w:szCs w:val="24"/>
        </w:rPr>
      </w:pPr>
      <w:r w:rsidRPr="00061B90">
        <w:rPr>
          <w:b/>
          <w:sz w:val="24"/>
          <w:szCs w:val="24"/>
          <w:highlight w:val="lightGray"/>
        </w:rPr>
        <w:t>________________________</w:t>
      </w:r>
      <w:r w:rsidRPr="00E13ECF">
        <w:rPr>
          <w:b/>
          <w:sz w:val="24"/>
          <w:szCs w:val="24"/>
          <w:highlight w:val="lightGray"/>
        </w:rPr>
        <w:t>____</w:t>
      </w:r>
      <w:r w:rsidRPr="00061B90">
        <w:rPr>
          <w:b/>
          <w:sz w:val="24"/>
          <w:szCs w:val="24"/>
          <w:highlight w:val="lightGray"/>
        </w:rPr>
        <w:t>________________________________</w:t>
      </w:r>
    </w:p>
    <w:p w:rsidR="008C755F" w:rsidRPr="002F3465" w:rsidRDefault="008C755F" w:rsidP="008C755F">
      <w:pPr>
        <w:ind w:firstLine="720"/>
        <w:jc w:val="center"/>
        <w:rPr>
          <w:sz w:val="24"/>
          <w:szCs w:val="24"/>
        </w:rPr>
      </w:pPr>
      <w:r w:rsidRPr="002F3465">
        <w:rPr>
          <w:sz w:val="24"/>
          <w:szCs w:val="24"/>
        </w:rPr>
        <w:t>(наименование контрагента)</w:t>
      </w:r>
    </w:p>
    <w:p w:rsidR="0090619D" w:rsidRPr="009B5681" w:rsidRDefault="0090619D" w:rsidP="0090619D">
      <w:pPr>
        <w:ind w:firstLine="720"/>
        <w:jc w:val="center"/>
        <w:rPr>
          <w:sz w:val="24"/>
          <w:szCs w:val="24"/>
        </w:rPr>
      </w:pPr>
    </w:p>
    <w:p w:rsidR="0090619D" w:rsidRPr="009B5681" w:rsidRDefault="0090619D" w:rsidP="0090619D">
      <w:pPr>
        <w:ind w:firstLine="720"/>
        <w:jc w:val="center"/>
        <w:rPr>
          <w:sz w:val="40"/>
          <w:szCs w:val="40"/>
        </w:rPr>
      </w:pPr>
    </w:p>
    <w:p w:rsidR="0090619D" w:rsidRPr="009B5681" w:rsidRDefault="0090619D" w:rsidP="0090619D">
      <w:pPr>
        <w:ind w:firstLine="720"/>
        <w:jc w:val="center"/>
        <w:rPr>
          <w:sz w:val="40"/>
          <w:szCs w:val="40"/>
        </w:rPr>
      </w:pPr>
    </w:p>
    <w:p w:rsidR="0090619D" w:rsidRPr="009B5681" w:rsidRDefault="0090619D" w:rsidP="0090619D">
      <w:pPr>
        <w:ind w:firstLine="720"/>
        <w:jc w:val="center"/>
        <w:rPr>
          <w:sz w:val="40"/>
          <w:szCs w:val="40"/>
        </w:rPr>
      </w:pPr>
    </w:p>
    <w:p w:rsidR="0090619D" w:rsidRPr="009B5681" w:rsidRDefault="0090619D" w:rsidP="0090619D">
      <w:pPr>
        <w:ind w:firstLine="720"/>
        <w:jc w:val="center"/>
        <w:rPr>
          <w:sz w:val="28"/>
          <w:szCs w:val="28"/>
        </w:rPr>
      </w:pPr>
    </w:p>
    <w:p w:rsidR="0090619D" w:rsidRPr="009B5681" w:rsidRDefault="0090619D" w:rsidP="0090619D">
      <w:pPr>
        <w:ind w:firstLine="720"/>
        <w:jc w:val="center"/>
        <w:rPr>
          <w:szCs w:val="28"/>
        </w:rPr>
      </w:pPr>
    </w:p>
    <w:p w:rsidR="0090619D" w:rsidRPr="009B5681" w:rsidRDefault="0090619D" w:rsidP="0090619D">
      <w:pPr>
        <w:ind w:firstLine="720"/>
        <w:jc w:val="center"/>
        <w:rPr>
          <w:szCs w:val="28"/>
        </w:rPr>
      </w:pPr>
    </w:p>
    <w:p w:rsidR="0090619D" w:rsidRPr="009B5681" w:rsidRDefault="0090619D" w:rsidP="0090619D">
      <w:pPr>
        <w:ind w:firstLine="720"/>
        <w:jc w:val="center"/>
        <w:rPr>
          <w:szCs w:val="28"/>
        </w:rPr>
      </w:pPr>
    </w:p>
    <w:p w:rsidR="008C755F" w:rsidRPr="002F3465" w:rsidRDefault="008C755F" w:rsidP="008C755F">
      <w:pPr>
        <w:ind w:firstLine="720"/>
        <w:jc w:val="center"/>
        <w:rPr>
          <w:b/>
          <w:szCs w:val="28"/>
        </w:rPr>
      </w:pPr>
      <w:r w:rsidRPr="002F3465">
        <w:rPr>
          <w:b/>
          <w:szCs w:val="28"/>
        </w:rPr>
        <w:t>г. Мегион</w:t>
      </w:r>
    </w:p>
    <w:p w:rsidR="008C755F" w:rsidRPr="002F3465" w:rsidRDefault="009D219E" w:rsidP="008C755F">
      <w:pPr>
        <w:ind w:firstLine="720"/>
        <w:jc w:val="center"/>
        <w:rPr>
          <w:b/>
          <w:szCs w:val="28"/>
        </w:rPr>
      </w:pPr>
      <w:r>
        <w:rPr>
          <w:b/>
          <w:szCs w:val="28"/>
        </w:rPr>
        <w:t>201</w:t>
      </w:r>
      <w:r w:rsidRPr="00061B90">
        <w:rPr>
          <w:b/>
          <w:szCs w:val="28"/>
          <w:highlight w:val="lightGray"/>
        </w:rPr>
        <w:t>_____</w:t>
      </w:r>
      <w:r w:rsidRPr="004F4BFB">
        <w:rPr>
          <w:b/>
          <w:szCs w:val="28"/>
        </w:rPr>
        <w:t>г.</w:t>
      </w:r>
    </w:p>
    <w:p w:rsidR="008C755F" w:rsidRPr="002F3465" w:rsidRDefault="008C755F" w:rsidP="008C755F">
      <w:pPr>
        <w:ind w:firstLine="720"/>
        <w:jc w:val="center"/>
        <w:rPr>
          <w:b/>
          <w:szCs w:val="28"/>
        </w:rPr>
      </w:pPr>
      <w:r w:rsidRPr="002F3465">
        <w:br w:type="page"/>
      </w:r>
    </w:p>
    <w:p w:rsidR="008C755F" w:rsidRPr="002F3465" w:rsidRDefault="008C755F" w:rsidP="008C755F">
      <w:pPr>
        <w:ind w:firstLine="720"/>
        <w:jc w:val="center"/>
        <w:rPr>
          <w:b/>
          <w:szCs w:val="28"/>
        </w:rPr>
      </w:pPr>
    </w:p>
    <w:p w:rsidR="008C755F" w:rsidRPr="002F3465" w:rsidRDefault="008C755F" w:rsidP="008C755F">
      <w:pPr>
        <w:ind w:firstLine="720"/>
        <w:jc w:val="center"/>
        <w:rPr>
          <w:b/>
          <w:sz w:val="24"/>
          <w:szCs w:val="24"/>
        </w:rPr>
      </w:pPr>
      <w:r w:rsidRPr="002F3465">
        <w:rPr>
          <w:b/>
          <w:sz w:val="24"/>
          <w:szCs w:val="24"/>
        </w:rPr>
        <w:t>СОДЕРЖАНИЕ</w:t>
      </w:r>
    </w:p>
    <w:p w:rsidR="008C755F" w:rsidRPr="002F3465" w:rsidRDefault="008C755F" w:rsidP="008C755F">
      <w:pPr>
        <w:ind w:firstLine="720"/>
        <w:jc w:val="center"/>
        <w:rPr>
          <w:b/>
          <w:szCs w:val="28"/>
        </w:rPr>
      </w:pPr>
    </w:p>
    <w:p w:rsidR="008C755F" w:rsidRPr="002F3465" w:rsidRDefault="008C755F" w:rsidP="008C755F">
      <w:pPr>
        <w:ind w:firstLine="720"/>
        <w:jc w:val="center"/>
        <w:rPr>
          <w:b/>
          <w:szCs w:val="28"/>
        </w:rPr>
      </w:pPr>
    </w:p>
    <w:tbl>
      <w:tblPr>
        <w:tblW w:w="9648" w:type="dxa"/>
        <w:tblLook w:val="01E0" w:firstRow="1" w:lastRow="1" w:firstColumn="1" w:lastColumn="1" w:noHBand="0" w:noVBand="0"/>
      </w:tblPr>
      <w:tblGrid>
        <w:gridCol w:w="646"/>
        <w:gridCol w:w="8287"/>
        <w:gridCol w:w="715"/>
      </w:tblGrid>
      <w:tr w:rsidR="008C755F" w:rsidRPr="002F3465" w:rsidTr="00782A84">
        <w:tc>
          <w:tcPr>
            <w:tcW w:w="646" w:type="dxa"/>
          </w:tcPr>
          <w:p w:rsidR="008C755F" w:rsidRPr="002F3465" w:rsidRDefault="008C755F" w:rsidP="002D649A">
            <w:pPr>
              <w:jc w:val="center"/>
              <w:rPr>
                <w:sz w:val="24"/>
                <w:szCs w:val="24"/>
              </w:rPr>
            </w:pPr>
            <w:r w:rsidRPr="002F3465">
              <w:rPr>
                <w:sz w:val="24"/>
                <w:szCs w:val="24"/>
              </w:rPr>
              <w:t>1.</w:t>
            </w:r>
          </w:p>
        </w:tc>
        <w:tc>
          <w:tcPr>
            <w:tcW w:w="8287" w:type="dxa"/>
          </w:tcPr>
          <w:p w:rsidR="008C755F" w:rsidRPr="002F3465" w:rsidRDefault="008C755F" w:rsidP="002D649A">
            <w:pPr>
              <w:rPr>
                <w:b/>
                <w:sz w:val="24"/>
                <w:szCs w:val="24"/>
              </w:rPr>
            </w:pPr>
            <w:r w:rsidRPr="002F3465">
              <w:rPr>
                <w:b/>
                <w:sz w:val="24"/>
                <w:szCs w:val="24"/>
              </w:rPr>
              <w:t>ОПРЕДЕЛЕНИЯ…………………………………………………………………...</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2.</w:t>
            </w:r>
          </w:p>
        </w:tc>
        <w:tc>
          <w:tcPr>
            <w:tcW w:w="8287" w:type="dxa"/>
          </w:tcPr>
          <w:p w:rsidR="008C755F" w:rsidRPr="002F3465" w:rsidRDefault="008C755F" w:rsidP="002D649A">
            <w:pPr>
              <w:rPr>
                <w:b/>
                <w:sz w:val="24"/>
                <w:szCs w:val="24"/>
              </w:rPr>
            </w:pPr>
            <w:r w:rsidRPr="002F3465">
              <w:rPr>
                <w:b/>
                <w:sz w:val="24"/>
                <w:szCs w:val="24"/>
              </w:rPr>
              <w:t>ПРЕДМЕТ ДОГОВОРА…………………………………………………………..</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3.</w:t>
            </w:r>
          </w:p>
        </w:tc>
        <w:tc>
          <w:tcPr>
            <w:tcW w:w="8287" w:type="dxa"/>
          </w:tcPr>
          <w:p w:rsidR="008C755F" w:rsidRPr="002F3465" w:rsidRDefault="008C755F" w:rsidP="002D649A">
            <w:pPr>
              <w:rPr>
                <w:b/>
                <w:sz w:val="24"/>
                <w:szCs w:val="24"/>
              </w:rPr>
            </w:pPr>
            <w:r w:rsidRPr="002F3465">
              <w:rPr>
                <w:b/>
                <w:sz w:val="24"/>
                <w:szCs w:val="24"/>
              </w:rPr>
              <w:t>СТОИМОСТЬ РАБОТ И ПОРЯДОК РАСЧЕТОВ……………………….…..</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4.</w:t>
            </w:r>
          </w:p>
        </w:tc>
        <w:tc>
          <w:tcPr>
            <w:tcW w:w="8287" w:type="dxa"/>
          </w:tcPr>
          <w:p w:rsidR="008C755F" w:rsidRPr="002F3465" w:rsidRDefault="008C755F" w:rsidP="002D649A">
            <w:pPr>
              <w:rPr>
                <w:b/>
                <w:sz w:val="24"/>
                <w:szCs w:val="24"/>
              </w:rPr>
            </w:pPr>
            <w:r w:rsidRPr="002F3465">
              <w:rPr>
                <w:b/>
                <w:sz w:val="24"/>
                <w:szCs w:val="24"/>
              </w:rPr>
              <w:t>ПРАВА И ОБЯЗАННОСТИ СТОРОН…….……………………………………</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5.</w:t>
            </w:r>
          </w:p>
        </w:tc>
        <w:tc>
          <w:tcPr>
            <w:tcW w:w="8287" w:type="dxa"/>
          </w:tcPr>
          <w:p w:rsidR="008C755F" w:rsidRPr="002F3465" w:rsidRDefault="008C755F" w:rsidP="002D649A">
            <w:pPr>
              <w:rPr>
                <w:b/>
                <w:bCs/>
                <w:sz w:val="24"/>
                <w:szCs w:val="24"/>
              </w:rPr>
            </w:pPr>
            <w:r w:rsidRPr="002F3465">
              <w:rPr>
                <w:b/>
                <w:sz w:val="24"/>
                <w:szCs w:val="24"/>
              </w:rPr>
              <w:t>ПОРЯДОК ВЫПОЛНЕНИЯ И ПРИЕМКИ РАБОТ……………………….…</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6.</w:t>
            </w:r>
          </w:p>
        </w:tc>
        <w:tc>
          <w:tcPr>
            <w:tcW w:w="8287" w:type="dxa"/>
          </w:tcPr>
          <w:p w:rsidR="008C755F" w:rsidRPr="002F3465" w:rsidRDefault="008C755F" w:rsidP="002D649A">
            <w:pPr>
              <w:rPr>
                <w:b/>
                <w:sz w:val="24"/>
                <w:szCs w:val="24"/>
              </w:rPr>
            </w:pPr>
            <w:r w:rsidRPr="002F3465">
              <w:rPr>
                <w:b/>
                <w:sz w:val="24"/>
                <w:szCs w:val="24"/>
              </w:rPr>
              <w:t>ГАРАНТИЙНЫЙ ПЕРИОД И ОБЯЗАТЕЛЬСТВА ПОДРЯДЧИКА В ГАРАНТИЙНЫЙ ПЕРИОД……………………………………………………...</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7.</w:t>
            </w:r>
          </w:p>
        </w:tc>
        <w:tc>
          <w:tcPr>
            <w:tcW w:w="8287" w:type="dxa"/>
          </w:tcPr>
          <w:p w:rsidR="008C755F" w:rsidRPr="002F3465" w:rsidRDefault="008C755F" w:rsidP="002D649A">
            <w:pPr>
              <w:rPr>
                <w:b/>
                <w:bCs/>
                <w:sz w:val="24"/>
                <w:szCs w:val="24"/>
              </w:rPr>
            </w:pPr>
            <w:r w:rsidRPr="002F3465">
              <w:rPr>
                <w:b/>
                <w:bCs/>
                <w:sz w:val="24"/>
                <w:szCs w:val="24"/>
              </w:rPr>
              <w:t>ОТВЕТСТВЕННОСТЬ СТОРОН………………………………………….……</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8.</w:t>
            </w:r>
          </w:p>
        </w:tc>
        <w:tc>
          <w:tcPr>
            <w:tcW w:w="8287" w:type="dxa"/>
          </w:tcPr>
          <w:p w:rsidR="008C755F" w:rsidRPr="002F3465" w:rsidRDefault="008C755F" w:rsidP="002D649A">
            <w:pPr>
              <w:rPr>
                <w:b/>
                <w:bCs/>
                <w:sz w:val="24"/>
                <w:szCs w:val="24"/>
              </w:rPr>
            </w:pPr>
            <w:r w:rsidRPr="002F3465">
              <w:rPr>
                <w:b/>
                <w:sz w:val="24"/>
                <w:szCs w:val="24"/>
              </w:rPr>
              <w:t>ОБСТОЯТЕЛЬСТВА НЕПРЕОДОЛИМОЙ СИЛЫ (ФОРС-МАЖОР)…...</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9.</w:t>
            </w:r>
          </w:p>
        </w:tc>
        <w:tc>
          <w:tcPr>
            <w:tcW w:w="8287" w:type="dxa"/>
          </w:tcPr>
          <w:p w:rsidR="008C755F" w:rsidRPr="002F3465" w:rsidRDefault="008C755F" w:rsidP="002D649A">
            <w:pPr>
              <w:rPr>
                <w:b/>
                <w:bCs/>
                <w:sz w:val="24"/>
                <w:szCs w:val="24"/>
              </w:rPr>
            </w:pPr>
            <w:r w:rsidRPr="002F3465">
              <w:rPr>
                <w:b/>
                <w:sz w:val="24"/>
                <w:szCs w:val="24"/>
              </w:rPr>
              <w:t>КОНФИДЕНЦИАЛЬНОСТЬ……………………………………………………</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10</w:t>
            </w:r>
          </w:p>
        </w:tc>
        <w:tc>
          <w:tcPr>
            <w:tcW w:w="8287" w:type="dxa"/>
          </w:tcPr>
          <w:p w:rsidR="008C755F" w:rsidRPr="002F3465" w:rsidRDefault="008C755F" w:rsidP="002D649A">
            <w:pPr>
              <w:rPr>
                <w:b/>
                <w:bCs/>
                <w:sz w:val="24"/>
                <w:szCs w:val="24"/>
              </w:rPr>
            </w:pPr>
            <w:r w:rsidRPr="002F3465">
              <w:rPr>
                <w:b/>
                <w:sz w:val="24"/>
                <w:szCs w:val="24"/>
              </w:rPr>
              <w:t>РАЗРЕШЕНИЕ СПОРОВ………………………………………………………...</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11.</w:t>
            </w:r>
          </w:p>
        </w:tc>
        <w:tc>
          <w:tcPr>
            <w:tcW w:w="8287" w:type="dxa"/>
          </w:tcPr>
          <w:p w:rsidR="008C755F" w:rsidRPr="002F3465" w:rsidRDefault="008C755F" w:rsidP="002D649A">
            <w:pPr>
              <w:rPr>
                <w:b/>
                <w:bCs/>
                <w:sz w:val="24"/>
                <w:szCs w:val="24"/>
              </w:rPr>
            </w:pPr>
            <w:r w:rsidRPr="002F3465">
              <w:rPr>
                <w:b/>
                <w:sz w:val="24"/>
                <w:szCs w:val="24"/>
              </w:rPr>
              <w:t>АНТИКОРРУПЦИОННАЯ ОГОВОРКА………………………………………</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r w:rsidRPr="002F3465">
              <w:rPr>
                <w:sz w:val="24"/>
                <w:szCs w:val="24"/>
              </w:rPr>
              <w:t>12.</w:t>
            </w:r>
          </w:p>
        </w:tc>
        <w:tc>
          <w:tcPr>
            <w:tcW w:w="8287" w:type="dxa"/>
          </w:tcPr>
          <w:p w:rsidR="008C755F" w:rsidRPr="002F3465" w:rsidRDefault="008C755F" w:rsidP="002D649A">
            <w:pPr>
              <w:rPr>
                <w:b/>
                <w:bCs/>
                <w:sz w:val="24"/>
                <w:szCs w:val="24"/>
              </w:rPr>
            </w:pPr>
            <w:r w:rsidRPr="002F3465">
              <w:rPr>
                <w:b/>
                <w:sz w:val="24"/>
                <w:szCs w:val="24"/>
              </w:rPr>
              <w:t>ПРОЧИЕ УСЛОВИЯ……………………………………………………………...</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p>
        </w:tc>
        <w:tc>
          <w:tcPr>
            <w:tcW w:w="8287" w:type="dxa"/>
          </w:tcPr>
          <w:p w:rsidR="008C755F" w:rsidRPr="002F3465" w:rsidRDefault="008C755F" w:rsidP="002D649A">
            <w:pPr>
              <w:rPr>
                <w:b/>
                <w:sz w:val="24"/>
                <w:szCs w:val="24"/>
              </w:rPr>
            </w:pPr>
            <w:r w:rsidRPr="002F3465">
              <w:rPr>
                <w:b/>
                <w:sz w:val="24"/>
                <w:szCs w:val="24"/>
              </w:rPr>
              <w:t>АДРЕСА, БАНКОВСКИЕ РЕКВИЗИТЫ И ПОДПИСИ СТОРОН………...</w:t>
            </w:r>
          </w:p>
        </w:tc>
        <w:tc>
          <w:tcPr>
            <w:tcW w:w="715" w:type="dxa"/>
            <w:tcBorders>
              <w:bottom w:val="single" w:sz="4" w:space="0" w:color="auto"/>
            </w:tcBorders>
            <w:shd w:val="clear" w:color="auto" w:fill="BFBFBF" w:themeFill="background1" w:themeFillShade="BF"/>
          </w:tcPr>
          <w:p w:rsidR="008C755F" w:rsidRPr="002F3465" w:rsidRDefault="008C755F" w:rsidP="002D649A">
            <w:pPr>
              <w:jc w:val="center"/>
              <w:rPr>
                <w:b/>
                <w:sz w:val="24"/>
                <w:szCs w:val="24"/>
              </w:rPr>
            </w:pPr>
          </w:p>
        </w:tc>
      </w:tr>
      <w:tr w:rsidR="008C755F" w:rsidRPr="002F3465" w:rsidTr="00782A84">
        <w:tc>
          <w:tcPr>
            <w:tcW w:w="9648" w:type="dxa"/>
            <w:gridSpan w:val="3"/>
            <w:shd w:val="clear" w:color="auto" w:fill="BFBFBF" w:themeFill="background1" w:themeFillShade="BF"/>
          </w:tcPr>
          <w:p w:rsidR="008C755F" w:rsidRPr="002F3465" w:rsidRDefault="008C755F" w:rsidP="002D649A">
            <w:pPr>
              <w:jc w:val="center"/>
              <w:rPr>
                <w:b/>
                <w:sz w:val="10"/>
                <w:szCs w:val="10"/>
              </w:rPr>
            </w:pPr>
          </w:p>
        </w:tc>
      </w:tr>
      <w:tr w:rsidR="008C755F" w:rsidRPr="002F3465" w:rsidTr="00782A84">
        <w:tc>
          <w:tcPr>
            <w:tcW w:w="646" w:type="dxa"/>
          </w:tcPr>
          <w:p w:rsidR="008C755F" w:rsidRPr="002F3465" w:rsidRDefault="008C755F" w:rsidP="002D649A">
            <w:pPr>
              <w:jc w:val="center"/>
              <w:rPr>
                <w:sz w:val="24"/>
                <w:szCs w:val="24"/>
              </w:rPr>
            </w:pPr>
          </w:p>
        </w:tc>
        <w:tc>
          <w:tcPr>
            <w:tcW w:w="8287" w:type="dxa"/>
          </w:tcPr>
          <w:p w:rsidR="008C755F" w:rsidRPr="002F3465" w:rsidRDefault="008C755F" w:rsidP="002D649A">
            <w:pPr>
              <w:rPr>
                <w:b/>
                <w:sz w:val="24"/>
                <w:szCs w:val="24"/>
              </w:rPr>
            </w:pPr>
            <w:r w:rsidRPr="002F3465">
              <w:rPr>
                <w:b/>
                <w:sz w:val="24"/>
                <w:szCs w:val="24"/>
              </w:rPr>
              <w:t>ПРИЛОЖЕНИЯ</w:t>
            </w:r>
          </w:p>
        </w:tc>
        <w:tc>
          <w:tcPr>
            <w:tcW w:w="715" w:type="dxa"/>
            <w:shd w:val="clear" w:color="auto" w:fill="BFBFBF" w:themeFill="background1" w:themeFillShade="BF"/>
          </w:tcPr>
          <w:p w:rsidR="008C755F" w:rsidRPr="002F3465" w:rsidRDefault="008C755F" w:rsidP="002D649A">
            <w:pPr>
              <w:jc w:val="center"/>
              <w:rPr>
                <w:b/>
                <w:sz w:val="24"/>
                <w:szCs w:val="24"/>
              </w:rPr>
            </w:pPr>
          </w:p>
        </w:tc>
      </w:tr>
    </w:tbl>
    <w:p w:rsidR="008C755F" w:rsidRPr="002F3465" w:rsidRDefault="008C755F" w:rsidP="008C755F">
      <w:pPr>
        <w:ind w:firstLine="720"/>
        <w:jc w:val="center"/>
        <w:rPr>
          <w:b/>
          <w:sz w:val="24"/>
          <w:szCs w:val="24"/>
        </w:rPr>
      </w:pPr>
    </w:p>
    <w:p w:rsidR="008C755F" w:rsidRPr="002F3465" w:rsidRDefault="008C755F" w:rsidP="008C755F">
      <w:pPr>
        <w:pStyle w:val="1KGK9"/>
        <w:shd w:val="clear" w:color="000000" w:fill="FFFFFF"/>
        <w:ind w:firstLine="709"/>
        <w:jc w:val="center"/>
        <w:rPr>
          <w:rFonts w:ascii="Times New Roman" w:hAnsi="Times New Roman"/>
          <w:b/>
          <w:bCs/>
          <w:color w:val="000000"/>
          <w:sz w:val="24"/>
        </w:rPr>
      </w:pPr>
      <w:r w:rsidRPr="002F3465">
        <w:br w:type="page"/>
      </w:r>
      <w:r w:rsidRPr="002F3465">
        <w:rPr>
          <w:rFonts w:ascii="Times New Roman" w:hAnsi="Times New Roman"/>
          <w:b/>
          <w:bCs/>
          <w:color w:val="000000"/>
          <w:sz w:val="24"/>
        </w:rPr>
        <w:lastRenderedPageBreak/>
        <w:t xml:space="preserve">ДОГОВОР № </w:t>
      </w:r>
      <w:r w:rsidR="009D219E" w:rsidRPr="00061B90">
        <w:rPr>
          <w:rFonts w:ascii="Times New Roman" w:hAnsi="Times New Roman"/>
          <w:b/>
          <w:bCs/>
          <w:color w:val="000000"/>
          <w:sz w:val="24"/>
          <w:highlight w:val="lightGray"/>
        </w:rPr>
        <w:t>_______________</w:t>
      </w:r>
    </w:p>
    <w:p w:rsidR="008C755F" w:rsidRDefault="008C755F" w:rsidP="008C755F">
      <w:pPr>
        <w:pStyle w:val="1KGK9"/>
        <w:shd w:val="clear" w:color="000000" w:fill="FFFFFF"/>
        <w:ind w:firstLine="709"/>
        <w:jc w:val="center"/>
        <w:rPr>
          <w:rFonts w:ascii="Times New Roman" w:hAnsi="Times New Roman"/>
          <w:b/>
          <w:sz w:val="24"/>
        </w:rPr>
      </w:pPr>
      <w:r w:rsidRPr="002F3465">
        <w:rPr>
          <w:rFonts w:ascii="Times New Roman" w:hAnsi="Times New Roman"/>
          <w:b/>
          <w:sz w:val="24"/>
        </w:rPr>
        <w:t>на выполнение работ по</w:t>
      </w:r>
      <w:r w:rsidR="00782A84">
        <w:rPr>
          <w:rFonts w:ascii="Times New Roman" w:hAnsi="Times New Roman"/>
          <w:b/>
          <w:sz w:val="24"/>
        </w:rPr>
        <w:t xml:space="preserve"> цементированию обсадных колонн</w:t>
      </w:r>
    </w:p>
    <w:p w:rsidR="00782A84" w:rsidRPr="002F3465" w:rsidRDefault="00782A84" w:rsidP="008C755F">
      <w:pPr>
        <w:pStyle w:val="1KGK9"/>
        <w:shd w:val="clear" w:color="000000" w:fill="FFFFFF"/>
        <w:ind w:firstLine="709"/>
        <w:jc w:val="center"/>
        <w:rPr>
          <w:rFonts w:ascii="Times New Roman" w:hAnsi="Times New Roman"/>
          <w:b/>
          <w:sz w:val="24"/>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8C755F" w:rsidRPr="002F3465" w:rsidTr="00782A84">
        <w:tc>
          <w:tcPr>
            <w:tcW w:w="1689" w:type="dxa"/>
          </w:tcPr>
          <w:p w:rsidR="008C755F" w:rsidRPr="002F3465" w:rsidRDefault="008C755F" w:rsidP="002D649A">
            <w:pPr>
              <w:jc w:val="both"/>
              <w:rPr>
                <w:b/>
              </w:rPr>
            </w:pPr>
            <w:r w:rsidRPr="002F3465">
              <w:rPr>
                <w:b/>
              </w:rPr>
              <w:t>г. Мегион</w:t>
            </w:r>
          </w:p>
        </w:tc>
        <w:tc>
          <w:tcPr>
            <w:tcW w:w="2919" w:type="dxa"/>
          </w:tcPr>
          <w:p w:rsidR="008C755F" w:rsidRPr="002F3465" w:rsidRDefault="008C755F" w:rsidP="002D649A">
            <w:pPr>
              <w:jc w:val="both"/>
              <w:rPr>
                <w:b/>
              </w:rPr>
            </w:pPr>
          </w:p>
        </w:tc>
        <w:tc>
          <w:tcPr>
            <w:tcW w:w="336" w:type="dxa"/>
            <w:shd w:val="clear" w:color="auto" w:fill="BFBFBF" w:themeFill="background1" w:themeFillShade="BF"/>
          </w:tcPr>
          <w:p w:rsidR="008C755F" w:rsidRPr="002F3465" w:rsidRDefault="008C755F" w:rsidP="002D649A">
            <w:pPr>
              <w:jc w:val="both"/>
              <w:rPr>
                <w:b/>
              </w:rPr>
            </w:pPr>
            <w:r w:rsidRPr="002F3465">
              <w:rPr>
                <w:b/>
              </w:rPr>
              <w:t>«</w:t>
            </w:r>
          </w:p>
        </w:tc>
        <w:tc>
          <w:tcPr>
            <w:tcW w:w="423" w:type="dxa"/>
            <w:tcBorders>
              <w:bottom w:val="single" w:sz="4" w:space="0" w:color="auto"/>
            </w:tcBorders>
            <w:shd w:val="clear" w:color="auto" w:fill="BFBFBF" w:themeFill="background1" w:themeFillShade="BF"/>
          </w:tcPr>
          <w:p w:rsidR="008C755F" w:rsidRPr="002F3465" w:rsidRDefault="008C755F" w:rsidP="002D649A">
            <w:pPr>
              <w:jc w:val="both"/>
              <w:rPr>
                <w:b/>
              </w:rPr>
            </w:pPr>
          </w:p>
        </w:tc>
        <w:tc>
          <w:tcPr>
            <w:tcW w:w="456" w:type="dxa"/>
            <w:shd w:val="clear" w:color="auto" w:fill="BFBFBF" w:themeFill="background1" w:themeFillShade="BF"/>
          </w:tcPr>
          <w:p w:rsidR="008C755F" w:rsidRPr="002F3465" w:rsidRDefault="008C755F" w:rsidP="002D649A">
            <w:pPr>
              <w:jc w:val="both"/>
              <w:rPr>
                <w:b/>
              </w:rPr>
            </w:pPr>
            <w:r w:rsidRPr="002F3465">
              <w:rPr>
                <w:b/>
              </w:rPr>
              <w:t>»</w:t>
            </w:r>
          </w:p>
        </w:tc>
        <w:tc>
          <w:tcPr>
            <w:tcW w:w="1524" w:type="dxa"/>
            <w:tcBorders>
              <w:bottom w:val="single" w:sz="4" w:space="0" w:color="auto"/>
            </w:tcBorders>
            <w:shd w:val="clear" w:color="auto" w:fill="BFBFBF" w:themeFill="background1" w:themeFillShade="BF"/>
          </w:tcPr>
          <w:p w:rsidR="008C755F" w:rsidRPr="002F3465" w:rsidRDefault="008C755F" w:rsidP="002D649A">
            <w:pPr>
              <w:jc w:val="both"/>
              <w:rPr>
                <w:b/>
              </w:rPr>
            </w:pPr>
          </w:p>
        </w:tc>
        <w:tc>
          <w:tcPr>
            <w:tcW w:w="456" w:type="dxa"/>
            <w:shd w:val="clear" w:color="auto" w:fill="BFBFBF" w:themeFill="background1" w:themeFillShade="BF"/>
          </w:tcPr>
          <w:p w:rsidR="008C755F" w:rsidRPr="002F3465" w:rsidRDefault="008C755F" w:rsidP="002D649A">
            <w:pPr>
              <w:jc w:val="both"/>
              <w:rPr>
                <w:b/>
              </w:rPr>
            </w:pPr>
            <w:r w:rsidRPr="002F3465">
              <w:rPr>
                <w:b/>
              </w:rPr>
              <w:t>20</w:t>
            </w:r>
          </w:p>
        </w:tc>
        <w:tc>
          <w:tcPr>
            <w:tcW w:w="422" w:type="dxa"/>
            <w:tcBorders>
              <w:bottom w:val="single" w:sz="4" w:space="0" w:color="auto"/>
            </w:tcBorders>
            <w:shd w:val="clear" w:color="auto" w:fill="BFBFBF" w:themeFill="background1" w:themeFillShade="BF"/>
          </w:tcPr>
          <w:p w:rsidR="008C755F" w:rsidRPr="002F3465" w:rsidRDefault="008C755F" w:rsidP="002D649A">
            <w:pPr>
              <w:jc w:val="both"/>
              <w:rPr>
                <w:b/>
              </w:rPr>
            </w:pPr>
          </w:p>
        </w:tc>
        <w:tc>
          <w:tcPr>
            <w:tcW w:w="423" w:type="dxa"/>
            <w:shd w:val="clear" w:color="auto" w:fill="BFBFBF" w:themeFill="background1" w:themeFillShade="BF"/>
          </w:tcPr>
          <w:p w:rsidR="008C755F" w:rsidRPr="002F3465" w:rsidRDefault="008C755F" w:rsidP="002D649A">
            <w:pPr>
              <w:jc w:val="both"/>
              <w:rPr>
                <w:b/>
              </w:rPr>
            </w:pPr>
            <w:r w:rsidRPr="002F3465">
              <w:rPr>
                <w:b/>
              </w:rPr>
              <w:t>г.</w:t>
            </w:r>
          </w:p>
        </w:tc>
      </w:tr>
    </w:tbl>
    <w:p w:rsidR="008C755F" w:rsidRPr="002F3465" w:rsidRDefault="008C755F" w:rsidP="008C755F">
      <w:pPr>
        <w:ind w:firstLine="709"/>
        <w:jc w:val="both"/>
        <w:rPr>
          <w:sz w:val="24"/>
          <w:szCs w:val="24"/>
        </w:rPr>
      </w:pPr>
    </w:p>
    <w:p w:rsidR="008C755F" w:rsidRPr="002F3465" w:rsidRDefault="008C755F" w:rsidP="008C755F">
      <w:pPr>
        <w:ind w:firstLine="709"/>
        <w:jc w:val="both"/>
        <w:rPr>
          <w:b/>
          <w:sz w:val="24"/>
          <w:szCs w:val="24"/>
        </w:rPr>
      </w:pPr>
    </w:p>
    <w:p w:rsidR="00782A84" w:rsidRDefault="00782A84" w:rsidP="009D219E">
      <w:pPr>
        <w:ind w:firstLine="709"/>
        <w:jc w:val="both"/>
        <w:rPr>
          <w:b/>
          <w:sz w:val="24"/>
          <w:szCs w:val="24"/>
        </w:rPr>
      </w:pPr>
    </w:p>
    <w:p w:rsidR="00782A84" w:rsidRPr="00782A84" w:rsidRDefault="00782A84" w:rsidP="00782A84">
      <w:pPr>
        <w:ind w:firstLine="709"/>
        <w:jc w:val="both"/>
        <w:rPr>
          <w:sz w:val="24"/>
          <w:szCs w:val="24"/>
          <w:highlight w:val="lightGray"/>
        </w:rPr>
      </w:pPr>
      <w:r w:rsidRPr="00782A84">
        <w:rPr>
          <w:b/>
          <w:sz w:val="24"/>
          <w:szCs w:val="24"/>
        </w:rPr>
        <w:t>Открытое акционерное общество «Славнефть-Мегионнефтегаз» (ОАО «СН-МНГ»)</w:t>
      </w:r>
      <w:r w:rsidRPr="00782A84">
        <w:rPr>
          <w:sz w:val="24"/>
          <w:szCs w:val="24"/>
        </w:rPr>
        <w:t xml:space="preserve">, именуемое в дальнейшем </w:t>
      </w:r>
      <w:r w:rsidRPr="00782A84">
        <w:rPr>
          <w:b/>
          <w:sz w:val="24"/>
          <w:szCs w:val="24"/>
        </w:rPr>
        <w:t>«Заказчик»</w:t>
      </w:r>
      <w:r w:rsidRPr="00782A84">
        <w:rPr>
          <w:sz w:val="24"/>
          <w:szCs w:val="24"/>
        </w:rPr>
        <w:t>, в лице</w:t>
      </w:r>
      <w:r w:rsidRPr="00782A84">
        <w:rPr>
          <w:b/>
          <w:sz w:val="24"/>
          <w:szCs w:val="24"/>
        </w:rPr>
        <w:t xml:space="preserve"> </w:t>
      </w:r>
      <w:r w:rsidRPr="00782A84">
        <w:rPr>
          <w:sz w:val="24"/>
          <w:szCs w:val="24"/>
          <w:highlight w:val="lightGray"/>
        </w:rPr>
        <w:t>_______________</w:t>
      </w:r>
      <w:r>
        <w:rPr>
          <w:sz w:val="24"/>
          <w:szCs w:val="24"/>
          <w:highlight w:val="lightGray"/>
        </w:rPr>
        <w:t>_______________</w:t>
      </w:r>
      <w:r w:rsidRPr="00782A84">
        <w:rPr>
          <w:sz w:val="24"/>
          <w:szCs w:val="24"/>
          <w:highlight w:val="lightGray"/>
        </w:rPr>
        <w:t>___</w:t>
      </w:r>
    </w:p>
    <w:p w:rsidR="00782A84" w:rsidRPr="00782A84" w:rsidRDefault="00782A84" w:rsidP="00782A84">
      <w:pPr>
        <w:pStyle w:val="21"/>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782A84" w:rsidRPr="00782A84" w:rsidRDefault="00782A84" w:rsidP="00782A84">
      <w:pPr>
        <w:jc w:val="both"/>
        <w:rPr>
          <w:bCs/>
          <w:sz w:val="24"/>
          <w:szCs w:val="24"/>
          <w:highlight w:val="lightGray"/>
        </w:rPr>
      </w:pPr>
      <w:r w:rsidRPr="00782A84">
        <w:rPr>
          <w:bCs/>
          <w:sz w:val="24"/>
          <w:szCs w:val="24"/>
          <w:highlight w:val="lightGray"/>
        </w:rPr>
        <w:t>________________________________________________________________________________</w:t>
      </w:r>
    </w:p>
    <w:p w:rsidR="00782A84" w:rsidRPr="00782A84" w:rsidRDefault="00782A84" w:rsidP="00782A84">
      <w:pPr>
        <w:pStyle w:val="21"/>
        <w:ind w:firstLine="0"/>
        <w:jc w:val="center"/>
        <w:rPr>
          <w:rFonts w:ascii="Times New Roman" w:hAnsi="Times New Roman"/>
          <w:bCs/>
          <w:i/>
          <w:sz w:val="20"/>
        </w:rPr>
      </w:pPr>
      <w:r w:rsidRPr="00782A84">
        <w:rPr>
          <w:rFonts w:ascii="Times New Roman" w:hAnsi="Times New Roman"/>
          <w:bCs/>
          <w:i/>
          <w:sz w:val="20"/>
          <w:highlight w:val="lightGray"/>
        </w:rPr>
        <w:t>(Ф.И.О. полностью)</w:t>
      </w:r>
    </w:p>
    <w:p w:rsidR="00782A84" w:rsidRPr="00782A84" w:rsidRDefault="00782A84" w:rsidP="00782A84">
      <w:pPr>
        <w:pStyle w:val="21"/>
        <w:ind w:firstLine="0"/>
        <w:rPr>
          <w:rFonts w:ascii="Times New Roman" w:hAnsi="Times New Roman"/>
          <w:szCs w:val="24"/>
          <w:highlight w:val="lightGray"/>
        </w:rPr>
      </w:pPr>
      <w:r w:rsidRPr="00782A84">
        <w:rPr>
          <w:rFonts w:ascii="Times New Roman" w:hAnsi="Times New Roman"/>
          <w:bCs/>
          <w:szCs w:val="24"/>
        </w:rPr>
        <w:t>действующего</w:t>
      </w:r>
      <w:r w:rsidRPr="00782A84">
        <w:rPr>
          <w:rFonts w:ascii="Times New Roman" w:hAnsi="Times New Roman"/>
          <w:szCs w:val="24"/>
        </w:rPr>
        <w:t xml:space="preserve"> на основании </w:t>
      </w:r>
      <w:r w:rsidRPr="00782A84">
        <w:rPr>
          <w:rFonts w:ascii="Times New Roman" w:hAnsi="Times New Roman"/>
          <w:szCs w:val="24"/>
          <w:highlight w:val="lightGray"/>
        </w:rPr>
        <w:t>_______________________________________________________</w:t>
      </w:r>
    </w:p>
    <w:p w:rsidR="00782A84" w:rsidRPr="00782A84" w:rsidRDefault="00782A84" w:rsidP="00782A84">
      <w:pPr>
        <w:pStyle w:val="21"/>
        <w:ind w:firstLine="0"/>
        <w:rPr>
          <w:rFonts w:ascii="Times New Roman" w:hAnsi="Times New Roman"/>
          <w:sz w:val="20"/>
        </w:rPr>
      </w:pPr>
      <w:r w:rsidRPr="00782A84">
        <w:rPr>
          <w:rFonts w:ascii="Times New Roman" w:hAnsi="Times New Roman"/>
          <w:i/>
          <w:sz w:val="20"/>
          <w:highlight w:val="lightGray"/>
        </w:rPr>
        <w:t>(правоустанавливающий документ: Устав/Решение или Протокол от___ №___/Доверенность от___ № __)</w:t>
      </w:r>
    </w:p>
    <w:p w:rsidR="00782A84" w:rsidRPr="00782A84" w:rsidRDefault="00782A84" w:rsidP="00782A84">
      <w:pPr>
        <w:pStyle w:val="21"/>
        <w:ind w:firstLine="0"/>
        <w:rPr>
          <w:rFonts w:ascii="Times New Roman" w:hAnsi="Times New Roman"/>
          <w:i/>
          <w:szCs w:val="24"/>
          <w:highlight w:val="lightGray"/>
        </w:rPr>
      </w:pPr>
      <w:r w:rsidRPr="00782A84">
        <w:rPr>
          <w:rFonts w:ascii="Times New Roman" w:hAnsi="Times New Roman"/>
          <w:szCs w:val="24"/>
        </w:rPr>
        <w:t xml:space="preserve">с одной стороны, и </w:t>
      </w:r>
      <w:r w:rsidRPr="00782A84">
        <w:rPr>
          <w:rFonts w:ascii="Times New Roman" w:hAnsi="Times New Roman"/>
          <w:szCs w:val="24"/>
          <w:highlight w:val="lightGray"/>
        </w:rPr>
        <w:t>_______________________________________________________________</w:t>
      </w:r>
    </w:p>
    <w:p w:rsidR="00782A84" w:rsidRPr="00782A84" w:rsidRDefault="00782A84" w:rsidP="00782A84">
      <w:pPr>
        <w:pStyle w:val="21"/>
        <w:ind w:left="1416" w:firstLine="0"/>
        <w:rPr>
          <w:rFonts w:ascii="Times New Roman" w:hAnsi="Times New Roman"/>
          <w:i/>
          <w:sz w:val="20"/>
        </w:rPr>
      </w:pPr>
      <w:r w:rsidRPr="00782A84">
        <w:rPr>
          <w:rFonts w:ascii="Times New Roman" w:hAnsi="Times New Roman"/>
          <w:i/>
          <w:sz w:val="20"/>
          <w:highlight w:val="lightGray"/>
        </w:rPr>
        <w:t>(полное и сокращенное наименование в соответствии с учредительными документами)</w:t>
      </w:r>
    </w:p>
    <w:p w:rsidR="00782A84" w:rsidRPr="00782A84" w:rsidRDefault="00782A84" w:rsidP="00782A84">
      <w:pPr>
        <w:pStyle w:val="21"/>
        <w:ind w:firstLine="0"/>
        <w:rPr>
          <w:rFonts w:ascii="Times New Roman" w:hAnsi="Times New Roman"/>
          <w:szCs w:val="24"/>
          <w:highlight w:val="lightGray"/>
        </w:rPr>
      </w:pPr>
      <w:r w:rsidRPr="00782A84">
        <w:rPr>
          <w:rFonts w:ascii="Times New Roman" w:hAnsi="Times New Roman"/>
          <w:szCs w:val="24"/>
        </w:rPr>
        <w:t xml:space="preserve">именуемое в дальнейшем </w:t>
      </w:r>
      <w:r w:rsidRPr="00782A84">
        <w:rPr>
          <w:rFonts w:ascii="Times New Roman" w:hAnsi="Times New Roman"/>
          <w:b/>
          <w:szCs w:val="24"/>
        </w:rPr>
        <w:t>«Подрядчик»</w:t>
      </w:r>
      <w:r w:rsidRPr="00782A84">
        <w:rPr>
          <w:rFonts w:ascii="Times New Roman" w:hAnsi="Times New Roman"/>
          <w:szCs w:val="24"/>
        </w:rPr>
        <w:t xml:space="preserve">, в лице </w:t>
      </w:r>
      <w:r w:rsidRPr="00782A84">
        <w:rPr>
          <w:rFonts w:ascii="Times New Roman" w:hAnsi="Times New Roman"/>
          <w:szCs w:val="24"/>
          <w:highlight w:val="lightGray"/>
        </w:rPr>
        <w:t>______________________________________</w:t>
      </w:r>
    </w:p>
    <w:p w:rsidR="00782A84" w:rsidRPr="00782A84" w:rsidRDefault="00782A84" w:rsidP="00782A84">
      <w:pPr>
        <w:pStyle w:val="21"/>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782A84" w:rsidRPr="00782A84" w:rsidRDefault="00782A84" w:rsidP="00782A84">
      <w:pPr>
        <w:jc w:val="both"/>
        <w:rPr>
          <w:bCs/>
          <w:sz w:val="24"/>
          <w:szCs w:val="24"/>
          <w:highlight w:val="lightGray"/>
        </w:rPr>
      </w:pPr>
      <w:r w:rsidRPr="00782A84">
        <w:rPr>
          <w:bCs/>
          <w:sz w:val="24"/>
          <w:szCs w:val="24"/>
          <w:highlight w:val="lightGray"/>
        </w:rPr>
        <w:t>________________________________________________________________________________</w:t>
      </w:r>
    </w:p>
    <w:p w:rsidR="00782A84" w:rsidRPr="00782A84" w:rsidRDefault="00782A84" w:rsidP="00782A84">
      <w:pPr>
        <w:pStyle w:val="21"/>
        <w:ind w:left="3540" w:firstLine="708"/>
        <w:rPr>
          <w:rFonts w:ascii="Times New Roman" w:hAnsi="Times New Roman"/>
          <w:bCs/>
          <w:i/>
          <w:sz w:val="20"/>
        </w:rPr>
      </w:pPr>
      <w:r w:rsidRPr="00782A84">
        <w:rPr>
          <w:rFonts w:ascii="Times New Roman" w:hAnsi="Times New Roman"/>
          <w:bCs/>
          <w:i/>
          <w:sz w:val="20"/>
          <w:highlight w:val="lightGray"/>
        </w:rPr>
        <w:t>(Ф.И.О. полностью)</w:t>
      </w:r>
    </w:p>
    <w:p w:rsidR="00782A84" w:rsidRPr="00782A84" w:rsidRDefault="00782A84" w:rsidP="00782A84">
      <w:pPr>
        <w:pStyle w:val="21"/>
        <w:ind w:firstLine="0"/>
        <w:rPr>
          <w:rFonts w:ascii="Times New Roman" w:hAnsi="Times New Roman"/>
          <w:szCs w:val="24"/>
          <w:highlight w:val="lightGray"/>
        </w:rPr>
      </w:pPr>
      <w:r w:rsidRPr="00782A84">
        <w:rPr>
          <w:rFonts w:ascii="Times New Roman" w:hAnsi="Times New Roman"/>
          <w:bCs/>
          <w:szCs w:val="24"/>
        </w:rPr>
        <w:t>действующего</w:t>
      </w:r>
      <w:r w:rsidRPr="00782A84">
        <w:rPr>
          <w:rFonts w:ascii="Times New Roman" w:hAnsi="Times New Roman"/>
          <w:bCs/>
          <w:i/>
          <w:szCs w:val="24"/>
          <w:highlight w:val="lightGray"/>
        </w:rPr>
        <w:t>(ей)</w:t>
      </w:r>
      <w:r w:rsidRPr="00782A84">
        <w:rPr>
          <w:rFonts w:ascii="Times New Roman" w:hAnsi="Times New Roman"/>
          <w:szCs w:val="24"/>
        </w:rPr>
        <w:t xml:space="preserve"> на основании _</w:t>
      </w:r>
      <w:r w:rsidRPr="00782A84">
        <w:rPr>
          <w:rFonts w:ascii="Times New Roman" w:hAnsi="Times New Roman"/>
          <w:szCs w:val="24"/>
          <w:highlight w:val="lightGray"/>
        </w:rPr>
        <w:t>__________________________________________________,</w:t>
      </w:r>
    </w:p>
    <w:p w:rsidR="00782A84" w:rsidRPr="00782A84" w:rsidRDefault="00782A84" w:rsidP="00782A84">
      <w:pPr>
        <w:pStyle w:val="21"/>
        <w:ind w:firstLine="0"/>
        <w:rPr>
          <w:rFonts w:ascii="Times New Roman" w:hAnsi="Times New Roman"/>
          <w:sz w:val="20"/>
        </w:rPr>
      </w:pPr>
      <w:r w:rsidRPr="00782A84">
        <w:rPr>
          <w:rFonts w:ascii="Times New Roman" w:hAnsi="Times New Roman"/>
          <w:i/>
          <w:sz w:val="20"/>
          <w:highlight w:val="lightGray"/>
        </w:rPr>
        <w:t>(правоустанавливающий документ: Устав/Решение или Протокол от___ №___/Доверенность от___ № __)</w:t>
      </w:r>
    </w:p>
    <w:p w:rsidR="00782A84" w:rsidRPr="00782A84" w:rsidRDefault="00782A84" w:rsidP="00782A84">
      <w:pPr>
        <w:pStyle w:val="21"/>
        <w:ind w:firstLine="0"/>
        <w:rPr>
          <w:rFonts w:ascii="Times New Roman" w:hAnsi="Times New Roman"/>
          <w:szCs w:val="24"/>
        </w:rPr>
      </w:pPr>
      <w:r w:rsidRPr="00782A84">
        <w:rPr>
          <w:rFonts w:ascii="Times New Roman" w:hAnsi="Times New Roman"/>
          <w:szCs w:val="24"/>
        </w:rPr>
        <w:t xml:space="preserve">с другой стороны, совместно именуемые </w:t>
      </w:r>
      <w:r w:rsidRPr="00782A84">
        <w:rPr>
          <w:rFonts w:ascii="Times New Roman" w:hAnsi="Times New Roman"/>
          <w:b/>
          <w:szCs w:val="24"/>
        </w:rPr>
        <w:t>«Стороны»</w:t>
      </w:r>
      <w:r w:rsidRPr="00782A84">
        <w:rPr>
          <w:rFonts w:ascii="Times New Roman" w:hAnsi="Times New Roman"/>
          <w:szCs w:val="24"/>
        </w:rPr>
        <w:t>, заключили настоящий Договор о нижеследующем:</w:t>
      </w:r>
    </w:p>
    <w:p w:rsidR="008C755F" w:rsidRPr="002F3465" w:rsidRDefault="008C755F" w:rsidP="008C755F">
      <w:pPr>
        <w:pStyle w:val="a8"/>
        <w:spacing w:after="0"/>
        <w:ind w:firstLine="709"/>
        <w:jc w:val="both"/>
        <w:rPr>
          <w:sz w:val="24"/>
          <w:szCs w:val="24"/>
        </w:rPr>
      </w:pPr>
    </w:p>
    <w:p w:rsidR="008C755F" w:rsidRPr="002F3465" w:rsidRDefault="008C755F" w:rsidP="008C755F">
      <w:pPr>
        <w:widowControl/>
        <w:numPr>
          <w:ilvl w:val="0"/>
          <w:numId w:val="2"/>
        </w:numPr>
        <w:shd w:val="clear" w:color="auto" w:fill="FFFFFF"/>
        <w:autoSpaceDE/>
        <w:autoSpaceDN/>
        <w:adjustRightInd/>
        <w:ind w:left="0" w:firstLine="709"/>
        <w:jc w:val="center"/>
        <w:rPr>
          <w:b/>
          <w:bCs/>
          <w:color w:val="000000"/>
          <w:sz w:val="24"/>
          <w:szCs w:val="24"/>
        </w:rPr>
      </w:pPr>
      <w:r w:rsidRPr="002F3465">
        <w:rPr>
          <w:b/>
          <w:bCs/>
          <w:color w:val="000000"/>
          <w:sz w:val="24"/>
          <w:szCs w:val="24"/>
        </w:rPr>
        <w:t>Определения</w:t>
      </w:r>
    </w:p>
    <w:p w:rsidR="008C755F" w:rsidRPr="002F3465" w:rsidRDefault="008C755F" w:rsidP="008C755F">
      <w:pPr>
        <w:ind w:firstLine="709"/>
        <w:jc w:val="both"/>
        <w:rPr>
          <w:sz w:val="24"/>
          <w:szCs w:val="24"/>
        </w:rPr>
      </w:pPr>
    </w:p>
    <w:p w:rsidR="008C755F" w:rsidRPr="002F3465" w:rsidRDefault="008C755F" w:rsidP="008C755F">
      <w:pPr>
        <w:ind w:firstLine="709"/>
        <w:jc w:val="both"/>
        <w:rPr>
          <w:sz w:val="24"/>
          <w:szCs w:val="24"/>
        </w:rPr>
      </w:pPr>
      <w:r w:rsidRPr="002F3465">
        <w:rPr>
          <w:sz w:val="24"/>
          <w:szCs w:val="24"/>
        </w:rPr>
        <w:t>Если иное не определено в тексте, применяемые в Договоре</w:t>
      </w:r>
      <w:r w:rsidRPr="002F3465">
        <w:rPr>
          <w:b/>
          <w:sz w:val="24"/>
          <w:szCs w:val="24"/>
        </w:rPr>
        <w:t xml:space="preserve"> </w:t>
      </w:r>
      <w:r w:rsidRPr="002F3465">
        <w:rPr>
          <w:sz w:val="24"/>
          <w:szCs w:val="24"/>
        </w:rPr>
        <w:t>определения, имеют следующие значения, с соответствующими оговорками по условиям их применения:</w:t>
      </w:r>
    </w:p>
    <w:p w:rsidR="008C755F" w:rsidRPr="002F3465" w:rsidRDefault="008C755F" w:rsidP="008C755F">
      <w:pPr>
        <w:ind w:firstLine="709"/>
        <w:jc w:val="both"/>
        <w:rPr>
          <w:sz w:val="24"/>
          <w:szCs w:val="24"/>
        </w:rPr>
      </w:pPr>
      <w:r w:rsidRPr="002F3465">
        <w:rPr>
          <w:b/>
          <w:sz w:val="24"/>
          <w:szCs w:val="24"/>
        </w:rPr>
        <w:t>«Стороны»</w:t>
      </w:r>
      <w:r w:rsidRPr="002F3465">
        <w:rPr>
          <w:sz w:val="24"/>
          <w:szCs w:val="24"/>
        </w:rPr>
        <w:t xml:space="preserve"> – Заказчик и Подрядчик.</w:t>
      </w:r>
    </w:p>
    <w:p w:rsidR="008C755F" w:rsidRPr="002F3465" w:rsidRDefault="008C755F" w:rsidP="008C755F">
      <w:pPr>
        <w:pStyle w:val="a8"/>
        <w:spacing w:after="0"/>
        <w:ind w:firstLine="709"/>
        <w:jc w:val="both"/>
        <w:rPr>
          <w:sz w:val="24"/>
          <w:szCs w:val="24"/>
        </w:rPr>
      </w:pPr>
      <w:r w:rsidRPr="002F3465">
        <w:rPr>
          <w:b/>
          <w:sz w:val="24"/>
          <w:szCs w:val="24"/>
        </w:rPr>
        <w:t>«Договор»</w:t>
      </w:r>
      <w:r w:rsidRPr="002F3465">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8C755F" w:rsidRPr="002F3465" w:rsidRDefault="008C755F" w:rsidP="008C755F">
      <w:pPr>
        <w:tabs>
          <w:tab w:val="left" w:pos="1418"/>
        </w:tabs>
        <w:ind w:firstLine="709"/>
        <w:jc w:val="both"/>
        <w:rPr>
          <w:sz w:val="24"/>
          <w:szCs w:val="24"/>
        </w:rPr>
      </w:pPr>
      <w:r w:rsidRPr="002F3465">
        <w:rPr>
          <w:b/>
          <w:sz w:val="24"/>
          <w:szCs w:val="24"/>
        </w:rPr>
        <w:t>«</w:t>
      </w:r>
      <w:r w:rsidRPr="002F3465">
        <w:rPr>
          <w:b/>
          <w:bCs/>
          <w:sz w:val="24"/>
          <w:szCs w:val="24"/>
        </w:rPr>
        <w:t>Срок действия Договора</w:t>
      </w:r>
      <w:r w:rsidRPr="002F3465">
        <w:rPr>
          <w:b/>
          <w:sz w:val="24"/>
          <w:szCs w:val="24"/>
        </w:rPr>
        <w:t>»</w:t>
      </w:r>
      <w:r w:rsidRPr="002F3465">
        <w:rPr>
          <w:sz w:val="24"/>
          <w:szCs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8C755F" w:rsidRPr="002F3465" w:rsidRDefault="008C755F" w:rsidP="008C755F">
      <w:pPr>
        <w:widowControl/>
        <w:ind w:firstLine="709"/>
        <w:jc w:val="both"/>
        <w:rPr>
          <w:color w:val="000000"/>
          <w:sz w:val="24"/>
          <w:szCs w:val="24"/>
        </w:rPr>
      </w:pPr>
      <w:r w:rsidRPr="002F3465">
        <w:rPr>
          <w:b/>
          <w:bCs/>
          <w:sz w:val="24"/>
          <w:szCs w:val="24"/>
        </w:rPr>
        <w:t xml:space="preserve">«Цементирование обсадных колонн» </w:t>
      </w:r>
      <w:r w:rsidRPr="002F3465">
        <w:rPr>
          <w:sz w:val="24"/>
          <w:szCs w:val="24"/>
        </w:rPr>
        <w:t xml:space="preserve">– крепление ствола эксплуатационной скважины Заказчика, путем </w:t>
      </w:r>
      <w:r w:rsidRPr="002F3465">
        <w:rPr>
          <w:color w:val="000000"/>
          <w:sz w:val="24"/>
          <w:szCs w:val="24"/>
        </w:rPr>
        <w:t>заполнения тампонирующим (изолирующим) материалом (далее – цемент) пространства между стенкой скважины и спущенной в нее обсадной колонной (</w:t>
      </w:r>
      <w:r w:rsidRPr="002F3465">
        <w:rPr>
          <w:sz w:val="24"/>
          <w:szCs w:val="24"/>
        </w:rPr>
        <w:t>специальных, обсадных труб, соединенных последовательно между собой)</w:t>
      </w:r>
      <w:r w:rsidRPr="002F3465">
        <w:rPr>
          <w:color w:val="000000"/>
          <w:sz w:val="24"/>
          <w:szCs w:val="24"/>
        </w:rPr>
        <w:t xml:space="preserve">, для недопущения в процессе бурения эксплуатационной скважины осыпей, обвалов </w:t>
      </w:r>
      <w:r w:rsidRPr="002F3465">
        <w:rPr>
          <w:sz w:val="24"/>
          <w:szCs w:val="24"/>
        </w:rPr>
        <w:t xml:space="preserve">межпластовых перетоков, самопроизвольного излива пластовых флюидов (воды, нефти, газа и их смесей) на поверхность, загрязнения источников водоснабжения и атмосферы </w:t>
      </w:r>
      <w:r w:rsidRPr="002F3465">
        <w:rPr>
          <w:color w:val="000000"/>
          <w:sz w:val="24"/>
          <w:szCs w:val="24"/>
        </w:rPr>
        <w:t xml:space="preserve">и т.д. </w:t>
      </w:r>
    </w:p>
    <w:p w:rsidR="008C755F" w:rsidRPr="002F3465" w:rsidRDefault="008C755F" w:rsidP="008C755F">
      <w:pPr>
        <w:widowControl/>
        <w:ind w:firstLine="709"/>
        <w:jc w:val="both"/>
        <w:rPr>
          <w:sz w:val="24"/>
          <w:szCs w:val="24"/>
        </w:rPr>
      </w:pPr>
      <w:r w:rsidRPr="002F3465">
        <w:rPr>
          <w:color w:val="000000"/>
          <w:sz w:val="24"/>
          <w:szCs w:val="24"/>
        </w:rPr>
        <w:t>Работы по цементированию обсадных колонн яв</w:t>
      </w:r>
      <w:r w:rsidRPr="002F3465">
        <w:rPr>
          <w:sz w:val="24"/>
          <w:szCs w:val="24"/>
        </w:rPr>
        <w:t>ляются частью комплекса работ связанных со строительством эксплуатационных скважин Заказчика.</w:t>
      </w:r>
    </w:p>
    <w:p w:rsidR="008C755F" w:rsidRPr="002F3465" w:rsidRDefault="008C755F" w:rsidP="008C755F">
      <w:pPr>
        <w:tabs>
          <w:tab w:val="left" w:pos="1418"/>
        </w:tabs>
        <w:ind w:firstLine="709"/>
        <w:jc w:val="both"/>
        <w:rPr>
          <w:b/>
          <w:iCs/>
          <w:sz w:val="24"/>
          <w:szCs w:val="24"/>
        </w:rPr>
      </w:pPr>
      <w:r w:rsidRPr="002F3465">
        <w:rPr>
          <w:b/>
          <w:iCs/>
          <w:sz w:val="24"/>
          <w:szCs w:val="24"/>
        </w:rPr>
        <w:t>«Эксплуатационная скважина (скважина)»</w:t>
      </w:r>
      <w:r w:rsidRPr="002F3465">
        <w:rPr>
          <w:sz w:val="24"/>
          <w:szCs w:val="24"/>
        </w:rPr>
        <w:t xml:space="preserve"> – означает один ствол, пробуренный, или который должен быть пробурен, </w:t>
      </w:r>
      <w:r w:rsidRPr="002F3465">
        <w:rPr>
          <w:color w:val="000000"/>
          <w:sz w:val="24"/>
          <w:szCs w:val="24"/>
          <w:shd w:val="clear" w:color="auto" w:fill="FFFFFF"/>
        </w:rPr>
        <w:t>для добычи нефти, газа и газового конденсата</w:t>
      </w:r>
      <w:r w:rsidRPr="002F3465">
        <w:rPr>
          <w:color w:val="000000"/>
          <w:shd w:val="clear" w:color="auto" w:fill="FFFFFF"/>
        </w:rPr>
        <w:t xml:space="preserve">, </w:t>
      </w:r>
      <w:r w:rsidRPr="002F3465">
        <w:rPr>
          <w:sz w:val="24"/>
          <w:szCs w:val="24"/>
        </w:rPr>
        <w:t>на заранее определенную обязательную проектную глубину и включает как</w:t>
      </w:r>
      <w:r w:rsidR="00290AF6">
        <w:rPr>
          <w:sz w:val="24"/>
          <w:szCs w:val="24"/>
        </w:rPr>
        <w:t>и</w:t>
      </w:r>
      <w:r w:rsidRPr="002F3465">
        <w:rPr>
          <w:sz w:val="24"/>
          <w:szCs w:val="24"/>
        </w:rPr>
        <w:t>е-либо корректирующ</w:t>
      </w:r>
      <w:r w:rsidR="00290AF6">
        <w:rPr>
          <w:sz w:val="24"/>
          <w:szCs w:val="24"/>
        </w:rPr>
        <w:t>и</w:t>
      </w:r>
      <w:r w:rsidRPr="002F3465">
        <w:rPr>
          <w:sz w:val="24"/>
          <w:szCs w:val="24"/>
        </w:rPr>
        <w:t xml:space="preserve">е отклонения,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 </w:t>
      </w:r>
    </w:p>
    <w:p w:rsidR="008C755F" w:rsidRPr="002F3465" w:rsidRDefault="008C755F" w:rsidP="008C755F">
      <w:pPr>
        <w:tabs>
          <w:tab w:val="left" w:pos="1418"/>
        </w:tabs>
        <w:ind w:firstLine="709"/>
        <w:jc w:val="both"/>
        <w:rPr>
          <w:b/>
          <w:sz w:val="24"/>
          <w:szCs w:val="24"/>
        </w:rPr>
      </w:pPr>
      <w:r w:rsidRPr="002F3465">
        <w:rPr>
          <w:b/>
          <w:sz w:val="24"/>
          <w:szCs w:val="24"/>
        </w:rPr>
        <w:t>«Бурение» –</w:t>
      </w:r>
      <w:r w:rsidRPr="002F3465">
        <w:rPr>
          <w:sz w:val="24"/>
          <w:szCs w:val="24"/>
        </w:rPr>
        <w:t xml:space="preserve"> процесс строительства эксплуатационных скважин, выражающийся в выполнении комплекса работ производимых для углубления скважин связанных с </w:t>
      </w:r>
      <w:r w:rsidRPr="002F3465">
        <w:rPr>
          <w:sz w:val="24"/>
          <w:szCs w:val="24"/>
        </w:rPr>
        <w:lastRenderedPageBreak/>
        <w:t>разрушением горной породы.</w:t>
      </w:r>
    </w:p>
    <w:p w:rsidR="008C755F" w:rsidRPr="002F3465" w:rsidRDefault="008C755F" w:rsidP="008C755F">
      <w:pPr>
        <w:tabs>
          <w:tab w:val="left" w:pos="1418"/>
        </w:tabs>
        <w:ind w:firstLine="709"/>
        <w:jc w:val="both"/>
        <w:rPr>
          <w:sz w:val="24"/>
          <w:szCs w:val="24"/>
        </w:rPr>
      </w:pPr>
      <w:r w:rsidRPr="002F3465">
        <w:rPr>
          <w:b/>
          <w:iCs/>
          <w:sz w:val="24"/>
          <w:szCs w:val="24"/>
        </w:rPr>
        <w:t>«</w:t>
      </w:r>
      <w:r w:rsidRPr="002F3465">
        <w:rPr>
          <w:b/>
          <w:bCs/>
          <w:sz w:val="24"/>
          <w:szCs w:val="24"/>
        </w:rPr>
        <w:t>Представители Сторон»</w:t>
      </w:r>
      <w:r w:rsidRPr="002F3465">
        <w:rPr>
          <w:bCs/>
          <w:sz w:val="24"/>
          <w:szCs w:val="24"/>
        </w:rPr>
        <w:t xml:space="preserve"> </w:t>
      </w:r>
      <w:r w:rsidRPr="002F3465">
        <w:rPr>
          <w:sz w:val="24"/>
          <w:szCs w:val="24"/>
        </w:rPr>
        <w:t>–</w:t>
      </w:r>
      <w:r w:rsidRPr="002F3465">
        <w:rPr>
          <w:bCs/>
          <w:sz w:val="24"/>
          <w:szCs w:val="24"/>
        </w:rPr>
        <w:t xml:space="preserve"> </w:t>
      </w:r>
      <w:r w:rsidRPr="002F3465">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8C755F" w:rsidRPr="002F3465" w:rsidRDefault="008C755F" w:rsidP="008C755F">
      <w:pPr>
        <w:tabs>
          <w:tab w:val="left" w:pos="1418"/>
        </w:tabs>
        <w:ind w:firstLine="709"/>
        <w:jc w:val="both"/>
        <w:rPr>
          <w:sz w:val="24"/>
          <w:szCs w:val="24"/>
        </w:rPr>
      </w:pPr>
      <w:r w:rsidRPr="002F3465">
        <w:rPr>
          <w:b/>
          <w:sz w:val="24"/>
          <w:szCs w:val="24"/>
        </w:rPr>
        <w:t>«Персонал Подрядчика»</w:t>
      </w:r>
      <w:r w:rsidRPr="002F3465">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8C755F" w:rsidRPr="002F3465" w:rsidRDefault="008C755F" w:rsidP="008C755F">
      <w:pPr>
        <w:tabs>
          <w:tab w:val="left" w:pos="1418"/>
        </w:tabs>
        <w:ind w:firstLine="709"/>
        <w:jc w:val="both"/>
        <w:rPr>
          <w:sz w:val="24"/>
          <w:szCs w:val="24"/>
        </w:rPr>
      </w:pPr>
      <w:r w:rsidRPr="002F3465">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8C755F" w:rsidRPr="002F3465" w:rsidRDefault="008C755F" w:rsidP="008C755F">
      <w:pPr>
        <w:tabs>
          <w:tab w:val="left" w:pos="1418"/>
        </w:tabs>
        <w:ind w:firstLine="709"/>
        <w:jc w:val="both"/>
        <w:rPr>
          <w:sz w:val="24"/>
          <w:szCs w:val="24"/>
        </w:rPr>
      </w:pPr>
      <w:r w:rsidRPr="002F3465">
        <w:rPr>
          <w:b/>
          <w:bCs/>
          <w:sz w:val="24"/>
          <w:szCs w:val="24"/>
        </w:rPr>
        <w:t>«Субподрядчик»</w:t>
      </w:r>
      <w:r w:rsidRPr="002F3465">
        <w:rPr>
          <w:bCs/>
          <w:sz w:val="24"/>
          <w:szCs w:val="24"/>
        </w:rPr>
        <w:t xml:space="preserve"> </w:t>
      </w:r>
      <w:r w:rsidRPr="002F3465">
        <w:rPr>
          <w:sz w:val="24"/>
          <w:szCs w:val="24"/>
        </w:rPr>
        <w:t>–</w:t>
      </w:r>
      <w:r w:rsidRPr="002F3465">
        <w:rPr>
          <w:bCs/>
          <w:sz w:val="24"/>
          <w:szCs w:val="24"/>
        </w:rPr>
        <w:t xml:space="preserve"> любое третье лицо, привлеченное Подрядчиком для выполнения работ </w:t>
      </w:r>
      <w:r w:rsidRPr="002F3465">
        <w:rPr>
          <w:sz w:val="24"/>
          <w:szCs w:val="24"/>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8C755F" w:rsidRPr="002F3465" w:rsidRDefault="008C755F" w:rsidP="008C755F">
      <w:pPr>
        <w:tabs>
          <w:tab w:val="left" w:pos="1418"/>
        </w:tabs>
        <w:ind w:firstLine="709"/>
        <w:jc w:val="both"/>
        <w:rPr>
          <w:sz w:val="24"/>
          <w:szCs w:val="24"/>
        </w:rPr>
      </w:pPr>
      <w:r w:rsidRPr="002F3465">
        <w:rPr>
          <w:b/>
          <w:sz w:val="24"/>
          <w:szCs w:val="24"/>
        </w:rPr>
        <w:t xml:space="preserve">«Буровой подрядчик» </w:t>
      </w:r>
      <w:r w:rsidRPr="002F3465">
        <w:rPr>
          <w:sz w:val="24"/>
          <w:szCs w:val="24"/>
        </w:rPr>
        <w:t>– третье лицо привлеченное Заказчиком для выполнения работ по строительству эксплуатационных скважин Заказчика.</w:t>
      </w:r>
    </w:p>
    <w:p w:rsidR="008C755F" w:rsidRPr="002F3465" w:rsidRDefault="008C755F" w:rsidP="008C755F">
      <w:pPr>
        <w:tabs>
          <w:tab w:val="left" w:pos="1418"/>
        </w:tabs>
        <w:ind w:firstLine="709"/>
        <w:jc w:val="both"/>
        <w:rPr>
          <w:sz w:val="24"/>
          <w:szCs w:val="24"/>
        </w:rPr>
      </w:pPr>
      <w:r w:rsidRPr="002F3465">
        <w:rPr>
          <w:b/>
          <w:bCs/>
          <w:sz w:val="24"/>
          <w:szCs w:val="24"/>
        </w:rPr>
        <w:t xml:space="preserve">«Супервайзинг» </w:t>
      </w:r>
      <w:r w:rsidRPr="002F3465">
        <w:rPr>
          <w:sz w:val="24"/>
          <w:szCs w:val="24"/>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8C755F" w:rsidRPr="002F3465" w:rsidRDefault="008C755F" w:rsidP="008C755F">
      <w:pPr>
        <w:tabs>
          <w:tab w:val="left" w:pos="1418"/>
        </w:tabs>
        <w:ind w:firstLine="709"/>
        <w:jc w:val="both"/>
        <w:rPr>
          <w:sz w:val="24"/>
          <w:szCs w:val="24"/>
        </w:rPr>
      </w:pPr>
      <w:r w:rsidRPr="002F3465">
        <w:rPr>
          <w:sz w:val="24"/>
          <w:szCs w:val="24"/>
        </w:rPr>
        <w:t>Супервайзинг осуществляется с целью обеспечения соблюдения подрядной организацией при выполнении работ:</w:t>
      </w:r>
    </w:p>
    <w:p w:rsidR="008C755F" w:rsidRPr="002F3465" w:rsidRDefault="008C755F" w:rsidP="008C755F">
      <w:pPr>
        <w:pStyle w:val="BodyTextIndent31"/>
        <w:numPr>
          <w:ilvl w:val="0"/>
          <w:numId w:val="5"/>
        </w:numPr>
        <w:spacing w:before="0"/>
        <w:ind w:left="0" w:firstLine="709"/>
        <w:rPr>
          <w:rFonts w:ascii="Times New Roman" w:hAnsi="Times New Roman"/>
          <w:sz w:val="24"/>
          <w:szCs w:val="24"/>
        </w:rPr>
      </w:pPr>
      <w:r w:rsidRPr="002F3465">
        <w:rPr>
          <w:rFonts w:ascii="Times New Roman" w:hAnsi="Times New Roman"/>
          <w:sz w:val="24"/>
          <w:szCs w:val="24"/>
        </w:rPr>
        <w:t>проектных решений;</w:t>
      </w:r>
    </w:p>
    <w:p w:rsidR="008C755F" w:rsidRPr="002F3465" w:rsidRDefault="008C755F" w:rsidP="008C755F">
      <w:pPr>
        <w:pStyle w:val="BodyTextIndent31"/>
        <w:numPr>
          <w:ilvl w:val="0"/>
          <w:numId w:val="5"/>
        </w:numPr>
        <w:spacing w:before="0"/>
        <w:ind w:left="0" w:firstLine="709"/>
        <w:rPr>
          <w:rFonts w:ascii="Times New Roman" w:hAnsi="Times New Roman"/>
          <w:sz w:val="24"/>
          <w:szCs w:val="24"/>
        </w:rPr>
      </w:pPr>
      <w:r w:rsidRPr="002F3465">
        <w:rPr>
          <w:rFonts w:ascii="Times New Roman" w:hAnsi="Times New Roman"/>
          <w:sz w:val="24"/>
          <w:szCs w:val="24"/>
        </w:rPr>
        <w:t>требований рабочей документации;</w:t>
      </w:r>
    </w:p>
    <w:p w:rsidR="008C755F" w:rsidRPr="002F3465" w:rsidRDefault="008C755F" w:rsidP="008C755F">
      <w:pPr>
        <w:pStyle w:val="BodyTextIndent31"/>
        <w:numPr>
          <w:ilvl w:val="0"/>
          <w:numId w:val="5"/>
        </w:numPr>
        <w:spacing w:before="0"/>
        <w:ind w:left="0" w:firstLine="709"/>
        <w:rPr>
          <w:rFonts w:ascii="Times New Roman" w:hAnsi="Times New Roman"/>
          <w:sz w:val="24"/>
          <w:szCs w:val="24"/>
        </w:rPr>
      </w:pPr>
      <w:r w:rsidRPr="002F3465">
        <w:rPr>
          <w:rFonts w:ascii="Times New Roman" w:hAnsi="Times New Roman"/>
          <w:sz w:val="24"/>
          <w:szCs w:val="24"/>
        </w:rPr>
        <w:t>требований нормативных документов;</w:t>
      </w:r>
    </w:p>
    <w:p w:rsidR="008C755F" w:rsidRPr="002F3465" w:rsidRDefault="008C755F" w:rsidP="008C755F">
      <w:pPr>
        <w:pStyle w:val="BodyTextIndent31"/>
        <w:numPr>
          <w:ilvl w:val="0"/>
          <w:numId w:val="5"/>
        </w:numPr>
        <w:spacing w:before="0"/>
        <w:ind w:left="0" w:firstLine="709"/>
        <w:rPr>
          <w:rFonts w:ascii="Times New Roman" w:hAnsi="Times New Roman"/>
          <w:sz w:val="24"/>
          <w:szCs w:val="24"/>
        </w:rPr>
      </w:pPr>
      <w:r w:rsidRPr="002F3465">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8C755F" w:rsidRPr="002F3465" w:rsidRDefault="008C755F" w:rsidP="008C755F">
      <w:pPr>
        <w:ind w:firstLine="709"/>
        <w:jc w:val="both"/>
        <w:rPr>
          <w:sz w:val="24"/>
          <w:szCs w:val="24"/>
        </w:rPr>
      </w:pPr>
      <w:r w:rsidRPr="002F3465">
        <w:rPr>
          <w:b/>
          <w:sz w:val="24"/>
          <w:szCs w:val="24"/>
        </w:rPr>
        <w:t>«Супервайзер»</w:t>
      </w:r>
      <w:r w:rsidRPr="002F3465">
        <w:rPr>
          <w:sz w:val="24"/>
          <w:szCs w:val="24"/>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8C755F" w:rsidRPr="002F3465" w:rsidRDefault="008C755F" w:rsidP="008C755F">
      <w:pPr>
        <w:ind w:firstLine="720"/>
        <w:jc w:val="both"/>
        <w:rPr>
          <w:sz w:val="24"/>
          <w:szCs w:val="24"/>
        </w:rPr>
      </w:pPr>
      <w:r w:rsidRPr="002F3465">
        <w:rPr>
          <w:b/>
          <w:sz w:val="24"/>
          <w:szCs w:val="24"/>
        </w:rPr>
        <w:t>«Документация регламентирующая выполнение работ»</w:t>
      </w:r>
      <w:r w:rsidRPr="002F3465">
        <w:rPr>
          <w:sz w:val="24"/>
          <w:szCs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8C755F" w:rsidRPr="002F3465" w:rsidRDefault="008C755F" w:rsidP="008C755F">
      <w:pPr>
        <w:ind w:firstLine="720"/>
        <w:jc w:val="both"/>
        <w:rPr>
          <w:sz w:val="24"/>
          <w:szCs w:val="24"/>
        </w:rPr>
      </w:pPr>
      <w:r w:rsidRPr="002F3465">
        <w:rPr>
          <w:b/>
          <w:sz w:val="24"/>
          <w:szCs w:val="24"/>
        </w:rPr>
        <w:t xml:space="preserve">«Технологическая документация» </w:t>
      </w:r>
      <w:r w:rsidRPr="002F3465">
        <w:rPr>
          <w:sz w:val="24"/>
          <w:szCs w:val="24"/>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8C755F" w:rsidRPr="002F3465" w:rsidRDefault="008C755F" w:rsidP="008C755F">
      <w:pPr>
        <w:ind w:firstLine="720"/>
        <w:jc w:val="both"/>
        <w:rPr>
          <w:sz w:val="24"/>
          <w:szCs w:val="24"/>
        </w:rPr>
      </w:pPr>
      <w:r w:rsidRPr="002F3465">
        <w:rPr>
          <w:b/>
          <w:sz w:val="24"/>
          <w:szCs w:val="24"/>
        </w:rPr>
        <w:t xml:space="preserve">«Техническая документация» </w:t>
      </w:r>
      <w:r w:rsidRPr="002F3465">
        <w:rPr>
          <w:sz w:val="24"/>
          <w:szCs w:val="24"/>
        </w:rPr>
        <w:t xml:space="preserve">– совокупность технико-экономических обоснований, инженерных изысканий, чертежей, эскизов, типовых альбомов, смет,  проектных решений и </w:t>
      </w:r>
      <w:r w:rsidRPr="002F3465">
        <w:rPr>
          <w:sz w:val="24"/>
          <w:szCs w:val="24"/>
        </w:rPr>
        <w:lastRenderedPageBreak/>
        <w:t>других видов рабочей документации, разработанных для выполнения производственных работ.</w:t>
      </w:r>
    </w:p>
    <w:p w:rsidR="008C755F" w:rsidRPr="002F3465" w:rsidRDefault="008C755F" w:rsidP="008C755F">
      <w:pPr>
        <w:ind w:firstLine="720"/>
        <w:jc w:val="both"/>
        <w:rPr>
          <w:sz w:val="24"/>
          <w:szCs w:val="24"/>
        </w:rPr>
      </w:pPr>
      <w:r w:rsidRPr="002F3465">
        <w:rPr>
          <w:b/>
          <w:bCs/>
          <w:sz w:val="24"/>
          <w:szCs w:val="24"/>
        </w:rPr>
        <w:t>«Рабочая документация»</w:t>
      </w:r>
      <w:r w:rsidRPr="002F3465">
        <w:rPr>
          <w:sz w:val="24"/>
          <w:szCs w:val="24"/>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8C755F" w:rsidRPr="002F3465" w:rsidRDefault="008C755F" w:rsidP="008C755F">
      <w:pPr>
        <w:ind w:firstLine="720"/>
        <w:jc w:val="both"/>
        <w:rPr>
          <w:sz w:val="24"/>
          <w:szCs w:val="24"/>
        </w:rPr>
      </w:pPr>
      <w:r w:rsidRPr="002F3465">
        <w:rPr>
          <w:b/>
          <w:sz w:val="24"/>
          <w:szCs w:val="24"/>
        </w:rPr>
        <w:t>«Проектная документация»</w:t>
      </w:r>
      <w:r w:rsidRPr="002F3465">
        <w:rPr>
          <w:sz w:val="24"/>
          <w:szCs w:val="24"/>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8C755F" w:rsidRPr="002F3465" w:rsidRDefault="008C755F" w:rsidP="008C755F">
      <w:pPr>
        <w:ind w:firstLine="720"/>
        <w:jc w:val="both"/>
        <w:rPr>
          <w:sz w:val="24"/>
          <w:szCs w:val="24"/>
        </w:rPr>
      </w:pPr>
      <w:r w:rsidRPr="002F3465">
        <w:rPr>
          <w:b/>
          <w:sz w:val="24"/>
          <w:szCs w:val="24"/>
        </w:rPr>
        <w:t>«Технические регламенты» –</w:t>
      </w:r>
      <w:r w:rsidRPr="002F3465">
        <w:rPr>
          <w:sz w:val="24"/>
          <w:szCs w:val="24"/>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8C755F" w:rsidRPr="002F3465" w:rsidRDefault="008C755F" w:rsidP="008C755F">
      <w:pPr>
        <w:pStyle w:val="BodyTextIndent31"/>
        <w:spacing w:before="0"/>
        <w:ind w:firstLine="720"/>
        <w:rPr>
          <w:rFonts w:ascii="Times New Roman" w:hAnsi="Times New Roman"/>
          <w:sz w:val="24"/>
          <w:szCs w:val="24"/>
        </w:rPr>
      </w:pPr>
      <w:r w:rsidRPr="002F3465">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8C755F" w:rsidRPr="002F3465" w:rsidRDefault="008C755F" w:rsidP="008C755F">
      <w:pPr>
        <w:pStyle w:val="BodyTextIndent31"/>
        <w:spacing w:before="0"/>
        <w:ind w:firstLine="720"/>
        <w:rPr>
          <w:rFonts w:ascii="Times New Roman" w:hAnsi="Times New Roman"/>
          <w:sz w:val="24"/>
          <w:szCs w:val="24"/>
        </w:rPr>
      </w:pPr>
      <w:r w:rsidRPr="002F3465">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8C755F" w:rsidRPr="002F3465" w:rsidRDefault="008C755F" w:rsidP="008C755F">
      <w:pPr>
        <w:pStyle w:val="BodyTextIndent31"/>
        <w:spacing w:before="0"/>
        <w:ind w:firstLine="720"/>
        <w:rPr>
          <w:rFonts w:ascii="Times New Roman" w:hAnsi="Times New Roman"/>
          <w:sz w:val="24"/>
          <w:szCs w:val="24"/>
        </w:rPr>
      </w:pPr>
      <w:r w:rsidRPr="002F3465">
        <w:rPr>
          <w:rFonts w:ascii="Times New Roman" w:hAnsi="Times New Roman"/>
          <w:sz w:val="24"/>
          <w:szCs w:val="24"/>
        </w:rPr>
        <w:t>– нормы и правила Ростехнадзора России.</w:t>
      </w:r>
    </w:p>
    <w:p w:rsidR="007E6704" w:rsidRPr="00713EEC" w:rsidRDefault="007E6704" w:rsidP="007E6704">
      <w:pPr>
        <w:ind w:firstLine="720"/>
        <w:jc w:val="both"/>
        <w:rPr>
          <w:sz w:val="24"/>
          <w:szCs w:val="24"/>
        </w:rPr>
      </w:pPr>
      <w:r w:rsidRPr="00713EEC">
        <w:rPr>
          <w:b/>
          <w:sz w:val="24"/>
          <w:szCs w:val="24"/>
        </w:rPr>
        <w:t>«</w:t>
      </w:r>
      <w:r w:rsidRPr="00713EEC">
        <w:rPr>
          <w:b/>
          <w:bCs/>
          <w:sz w:val="24"/>
          <w:szCs w:val="24"/>
        </w:rPr>
        <w:t>Локальные нормативные акты Заказчика»</w:t>
      </w:r>
      <w:r w:rsidRPr="00713EEC">
        <w:rPr>
          <w:bCs/>
          <w:sz w:val="24"/>
          <w:szCs w:val="24"/>
        </w:rPr>
        <w:t xml:space="preserve"> </w:t>
      </w:r>
      <w:r w:rsidRPr="00713EEC">
        <w:rPr>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7E6704" w:rsidRPr="00713EEC" w:rsidRDefault="007E6704" w:rsidP="007E6704">
      <w:pPr>
        <w:ind w:firstLine="720"/>
        <w:jc w:val="both"/>
        <w:rPr>
          <w:sz w:val="24"/>
          <w:szCs w:val="24"/>
        </w:rPr>
      </w:pPr>
      <w:r w:rsidRPr="00713EEC">
        <w:rPr>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w:t>
      </w:r>
      <w:r w:rsidR="008C2B5D" w:rsidRPr="008C2B5D">
        <w:rPr>
          <w:sz w:val="24"/>
          <w:szCs w:val="24"/>
        </w:rPr>
        <w:t>1</w:t>
      </w:r>
      <w:r w:rsidRPr="00713EEC">
        <w:rPr>
          <w:sz w:val="24"/>
          <w:szCs w:val="24"/>
        </w:rPr>
        <w:t>).</w:t>
      </w:r>
    </w:p>
    <w:p w:rsidR="008C755F" w:rsidRPr="002F3465" w:rsidRDefault="008C755F" w:rsidP="008C755F">
      <w:pPr>
        <w:ind w:firstLine="709"/>
        <w:jc w:val="both"/>
        <w:rPr>
          <w:sz w:val="24"/>
          <w:szCs w:val="24"/>
        </w:rPr>
      </w:pPr>
      <w:r w:rsidRPr="002F3465">
        <w:rPr>
          <w:b/>
          <w:sz w:val="24"/>
          <w:szCs w:val="24"/>
        </w:rPr>
        <w:t xml:space="preserve">«Наряд - заказ» </w:t>
      </w:r>
      <w:r w:rsidRPr="002F3465">
        <w:rPr>
          <w:sz w:val="24"/>
          <w:szCs w:val="24"/>
        </w:rPr>
        <w:t>– документ оформляемый Заказчиком, содержащий сведения (способ цементирования, параметры бурового раствора, глубина спуска обсадной колонны, интервалы установки технологической оснастки и т.д.), необходимые для составления Подрядчиком Программы цементирования.</w:t>
      </w:r>
    </w:p>
    <w:p w:rsidR="008C755F" w:rsidRPr="002F3465" w:rsidRDefault="008C755F" w:rsidP="008C755F">
      <w:pPr>
        <w:ind w:firstLine="709"/>
        <w:jc w:val="both"/>
        <w:rPr>
          <w:sz w:val="24"/>
          <w:szCs w:val="24"/>
        </w:rPr>
      </w:pPr>
      <w:r w:rsidRPr="002F3465">
        <w:rPr>
          <w:b/>
          <w:sz w:val="24"/>
          <w:szCs w:val="24"/>
        </w:rPr>
        <w:t>«Программа цементирования»</w:t>
      </w:r>
      <w:r w:rsidRPr="002F3465">
        <w:rPr>
          <w:sz w:val="24"/>
          <w:szCs w:val="24"/>
        </w:rPr>
        <w:t xml:space="preserve"> – документ определяющий порядок, последовательность осуществления Подрядчиком технико-технологических процессов, составляемый Подрядчиком на основании наряд - заказа Заказчика и в соответствии с настоящим Договором. Программы цементирования подписываются Сторонами с согласованием Бурового подрядчика. </w:t>
      </w:r>
    </w:p>
    <w:p w:rsidR="008C755F" w:rsidRPr="002F3465" w:rsidRDefault="008C755F" w:rsidP="008C755F">
      <w:pPr>
        <w:ind w:firstLine="709"/>
        <w:jc w:val="both"/>
        <w:rPr>
          <w:sz w:val="24"/>
          <w:szCs w:val="24"/>
        </w:rPr>
      </w:pPr>
      <w:r w:rsidRPr="002F3465">
        <w:rPr>
          <w:sz w:val="24"/>
          <w:szCs w:val="24"/>
        </w:rPr>
        <w:t>Стороны решили, что Программы цементирования подписанные Сторонами являются неотъемлемой частью настоящего Договора.</w:t>
      </w:r>
    </w:p>
    <w:p w:rsidR="008C755F" w:rsidRPr="002F3465" w:rsidRDefault="008C755F" w:rsidP="008C755F">
      <w:pPr>
        <w:tabs>
          <w:tab w:val="left" w:pos="1418"/>
        </w:tabs>
        <w:ind w:firstLine="709"/>
        <w:jc w:val="both"/>
        <w:rPr>
          <w:sz w:val="24"/>
          <w:szCs w:val="24"/>
        </w:rPr>
      </w:pPr>
      <w:r w:rsidRPr="002F3465">
        <w:rPr>
          <w:b/>
          <w:sz w:val="24"/>
          <w:szCs w:val="24"/>
        </w:rPr>
        <w:t>«Заявка»</w:t>
      </w:r>
      <w:r w:rsidRPr="002F3465">
        <w:rPr>
          <w:sz w:val="24"/>
          <w:szCs w:val="24"/>
        </w:rPr>
        <w:t xml:space="preserve"> – документ, оформляемый Заказчиком по форме Приложения </w:t>
      </w:r>
      <w:r w:rsidRPr="008C2B5D">
        <w:rPr>
          <w:sz w:val="24"/>
          <w:szCs w:val="24"/>
        </w:rPr>
        <w:t xml:space="preserve">№ </w:t>
      </w:r>
      <w:r w:rsidR="008C2B5D" w:rsidRPr="008C2B5D">
        <w:rPr>
          <w:sz w:val="24"/>
          <w:szCs w:val="24"/>
        </w:rPr>
        <w:t>8</w:t>
      </w:r>
      <w:r w:rsidRPr="002F3465">
        <w:rPr>
          <w:sz w:val="24"/>
          <w:szCs w:val="24"/>
        </w:rPr>
        <w:t xml:space="preserve"> определяющий сроки выполнения работ в рамках согласованного Сторонами объема определенного в Графике выполнения работ, являющегося неотъемлемой частью настоящего Договора.</w:t>
      </w:r>
    </w:p>
    <w:p w:rsidR="008C755F" w:rsidRPr="002F3465" w:rsidRDefault="008C755F" w:rsidP="008C755F">
      <w:pPr>
        <w:ind w:firstLine="709"/>
        <w:jc w:val="both"/>
        <w:rPr>
          <w:sz w:val="24"/>
          <w:szCs w:val="24"/>
        </w:rPr>
      </w:pPr>
      <w:r w:rsidRPr="002F3465">
        <w:rPr>
          <w:sz w:val="24"/>
          <w:szCs w:val="24"/>
        </w:rPr>
        <w:t>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8C755F" w:rsidRPr="002F3465" w:rsidRDefault="008C755F" w:rsidP="008C755F">
      <w:pPr>
        <w:tabs>
          <w:tab w:val="num" w:pos="672"/>
          <w:tab w:val="left" w:pos="1418"/>
        </w:tabs>
        <w:ind w:firstLine="709"/>
        <w:jc w:val="both"/>
        <w:rPr>
          <w:sz w:val="24"/>
          <w:szCs w:val="24"/>
        </w:rPr>
      </w:pPr>
      <w:r w:rsidRPr="002F3465">
        <w:rPr>
          <w:b/>
          <w:sz w:val="24"/>
          <w:szCs w:val="24"/>
        </w:rPr>
        <w:t>«Дата завершения работ»</w:t>
      </w:r>
      <w:r w:rsidRPr="002F3465">
        <w:rPr>
          <w:sz w:val="24"/>
          <w:szCs w:val="24"/>
        </w:rPr>
        <w:t xml:space="preserve"> – календарный день подписания Акта сдачи-приемки выполненных работ. </w:t>
      </w:r>
    </w:p>
    <w:p w:rsidR="008C755F" w:rsidRPr="002F3465" w:rsidRDefault="008C755F" w:rsidP="008C755F">
      <w:pPr>
        <w:tabs>
          <w:tab w:val="left" w:pos="1418"/>
        </w:tabs>
        <w:ind w:firstLine="709"/>
        <w:jc w:val="both"/>
        <w:rPr>
          <w:sz w:val="24"/>
          <w:szCs w:val="24"/>
        </w:rPr>
      </w:pPr>
      <w:r w:rsidRPr="002F3465">
        <w:rPr>
          <w:b/>
          <w:bCs/>
          <w:sz w:val="24"/>
          <w:szCs w:val="24"/>
        </w:rPr>
        <w:t>«</w:t>
      </w:r>
      <w:r w:rsidRPr="002F3465">
        <w:rPr>
          <w:b/>
          <w:sz w:val="24"/>
          <w:szCs w:val="24"/>
        </w:rPr>
        <w:t>Акт выполненных работ</w:t>
      </w:r>
      <w:r w:rsidRPr="002F3465">
        <w:rPr>
          <w:b/>
          <w:bCs/>
          <w:sz w:val="24"/>
          <w:szCs w:val="24"/>
        </w:rPr>
        <w:t>»</w:t>
      </w:r>
      <w:r w:rsidRPr="002F3465">
        <w:rPr>
          <w:sz w:val="24"/>
          <w:szCs w:val="24"/>
        </w:rPr>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w:t>
      </w:r>
      <w:r w:rsidRPr="002F3465">
        <w:rPr>
          <w:sz w:val="24"/>
          <w:szCs w:val="24"/>
        </w:rPr>
        <w:lastRenderedPageBreak/>
        <w:t xml:space="preserve">действующего законодательства РФ. Акт выполненных работ составляется Подрядчиком по форме Приложения </w:t>
      </w:r>
      <w:r w:rsidR="008C2B5D" w:rsidRPr="00222C3E">
        <w:rPr>
          <w:sz w:val="24"/>
          <w:szCs w:val="24"/>
        </w:rPr>
        <w:t>15</w:t>
      </w:r>
      <w:r w:rsidRPr="002F3465">
        <w:rPr>
          <w:sz w:val="24"/>
          <w:szCs w:val="24"/>
        </w:rPr>
        <w:t>.</w:t>
      </w:r>
    </w:p>
    <w:p w:rsidR="008C755F" w:rsidRPr="002F3465" w:rsidRDefault="008C755F" w:rsidP="008C755F">
      <w:pPr>
        <w:tabs>
          <w:tab w:val="left" w:pos="1418"/>
        </w:tabs>
        <w:ind w:firstLine="709"/>
        <w:jc w:val="both"/>
        <w:rPr>
          <w:sz w:val="24"/>
          <w:szCs w:val="24"/>
        </w:rPr>
      </w:pPr>
      <w:r w:rsidRPr="002F3465">
        <w:rPr>
          <w:b/>
          <w:bCs/>
          <w:sz w:val="24"/>
          <w:szCs w:val="24"/>
        </w:rPr>
        <w:t>«</w:t>
      </w:r>
      <w:r w:rsidRPr="002F3465">
        <w:rPr>
          <w:b/>
          <w:sz w:val="24"/>
          <w:szCs w:val="24"/>
        </w:rPr>
        <w:t>Акт сдачи-приемки выполненных работ</w:t>
      </w:r>
      <w:r w:rsidRPr="002F3465">
        <w:rPr>
          <w:b/>
          <w:bCs/>
          <w:sz w:val="24"/>
          <w:szCs w:val="24"/>
        </w:rPr>
        <w:t>»</w:t>
      </w:r>
      <w:r w:rsidRPr="002F3465">
        <w:rPr>
          <w:sz w:val="24"/>
          <w:szCs w:val="24"/>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8C755F" w:rsidRPr="002F3465" w:rsidRDefault="008C755F" w:rsidP="008C755F">
      <w:pPr>
        <w:tabs>
          <w:tab w:val="left" w:pos="1418"/>
        </w:tabs>
        <w:ind w:firstLine="709"/>
        <w:jc w:val="both"/>
        <w:rPr>
          <w:sz w:val="24"/>
          <w:szCs w:val="24"/>
        </w:rPr>
      </w:pPr>
      <w:r w:rsidRPr="002F3465">
        <w:rPr>
          <w:b/>
          <w:sz w:val="24"/>
          <w:szCs w:val="24"/>
        </w:rPr>
        <w:t>«Гарантийный период»</w:t>
      </w:r>
      <w:r w:rsidRPr="002F3465">
        <w:rPr>
          <w:sz w:val="24"/>
          <w:szCs w:val="24"/>
        </w:rPr>
        <w:t xml:space="preserve"> – срок, исчисляемый со дня указанного в настоящем Договоре, в течение которого Подрядчик гарантирует качество крепления ствола эксплуатационной скважины Заказчика, после цементирования, а также устраняет недостатки собственными силами и средствами, без дополнительной оплаты Заказчика.</w:t>
      </w:r>
    </w:p>
    <w:p w:rsidR="008C755F" w:rsidRPr="002F3465" w:rsidRDefault="008C755F" w:rsidP="008C755F">
      <w:pPr>
        <w:tabs>
          <w:tab w:val="left" w:pos="1418"/>
        </w:tabs>
        <w:ind w:firstLine="709"/>
        <w:jc w:val="both"/>
        <w:rPr>
          <w:sz w:val="24"/>
          <w:szCs w:val="24"/>
        </w:rPr>
      </w:pPr>
      <w:r w:rsidRPr="002F3465">
        <w:rPr>
          <w:b/>
          <w:sz w:val="24"/>
          <w:szCs w:val="24"/>
        </w:rPr>
        <w:t>«Оборудование, материалы, инструменты»</w:t>
      </w:r>
      <w:r w:rsidRPr="002F3465">
        <w:rPr>
          <w:sz w:val="24"/>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8C755F" w:rsidRPr="002F3465" w:rsidRDefault="008C755F" w:rsidP="008C755F">
      <w:pPr>
        <w:tabs>
          <w:tab w:val="left" w:pos="1418"/>
        </w:tabs>
        <w:ind w:firstLine="709"/>
        <w:jc w:val="both"/>
        <w:rPr>
          <w:sz w:val="24"/>
          <w:szCs w:val="24"/>
        </w:rPr>
      </w:pPr>
      <w:r w:rsidRPr="002F3465">
        <w:rPr>
          <w:b/>
          <w:sz w:val="24"/>
          <w:szCs w:val="24"/>
        </w:rPr>
        <w:t>«Территория Заказчика»</w:t>
      </w:r>
      <w:r w:rsidRPr="002F3465">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8C755F" w:rsidRPr="002F3465" w:rsidRDefault="008C755F" w:rsidP="008C755F">
      <w:pPr>
        <w:ind w:firstLine="709"/>
        <w:jc w:val="both"/>
        <w:rPr>
          <w:sz w:val="24"/>
          <w:szCs w:val="24"/>
        </w:rPr>
      </w:pPr>
      <w:r w:rsidRPr="002F3465">
        <w:rPr>
          <w:b/>
          <w:sz w:val="24"/>
          <w:szCs w:val="24"/>
        </w:rPr>
        <w:t>«Лицензионный участок»</w:t>
      </w:r>
      <w:r w:rsidRPr="002F3465">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8C755F" w:rsidRPr="002F3465" w:rsidRDefault="008C755F" w:rsidP="008C755F">
      <w:pPr>
        <w:shd w:val="clear" w:color="auto" w:fill="FFFFFF"/>
        <w:ind w:firstLine="709"/>
        <w:jc w:val="both"/>
        <w:rPr>
          <w:b/>
          <w:sz w:val="24"/>
          <w:szCs w:val="24"/>
        </w:rPr>
      </w:pPr>
      <w:r w:rsidRPr="002F3465">
        <w:rPr>
          <w:b/>
          <w:sz w:val="24"/>
          <w:szCs w:val="24"/>
        </w:rPr>
        <w:t>«Автономные месторождения»</w:t>
      </w:r>
      <w:r w:rsidRPr="002F3465">
        <w:rPr>
          <w:sz w:val="24"/>
          <w:szCs w:val="24"/>
        </w:rPr>
        <w:t xml:space="preserve"> – месторождения указанные в Приложении </w:t>
      </w:r>
      <w:r w:rsidR="008C2B5D" w:rsidRPr="008C2B5D">
        <w:rPr>
          <w:sz w:val="24"/>
          <w:szCs w:val="24"/>
        </w:rPr>
        <w:t>4</w:t>
      </w:r>
      <w:r w:rsidRPr="002F3465">
        <w:rPr>
          <w:sz w:val="24"/>
          <w:szCs w:val="24"/>
        </w:rPr>
        <w:t xml:space="preserve"> к настоящему Договору.</w:t>
      </w:r>
    </w:p>
    <w:p w:rsidR="008C755F" w:rsidRPr="002F3465" w:rsidRDefault="008C755F" w:rsidP="008C755F">
      <w:pPr>
        <w:tabs>
          <w:tab w:val="left" w:pos="1418"/>
        </w:tabs>
        <w:ind w:firstLine="709"/>
        <w:jc w:val="both"/>
        <w:rPr>
          <w:sz w:val="24"/>
          <w:szCs w:val="24"/>
        </w:rPr>
      </w:pPr>
      <w:r w:rsidRPr="002F3465">
        <w:rPr>
          <w:b/>
          <w:bCs/>
          <w:sz w:val="24"/>
          <w:szCs w:val="24"/>
        </w:rPr>
        <w:t>«Техническое осложнение»</w:t>
      </w:r>
      <w:r w:rsidRPr="002F3465">
        <w:rPr>
          <w:sz w:val="24"/>
          <w:szCs w:val="24"/>
        </w:rPr>
        <w:t xml:space="preserve"> – явление осложняющее ход работ.</w:t>
      </w:r>
    </w:p>
    <w:p w:rsidR="008C755F" w:rsidRPr="002F3465" w:rsidRDefault="008C755F" w:rsidP="008C755F">
      <w:pPr>
        <w:tabs>
          <w:tab w:val="left" w:pos="1418"/>
        </w:tabs>
        <w:ind w:firstLine="709"/>
        <w:jc w:val="both"/>
        <w:rPr>
          <w:sz w:val="24"/>
          <w:szCs w:val="24"/>
        </w:rPr>
      </w:pPr>
      <w:r w:rsidRPr="002F3465">
        <w:rPr>
          <w:b/>
          <w:bCs/>
          <w:sz w:val="24"/>
          <w:szCs w:val="24"/>
        </w:rPr>
        <w:t xml:space="preserve">«Недостатки» </w:t>
      </w:r>
      <w:r w:rsidRPr="002F3465">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8C755F" w:rsidRPr="002F3465" w:rsidRDefault="008C755F" w:rsidP="008C755F">
      <w:pPr>
        <w:tabs>
          <w:tab w:val="left" w:pos="1418"/>
        </w:tabs>
        <w:ind w:firstLine="709"/>
        <w:jc w:val="both"/>
        <w:rPr>
          <w:sz w:val="24"/>
          <w:szCs w:val="24"/>
        </w:rPr>
      </w:pPr>
      <w:r w:rsidRPr="002F3465">
        <w:rPr>
          <w:b/>
          <w:sz w:val="24"/>
          <w:szCs w:val="24"/>
        </w:rPr>
        <w:t xml:space="preserve">«Простой» – </w:t>
      </w:r>
      <w:r w:rsidRPr="002F3465">
        <w:rPr>
          <w:sz w:val="24"/>
          <w:szCs w:val="24"/>
        </w:rPr>
        <w:t>период времени, в который Заказчик и (или) привлеченное им третье лицо находится в</w:t>
      </w:r>
      <w:r w:rsidRPr="002F3465">
        <w:rPr>
          <w:b/>
          <w:sz w:val="24"/>
          <w:szCs w:val="24"/>
        </w:rPr>
        <w:t xml:space="preserve"> </w:t>
      </w:r>
      <w:r w:rsidRPr="002F3465">
        <w:rPr>
          <w:sz w:val="24"/>
          <w:szCs w:val="24"/>
        </w:rPr>
        <w:t>вынужденном</w:t>
      </w:r>
      <w:r w:rsidRPr="002F3465">
        <w:rPr>
          <w:b/>
          <w:sz w:val="24"/>
          <w:szCs w:val="24"/>
        </w:rPr>
        <w:t xml:space="preserve"> </w:t>
      </w:r>
      <w:r w:rsidRPr="002F3465">
        <w:rPr>
          <w:sz w:val="24"/>
          <w:szCs w:val="24"/>
        </w:rPr>
        <w:t xml:space="preserve">ожидании по вине Подрядчика. Простой фиксируется Актом, который оформляется по форме Приложения </w:t>
      </w:r>
      <w:r w:rsidR="008C2B5D" w:rsidRPr="008C2B5D">
        <w:rPr>
          <w:sz w:val="24"/>
          <w:szCs w:val="24"/>
        </w:rPr>
        <w:t>14</w:t>
      </w:r>
      <w:r w:rsidRPr="002F3465">
        <w:rPr>
          <w:sz w:val="24"/>
          <w:szCs w:val="24"/>
        </w:rPr>
        <w:t xml:space="preserve"> к настоящему Договору и подписывается представителями Сторон. </w:t>
      </w:r>
    </w:p>
    <w:p w:rsidR="008C755F" w:rsidRPr="002F3465" w:rsidRDefault="008C755F" w:rsidP="008C755F">
      <w:pPr>
        <w:tabs>
          <w:tab w:val="left" w:pos="1418"/>
        </w:tabs>
        <w:ind w:firstLine="709"/>
        <w:jc w:val="both"/>
        <w:rPr>
          <w:sz w:val="24"/>
          <w:szCs w:val="24"/>
        </w:rPr>
      </w:pPr>
      <w:r w:rsidRPr="002F3465">
        <w:rPr>
          <w:sz w:val="24"/>
          <w:szCs w:val="24"/>
        </w:rPr>
        <w:t>К простою, в том числе, относится время, потраченное на ликвидацию аварии, инцидента, которые возникли по вине Подрядчика.</w:t>
      </w:r>
    </w:p>
    <w:p w:rsidR="008C755F" w:rsidRPr="002F3465" w:rsidRDefault="008C755F" w:rsidP="008C755F">
      <w:pPr>
        <w:tabs>
          <w:tab w:val="left" w:pos="1418"/>
        </w:tabs>
        <w:ind w:firstLine="709"/>
        <w:jc w:val="both"/>
        <w:rPr>
          <w:sz w:val="24"/>
          <w:szCs w:val="24"/>
        </w:rPr>
      </w:pPr>
      <w:r w:rsidRPr="007E6704">
        <w:rPr>
          <w:sz w:val="24"/>
          <w:szCs w:val="24"/>
          <w:highlight w:val="lightGray"/>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Простоем не является технологическое дежурство и перерыв между работами если цементирование более двух эксплуатационных колонн осуществляется в течение суток, на Тайлаковском месторождении, и одной колонны и одного кондуктора на – Ачимовском и Чистинном месторождениях, при условии что очередность таких работ определена Заказчиком.</w:t>
      </w:r>
    </w:p>
    <w:p w:rsidR="008C755F" w:rsidRPr="002F3465" w:rsidRDefault="008C755F" w:rsidP="008C755F">
      <w:pPr>
        <w:tabs>
          <w:tab w:val="left" w:pos="1418"/>
        </w:tabs>
        <w:ind w:firstLine="709"/>
        <w:jc w:val="both"/>
        <w:rPr>
          <w:sz w:val="24"/>
          <w:szCs w:val="24"/>
        </w:rPr>
      </w:pPr>
      <w:r w:rsidRPr="002F3465">
        <w:rPr>
          <w:sz w:val="24"/>
          <w:szCs w:val="24"/>
        </w:rPr>
        <w:t>Время простоя, возникшего по вине Подрядчика, является непроизводительным временем работы Подрядчика.</w:t>
      </w:r>
    </w:p>
    <w:p w:rsidR="008C755F" w:rsidRPr="002F3465" w:rsidRDefault="008C755F" w:rsidP="008C755F">
      <w:pPr>
        <w:tabs>
          <w:tab w:val="left" w:pos="1418"/>
        </w:tabs>
        <w:ind w:firstLine="709"/>
        <w:jc w:val="both"/>
        <w:rPr>
          <w:sz w:val="24"/>
          <w:szCs w:val="24"/>
        </w:rPr>
      </w:pPr>
      <w:r w:rsidRPr="002F3465">
        <w:rPr>
          <w:b/>
          <w:sz w:val="24"/>
          <w:szCs w:val="24"/>
        </w:rPr>
        <w:t>«Технологическое дежурство»</w:t>
      </w:r>
      <w:r w:rsidRPr="002F3465">
        <w:rPr>
          <w:sz w:val="24"/>
          <w:szCs w:val="24"/>
        </w:rPr>
        <w:t xml:space="preserve"> </w:t>
      </w:r>
      <w:r w:rsidRPr="002F3465">
        <w:rPr>
          <w:b/>
          <w:sz w:val="24"/>
          <w:szCs w:val="24"/>
        </w:rPr>
        <w:t xml:space="preserve">– </w:t>
      </w:r>
      <w:r w:rsidRPr="002F3465">
        <w:rPr>
          <w:sz w:val="24"/>
          <w:szCs w:val="24"/>
        </w:rPr>
        <w:t>период времени, в который Стороны находятся в</w:t>
      </w:r>
      <w:r w:rsidRPr="002F3465">
        <w:rPr>
          <w:b/>
          <w:sz w:val="24"/>
          <w:szCs w:val="24"/>
        </w:rPr>
        <w:t xml:space="preserve"> </w:t>
      </w:r>
      <w:r w:rsidRPr="002F3465">
        <w:rPr>
          <w:sz w:val="24"/>
          <w:szCs w:val="24"/>
        </w:rPr>
        <w:t>ожидании нагрева воды до нормы, установленной по формуле, указанной в настоящем Договоре.</w:t>
      </w:r>
    </w:p>
    <w:p w:rsidR="008C755F" w:rsidRPr="002F3465" w:rsidRDefault="008C755F" w:rsidP="008C755F">
      <w:pPr>
        <w:tabs>
          <w:tab w:val="left" w:pos="1418"/>
        </w:tabs>
        <w:ind w:firstLine="709"/>
        <w:jc w:val="both"/>
        <w:rPr>
          <w:sz w:val="24"/>
          <w:szCs w:val="24"/>
        </w:rPr>
      </w:pPr>
      <w:r w:rsidRPr="002F3465">
        <w:rPr>
          <w:b/>
          <w:sz w:val="24"/>
          <w:szCs w:val="24"/>
        </w:rPr>
        <w:t>«Подземные и наземные коммуникации»</w:t>
      </w:r>
      <w:r w:rsidRPr="002F3465">
        <w:rPr>
          <w:sz w:val="24"/>
          <w:szCs w:val="24"/>
        </w:rPr>
        <w:t xml:space="preserve"> </w:t>
      </w:r>
      <w:r w:rsidRPr="002F3465">
        <w:rPr>
          <w:b/>
          <w:sz w:val="24"/>
          <w:szCs w:val="24"/>
        </w:rPr>
        <w:t xml:space="preserve">– </w:t>
      </w:r>
      <w:r w:rsidRPr="002F3465">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8C755F" w:rsidRPr="002F3465" w:rsidRDefault="008C755F" w:rsidP="008C755F">
      <w:pPr>
        <w:ind w:firstLine="709"/>
        <w:jc w:val="both"/>
        <w:rPr>
          <w:sz w:val="24"/>
          <w:szCs w:val="24"/>
        </w:rPr>
      </w:pPr>
      <w:r w:rsidRPr="002F3465">
        <w:rPr>
          <w:b/>
          <w:sz w:val="24"/>
          <w:szCs w:val="24"/>
        </w:rPr>
        <w:t>«Отходы производства и потребления»</w:t>
      </w:r>
      <w:r w:rsidRPr="002F3465">
        <w:rPr>
          <w:sz w:val="24"/>
          <w:szCs w:val="24"/>
        </w:rPr>
        <w:t xml:space="preserve"> </w:t>
      </w:r>
      <w:r w:rsidRPr="002F3465">
        <w:rPr>
          <w:b/>
          <w:sz w:val="24"/>
          <w:szCs w:val="24"/>
        </w:rPr>
        <w:t xml:space="preserve">– </w:t>
      </w:r>
      <w:r w:rsidRPr="002F3465">
        <w:rPr>
          <w:sz w:val="24"/>
          <w:szCs w:val="24"/>
        </w:rPr>
        <w:t xml:space="preserve">вещества или предметы, образовавшиеся </w:t>
      </w:r>
      <w:r w:rsidRPr="002F3465">
        <w:rPr>
          <w:sz w:val="24"/>
          <w:szCs w:val="24"/>
        </w:rPr>
        <w:lastRenderedPageBreak/>
        <w:t>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8C755F" w:rsidRPr="002F3465" w:rsidRDefault="008C755F" w:rsidP="008C755F">
      <w:pPr>
        <w:ind w:firstLine="709"/>
        <w:jc w:val="both"/>
        <w:rPr>
          <w:sz w:val="24"/>
          <w:szCs w:val="24"/>
        </w:rPr>
      </w:pPr>
    </w:p>
    <w:p w:rsidR="008C755F" w:rsidRPr="002F3465" w:rsidRDefault="008C755F" w:rsidP="008C755F">
      <w:pPr>
        <w:widowControl/>
        <w:numPr>
          <w:ilvl w:val="0"/>
          <w:numId w:val="2"/>
        </w:numPr>
        <w:shd w:val="clear" w:color="auto" w:fill="FFFFFF"/>
        <w:autoSpaceDE/>
        <w:autoSpaceDN/>
        <w:adjustRightInd/>
        <w:ind w:left="0" w:firstLine="709"/>
        <w:jc w:val="center"/>
        <w:rPr>
          <w:b/>
          <w:bCs/>
          <w:color w:val="000000"/>
          <w:sz w:val="24"/>
          <w:szCs w:val="24"/>
        </w:rPr>
      </w:pPr>
      <w:r w:rsidRPr="002F3465">
        <w:rPr>
          <w:b/>
          <w:bCs/>
          <w:sz w:val="24"/>
          <w:szCs w:val="24"/>
        </w:rPr>
        <w:t>Предмет договора</w:t>
      </w:r>
    </w:p>
    <w:p w:rsidR="008C755F" w:rsidRPr="002F3465" w:rsidRDefault="008C755F" w:rsidP="008C755F">
      <w:pPr>
        <w:widowControl/>
        <w:shd w:val="clear" w:color="auto" w:fill="FFFFFF"/>
        <w:autoSpaceDE/>
        <w:autoSpaceDN/>
        <w:adjustRightInd/>
        <w:rPr>
          <w:b/>
          <w:bCs/>
          <w:color w:val="000000"/>
          <w:sz w:val="24"/>
          <w:szCs w:val="24"/>
        </w:rPr>
      </w:pPr>
    </w:p>
    <w:p w:rsidR="008C755F" w:rsidRPr="002F3465" w:rsidRDefault="008C755F" w:rsidP="00A86633">
      <w:pPr>
        <w:widowControl/>
        <w:numPr>
          <w:ilvl w:val="1"/>
          <w:numId w:val="2"/>
        </w:numPr>
        <w:shd w:val="clear" w:color="auto" w:fill="FFFFFF"/>
        <w:tabs>
          <w:tab w:val="clear" w:pos="420"/>
          <w:tab w:val="num" w:pos="960"/>
        </w:tabs>
        <w:autoSpaceDE/>
        <w:autoSpaceDN/>
        <w:adjustRightInd/>
        <w:ind w:left="0" w:firstLine="709"/>
        <w:jc w:val="both"/>
        <w:rPr>
          <w:spacing w:val="2"/>
          <w:sz w:val="24"/>
          <w:szCs w:val="24"/>
        </w:rPr>
      </w:pPr>
      <w:r w:rsidRPr="00A86633">
        <w:rPr>
          <w:bCs/>
          <w:spacing w:val="2"/>
          <w:sz w:val="24"/>
          <w:szCs w:val="24"/>
        </w:rPr>
        <w:t>В соответствии с настоящим Договором Подрядчик обязуется выполнить работы по цементированию обсадных колонн спущенных Буровым подрядчиком в эксплуатационную скважину Заказчика в процессе ее строительства (далее – Работы)</w:t>
      </w:r>
      <w:r w:rsidR="00A86633" w:rsidRPr="00A86633">
        <w:rPr>
          <w:bCs/>
          <w:spacing w:val="2"/>
          <w:sz w:val="24"/>
          <w:szCs w:val="24"/>
        </w:rPr>
        <w:t>, а Заказчик обязуется принять результат Работ и оплатить его.</w:t>
      </w:r>
    </w:p>
    <w:p w:rsidR="00A86633" w:rsidRPr="00A86633" w:rsidRDefault="00A86633" w:rsidP="00A86633">
      <w:pPr>
        <w:widowControl/>
        <w:numPr>
          <w:ilvl w:val="1"/>
          <w:numId w:val="2"/>
        </w:numPr>
        <w:shd w:val="clear" w:color="auto" w:fill="FFFFFF"/>
        <w:tabs>
          <w:tab w:val="clear" w:pos="420"/>
          <w:tab w:val="num" w:pos="960"/>
        </w:tabs>
        <w:autoSpaceDE/>
        <w:autoSpaceDN/>
        <w:adjustRightInd/>
        <w:ind w:left="0" w:firstLine="709"/>
        <w:jc w:val="both"/>
        <w:rPr>
          <w:sz w:val="24"/>
          <w:szCs w:val="24"/>
        </w:rPr>
      </w:pPr>
      <w:r w:rsidRPr="00A86633">
        <w:rPr>
          <w:sz w:val="24"/>
          <w:szCs w:val="24"/>
        </w:rPr>
        <w:t xml:space="preserve">Объем Работ составляет </w:t>
      </w:r>
      <w:r w:rsidRPr="007E6704">
        <w:rPr>
          <w:sz w:val="24"/>
          <w:szCs w:val="24"/>
          <w:highlight w:val="lightGray"/>
        </w:rPr>
        <w:t>___________</w:t>
      </w:r>
      <w:r w:rsidRPr="00A86633">
        <w:rPr>
          <w:sz w:val="24"/>
          <w:szCs w:val="24"/>
        </w:rPr>
        <w:t xml:space="preserve"> (</w:t>
      </w:r>
      <w:r w:rsidRPr="007E6704">
        <w:rPr>
          <w:sz w:val="24"/>
          <w:szCs w:val="24"/>
          <w:highlight w:val="lightGray"/>
        </w:rPr>
        <w:t>_____________</w:t>
      </w:r>
      <w:r w:rsidRPr="00A86633">
        <w:rPr>
          <w:sz w:val="24"/>
          <w:szCs w:val="24"/>
        </w:rPr>
        <w:t>) скважин. В состав Работ входит:</w:t>
      </w:r>
    </w:p>
    <w:p w:rsidR="00A86633" w:rsidRPr="007E6704" w:rsidRDefault="00A86633" w:rsidP="00A86633">
      <w:pPr>
        <w:widowControl/>
        <w:shd w:val="clear" w:color="auto" w:fill="FFFFFF"/>
        <w:autoSpaceDE/>
        <w:autoSpaceDN/>
        <w:adjustRightInd/>
        <w:ind w:left="420"/>
        <w:jc w:val="both"/>
        <w:rPr>
          <w:sz w:val="24"/>
          <w:szCs w:val="24"/>
          <w:highlight w:val="lightGray"/>
        </w:rPr>
      </w:pPr>
      <w:r w:rsidRPr="007E6704">
        <w:rPr>
          <w:sz w:val="24"/>
          <w:szCs w:val="24"/>
          <w:highlight w:val="lightGray"/>
        </w:rPr>
        <w:t>– цементирование направлений в количестве ________________________________;</w:t>
      </w:r>
    </w:p>
    <w:p w:rsidR="00A86633" w:rsidRPr="007E6704" w:rsidRDefault="00A86633" w:rsidP="00A86633">
      <w:pPr>
        <w:widowControl/>
        <w:shd w:val="clear" w:color="auto" w:fill="FFFFFF"/>
        <w:autoSpaceDE/>
        <w:autoSpaceDN/>
        <w:adjustRightInd/>
        <w:ind w:left="420"/>
        <w:jc w:val="both"/>
        <w:rPr>
          <w:sz w:val="24"/>
          <w:szCs w:val="24"/>
          <w:highlight w:val="lightGray"/>
        </w:rPr>
      </w:pPr>
      <w:r w:rsidRPr="007E6704">
        <w:rPr>
          <w:sz w:val="24"/>
          <w:szCs w:val="24"/>
          <w:highlight w:val="lightGray"/>
        </w:rPr>
        <w:t>– цементирование кондукторов в количестве ________________________________;</w:t>
      </w:r>
    </w:p>
    <w:p w:rsidR="00A86633" w:rsidRPr="007E6704" w:rsidRDefault="00A86633" w:rsidP="00A86633">
      <w:pPr>
        <w:widowControl/>
        <w:shd w:val="clear" w:color="auto" w:fill="FFFFFF"/>
        <w:autoSpaceDE/>
        <w:autoSpaceDN/>
        <w:adjustRightInd/>
        <w:ind w:left="420"/>
        <w:jc w:val="both"/>
        <w:rPr>
          <w:sz w:val="24"/>
          <w:szCs w:val="24"/>
          <w:highlight w:val="lightGray"/>
        </w:rPr>
      </w:pPr>
      <w:r w:rsidRPr="007E6704">
        <w:rPr>
          <w:sz w:val="24"/>
          <w:szCs w:val="24"/>
          <w:highlight w:val="lightGray"/>
        </w:rPr>
        <w:t>– цементирование эксплуатационных и технических колонн, хвостовиков водозаборных скважин в количестве _____________________________________________;</w:t>
      </w:r>
    </w:p>
    <w:p w:rsidR="00A86633" w:rsidRPr="007E6704" w:rsidRDefault="00A86633" w:rsidP="00A86633">
      <w:pPr>
        <w:widowControl/>
        <w:shd w:val="clear" w:color="auto" w:fill="FFFFFF"/>
        <w:autoSpaceDE/>
        <w:autoSpaceDN/>
        <w:adjustRightInd/>
        <w:ind w:left="420"/>
        <w:jc w:val="both"/>
        <w:rPr>
          <w:sz w:val="24"/>
          <w:szCs w:val="24"/>
          <w:highlight w:val="lightGray"/>
        </w:rPr>
      </w:pPr>
      <w:r w:rsidRPr="007E6704">
        <w:rPr>
          <w:sz w:val="24"/>
          <w:szCs w:val="24"/>
          <w:highlight w:val="lightGray"/>
        </w:rPr>
        <w:t xml:space="preserve">– установка технологических цементных мостов в количестве __________________; </w:t>
      </w:r>
    </w:p>
    <w:p w:rsidR="008C755F" w:rsidRPr="002F3465" w:rsidRDefault="00A86633" w:rsidP="00A86633">
      <w:pPr>
        <w:widowControl/>
        <w:shd w:val="clear" w:color="auto" w:fill="FFFFFF"/>
        <w:autoSpaceDE/>
        <w:autoSpaceDN/>
        <w:adjustRightInd/>
        <w:ind w:left="420"/>
        <w:jc w:val="both"/>
        <w:rPr>
          <w:spacing w:val="2"/>
          <w:sz w:val="24"/>
          <w:szCs w:val="24"/>
        </w:rPr>
      </w:pPr>
      <w:r w:rsidRPr="007E6704">
        <w:rPr>
          <w:sz w:val="24"/>
          <w:szCs w:val="24"/>
          <w:highlight w:val="lightGray"/>
        </w:rPr>
        <w:t>– доставка технологической оснастки и материалов к месту выполнения Работ.</w:t>
      </w:r>
    </w:p>
    <w:p w:rsidR="008C755F" w:rsidRPr="002F3465" w:rsidRDefault="00A86633" w:rsidP="00A86633">
      <w:pPr>
        <w:widowControl/>
        <w:numPr>
          <w:ilvl w:val="1"/>
          <w:numId w:val="2"/>
        </w:numPr>
        <w:shd w:val="clear" w:color="auto" w:fill="FFFFFF"/>
        <w:tabs>
          <w:tab w:val="clear" w:pos="420"/>
          <w:tab w:val="num" w:pos="960"/>
        </w:tabs>
        <w:autoSpaceDE/>
        <w:autoSpaceDN/>
        <w:adjustRightInd/>
        <w:ind w:left="0" w:firstLine="709"/>
        <w:jc w:val="both"/>
        <w:rPr>
          <w:spacing w:val="2"/>
          <w:sz w:val="24"/>
          <w:szCs w:val="24"/>
        </w:rPr>
      </w:pPr>
      <w:r w:rsidRPr="00A86633">
        <w:rPr>
          <w:bCs/>
          <w:spacing w:val="2"/>
          <w:sz w:val="24"/>
          <w:szCs w:val="24"/>
        </w:rPr>
        <w:t xml:space="preserve">Общие сроки выполнения Работ определены Сторонами в Графике выполнения работ (Приложение № </w:t>
      </w:r>
      <w:r w:rsidR="008C2B5D" w:rsidRPr="008C2B5D">
        <w:rPr>
          <w:bCs/>
          <w:spacing w:val="2"/>
          <w:sz w:val="24"/>
          <w:szCs w:val="24"/>
        </w:rPr>
        <w:t>6</w:t>
      </w:r>
      <w:r w:rsidRPr="00A86633">
        <w:rPr>
          <w:bCs/>
          <w:spacing w:val="2"/>
          <w:sz w:val="24"/>
          <w:szCs w:val="24"/>
        </w:rPr>
        <w:t>), сроки выполнения Работ на каждой конкретной скважине, а также место выполнения Работ определяются Заявками Заказчика, условие о приеме-передаче которых определено в Разделах 4 и 5 настоящего Договора.</w:t>
      </w:r>
    </w:p>
    <w:p w:rsidR="00A86633" w:rsidRPr="00A86633" w:rsidRDefault="00A86633" w:rsidP="00A86633">
      <w:pPr>
        <w:widowControl/>
        <w:numPr>
          <w:ilvl w:val="1"/>
          <w:numId w:val="2"/>
        </w:numPr>
        <w:shd w:val="clear" w:color="auto" w:fill="FFFFFF"/>
        <w:tabs>
          <w:tab w:val="clear" w:pos="420"/>
          <w:tab w:val="num" w:pos="960"/>
        </w:tabs>
        <w:autoSpaceDE/>
        <w:autoSpaceDN/>
        <w:adjustRightInd/>
        <w:ind w:left="0" w:firstLine="709"/>
        <w:jc w:val="both"/>
        <w:rPr>
          <w:spacing w:val="2"/>
          <w:sz w:val="24"/>
          <w:szCs w:val="24"/>
        </w:rPr>
      </w:pPr>
      <w:r w:rsidRPr="00A86633">
        <w:rPr>
          <w:spacing w:val="2"/>
          <w:sz w:val="24"/>
          <w:szCs w:val="24"/>
        </w:rPr>
        <w:t>Требования о порядке, последовательности осуществления Подрядчиком технико-технологических процессов Работ определяется Программами цементирования, составляемыми Подрядчиком на основании наряд - заказов Заказчика, условие о приеме-передаче которых определено в Разделах 4 и 5 настоящего Договора.</w:t>
      </w:r>
    </w:p>
    <w:p w:rsidR="008C755F" w:rsidRPr="002F3465" w:rsidRDefault="00A86633" w:rsidP="00A86633">
      <w:pPr>
        <w:widowControl/>
        <w:shd w:val="clear" w:color="auto" w:fill="FFFFFF"/>
        <w:autoSpaceDE/>
        <w:autoSpaceDN/>
        <w:adjustRightInd/>
        <w:jc w:val="both"/>
        <w:rPr>
          <w:spacing w:val="2"/>
          <w:sz w:val="24"/>
          <w:szCs w:val="24"/>
        </w:rPr>
      </w:pPr>
      <w:r w:rsidRPr="00A86633">
        <w:rPr>
          <w:spacing w:val="2"/>
          <w:sz w:val="24"/>
          <w:szCs w:val="24"/>
        </w:rPr>
        <w:t xml:space="preserve"> Работы по настоящему Договору выполняется Подрядчиком с использованием его материалов, его персоналом, его силами и средствами.</w:t>
      </w:r>
    </w:p>
    <w:p w:rsidR="008C755F" w:rsidRPr="002F3465" w:rsidRDefault="008C755F" w:rsidP="008C755F">
      <w:pPr>
        <w:widowControl/>
        <w:shd w:val="clear" w:color="auto" w:fill="FFFFFF"/>
        <w:autoSpaceDE/>
        <w:autoSpaceDN/>
        <w:adjustRightInd/>
        <w:ind w:left="420"/>
        <w:rPr>
          <w:b/>
          <w:bCs/>
          <w:color w:val="000000"/>
          <w:sz w:val="24"/>
          <w:szCs w:val="24"/>
        </w:rPr>
      </w:pPr>
    </w:p>
    <w:p w:rsidR="008C755F" w:rsidRPr="002F3465" w:rsidRDefault="008C755F" w:rsidP="008C755F">
      <w:pPr>
        <w:widowControl/>
        <w:numPr>
          <w:ilvl w:val="0"/>
          <w:numId w:val="2"/>
        </w:numPr>
        <w:shd w:val="clear" w:color="auto" w:fill="FFFFFF"/>
        <w:autoSpaceDE/>
        <w:autoSpaceDN/>
        <w:adjustRightInd/>
        <w:ind w:left="0" w:firstLine="709"/>
        <w:jc w:val="center"/>
        <w:rPr>
          <w:b/>
          <w:bCs/>
          <w:color w:val="000000"/>
          <w:sz w:val="24"/>
          <w:szCs w:val="24"/>
        </w:rPr>
      </w:pPr>
      <w:r w:rsidRPr="002F3465">
        <w:rPr>
          <w:b/>
          <w:bCs/>
          <w:spacing w:val="2"/>
          <w:sz w:val="24"/>
          <w:szCs w:val="24"/>
        </w:rPr>
        <w:t>Стоимость Работ и порядок расчетов</w:t>
      </w:r>
    </w:p>
    <w:p w:rsidR="008C755F" w:rsidRPr="002F3465" w:rsidRDefault="008C755F" w:rsidP="008C755F">
      <w:pPr>
        <w:widowControl/>
        <w:shd w:val="clear" w:color="auto" w:fill="FFFFFF"/>
        <w:autoSpaceDE/>
        <w:autoSpaceDN/>
        <w:adjustRightInd/>
        <w:rPr>
          <w:b/>
          <w:bCs/>
          <w:color w:val="000000"/>
          <w:sz w:val="24"/>
          <w:szCs w:val="24"/>
        </w:rPr>
      </w:pPr>
    </w:p>
    <w:p w:rsidR="008C755F" w:rsidRPr="007E6704" w:rsidRDefault="00FD710D" w:rsidP="008C755F">
      <w:pPr>
        <w:widowControl/>
        <w:numPr>
          <w:ilvl w:val="1"/>
          <w:numId w:val="2"/>
        </w:numPr>
        <w:shd w:val="clear" w:color="auto" w:fill="FFFFFF"/>
        <w:tabs>
          <w:tab w:val="clear" w:pos="420"/>
        </w:tabs>
        <w:autoSpaceDE/>
        <w:autoSpaceDN/>
        <w:adjustRightInd/>
        <w:ind w:left="0" w:firstLine="709"/>
        <w:jc w:val="both"/>
        <w:rPr>
          <w:b/>
          <w:bCs/>
          <w:color w:val="000000"/>
          <w:sz w:val="32"/>
          <w:szCs w:val="24"/>
          <w:highlight w:val="lightGray"/>
        </w:rPr>
      </w:pPr>
      <w:r w:rsidRPr="00FD710D">
        <w:rPr>
          <w:sz w:val="24"/>
          <w:szCs w:val="24"/>
        </w:rPr>
        <w:t xml:space="preserve">Ориентировочная стоимость Договора в соответствии с </w:t>
      </w:r>
      <w:r w:rsidRPr="007E6704">
        <w:rPr>
          <w:sz w:val="24"/>
          <w:szCs w:val="24"/>
          <w:highlight w:val="lightGray"/>
        </w:rPr>
        <w:t xml:space="preserve">Расчетом ориентировочной стоимости Договора (Приложение </w:t>
      </w:r>
      <w:r w:rsidR="008C2B5D" w:rsidRPr="008C2B5D">
        <w:rPr>
          <w:sz w:val="24"/>
          <w:szCs w:val="24"/>
          <w:highlight w:val="lightGray"/>
        </w:rPr>
        <w:t>2</w:t>
      </w:r>
      <w:r w:rsidRPr="007E6704">
        <w:rPr>
          <w:sz w:val="24"/>
          <w:szCs w:val="24"/>
          <w:highlight w:val="lightGray"/>
        </w:rPr>
        <w:t>)</w:t>
      </w:r>
      <w:r w:rsidRPr="00FD710D">
        <w:rPr>
          <w:sz w:val="24"/>
          <w:szCs w:val="24"/>
        </w:rPr>
        <w:t xml:space="preserve"> составляет </w:t>
      </w:r>
      <w:r w:rsidRPr="00821616">
        <w:rPr>
          <w:sz w:val="24"/>
          <w:szCs w:val="24"/>
          <w:highlight w:val="lightGray"/>
        </w:rPr>
        <w:t>___________ (________) рублей, кроме того НДС (18%) _______ (_______________) рублей, всего с учетом НДС _________ (_______________) рублей.</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2F3465">
        <w:rPr>
          <w:sz w:val="24"/>
          <w:szCs w:val="24"/>
        </w:rPr>
        <w:t>Стоимость Работ включает в себя:</w:t>
      </w:r>
    </w:p>
    <w:p w:rsidR="008C755F" w:rsidRPr="00CA386A" w:rsidRDefault="008C755F" w:rsidP="008C755F">
      <w:pPr>
        <w:numPr>
          <w:ilvl w:val="0"/>
          <w:numId w:val="7"/>
        </w:numPr>
        <w:shd w:val="clear" w:color="auto" w:fill="FFFFFF"/>
        <w:tabs>
          <w:tab w:val="left" w:pos="557"/>
          <w:tab w:val="left" w:pos="1152"/>
        </w:tabs>
        <w:suppressAutoHyphens/>
        <w:autoSpaceDN/>
        <w:adjustRightInd/>
        <w:ind w:left="0" w:firstLine="709"/>
        <w:jc w:val="both"/>
        <w:rPr>
          <w:sz w:val="24"/>
          <w:szCs w:val="24"/>
        </w:rPr>
      </w:pPr>
      <w:r w:rsidRPr="00CA386A">
        <w:rPr>
          <w:sz w:val="24"/>
          <w:szCs w:val="24"/>
        </w:rPr>
        <w:t xml:space="preserve">стоимость </w:t>
      </w:r>
      <w:r w:rsidR="00943023" w:rsidRPr="00CA386A">
        <w:rPr>
          <w:sz w:val="24"/>
          <w:szCs w:val="24"/>
        </w:rPr>
        <w:t xml:space="preserve">работ </w:t>
      </w:r>
      <w:r w:rsidRPr="00CA386A">
        <w:rPr>
          <w:sz w:val="24"/>
          <w:szCs w:val="24"/>
        </w:rPr>
        <w:t>по цементированию обсадных колонн, определяем</w:t>
      </w:r>
      <w:r w:rsidR="00C43C76" w:rsidRPr="00CA386A">
        <w:rPr>
          <w:sz w:val="24"/>
          <w:szCs w:val="24"/>
        </w:rPr>
        <w:t>ую</w:t>
      </w:r>
      <w:r w:rsidRPr="00CA386A">
        <w:rPr>
          <w:sz w:val="24"/>
          <w:szCs w:val="24"/>
        </w:rPr>
        <w:t xml:space="preserve"> исходя из </w:t>
      </w:r>
      <w:r w:rsidR="00943023" w:rsidRPr="00CA386A">
        <w:rPr>
          <w:sz w:val="24"/>
          <w:szCs w:val="24"/>
        </w:rPr>
        <w:t xml:space="preserve">цены одной скважино-операции </w:t>
      </w:r>
      <w:r w:rsidR="00C43C76" w:rsidRPr="00CA386A">
        <w:rPr>
          <w:sz w:val="24"/>
          <w:szCs w:val="24"/>
        </w:rPr>
        <w:t xml:space="preserve">согласно </w:t>
      </w:r>
      <w:r w:rsidR="00C43C76" w:rsidRPr="00CA386A">
        <w:rPr>
          <w:spacing w:val="1"/>
          <w:sz w:val="24"/>
          <w:szCs w:val="24"/>
        </w:rPr>
        <w:t xml:space="preserve">Приложению </w:t>
      </w:r>
      <w:r w:rsidR="008C2B5D">
        <w:rPr>
          <w:sz w:val="24"/>
          <w:szCs w:val="24"/>
          <w:lang w:val="en-US"/>
        </w:rPr>
        <w:t>3</w:t>
      </w:r>
      <w:r w:rsidR="00C43C76" w:rsidRPr="00CA386A">
        <w:rPr>
          <w:spacing w:val="1"/>
          <w:sz w:val="24"/>
          <w:szCs w:val="24"/>
        </w:rPr>
        <w:t xml:space="preserve"> </w:t>
      </w:r>
      <w:r w:rsidR="00943023" w:rsidRPr="00CA386A">
        <w:rPr>
          <w:sz w:val="24"/>
          <w:szCs w:val="24"/>
        </w:rPr>
        <w:t xml:space="preserve">и </w:t>
      </w:r>
      <w:r w:rsidRPr="00CA386A">
        <w:rPr>
          <w:sz w:val="24"/>
          <w:szCs w:val="24"/>
        </w:rPr>
        <w:t>количества скважино-операций</w:t>
      </w:r>
      <w:r w:rsidRPr="00CA386A">
        <w:rPr>
          <w:spacing w:val="1"/>
          <w:sz w:val="24"/>
          <w:szCs w:val="24"/>
        </w:rPr>
        <w:t>;</w:t>
      </w:r>
    </w:p>
    <w:p w:rsidR="008C755F" w:rsidRPr="00CA386A" w:rsidRDefault="008C755F" w:rsidP="008C755F">
      <w:pPr>
        <w:numPr>
          <w:ilvl w:val="0"/>
          <w:numId w:val="7"/>
        </w:numPr>
        <w:shd w:val="clear" w:color="auto" w:fill="FFFFFF"/>
        <w:tabs>
          <w:tab w:val="left" w:pos="557"/>
          <w:tab w:val="left" w:pos="1152"/>
        </w:tabs>
        <w:suppressAutoHyphens/>
        <w:autoSpaceDN/>
        <w:adjustRightInd/>
        <w:ind w:left="0" w:firstLine="709"/>
        <w:jc w:val="both"/>
        <w:rPr>
          <w:sz w:val="24"/>
          <w:szCs w:val="24"/>
        </w:rPr>
      </w:pPr>
      <w:r w:rsidRPr="00CA386A">
        <w:rPr>
          <w:sz w:val="24"/>
          <w:szCs w:val="24"/>
        </w:rPr>
        <w:t>стоимость технологического дежурства, определяем</w:t>
      </w:r>
      <w:r w:rsidR="00C43C76" w:rsidRPr="00CA386A">
        <w:rPr>
          <w:sz w:val="24"/>
          <w:szCs w:val="24"/>
        </w:rPr>
        <w:t>ую</w:t>
      </w:r>
      <w:r w:rsidRPr="00CA386A">
        <w:rPr>
          <w:sz w:val="24"/>
          <w:szCs w:val="24"/>
        </w:rPr>
        <w:t xml:space="preserve"> исходя из </w:t>
      </w:r>
      <w:r w:rsidR="00943023" w:rsidRPr="00CA386A">
        <w:rPr>
          <w:sz w:val="24"/>
          <w:szCs w:val="24"/>
        </w:rPr>
        <w:t xml:space="preserve">стоимости одного часа дежурства </w:t>
      </w:r>
      <w:r w:rsidR="00C43C76" w:rsidRPr="00CA386A">
        <w:rPr>
          <w:sz w:val="24"/>
          <w:szCs w:val="24"/>
        </w:rPr>
        <w:t>в зависимости от скважино-операции согласно</w:t>
      </w:r>
      <w:r w:rsidR="00943023" w:rsidRPr="00CA386A">
        <w:rPr>
          <w:sz w:val="24"/>
          <w:szCs w:val="24"/>
        </w:rPr>
        <w:t xml:space="preserve"> </w:t>
      </w:r>
      <w:r w:rsidR="00C43C76" w:rsidRPr="00CA386A">
        <w:rPr>
          <w:spacing w:val="1"/>
          <w:sz w:val="24"/>
          <w:szCs w:val="24"/>
        </w:rPr>
        <w:t>Приложению</w:t>
      </w:r>
      <w:r w:rsidR="00943023" w:rsidRPr="00CA386A">
        <w:rPr>
          <w:spacing w:val="1"/>
          <w:sz w:val="24"/>
          <w:szCs w:val="24"/>
        </w:rPr>
        <w:t xml:space="preserve"> </w:t>
      </w:r>
      <w:r w:rsidR="008C2B5D">
        <w:rPr>
          <w:sz w:val="24"/>
          <w:szCs w:val="24"/>
          <w:lang w:val="en-US"/>
        </w:rPr>
        <w:t>3</w:t>
      </w:r>
      <w:r w:rsidR="00943023" w:rsidRPr="00CA386A">
        <w:rPr>
          <w:spacing w:val="1"/>
          <w:sz w:val="24"/>
          <w:szCs w:val="24"/>
        </w:rPr>
        <w:t xml:space="preserve"> и </w:t>
      </w:r>
      <w:r w:rsidRPr="00CA386A">
        <w:rPr>
          <w:sz w:val="24"/>
          <w:szCs w:val="24"/>
        </w:rPr>
        <w:t>количества часов технологического дежурства</w:t>
      </w:r>
      <w:r w:rsidR="00C43C76" w:rsidRPr="00CA386A">
        <w:rPr>
          <w:sz w:val="24"/>
          <w:szCs w:val="24"/>
        </w:rPr>
        <w:t>,</w:t>
      </w:r>
      <w:r w:rsidRPr="00CA386A">
        <w:rPr>
          <w:sz w:val="24"/>
          <w:szCs w:val="24"/>
        </w:rPr>
        <w:t xml:space="preserve"> указанных в Техническом акте</w:t>
      </w:r>
      <w:r w:rsidRPr="00CA386A">
        <w:rPr>
          <w:spacing w:val="1"/>
          <w:sz w:val="24"/>
          <w:szCs w:val="24"/>
        </w:rPr>
        <w:t>;</w:t>
      </w:r>
    </w:p>
    <w:p w:rsidR="008C755F" w:rsidRPr="00CA386A" w:rsidRDefault="008C755F" w:rsidP="008C755F">
      <w:pPr>
        <w:numPr>
          <w:ilvl w:val="0"/>
          <w:numId w:val="7"/>
        </w:numPr>
        <w:shd w:val="clear" w:color="auto" w:fill="FFFFFF"/>
        <w:tabs>
          <w:tab w:val="left" w:pos="557"/>
          <w:tab w:val="left" w:pos="1152"/>
          <w:tab w:val="num" w:pos="1440"/>
        </w:tabs>
        <w:suppressAutoHyphens/>
        <w:autoSpaceDN/>
        <w:adjustRightInd/>
        <w:ind w:left="0" w:firstLine="709"/>
        <w:jc w:val="both"/>
        <w:rPr>
          <w:sz w:val="24"/>
          <w:szCs w:val="24"/>
        </w:rPr>
      </w:pPr>
      <w:r w:rsidRPr="00CA386A">
        <w:rPr>
          <w:sz w:val="24"/>
          <w:szCs w:val="24"/>
        </w:rPr>
        <w:t xml:space="preserve">стоимость ожидания водного транспорта </w:t>
      </w:r>
      <w:r w:rsidR="00786EDF" w:rsidRPr="00CA386A">
        <w:rPr>
          <w:sz w:val="24"/>
          <w:szCs w:val="24"/>
        </w:rPr>
        <w:t>(</w:t>
      </w:r>
      <w:r w:rsidRPr="00CA386A">
        <w:rPr>
          <w:sz w:val="24"/>
          <w:szCs w:val="24"/>
        </w:rPr>
        <w:t>ожидание начала Работ по причинам, зависящим от Заказчика</w:t>
      </w:r>
      <w:r w:rsidR="00786EDF" w:rsidRPr="00CA386A">
        <w:rPr>
          <w:sz w:val="24"/>
          <w:szCs w:val="24"/>
        </w:rPr>
        <w:t>)</w:t>
      </w:r>
      <w:r w:rsidRPr="00CA386A">
        <w:rPr>
          <w:sz w:val="24"/>
          <w:szCs w:val="24"/>
        </w:rPr>
        <w:t>, определяем</w:t>
      </w:r>
      <w:r w:rsidR="00786EDF" w:rsidRPr="00CA386A">
        <w:rPr>
          <w:sz w:val="24"/>
          <w:szCs w:val="24"/>
        </w:rPr>
        <w:t>ую</w:t>
      </w:r>
      <w:r w:rsidRPr="00CA386A">
        <w:rPr>
          <w:sz w:val="24"/>
          <w:szCs w:val="24"/>
        </w:rPr>
        <w:t xml:space="preserve"> исходя из стоимости технологического дежурства спецтехники </w:t>
      </w:r>
      <w:r w:rsidR="000524C5" w:rsidRPr="00CA386A">
        <w:rPr>
          <w:sz w:val="24"/>
          <w:szCs w:val="24"/>
        </w:rPr>
        <w:t>согласно</w:t>
      </w:r>
      <w:r w:rsidRPr="00CA386A">
        <w:rPr>
          <w:sz w:val="24"/>
          <w:szCs w:val="24"/>
        </w:rPr>
        <w:t xml:space="preserve"> </w:t>
      </w:r>
      <w:r w:rsidR="000524C5" w:rsidRPr="00CA386A">
        <w:rPr>
          <w:spacing w:val="1"/>
          <w:sz w:val="24"/>
          <w:szCs w:val="24"/>
        </w:rPr>
        <w:t>Приложению</w:t>
      </w:r>
      <w:r w:rsidRPr="00CA386A">
        <w:rPr>
          <w:spacing w:val="1"/>
          <w:sz w:val="24"/>
          <w:szCs w:val="24"/>
        </w:rPr>
        <w:t xml:space="preserve"> </w:t>
      </w:r>
      <w:r w:rsidR="008C2B5D" w:rsidRPr="008C2B5D">
        <w:rPr>
          <w:sz w:val="24"/>
          <w:szCs w:val="24"/>
        </w:rPr>
        <w:t>3</w:t>
      </w:r>
      <w:r w:rsidR="00786EDF" w:rsidRPr="00CA386A">
        <w:rPr>
          <w:spacing w:val="1"/>
          <w:sz w:val="24"/>
          <w:szCs w:val="24"/>
        </w:rPr>
        <w:t xml:space="preserve"> и </w:t>
      </w:r>
      <w:r w:rsidR="00786EDF" w:rsidRPr="00CA386A">
        <w:rPr>
          <w:sz w:val="24"/>
          <w:szCs w:val="24"/>
        </w:rPr>
        <w:t>количества часов ожидания</w:t>
      </w:r>
      <w:r w:rsidRPr="00CA386A">
        <w:rPr>
          <w:spacing w:val="1"/>
          <w:sz w:val="24"/>
          <w:szCs w:val="24"/>
        </w:rPr>
        <w:t xml:space="preserve">, в случае если </w:t>
      </w:r>
      <w:r w:rsidRPr="00CA386A">
        <w:rPr>
          <w:sz w:val="24"/>
          <w:szCs w:val="24"/>
        </w:rPr>
        <w:t>доставка материалов, оборудования, механизмов, инструментов и персонала Подрядчика к месту выполнения Работ, осуществлялась водным транспортом при содействии Заказчика.</w:t>
      </w:r>
    </w:p>
    <w:p w:rsidR="008C755F" w:rsidRPr="002F3465" w:rsidRDefault="008C755F" w:rsidP="008C755F">
      <w:pPr>
        <w:widowControl/>
        <w:numPr>
          <w:ilvl w:val="1"/>
          <w:numId w:val="2"/>
        </w:numPr>
        <w:shd w:val="clear" w:color="auto" w:fill="FFFFFF"/>
        <w:autoSpaceDE/>
        <w:autoSpaceDN/>
        <w:adjustRightInd/>
        <w:ind w:left="0" w:firstLine="709"/>
        <w:jc w:val="both"/>
        <w:rPr>
          <w:sz w:val="24"/>
          <w:szCs w:val="24"/>
        </w:rPr>
      </w:pPr>
      <w:r w:rsidRPr="002F3465">
        <w:rPr>
          <w:sz w:val="24"/>
          <w:szCs w:val="24"/>
        </w:rPr>
        <w:t xml:space="preserve">При выполнении Работ на автономных месторождениях, при условии готовности Подрядчика к выполнению Работ, стоимость операций по цементированию эксплуатационных колонн определяется согласно </w:t>
      </w:r>
      <w:r w:rsidRPr="002F3465">
        <w:rPr>
          <w:spacing w:val="1"/>
          <w:sz w:val="24"/>
          <w:szCs w:val="24"/>
        </w:rPr>
        <w:t xml:space="preserve">Приложению </w:t>
      </w:r>
      <w:r w:rsidR="008C2B5D" w:rsidRPr="008C2B5D">
        <w:rPr>
          <w:sz w:val="24"/>
          <w:szCs w:val="24"/>
        </w:rPr>
        <w:t>4</w:t>
      </w:r>
      <w:r w:rsidRPr="002F3465">
        <w:rPr>
          <w:spacing w:val="1"/>
          <w:sz w:val="24"/>
          <w:szCs w:val="24"/>
        </w:rPr>
        <w:t>.</w:t>
      </w:r>
    </w:p>
    <w:p w:rsidR="008C755F" w:rsidRPr="002F3465" w:rsidRDefault="008C755F" w:rsidP="008C755F">
      <w:pPr>
        <w:widowControl/>
        <w:numPr>
          <w:ilvl w:val="1"/>
          <w:numId w:val="2"/>
        </w:numPr>
        <w:shd w:val="clear" w:color="auto" w:fill="FFFFFF"/>
        <w:autoSpaceDE/>
        <w:autoSpaceDN/>
        <w:adjustRightInd/>
        <w:ind w:left="0" w:firstLine="709"/>
        <w:jc w:val="both"/>
        <w:rPr>
          <w:sz w:val="24"/>
          <w:szCs w:val="24"/>
        </w:rPr>
      </w:pPr>
      <w:r w:rsidRPr="002F3465">
        <w:rPr>
          <w:sz w:val="24"/>
          <w:szCs w:val="24"/>
        </w:rPr>
        <w:t xml:space="preserve">Стоимость Работ выполненных Подрядчиком по аварийным заявкам Заказчика, увеличивается на </w:t>
      </w:r>
      <w:r w:rsidRPr="00641197">
        <w:rPr>
          <w:sz w:val="24"/>
          <w:szCs w:val="24"/>
          <w:highlight w:val="lightGray"/>
        </w:rPr>
        <w:t>10%</w:t>
      </w:r>
      <w:r w:rsidRPr="002F3465">
        <w:rPr>
          <w:sz w:val="24"/>
          <w:szCs w:val="24"/>
        </w:rPr>
        <w:t xml:space="preserve"> (</w:t>
      </w:r>
      <w:r w:rsidRPr="00641197">
        <w:rPr>
          <w:sz w:val="24"/>
          <w:szCs w:val="24"/>
          <w:highlight w:val="lightGray"/>
        </w:rPr>
        <w:t>десять</w:t>
      </w:r>
      <w:r w:rsidRPr="002F3465">
        <w:rPr>
          <w:sz w:val="24"/>
          <w:szCs w:val="24"/>
        </w:rPr>
        <w:t xml:space="preserve"> процентов).</w:t>
      </w:r>
    </w:p>
    <w:p w:rsidR="008C755F" w:rsidRPr="002F3465" w:rsidRDefault="008C755F" w:rsidP="008C755F">
      <w:pPr>
        <w:widowControl/>
        <w:numPr>
          <w:ilvl w:val="1"/>
          <w:numId w:val="2"/>
        </w:numPr>
        <w:autoSpaceDE/>
        <w:autoSpaceDN/>
        <w:adjustRightInd/>
        <w:ind w:left="0" w:firstLine="709"/>
        <w:jc w:val="both"/>
        <w:rPr>
          <w:sz w:val="24"/>
          <w:szCs w:val="24"/>
        </w:rPr>
      </w:pPr>
      <w:r w:rsidRPr="002F3465">
        <w:rPr>
          <w:sz w:val="24"/>
          <w:szCs w:val="24"/>
        </w:rPr>
        <w:lastRenderedPageBreak/>
        <w:t xml:space="preserve">Акт сдачи-приемки выполненных работ подписывается Сторонами с учетом Коэффициентов снижения стоимости работ определенных в </w:t>
      </w:r>
      <w:r w:rsidRPr="002F3465">
        <w:rPr>
          <w:spacing w:val="1"/>
          <w:sz w:val="24"/>
          <w:szCs w:val="24"/>
        </w:rPr>
        <w:t xml:space="preserve">Приложении </w:t>
      </w:r>
      <w:r w:rsidR="008C2B5D" w:rsidRPr="008C2B5D">
        <w:rPr>
          <w:sz w:val="24"/>
          <w:szCs w:val="24"/>
        </w:rPr>
        <w:t>5</w:t>
      </w:r>
      <w:r w:rsidRPr="002F3465">
        <w:rPr>
          <w:sz w:val="24"/>
          <w:szCs w:val="24"/>
        </w:rPr>
        <w:t>.</w:t>
      </w:r>
    </w:p>
    <w:p w:rsidR="008C755F" w:rsidRPr="002F3465" w:rsidRDefault="008C755F" w:rsidP="008C755F">
      <w:pPr>
        <w:widowControl/>
        <w:numPr>
          <w:ilvl w:val="1"/>
          <w:numId w:val="2"/>
        </w:numPr>
        <w:tabs>
          <w:tab w:val="clear" w:pos="420"/>
        </w:tabs>
        <w:autoSpaceDE/>
        <w:autoSpaceDN/>
        <w:adjustRightInd/>
        <w:ind w:left="0" w:firstLine="709"/>
        <w:jc w:val="both"/>
        <w:rPr>
          <w:sz w:val="24"/>
          <w:szCs w:val="24"/>
        </w:rPr>
      </w:pPr>
      <w:r w:rsidRPr="002F3465">
        <w:rPr>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следующих документов: </w:t>
      </w:r>
    </w:p>
    <w:p w:rsidR="008C755F" w:rsidRPr="002F3465" w:rsidRDefault="008C755F" w:rsidP="008C755F">
      <w:pPr>
        <w:ind w:firstLine="709"/>
        <w:jc w:val="both"/>
        <w:rPr>
          <w:sz w:val="24"/>
          <w:szCs w:val="24"/>
        </w:rPr>
      </w:pPr>
      <w:r w:rsidRPr="002F3465">
        <w:rPr>
          <w:sz w:val="24"/>
          <w:szCs w:val="24"/>
        </w:rPr>
        <w:t>а) Акта с</w:t>
      </w:r>
      <w:r w:rsidR="007E6704">
        <w:rPr>
          <w:sz w:val="24"/>
          <w:szCs w:val="24"/>
        </w:rPr>
        <w:t>дачи-приемки выполненных работ;</w:t>
      </w:r>
    </w:p>
    <w:p w:rsidR="008C755F" w:rsidRPr="002F3465" w:rsidRDefault="008C755F" w:rsidP="008C755F">
      <w:pPr>
        <w:ind w:firstLine="709"/>
        <w:jc w:val="both"/>
        <w:rPr>
          <w:b/>
          <w:sz w:val="24"/>
          <w:szCs w:val="24"/>
        </w:rPr>
      </w:pPr>
      <w:r w:rsidRPr="002F3465">
        <w:rPr>
          <w:sz w:val="24"/>
          <w:szCs w:val="24"/>
        </w:rPr>
        <w:t>б) Счета-фактуры.</w:t>
      </w:r>
    </w:p>
    <w:p w:rsidR="008C755F" w:rsidRPr="002F3465" w:rsidRDefault="008C755F" w:rsidP="008C755F">
      <w:pPr>
        <w:widowControl/>
        <w:numPr>
          <w:ilvl w:val="1"/>
          <w:numId w:val="2"/>
        </w:numPr>
        <w:autoSpaceDE/>
        <w:autoSpaceDN/>
        <w:adjustRightInd/>
        <w:ind w:left="0" w:firstLine="709"/>
        <w:jc w:val="both"/>
        <w:rPr>
          <w:sz w:val="24"/>
          <w:szCs w:val="24"/>
        </w:rPr>
      </w:pPr>
      <w:r w:rsidRPr="002F3465">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8C755F" w:rsidRPr="002F3465" w:rsidRDefault="008C755F" w:rsidP="008C755F">
      <w:pPr>
        <w:widowControl/>
        <w:numPr>
          <w:ilvl w:val="1"/>
          <w:numId w:val="2"/>
        </w:numPr>
        <w:autoSpaceDE/>
        <w:autoSpaceDN/>
        <w:adjustRightInd/>
        <w:ind w:left="0" w:firstLine="709"/>
        <w:jc w:val="both"/>
        <w:rPr>
          <w:sz w:val="24"/>
          <w:szCs w:val="24"/>
        </w:rPr>
      </w:pPr>
      <w:r w:rsidRPr="002F3465">
        <w:rPr>
          <w:sz w:val="24"/>
          <w:szCs w:val="24"/>
        </w:rPr>
        <w:t>Расходы Подрядчика по применению дополнительной осреднительной емкости и дополнительной станции контроля цементирования в производстве Работ, возмещаются Заказчиком на основании дополнительного соглашения к настоящему Договору и технического двустороннего акта, в котором указано фактическое применение дополнительной осреднительной емкости и дополнительной станции контроля цементирования.</w:t>
      </w:r>
    </w:p>
    <w:p w:rsidR="008C755F" w:rsidRPr="002F3465" w:rsidRDefault="008C755F" w:rsidP="008C755F">
      <w:pPr>
        <w:widowControl/>
        <w:numPr>
          <w:ilvl w:val="1"/>
          <w:numId w:val="2"/>
        </w:numPr>
        <w:autoSpaceDE/>
        <w:autoSpaceDN/>
        <w:adjustRightInd/>
        <w:ind w:left="0" w:firstLine="709"/>
        <w:jc w:val="both"/>
        <w:rPr>
          <w:sz w:val="24"/>
          <w:szCs w:val="24"/>
        </w:rPr>
      </w:pPr>
      <w:r w:rsidRPr="002F3465">
        <w:rPr>
          <w:sz w:val="24"/>
          <w:szCs w:val="24"/>
        </w:rPr>
        <w:t>В случае если применение дополнительной осреднительной емкости и дополнительной станции контроля цементирования в производстве Работ осуществлено без согласования Заказчика, то такие расходы Подрядчику не оплачиваются.</w:t>
      </w:r>
    </w:p>
    <w:p w:rsidR="008C755F" w:rsidRPr="002F3465" w:rsidRDefault="008C755F" w:rsidP="008C755F">
      <w:pPr>
        <w:widowControl/>
        <w:numPr>
          <w:ilvl w:val="1"/>
          <w:numId w:val="2"/>
        </w:numPr>
        <w:shd w:val="clear" w:color="auto" w:fill="FFFFFF"/>
        <w:tabs>
          <w:tab w:val="clear" w:pos="420"/>
          <w:tab w:val="num" w:pos="1440"/>
        </w:tabs>
        <w:autoSpaceDE/>
        <w:autoSpaceDN/>
        <w:adjustRightInd/>
        <w:ind w:left="0" w:firstLine="709"/>
        <w:jc w:val="both"/>
        <w:rPr>
          <w:b/>
          <w:bCs/>
          <w:color w:val="000000"/>
          <w:sz w:val="24"/>
          <w:szCs w:val="24"/>
        </w:rPr>
      </w:pPr>
      <w:r w:rsidRPr="002F3465">
        <w:rPr>
          <w:sz w:val="24"/>
          <w:szCs w:val="24"/>
        </w:rPr>
        <w:t>Работы выполненные Подрядчиком в гарантийный период, необходимость в проведении которых возникла не по вине Заказчика, и/или третьих лиц привлеченных Заказчиком, оплате не подлежат.</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В случае если Работы Заказчиком были приостановлены, но Подрядчик продолжил их выполнение, Заказчик не несет обязанности по оплате таких Работ в период, когда Работы должны были быть приостановлены.</w:t>
      </w:r>
    </w:p>
    <w:p w:rsidR="008C755F" w:rsidRPr="002F3465" w:rsidRDefault="008C755F" w:rsidP="008C755F">
      <w:pPr>
        <w:widowControl/>
        <w:numPr>
          <w:ilvl w:val="1"/>
          <w:numId w:val="2"/>
        </w:numPr>
        <w:shd w:val="clear" w:color="auto" w:fill="FFFFFF"/>
        <w:tabs>
          <w:tab w:val="clear" w:pos="420"/>
          <w:tab w:val="num" w:pos="846"/>
          <w:tab w:val="num" w:pos="1140"/>
        </w:tabs>
        <w:autoSpaceDE/>
        <w:autoSpaceDN/>
        <w:adjustRightInd/>
        <w:ind w:left="0" w:firstLine="709"/>
        <w:jc w:val="both"/>
        <w:rPr>
          <w:b/>
          <w:bCs/>
          <w:color w:val="000000"/>
          <w:sz w:val="24"/>
          <w:szCs w:val="24"/>
        </w:rPr>
      </w:pPr>
      <w:r w:rsidRPr="002F3465">
        <w:rPr>
          <w:sz w:val="24"/>
          <w:szCs w:val="24"/>
        </w:rPr>
        <w:t>По инициативе одной из Сторон в любой момент срока действия настоящего Договора Стороны подписывают Акт сверки расчетов.</w:t>
      </w:r>
    </w:p>
    <w:p w:rsidR="008C755F" w:rsidRPr="002F3465" w:rsidRDefault="008C755F" w:rsidP="008C755F">
      <w:pPr>
        <w:widowControl/>
        <w:numPr>
          <w:ilvl w:val="1"/>
          <w:numId w:val="2"/>
        </w:numPr>
        <w:shd w:val="clear" w:color="auto" w:fill="FFFFFF"/>
        <w:tabs>
          <w:tab w:val="clear" w:pos="420"/>
          <w:tab w:val="num" w:pos="846"/>
          <w:tab w:val="num" w:pos="1140"/>
        </w:tabs>
        <w:autoSpaceDE/>
        <w:autoSpaceDN/>
        <w:adjustRightInd/>
        <w:ind w:left="0" w:firstLine="709"/>
        <w:jc w:val="both"/>
        <w:rPr>
          <w:b/>
          <w:bCs/>
          <w:color w:val="000000"/>
        </w:rPr>
      </w:pPr>
      <w:r w:rsidRPr="002F3465">
        <w:rPr>
          <w:sz w:val="24"/>
          <w:szCs w:val="24"/>
        </w:rPr>
        <w:t xml:space="preserve">По согласованию Сторон оплата может быть проведена зачетом встречных однородных требований, </w:t>
      </w:r>
      <w:r w:rsidR="00D27343">
        <w:rPr>
          <w:sz w:val="24"/>
          <w:szCs w:val="24"/>
        </w:rPr>
        <w:t xml:space="preserve">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w:t>
      </w:r>
      <w:r w:rsidR="00FC6619">
        <w:rPr>
          <w:sz w:val="24"/>
          <w:szCs w:val="24"/>
        </w:rPr>
        <w:t>Заказчика, урегулировать с финансовым агентом (третьим лицом) взаимоотношения (включая споры) связанные с проведением взаимозачета.</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8C755F" w:rsidRPr="002F3465" w:rsidRDefault="008C755F" w:rsidP="008C755F">
      <w:pPr>
        <w:tabs>
          <w:tab w:val="left" w:pos="540"/>
        </w:tabs>
        <w:ind w:firstLine="709"/>
        <w:jc w:val="both"/>
        <w:rPr>
          <w:sz w:val="24"/>
          <w:szCs w:val="24"/>
        </w:rPr>
      </w:pPr>
      <w:r w:rsidRPr="002F3465">
        <w:rPr>
          <w:sz w:val="24"/>
          <w:szCs w:val="24"/>
        </w:rPr>
        <w:t xml:space="preserve">– опцион Заказчика в отношении объема Работ в сторону увеличения от объема Работ указанного в Договоре составляет </w:t>
      </w:r>
      <w:r w:rsidR="008C2B5D" w:rsidRPr="008C2B5D">
        <w:rPr>
          <w:sz w:val="24"/>
          <w:szCs w:val="24"/>
        </w:rPr>
        <w:t>50</w:t>
      </w:r>
      <w:r w:rsidRPr="002F3465">
        <w:rPr>
          <w:sz w:val="24"/>
          <w:szCs w:val="24"/>
        </w:rPr>
        <w:t>% (</w:t>
      </w:r>
      <w:r w:rsidR="008C2B5D">
        <w:rPr>
          <w:sz w:val="24"/>
          <w:szCs w:val="24"/>
        </w:rPr>
        <w:t>пятьдесят</w:t>
      </w:r>
      <w:r w:rsidRPr="002F3465">
        <w:rPr>
          <w:sz w:val="24"/>
          <w:szCs w:val="24"/>
        </w:rPr>
        <w:t xml:space="preserve"> процентов).</w:t>
      </w:r>
    </w:p>
    <w:p w:rsidR="008C755F" w:rsidRPr="002F3465" w:rsidRDefault="008C755F" w:rsidP="008C755F">
      <w:pPr>
        <w:tabs>
          <w:tab w:val="left" w:pos="540"/>
          <w:tab w:val="num" w:pos="1080"/>
        </w:tabs>
        <w:ind w:firstLine="709"/>
        <w:jc w:val="both"/>
        <w:rPr>
          <w:sz w:val="24"/>
          <w:szCs w:val="24"/>
        </w:rPr>
      </w:pPr>
      <w:r w:rsidRPr="002F3465">
        <w:rPr>
          <w:sz w:val="24"/>
          <w:szCs w:val="24"/>
        </w:rPr>
        <w:t xml:space="preserve">– опцион Заказчика в отношении объема Работ в сторону уменьшения от объема Работ указанного в Договоре составляет </w:t>
      </w:r>
      <w:r w:rsidR="008C2B5D" w:rsidRPr="008C2B5D">
        <w:rPr>
          <w:sz w:val="24"/>
          <w:szCs w:val="24"/>
        </w:rPr>
        <w:t>50</w:t>
      </w:r>
      <w:r w:rsidRPr="002F3465">
        <w:rPr>
          <w:sz w:val="24"/>
          <w:szCs w:val="24"/>
        </w:rPr>
        <w:t>% (</w:t>
      </w:r>
      <w:r w:rsidR="008C2B5D">
        <w:rPr>
          <w:sz w:val="24"/>
          <w:szCs w:val="24"/>
        </w:rPr>
        <w:t>пятьдесят</w:t>
      </w:r>
      <w:r w:rsidR="008C2B5D" w:rsidRPr="002F3465">
        <w:rPr>
          <w:sz w:val="24"/>
          <w:szCs w:val="24"/>
        </w:rPr>
        <w:t xml:space="preserve"> </w:t>
      </w:r>
      <w:r w:rsidRPr="002F3465">
        <w:rPr>
          <w:sz w:val="24"/>
          <w:szCs w:val="24"/>
        </w:rPr>
        <w:t>процентов).</w:t>
      </w:r>
    </w:p>
    <w:p w:rsidR="008C755F" w:rsidRPr="002F3465" w:rsidRDefault="008C755F" w:rsidP="008C755F">
      <w:pPr>
        <w:ind w:firstLine="709"/>
        <w:jc w:val="both"/>
        <w:rPr>
          <w:sz w:val="24"/>
          <w:szCs w:val="24"/>
        </w:rPr>
      </w:pPr>
      <w:r w:rsidRPr="002F3465">
        <w:rPr>
          <w:sz w:val="24"/>
          <w:szCs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8C755F" w:rsidRPr="002F3465" w:rsidRDefault="008C755F" w:rsidP="008C755F">
      <w:pPr>
        <w:ind w:firstLine="709"/>
        <w:jc w:val="both"/>
        <w:rPr>
          <w:sz w:val="24"/>
          <w:szCs w:val="24"/>
        </w:rPr>
      </w:pPr>
      <w:r w:rsidRPr="002F3465">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8C755F" w:rsidRPr="002F3465" w:rsidRDefault="008C755F" w:rsidP="008C755F">
      <w:pPr>
        <w:ind w:firstLine="709"/>
        <w:jc w:val="both"/>
        <w:rPr>
          <w:sz w:val="24"/>
          <w:szCs w:val="24"/>
        </w:rPr>
      </w:pPr>
      <w:r w:rsidRPr="002F3465">
        <w:rPr>
          <w:sz w:val="24"/>
          <w:szCs w:val="24"/>
        </w:rPr>
        <w:t>Заявление Заказчика об использовании опциона является акцептом оферты Подрядчика и осуществляется в следующем порядке:</w:t>
      </w:r>
    </w:p>
    <w:p w:rsidR="008C755F" w:rsidRPr="002F3465" w:rsidRDefault="008C755F" w:rsidP="008C755F">
      <w:pPr>
        <w:tabs>
          <w:tab w:val="num" w:pos="1080"/>
        </w:tabs>
        <w:ind w:firstLine="709"/>
        <w:jc w:val="both"/>
        <w:rPr>
          <w:sz w:val="24"/>
          <w:szCs w:val="24"/>
        </w:rPr>
      </w:pPr>
      <w:r w:rsidRPr="002F3465">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w:t>
      </w:r>
      <w:r w:rsidRPr="002F3465">
        <w:rPr>
          <w:sz w:val="24"/>
          <w:szCs w:val="24"/>
        </w:rPr>
        <w:lastRenderedPageBreak/>
        <w:t xml:space="preserve">выполнения Работ. Форма  уведомления об использовании опциона в сторону увеличения/уменьшения определена Сторонами в Приложении </w:t>
      </w:r>
      <w:r w:rsidR="008C2B5D">
        <w:rPr>
          <w:sz w:val="24"/>
          <w:szCs w:val="24"/>
        </w:rPr>
        <w:t>13</w:t>
      </w:r>
      <w:r w:rsidRPr="002F3465">
        <w:rPr>
          <w:sz w:val="24"/>
          <w:szCs w:val="24"/>
        </w:rPr>
        <w:t xml:space="preserve"> к настоящему Договору.</w:t>
      </w:r>
    </w:p>
    <w:p w:rsidR="008C755F" w:rsidRPr="002F3465" w:rsidRDefault="008C755F" w:rsidP="008C755F">
      <w:pPr>
        <w:ind w:firstLine="709"/>
        <w:jc w:val="both"/>
        <w:rPr>
          <w:sz w:val="24"/>
          <w:szCs w:val="24"/>
        </w:rPr>
      </w:pPr>
      <w:r w:rsidRPr="002F3465">
        <w:rPr>
          <w:sz w:val="24"/>
          <w:szCs w:val="24"/>
        </w:rPr>
        <w:t>С момента получения уведомления Заказчика об исполнении опциона в сторону уменьшения</w:t>
      </w:r>
      <w:r w:rsidRPr="002F3465">
        <w:rPr>
          <w:b/>
          <w:bCs/>
          <w:sz w:val="24"/>
          <w:szCs w:val="24"/>
        </w:rPr>
        <w:t>,</w:t>
      </w:r>
      <w:r w:rsidRPr="002F3465">
        <w:rPr>
          <w:sz w:val="24"/>
          <w:szCs w:val="24"/>
        </w:rPr>
        <w:t xml:space="preserve"> обязательства Подрядчика по выполнению </w:t>
      </w:r>
      <w:r w:rsidRPr="002F3465">
        <w:rPr>
          <w:bCs/>
          <w:sz w:val="24"/>
          <w:szCs w:val="24"/>
        </w:rPr>
        <w:t>объема</w:t>
      </w:r>
      <w:r w:rsidRPr="002F3465">
        <w:rPr>
          <w:sz w:val="24"/>
          <w:szCs w:val="24"/>
        </w:rPr>
        <w:t xml:space="preserve"> работ, превышающего указанного в уведомлении, прекращаются.</w:t>
      </w:r>
    </w:p>
    <w:p w:rsidR="008C755F" w:rsidRPr="002F3465" w:rsidRDefault="008C755F" w:rsidP="008C755F">
      <w:pPr>
        <w:ind w:firstLine="709"/>
        <w:jc w:val="both"/>
        <w:rPr>
          <w:sz w:val="24"/>
          <w:szCs w:val="24"/>
        </w:rPr>
      </w:pPr>
      <w:r w:rsidRPr="002F3465">
        <w:rPr>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8C755F" w:rsidRPr="002F3465" w:rsidRDefault="008C755F" w:rsidP="008C755F">
      <w:pPr>
        <w:widowControl/>
        <w:shd w:val="clear" w:color="auto" w:fill="FFFFFF"/>
        <w:autoSpaceDE/>
        <w:autoSpaceDN/>
        <w:adjustRightInd/>
        <w:ind w:firstLine="709"/>
        <w:jc w:val="both"/>
        <w:rPr>
          <w:b/>
          <w:bCs/>
          <w:color w:val="000000"/>
          <w:sz w:val="24"/>
          <w:szCs w:val="24"/>
        </w:rPr>
      </w:pPr>
      <w:r w:rsidRPr="002F3465">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8C755F" w:rsidRPr="002F3465" w:rsidRDefault="008C755F" w:rsidP="008C755F">
      <w:pPr>
        <w:ind w:firstLine="709"/>
        <w:jc w:val="both"/>
        <w:rPr>
          <w:sz w:val="24"/>
          <w:szCs w:val="24"/>
        </w:rPr>
      </w:pPr>
      <w:r w:rsidRPr="002F3465">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C755F" w:rsidRPr="002F3465" w:rsidRDefault="008C755F" w:rsidP="008C755F">
      <w:pPr>
        <w:ind w:firstLine="709"/>
        <w:jc w:val="both"/>
        <w:rPr>
          <w:sz w:val="24"/>
          <w:szCs w:val="24"/>
        </w:rPr>
      </w:pPr>
      <w:r w:rsidRPr="002F3465">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C755F" w:rsidRPr="002F3465" w:rsidRDefault="008C755F" w:rsidP="008C755F">
      <w:pPr>
        <w:ind w:firstLine="709"/>
        <w:jc w:val="both"/>
        <w:rPr>
          <w:sz w:val="24"/>
          <w:szCs w:val="24"/>
        </w:rPr>
      </w:pPr>
      <w:r w:rsidRPr="002F3465">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8C755F" w:rsidRPr="002F3465" w:rsidRDefault="008C755F" w:rsidP="008C755F">
      <w:pPr>
        <w:ind w:firstLine="709"/>
        <w:jc w:val="both"/>
        <w:rPr>
          <w:sz w:val="24"/>
          <w:szCs w:val="24"/>
        </w:rPr>
      </w:pPr>
      <w:r w:rsidRPr="002F3465">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8C755F" w:rsidRPr="002F3465" w:rsidRDefault="008C755F" w:rsidP="008C755F">
      <w:pPr>
        <w:ind w:firstLine="709"/>
        <w:jc w:val="both"/>
        <w:rPr>
          <w:sz w:val="24"/>
          <w:szCs w:val="24"/>
        </w:rPr>
      </w:pPr>
      <w:r w:rsidRPr="002F3465">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8C755F" w:rsidRPr="002F3465" w:rsidRDefault="008C755F" w:rsidP="008C755F">
      <w:pPr>
        <w:tabs>
          <w:tab w:val="num" w:pos="1440"/>
        </w:tabs>
        <w:ind w:firstLine="709"/>
        <w:jc w:val="both"/>
        <w:rPr>
          <w:sz w:val="24"/>
          <w:szCs w:val="24"/>
        </w:rPr>
      </w:pPr>
      <w:r w:rsidRPr="002F3465">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8C755F" w:rsidRDefault="008C755F" w:rsidP="008C755F">
      <w:pPr>
        <w:ind w:firstLine="709"/>
        <w:jc w:val="both"/>
        <w:rPr>
          <w:sz w:val="24"/>
          <w:szCs w:val="24"/>
        </w:rPr>
      </w:pPr>
    </w:p>
    <w:p w:rsidR="008C755F" w:rsidRPr="002F3465" w:rsidRDefault="008C755F" w:rsidP="008C755F">
      <w:pPr>
        <w:widowControl/>
        <w:numPr>
          <w:ilvl w:val="0"/>
          <w:numId w:val="2"/>
        </w:numPr>
        <w:shd w:val="clear" w:color="auto" w:fill="FFFFFF"/>
        <w:autoSpaceDE/>
        <w:autoSpaceDN/>
        <w:adjustRightInd/>
        <w:ind w:left="0" w:firstLine="709"/>
        <w:jc w:val="center"/>
        <w:rPr>
          <w:b/>
          <w:bCs/>
          <w:color w:val="000000"/>
          <w:sz w:val="24"/>
          <w:szCs w:val="24"/>
        </w:rPr>
      </w:pPr>
      <w:r w:rsidRPr="002F3465">
        <w:rPr>
          <w:b/>
          <w:bCs/>
          <w:sz w:val="24"/>
          <w:szCs w:val="24"/>
        </w:rPr>
        <w:t>Права и обязанности Сторон</w:t>
      </w:r>
    </w:p>
    <w:p w:rsidR="008C755F" w:rsidRPr="002F3465" w:rsidRDefault="008C755F" w:rsidP="008C755F">
      <w:pPr>
        <w:widowControl/>
        <w:shd w:val="clear" w:color="auto" w:fill="FFFFFF"/>
        <w:autoSpaceDE/>
        <w:autoSpaceDN/>
        <w:adjustRightInd/>
        <w:rPr>
          <w:b/>
          <w:bCs/>
          <w:color w:val="000000"/>
          <w:sz w:val="24"/>
          <w:szCs w:val="24"/>
        </w:rPr>
      </w:pPr>
    </w:p>
    <w:p w:rsidR="008C755F" w:rsidRPr="002F3465" w:rsidRDefault="008C755F" w:rsidP="008C755F">
      <w:pPr>
        <w:widowControl/>
        <w:numPr>
          <w:ilvl w:val="1"/>
          <w:numId w:val="2"/>
        </w:numPr>
        <w:shd w:val="clear" w:color="auto" w:fill="FFFFFF"/>
        <w:tabs>
          <w:tab w:val="num" w:pos="1418"/>
        </w:tabs>
        <w:autoSpaceDE/>
        <w:autoSpaceDN/>
        <w:adjustRightInd/>
        <w:ind w:left="0" w:firstLine="709"/>
        <w:jc w:val="both"/>
        <w:rPr>
          <w:b/>
          <w:bCs/>
          <w:color w:val="000000"/>
          <w:sz w:val="24"/>
          <w:szCs w:val="24"/>
        </w:rPr>
      </w:pPr>
      <w:r w:rsidRPr="002F3465">
        <w:rPr>
          <w:b/>
          <w:bCs/>
          <w:sz w:val="24"/>
          <w:szCs w:val="24"/>
        </w:rPr>
        <w:t>Заказчик обязуется:</w:t>
      </w:r>
      <w:r w:rsidRPr="002F3465">
        <w:rPr>
          <w:sz w:val="24"/>
          <w:szCs w:val="24"/>
        </w:rPr>
        <w:t xml:space="preserve"> </w:t>
      </w:r>
    </w:p>
    <w:p w:rsidR="007E6704" w:rsidRPr="007E6704"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BD3677">
        <w:rPr>
          <w:sz w:val="24"/>
          <w:szCs w:val="24"/>
        </w:rPr>
        <w:t>До начала Работ передать Подрядчику, по акту приема – передачи, документацию, регламентирующую выполнение Работ Подрядчика (если таковая не является частью настоящего Договора, но необходима Подрядчику для надлежащего исполнения обязательств</w:t>
      </w:r>
      <w:r w:rsidR="007E6704">
        <w:rPr>
          <w:sz w:val="24"/>
          <w:szCs w:val="24"/>
        </w:rPr>
        <w:t xml:space="preserve">, а также если таковая не передана Подрядчику в момент заключения настоящего договора в соответствии с Приложением № </w:t>
      </w:r>
      <w:r w:rsidR="0090619D">
        <w:rPr>
          <w:sz w:val="24"/>
          <w:szCs w:val="24"/>
        </w:rPr>
        <w:t>1</w:t>
      </w:r>
      <w:r w:rsidRPr="00BD3677">
        <w:rPr>
          <w:sz w:val="24"/>
          <w:szCs w:val="24"/>
        </w:rPr>
        <w:t>)</w:t>
      </w:r>
      <w:r w:rsidR="00BD3677" w:rsidRPr="00BD3677">
        <w:rPr>
          <w:sz w:val="24"/>
          <w:szCs w:val="24"/>
        </w:rPr>
        <w:t xml:space="preserve">, </w:t>
      </w:r>
    </w:p>
    <w:p w:rsidR="007E6704" w:rsidRPr="007E6704" w:rsidRDefault="007E6704" w:rsidP="008C755F">
      <w:pPr>
        <w:widowControl/>
        <w:numPr>
          <w:ilvl w:val="2"/>
          <w:numId w:val="2"/>
        </w:numPr>
        <w:shd w:val="clear" w:color="auto" w:fill="FFFFFF"/>
        <w:autoSpaceDE/>
        <w:autoSpaceDN/>
        <w:adjustRightInd/>
        <w:ind w:left="0" w:firstLine="709"/>
        <w:jc w:val="both"/>
        <w:rPr>
          <w:b/>
          <w:bCs/>
          <w:color w:val="000000"/>
          <w:sz w:val="24"/>
          <w:szCs w:val="24"/>
        </w:rPr>
      </w:pPr>
      <w:r>
        <w:rPr>
          <w:sz w:val="24"/>
          <w:szCs w:val="24"/>
        </w:rPr>
        <w:t>П</w:t>
      </w:r>
      <w:r w:rsidR="00BD3677" w:rsidRPr="00BD3677">
        <w:rPr>
          <w:sz w:val="24"/>
          <w:szCs w:val="24"/>
        </w:rPr>
        <w:t xml:space="preserve">ередать Подрядчику локальные нормативные акты, указанные в Акте приема-передачи (Приложение № </w:t>
      </w:r>
      <w:r w:rsidR="008C2B5D">
        <w:rPr>
          <w:sz w:val="24"/>
          <w:szCs w:val="24"/>
        </w:rPr>
        <w:t>1</w:t>
      </w:r>
      <w:r w:rsidR="00BD3677" w:rsidRPr="00BD3677">
        <w:rPr>
          <w:sz w:val="24"/>
          <w:szCs w:val="24"/>
        </w:rPr>
        <w:t>), в момент заключения Сторонами настоящего Договора.</w:t>
      </w:r>
    </w:p>
    <w:p w:rsidR="008C755F" w:rsidRPr="00BD3677"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BD3677">
        <w:rPr>
          <w:sz w:val="24"/>
          <w:szCs w:val="24"/>
        </w:rPr>
        <w:t>Обеспечить наличие подъездных дорог к месту выполнения Работ, для подъезда специальной техники Подрядчика.</w:t>
      </w:r>
    </w:p>
    <w:p w:rsidR="008C755F" w:rsidRPr="002F3465" w:rsidRDefault="008C755F" w:rsidP="008C755F">
      <w:pPr>
        <w:widowControl/>
        <w:numPr>
          <w:ilvl w:val="2"/>
          <w:numId w:val="2"/>
        </w:numPr>
        <w:shd w:val="clear" w:color="auto" w:fill="FFFFFF"/>
        <w:autoSpaceDE/>
        <w:autoSpaceDN/>
        <w:adjustRightInd/>
        <w:ind w:left="0" w:firstLine="709"/>
        <w:jc w:val="both"/>
        <w:rPr>
          <w:bCs/>
          <w:color w:val="000000"/>
          <w:sz w:val="24"/>
          <w:szCs w:val="24"/>
        </w:rPr>
      </w:pPr>
      <w:r w:rsidRPr="002F3465">
        <w:rPr>
          <w:bCs/>
          <w:color w:val="000000"/>
          <w:sz w:val="24"/>
          <w:szCs w:val="24"/>
        </w:rPr>
        <w:lastRenderedPageBreak/>
        <w:t xml:space="preserve">Определять </w:t>
      </w:r>
      <w:r w:rsidRPr="002F3465">
        <w:rPr>
          <w:bCs/>
          <w:spacing w:val="2"/>
          <w:sz w:val="24"/>
          <w:szCs w:val="24"/>
        </w:rPr>
        <w:t>сроки выполнения Работ путем направления Подрядчику Заявок.</w:t>
      </w:r>
    </w:p>
    <w:p w:rsidR="008C755F" w:rsidRPr="002F3465" w:rsidRDefault="008C755F" w:rsidP="008C755F">
      <w:pPr>
        <w:widowControl/>
        <w:numPr>
          <w:ilvl w:val="2"/>
          <w:numId w:val="2"/>
        </w:numPr>
        <w:shd w:val="clear" w:color="auto" w:fill="FFFFFF"/>
        <w:autoSpaceDE/>
        <w:autoSpaceDN/>
        <w:adjustRightInd/>
        <w:ind w:left="0" w:firstLine="709"/>
        <w:jc w:val="both"/>
        <w:rPr>
          <w:bCs/>
          <w:color w:val="000000"/>
          <w:sz w:val="24"/>
          <w:szCs w:val="24"/>
        </w:rPr>
      </w:pPr>
      <w:r w:rsidRPr="002F3465">
        <w:rPr>
          <w:bCs/>
          <w:color w:val="000000"/>
          <w:sz w:val="24"/>
          <w:szCs w:val="24"/>
        </w:rPr>
        <w:t>Передавать Подрядчику Наряд - заказы для составления последним Программ цементирования.</w:t>
      </w:r>
      <w:r w:rsidRPr="002F3465">
        <w:rPr>
          <w:sz w:val="24"/>
          <w:szCs w:val="24"/>
        </w:rPr>
        <w:t xml:space="preserve"> Рассматривать и согласовывать Программы цементирования.</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bCs/>
          <w:color w:val="000000"/>
          <w:sz w:val="24"/>
          <w:szCs w:val="24"/>
        </w:rPr>
        <w:t xml:space="preserve">Ежедневно </w:t>
      </w:r>
      <w:r w:rsidRPr="002F3465">
        <w:rPr>
          <w:sz w:val="24"/>
          <w:szCs w:val="24"/>
        </w:rPr>
        <w:t>информировать Подрядчика о ходе работ по бурению посредством т</w:t>
      </w:r>
      <w:r w:rsidRPr="002F3465">
        <w:rPr>
          <w:bCs/>
          <w:color w:val="000000"/>
          <w:sz w:val="24"/>
          <w:szCs w:val="24"/>
        </w:rPr>
        <w:t>елефонной связи, через диспетчерскую службу Подрядчика.</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 xml:space="preserve">Обеспечить наличие запаса технической воды на скважине согласно Программе цементирования, а также непрерывную подачу технической воды и продавочной жидкости в мерную емкость цементировочного агрегата с производительностью не менее </w:t>
      </w:r>
      <w:r w:rsidRPr="00641197">
        <w:rPr>
          <w:sz w:val="24"/>
          <w:szCs w:val="24"/>
          <w:highlight w:val="lightGray"/>
        </w:rPr>
        <w:t>20</w:t>
      </w:r>
      <w:r w:rsidRPr="002F3465">
        <w:rPr>
          <w:sz w:val="24"/>
          <w:szCs w:val="24"/>
        </w:rPr>
        <w:t xml:space="preserve"> (</w:t>
      </w:r>
      <w:r w:rsidRPr="00641197">
        <w:rPr>
          <w:sz w:val="24"/>
          <w:szCs w:val="24"/>
          <w:highlight w:val="lightGray"/>
        </w:rPr>
        <w:t>двадцати</w:t>
      </w:r>
      <w:r w:rsidRPr="002F3465">
        <w:rPr>
          <w:sz w:val="24"/>
          <w:szCs w:val="24"/>
        </w:rPr>
        <w:t xml:space="preserve">) литров в секунду, а при увеличении техники Подрядчика, увеличить подачу технической воды или продавочной жидкости до </w:t>
      </w:r>
      <w:r w:rsidRPr="00641197">
        <w:rPr>
          <w:sz w:val="24"/>
          <w:szCs w:val="24"/>
          <w:highlight w:val="lightGray"/>
        </w:rPr>
        <w:t>30</w:t>
      </w:r>
      <w:r w:rsidRPr="002F3465">
        <w:rPr>
          <w:sz w:val="24"/>
          <w:szCs w:val="24"/>
        </w:rPr>
        <w:t xml:space="preserve"> (</w:t>
      </w:r>
      <w:r w:rsidRPr="00641197">
        <w:rPr>
          <w:sz w:val="24"/>
          <w:szCs w:val="24"/>
          <w:highlight w:val="lightGray"/>
        </w:rPr>
        <w:t>тридцати</w:t>
      </w:r>
      <w:r w:rsidRPr="002F3465">
        <w:rPr>
          <w:sz w:val="24"/>
          <w:szCs w:val="24"/>
        </w:rPr>
        <w:t xml:space="preserve">) литров в секунду. </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pacing w:val="-4"/>
          <w:sz w:val="24"/>
          <w:szCs w:val="24"/>
        </w:rPr>
        <w:t xml:space="preserve">Обеспечить условия, при которых длина последней обсадной трубы, на которую устанавливается цементировочная головка, будет такой, чтобы конец обсадной колонны находился не выше </w:t>
      </w:r>
      <w:r w:rsidRPr="00641197">
        <w:rPr>
          <w:spacing w:val="-4"/>
          <w:sz w:val="24"/>
          <w:szCs w:val="24"/>
          <w:highlight w:val="lightGray"/>
        </w:rPr>
        <w:t>0,9</w:t>
      </w:r>
      <w:r w:rsidRPr="002F3465">
        <w:rPr>
          <w:spacing w:val="-4"/>
          <w:sz w:val="24"/>
          <w:szCs w:val="24"/>
        </w:rPr>
        <w:t xml:space="preserve"> (</w:t>
      </w:r>
      <w:r w:rsidRPr="00641197">
        <w:rPr>
          <w:spacing w:val="-4"/>
          <w:sz w:val="24"/>
          <w:szCs w:val="24"/>
          <w:highlight w:val="lightGray"/>
        </w:rPr>
        <w:t>ноль целой девяти десятой</w:t>
      </w:r>
      <w:r w:rsidRPr="002F3465">
        <w:rPr>
          <w:spacing w:val="-4"/>
          <w:sz w:val="24"/>
          <w:szCs w:val="24"/>
        </w:rPr>
        <w:t>) метра над полом буровой, в противном случае для обслуживания цементировочной головки Заказчиком должны быть оборудованы мостки в соответствии с установленными требованиями</w:t>
      </w:r>
      <w:r w:rsidRPr="002F3465">
        <w:rPr>
          <w:sz w:val="24"/>
          <w:szCs w:val="24"/>
        </w:rPr>
        <w:t xml:space="preserve"> безопасности в нефтяной и газовой промышленности.</w:t>
      </w:r>
    </w:p>
    <w:p w:rsidR="008C755F" w:rsidRPr="002F3465" w:rsidRDefault="008C755F" w:rsidP="008C755F">
      <w:pPr>
        <w:widowControl/>
        <w:numPr>
          <w:ilvl w:val="2"/>
          <w:numId w:val="2"/>
        </w:numPr>
        <w:shd w:val="clear" w:color="auto" w:fill="FFFFFF"/>
        <w:autoSpaceDE/>
        <w:autoSpaceDN/>
        <w:adjustRightInd/>
        <w:ind w:left="0" w:firstLine="709"/>
        <w:jc w:val="both"/>
        <w:rPr>
          <w:bCs/>
          <w:color w:val="000000"/>
          <w:sz w:val="24"/>
          <w:szCs w:val="24"/>
        </w:rPr>
      </w:pPr>
      <w:r w:rsidRPr="002F3465">
        <w:rPr>
          <w:bCs/>
          <w:color w:val="000000"/>
          <w:sz w:val="24"/>
          <w:szCs w:val="24"/>
        </w:rPr>
        <w:t>Организовать д</w:t>
      </w:r>
      <w:r w:rsidRPr="002F3465">
        <w:rPr>
          <w:sz w:val="24"/>
          <w:szCs w:val="24"/>
        </w:rPr>
        <w:t xml:space="preserve">ежурство спецтехники Подрядчика необходимой для выполнения Подрядчиком Работ в соответствии с настоящим Договором на автономных месторождениях. </w:t>
      </w:r>
    </w:p>
    <w:p w:rsidR="008C755F" w:rsidRPr="002F3465" w:rsidRDefault="008C755F" w:rsidP="008C755F">
      <w:pPr>
        <w:widowControl/>
        <w:shd w:val="clear" w:color="auto" w:fill="FFFFFF"/>
        <w:autoSpaceDE/>
        <w:autoSpaceDN/>
        <w:adjustRightInd/>
        <w:ind w:firstLine="709"/>
        <w:jc w:val="both"/>
        <w:rPr>
          <w:sz w:val="24"/>
          <w:szCs w:val="24"/>
        </w:rPr>
      </w:pPr>
      <w:r w:rsidRPr="002F3465">
        <w:rPr>
          <w:sz w:val="24"/>
          <w:szCs w:val="24"/>
        </w:rPr>
        <w:t xml:space="preserve">Под дежурством спецтехники Подрядчика Стороны понимают нахождение спецтехники на автономном месторождении, где Подрядчик выполняет Работы, в течение </w:t>
      </w:r>
      <w:r w:rsidRPr="00641197">
        <w:rPr>
          <w:sz w:val="24"/>
          <w:szCs w:val="24"/>
          <w:highlight w:val="lightGray"/>
        </w:rPr>
        <w:t>11</w:t>
      </w:r>
      <w:r w:rsidRPr="002F3465">
        <w:rPr>
          <w:sz w:val="24"/>
          <w:szCs w:val="24"/>
        </w:rPr>
        <w:t xml:space="preserve"> (</w:t>
      </w:r>
      <w:r w:rsidRPr="00641197">
        <w:rPr>
          <w:sz w:val="24"/>
          <w:szCs w:val="24"/>
          <w:highlight w:val="lightGray"/>
        </w:rPr>
        <w:t>одиннадцати</w:t>
      </w:r>
      <w:r w:rsidRPr="002F3465">
        <w:rPr>
          <w:sz w:val="24"/>
          <w:szCs w:val="24"/>
        </w:rPr>
        <w:t xml:space="preserve">) часов в сутки в период с </w:t>
      </w:r>
      <w:r w:rsidR="0090619D">
        <w:rPr>
          <w:sz w:val="24"/>
          <w:szCs w:val="24"/>
        </w:rPr>
        <w:t>08:00</w:t>
      </w:r>
      <w:r w:rsidRPr="002F3465">
        <w:rPr>
          <w:sz w:val="24"/>
          <w:szCs w:val="24"/>
        </w:rPr>
        <w:t xml:space="preserve"> часов до </w:t>
      </w:r>
      <w:r w:rsidR="0090619D">
        <w:rPr>
          <w:sz w:val="24"/>
          <w:szCs w:val="24"/>
        </w:rPr>
        <w:t>19:00</w:t>
      </w:r>
      <w:r w:rsidRPr="002F3465">
        <w:rPr>
          <w:sz w:val="24"/>
          <w:szCs w:val="24"/>
        </w:rPr>
        <w:t xml:space="preserve"> часов местного времени.</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Обеспечить подогрев технической вод</w:t>
      </w:r>
      <w:r w:rsidR="003B04DA">
        <w:rPr>
          <w:sz w:val="24"/>
          <w:szCs w:val="24"/>
        </w:rPr>
        <w:t>ы</w:t>
      </w:r>
      <w:r w:rsidRPr="002F3465">
        <w:rPr>
          <w:sz w:val="24"/>
          <w:szCs w:val="24"/>
        </w:rPr>
        <w:t xml:space="preserve"> для затворения цемента в зимнее время, по формуле: </w:t>
      </w:r>
      <w:r w:rsidRPr="00641197">
        <w:rPr>
          <w:sz w:val="24"/>
          <w:szCs w:val="24"/>
          <w:highlight w:val="lightGray"/>
        </w:rPr>
        <w:t>Т воды = (80 – Т окр. среды): 2,5,(воду не перегревать)</w:t>
      </w:r>
      <w:r w:rsidRPr="002F3465">
        <w:rPr>
          <w:sz w:val="24"/>
          <w:szCs w:val="24"/>
        </w:rPr>
        <w:t>.</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 xml:space="preserve">При температуре воздуха ниже </w:t>
      </w:r>
      <w:r w:rsidRPr="00641197">
        <w:rPr>
          <w:sz w:val="24"/>
          <w:szCs w:val="24"/>
          <w:highlight w:val="lightGray"/>
        </w:rPr>
        <w:t>–25°С</w:t>
      </w:r>
      <w:r w:rsidRPr="002F3465">
        <w:rPr>
          <w:sz w:val="24"/>
          <w:szCs w:val="24"/>
        </w:rPr>
        <w:t xml:space="preserve"> обеспечить дежурство Паро-передвижной установки (ППУ) на кустовой площадке на все время проведения Работ по цементированию скважины. При отсутствии ППУ Заказчик и Подрядчик принимают совместное решение о возможности проведения Работ по цементированию скважины.</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В темное время суток обеспечить освещение объекта выполнения Работ не менее 25 люкс.</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Оплатить выполненные Подрядчиком Работы в порядке определенном настоящим Договором</w:t>
      </w:r>
      <w:r w:rsidRPr="002F3465">
        <w:rPr>
          <w:spacing w:val="-2"/>
          <w:sz w:val="24"/>
          <w:szCs w:val="24"/>
        </w:rPr>
        <w:t>.</w:t>
      </w:r>
    </w:p>
    <w:p w:rsidR="008C755F" w:rsidRPr="002F3465" w:rsidRDefault="008C755F" w:rsidP="008C755F">
      <w:pPr>
        <w:widowControl/>
        <w:numPr>
          <w:ilvl w:val="1"/>
          <w:numId w:val="2"/>
        </w:numPr>
        <w:shd w:val="clear" w:color="auto" w:fill="FFFFFF"/>
        <w:tabs>
          <w:tab w:val="num" w:pos="1418"/>
        </w:tabs>
        <w:autoSpaceDE/>
        <w:autoSpaceDN/>
        <w:adjustRightInd/>
        <w:ind w:left="0" w:firstLine="709"/>
        <w:jc w:val="both"/>
        <w:rPr>
          <w:b/>
          <w:bCs/>
          <w:color w:val="000000"/>
          <w:sz w:val="24"/>
          <w:szCs w:val="24"/>
        </w:rPr>
      </w:pPr>
      <w:r w:rsidRPr="002F3465">
        <w:rPr>
          <w:b/>
          <w:bCs/>
          <w:spacing w:val="-2"/>
          <w:sz w:val="24"/>
          <w:szCs w:val="24"/>
        </w:rPr>
        <w:t>Заказчик вправе:</w:t>
      </w:r>
    </w:p>
    <w:p w:rsidR="008C755F" w:rsidRPr="002F3465" w:rsidRDefault="008C755F" w:rsidP="008C755F">
      <w:pPr>
        <w:widowControl/>
        <w:numPr>
          <w:ilvl w:val="2"/>
          <w:numId w:val="2"/>
        </w:numPr>
        <w:shd w:val="clear" w:color="auto" w:fill="FFFFFF"/>
        <w:autoSpaceDE/>
        <w:autoSpaceDN/>
        <w:adjustRightInd/>
        <w:ind w:left="0" w:firstLine="709"/>
        <w:jc w:val="both"/>
        <w:rPr>
          <w:b/>
          <w:sz w:val="24"/>
          <w:szCs w:val="24"/>
        </w:rPr>
      </w:pPr>
      <w:r w:rsidRPr="002F3465">
        <w:rPr>
          <w:color w:val="000000"/>
          <w:sz w:val="24"/>
          <w:szCs w:val="24"/>
        </w:rPr>
        <w:t>В любое время проверять и контролировать:</w:t>
      </w:r>
    </w:p>
    <w:p w:rsidR="008C755F" w:rsidRPr="002F3465" w:rsidRDefault="008C755F" w:rsidP="008C755F">
      <w:pPr>
        <w:tabs>
          <w:tab w:val="left" w:pos="1620"/>
        </w:tabs>
        <w:ind w:firstLine="709"/>
        <w:jc w:val="both"/>
        <w:rPr>
          <w:sz w:val="24"/>
          <w:szCs w:val="24"/>
        </w:rPr>
      </w:pPr>
      <w:r w:rsidRPr="002F3465">
        <w:rPr>
          <w:sz w:val="24"/>
          <w:szCs w:val="24"/>
        </w:rPr>
        <w:t>– ход и качество Работ;</w:t>
      </w:r>
    </w:p>
    <w:p w:rsidR="008C755F" w:rsidRPr="002F3465" w:rsidRDefault="008C755F" w:rsidP="008C755F">
      <w:pPr>
        <w:tabs>
          <w:tab w:val="left" w:pos="1620"/>
        </w:tabs>
        <w:ind w:firstLine="709"/>
        <w:jc w:val="both"/>
        <w:rPr>
          <w:sz w:val="24"/>
          <w:szCs w:val="24"/>
        </w:rPr>
      </w:pPr>
      <w:r w:rsidRPr="002F3465">
        <w:rPr>
          <w:sz w:val="24"/>
          <w:szCs w:val="24"/>
        </w:rPr>
        <w:t>– сроки выполнения Работ;</w:t>
      </w:r>
    </w:p>
    <w:p w:rsidR="008C755F" w:rsidRPr="002F3465" w:rsidRDefault="008C755F" w:rsidP="008C755F">
      <w:pPr>
        <w:ind w:firstLine="709"/>
        <w:jc w:val="both"/>
        <w:rPr>
          <w:bCs/>
          <w:sz w:val="24"/>
          <w:szCs w:val="24"/>
        </w:rPr>
      </w:pPr>
      <w:r w:rsidRPr="002F3465">
        <w:rPr>
          <w:sz w:val="24"/>
          <w:szCs w:val="24"/>
        </w:rPr>
        <w:t>–</w:t>
      </w:r>
      <w:r w:rsidRPr="002F3465">
        <w:rPr>
          <w:bCs/>
          <w:sz w:val="24"/>
          <w:szCs w:val="24"/>
        </w:rPr>
        <w:t xml:space="preserve"> объем выполнения Работ;</w:t>
      </w:r>
    </w:p>
    <w:p w:rsidR="008C755F" w:rsidRPr="002F3465" w:rsidRDefault="008C755F" w:rsidP="008C755F">
      <w:pPr>
        <w:ind w:firstLine="709"/>
        <w:jc w:val="both"/>
        <w:rPr>
          <w:sz w:val="24"/>
          <w:szCs w:val="24"/>
        </w:rPr>
      </w:pPr>
      <w:r w:rsidRPr="002F3465">
        <w:rPr>
          <w:sz w:val="24"/>
          <w:szCs w:val="24"/>
        </w:rPr>
        <w:t>– качество материалов и оборудования, используемых/применяемых Подрядчиком при выполнении Работ,</w:t>
      </w:r>
    </w:p>
    <w:p w:rsidR="008C755F" w:rsidRPr="002F3465" w:rsidRDefault="008C755F" w:rsidP="008C755F">
      <w:pPr>
        <w:ind w:firstLine="709"/>
        <w:jc w:val="both"/>
        <w:rPr>
          <w:sz w:val="24"/>
          <w:szCs w:val="24"/>
        </w:rPr>
      </w:pPr>
      <w:r w:rsidRPr="002F3465">
        <w:rPr>
          <w:sz w:val="24"/>
          <w:szCs w:val="24"/>
        </w:rPr>
        <w:t>– применение технологий производства Работ,</w:t>
      </w:r>
    </w:p>
    <w:p w:rsidR="008C755F" w:rsidRPr="002F3465" w:rsidRDefault="008C755F" w:rsidP="008C755F">
      <w:pPr>
        <w:ind w:firstLine="709"/>
        <w:jc w:val="both"/>
        <w:rPr>
          <w:snapToGrid w:val="0"/>
          <w:sz w:val="24"/>
          <w:szCs w:val="24"/>
        </w:rPr>
      </w:pPr>
      <w:r w:rsidRPr="002F3465">
        <w:rPr>
          <w:sz w:val="24"/>
          <w:szCs w:val="24"/>
        </w:rPr>
        <w:t>–</w:t>
      </w:r>
      <w:r w:rsidRPr="002F3465">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8C755F" w:rsidRPr="002F3465" w:rsidRDefault="008C755F" w:rsidP="008C755F">
      <w:pPr>
        <w:tabs>
          <w:tab w:val="left" w:pos="1620"/>
        </w:tabs>
        <w:ind w:firstLine="709"/>
        <w:jc w:val="both"/>
        <w:rPr>
          <w:sz w:val="24"/>
          <w:szCs w:val="24"/>
        </w:rPr>
      </w:pPr>
      <w:r w:rsidRPr="002F3465">
        <w:rPr>
          <w:sz w:val="24"/>
          <w:szCs w:val="24"/>
        </w:rPr>
        <w:t>– квалификацию персонала Подрядчика выполняющего Работы;</w:t>
      </w:r>
    </w:p>
    <w:p w:rsidR="008C755F" w:rsidRPr="002F3465" w:rsidRDefault="008C755F" w:rsidP="008C755F">
      <w:pPr>
        <w:ind w:firstLine="709"/>
        <w:jc w:val="both"/>
        <w:rPr>
          <w:snapToGrid w:val="0"/>
          <w:sz w:val="24"/>
          <w:szCs w:val="24"/>
        </w:rPr>
      </w:pPr>
      <w:r w:rsidRPr="002F3465">
        <w:rPr>
          <w:sz w:val="24"/>
          <w:szCs w:val="24"/>
        </w:rPr>
        <w:t>– выполнение Подрядчиком иных требований настоящего Договора.</w:t>
      </w:r>
    </w:p>
    <w:p w:rsidR="008C755F" w:rsidRPr="002F3465" w:rsidRDefault="008C755F" w:rsidP="008C755F">
      <w:pPr>
        <w:shd w:val="clear" w:color="auto" w:fill="FFFFFF"/>
        <w:ind w:firstLine="720"/>
        <w:jc w:val="both"/>
        <w:rPr>
          <w:sz w:val="24"/>
          <w:szCs w:val="24"/>
        </w:rPr>
      </w:pPr>
      <w:r w:rsidRPr="002F3465">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8C755F" w:rsidRPr="002F3465" w:rsidRDefault="008C755F" w:rsidP="008C755F">
      <w:pPr>
        <w:shd w:val="clear" w:color="auto" w:fill="FFFFFF"/>
        <w:ind w:firstLine="709"/>
        <w:jc w:val="both"/>
        <w:rPr>
          <w:sz w:val="24"/>
          <w:szCs w:val="24"/>
        </w:rPr>
      </w:pPr>
      <w:r w:rsidRPr="002F3465">
        <w:rPr>
          <w:sz w:val="24"/>
          <w:szCs w:val="24"/>
        </w:rPr>
        <w:lastRenderedPageBreak/>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8C755F" w:rsidRPr="002F3465" w:rsidRDefault="008C755F" w:rsidP="008C755F">
      <w:pPr>
        <w:widowControl/>
        <w:shd w:val="clear" w:color="auto" w:fill="FFFFFF"/>
        <w:autoSpaceDE/>
        <w:autoSpaceDN/>
        <w:adjustRightInd/>
        <w:ind w:firstLine="709"/>
        <w:jc w:val="both"/>
        <w:rPr>
          <w:b/>
          <w:bCs/>
          <w:color w:val="000000"/>
          <w:sz w:val="24"/>
          <w:szCs w:val="24"/>
        </w:rPr>
      </w:pPr>
      <w:r w:rsidRPr="002F3465">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8C755F" w:rsidRPr="002F3465" w:rsidRDefault="008C755F" w:rsidP="008C755F">
      <w:pPr>
        <w:widowControl/>
        <w:numPr>
          <w:ilvl w:val="2"/>
          <w:numId w:val="2"/>
        </w:numPr>
        <w:shd w:val="clear" w:color="auto" w:fill="FFFFFF"/>
        <w:autoSpaceDE/>
        <w:autoSpaceDN/>
        <w:adjustRightInd/>
        <w:ind w:left="0" w:firstLine="709"/>
        <w:jc w:val="both"/>
        <w:rPr>
          <w:sz w:val="24"/>
          <w:szCs w:val="24"/>
        </w:rPr>
      </w:pPr>
      <w:r w:rsidRPr="002F3465">
        <w:rPr>
          <w:sz w:val="24"/>
          <w:szCs w:val="24"/>
        </w:rPr>
        <w:t>Требовать от Подрядчика устранения замечаний и недостатков выявленных Заказчиком</w:t>
      </w:r>
      <w:r w:rsidRPr="002F3465">
        <w:rPr>
          <w:color w:val="000000"/>
          <w:spacing w:val="-1"/>
          <w:sz w:val="24"/>
          <w:szCs w:val="24"/>
        </w:rPr>
        <w:t xml:space="preserve">, которые </w:t>
      </w:r>
      <w:r w:rsidRPr="002F3465">
        <w:rPr>
          <w:sz w:val="24"/>
          <w:szCs w:val="24"/>
        </w:rPr>
        <w:t>могут носить как общий характер, так и касаться конкретных вопросов, относящихся к Работам.</w:t>
      </w:r>
    </w:p>
    <w:p w:rsidR="008C755F" w:rsidRPr="002F3465" w:rsidRDefault="008C755F" w:rsidP="008C755F">
      <w:pPr>
        <w:widowControl/>
        <w:numPr>
          <w:ilvl w:val="2"/>
          <w:numId w:val="2"/>
        </w:numPr>
        <w:shd w:val="clear" w:color="auto" w:fill="FFFFFF"/>
        <w:autoSpaceDE/>
        <w:autoSpaceDN/>
        <w:adjustRightInd/>
        <w:ind w:left="0" w:firstLine="709"/>
        <w:jc w:val="both"/>
        <w:rPr>
          <w:sz w:val="24"/>
          <w:szCs w:val="24"/>
        </w:rPr>
      </w:pPr>
      <w:r w:rsidRPr="002F3465">
        <w:rPr>
          <w:sz w:val="24"/>
          <w:szCs w:val="24"/>
        </w:rPr>
        <w:t>Устранять недостатки некачественно выполненных Подрядчиком работ в соответствии со ст.723 ГК РФ.</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bCs/>
          <w:color w:val="000000"/>
          <w:sz w:val="24"/>
          <w:szCs w:val="24"/>
        </w:rPr>
        <w:t>Устанавливать</w:t>
      </w:r>
      <w:r w:rsidRPr="002F3465">
        <w:rPr>
          <w:b/>
          <w:bCs/>
          <w:color w:val="000000"/>
          <w:sz w:val="24"/>
          <w:szCs w:val="24"/>
        </w:rPr>
        <w:t xml:space="preserve"> </w:t>
      </w:r>
      <w:r w:rsidRPr="002F3465">
        <w:rPr>
          <w:bCs/>
          <w:color w:val="000000"/>
          <w:sz w:val="24"/>
          <w:szCs w:val="24"/>
        </w:rPr>
        <w:t>сроки устранения Подрядчиком недостатков.</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bCs/>
          <w:sz w:val="24"/>
          <w:szCs w:val="24"/>
        </w:rPr>
        <w:t xml:space="preserve">Отдавать распоряжения </w:t>
      </w:r>
      <w:r w:rsidRPr="002F3465">
        <w:rPr>
          <w:color w:val="000000"/>
          <w:sz w:val="24"/>
          <w:szCs w:val="24"/>
        </w:rPr>
        <w:t>по всем вопросам, относящимся к Работам.</w:t>
      </w:r>
    </w:p>
    <w:p w:rsidR="008C755F" w:rsidRPr="002F3465" w:rsidRDefault="008C755F" w:rsidP="008C755F">
      <w:pPr>
        <w:widowControl/>
        <w:numPr>
          <w:ilvl w:val="2"/>
          <w:numId w:val="2"/>
        </w:numPr>
        <w:shd w:val="clear" w:color="auto" w:fill="FFFFFF"/>
        <w:autoSpaceDE/>
        <w:autoSpaceDN/>
        <w:adjustRightInd/>
        <w:ind w:left="0" w:firstLine="709"/>
        <w:jc w:val="both"/>
        <w:rPr>
          <w:b/>
          <w:bCs/>
          <w:spacing w:val="-2"/>
          <w:sz w:val="24"/>
          <w:szCs w:val="24"/>
        </w:rPr>
      </w:pPr>
      <w:r w:rsidRPr="002F3465">
        <w:rPr>
          <w:bCs/>
          <w:color w:val="000000"/>
          <w:sz w:val="24"/>
          <w:szCs w:val="24"/>
        </w:rPr>
        <w:t xml:space="preserve">Требовать от Подрядчика представления (предъявления) </w:t>
      </w:r>
      <w:r w:rsidRPr="002F3465">
        <w:rPr>
          <w:sz w:val="24"/>
          <w:szCs w:val="24"/>
        </w:rPr>
        <w:t>сертификатов, лицензий, разрешений и прочих документов, удостоверяющих готовность Подрядчика выполнять Работы.</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Т</w:t>
      </w:r>
      <w:r w:rsidRPr="002F3465">
        <w:rPr>
          <w:color w:val="000000"/>
          <w:sz w:val="24"/>
          <w:szCs w:val="24"/>
        </w:rPr>
        <w:t>ребовать от Подрядчика предоставления информации, сведений, данных, отчетов</w:t>
      </w:r>
      <w:r w:rsidR="007E6704">
        <w:rPr>
          <w:color w:val="000000"/>
          <w:sz w:val="24"/>
          <w:szCs w:val="24"/>
        </w:rPr>
        <w:t xml:space="preserve"> и пр.</w:t>
      </w:r>
      <w:r w:rsidRPr="002F3465">
        <w:rPr>
          <w:color w:val="000000"/>
          <w:sz w:val="24"/>
          <w:szCs w:val="24"/>
        </w:rPr>
        <w:t xml:space="preserve">, </w:t>
      </w:r>
      <w:r w:rsidR="00D60C23" w:rsidRPr="00D60C23">
        <w:rPr>
          <w:color w:val="000000"/>
          <w:sz w:val="24"/>
          <w:szCs w:val="24"/>
        </w:rPr>
        <w:t>установленны</w:t>
      </w:r>
      <w:r w:rsidR="007E6704">
        <w:rPr>
          <w:color w:val="000000"/>
          <w:sz w:val="24"/>
          <w:szCs w:val="24"/>
        </w:rPr>
        <w:t>х</w:t>
      </w:r>
      <w:r w:rsidR="00D60C23" w:rsidRPr="00D60C23">
        <w:rPr>
          <w:color w:val="000000"/>
          <w:sz w:val="24"/>
          <w:szCs w:val="24"/>
        </w:rPr>
        <w:t xml:space="preserve"> настоящим Договором</w:t>
      </w:r>
    </w:p>
    <w:p w:rsidR="008C755F" w:rsidRPr="002F3465" w:rsidRDefault="008C755F" w:rsidP="008C755F">
      <w:pPr>
        <w:shd w:val="clear" w:color="auto" w:fill="FFFFFF"/>
        <w:ind w:firstLine="720"/>
        <w:jc w:val="both"/>
        <w:rPr>
          <w:color w:val="000000"/>
          <w:sz w:val="24"/>
          <w:szCs w:val="24"/>
        </w:rPr>
      </w:pPr>
      <w:r w:rsidRPr="002F3465">
        <w:rPr>
          <w:sz w:val="24"/>
          <w:szCs w:val="24"/>
        </w:rPr>
        <w:t xml:space="preserve">Требовать от Подрядчика доработки предоставленной Заказчику </w:t>
      </w:r>
      <w:r w:rsidRPr="002F3465">
        <w:rPr>
          <w:color w:val="000000"/>
          <w:sz w:val="24"/>
          <w:szCs w:val="24"/>
        </w:rPr>
        <w:t xml:space="preserve">информации, сведений, данных, отчетов, </w:t>
      </w:r>
      <w:r w:rsidRPr="002F3465">
        <w:rPr>
          <w:sz w:val="24"/>
          <w:szCs w:val="24"/>
        </w:rPr>
        <w:t xml:space="preserve">если таковые составлены с нарушением требований Заказчика </w:t>
      </w:r>
      <w:r w:rsidRPr="002F3465">
        <w:rPr>
          <w:color w:val="000000"/>
          <w:sz w:val="24"/>
          <w:szCs w:val="24"/>
        </w:rPr>
        <w:t>к оформлению (содержанию).</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Применять </w:t>
      </w:r>
      <w:r w:rsidRPr="007E6704">
        <w:rPr>
          <w:sz w:val="24"/>
          <w:szCs w:val="24"/>
          <w:highlight w:val="lightGray"/>
        </w:rPr>
        <w:t>Коэффициенты снижения стоимости работ</w:t>
      </w:r>
      <w:r w:rsidRPr="002F3465">
        <w:rPr>
          <w:sz w:val="24"/>
          <w:szCs w:val="24"/>
        </w:rPr>
        <w:t xml:space="preserve">, </w:t>
      </w:r>
      <w:r w:rsidRPr="002F3465">
        <w:rPr>
          <w:spacing w:val="8"/>
          <w:sz w:val="24"/>
          <w:szCs w:val="24"/>
        </w:rPr>
        <w:t>предусмотренные настоящим Договором.</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 xml:space="preserve">В любое время полностью или частично приостановить выполнение Работ, путем </w:t>
      </w:r>
      <w:r w:rsidR="00990A6D">
        <w:rPr>
          <w:sz w:val="24"/>
          <w:szCs w:val="24"/>
        </w:rPr>
        <w:t xml:space="preserve">письменного </w:t>
      </w:r>
      <w:r w:rsidRPr="002F3465">
        <w:rPr>
          <w:sz w:val="24"/>
          <w:szCs w:val="24"/>
        </w:rPr>
        <w:t>уведомления Подрядчика</w:t>
      </w:r>
      <w:r w:rsidR="00990A6D">
        <w:rPr>
          <w:sz w:val="24"/>
          <w:szCs w:val="24"/>
        </w:rPr>
        <w:t xml:space="preserve"> с указанием причины и</w:t>
      </w:r>
      <w:r w:rsidRPr="002F3465">
        <w:rPr>
          <w:sz w:val="24"/>
          <w:szCs w:val="24"/>
        </w:rPr>
        <w:t xml:space="preserve"> дат</w:t>
      </w:r>
      <w:r w:rsidR="00990A6D">
        <w:rPr>
          <w:sz w:val="24"/>
          <w:szCs w:val="24"/>
        </w:rPr>
        <w:t>ы</w:t>
      </w:r>
      <w:r w:rsidRPr="002F3465">
        <w:rPr>
          <w:sz w:val="24"/>
          <w:szCs w:val="24"/>
        </w:rPr>
        <w:t xml:space="preserve"> с которой Работы должны быть приостановлены, а также в любое время возобновить выполнение Подрядчиком приостановленных Работ</w:t>
      </w:r>
      <w:r w:rsidR="00990A6D">
        <w:rPr>
          <w:sz w:val="24"/>
          <w:szCs w:val="24"/>
        </w:rPr>
        <w:t>, письменно уведомив об этом Подрядчика.</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
    <w:p w:rsidR="008C755F" w:rsidRPr="002F3465" w:rsidRDefault="008C755F" w:rsidP="008C755F">
      <w:pPr>
        <w:widowControl/>
        <w:shd w:val="clear" w:color="auto" w:fill="FFFFFF"/>
        <w:autoSpaceDE/>
        <w:autoSpaceDN/>
        <w:adjustRightInd/>
        <w:ind w:firstLine="720"/>
        <w:jc w:val="both"/>
        <w:rPr>
          <w:sz w:val="24"/>
          <w:szCs w:val="24"/>
        </w:rPr>
      </w:pPr>
      <w:r w:rsidRPr="002F3465">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641197">
        <w:rPr>
          <w:sz w:val="24"/>
          <w:szCs w:val="24"/>
          <w:highlight w:val="lightGray"/>
        </w:rPr>
        <w:t>3</w:t>
      </w:r>
      <w:r w:rsidRPr="002F3465">
        <w:rPr>
          <w:sz w:val="24"/>
          <w:szCs w:val="24"/>
        </w:rPr>
        <w:t xml:space="preserve"> (</w:t>
      </w:r>
      <w:r w:rsidRPr="00641197">
        <w:rPr>
          <w:sz w:val="24"/>
          <w:szCs w:val="24"/>
          <w:highlight w:val="lightGray"/>
        </w:rPr>
        <w:t>трех</w:t>
      </w:r>
      <w:r w:rsidRPr="002F3465">
        <w:rPr>
          <w:sz w:val="24"/>
          <w:szCs w:val="24"/>
        </w:rPr>
        <w:t xml:space="preserve">) дней не по вине Заказчика, неоднократного или длящегося более </w:t>
      </w:r>
      <w:r w:rsidRPr="00641197">
        <w:rPr>
          <w:sz w:val="24"/>
          <w:szCs w:val="24"/>
          <w:highlight w:val="lightGray"/>
        </w:rPr>
        <w:t>1</w:t>
      </w:r>
      <w:r w:rsidRPr="002F3465">
        <w:rPr>
          <w:sz w:val="24"/>
          <w:szCs w:val="24"/>
        </w:rPr>
        <w:t xml:space="preserve"> (</w:t>
      </w:r>
      <w:r w:rsidRPr="00641197">
        <w:rPr>
          <w:sz w:val="24"/>
          <w:szCs w:val="24"/>
          <w:highlight w:val="lightGray"/>
        </w:rPr>
        <w:t>одного</w:t>
      </w:r>
      <w:r w:rsidRPr="002F3465">
        <w:rPr>
          <w:sz w:val="24"/>
          <w:szCs w:val="24"/>
        </w:rPr>
        <w:t>) месяца нарушения Подрядчиком обязательств по Договору, письменно предупредив Подрядчика не менее чем за 2 (два) календарных дня.</w:t>
      </w:r>
    </w:p>
    <w:p w:rsidR="008C755F" w:rsidRPr="005E6A85" w:rsidRDefault="008C755F" w:rsidP="005E6A85">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w:t>
      </w:r>
      <w:r w:rsidR="005E6A85" w:rsidRPr="005E6A85">
        <w:rPr>
          <w:sz w:val="24"/>
          <w:szCs w:val="24"/>
        </w:rPr>
        <w:t xml:space="preserve">Порядок взаимодействия Сторон при содействии Заказчика в авиаперевозках материалов, оборудования и персонала Подрядчика определен в </w:t>
      </w:r>
      <w:r w:rsidR="005E6A85" w:rsidRPr="004E6EC7">
        <w:rPr>
          <w:sz w:val="24"/>
          <w:szCs w:val="24"/>
          <w:highlight w:val="lightGray"/>
        </w:rPr>
        <w:t>Регламенте содействия Заказчика в авиаперевозках материалов, оборудования и персонала Подрядчика</w:t>
      </w:r>
      <w:r w:rsidR="005E6A85" w:rsidRPr="005E6A85">
        <w:rPr>
          <w:sz w:val="24"/>
          <w:szCs w:val="24"/>
        </w:rPr>
        <w:t xml:space="preserve"> </w:t>
      </w:r>
      <w:r w:rsidR="005E6A85" w:rsidRPr="005E6A85">
        <w:rPr>
          <w:sz w:val="24"/>
          <w:szCs w:val="24"/>
        </w:rPr>
        <w:lastRenderedPageBreak/>
        <w:t>являющемся неотъемлемой частью настоящего Договора.</w:t>
      </w:r>
      <w:r w:rsidRPr="005E6A85">
        <w:rPr>
          <w:spacing w:val="-4"/>
          <w:sz w:val="24"/>
          <w:szCs w:val="24"/>
        </w:rPr>
        <w:t xml:space="preserve"> </w:t>
      </w:r>
      <w:r w:rsidRPr="005E6A85">
        <w:rPr>
          <w:sz w:val="24"/>
          <w:szCs w:val="24"/>
        </w:rPr>
        <w:t>Доставка осуществляется на следующих условиях:</w:t>
      </w:r>
    </w:p>
    <w:p w:rsidR="008C755F" w:rsidRPr="002F3465" w:rsidRDefault="008C755F" w:rsidP="008C755F">
      <w:pPr>
        <w:shd w:val="clear" w:color="auto" w:fill="FFFFFF"/>
        <w:tabs>
          <w:tab w:val="left" w:pos="557"/>
          <w:tab w:val="left" w:pos="1152"/>
        </w:tabs>
        <w:ind w:firstLine="720"/>
        <w:jc w:val="both"/>
        <w:rPr>
          <w:sz w:val="24"/>
          <w:szCs w:val="24"/>
        </w:rPr>
      </w:pPr>
      <w:r w:rsidRPr="002F3465">
        <w:rPr>
          <w:sz w:val="24"/>
          <w:szCs w:val="24"/>
        </w:rPr>
        <w:t>– от вертодрома Заказчика до вертодрома на месторождении – авиатранспортом Заказчика;</w:t>
      </w:r>
    </w:p>
    <w:p w:rsidR="008C755F" w:rsidRPr="002F3465" w:rsidRDefault="008C755F" w:rsidP="008C755F">
      <w:pPr>
        <w:pStyle w:val="-3"/>
        <w:numPr>
          <w:ilvl w:val="0"/>
          <w:numId w:val="0"/>
        </w:numPr>
        <w:ind w:firstLine="720"/>
        <w:rPr>
          <w:szCs w:val="24"/>
        </w:rPr>
      </w:pPr>
      <w:r w:rsidRPr="002F3465">
        <w:rPr>
          <w:szCs w:val="24"/>
        </w:rPr>
        <w:t>– от базы Подрядчика до вертодрома Заказчика, а также от вертодрома на месторождении до скважины – автотранспортом Подрядчика.</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Оказывать Подрядчику содействие в доставке водным транспортом оборудования, материалов, инструментов и персонала Подрядчика</w:t>
      </w:r>
      <w:r w:rsidRPr="002F3465">
        <w:rPr>
          <w:spacing w:val="-5"/>
          <w:sz w:val="24"/>
          <w:szCs w:val="24"/>
        </w:rPr>
        <w:t xml:space="preserve"> </w:t>
      </w:r>
      <w:r w:rsidRPr="002F3465">
        <w:rPr>
          <w:sz w:val="24"/>
          <w:szCs w:val="24"/>
        </w:rPr>
        <w:t>к месту выполнения Работ, в период отсутствия подъездных дорог.</w:t>
      </w:r>
    </w:p>
    <w:p w:rsidR="008C755F" w:rsidRPr="002F3465" w:rsidRDefault="008C755F" w:rsidP="008C755F">
      <w:pPr>
        <w:widowControl/>
        <w:numPr>
          <w:ilvl w:val="2"/>
          <w:numId w:val="2"/>
        </w:numPr>
        <w:shd w:val="clear" w:color="auto" w:fill="FFFFFF"/>
        <w:tabs>
          <w:tab w:val="num" w:pos="1560"/>
        </w:tabs>
        <w:autoSpaceDE/>
        <w:autoSpaceDN/>
        <w:adjustRightInd/>
        <w:ind w:left="0" w:firstLine="709"/>
        <w:jc w:val="both"/>
        <w:rPr>
          <w:b/>
          <w:bCs/>
          <w:color w:val="000000"/>
          <w:sz w:val="24"/>
          <w:szCs w:val="24"/>
        </w:rPr>
      </w:pPr>
      <w:r w:rsidRPr="002F3465">
        <w:rPr>
          <w:color w:val="000000"/>
          <w:sz w:val="24"/>
          <w:szCs w:val="24"/>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2F3465">
        <w:rPr>
          <w:sz w:val="24"/>
          <w:szCs w:val="24"/>
        </w:rPr>
        <w:t>физическим лицам привлеченным Подрядчиком для выполнения Работ на основании гражданско-правовых договоров, Субподрядчиков привлечение которых Подрядчиком не согласованно в соответствии с требованиями настоящего Договора.</w:t>
      </w:r>
    </w:p>
    <w:p w:rsidR="008C755F" w:rsidRPr="002F3465" w:rsidRDefault="008C755F" w:rsidP="008C755F">
      <w:pPr>
        <w:widowControl/>
        <w:shd w:val="clear" w:color="auto" w:fill="FFFFFF"/>
        <w:tabs>
          <w:tab w:val="num" w:pos="1560"/>
        </w:tabs>
        <w:autoSpaceDE/>
        <w:autoSpaceDN/>
        <w:adjustRightInd/>
        <w:ind w:firstLine="709"/>
        <w:jc w:val="both"/>
        <w:rPr>
          <w:b/>
          <w:bCs/>
          <w:color w:val="000000"/>
          <w:sz w:val="24"/>
          <w:szCs w:val="24"/>
        </w:rPr>
      </w:pPr>
      <w:r w:rsidRPr="002F3465">
        <w:rPr>
          <w:color w:val="000000"/>
          <w:sz w:val="24"/>
          <w:szCs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Cs/>
          <w:color w:val="000000"/>
          <w:sz w:val="24"/>
          <w:szCs w:val="24"/>
        </w:rPr>
      </w:pPr>
      <w:r w:rsidRPr="002F3465">
        <w:rPr>
          <w:bCs/>
          <w:color w:val="000000"/>
          <w:sz w:val="24"/>
          <w:szCs w:val="24"/>
        </w:rPr>
        <w:t xml:space="preserve">Требовать от Подрядчика замены </w:t>
      </w:r>
      <w:r w:rsidR="00990A6D">
        <w:rPr>
          <w:bCs/>
          <w:color w:val="000000"/>
          <w:sz w:val="24"/>
          <w:szCs w:val="24"/>
        </w:rPr>
        <w:t xml:space="preserve">его </w:t>
      </w:r>
      <w:r w:rsidRPr="002F3465">
        <w:rPr>
          <w:bCs/>
          <w:color w:val="000000"/>
          <w:sz w:val="24"/>
          <w:szCs w:val="24"/>
        </w:rPr>
        <w:t>персонала</w:t>
      </w:r>
      <w:r w:rsidR="00990A6D">
        <w:rPr>
          <w:bCs/>
          <w:color w:val="000000"/>
          <w:sz w:val="24"/>
          <w:szCs w:val="24"/>
        </w:rPr>
        <w:t xml:space="preserve"> или персонала Субподрядчиков </w:t>
      </w:r>
      <w:r w:rsidR="00990A6D" w:rsidRPr="004E6EC7">
        <w:rPr>
          <w:bCs/>
          <w:color w:val="000000"/>
          <w:sz w:val="24"/>
          <w:szCs w:val="24"/>
          <w:highlight w:val="lightGray"/>
        </w:rPr>
        <w:t>при условии, что Заказчик потребует этого в письменной форме, где изложит обоснование такого своего требования</w:t>
      </w:r>
      <w:r w:rsidR="00990A6D">
        <w:rPr>
          <w:bCs/>
          <w:color w:val="000000"/>
          <w:sz w:val="24"/>
          <w:szCs w:val="24"/>
        </w:rPr>
        <w:t>.</w:t>
      </w:r>
    </w:p>
    <w:p w:rsidR="008C755F" w:rsidRPr="002F3465" w:rsidRDefault="008C755F" w:rsidP="008C755F">
      <w:pPr>
        <w:widowControl/>
        <w:numPr>
          <w:ilvl w:val="2"/>
          <w:numId w:val="2"/>
        </w:numPr>
        <w:shd w:val="clear" w:color="auto" w:fill="FFFFFF"/>
        <w:autoSpaceDE/>
        <w:autoSpaceDN/>
        <w:adjustRightInd/>
        <w:ind w:left="0" w:firstLine="709"/>
        <w:jc w:val="both"/>
        <w:rPr>
          <w:b/>
          <w:sz w:val="24"/>
          <w:szCs w:val="24"/>
        </w:rPr>
      </w:pPr>
      <w:r w:rsidRPr="002F3465">
        <w:rPr>
          <w:color w:val="000000"/>
          <w:sz w:val="24"/>
          <w:szCs w:val="24"/>
        </w:rPr>
        <w:t>Без объяснения причин, отказать Подрядчику в привлечении последним третьих лиц для целей настоящего Договора.</w:t>
      </w:r>
    </w:p>
    <w:p w:rsidR="008C755F" w:rsidRPr="002F3465" w:rsidRDefault="008C755F" w:rsidP="008C755F">
      <w:pPr>
        <w:widowControl/>
        <w:numPr>
          <w:ilvl w:val="1"/>
          <w:numId w:val="2"/>
        </w:numPr>
        <w:shd w:val="clear" w:color="auto" w:fill="FFFFFF"/>
        <w:tabs>
          <w:tab w:val="num" w:pos="1418"/>
        </w:tabs>
        <w:autoSpaceDE/>
        <w:autoSpaceDN/>
        <w:adjustRightInd/>
        <w:ind w:left="0" w:firstLine="709"/>
        <w:jc w:val="both"/>
        <w:rPr>
          <w:b/>
          <w:bCs/>
          <w:color w:val="000000"/>
          <w:sz w:val="24"/>
          <w:szCs w:val="24"/>
        </w:rPr>
      </w:pPr>
      <w:r w:rsidRPr="002F3465">
        <w:rPr>
          <w:b/>
          <w:bCs/>
          <w:spacing w:val="-2"/>
          <w:sz w:val="24"/>
          <w:szCs w:val="24"/>
        </w:rPr>
        <w:t>Подрядчик обязуется:</w:t>
      </w:r>
    </w:p>
    <w:p w:rsidR="008C755F" w:rsidRPr="002F3465" w:rsidRDefault="003B04DA"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Выполнить Работы с надлежащим качеством, в сроки и объемы</w:t>
      </w:r>
      <w:r>
        <w:rPr>
          <w:sz w:val="24"/>
          <w:szCs w:val="24"/>
        </w:rPr>
        <w:t>,</w:t>
      </w:r>
      <w:r w:rsidRPr="002F3465">
        <w:rPr>
          <w:sz w:val="24"/>
          <w:szCs w:val="24"/>
        </w:rPr>
        <w:t xml:space="preserve"> установленные в соответствии с настоящим Договором, а также в соответствии с </w:t>
      </w:r>
      <w:r w:rsidRPr="002F3465">
        <w:rPr>
          <w:spacing w:val="1"/>
          <w:sz w:val="24"/>
          <w:szCs w:val="24"/>
        </w:rPr>
        <w:t xml:space="preserve">документацией регламентирующей выполнение Работ, требованиями действующего Законодательства РФ и </w:t>
      </w:r>
      <w:r w:rsidRPr="002F3465">
        <w:rPr>
          <w:sz w:val="24"/>
          <w:szCs w:val="24"/>
        </w:rPr>
        <w:t>настоящего Договора.</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8C755F" w:rsidRPr="00311D34"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bCs/>
          <w:color w:val="000000"/>
          <w:sz w:val="24"/>
          <w:szCs w:val="24"/>
        </w:rPr>
        <w:t xml:space="preserve">Обеспечить принятие </w:t>
      </w:r>
      <w:r w:rsidRPr="002F3465">
        <w:rPr>
          <w:bCs/>
          <w:sz w:val="24"/>
          <w:szCs w:val="24"/>
        </w:rPr>
        <w:t>всего передаваемого Заказчиком в соответствии с настоящим Договором, включая документацию, Заявки, Наряд - заказы, данные и сведения необходимые Подрядчику для надлежащего исполнения обязательств.</w:t>
      </w:r>
    </w:p>
    <w:p w:rsidR="00311D34" w:rsidRPr="002F3465" w:rsidRDefault="00311D34" w:rsidP="008C755F">
      <w:pPr>
        <w:widowControl/>
        <w:numPr>
          <w:ilvl w:val="2"/>
          <w:numId w:val="2"/>
        </w:numPr>
        <w:shd w:val="clear" w:color="auto" w:fill="FFFFFF"/>
        <w:autoSpaceDE/>
        <w:autoSpaceDN/>
        <w:adjustRightInd/>
        <w:ind w:left="0" w:firstLine="720"/>
        <w:jc w:val="both"/>
        <w:rPr>
          <w:b/>
          <w:bCs/>
          <w:color w:val="000000"/>
          <w:sz w:val="24"/>
          <w:szCs w:val="24"/>
        </w:rPr>
      </w:pPr>
      <w:r w:rsidRPr="00311D34">
        <w:rPr>
          <w:bCs/>
          <w:sz w:val="24"/>
          <w:szCs w:val="24"/>
        </w:rPr>
        <w:t xml:space="preserve">Принять локальные нормативные акты Заказчика, указанные в Акте приема-передачи (Приложение № </w:t>
      </w:r>
      <w:r w:rsidR="0090619D">
        <w:rPr>
          <w:bCs/>
          <w:sz w:val="24"/>
          <w:szCs w:val="24"/>
        </w:rPr>
        <w:t>1</w:t>
      </w:r>
      <w:r w:rsidRPr="00311D34">
        <w:rPr>
          <w:bCs/>
          <w:sz w:val="24"/>
          <w:szCs w:val="24"/>
        </w:rPr>
        <w:t>), в момент заключения Сторонами настоящего Договора.</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bCs/>
          <w:sz w:val="24"/>
          <w:szCs w:val="24"/>
        </w:rPr>
        <w:t>Рассматривать передаваемые Заказчиком Заявки устанавливающие</w:t>
      </w:r>
      <w:r w:rsidRPr="002F3465">
        <w:rPr>
          <w:bCs/>
          <w:spacing w:val="2"/>
          <w:sz w:val="24"/>
          <w:szCs w:val="24"/>
        </w:rPr>
        <w:t xml:space="preserve"> сроки выполнения Работ, в течение </w:t>
      </w:r>
      <w:r w:rsidRPr="00641197">
        <w:rPr>
          <w:bCs/>
          <w:spacing w:val="2"/>
          <w:sz w:val="24"/>
          <w:szCs w:val="24"/>
          <w:highlight w:val="lightGray"/>
        </w:rPr>
        <w:t>12</w:t>
      </w:r>
      <w:r w:rsidRPr="002F3465">
        <w:rPr>
          <w:bCs/>
          <w:spacing w:val="2"/>
          <w:sz w:val="24"/>
          <w:szCs w:val="24"/>
        </w:rPr>
        <w:t xml:space="preserve"> (</w:t>
      </w:r>
      <w:r w:rsidRPr="00641197">
        <w:rPr>
          <w:bCs/>
          <w:spacing w:val="2"/>
          <w:sz w:val="24"/>
          <w:szCs w:val="24"/>
          <w:highlight w:val="lightGray"/>
        </w:rPr>
        <w:t>двенадцати</w:t>
      </w:r>
      <w:r w:rsidRPr="002F3465">
        <w:rPr>
          <w:bCs/>
          <w:spacing w:val="2"/>
          <w:sz w:val="24"/>
          <w:szCs w:val="24"/>
        </w:rPr>
        <w:t xml:space="preserve">) </w:t>
      </w:r>
      <w:r w:rsidRPr="00641197">
        <w:rPr>
          <w:bCs/>
          <w:spacing w:val="2"/>
          <w:sz w:val="24"/>
          <w:szCs w:val="24"/>
          <w:highlight w:val="lightGray"/>
        </w:rPr>
        <w:t>часов</w:t>
      </w:r>
      <w:r w:rsidRPr="002F3465">
        <w:rPr>
          <w:bCs/>
          <w:spacing w:val="2"/>
          <w:sz w:val="24"/>
          <w:szCs w:val="24"/>
        </w:rPr>
        <w:t xml:space="preserve"> с момента их получения и подтверждать готовность выполнения заявленных Работ путем направления Заказчику уведомления не позднее чем за </w:t>
      </w:r>
      <w:r w:rsidRPr="00641197">
        <w:rPr>
          <w:bCs/>
          <w:spacing w:val="2"/>
          <w:sz w:val="24"/>
          <w:szCs w:val="24"/>
          <w:highlight w:val="lightGray"/>
        </w:rPr>
        <w:t>24</w:t>
      </w:r>
      <w:r w:rsidRPr="002F3465">
        <w:rPr>
          <w:bCs/>
          <w:spacing w:val="2"/>
          <w:sz w:val="24"/>
          <w:szCs w:val="24"/>
        </w:rPr>
        <w:t xml:space="preserve"> (</w:t>
      </w:r>
      <w:r w:rsidRPr="00641197">
        <w:rPr>
          <w:bCs/>
          <w:spacing w:val="2"/>
          <w:sz w:val="24"/>
          <w:szCs w:val="24"/>
          <w:highlight w:val="lightGray"/>
        </w:rPr>
        <w:t>двадцать четыре</w:t>
      </w:r>
      <w:r w:rsidRPr="002F3465">
        <w:rPr>
          <w:bCs/>
          <w:spacing w:val="2"/>
          <w:sz w:val="24"/>
          <w:szCs w:val="24"/>
        </w:rPr>
        <w:t xml:space="preserve">) </w:t>
      </w:r>
      <w:r w:rsidRPr="00641197">
        <w:rPr>
          <w:bCs/>
          <w:spacing w:val="2"/>
          <w:sz w:val="24"/>
          <w:szCs w:val="24"/>
          <w:highlight w:val="lightGray"/>
        </w:rPr>
        <w:t>часа</w:t>
      </w:r>
      <w:r w:rsidRPr="002F3465">
        <w:rPr>
          <w:bCs/>
          <w:spacing w:val="2"/>
          <w:sz w:val="24"/>
          <w:szCs w:val="24"/>
        </w:rPr>
        <w:t xml:space="preserve"> до начала срока выполнения Работ указанного в Заявке Заказчика. По Аварийным Заявкам Заказчика - не позднее чем за </w:t>
      </w:r>
      <w:r w:rsidRPr="00641197">
        <w:rPr>
          <w:bCs/>
          <w:spacing w:val="2"/>
          <w:sz w:val="24"/>
          <w:szCs w:val="24"/>
          <w:highlight w:val="lightGray"/>
        </w:rPr>
        <w:t>4</w:t>
      </w:r>
      <w:r w:rsidRPr="002F3465">
        <w:rPr>
          <w:bCs/>
          <w:spacing w:val="2"/>
          <w:sz w:val="24"/>
          <w:szCs w:val="24"/>
        </w:rPr>
        <w:t xml:space="preserve"> (</w:t>
      </w:r>
      <w:r w:rsidRPr="00641197">
        <w:rPr>
          <w:bCs/>
          <w:spacing w:val="2"/>
          <w:sz w:val="24"/>
          <w:szCs w:val="24"/>
          <w:highlight w:val="lightGray"/>
        </w:rPr>
        <w:t>четыре</w:t>
      </w:r>
      <w:r w:rsidRPr="002F3465">
        <w:rPr>
          <w:bCs/>
          <w:spacing w:val="2"/>
          <w:sz w:val="24"/>
          <w:szCs w:val="24"/>
        </w:rPr>
        <w:t xml:space="preserve">) </w:t>
      </w:r>
      <w:r w:rsidRPr="00641197">
        <w:rPr>
          <w:bCs/>
          <w:spacing w:val="2"/>
          <w:sz w:val="24"/>
          <w:szCs w:val="24"/>
          <w:highlight w:val="lightGray"/>
        </w:rPr>
        <w:t>часа</w:t>
      </w:r>
      <w:r w:rsidRPr="002F3465">
        <w:rPr>
          <w:bCs/>
          <w:spacing w:val="2"/>
          <w:sz w:val="24"/>
          <w:szCs w:val="24"/>
        </w:rPr>
        <w:t xml:space="preserve"> до начала срока выполнения Работ.</w:t>
      </w:r>
    </w:p>
    <w:p w:rsidR="008C755F" w:rsidRPr="00661044"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Составлять Программы цементирования на основании переданных Заказчиком Наряд - заказов. Обеспечить подписание Программы цементирования Заказчиком не позднее чем за </w:t>
      </w:r>
      <w:r w:rsidRPr="00641197">
        <w:rPr>
          <w:sz w:val="24"/>
          <w:szCs w:val="24"/>
          <w:highlight w:val="lightGray"/>
        </w:rPr>
        <w:t>24</w:t>
      </w:r>
      <w:r w:rsidRPr="002F3465">
        <w:rPr>
          <w:sz w:val="24"/>
          <w:szCs w:val="24"/>
        </w:rPr>
        <w:t xml:space="preserve"> (</w:t>
      </w:r>
      <w:r w:rsidRPr="00641197">
        <w:rPr>
          <w:sz w:val="24"/>
          <w:szCs w:val="24"/>
          <w:highlight w:val="lightGray"/>
        </w:rPr>
        <w:t>двадцать четыре</w:t>
      </w:r>
      <w:r w:rsidRPr="002F3465">
        <w:rPr>
          <w:sz w:val="24"/>
          <w:szCs w:val="24"/>
        </w:rPr>
        <w:t>) часа до начала Работ, с согласованием Бурового подрядчика.</w:t>
      </w:r>
    </w:p>
    <w:p w:rsidR="00661044" w:rsidRPr="00AD7039" w:rsidRDefault="00661044" w:rsidP="00AD7039">
      <w:pPr>
        <w:widowControl/>
        <w:numPr>
          <w:ilvl w:val="2"/>
          <w:numId w:val="2"/>
        </w:numPr>
        <w:shd w:val="clear" w:color="auto" w:fill="FFFFFF"/>
        <w:autoSpaceDE/>
        <w:autoSpaceDN/>
        <w:adjustRightInd/>
        <w:ind w:left="0" w:firstLine="720"/>
        <w:jc w:val="both"/>
        <w:rPr>
          <w:sz w:val="24"/>
          <w:szCs w:val="24"/>
        </w:rPr>
      </w:pPr>
      <w:r w:rsidRPr="001E5E9B">
        <w:rPr>
          <w:sz w:val="24"/>
          <w:szCs w:val="24"/>
        </w:rPr>
        <w:t xml:space="preserve">Проверить подготовку ствола скважины к спуску, а так же процесс спуска  обсадной колонны, перед выполнением </w:t>
      </w:r>
      <w:r w:rsidR="001E5E9B" w:rsidRPr="001E5E9B">
        <w:rPr>
          <w:sz w:val="24"/>
          <w:szCs w:val="24"/>
        </w:rPr>
        <w:t>работ,</w:t>
      </w:r>
      <w:r w:rsidRPr="001E5E9B">
        <w:rPr>
          <w:sz w:val="24"/>
          <w:szCs w:val="24"/>
        </w:rPr>
        <w:t xml:space="preserve"> по материалам представленными станцией </w:t>
      </w:r>
      <w:r w:rsidR="001E5E9B" w:rsidRPr="001E5E9B">
        <w:rPr>
          <w:sz w:val="24"/>
          <w:szCs w:val="24"/>
        </w:rPr>
        <w:t>геолого-технологическ</w:t>
      </w:r>
      <w:r w:rsidR="001E5E9B">
        <w:rPr>
          <w:sz w:val="24"/>
          <w:szCs w:val="24"/>
        </w:rPr>
        <w:t>ого</w:t>
      </w:r>
      <w:r w:rsidR="001E5E9B" w:rsidRPr="001E5E9B">
        <w:rPr>
          <w:sz w:val="24"/>
          <w:szCs w:val="24"/>
        </w:rPr>
        <w:t xml:space="preserve"> исследования</w:t>
      </w:r>
      <w:r w:rsidR="001E5E9B">
        <w:rPr>
          <w:sz w:val="24"/>
          <w:szCs w:val="24"/>
        </w:rPr>
        <w:t>.</w:t>
      </w:r>
    </w:p>
    <w:p w:rsidR="008C755F" w:rsidRPr="002F3465" w:rsidRDefault="008C755F" w:rsidP="008C755F">
      <w:pPr>
        <w:widowControl/>
        <w:numPr>
          <w:ilvl w:val="2"/>
          <w:numId w:val="2"/>
        </w:numPr>
        <w:autoSpaceDE/>
        <w:autoSpaceDN/>
        <w:adjustRightInd/>
        <w:ind w:left="0" w:firstLine="709"/>
        <w:jc w:val="both"/>
        <w:rPr>
          <w:bCs/>
          <w:color w:val="000000"/>
          <w:sz w:val="24"/>
          <w:szCs w:val="24"/>
        </w:rPr>
      </w:pPr>
      <w:r w:rsidRPr="002F3465">
        <w:rPr>
          <w:bCs/>
          <w:sz w:val="24"/>
          <w:szCs w:val="24"/>
        </w:rPr>
        <w:lastRenderedPageBreak/>
        <w:t xml:space="preserve">Обеспечить работу своей диспетчерской службы, </w:t>
      </w:r>
      <w:r w:rsidRPr="002F3465">
        <w:rPr>
          <w:bCs/>
          <w:color w:val="000000"/>
          <w:sz w:val="24"/>
          <w:szCs w:val="24"/>
        </w:rPr>
        <w:t>в режиме, обеспечивающем бесперебойный прием заявок и информации Заказчика, в соответствии с настоящим Договором.</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В течение </w:t>
      </w:r>
      <w:r w:rsidRPr="00641197">
        <w:rPr>
          <w:sz w:val="24"/>
          <w:szCs w:val="24"/>
          <w:highlight w:val="lightGray"/>
        </w:rPr>
        <w:t>1</w:t>
      </w:r>
      <w:r w:rsidRPr="002F3465">
        <w:rPr>
          <w:sz w:val="24"/>
          <w:szCs w:val="24"/>
        </w:rPr>
        <w:t xml:space="preserve"> (</w:t>
      </w:r>
      <w:r w:rsidRPr="00641197">
        <w:rPr>
          <w:sz w:val="24"/>
          <w:szCs w:val="24"/>
          <w:highlight w:val="lightGray"/>
        </w:rPr>
        <w:t>одного</w:t>
      </w:r>
      <w:r w:rsidRPr="002F3465">
        <w:rPr>
          <w:sz w:val="24"/>
          <w:szCs w:val="24"/>
        </w:rPr>
        <w:t>) рабоч</w:t>
      </w:r>
      <w:r w:rsidRPr="00641197">
        <w:rPr>
          <w:sz w:val="24"/>
          <w:szCs w:val="24"/>
          <w:highlight w:val="lightGray"/>
        </w:rPr>
        <w:t>его</w:t>
      </w:r>
      <w:r w:rsidRPr="002F3465">
        <w:rPr>
          <w:sz w:val="24"/>
          <w:szCs w:val="24"/>
        </w:rPr>
        <w:t xml:space="preserve"> </w:t>
      </w:r>
      <w:r w:rsidRPr="00641197">
        <w:rPr>
          <w:sz w:val="24"/>
          <w:szCs w:val="24"/>
          <w:highlight w:val="lightGray"/>
        </w:rPr>
        <w:t>дня</w:t>
      </w:r>
      <w:r w:rsidRPr="002F3465">
        <w:rPr>
          <w:sz w:val="24"/>
          <w:szCs w:val="24"/>
        </w:rPr>
        <w:t xml:space="preserve"> следующ</w:t>
      </w:r>
      <w:r w:rsidRPr="00641197">
        <w:rPr>
          <w:sz w:val="24"/>
          <w:szCs w:val="24"/>
          <w:highlight w:val="lightGray"/>
        </w:rPr>
        <w:t>его</w:t>
      </w:r>
      <w:r w:rsidRPr="002F3465">
        <w:rPr>
          <w:sz w:val="24"/>
          <w:szCs w:val="24"/>
        </w:rPr>
        <w:t xml:space="preserve"> за днем подписания согласования Заявки Заказчика</w:t>
      </w:r>
      <w:r w:rsidRPr="002F3465">
        <w:rPr>
          <w:bCs/>
          <w:color w:val="000000"/>
          <w:sz w:val="24"/>
          <w:szCs w:val="24"/>
        </w:rPr>
        <w:t xml:space="preserve">, </w:t>
      </w:r>
      <w:r w:rsidRPr="002F3465">
        <w:rPr>
          <w:sz w:val="24"/>
          <w:szCs w:val="24"/>
        </w:rPr>
        <w:t>направлять последнему список персонала, который будет непосредственно выполнять Работы на объекте (находится на территории Заказчика), с указанием Ф.И.О., должности, квалификации, опыта работы, и их контактных телефонов.</w:t>
      </w:r>
    </w:p>
    <w:p w:rsidR="008C755F" w:rsidRPr="00CF7E78" w:rsidRDefault="00CF7E78" w:rsidP="00CF7E78">
      <w:pPr>
        <w:widowControl/>
        <w:numPr>
          <w:ilvl w:val="2"/>
          <w:numId w:val="2"/>
        </w:numPr>
        <w:shd w:val="clear" w:color="auto" w:fill="FFFFFF"/>
        <w:autoSpaceDE/>
        <w:autoSpaceDN/>
        <w:adjustRightInd/>
        <w:ind w:left="0" w:firstLine="720"/>
        <w:jc w:val="both"/>
        <w:rPr>
          <w:sz w:val="24"/>
          <w:szCs w:val="24"/>
        </w:rPr>
      </w:pPr>
      <w:r w:rsidRPr="00CF7E78">
        <w:rPr>
          <w:sz w:val="24"/>
          <w:szCs w:val="24"/>
        </w:rPr>
        <w:t xml:space="preserve">Не позднее </w:t>
      </w:r>
      <w:r w:rsidR="00FD29A6" w:rsidRPr="00FA132A">
        <w:rPr>
          <w:sz w:val="24"/>
          <w:szCs w:val="24"/>
          <w:highlight w:val="lightGray"/>
        </w:rPr>
        <w:t>1 (одного) рабочего дня</w:t>
      </w:r>
      <w:r w:rsidR="00FD29A6" w:rsidRPr="00CF7E78">
        <w:rPr>
          <w:sz w:val="24"/>
          <w:szCs w:val="24"/>
        </w:rPr>
        <w:t xml:space="preserve"> </w:t>
      </w:r>
      <w:r w:rsidRPr="00CF7E78">
        <w:rPr>
          <w:sz w:val="24"/>
          <w:szCs w:val="24"/>
        </w:rPr>
        <w:t>с даты подписания Договора, письменно уведомить Заказчика о назначении своего представителя(ей) и объеме предоставленных ему (им) полномочий. В уведомлении должно быть указано: Ф.И.О., должность уполномоченных лиц и их контактные телефоны.</w:t>
      </w:r>
      <w:r>
        <w:rPr>
          <w:sz w:val="24"/>
          <w:szCs w:val="24"/>
        </w:rPr>
        <w:t xml:space="preserve"> </w:t>
      </w:r>
      <w:r w:rsidRPr="00CF7E78">
        <w:rPr>
          <w:sz w:val="24"/>
          <w:szCs w:val="24"/>
        </w:rPr>
        <w:t>При привлечении Субподрядчика, Подрядчик уведомляет Заказчика о назначении своих представителя(ей) в лице работника(ов)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r w:rsidRPr="00CF7E78">
        <w:rPr>
          <w:sz w:val="24"/>
          <w:szCs w:val="24"/>
        </w:rPr>
        <w:br/>
        <w:t>Подрядчик письменно обязан уведомить Заказчика о смене своего представителя(ей), в течение одного рабочего дня.</w:t>
      </w:r>
    </w:p>
    <w:p w:rsidR="008C755F" w:rsidRPr="002F3465" w:rsidRDefault="008C755F" w:rsidP="008C755F">
      <w:pPr>
        <w:widowControl/>
        <w:numPr>
          <w:ilvl w:val="2"/>
          <w:numId w:val="2"/>
        </w:numPr>
        <w:shd w:val="clear" w:color="auto" w:fill="FFFFFF"/>
        <w:autoSpaceDE/>
        <w:autoSpaceDN/>
        <w:adjustRightInd/>
        <w:ind w:left="0" w:firstLine="709"/>
        <w:jc w:val="both"/>
        <w:rPr>
          <w:bCs/>
          <w:color w:val="000000"/>
          <w:sz w:val="24"/>
          <w:szCs w:val="24"/>
        </w:rPr>
      </w:pPr>
      <w:r w:rsidRPr="002F3465">
        <w:rPr>
          <w:bCs/>
          <w:color w:val="000000"/>
          <w:sz w:val="24"/>
          <w:szCs w:val="24"/>
        </w:rPr>
        <w:t xml:space="preserve">Начать производство Работ не позднее срока (времени), указанного в Заявке Заказчика. </w:t>
      </w:r>
      <w:r w:rsidRPr="002F3465">
        <w:rPr>
          <w:sz w:val="24"/>
          <w:szCs w:val="24"/>
        </w:rPr>
        <w:t>Производство Работ по А</w:t>
      </w:r>
      <w:r w:rsidRPr="002F3465">
        <w:rPr>
          <w:bCs/>
          <w:color w:val="000000"/>
          <w:sz w:val="24"/>
          <w:szCs w:val="24"/>
        </w:rPr>
        <w:t xml:space="preserve">варийным Заявкам, поданным Заказчиком, должно быть начато не позднее </w:t>
      </w:r>
      <w:r w:rsidRPr="00641197">
        <w:rPr>
          <w:bCs/>
          <w:color w:val="000000"/>
          <w:sz w:val="24"/>
          <w:szCs w:val="24"/>
          <w:highlight w:val="lightGray"/>
        </w:rPr>
        <w:t>4</w:t>
      </w:r>
      <w:r w:rsidRPr="002F3465">
        <w:rPr>
          <w:bCs/>
          <w:color w:val="000000"/>
          <w:sz w:val="24"/>
          <w:szCs w:val="24"/>
        </w:rPr>
        <w:t xml:space="preserve"> (</w:t>
      </w:r>
      <w:r w:rsidRPr="00641197">
        <w:rPr>
          <w:bCs/>
          <w:color w:val="000000"/>
          <w:sz w:val="24"/>
          <w:szCs w:val="24"/>
          <w:highlight w:val="lightGray"/>
        </w:rPr>
        <w:t>четырех</w:t>
      </w:r>
      <w:r w:rsidRPr="002F3465">
        <w:rPr>
          <w:bCs/>
          <w:color w:val="000000"/>
          <w:sz w:val="24"/>
          <w:szCs w:val="24"/>
        </w:rPr>
        <w:t>) часов с момента подачи Заказчиком Аварийной Заявки.</w:t>
      </w:r>
    </w:p>
    <w:p w:rsidR="008C755F" w:rsidRPr="002F3465" w:rsidRDefault="008C755F" w:rsidP="008C755F">
      <w:pPr>
        <w:widowControl/>
        <w:numPr>
          <w:ilvl w:val="2"/>
          <w:numId w:val="2"/>
        </w:numPr>
        <w:shd w:val="clear" w:color="auto" w:fill="FFFFFF"/>
        <w:autoSpaceDE/>
        <w:autoSpaceDN/>
        <w:adjustRightInd/>
        <w:ind w:left="0" w:firstLine="720"/>
        <w:jc w:val="both"/>
        <w:rPr>
          <w:bCs/>
          <w:color w:val="000000"/>
          <w:sz w:val="24"/>
          <w:szCs w:val="24"/>
        </w:rPr>
      </w:pPr>
      <w:r w:rsidRPr="002F3465">
        <w:rPr>
          <w:bCs/>
          <w:spacing w:val="-2"/>
          <w:sz w:val="24"/>
          <w:szCs w:val="24"/>
        </w:rPr>
        <w:t xml:space="preserve">По требованию Заказчика согласовать с ним использование/применение </w:t>
      </w:r>
      <w:r w:rsidRPr="002F3465">
        <w:rPr>
          <w:sz w:val="24"/>
          <w:szCs w:val="24"/>
        </w:rPr>
        <w:t xml:space="preserve">материалов, оборудования, механизмов и инструментов, а также технологий производства Работ. Новые технологии производства (методы цементирования), </w:t>
      </w:r>
      <w:r w:rsidRPr="002F3465">
        <w:rPr>
          <w:bCs/>
          <w:spacing w:val="-2"/>
          <w:sz w:val="24"/>
          <w:szCs w:val="24"/>
        </w:rPr>
        <w:t xml:space="preserve">использование/применение новых </w:t>
      </w:r>
      <w:r w:rsidRPr="002F3465">
        <w:rPr>
          <w:sz w:val="24"/>
          <w:szCs w:val="24"/>
        </w:rPr>
        <w:t>материалов, оборудования, механизмов и инструментов, повышающих эффективность Работ, не могут использоваться/применяться Подрядчиком без предварительного согласования с Заказчиком.</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 xml:space="preserve">Приготовлять цемент для выполнения Работ, с проведением лабораторного контроля качества цемента. Осуществлять надлежащий входной контроль качества используемого в Работах цемента. До начала выполнения Работ предоставить Заказчику сертификаты качества на применяемые материалы, подтверждающие их соответствие стандартам </w:t>
      </w:r>
      <w:r w:rsidRPr="002F3465">
        <w:rPr>
          <w:sz w:val="24"/>
          <w:szCs w:val="24"/>
          <w:lang w:val="en-US"/>
        </w:rPr>
        <w:t>API</w:t>
      </w:r>
      <w:r w:rsidRPr="002F3465">
        <w:rPr>
          <w:sz w:val="24"/>
          <w:szCs w:val="24"/>
        </w:rPr>
        <w:t xml:space="preserve"> и ГОСТ.</w:t>
      </w:r>
    </w:p>
    <w:p w:rsidR="008C755F" w:rsidRPr="002F3465" w:rsidRDefault="008C755F" w:rsidP="008C755F">
      <w:pPr>
        <w:widowControl/>
        <w:shd w:val="clear" w:color="auto" w:fill="FFFFFF"/>
        <w:autoSpaceDE/>
        <w:autoSpaceDN/>
        <w:adjustRightInd/>
        <w:ind w:firstLine="709"/>
        <w:jc w:val="both"/>
        <w:rPr>
          <w:sz w:val="24"/>
          <w:szCs w:val="24"/>
        </w:rPr>
      </w:pPr>
      <w:r w:rsidRPr="002F3465">
        <w:rPr>
          <w:sz w:val="24"/>
          <w:szCs w:val="24"/>
        </w:rPr>
        <w:t>Приготовления цемента осуществляется Подрядчиком на собственной базе либо непосредственно на объекте выполнения Работ. Условия необходимые для приготовления цемента соответствующего качества, создаются/обеспечиваются Подрядчиком.</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bCs/>
          <w:color w:val="000000"/>
          <w:sz w:val="24"/>
          <w:szCs w:val="24"/>
        </w:rPr>
        <w:t>Осуществлять и</w:t>
      </w:r>
      <w:r w:rsidRPr="002F3465">
        <w:rPr>
          <w:sz w:val="24"/>
          <w:szCs w:val="24"/>
        </w:rPr>
        <w:t>змерение величин удельного веса приготовляемых цементных растворов собственными приборами.</w:t>
      </w:r>
    </w:p>
    <w:p w:rsidR="008C755F" w:rsidRPr="002F3465" w:rsidRDefault="008E7FAA" w:rsidP="008E7FAA">
      <w:pPr>
        <w:widowControl/>
        <w:numPr>
          <w:ilvl w:val="2"/>
          <w:numId w:val="2"/>
        </w:numPr>
        <w:shd w:val="clear" w:color="auto" w:fill="FFFFFF"/>
        <w:autoSpaceDE/>
        <w:autoSpaceDN/>
        <w:adjustRightInd/>
        <w:ind w:left="0" w:firstLine="709"/>
        <w:jc w:val="both"/>
        <w:rPr>
          <w:b/>
          <w:bCs/>
          <w:color w:val="000000"/>
          <w:sz w:val="24"/>
          <w:szCs w:val="24"/>
        </w:rPr>
      </w:pPr>
      <w:r w:rsidRPr="008E7FAA">
        <w:rPr>
          <w:bCs/>
          <w:sz w:val="24"/>
          <w:szCs w:val="24"/>
        </w:rPr>
        <w:t>Соблюдать/выполнять требования нижеуказанных локальных нормативных актов Заказчика, принятых по Акту приема – передачи:</w:t>
      </w:r>
    </w:p>
    <w:p w:rsidR="008C755F" w:rsidRPr="004E6EC7" w:rsidRDefault="008C755F" w:rsidP="008C755F">
      <w:pPr>
        <w:shd w:val="clear" w:color="auto" w:fill="FFFFFF"/>
        <w:tabs>
          <w:tab w:val="left" w:pos="566"/>
        </w:tabs>
        <w:ind w:firstLine="709"/>
        <w:jc w:val="both"/>
        <w:rPr>
          <w:sz w:val="24"/>
          <w:szCs w:val="24"/>
          <w:highlight w:val="lightGray"/>
        </w:rPr>
      </w:pPr>
      <w:r w:rsidRPr="004E6EC7">
        <w:rPr>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8C755F" w:rsidRPr="004E6EC7" w:rsidRDefault="008C755F" w:rsidP="008C755F">
      <w:pPr>
        <w:shd w:val="clear" w:color="auto" w:fill="FFFFFF"/>
        <w:tabs>
          <w:tab w:val="left" w:pos="566"/>
        </w:tabs>
        <w:ind w:firstLine="709"/>
        <w:jc w:val="both"/>
        <w:rPr>
          <w:sz w:val="24"/>
          <w:szCs w:val="24"/>
          <w:highlight w:val="lightGray"/>
        </w:rPr>
      </w:pPr>
      <w:r w:rsidRPr="004E6EC7">
        <w:rPr>
          <w:sz w:val="24"/>
          <w:szCs w:val="24"/>
          <w:highlight w:val="lightGray"/>
        </w:rPr>
        <w:t xml:space="preserve">– </w:t>
      </w:r>
      <w:r w:rsidRPr="004E6EC7">
        <w:rPr>
          <w:spacing w:val="1"/>
          <w:sz w:val="24"/>
          <w:szCs w:val="24"/>
          <w:highlight w:val="lightGray"/>
        </w:rPr>
        <w:t xml:space="preserve">Регламента по безаварийному ведению буровых работ на месторождениях </w:t>
      </w:r>
      <w:r w:rsidRPr="004E6EC7">
        <w:rPr>
          <w:sz w:val="24"/>
          <w:szCs w:val="24"/>
          <w:highlight w:val="lightGray"/>
        </w:rPr>
        <w:t>открытого акционерного общества «Славнефть-Мегионнефтегаз»;</w:t>
      </w:r>
    </w:p>
    <w:p w:rsidR="008C755F" w:rsidRPr="004E6EC7" w:rsidRDefault="008C755F" w:rsidP="008C755F">
      <w:pPr>
        <w:shd w:val="clear" w:color="auto" w:fill="FFFFFF"/>
        <w:tabs>
          <w:tab w:val="left" w:pos="566"/>
        </w:tabs>
        <w:ind w:firstLine="709"/>
        <w:jc w:val="both"/>
        <w:rPr>
          <w:sz w:val="24"/>
          <w:szCs w:val="24"/>
          <w:highlight w:val="lightGray"/>
        </w:rPr>
      </w:pPr>
      <w:r w:rsidRPr="004E6EC7">
        <w:rPr>
          <w:sz w:val="24"/>
          <w:szCs w:val="24"/>
          <w:highlight w:val="lightGray"/>
        </w:rPr>
        <w:t xml:space="preserve">– </w:t>
      </w:r>
      <w:r w:rsidRPr="004E6EC7">
        <w:rPr>
          <w:iCs/>
          <w:sz w:val="24"/>
          <w:szCs w:val="24"/>
          <w:highlight w:val="lightGray"/>
        </w:rPr>
        <w:t>Регламента содействия Заказчика в авиаперевозках материалов, оборудования и персонала Подрядчика</w:t>
      </w:r>
      <w:r w:rsidRPr="004E6EC7">
        <w:rPr>
          <w:sz w:val="24"/>
          <w:szCs w:val="24"/>
          <w:highlight w:val="lightGray"/>
        </w:rPr>
        <w:t>;</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 Положения о контрольно-пропускных пунктах открытого акционерного общества «Славнефть-Мегионнефтегаз»;</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w:t>
      </w:r>
      <w:r w:rsidRPr="004E6EC7">
        <w:rPr>
          <w:b/>
          <w:spacing w:val="1"/>
          <w:sz w:val="24"/>
          <w:szCs w:val="24"/>
          <w:highlight w:val="lightGray"/>
        </w:rPr>
        <w:t xml:space="preserve"> </w:t>
      </w:r>
      <w:r w:rsidRPr="004E6EC7">
        <w:rPr>
          <w:spacing w:val="1"/>
          <w:sz w:val="24"/>
          <w:szCs w:val="24"/>
          <w:highlight w:val="lightGray"/>
        </w:rPr>
        <w:t xml:space="preserve">Положения по одновременному производству буровых работ, освоению, ремонту и эксплуатации скважин на кустовой площадке </w:t>
      </w:r>
      <w:r w:rsidRPr="004E6EC7">
        <w:rPr>
          <w:sz w:val="24"/>
          <w:szCs w:val="24"/>
          <w:highlight w:val="lightGray"/>
        </w:rPr>
        <w:t>открытого акционерного общества «Славнефть-Мегионнефтегаз»;</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w:t>
      </w:r>
      <w:r w:rsidRPr="004E6EC7">
        <w:rPr>
          <w:sz w:val="24"/>
          <w:szCs w:val="24"/>
          <w:highlight w:val="lightGray"/>
        </w:rPr>
        <w:lastRenderedPageBreak/>
        <w:t>промышленной, пожарной и экологической безопасности»;</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 Стандарта «Транспортная безопасность в открытом акционерном обществе «Славнефть-Мегионнефтегаз»;</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8C755F" w:rsidRPr="004E6EC7" w:rsidRDefault="008C755F" w:rsidP="008C755F">
      <w:pPr>
        <w:shd w:val="clear" w:color="auto" w:fill="FFFFFF"/>
        <w:ind w:firstLine="709"/>
        <w:jc w:val="both"/>
        <w:rPr>
          <w:sz w:val="24"/>
          <w:szCs w:val="24"/>
          <w:highlight w:val="lightGray"/>
        </w:rPr>
      </w:pPr>
      <w:r w:rsidRPr="004E6EC7">
        <w:rPr>
          <w:sz w:val="24"/>
          <w:szCs w:val="24"/>
          <w:highlight w:val="lightGray"/>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8C755F" w:rsidRPr="004E6EC7" w:rsidRDefault="008C755F" w:rsidP="008C755F">
      <w:pPr>
        <w:shd w:val="clear" w:color="auto" w:fill="FFFFFF"/>
        <w:tabs>
          <w:tab w:val="left" w:pos="566"/>
          <w:tab w:val="num" w:pos="1440"/>
        </w:tabs>
        <w:ind w:firstLine="709"/>
        <w:jc w:val="both"/>
        <w:rPr>
          <w:sz w:val="24"/>
          <w:szCs w:val="24"/>
          <w:highlight w:val="lightGray"/>
        </w:rPr>
      </w:pPr>
      <w:r w:rsidRPr="004E6EC7">
        <w:rPr>
          <w:sz w:val="24"/>
          <w:szCs w:val="24"/>
          <w:highlight w:val="lightGray"/>
        </w:rPr>
        <w:t>– Стандарта «Расследование и учет происшествий в открытом акционерном обществе «Славнефть-Мегионнефтегаз»</w:t>
      </w:r>
      <w:r w:rsidR="00853B85" w:rsidRPr="004E6EC7">
        <w:rPr>
          <w:sz w:val="24"/>
          <w:szCs w:val="24"/>
          <w:highlight w:val="lightGray"/>
        </w:rPr>
        <w:t>;</w:t>
      </w:r>
    </w:p>
    <w:p w:rsidR="00853B85" w:rsidRPr="004E6EC7" w:rsidRDefault="00853B85" w:rsidP="008C755F">
      <w:pPr>
        <w:shd w:val="clear" w:color="auto" w:fill="FFFFFF"/>
        <w:tabs>
          <w:tab w:val="left" w:pos="566"/>
          <w:tab w:val="num" w:pos="1440"/>
        </w:tabs>
        <w:ind w:firstLine="709"/>
        <w:jc w:val="both"/>
        <w:rPr>
          <w:sz w:val="24"/>
          <w:szCs w:val="24"/>
          <w:highlight w:val="lightGray"/>
        </w:rPr>
      </w:pPr>
      <w:r w:rsidRPr="004E6EC7">
        <w:rPr>
          <w:sz w:val="24"/>
          <w:szCs w:val="24"/>
          <w:highlight w:val="lightGray"/>
        </w:rPr>
        <w:t>– Процедуры «Контроль употребления алкоголя, наркотических и токсических веществ;</w:t>
      </w:r>
    </w:p>
    <w:p w:rsidR="00853B85" w:rsidRPr="004E6EC7" w:rsidRDefault="00853B85" w:rsidP="008C755F">
      <w:pPr>
        <w:shd w:val="clear" w:color="auto" w:fill="FFFFFF"/>
        <w:tabs>
          <w:tab w:val="left" w:pos="566"/>
          <w:tab w:val="num" w:pos="1440"/>
        </w:tabs>
        <w:ind w:firstLine="709"/>
        <w:jc w:val="both"/>
        <w:rPr>
          <w:sz w:val="24"/>
          <w:szCs w:val="24"/>
          <w:highlight w:val="lightGray"/>
        </w:rPr>
      </w:pPr>
      <w:r w:rsidRPr="004E6EC7">
        <w:rPr>
          <w:sz w:val="24"/>
          <w:szCs w:val="24"/>
          <w:highlight w:val="lightGray"/>
        </w:rPr>
        <w:t>– Процедуры «Контроль за безопасным проведением работ в открытом акционерном общес</w:t>
      </w:r>
      <w:r w:rsidR="008E7FAA" w:rsidRPr="004E6EC7">
        <w:rPr>
          <w:sz w:val="24"/>
          <w:szCs w:val="24"/>
          <w:highlight w:val="lightGray"/>
        </w:rPr>
        <w:t>тве «Славнефть-Мегионнефтегаз»</w:t>
      </w:r>
      <w:r w:rsidR="004E6EC7">
        <w:rPr>
          <w:sz w:val="24"/>
          <w:szCs w:val="24"/>
          <w:highlight w:val="lightGray"/>
        </w:rPr>
        <w:t>.</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2F3465">
        <w:rPr>
          <w:bCs/>
          <w:sz w:val="24"/>
          <w:szCs w:val="24"/>
        </w:rPr>
        <w:t xml:space="preserve">как минимум по стандартам в соответствии с требованиями законодательства РФ), </w:t>
      </w:r>
      <w:r w:rsidRPr="002F3465">
        <w:rPr>
          <w:sz w:val="24"/>
          <w:szCs w:val="24"/>
        </w:rPr>
        <w:t>прошедший соответствующую подготовку.</w:t>
      </w:r>
    </w:p>
    <w:p w:rsidR="008C755F" w:rsidRPr="002F3465" w:rsidRDefault="008C755F" w:rsidP="008C755F">
      <w:pPr>
        <w:widowControl/>
        <w:numPr>
          <w:ilvl w:val="2"/>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За свой счет без дополнительной оплаты со стороны Заказчика:</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bCs/>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w:t>
      </w:r>
      <w:r w:rsidRPr="002F3465">
        <w:rPr>
          <w:spacing w:val="-8"/>
          <w:sz w:val="24"/>
          <w:szCs w:val="24"/>
        </w:rPr>
        <w:t xml:space="preserve">редствами индивидуальной защиты, специальной одеждой; </w:t>
      </w:r>
      <w:r w:rsidRPr="002F3465">
        <w:rPr>
          <w:sz w:val="24"/>
          <w:szCs w:val="24"/>
        </w:rPr>
        <w:t>средствами связи; оборудованием, материалами, инструментами; расходными и комплектующими материалами.</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8C755F" w:rsidRPr="002F3465" w:rsidRDefault="008C755F" w:rsidP="008C755F">
      <w:pPr>
        <w:shd w:val="clear" w:color="auto" w:fill="FFFFFF"/>
        <w:tabs>
          <w:tab w:val="left" w:pos="566"/>
        </w:tabs>
        <w:ind w:firstLine="709"/>
        <w:jc w:val="both"/>
        <w:rPr>
          <w:spacing w:val="-2"/>
          <w:sz w:val="24"/>
          <w:szCs w:val="24"/>
        </w:rPr>
      </w:pPr>
      <w:r w:rsidRPr="002F3465">
        <w:rPr>
          <w:sz w:val="24"/>
          <w:szCs w:val="24"/>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2F3465">
        <w:rPr>
          <w:spacing w:val="-8"/>
          <w:sz w:val="24"/>
          <w:szCs w:val="24"/>
        </w:rPr>
        <w:t xml:space="preserve">проживании персонала </w:t>
      </w:r>
      <w:r w:rsidRPr="002F3465">
        <w:rPr>
          <w:sz w:val="24"/>
          <w:szCs w:val="24"/>
        </w:rPr>
        <w:t xml:space="preserve">в полевых условиях, Подрядчик обязуется оборудовать </w:t>
      </w:r>
      <w:r w:rsidRPr="002F3465">
        <w:rPr>
          <w:spacing w:val="-8"/>
          <w:sz w:val="24"/>
          <w:szCs w:val="24"/>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 xml:space="preserve">Обеспечить постоянное присутствие своего </w:t>
      </w:r>
      <w:r w:rsidRPr="002F3465">
        <w:rPr>
          <w:iCs/>
          <w:sz w:val="24"/>
          <w:szCs w:val="24"/>
        </w:rPr>
        <w:t>представителя уполномоченного осуществлять контроль за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 xml:space="preserve">Осуществлять постоянный контроль за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2F3465">
        <w:rPr>
          <w:color w:val="000000"/>
          <w:sz w:val="24"/>
          <w:szCs w:val="24"/>
        </w:rPr>
        <w:t>проведением в этих целях необходимых обучений, инструктажей и проверок.</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lastRenderedPageBreak/>
        <w:t xml:space="preserve">Для выполнения Работ применять/использовать оборудование, материалы, инструменты, </w:t>
      </w:r>
      <w:r w:rsidRPr="002F3465">
        <w:rPr>
          <w:spacing w:val="2"/>
          <w:sz w:val="24"/>
          <w:szCs w:val="24"/>
        </w:rPr>
        <w:t xml:space="preserve">качество которых соответствует </w:t>
      </w:r>
      <w:r w:rsidRPr="002F3465">
        <w:rPr>
          <w:sz w:val="24"/>
          <w:szCs w:val="24"/>
        </w:rPr>
        <w:t xml:space="preserve">государственным стандартам, техническим условиям, иным требованиям технических </w:t>
      </w:r>
      <w:r w:rsidRPr="002F3465">
        <w:rPr>
          <w:spacing w:val="2"/>
          <w:sz w:val="24"/>
          <w:szCs w:val="24"/>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2F3465">
        <w:rPr>
          <w:sz w:val="24"/>
          <w:szCs w:val="24"/>
        </w:rPr>
        <w:t>портами. По требованию Заказчика предъявлять последнему, документы, подтверждающие качество оборудования, материалов, инструментов.</w:t>
      </w:r>
    </w:p>
    <w:p w:rsidR="008C755F" w:rsidRPr="002F3465" w:rsidRDefault="008C755F" w:rsidP="008C755F">
      <w:pPr>
        <w:shd w:val="clear" w:color="auto" w:fill="FFFFFF"/>
        <w:ind w:firstLine="709"/>
        <w:jc w:val="both"/>
        <w:rPr>
          <w:sz w:val="24"/>
          <w:szCs w:val="24"/>
        </w:rPr>
      </w:pPr>
      <w:r w:rsidRPr="002F3465">
        <w:rPr>
          <w:sz w:val="24"/>
          <w:szCs w:val="24"/>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8C755F" w:rsidRPr="002F3465" w:rsidRDefault="008C755F" w:rsidP="008C755F">
      <w:pPr>
        <w:shd w:val="clear" w:color="auto" w:fill="FFFFFF"/>
        <w:ind w:firstLine="709"/>
        <w:jc w:val="both"/>
        <w:rPr>
          <w:sz w:val="24"/>
          <w:szCs w:val="24"/>
        </w:rPr>
      </w:pPr>
      <w:r w:rsidRPr="002F3465">
        <w:rPr>
          <w:sz w:val="24"/>
          <w:szCs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8C755F" w:rsidRPr="002F3465" w:rsidRDefault="008C755F" w:rsidP="008C755F">
      <w:pPr>
        <w:widowControl/>
        <w:numPr>
          <w:ilvl w:val="3"/>
          <w:numId w:val="2"/>
        </w:numPr>
        <w:shd w:val="clear" w:color="auto" w:fill="FFFFFF"/>
        <w:tabs>
          <w:tab w:val="left" w:pos="1620"/>
        </w:tabs>
        <w:autoSpaceDE/>
        <w:autoSpaceDN/>
        <w:adjustRightInd/>
        <w:ind w:left="0" w:firstLine="709"/>
        <w:jc w:val="both"/>
        <w:rPr>
          <w:b/>
          <w:bCs/>
          <w:color w:val="000000"/>
          <w:sz w:val="24"/>
          <w:szCs w:val="24"/>
        </w:rPr>
      </w:pPr>
      <w:r w:rsidRPr="002F3465">
        <w:rPr>
          <w:sz w:val="24"/>
          <w:szCs w:val="24"/>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2F3465">
        <w:rPr>
          <w:spacing w:val="-2"/>
          <w:sz w:val="24"/>
          <w:szCs w:val="24"/>
        </w:rPr>
        <w:t xml:space="preserve"> </w:t>
      </w:r>
      <w:r w:rsidRPr="002F3465">
        <w:rPr>
          <w:sz w:val="24"/>
          <w:szCs w:val="24"/>
        </w:rPr>
        <w:t>Осуществлять его разгрузку-погрузку, складирование, выполнять своевременную поверку, ремонт и техническое обслуживание.</w:t>
      </w:r>
    </w:p>
    <w:p w:rsidR="008C755F" w:rsidRPr="002F3465" w:rsidRDefault="008C755F" w:rsidP="008C755F">
      <w:pPr>
        <w:widowControl/>
        <w:numPr>
          <w:ilvl w:val="3"/>
          <w:numId w:val="2"/>
        </w:numPr>
        <w:shd w:val="clear" w:color="auto" w:fill="FFFFFF"/>
        <w:tabs>
          <w:tab w:val="left" w:pos="1620"/>
          <w:tab w:val="left" w:pos="1800"/>
        </w:tabs>
        <w:autoSpaceDE/>
        <w:autoSpaceDN/>
        <w:adjustRightInd/>
        <w:ind w:left="0" w:firstLine="709"/>
        <w:jc w:val="both"/>
        <w:rPr>
          <w:b/>
          <w:bCs/>
          <w:color w:val="000000"/>
          <w:sz w:val="24"/>
          <w:szCs w:val="24"/>
        </w:rPr>
      </w:pPr>
      <w:r w:rsidRPr="002F3465">
        <w:rPr>
          <w:sz w:val="24"/>
          <w:szCs w:val="24"/>
        </w:rPr>
        <w:t>Поддерживать применяемое/используемое в Работе оборудование материалы, инструменты в состоянии,</w:t>
      </w:r>
      <w:r w:rsidRPr="002F3465">
        <w:rPr>
          <w:b/>
          <w:bCs/>
          <w:spacing w:val="-2"/>
          <w:sz w:val="24"/>
          <w:szCs w:val="24"/>
        </w:rPr>
        <w:t xml:space="preserve"> </w:t>
      </w:r>
      <w:r w:rsidRPr="002F3465">
        <w:rPr>
          <w:bCs/>
          <w:spacing w:val="-2"/>
          <w:sz w:val="24"/>
          <w:szCs w:val="24"/>
        </w:rPr>
        <w:t>отвечающем требованиям настоящего Договора.</w:t>
      </w:r>
    </w:p>
    <w:p w:rsidR="008C755F" w:rsidRPr="002F3465" w:rsidRDefault="008C755F" w:rsidP="008C755F">
      <w:pPr>
        <w:widowControl/>
        <w:numPr>
          <w:ilvl w:val="3"/>
          <w:numId w:val="2"/>
        </w:numPr>
        <w:shd w:val="clear" w:color="auto" w:fill="FFFFFF"/>
        <w:tabs>
          <w:tab w:val="left" w:pos="1620"/>
          <w:tab w:val="left" w:pos="1800"/>
        </w:tabs>
        <w:autoSpaceDE/>
        <w:autoSpaceDN/>
        <w:adjustRightInd/>
        <w:ind w:left="0" w:firstLine="709"/>
        <w:jc w:val="both"/>
        <w:rPr>
          <w:b/>
          <w:bCs/>
          <w:color w:val="000000"/>
          <w:sz w:val="24"/>
          <w:szCs w:val="24"/>
        </w:rPr>
      </w:pPr>
      <w:r w:rsidRPr="002F3465">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8C755F" w:rsidRPr="002F3465" w:rsidRDefault="008C755F" w:rsidP="008C755F">
      <w:pPr>
        <w:widowControl/>
        <w:numPr>
          <w:ilvl w:val="3"/>
          <w:numId w:val="2"/>
        </w:numPr>
        <w:shd w:val="clear" w:color="auto" w:fill="FFFFFF"/>
        <w:tabs>
          <w:tab w:val="left" w:pos="1620"/>
          <w:tab w:val="left" w:pos="1800"/>
        </w:tabs>
        <w:autoSpaceDE/>
        <w:autoSpaceDN/>
        <w:adjustRightInd/>
        <w:ind w:left="0" w:firstLine="709"/>
        <w:jc w:val="both"/>
        <w:rPr>
          <w:b/>
          <w:bCs/>
          <w:color w:val="000000"/>
          <w:sz w:val="24"/>
          <w:szCs w:val="24"/>
        </w:rPr>
      </w:pPr>
      <w:r w:rsidRPr="002F3465">
        <w:rPr>
          <w:spacing w:val="-2"/>
          <w:sz w:val="24"/>
          <w:szCs w:val="24"/>
        </w:rPr>
        <w:t xml:space="preserve">Обеспечить сохранность </w:t>
      </w:r>
      <w:r w:rsidRPr="002F3465">
        <w:rPr>
          <w:sz w:val="24"/>
          <w:szCs w:val="24"/>
        </w:rPr>
        <w:t>оборудования, материалов, инструментов, находящихся в месте выполнения Работ, используемых Подрядчиком при производстве Работ.</w:t>
      </w:r>
    </w:p>
    <w:p w:rsidR="008C755F" w:rsidRPr="002F3465" w:rsidRDefault="008C755F" w:rsidP="008C755F">
      <w:pPr>
        <w:widowControl/>
        <w:numPr>
          <w:ilvl w:val="3"/>
          <w:numId w:val="2"/>
        </w:numPr>
        <w:shd w:val="clear" w:color="auto" w:fill="FFFFFF"/>
        <w:tabs>
          <w:tab w:val="left" w:pos="1620"/>
          <w:tab w:val="left" w:pos="1800"/>
        </w:tabs>
        <w:autoSpaceDE/>
        <w:autoSpaceDN/>
        <w:adjustRightInd/>
        <w:ind w:left="0" w:firstLine="709"/>
        <w:jc w:val="both"/>
        <w:rPr>
          <w:b/>
          <w:bCs/>
          <w:color w:val="000000"/>
          <w:sz w:val="24"/>
          <w:szCs w:val="24"/>
        </w:rPr>
      </w:pPr>
      <w:r w:rsidRPr="002F3465">
        <w:rPr>
          <w:bCs/>
          <w:color w:val="000000"/>
          <w:sz w:val="24"/>
          <w:szCs w:val="24"/>
        </w:rPr>
        <w:t>Устранять недостатки в установленные Заказчиком сроки.</w:t>
      </w:r>
    </w:p>
    <w:p w:rsidR="008C755F" w:rsidRPr="002F3465" w:rsidRDefault="008C755F" w:rsidP="008C755F">
      <w:pPr>
        <w:widowControl/>
        <w:numPr>
          <w:ilvl w:val="3"/>
          <w:numId w:val="2"/>
        </w:numPr>
        <w:shd w:val="clear" w:color="auto" w:fill="FFFFFF"/>
        <w:tabs>
          <w:tab w:val="left" w:pos="1620"/>
          <w:tab w:val="left" w:pos="1800"/>
        </w:tabs>
        <w:autoSpaceDE/>
        <w:autoSpaceDN/>
        <w:adjustRightInd/>
        <w:ind w:left="0" w:firstLine="709"/>
        <w:jc w:val="both"/>
        <w:rPr>
          <w:b/>
          <w:bCs/>
          <w:color w:val="000000"/>
          <w:sz w:val="24"/>
          <w:szCs w:val="24"/>
        </w:rPr>
      </w:pPr>
      <w:r w:rsidRPr="002F3465">
        <w:rPr>
          <w:sz w:val="24"/>
          <w:szCs w:val="24"/>
        </w:rPr>
        <w:t>Обеспечить сбор и вывоз с территории Заказчика, отходов производства и потребления, образовавшихся при выполнении Работ.</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2F3465">
        <w:rPr>
          <w:color w:val="000000"/>
          <w:sz w:val="24"/>
          <w:szCs w:val="24"/>
        </w:rPr>
        <w:t xml:space="preserve">иностранных граждан, лиц без гражданства, привлеченных Подрядчиком с нарушением миграционного законодательства, </w:t>
      </w:r>
      <w:r w:rsidRPr="002F3465">
        <w:rPr>
          <w:sz w:val="24"/>
          <w:szCs w:val="24"/>
        </w:rPr>
        <w:t>а также Субподрядчиков не согласованных Заказчиком в соответствии с требованиями настоящего Договора.</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При привлечении Субподрядчика, </w:t>
      </w:r>
      <w:r w:rsidRPr="002F3465">
        <w:rPr>
          <w:spacing w:val="5"/>
          <w:sz w:val="24"/>
          <w:szCs w:val="24"/>
        </w:rPr>
        <w:t xml:space="preserve">представлять Заказчику (по </w:t>
      </w:r>
      <w:r w:rsidRPr="002F3465">
        <w:rPr>
          <w:spacing w:val="4"/>
          <w:sz w:val="2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2F3465">
        <w:rPr>
          <w:sz w:val="24"/>
          <w:szCs w:val="24"/>
        </w:rPr>
        <w:t xml:space="preserve">копии правоустанавливающих, учредительных документов Субподрядчика, </w:t>
      </w:r>
      <w:r w:rsidRPr="002F3465">
        <w:rPr>
          <w:spacing w:val="4"/>
          <w:sz w:val="24"/>
          <w:szCs w:val="24"/>
        </w:rPr>
        <w:t>другую истребованную Заказчиком документацию и информацию о Субподрядчике.</w:t>
      </w:r>
    </w:p>
    <w:p w:rsidR="008C755F" w:rsidRPr="002F3465" w:rsidRDefault="008C755F" w:rsidP="008C755F">
      <w:pPr>
        <w:ind w:firstLine="709"/>
        <w:jc w:val="both"/>
        <w:rPr>
          <w:sz w:val="24"/>
          <w:szCs w:val="24"/>
        </w:rPr>
      </w:pPr>
      <w:r w:rsidRPr="002F3465">
        <w:rPr>
          <w:spacing w:val="-2"/>
          <w:sz w:val="24"/>
          <w:szCs w:val="24"/>
        </w:rPr>
        <w:t xml:space="preserve">Привлечение Субподрядчика осуществляется с обязательным </w:t>
      </w:r>
      <w:r w:rsidR="007C18F1">
        <w:rPr>
          <w:sz w:val="24"/>
          <w:szCs w:val="24"/>
        </w:rPr>
        <w:t>проведением Подрядчиком</w:t>
      </w:r>
      <w:r w:rsidRPr="002F3465">
        <w:rPr>
          <w:sz w:val="24"/>
          <w:szCs w:val="24"/>
        </w:rPr>
        <w:t xml:space="preserve">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bCs/>
          <w:sz w:val="24"/>
          <w:szCs w:val="24"/>
        </w:rPr>
        <w:lastRenderedPageBreak/>
        <w:t>Обязать свой персонал, по требованию Заказчика, предъявлять документы, удостоверяющие/подтверждающие их компетенцию и полномочия</w:t>
      </w:r>
      <w:r w:rsidRPr="002F3465">
        <w:rPr>
          <w:sz w:val="24"/>
          <w:szCs w:val="24"/>
        </w:rPr>
        <w:t>.</w:t>
      </w:r>
    </w:p>
    <w:p w:rsidR="008C755F" w:rsidRPr="002F3465" w:rsidRDefault="008C755F" w:rsidP="008C755F">
      <w:pPr>
        <w:widowControl/>
        <w:numPr>
          <w:ilvl w:val="2"/>
          <w:numId w:val="2"/>
        </w:numPr>
        <w:shd w:val="clear" w:color="auto" w:fill="FFFFFF"/>
        <w:autoSpaceDE/>
        <w:autoSpaceDN/>
        <w:adjustRightInd/>
        <w:ind w:left="0" w:firstLine="720"/>
        <w:jc w:val="both"/>
        <w:rPr>
          <w:b/>
          <w:bCs/>
          <w:spacing w:val="-2"/>
          <w:sz w:val="24"/>
          <w:szCs w:val="24"/>
        </w:rPr>
      </w:pPr>
      <w:r w:rsidRPr="002F3465">
        <w:rPr>
          <w:sz w:val="24"/>
          <w:szCs w:val="24"/>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8C755F" w:rsidRPr="002F3465" w:rsidRDefault="008C755F" w:rsidP="008C755F">
      <w:pPr>
        <w:numPr>
          <w:ilvl w:val="2"/>
          <w:numId w:val="2"/>
        </w:numPr>
        <w:shd w:val="clear" w:color="auto" w:fill="FFFFFF"/>
        <w:tabs>
          <w:tab w:val="left" w:pos="566"/>
        </w:tabs>
        <w:ind w:left="0" w:firstLine="709"/>
        <w:jc w:val="both"/>
        <w:rPr>
          <w:sz w:val="24"/>
          <w:szCs w:val="24"/>
        </w:rPr>
      </w:pPr>
      <w:r w:rsidRPr="002F3465">
        <w:rPr>
          <w:sz w:val="24"/>
          <w:szCs w:val="24"/>
        </w:rPr>
        <w:t xml:space="preserve">Предоставлять Заказчику (Супервайзеру) возможность (не препятствовать и </w:t>
      </w:r>
      <w:r w:rsidRPr="002F3465">
        <w:rPr>
          <w:spacing w:val="-2"/>
          <w:sz w:val="24"/>
          <w:szCs w:val="24"/>
        </w:rPr>
        <w:t>оказывать содействие</w:t>
      </w:r>
      <w:r w:rsidRPr="002F3465">
        <w:rPr>
          <w:sz w:val="24"/>
          <w:szCs w:val="24"/>
        </w:rPr>
        <w:t>) осуществления</w:t>
      </w:r>
      <w:r w:rsidRPr="002F3465">
        <w:rPr>
          <w:color w:val="000000"/>
          <w:sz w:val="24"/>
          <w:szCs w:val="24"/>
        </w:rPr>
        <w:t xml:space="preserve"> контроля и проведения проверок</w:t>
      </w:r>
      <w:r w:rsidRPr="002F3465">
        <w:rPr>
          <w:sz w:val="24"/>
          <w:szCs w:val="24"/>
        </w:rPr>
        <w:t>. Положительные результаты осмотра, проверки и контроля не освобождают Подрядчика от каких-либо обязательств по Договору.</w:t>
      </w:r>
      <w:r w:rsidRPr="002F3465">
        <w:rPr>
          <w:b/>
          <w:bCs/>
          <w:color w:val="000000"/>
          <w:sz w:val="24"/>
          <w:szCs w:val="24"/>
        </w:rPr>
        <w:t xml:space="preserve"> </w:t>
      </w:r>
      <w:r w:rsidRPr="002F3465">
        <w:rPr>
          <w:bCs/>
          <w:color w:val="000000"/>
          <w:sz w:val="24"/>
          <w:szCs w:val="24"/>
        </w:rPr>
        <w:t xml:space="preserve">Участвовать в составлении Заказчиком акта о результатах проведенного контроля/проверки, с проставлением подписей. </w:t>
      </w:r>
      <w:r w:rsidRPr="002F3465">
        <w:rPr>
          <w:sz w:val="24"/>
          <w:szCs w:val="24"/>
        </w:rPr>
        <w:t>Отказ от составления и подписи Акта не допускается.</w:t>
      </w:r>
    </w:p>
    <w:p w:rsidR="008C755F" w:rsidRPr="002F3465" w:rsidRDefault="008C755F" w:rsidP="008C755F">
      <w:pPr>
        <w:numPr>
          <w:ilvl w:val="2"/>
          <w:numId w:val="2"/>
        </w:numPr>
        <w:shd w:val="clear" w:color="auto" w:fill="FFFFFF"/>
        <w:tabs>
          <w:tab w:val="left" w:pos="566"/>
        </w:tabs>
        <w:ind w:left="0" w:firstLine="709"/>
        <w:jc w:val="both"/>
        <w:rPr>
          <w:b/>
          <w:bCs/>
          <w:color w:val="000000"/>
          <w:sz w:val="24"/>
          <w:szCs w:val="24"/>
        </w:rPr>
      </w:pPr>
      <w:r w:rsidRPr="002F3465">
        <w:rPr>
          <w:color w:val="000000"/>
          <w:sz w:val="24"/>
          <w:szCs w:val="24"/>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2F3465">
        <w:rPr>
          <w:sz w:val="24"/>
          <w:szCs w:val="24"/>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8C755F" w:rsidRPr="002F3465" w:rsidRDefault="008C755F" w:rsidP="008C755F">
      <w:pPr>
        <w:widowControl/>
        <w:numPr>
          <w:ilvl w:val="2"/>
          <w:numId w:val="2"/>
        </w:numPr>
        <w:shd w:val="clear" w:color="auto" w:fill="FFFFFF"/>
        <w:autoSpaceDE/>
        <w:autoSpaceDN/>
        <w:adjustRightInd/>
        <w:ind w:left="0" w:firstLine="709"/>
        <w:jc w:val="both"/>
        <w:rPr>
          <w:b/>
          <w:bCs/>
          <w:color w:val="000000"/>
          <w:sz w:val="24"/>
          <w:szCs w:val="24"/>
        </w:rPr>
      </w:pPr>
      <w:r w:rsidRPr="002F3465">
        <w:rPr>
          <w:bCs/>
          <w:color w:val="000000"/>
          <w:sz w:val="24"/>
          <w:szCs w:val="24"/>
        </w:rPr>
        <w:t xml:space="preserve">Предоставлять Заказчику, </w:t>
      </w:r>
      <w:r w:rsidRPr="002F3465">
        <w:rPr>
          <w:color w:val="000000"/>
          <w:sz w:val="24"/>
          <w:szCs w:val="24"/>
        </w:rPr>
        <w:t>информацию, сведения, данные, отчеты</w:t>
      </w:r>
      <w:r w:rsidR="004E6EC7">
        <w:rPr>
          <w:color w:val="000000"/>
          <w:sz w:val="24"/>
          <w:szCs w:val="24"/>
        </w:rPr>
        <w:t xml:space="preserve"> и пр.</w:t>
      </w:r>
      <w:r w:rsidRPr="002F3465">
        <w:rPr>
          <w:color w:val="000000"/>
          <w:sz w:val="24"/>
          <w:szCs w:val="24"/>
        </w:rPr>
        <w:t xml:space="preserve">, </w:t>
      </w:r>
      <w:r w:rsidR="00BB39CA" w:rsidRPr="00BB39CA">
        <w:rPr>
          <w:color w:val="000000"/>
          <w:sz w:val="24"/>
          <w:szCs w:val="24"/>
        </w:rPr>
        <w:t>установленные настоящим Договором</w:t>
      </w:r>
      <w:r w:rsidRPr="002F3465">
        <w:rPr>
          <w:color w:val="000000"/>
          <w:sz w:val="24"/>
          <w:szCs w:val="24"/>
        </w:rPr>
        <w:t xml:space="preserve">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8C755F" w:rsidRPr="002F3465" w:rsidRDefault="008C755F" w:rsidP="008C755F">
      <w:pPr>
        <w:widowControl/>
        <w:shd w:val="clear" w:color="auto" w:fill="FFFFFF"/>
        <w:autoSpaceDE/>
        <w:autoSpaceDN/>
        <w:adjustRightInd/>
        <w:ind w:firstLine="709"/>
        <w:jc w:val="both"/>
        <w:rPr>
          <w:b/>
          <w:bCs/>
          <w:color w:val="000000"/>
          <w:sz w:val="24"/>
          <w:szCs w:val="24"/>
        </w:rPr>
      </w:pPr>
      <w:r w:rsidRPr="002F3465">
        <w:rPr>
          <w:color w:val="000000"/>
          <w:sz w:val="24"/>
          <w:szCs w:val="24"/>
        </w:rPr>
        <w:t>О</w:t>
      </w:r>
      <w:r w:rsidRPr="002F3465">
        <w:rPr>
          <w:sz w:val="24"/>
          <w:szCs w:val="24"/>
        </w:rPr>
        <w:t>беспечивать достоверность и обоснованность всех информационных данных предоставляемых Заказчику.</w:t>
      </w:r>
    </w:p>
    <w:p w:rsidR="008C755F" w:rsidRPr="002F3465" w:rsidRDefault="008C755F" w:rsidP="008C755F">
      <w:pPr>
        <w:widowControl/>
        <w:numPr>
          <w:ilvl w:val="2"/>
          <w:numId w:val="2"/>
        </w:numPr>
        <w:autoSpaceDE/>
        <w:autoSpaceDN/>
        <w:adjustRightInd/>
        <w:ind w:left="0" w:firstLine="709"/>
        <w:jc w:val="both"/>
        <w:rPr>
          <w:sz w:val="24"/>
          <w:szCs w:val="24"/>
        </w:rPr>
      </w:pPr>
      <w:r w:rsidRPr="002F3465">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8C755F" w:rsidRPr="002F3465" w:rsidRDefault="008C755F" w:rsidP="008C755F">
      <w:pPr>
        <w:ind w:firstLine="709"/>
        <w:jc w:val="both"/>
        <w:rPr>
          <w:sz w:val="24"/>
          <w:szCs w:val="24"/>
        </w:rPr>
      </w:pPr>
      <w:r w:rsidRPr="002F3465">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8C755F" w:rsidRPr="002F3465" w:rsidRDefault="008C755F" w:rsidP="008C755F">
      <w:pPr>
        <w:tabs>
          <w:tab w:val="left" w:pos="900"/>
        </w:tabs>
        <w:ind w:firstLine="709"/>
        <w:jc w:val="both"/>
        <w:rPr>
          <w:sz w:val="24"/>
          <w:szCs w:val="24"/>
        </w:rPr>
      </w:pPr>
      <w:r w:rsidRPr="002F3465">
        <w:rPr>
          <w:sz w:val="24"/>
          <w:szCs w:val="24"/>
        </w:rPr>
        <w:t xml:space="preserve">– аварии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tabs>
          <w:tab w:val="left" w:pos="900"/>
        </w:tabs>
        <w:ind w:firstLine="709"/>
        <w:jc w:val="both"/>
        <w:rPr>
          <w:sz w:val="24"/>
          <w:szCs w:val="24"/>
        </w:rPr>
      </w:pPr>
      <w:r w:rsidRPr="002F3465">
        <w:rPr>
          <w:sz w:val="24"/>
          <w:szCs w:val="24"/>
        </w:rPr>
        <w:t xml:space="preserve">– инциденты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tabs>
          <w:tab w:val="left" w:pos="900"/>
        </w:tabs>
        <w:ind w:firstLine="709"/>
        <w:jc w:val="both"/>
        <w:rPr>
          <w:sz w:val="24"/>
          <w:szCs w:val="24"/>
        </w:rPr>
      </w:pPr>
      <w:r w:rsidRPr="002F3465">
        <w:rPr>
          <w:sz w:val="24"/>
          <w:szCs w:val="24"/>
        </w:rPr>
        <w:t xml:space="preserve">– техническое осложнение (в течение </w:t>
      </w:r>
      <w:r w:rsidRPr="00F67D11">
        <w:rPr>
          <w:sz w:val="24"/>
          <w:szCs w:val="24"/>
          <w:highlight w:val="lightGray"/>
        </w:rPr>
        <w:t>1</w:t>
      </w:r>
      <w:r w:rsidRPr="002F3465">
        <w:rPr>
          <w:sz w:val="24"/>
          <w:szCs w:val="24"/>
        </w:rPr>
        <w:t xml:space="preserve"> (</w:t>
      </w:r>
      <w:r>
        <w:rPr>
          <w:sz w:val="24"/>
          <w:szCs w:val="24"/>
        </w:rPr>
        <w:t>о</w:t>
      </w:r>
      <w:r w:rsidRPr="00F67D11">
        <w:rPr>
          <w:sz w:val="24"/>
          <w:szCs w:val="24"/>
          <w:highlight w:val="lightGray"/>
        </w:rPr>
        <w:t>дного</w:t>
      </w:r>
      <w:r w:rsidRPr="002F3465">
        <w:rPr>
          <w:sz w:val="24"/>
          <w:szCs w:val="24"/>
        </w:rPr>
        <w:t xml:space="preserve">) </w:t>
      </w:r>
      <w:r w:rsidRPr="00F67D11">
        <w:rPr>
          <w:sz w:val="24"/>
          <w:szCs w:val="24"/>
          <w:highlight w:val="lightGray"/>
        </w:rPr>
        <w:t>часа</w:t>
      </w:r>
      <w:r w:rsidRPr="002F3465">
        <w:rPr>
          <w:sz w:val="24"/>
          <w:szCs w:val="24"/>
        </w:rPr>
        <w:t xml:space="preserve">); </w:t>
      </w:r>
    </w:p>
    <w:p w:rsidR="008C755F" w:rsidRPr="002F3465" w:rsidRDefault="008C755F" w:rsidP="008C755F">
      <w:pPr>
        <w:tabs>
          <w:tab w:val="left" w:pos="900"/>
        </w:tabs>
        <w:ind w:firstLine="709"/>
        <w:jc w:val="both"/>
        <w:rPr>
          <w:sz w:val="24"/>
          <w:szCs w:val="24"/>
        </w:rPr>
      </w:pPr>
      <w:r w:rsidRPr="002F3465">
        <w:rPr>
          <w:sz w:val="24"/>
          <w:szCs w:val="24"/>
        </w:rPr>
        <w:t xml:space="preserve">– несчастные случаи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tabs>
          <w:tab w:val="left" w:pos="900"/>
        </w:tabs>
        <w:ind w:firstLine="709"/>
        <w:jc w:val="both"/>
        <w:rPr>
          <w:sz w:val="24"/>
          <w:szCs w:val="24"/>
        </w:rPr>
      </w:pPr>
      <w:r w:rsidRPr="002F3465">
        <w:rPr>
          <w:sz w:val="24"/>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4E6EC7" w:rsidRDefault="008C755F" w:rsidP="004E6EC7">
      <w:pPr>
        <w:tabs>
          <w:tab w:val="left" w:pos="900"/>
        </w:tabs>
        <w:ind w:firstLine="709"/>
        <w:jc w:val="both"/>
        <w:rPr>
          <w:spacing w:val="-2"/>
          <w:sz w:val="24"/>
          <w:szCs w:val="24"/>
        </w:rPr>
      </w:pPr>
      <w:r w:rsidRPr="002F3465">
        <w:rPr>
          <w:sz w:val="24"/>
          <w:szCs w:val="24"/>
        </w:rPr>
        <w:t xml:space="preserve">– дорожно-транспортные происшествия (в течение </w:t>
      </w:r>
      <w:r>
        <w:rPr>
          <w:sz w:val="24"/>
          <w:szCs w:val="24"/>
        </w:rPr>
        <w:t>1</w:t>
      </w:r>
      <w:r w:rsidRPr="002F3465">
        <w:rPr>
          <w:sz w:val="24"/>
          <w:szCs w:val="24"/>
        </w:rPr>
        <w:t xml:space="preserve"> (</w:t>
      </w:r>
      <w:r>
        <w:rPr>
          <w:sz w:val="24"/>
          <w:szCs w:val="24"/>
        </w:rPr>
        <w:t>одного</w:t>
      </w:r>
      <w:r w:rsidRPr="002F3465">
        <w:rPr>
          <w:sz w:val="24"/>
          <w:szCs w:val="24"/>
        </w:rPr>
        <w:t>) час</w:t>
      </w:r>
      <w:r>
        <w:rPr>
          <w:sz w:val="24"/>
          <w:szCs w:val="24"/>
        </w:rPr>
        <w:t>а</w:t>
      </w:r>
      <w:r w:rsidRPr="002F3465">
        <w:rPr>
          <w:sz w:val="24"/>
          <w:szCs w:val="24"/>
        </w:rPr>
        <w:t xml:space="preserve">). Подрядчик </w:t>
      </w:r>
      <w:r w:rsidRPr="002F3465">
        <w:rPr>
          <w:spacing w:val="-2"/>
          <w:sz w:val="24"/>
          <w:szCs w:val="24"/>
        </w:rPr>
        <w:t xml:space="preserve">незамедлительно извещает </w:t>
      </w:r>
      <w:r w:rsidRPr="004E6EC7">
        <w:rPr>
          <w:spacing w:val="-2"/>
          <w:sz w:val="24"/>
          <w:szCs w:val="24"/>
          <w:highlight w:val="lightGray"/>
        </w:rPr>
        <w:t>С</w:t>
      </w:r>
      <w:r w:rsidRPr="004E6EC7">
        <w:rPr>
          <w:sz w:val="24"/>
          <w:szCs w:val="24"/>
          <w:highlight w:val="lightGray"/>
        </w:rPr>
        <w:t>лужбу безопасности движения</w:t>
      </w:r>
      <w:r w:rsidRPr="004E6EC7">
        <w:rPr>
          <w:spacing w:val="-2"/>
          <w:sz w:val="24"/>
          <w:szCs w:val="24"/>
          <w:highlight w:val="lightGray"/>
        </w:rPr>
        <w:t xml:space="preserve"> </w:t>
      </w:r>
      <w:r w:rsidRPr="004E6EC7">
        <w:rPr>
          <w:sz w:val="24"/>
          <w:szCs w:val="24"/>
          <w:highlight w:val="lightGray"/>
        </w:rPr>
        <w:t>департамента транспортного обеспечения</w:t>
      </w:r>
      <w:r w:rsidRPr="002F3465">
        <w:rPr>
          <w:sz w:val="24"/>
          <w:szCs w:val="24"/>
        </w:rPr>
        <w:t xml:space="preserve"> Заказчика, центральную инженерно-технологическую службу Заказчика </w:t>
      </w:r>
      <w:r w:rsidRPr="002F3465">
        <w:rPr>
          <w:spacing w:val="-2"/>
          <w:sz w:val="24"/>
          <w:szCs w:val="24"/>
        </w:rPr>
        <w:t>о</w:t>
      </w:r>
      <w:r w:rsidRPr="002F3465">
        <w:rPr>
          <w:sz w:val="24"/>
          <w:szCs w:val="24"/>
        </w:rPr>
        <w:t xml:space="preserve"> произошедшем </w:t>
      </w:r>
      <w:r w:rsidRPr="002F3465">
        <w:rPr>
          <w:spacing w:val="-2"/>
          <w:sz w:val="24"/>
          <w:szCs w:val="24"/>
        </w:rPr>
        <w:t xml:space="preserve">ДТП по телефонам: </w:t>
      </w:r>
      <w:r w:rsidRPr="00F67D11">
        <w:rPr>
          <w:color w:val="000000"/>
          <w:sz w:val="24"/>
          <w:szCs w:val="24"/>
          <w:highlight w:val="lightGray"/>
        </w:rPr>
        <w:t xml:space="preserve">8 (34643) </w:t>
      </w:r>
      <w:r w:rsidRPr="00F67D11">
        <w:rPr>
          <w:spacing w:val="-2"/>
          <w:sz w:val="24"/>
          <w:szCs w:val="24"/>
          <w:highlight w:val="lightGray"/>
          <w:u w:val="single"/>
        </w:rPr>
        <w:t>49-043, 47-581, 41-179</w:t>
      </w:r>
      <w:r w:rsidRPr="00F67D11">
        <w:rPr>
          <w:spacing w:val="-2"/>
          <w:sz w:val="24"/>
          <w:szCs w:val="24"/>
          <w:highlight w:val="lightGray"/>
        </w:rPr>
        <w:t xml:space="preserve">, </w:t>
      </w:r>
      <w:r w:rsidRPr="00F67D11">
        <w:rPr>
          <w:color w:val="000000"/>
          <w:sz w:val="24"/>
          <w:szCs w:val="24"/>
          <w:highlight w:val="lightGray"/>
        </w:rPr>
        <w:t xml:space="preserve">8 (34643) </w:t>
      </w:r>
      <w:r w:rsidRPr="00F67D11">
        <w:rPr>
          <w:spacing w:val="-2"/>
          <w:sz w:val="24"/>
          <w:szCs w:val="24"/>
          <w:highlight w:val="lightGray"/>
          <w:u w:val="single"/>
        </w:rPr>
        <w:t>46-222, 46-6-33, 47-088</w:t>
      </w:r>
      <w:r w:rsidRPr="00F67D11">
        <w:rPr>
          <w:sz w:val="24"/>
          <w:szCs w:val="24"/>
          <w:highlight w:val="lightGray"/>
        </w:rPr>
        <w:t>;</w:t>
      </w:r>
    </w:p>
    <w:p w:rsidR="008C755F" w:rsidRPr="002F3465" w:rsidRDefault="008C755F" w:rsidP="008C755F">
      <w:pPr>
        <w:tabs>
          <w:tab w:val="left" w:pos="900"/>
        </w:tabs>
        <w:ind w:firstLine="709"/>
        <w:jc w:val="both"/>
        <w:rPr>
          <w:sz w:val="24"/>
          <w:szCs w:val="24"/>
        </w:rPr>
      </w:pPr>
      <w:r w:rsidRPr="002F3465">
        <w:rPr>
          <w:sz w:val="24"/>
          <w:szCs w:val="24"/>
        </w:rPr>
        <w:t xml:space="preserve">– хищения и иные противоправные действия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tabs>
          <w:tab w:val="left" w:pos="900"/>
        </w:tabs>
        <w:ind w:firstLine="709"/>
        <w:jc w:val="both"/>
        <w:rPr>
          <w:sz w:val="24"/>
          <w:szCs w:val="24"/>
        </w:rPr>
      </w:pPr>
      <w:r w:rsidRPr="002F3465">
        <w:rPr>
          <w:sz w:val="24"/>
          <w:szCs w:val="24"/>
        </w:rPr>
        <w:t xml:space="preserve">– обстоятельства, влияющие на платежи между Сторонами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tabs>
          <w:tab w:val="left" w:pos="900"/>
        </w:tabs>
        <w:ind w:firstLine="709"/>
        <w:jc w:val="both"/>
        <w:rPr>
          <w:sz w:val="24"/>
          <w:szCs w:val="24"/>
        </w:rPr>
      </w:pPr>
      <w:r w:rsidRPr="002F3465">
        <w:rPr>
          <w:sz w:val="24"/>
          <w:szCs w:val="24"/>
        </w:rPr>
        <w:t xml:space="preserve">– забастовки персонала Подрядчика, действия третьих лиц, включая органы власти и </w:t>
      </w:r>
      <w:r w:rsidRPr="002F3465">
        <w:rPr>
          <w:sz w:val="24"/>
          <w:szCs w:val="24"/>
        </w:rPr>
        <w:lastRenderedPageBreak/>
        <w:t xml:space="preserve">местного самоуправления прямо или косвенно касающиеся предмета настоящего Договора и обязательств Сторон по нему (в течение </w:t>
      </w:r>
      <w:r w:rsidRPr="00F67D11">
        <w:rPr>
          <w:sz w:val="24"/>
          <w:szCs w:val="24"/>
          <w:highlight w:val="lightGray"/>
        </w:rPr>
        <w:t>1</w:t>
      </w:r>
      <w:r w:rsidRPr="002F3465">
        <w:rPr>
          <w:sz w:val="24"/>
          <w:szCs w:val="24"/>
        </w:rPr>
        <w:t xml:space="preserve"> (</w:t>
      </w:r>
      <w:r w:rsidRPr="00F67D11">
        <w:rPr>
          <w:sz w:val="24"/>
          <w:szCs w:val="24"/>
          <w:highlight w:val="lightGray"/>
        </w:rPr>
        <w:t>одного</w:t>
      </w:r>
      <w:r w:rsidRPr="002F3465">
        <w:rPr>
          <w:sz w:val="24"/>
          <w:szCs w:val="24"/>
        </w:rPr>
        <w:t xml:space="preserve">) </w:t>
      </w:r>
      <w:r w:rsidRPr="00F67D11">
        <w:rPr>
          <w:sz w:val="24"/>
          <w:szCs w:val="24"/>
          <w:highlight w:val="lightGray"/>
        </w:rPr>
        <w:t>часа</w:t>
      </w:r>
      <w:r w:rsidRPr="002F3465">
        <w:rPr>
          <w:sz w:val="24"/>
          <w:szCs w:val="24"/>
        </w:rPr>
        <w:t>);</w:t>
      </w:r>
    </w:p>
    <w:p w:rsidR="008C755F" w:rsidRPr="002F3465" w:rsidRDefault="008C755F" w:rsidP="008C755F">
      <w:pPr>
        <w:widowControl/>
        <w:numPr>
          <w:ilvl w:val="2"/>
          <w:numId w:val="2"/>
        </w:numPr>
        <w:tabs>
          <w:tab w:val="num" w:pos="1560"/>
        </w:tabs>
        <w:autoSpaceDE/>
        <w:autoSpaceDN/>
        <w:adjustRightInd/>
        <w:ind w:left="0" w:firstLine="709"/>
        <w:jc w:val="both"/>
        <w:rPr>
          <w:sz w:val="24"/>
          <w:szCs w:val="24"/>
        </w:rPr>
      </w:pPr>
      <w:r w:rsidRPr="002F3465">
        <w:rPr>
          <w:color w:val="000000"/>
          <w:sz w:val="24"/>
          <w:szCs w:val="24"/>
        </w:rPr>
        <w:t xml:space="preserve">Собственными силами и средствами устранить </w:t>
      </w:r>
      <w:r w:rsidRPr="002F3465">
        <w:rPr>
          <w:sz w:val="24"/>
          <w:szCs w:val="24"/>
        </w:rPr>
        <w:t xml:space="preserve">обстоятельства, </w:t>
      </w:r>
      <w:r w:rsidRPr="002F3465">
        <w:rPr>
          <w:color w:val="000000"/>
          <w:sz w:val="24"/>
          <w:szCs w:val="24"/>
        </w:rPr>
        <w:t>препятствующие выполнению Работ</w:t>
      </w:r>
      <w:r w:rsidRPr="002F3465">
        <w:rPr>
          <w:sz w:val="24"/>
          <w:szCs w:val="24"/>
        </w:rPr>
        <w:t>, возникшие по вине Подрядчика.</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Не допускать простоев. В случае возникновения простоя, ф</w:t>
      </w:r>
      <w:r w:rsidRPr="002F3465">
        <w:rPr>
          <w:spacing w:val="-2"/>
          <w:sz w:val="24"/>
          <w:szCs w:val="24"/>
        </w:rPr>
        <w:t xml:space="preserve">иксировать его в Акте </w:t>
      </w:r>
      <w:r w:rsidR="00366251">
        <w:rPr>
          <w:spacing w:val="-2"/>
          <w:sz w:val="24"/>
          <w:szCs w:val="24"/>
        </w:rPr>
        <w:t>на непроизводительное время</w:t>
      </w:r>
      <w:r w:rsidRPr="002F3465">
        <w:rPr>
          <w:spacing w:val="-2"/>
          <w:sz w:val="24"/>
          <w:szCs w:val="24"/>
        </w:rPr>
        <w:t xml:space="preserve"> по форме Приложения </w:t>
      </w:r>
      <w:r w:rsidR="0090619D">
        <w:rPr>
          <w:spacing w:val="-2"/>
          <w:sz w:val="24"/>
          <w:szCs w:val="24"/>
        </w:rPr>
        <w:t>14</w:t>
      </w:r>
      <w:r w:rsidRPr="002F3465">
        <w:rPr>
          <w:spacing w:val="-2"/>
          <w:sz w:val="24"/>
          <w:szCs w:val="24"/>
        </w:rPr>
        <w:t xml:space="preserve">. </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порядке установленном настоящим Договором.</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 xml:space="preserve">Применять </w:t>
      </w:r>
      <w:r w:rsidRPr="004E6EC7">
        <w:rPr>
          <w:sz w:val="24"/>
          <w:szCs w:val="24"/>
          <w:highlight w:val="lightGray"/>
        </w:rPr>
        <w:t>Коэффициенты снижения стоимости работ</w:t>
      </w:r>
      <w:r w:rsidRPr="002F3465">
        <w:rPr>
          <w:sz w:val="24"/>
          <w:szCs w:val="24"/>
        </w:rPr>
        <w:t xml:space="preserve"> </w:t>
      </w:r>
      <w:r w:rsidRPr="002F3465">
        <w:rPr>
          <w:spacing w:val="8"/>
          <w:sz w:val="24"/>
          <w:szCs w:val="24"/>
        </w:rPr>
        <w:t>предусмотренные настоящим Договором.</w:t>
      </w:r>
    </w:p>
    <w:p w:rsidR="00821616" w:rsidRPr="00821616" w:rsidRDefault="00821616" w:rsidP="00821616">
      <w:pPr>
        <w:widowControl/>
        <w:numPr>
          <w:ilvl w:val="2"/>
          <w:numId w:val="2"/>
        </w:numPr>
        <w:shd w:val="clear" w:color="auto" w:fill="FFFFFF"/>
        <w:tabs>
          <w:tab w:val="num" w:pos="1560"/>
          <w:tab w:val="num" w:pos="1620"/>
        </w:tabs>
        <w:autoSpaceDE/>
        <w:autoSpaceDN/>
        <w:adjustRightInd/>
        <w:ind w:left="0" w:firstLine="720"/>
        <w:jc w:val="both"/>
        <w:rPr>
          <w:b/>
          <w:bCs/>
          <w:color w:val="000000"/>
          <w:sz w:val="24"/>
          <w:szCs w:val="24"/>
          <w:highlight w:val="lightGray"/>
        </w:rPr>
      </w:pPr>
      <w:r w:rsidRPr="00821616">
        <w:rPr>
          <w:sz w:val="24"/>
          <w:szCs w:val="24"/>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821616" w:rsidRPr="00821616" w:rsidRDefault="00821616" w:rsidP="00821616">
      <w:pPr>
        <w:shd w:val="clear" w:color="auto" w:fill="FFFFFF"/>
        <w:ind w:firstLine="709"/>
        <w:jc w:val="both"/>
        <w:rPr>
          <w:sz w:val="24"/>
          <w:szCs w:val="24"/>
          <w:highlight w:val="lightGray"/>
        </w:rPr>
      </w:pPr>
      <w:r w:rsidRPr="00821616">
        <w:rPr>
          <w:sz w:val="24"/>
          <w:szCs w:val="24"/>
          <w:highlight w:val="lightGray"/>
        </w:rPr>
        <w:t>– смерти в результате несчастного случая;</w:t>
      </w:r>
    </w:p>
    <w:p w:rsidR="00821616" w:rsidRPr="00821616" w:rsidRDefault="00821616" w:rsidP="00821616">
      <w:pPr>
        <w:shd w:val="clear" w:color="auto" w:fill="FFFFFF"/>
        <w:ind w:firstLine="709"/>
        <w:jc w:val="both"/>
        <w:rPr>
          <w:sz w:val="24"/>
          <w:szCs w:val="24"/>
          <w:highlight w:val="lightGray"/>
        </w:rPr>
      </w:pPr>
      <w:r w:rsidRPr="00821616">
        <w:rPr>
          <w:sz w:val="24"/>
          <w:szCs w:val="24"/>
          <w:highlight w:val="lightGray"/>
        </w:rPr>
        <w:t xml:space="preserve">– постоянной (полной) утраты трудоспособности в результате несчастного случая с установлением </w:t>
      </w:r>
      <w:r w:rsidRPr="00821616">
        <w:rPr>
          <w:sz w:val="24"/>
          <w:szCs w:val="24"/>
          <w:highlight w:val="lightGray"/>
          <w:lang w:val="en-US"/>
        </w:rPr>
        <w:t>I</w:t>
      </w:r>
      <w:r w:rsidRPr="00821616">
        <w:rPr>
          <w:sz w:val="24"/>
          <w:szCs w:val="24"/>
          <w:highlight w:val="lightGray"/>
        </w:rPr>
        <w:t xml:space="preserve">, </w:t>
      </w:r>
      <w:r w:rsidRPr="00821616">
        <w:rPr>
          <w:sz w:val="24"/>
          <w:szCs w:val="24"/>
          <w:highlight w:val="lightGray"/>
          <w:lang w:val="en-US"/>
        </w:rPr>
        <w:t>II</w:t>
      </w:r>
      <w:r w:rsidRPr="00821616">
        <w:rPr>
          <w:sz w:val="24"/>
          <w:szCs w:val="24"/>
          <w:highlight w:val="lightGray"/>
        </w:rPr>
        <w:t xml:space="preserve">, </w:t>
      </w:r>
      <w:r w:rsidRPr="00821616">
        <w:rPr>
          <w:sz w:val="24"/>
          <w:szCs w:val="24"/>
          <w:highlight w:val="lightGray"/>
          <w:lang w:val="en-US"/>
        </w:rPr>
        <w:t>III</w:t>
      </w:r>
      <w:r w:rsidRPr="00821616">
        <w:rPr>
          <w:sz w:val="24"/>
          <w:szCs w:val="24"/>
          <w:highlight w:val="lightGray"/>
        </w:rPr>
        <w:t xml:space="preserve"> групп инвалидности.</w:t>
      </w:r>
    </w:p>
    <w:p w:rsidR="00821616" w:rsidRPr="00821616" w:rsidRDefault="00821616" w:rsidP="00821616">
      <w:pPr>
        <w:shd w:val="clear" w:color="auto" w:fill="FFFFFF"/>
        <w:ind w:firstLine="709"/>
        <w:jc w:val="both"/>
        <w:rPr>
          <w:sz w:val="24"/>
          <w:szCs w:val="24"/>
          <w:highlight w:val="lightGray"/>
        </w:rPr>
      </w:pPr>
      <w:r w:rsidRPr="00821616">
        <w:rPr>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821616" w:rsidRPr="00821616" w:rsidRDefault="00821616" w:rsidP="00821616">
      <w:pPr>
        <w:shd w:val="clear" w:color="auto" w:fill="FFFFFF"/>
        <w:ind w:firstLine="709"/>
        <w:jc w:val="both"/>
        <w:rPr>
          <w:sz w:val="24"/>
          <w:szCs w:val="24"/>
          <w:highlight w:val="lightGray"/>
        </w:rPr>
      </w:pPr>
      <w:r w:rsidRPr="00821616">
        <w:rPr>
          <w:sz w:val="24"/>
          <w:szCs w:val="24"/>
          <w:highlight w:val="lightGray"/>
        </w:rPr>
        <w:t>Представить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 Подрядчик письменно уведомляет Заказчика о каком-либо изменении в страховых полисах, которое является существенным для Подрядчика.</w:t>
      </w:r>
    </w:p>
    <w:p w:rsidR="00821616" w:rsidRPr="00821616" w:rsidRDefault="00821616" w:rsidP="00821616">
      <w:pPr>
        <w:shd w:val="clear" w:color="auto" w:fill="FFFFFF"/>
        <w:tabs>
          <w:tab w:val="num" w:pos="1430"/>
          <w:tab w:val="num" w:pos="1560"/>
        </w:tabs>
        <w:ind w:firstLine="709"/>
        <w:jc w:val="both"/>
        <w:rPr>
          <w:bCs/>
          <w:sz w:val="24"/>
          <w:szCs w:val="24"/>
          <w:lang w:eastAsia="ar-SA"/>
        </w:rPr>
      </w:pPr>
      <w:r w:rsidRPr="00821616">
        <w:rPr>
          <w:bCs/>
          <w:sz w:val="24"/>
          <w:szCs w:val="24"/>
          <w:highlight w:val="lightGray"/>
          <w:lang w:eastAsia="ar-SA"/>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8C755F" w:rsidRPr="002F3465" w:rsidRDefault="008C755F" w:rsidP="008C755F">
      <w:pPr>
        <w:widowControl/>
        <w:numPr>
          <w:ilvl w:val="2"/>
          <w:numId w:val="2"/>
        </w:numPr>
        <w:shd w:val="clear" w:color="auto" w:fill="FFFFFF"/>
        <w:tabs>
          <w:tab w:val="num" w:pos="1560"/>
          <w:tab w:val="num" w:pos="1620"/>
        </w:tabs>
        <w:autoSpaceDE/>
        <w:autoSpaceDN/>
        <w:adjustRightInd/>
        <w:ind w:left="0" w:firstLine="720"/>
        <w:jc w:val="both"/>
        <w:rPr>
          <w:b/>
          <w:bCs/>
          <w:color w:val="000000"/>
          <w:sz w:val="24"/>
          <w:szCs w:val="24"/>
        </w:rPr>
      </w:pPr>
      <w:r w:rsidRPr="002F3465">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Cs/>
          <w:color w:val="000000"/>
          <w:sz w:val="24"/>
          <w:szCs w:val="24"/>
        </w:rPr>
      </w:pPr>
      <w:r w:rsidRPr="002F3465">
        <w:rPr>
          <w:sz w:val="24"/>
          <w:szCs w:val="24"/>
        </w:rPr>
        <w:t xml:space="preserve">Приостановить выполнение Работ в случае возникновении аварии инцидента, угрожающих жизни или здоровью </w:t>
      </w:r>
      <w:r w:rsidR="004E6EC7">
        <w:rPr>
          <w:sz w:val="24"/>
          <w:szCs w:val="24"/>
        </w:rPr>
        <w:t>работников Подрядчика/Заказчика,</w:t>
      </w:r>
      <w:r w:rsidRPr="002F3465">
        <w:rPr>
          <w:sz w:val="24"/>
          <w:szCs w:val="24"/>
        </w:rPr>
        <w:t xml:space="preserve"> с обязательным извещением Заказчика.</w:t>
      </w:r>
    </w:p>
    <w:p w:rsidR="008C755F" w:rsidRPr="002F3465" w:rsidRDefault="003B04DA" w:rsidP="008C755F">
      <w:pPr>
        <w:widowControl/>
        <w:numPr>
          <w:ilvl w:val="2"/>
          <w:numId w:val="2"/>
        </w:numPr>
        <w:shd w:val="clear" w:color="auto" w:fill="FFFFFF"/>
        <w:tabs>
          <w:tab w:val="num" w:pos="1560"/>
        </w:tabs>
        <w:autoSpaceDE/>
        <w:autoSpaceDN/>
        <w:adjustRightInd/>
        <w:ind w:left="0" w:firstLine="720"/>
        <w:jc w:val="both"/>
        <w:rPr>
          <w:bCs/>
          <w:color w:val="000000"/>
          <w:sz w:val="24"/>
          <w:szCs w:val="24"/>
        </w:rPr>
      </w:pPr>
      <w:r w:rsidRPr="002F3465">
        <w:rPr>
          <w:bCs/>
          <w:color w:val="000000"/>
          <w:sz w:val="24"/>
          <w:szCs w:val="24"/>
        </w:rPr>
        <w:t>Н</w:t>
      </w:r>
      <w:r w:rsidRPr="002F3465">
        <w:rPr>
          <w:sz w:val="24"/>
          <w:szCs w:val="24"/>
        </w:rPr>
        <w:t>е допускать передвижения гусеничной техники своим ходом по автодорогам с асфальтобетонным</w:t>
      </w:r>
      <w:r w:rsidR="0037057F">
        <w:rPr>
          <w:sz w:val="24"/>
          <w:szCs w:val="24"/>
        </w:rPr>
        <w:t>,</w:t>
      </w:r>
      <w:r w:rsidRPr="002F3465">
        <w:rPr>
          <w:sz w:val="24"/>
          <w:szCs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8C755F" w:rsidRPr="002F3465" w:rsidRDefault="008C755F" w:rsidP="008C755F">
      <w:pPr>
        <w:widowControl/>
        <w:numPr>
          <w:ilvl w:val="2"/>
          <w:numId w:val="2"/>
        </w:numPr>
        <w:shd w:val="clear" w:color="auto" w:fill="FFFFFF"/>
        <w:tabs>
          <w:tab w:val="num" w:pos="1560"/>
        </w:tabs>
        <w:autoSpaceDE/>
        <w:autoSpaceDN/>
        <w:adjustRightInd/>
        <w:ind w:left="0" w:firstLine="720"/>
        <w:jc w:val="both"/>
        <w:rPr>
          <w:b/>
          <w:bCs/>
          <w:color w:val="000000"/>
          <w:sz w:val="24"/>
          <w:szCs w:val="24"/>
        </w:rPr>
      </w:pPr>
      <w:r w:rsidRPr="002F3465">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C755F" w:rsidRPr="002F3465" w:rsidRDefault="008C755F" w:rsidP="008C755F">
      <w:pPr>
        <w:widowControl/>
        <w:numPr>
          <w:ilvl w:val="2"/>
          <w:numId w:val="2"/>
        </w:numPr>
        <w:shd w:val="clear" w:color="auto" w:fill="FFFFFF"/>
        <w:autoSpaceDE/>
        <w:autoSpaceDN/>
        <w:adjustRightInd/>
        <w:ind w:left="0" w:firstLine="709"/>
        <w:jc w:val="both"/>
        <w:rPr>
          <w:sz w:val="24"/>
          <w:szCs w:val="24"/>
        </w:rPr>
      </w:pPr>
      <w:r w:rsidRPr="002F3465">
        <w:rPr>
          <w:sz w:val="24"/>
          <w:szCs w:val="24"/>
        </w:rPr>
        <w:t xml:space="preserve">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w:t>
      </w:r>
      <w:r w:rsidRPr="002F3465">
        <w:rPr>
          <w:sz w:val="24"/>
          <w:szCs w:val="24"/>
        </w:rPr>
        <w:lastRenderedPageBreak/>
        <w:t>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8C755F" w:rsidRDefault="008C755F" w:rsidP="008C755F">
      <w:pPr>
        <w:widowControl/>
        <w:numPr>
          <w:ilvl w:val="2"/>
          <w:numId w:val="2"/>
        </w:numPr>
        <w:shd w:val="clear" w:color="auto" w:fill="FFFFFF"/>
        <w:tabs>
          <w:tab w:val="num" w:pos="1560"/>
        </w:tabs>
        <w:autoSpaceDE/>
        <w:autoSpaceDN/>
        <w:adjustRightInd/>
        <w:ind w:left="0" w:firstLine="720"/>
        <w:jc w:val="both"/>
        <w:rPr>
          <w:bCs/>
          <w:color w:val="000000"/>
          <w:sz w:val="24"/>
          <w:szCs w:val="24"/>
        </w:rPr>
      </w:pPr>
      <w:r w:rsidRPr="002F3465">
        <w:rPr>
          <w:bCs/>
          <w:color w:val="000000"/>
          <w:sz w:val="24"/>
          <w:szCs w:val="24"/>
        </w:rPr>
        <w:t>Своевременно предоставить 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8C755F" w:rsidRPr="002F3465" w:rsidRDefault="008C755F" w:rsidP="008C755F">
      <w:pPr>
        <w:widowControl/>
        <w:numPr>
          <w:ilvl w:val="1"/>
          <w:numId w:val="2"/>
        </w:numPr>
        <w:shd w:val="clear" w:color="auto" w:fill="FFFFFF"/>
        <w:tabs>
          <w:tab w:val="num" w:pos="1418"/>
        </w:tabs>
        <w:autoSpaceDE/>
        <w:autoSpaceDN/>
        <w:adjustRightInd/>
        <w:ind w:left="0" w:firstLine="709"/>
        <w:jc w:val="both"/>
        <w:rPr>
          <w:b/>
          <w:bCs/>
          <w:color w:val="000000"/>
          <w:sz w:val="24"/>
          <w:szCs w:val="24"/>
        </w:rPr>
      </w:pPr>
      <w:r w:rsidRPr="002F3465">
        <w:rPr>
          <w:b/>
          <w:sz w:val="24"/>
          <w:szCs w:val="24"/>
        </w:rPr>
        <w:t>Подрядчик вправе:</w:t>
      </w:r>
    </w:p>
    <w:p w:rsidR="008C755F" w:rsidRPr="002F3465" w:rsidRDefault="008C755F" w:rsidP="008C755F">
      <w:pPr>
        <w:widowControl/>
        <w:numPr>
          <w:ilvl w:val="2"/>
          <w:numId w:val="2"/>
        </w:numPr>
        <w:tabs>
          <w:tab w:val="left" w:pos="0"/>
        </w:tabs>
        <w:suppressAutoHyphens/>
        <w:autoSpaceDE/>
        <w:autoSpaceDN/>
        <w:adjustRightInd/>
        <w:ind w:left="0" w:firstLine="709"/>
        <w:jc w:val="both"/>
        <w:rPr>
          <w:b/>
          <w:bCs/>
          <w:sz w:val="24"/>
          <w:szCs w:val="24"/>
        </w:rPr>
      </w:pPr>
      <w:r w:rsidRPr="002F3465">
        <w:rPr>
          <w:sz w:val="24"/>
          <w:szCs w:val="24"/>
        </w:rPr>
        <w:t>П</w:t>
      </w:r>
      <w:r w:rsidRPr="002F3465">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2F3465">
        <w:rPr>
          <w:spacing w:val="4"/>
          <w:sz w:val="2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2F3465">
        <w:rPr>
          <w:color w:val="000000"/>
          <w:sz w:val="24"/>
          <w:szCs w:val="24"/>
        </w:rPr>
        <w:t>условиям настоящего Договора.</w:t>
      </w:r>
    </w:p>
    <w:p w:rsidR="008C755F" w:rsidRPr="002F3465" w:rsidRDefault="008C755F" w:rsidP="008C755F">
      <w:pPr>
        <w:widowControl/>
        <w:numPr>
          <w:ilvl w:val="2"/>
          <w:numId w:val="2"/>
        </w:numPr>
        <w:shd w:val="clear" w:color="auto" w:fill="FFFFFF"/>
        <w:autoSpaceDE/>
        <w:autoSpaceDN/>
        <w:adjustRightInd/>
        <w:ind w:left="0" w:firstLine="709"/>
        <w:jc w:val="both"/>
        <w:rPr>
          <w:b/>
          <w:bCs/>
          <w:spacing w:val="-2"/>
          <w:sz w:val="24"/>
          <w:szCs w:val="24"/>
        </w:rPr>
      </w:pPr>
      <w:r w:rsidRPr="002F3465">
        <w:rPr>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8C755F" w:rsidRPr="002F3465" w:rsidRDefault="008C755F" w:rsidP="008C755F">
      <w:pPr>
        <w:shd w:val="clear" w:color="auto" w:fill="FFFFFF"/>
        <w:ind w:firstLine="709"/>
        <w:jc w:val="both"/>
        <w:rPr>
          <w:color w:val="000000"/>
          <w:sz w:val="24"/>
          <w:szCs w:val="24"/>
        </w:rPr>
      </w:pPr>
    </w:p>
    <w:p w:rsidR="008C755F" w:rsidRPr="002F3465" w:rsidRDefault="008C755F" w:rsidP="008C755F">
      <w:pPr>
        <w:widowControl/>
        <w:numPr>
          <w:ilvl w:val="0"/>
          <w:numId w:val="2"/>
        </w:numPr>
        <w:shd w:val="clear" w:color="auto" w:fill="FFFFFF"/>
        <w:tabs>
          <w:tab w:val="num" w:pos="1332"/>
        </w:tabs>
        <w:autoSpaceDE/>
        <w:autoSpaceDN/>
        <w:adjustRightInd/>
        <w:jc w:val="center"/>
        <w:rPr>
          <w:b/>
          <w:bCs/>
          <w:color w:val="000000"/>
          <w:sz w:val="24"/>
          <w:szCs w:val="24"/>
        </w:rPr>
      </w:pPr>
      <w:r w:rsidRPr="002F3465">
        <w:rPr>
          <w:b/>
          <w:sz w:val="24"/>
          <w:szCs w:val="24"/>
        </w:rPr>
        <w:t>Порядок выполнения и приемки Работ</w:t>
      </w:r>
    </w:p>
    <w:p w:rsidR="008C755F" w:rsidRPr="002F3465" w:rsidRDefault="008C755F" w:rsidP="008C755F">
      <w:pPr>
        <w:widowControl/>
        <w:shd w:val="clear" w:color="auto" w:fill="FFFFFF"/>
        <w:tabs>
          <w:tab w:val="num" w:pos="1332"/>
        </w:tabs>
        <w:autoSpaceDE/>
        <w:autoSpaceDN/>
        <w:adjustRightInd/>
        <w:rPr>
          <w:b/>
          <w:bCs/>
          <w:color w:val="000000"/>
          <w:sz w:val="24"/>
          <w:szCs w:val="24"/>
        </w:rPr>
      </w:pPr>
    </w:p>
    <w:p w:rsidR="008C755F" w:rsidRPr="002F3465" w:rsidRDefault="008C755F" w:rsidP="008C755F">
      <w:pPr>
        <w:widowControl/>
        <w:numPr>
          <w:ilvl w:val="1"/>
          <w:numId w:val="2"/>
        </w:numPr>
        <w:shd w:val="clear" w:color="auto" w:fill="FFFFFF"/>
        <w:tabs>
          <w:tab w:val="clear" w:pos="420"/>
          <w:tab w:val="num" w:pos="960"/>
        </w:tabs>
        <w:autoSpaceDE/>
        <w:autoSpaceDN/>
        <w:adjustRightInd/>
        <w:ind w:left="0" w:firstLine="709"/>
        <w:jc w:val="both"/>
        <w:rPr>
          <w:bCs/>
          <w:color w:val="000000"/>
          <w:sz w:val="24"/>
          <w:szCs w:val="24"/>
        </w:rPr>
      </w:pPr>
      <w:r w:rsidRPr="002F3465">
        <w:rPr>
          <w:bCs/>
          <w:color w:val="000000"/>
          <w:sz w:val="24"/>
          <w:szCs w:val="24"/>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8C755F" w:rsidRPr="002F3465" w:rsidRDefault="003B04DA"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2F3465">
        <w:rPr>
          <w:bCs/>
          <w:color w:val="000000"/>
          <w:sz w:val="24"/>
          <w:szCs w:val="24"/>
        </w:rPr>
        <w:t>Требования к выполнению Работ определяются (включая</w:t>
      </w:r>
      <w:r>
        <w:rPr>
          <w:bCs/>
          <w:color w:val="000000"/>
          <w:sz w:val="24"/>
          <w:szCs w:val="24"/>
        </w:rPr>
        <w:t>,</w:t>
      </w:r>
      <w:r w:rsidRPr="002F3465">
        <w:rPr>
          <w:bCs/>
          <w:color w:val="000000"/>
          <w:sz w:val="24"/>
          <w:szCs w:val="24"/>
        </w:rPr>
        <w:t xml:space="preserve"> но не ограничиваясь):</w:t>
      </w:r>
    </w:p>
    <w:p w:rsidR="008C755F" w:rsidRPr="004E6EC7" w:rsidRDefault="008C755F" w:rsidP="008C755F">
      <w:pPr>
        <w:widowControl/>
        <w:shd w:val="clear" w:color="auto" w:fill="FFFFFF"/>
        <w:autoSpaceDE/>
        <w:autoSpaceDN/>
        <w:adjustRightInd/>
        <w:ind w:firstLine="709"/>
        <w:jc w:val="both"/>
        <w:rPr>
          <w:bCs/>
          <w:color w:val="000000"/>
          <w:sz w:val="24"/>
          <w:szCs w:val="24"/>
          <w:highlight w:val="lightGray"/>
        </w:rPr>
      </w:pPr>
      <w:r w:rsidRPr="004E6EC7">
        <w:rPr>
          <w:sz w:val="24"/>
          <w:szCs w:val="24"/>
          <w:highlight w:val="lightGray"/>
        </w:rPr>
        <w:t xml:space="preserve">– </w:t>
      </w:r>
      <w:r w:rsidRPr="004E6EC7">
        <w:rPr>
          <w:bCs/>
          <w:color w:val="000000"/>
          <w:sz w:val="24"/>
          <w:szCs w:val="24"/>
          <w:highlight w:val="lightGray"/>
        </w:rPr>
        <w:t>Программами цементирования;</w:t>
      </w:r>
    </w:p>
    <w:p w:rsidR="008C755F" w:rsidRPr="002F3465" w:rsidRDefault="008C755F" w:rsidP="008C755F">
      <w:pPr>
        <w:widowControl/>
        <w:shd w:val="clear" w:color="auto" w:fill="FFFFFF"/>
        <w:autoSpaceDE/>
        <w:autoSpaceDN/>
        <w:adjustRightInd/>
        <w:ind w:firstLine="709"/>
        <w:jc w:val="both"/>
        <w:rPr>
          <w:sz w:val="24"/>
          <w:szCs w:val="24"/>
        </w:rPr>
      </w:pPr>
      <w:r w:rsidRPr="004E6EC7">
        <w:rPr>
          <w:sz w:val="24"/>
          <w:szCs w:val="24"/>
          <w:highlight w:val="lightGray"/>
        </w:rPr>
        <w:t>– Д</w:t>
      </w:r>
      <w:r w:rsidRPr="004E6EC7">
        <w:rPr>
          <w:spacing w:val="1"/>
          <w:sz w:val="24"/>
          <w:szCs w:val="24"/>
          <w:highlight w:val="lightGray"/>
        </w:rPr>
        <w:t xml:space="preserve">окументацией регламентирующей выполнение Работ </w:t>
      </w:r>
      <w:r w:rsidRPr="004E6EC7">
        <w:rPr>
          <w:bCs/>
          <w:color w:val="000000"/>
          <w:sz w:val="24"/>
          <w:szCs w:val="24"/>
          <w:highlight w:val="lightGray"/>
        </w:rPr>
        <w:t>и условиями настоящего Договора.</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2F3465">
        <w:rPr>
          <w:sz w:val="24"/>
          <w:szCs w:val="24"/>
        </w:rPr>
        <w:t>Прием-передача Заявок, Наряд-заказов и информации необходимой Подрядчику для выполнения Работ, осуществляется через диспетчерскую службу Подрядчика.</w:t>
      </w:r>
    </w:p>
    <w:p w:rsidR="008C755F" w:rsidRPr="002F3465" w:rsidRDefault="008C755F" w:rsidP="008C755F">
      <w:pPr>
        <w:widowControl/>
        <w:shd w:val="clear" w:color="auto" w:fill="FFFFFF"/>
        <w:autoSpaceDE/>
        <w:autoSpaceDN/>
        <w:adjustRightInd/>
        <w:ind w:firstLine="709"/>
        <w:jc w:val="both"/>
        <w:rPr>
          <w:bCs/>
          <w:color w:val="000000"/>
          <w:sz w:val="24"/>
          <w:szCs w:val="24"/>
        </w:rPr>
      </w:pPr>
      <w:r w:rsidRPr="002F3465">
        <w:rPr>
          <w:sz w:val="24"/>
          <w:szCs w:val="24"/>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8C755F" w:rsidRPr="002F3465" w:rsidRDefault="008C755F" w:rsidP="008C755F">
      <w:pPr>
        <w:pStyle w:val="10"/>
        <w:widowControl w:val="0"/>
        <w:tabs>
          <w:tab w:val="left" w:pos="567"/>
        </w:tabs>
        <w:spacing w:after="0" w:line="240" w:lineRule="auto"/>
        <w:ind w:left="0" w:firstLine="0"/>
        <w:rPr>
          <w:rFonts w:ascii="Times New Roman" w:hAnsi="Times New Roman" w:cs="Times New Roman"/>
          <w:b/>
          <w:bCs/>
          <w:sz w:val="24"/>
          <w:szCs w:val="24"/>
          <w:lang w:val="ru-RU"/>
        </w:rPr>
      </w:pPr>
      <w:r w:rsidRPr="00F67D11">
        <w:rPr>
          <w:rFonts w:ascii="Times New Roman" w:hAnsi="Times New Roman" w:cs="Times New Roman"/>
          <w:sz w:val="24"/>
          <w:szCs w:val="24"/>
          <w:highlight w:val="lightGray"/>
          <w:lang w:val="ru-RU"/>
        </w:rPr>
        <w:t>______________________</w:t>
      </w:r>
      <w:r w:rsidR="004E6EC7">
        <w:rPr>
          <w:rFonts w:ascii="Times New Roman" w:hAnsi="Times New Roman" w:cs="Times New Roman"/>
          <w:sz w:val="24"/>
          <w:szCs w:val="24"/>
          <w:highlight w:val="lightGray"/>
          <w:lang w:val="ru-RU"/>
        </w:rPr>
        <w:t>__</w:t>
      </w:r>
      <w:r w:rsidRPr="00F67D11">
        <w:rPr>
          <w:rFonts w:ascii="Times New Roman" w:hAnsi="Times New Roman" w:cs="Times New Roman"/>
          <w:sz w:val="24"/>
          <w:szCs w:val="24"/>
          <w:highlight w:val="lightGray"/>
          <w:lang w:val="ru-RU"/>
        </w:rPr>
        <w:t>_______________________________________________________</w:t>
      </w:r>
      <w:r w:rsidRPr="002F3465">
        <w:rPr>
          <w:rFonts w:ascii="Times New Roman" w:hAnsi="Times New Roman" w:cs="Times New Roman"/>
          <w:sz w:val="24"/>
          <w:szCs w:val="24"/>
          <w:lang w:val="ru-RU"/>
        </w:rPr>
        <w:t>.</w:t>
      </w:r>
    </w:p>
    <w:p w:rsidR="008C755F" w:rsidRPr="002F3465" w:rsidRDefault="008C755F" w:rsidP="008C755F">
      <w:pPr>
        <w:widowControl/>
        <w:shd w:val="clear" w:color="auto" w:fill="FFFFFF"/>
        <w:autoSpaceDE/>
        <w:autoSpaceDN/>
        <w:adjustRightInd/>
        <w:ind w:firstLine="709"/>
        <w:jc w:val="both"/>
        <w:rPr>
          <w:bCs/>
          <w:color w:val="000000"/>
          <w:sz w:val="24"/>
          <w:szCs w:val="24"/>
        </w:rPr>
      </w:pPr>
      <w:r w:rsidRPr="002F3465">
        <w:rPr>
          <w:sz w:val="24"/>
          <w:szCs w:val="24"/>
        </w:rPr>
        <w:t xml:space="preserve">– Наряд - заказы Заказчика принимаются посредством факсимильной связи, в соответствии со следующими контактными данными диспетчерской службы Подрядчика: </w:t>
      </w:r>
    </w:p>
    <w:p w:rsidR="008C755F" w:rsidRPr="002F3465" w:rsidRDefault="008C755F" w:rsidP="008C755F">
      <w:pPr>
        <w:pStyle w:val="10"/>
        <w:widowControl w:val="0"/>
        <w:tabs>
          <w:tab w:val="left" w:pos="567"/>
        </w:tabs>
        <w:spacing w:after="0" w:line="240" w:lineRule="auto"/>
        <w:ind w:left="0" w:firstLine="0"/>
        <w:rPr>
          <w:rFonts w:ascii="Times New Roman" w:hAnsi="Times New Roman" w:cs="Times New Roman"/>
          <w:b/>
          <w:bCs/>
          <w:sz w:val="24"/>
          <w:szCs w:val="24"/>
          <w:lang w:val="ru-RU"/>
        </w:rPr>
      </w:pPr>
      <w:r w:rsidRPr="00F67D11">
        <w:rPr>
          <w:rFonts w:ascii="Times New Roman" w:hAnsi="Times New Roman" w:cs="Times New Roman"/>
          <w:sz w:val="24"/>
          <w:szCs w:val="24"/>
          <w:highlight w:val="lightGray"/>
          <w:lang w:val="ru-RU"/>
        </w:rPr>
        <w:t>_____________________________________________________________________________</w:t>
      </w:r>
      <w:r w:rsidRPr="002F3465">
        <w:rPr>
          <w:rFonts w:ascii="Times New Roman" w:hAnsi="Times New Roman" w:cs="Times New Roman"/>
          <w:sz w:val="24"/>
          <w:szCs w:val="24"/>
          <w:lang w:val="ru-RU"/>
        </w:rPr>
        <w:t>.</w:t>
      </w:r>
    </w:p>
    <w:p w:rsidR="008C755F" w:rsidRPr="002F3465" w:rsidRDefault="008C755F" w:rsidP="008C755F">
      <w:pPr>
        <w:widowControl/>
        <w:shd w:val="clear" w:color="auto" w:fill="FFFFFF"/>
        <w:autoSpaceDE/>
        <w:autoSpaceDN/>
        <w:adjustRightInd/>
        <w:ind w:firstLine="709"/>
        <w:jc w:val="both"/>
        <w:rPr>
          <w:bCs/>
          <w:color w:val="000000"/>
          <w:sz w:val="24"/>
          <w:szCs w:val="24"/>
        </w:rPr>
      </w:pPr>
      <w:r w:rsidRPr="002F3465">
        <w:rPr>
          <w:sz w:val="24"/>
          <w:szCs w:val="24"/>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8C755F" w:rsidRPr="002F3465" w:rsidRDefault="008C755F" w:rsidP="008C755F">
      <w:pPr>
        <w:widowControl/>
        <w:shd w:val="clear" w:color="auto" w:fill="FFFFFF"/>
        <w:autoSpaceDE/>
        <w:autoSpaceDN/>
        <w:adjustRightInd/>
        <w:jc w:val="both"/>
        <w:rPr>
          <w:bCs/>
          <w:color w:val="000000"/>
          <w:sz w:val="24"/>
          <w:szCs w:val="24"/>
        </w:rPr>
      </w:pPr>
      <w:r w:rsidRPr="00F67D11">
        <w:rPr>
          <w:sz w:val="24"/>
          <w:szCs w:val="24"/>
          <w:highlight w:val="lightGray"/>
        </w:rPr>
        <w:t>____</w:t>
      </w:r>
      <w:r w:rsidR="004E6EC7">
        <w:rPr>
          <w:sz w:val="24"/>
          <w:szCs w:val="24"/>
          <w:highlight w:val="lightGray"/>
        </w:rPr>
        <w:t>__</w:t>
      </w:r>
      <w:r w:rsidRPr="00F67D11">
        <w:rPr>
          <w:sz w:val="24"/>
          <w:szCs w:val="24"/>
          <w:highlight w:val="lightGray"/>
        </w:rPr>
        <w:t>_________________________________________________________________________</w:t>
      </w:r>
      <w:r w:rsidRPr="002F3465">
        <w:rPr>
          <w:sz w:val="24"/>
          <w:szCs w:val="24"/>
        </w:rPr>
        <w:t>.</w:t>
      </w:r>
    </w:p>
    <w:p w:rsidR="008C755F" w:rsidRPr="002F3465" w:rsidRDefault="008C755F" w:rsidP="008C755F">
      <w:pPr>
        <w:widowControl/>
        <w:shd w:val="clear" w:color="auto" w:fill="FFFFFF"/>
        <w:autoSpaceDE/>
        <w:autoSpaceDN/>
        <w:adjustRightInd/>
        <w:ind w:firstLine="709"/>
        <w:jc w:val="both"/>
        <w:rPr>
          <w:bCs/>
          <w:spacing w:val="2"/>
          <w:sz w:val="24"/>
          <w:szCs w:val="24"/>
        </w:rPr>
      </w:pPr>
      <w:r w:rsidRPr="002F3465">
        <w:rPr>
          <w:bCs/>
          <w:color w:val="000000"/>
          <w:sz w:val="24"/>
          <w:szCs w:val="24"/>
        </w:rPr>
        <w:t xml:space="preserve">Подрядчик в обязательном порядке подтверждает готовность </w:t>
      </w:r>
      <w:r w:rsidRPr="002F3465">
        <w:rPr>
          <w:bCs/>
          <w:spacing w:val="2"/>
          <w:sz w:val="24"/>
          <w:szCs w:val="24"/>
        </w:rPr>
        <w:t>выполнения заявленных Работ путем направления Заказчику уведомления.</w:t>
      </w:r>
    </w:p>
    <w:p w:rsidR="008C755F" w:rsidRPr="002F3465" w:rsidRDefault="008C755F" w:rsidP="008C755F">
      <w:pPr>
        <w:widowControl/>
        <w:shd w:val="clear" w:color="auto" w:fill="FFFFFF"/>
        <w:autoSpaceDE/>
        <w:autoSpaceDN/>
        <w:adjustRightInd/>
        <w:ind w:firstLine="709"/>
        <w:jc w:val="both"/>
        <w:rPr>
          <w:bCs/>
          <w:spacing w:val="2"/>
          <w:sz w:val="24"/>
          <w:szCs w:val="24"/>
        </w:rPr>
      </w:pPr>
      <w:r w:rsidRPr="002F3465">
        <w:rPr>
          <w:bCs/>
          <w:spacing w:val="2"/>
          <w:sz w:val="24"/>
          <w:szCs w:val="24"/>
        </w:rPr>
        <w:t xml:space="preserve">Передача Заказчиком Заявок в диспетчерскую службу Подрядчика и направление Подрядчиком уведомления </w:t>
      </w:r>
      <w:r w:rsidRPr="002F3465">
        <w:rPr>
          <w:bCs/>
          <w:color w:val="000000"/>
          <w:sz w:val="24"/>
          <w:szCs w:val="24"/>
        </w:rPr>
        <w:t xml:space="preserve">подтверждающего готовность </w:t>
      </w:r>
      <w:r w:rsidRPr="002F3465">
        <w:rPr>
          <w:bCs/>
          <w:spacing w:val="2"/>
          <w:sz w:val="24"/>
          <w:szCs w:val="24"/>
        </w:rPr>
        <w:t>выполнения заявленных Работ, является согласованием Сторонами условий о сроках, объемах и месте выполнения Работ</w:t>
      </w:r>
      <w:r w:rsidR="004E6EC7">
        <w:rPr>
          <w:bCs/>
          <w:spacing w:val="2"/>
          <w:sz w:val="24"/>
          <w:szCs w:val="24"/>
        </w:rPr>
        <w:t xml:space="preserve"> на скважине</w:t>
      </w:r>
      <w:r w:rsidRPr="002F3465">
        <w:rPr>
          <w:bCs/>
          <w:spacing w:val="2"/>
          <w:sz w:val="24"/>
          <w:szCs w:val="24"/>
        </w:rPr>
        <w:t xml:space="preserve">. </w:t>
      </w:r>
      <w:r w:rsidR="003B04DA">
        <w:rPr>
          <w:bCs/>
          <w:spacing w:val="2"/>
          <w:sz w:val="24"/>
          <w:szCs w:val="24"/>
        </w:rPr>
        <w:t>В случае</w:t>
      </w:r>
      <w:r w:rsidR="003B04DA" w:rsidRPr="002F3465">
        <w:rPr>
          <w:bCs/>
          <w:spacing w:val="2"/>
          <w:sz w:val="24"/>
          <w:szCs w:val="24"/>
        </w:rPr>
        <w:t xml:space="preserve"> если Подрядчик не ответил на Заявку Заказчика уведомлением о готовности в выполнении Работ, Заявка Заказчика считается принятой Подрядчиком и подлежащей исполнению.</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2F3465">
        <w:rPr>
          <w:sz w:val="24"/>
          <w:szCs w:val="24"/>
        </w:rPr>
        <w:t xml:space="preserve">Заявки Заказчика принимаются диспетчерской службой Подрядчика ежедневно, до </w:t>
      </w:r>
      <w:r w:rsidRPr="00F67D11">
        <w:rPr>
          <w:sz w:val="24"/>
          <w:szCs w:val="24"/>
          <w:highlight w:val="lightGray"/>
        </w:rPr>
        <w:t>15.00</w:t>
      </w:r>
      <w:r w:rsidRPr="002F3465">
        <w:rPr>
          <w:sz w:val="24"/>
          <w:szCs w:val="24"/>
        </w:rPr>
        <w:t xml:space="preserve"> часов местного времени, за </w:t>
      </w:r>
      <w:r w:rsidRPr="00F67D11">
        <w:rPr>
          <w:sz w:val="24"/>
          <w:szCs w:val="24"/>
          <w:highlight w:val="lightGray"/>
        </w:rPr>
        <w:t>сутки</w:t>
      </w:r>
      <w:r w:rsidRPr="002F3465">
        <w:rPr>
          <w:sz w:val="24"/>
          <w:szCs w:val="24"/>
        </w:rPr>
        <w:t xml:space="preserve"> до начала Работ.</w:t>
      </w:r>
    </w:p>
    <w:p w:rsidR="008C755F" w:rsidRPr="002F3465" w:rsidRDefault="008C755F" w:rsidP="008C755F">
      <w:pPr>
        <w:widowControl/>
        <w:shd w:val="clear" w:color="auto" w:fill="FFFFFF"/>
        <w:autoSpaceDE/>
        <w:autoSpaceDN/>
        <w:adjustRightInd/>
        <w:ind w:firstLine="709"/>
        <w:jc w:val="both"/>
        <w:rPr>
          <w:b/>
          <w:bCs/>
          <w:color w:val="000000"/>
          <w:sz w:val="24"/>
          <w:szCs w:val="24"/>
        </w:rPr>
      </w:pPr>
      <w:r w:rsidRPr="002F3465">
        <w:rPr>
          <w:sz w:val="24"/>
          <w:szCs w:val="24"/>
        </w:rPr>
        <w:lastRenderedPageBreak/>
        <w:t xml:space="preserve">Заявки, определенные Заказчиком как «Аварийные» принимаются диспетчерской службой Подрядчика ежедневно, в любое время суток, но не позднее чем за </w:t>
      </w:r>
      <w:r w:rsidRPr="00F67D11">
        <w:rPr>
          <w:sz w:val="24"/>
          <w:szCs w:val="24"/>
          <w:highlight w:val="lightGray"/>
        </w:rPr>
        <w:t>сутки</w:t>
      </w:r>
      <w:r w:rsidRPr="002F3465">
        <w:rPr>
          <w:sz w:val="24"/>
          <w:szCs w:val="24"/>
        </w:rPr>
        <w:t xml:space="preserve"> до начала Работ.</w:t>
      </w:r>
    </w:p>
    <w:p w:rsidR="008C755F" w:rsidRPr="002F3465" w:rsidRDefault="008C755F" w:rsidP="008C755F">
      <w:pPr>
        <w:widowControl/>
        <w:shd w:val="clear" w:color="auto" w:fill="FFFFFF"/>
        <w:autoSpaceDE/>
        <w:autoSpaceDN/>
        <w:adjustRightInd/>
        <w:ind w:firstLine="709"/>
        <w:jc w:val="both"/>
        <w:rPr>
          <w:bCs/>
          <w:i/>
          <w:color w:val="000000"/>
        </w:rPr>
      </w:pPr>
      <w:r w:rsidRPr="00F67D11">
        <w:rPr>
          <w:sz w:val="24"/>
          <w:szCs w:val="24"/>
          <w:highlight w:val="lightGray"/>
        </w:rPr>
        <w:t>Началом суток Стороны считают 08:00 часов местного времени.</w:t>
      </w:r>
    </w:p>
    <w:p w:rsidR="008C755F" w:rsidRPr="002F3465" w:rsidRDefault="008C755F" w:rsidP="008C755F">
      <w:pPr>
        <w:widowControl/>
        <w:numPr>
          <w:ilvl w:val="2"/>
          <w:numId w:val="2"/>
        </w:numPr>
        <w:shd w:val="clear" w:color="auto" w:fill="FFFFFF"/>
        <w:autoSpaceDE/>
        <w:autoSpaceDN/>
        <w:adjustRightInd/>
        <w:ind w:left="0" w:firstLine="720"/>
        <w:jc w:val="both"/>
        <w:rPr>
          <w:b/>
          <w:bCs/>
          <w:color w:val="000000"/>
          <w:sz w:val="24"/>
          <w:szCs w:val="24"/>
        </w:rPr>
      </w:pPr>
      <w:r w:rsidRPr="002F3465">
        <w:rPr>
          <w:sz w:val="24"/>
          <w:szCs w:val="24"/>
        </w:rPr>
        <w:t xml:space="preserve">Об изменении времени начала Работ Заказчик должен предупредить Подрядчика не позднее, чем за </w:t>
      </w:r>
      <w:r w:rsidRPr="00F67D11">
        <w:rPr>
          <w:sz w:val="24"/>
          <w:szCs w:val="24"/>
          <w:highlight w:val="lightGray"/>
        </w:rPr>
        <w:t xml:space="preserve">2 </w:t>
      </w:r>
      <w:r w:rsidRPr="002F3465">
        <w:rPr>
          <w:sz w:val="24"/>
          <w:szCs w:val="24"/>
        </w:rPr>
        <w:t>(</w:t>
      </w:r>
      <w:r w:rsidRPr="00F67D11">
        <w:rPr>
          <w:sz w:val="24"/>
          <w:szCs w:val="24"/>
          <w:highlight w:val="lightGray"/>
        </w:rPr>
        <w:t>два</w:t>
      </w:r>
      <w:r w:rsidRPr="002F3465">
        <w:rPr>
          <w:sz w:val="24"/>
          <w:szCs w:val="24"/>
        </w:rPr>
        <w:t xml:space="preserve">) часа до выезда Подрядчика на объект. Заказчик может осуществить перенос заявки не менее чем на </w:t>
      </w:r>
      <w:r w:rsidRPr="00F67D11">
        <w:rPr>
          <w:sz w:val="24"/>
          <w:szCs w:val="24"/>
          <w:highlight w:val="lightGray"/>
        </w:rPr>
        <w:t xml:space="preserve">4 </w:t>
      </w:r>
      <w:r w:rsidRPr="002F3465">
        <w:rPr>
          <w:sz w:val="24"/>
          <w:szCs w:val="24"/>
        </w:rPr>
        <w:t>(</w:t>
      </w:r>
      <w:r w:rsidRPr="00F67D11">
        <w:rPr>
          <w:sz w:val="24"/>
          <w:szCs w:val="24"/>
          <w:highlight w:val="lightGray"/>
        </w:rPr>
        <w:t>четыре</w:t>
      </w:r>
      <w:r w:rsidRPr="002F3465">
        <w:rPr>
          <w:sz w:val="24"/>
          <w:szCs w:val="24"/>
        </w:rPr>
        <w:t xml:space="preserve">) часа вперед от заявленного ранее времени. С </w:t>
      </w:r>
      <w:r w:rsidRPr="00F67D11">
        <w:rPr>
          <w:sz w:val="24"/>
          <w:szCs w:val="24"/>
          <w:highlight w:val="lightGray"/>
        </w:rPr>
        <w:t xml:space="preserve">00 </w:t>
      </w:r>
      <w:r w:rsidRPr="002F3465">
        <w:rPr>
          <w:sz w:val="24"/>
          <w:szCs w:val="24"/>
        </w:rPr>
        <w:t xml:space="preserve">ч. </w:t>
      </w:r>
      <w:r w:rsidRPr="00F67D11">
        <w:rPr>
          <w:sz w:val="24"/>
          <w:szCs w:val="24"/>
          <w:highlight w:val="lightGray"/>
        </w:rPr>
        <w:t xml:space="preserve">00 </w:t>
      </w:r>
      <w:r w:rsidRPr="002F3465">
        <w:rPr>
          <w:sz w:val="24"/>
          <w:szCs w:val="24"/>
        </w:rPr>
        <w:t xml:space="preserve">мин. до </w:t>
      </w:r>
      <w:r w:rsidRPr="00F67D11">
        <w:rPr>
          <w:sz w:val="24"/>
          <w:szCs w:val="24"/>
          <w:highlight w:val="lightGray"/>
        </w:rPr>
        <w:t xml:space="preserve">05 </w:t>
      </w:r>
      <w:r w:rsidRPr="002F3465">
        <w:rPr>
          <w:sz w:val="24"/>
          <w:szCs w:val="24"/>
        </w:rPr>
        <w:t xml:space="preserve">ч. </w:t>
      </w:r>
      <w:r w:rsidRPr="00F67D11">
        <w:rPr>
          <w:sz w:val="24"/>
          <w:szCs w:val="24"/>
          <w:highlight w:val="lightGray"/>
        </w:rPr>
        <w:t xml:space="preserve">00 </w:t>
      </w:r>
      <w:r w:rsidRPr="002F3465">
        <w:rPr>
          <w:sz w:val="24"/>
          <w:szCs w:val="24"/>
        </w:rPr>
        <w:t>мин. перенесение времени начала Работ не допускается.</w:t>
      </w:r>
      <w:r w:rsidRPr="002F3465">
        <w:t xml:space="preserve"> </w:t>
      </w:r>
      <w:r w:rsidRPr="002F3465">
        <w:rPr>
          <w:sz w:val="24"/>
          <w:szCs w:val="24"/>
        </w:rPr>
        <w:t xml:space="preserve">Перенос времени начала Работ и отказ от производства Работ, связанные с необходимостью доставки персонала Подрядчика транспортными средствами при содействии Заказчика, осуществляется за </w:t>
      </w:r>
      <w:r w:rsidRPr="00F67D11">
        <w:rPr>
          <w:sz w:val="24"/>
          <w:szCs w:val="24"/>
          <w:highlight w:val="lightGray"/>
        </w:rPr>
        <w:t>4</w:t>
      </w:r>
      <w:r w:rsidRPr="002F3465">
        <w:rPr>
          <w:sz w:val="24"/>
          <w:szCs w:val="24"/>
        </w:rPr>
        <w:t xml:space="preserve"> (</w:t>
      </w:r>
      <w:r w:rsidRPr="00F67D11">
        <w:rPr>
          <w:sz w:val="24"/>
          <w:szCs w:val="24"/>
          <w:highlight w:val="lightGray"/>
        </w:rPr>
        <w:t>четыре</w:t>
      </w:r>
      <w:r w:rsidRPr="002F3465">
        <w:rPr>
          <w:sz w:val="24"/>
          <w:szCs w:val="24"/>
        </w:rPr>
        <w:t>) часа до отправки транспортных средств.</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Временем прибытия Подрядчика на объект выполнения Работ считается время прибытия последней единицы спецтехники по заявке Заказчика. Время прибытия Подрядчика на объект выполнения Работ фиксируется в двустороннем Техническом акте за подписью представителей Сторон.</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Временем начала выполнения Работ Подрядчиком считается момент начала промывки скважины после спуска обсадной колонны. Время начала Работ фиксируется в двустороннем Техническом акте за подписью представителей Сторон.</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 xml:space="preserve">Временем окончания Работ Подрядчиком считается сбор нагнетательных линий и приведение Подрядчиком спецтехники в транспортное положение. Время окончания Работ фиксируется в двустороннем Техническом акте за подписью представителей Сторон. </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Расстановка техники Подрядчика, необходимой последнему для выполнения Работ и ее обвязка, производятся Подрядчиком не ранее момента окончания спуска обсадной колонны.</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Подрядчик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Оперативное руководство технико-технологическим процессом Работ, включая, но не ограничиваясь: проведение инструктажей, определение очередности ввода цементно-смесительных машин, установление режима работы цементировочных агрегатов и допустимое максимальное давление и величины удельного веса цементных растворов, а также указания по установки в цементировочную головку продавочной пробки, и проверки действия стопоров, осуществляет представитель Подрядчика.</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t>В случае не герметичности обратного клапана представители Сторон контролируют время застывания цемента. Время застывания цемента, превышающее нормативное, относится Сторонами к ожиданию застывания цемента (ОЗЦ), является непроизводительным и признается простоем.</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Cs/>
          <w:sz w:val="24"/>
          <w:szCs w:val="24"/>
        </w:rPr>
      </w:pPr>
      <w:r w:rsidRPr="002F3465">
        <w:rPr>
          <w:sz w:val="24"/>
          <w:szCs w:val="24"/>
        </w:rPr>
        <w:t>Применение осреднительной емкости и станции контроля цементирования в производстве Работ осуществляется Подрядчиком по заявке Заказчика, в соответствии с Регламентом по безаварийному ведению буровых работ на месторождениях ОАО «Славнефть-Мегионнефтегаз», являющегося неотъемлемой частью настоящего Договора.</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Cs/>
          <w:sz w:val="24"/>
          <w:szCs w:val="24"/>
        </w:rPr>
      </w:pPr>
      <w:r w:rsidRPr="002F3465">
        <w:rPr>
          <w:bCs/>
          <w:sz w:val="24"/>
          <w:szCs w:val="24"/>
        </w:rPr>
        <w:t xml:space="preserve">Очередность </w:t>
      </w:r>
      <w:r w:rsidRPr="002F3465">
        <w:rPr>
          <w:sz w:val="24"/>
          <w:szCs w:val="24"/>
        </w:rPr>
        <w:t xml:space="preserve">цементирования, в течение суток, более двух эксплуатационных колонн на </w:t>
      </w:r>
      <w:r w:rsidRPr="00210DB3">
        <w:rPr>
          <w:sz w:val="24"/>
          <w:szCs w:val="24"/>
          <w:highlight w:val="lightGray"/>
        </w:rPr>
        <w:t>Тайлаковском месторождении, и одной колонны и одного кондуктора – на Ачимовском и Чистинном  месторождениях</w:t>
      </w:r>
      <w:r w:rsidRPr="002F3465">
        <w:rPr>
          <w:sz w:val="24"/>
          <w:szCs w:val="24"/>
        </w:rPr>
        <w:t xml:space="preserve"> определяется Заказчиком. Работы выполняются с </w:t>
      </w:r>
      <w:r w:rsidRPr="00210DB3">
        <w:rPr>
          <w:sz w:val="24"/>
          <w:szCs w:val="24"/>
          <w:highlight w:val="lightGray"/>
        </w:rPr>
        <w:t>восьмичасовым</w:t>
      </w:r>
      <w:r w:rsidRPr="002F3465">
        <w:rPr>
          <w:sz w:val="24"/>
          <w:szCs w:val="24"/>
        </w:rPr>
        <w:t xml:space="preserve"> перерывом (без учета времени на дорогу до объекта выполнения Работ). </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Cs/>
          <w:sz w:val="24"/>
          <w:szCs w:val="24"/>
        </w:rPr>
      </w:pPr>
      <w:r w:rsidRPr="002F3465">
        <w:rPr>
          <w:sz w:val="24"/>
          <w:szCs w:val="24"/>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w:t>
      </w:r>
      <w:r w:rsidR="003B04DA" w:rsidRPr="002F3465">
        <w:rPr>
          <w:sz w:val="24"/>
          <w:szCs w:val="24"/>
        </w:rPr>
        <w:t>Качество очистки места Работ фиксируется представителями Сторон в двусторонне</w:t>
      </w:r>
      <w:r w:rsidR="003B04DA">
        <w:rPr>
          <w:sz w:val="24"/>
          <w:szCs w:val="24"/>
        </w:rPr>
        <w:t>м Техническом акте, подписываемо</w:t>
      </w:r>
      <w:r w:rsidR="003B04DA" w:rsidRPr="002F3465">
        <w:rPr>
          <w:sz w:val="24"/>
          <w:szCs w:val="24"/>
        </w:rPr>
        <w:t>м Сторонами.</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2F3465">
        <w:rPr>
          <w:sz w:val="24"/>
          <w:szCs w:val="24"/>
        </w:rPr>
        <w:lastRenderedPageBreak/>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8C755F" w:rsidRPr="002F3465" w:rsidRDefault="008C755F" w:rsidP="008C755F">
      <w:pPr>
        <w:shd w:val="clear" w:color="auto" w:fill="FFFFFF"/>
        <w:tabs>
          <w:tab w:val="left" w:pos="993"/>
        </w:tabs>
        <w:ind w:firstLine="992"/>
        <w:jc w:val="both"/>
        <w:rPr>
          <w:b/>
          <w:sz w:val="24"/>
          <w:szCs w:val="24"/>
        </w:rPr>
      </w:pPr>
      <w:r w:rsidRPr="002F3465">
        <w:rPr>
          <w:sz w:val="24"/>
          <w:szCs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2F3465">
        <w:rPr>
          <w:b/>
          <w:sz w:val="24"/>
          <w:szCs w:val="24"/>
        </w:rPr>
        <w:t xml:space="preserve"> </w:t>
      </w:r>
      <w:r w:rsidRPr="002F3465">
        <w:rPr>
          <w:sz w:val="24"/>
          <w:szCs w:val="24"/>
        </w:rPr>
        <w:t>примет все необходимые меры для организации и проведения расследования в установленные сроки.</w:t>
      </w:r>
    </w:p>
    <w:p w:rsidR="008C755F" w:rsidRPr="002F3465" w:rsidRDefault="008C755F" w:rsidP="008C755F">
      <w:pPr>
        <w:shd w:val="clear" w:color="auto" w:fill="FFFFFF"/>
        <w:tabs>
          <w:tab w:val="left" w:pos="993"/>
        </w:tabs>
        <w:ind w:firstLine="992"/>
        <w:jc w:val="both"/>
        <w:rPr>
          <w:sz w:val="24"/>
          <w:szCs w:val="24"/>
        </w:rPr>
      </w:pPr>
      <w:r w:rsidRPr="002F3465">
        <w:rPr>
          <w:sz w:val="24"/>
          <w:szCs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8C755F" w:rsidRPr="0037057F" w:rsidRDefault="008C755F"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2F3465">
        <w:rPr>
          <w:sz w:val="24"/>
          <w:szCs w:val="24"/>
        </w:rPr>
        <w:t xml:space="preserve">В случае если </w:t>
      </w:r>
      <w:r w:rsidRPr="002F3465">
        <w:rPr>
          <w:bCs/>
          <w:color w:val="000000"/>
          <w:sz w:val="24"/>
          <w:szCs w:val="24"/>
        </w:rPr>
        <w:t>а</w:t>
      </w:r>
      <w:r w:rsidRPr="002F3465">
        <w:rPr>
          <w:sz w:val="24"/>
          <w:szCs w:val="24"/>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
    <w:p w:rsidR="0037057F" w:rsidRPr="002F3465" w:rsidRDefault="0037057F"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Pr>
          <w:sz w:val="24"/>
          <w:szCs w:val="24"/>
        </w:rPr>
        <w:t>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Отказ от подписания акта не допускается.</w:t>
      </w:r>
    </w:p>
    <w:p w:rsidR="008C755F" w:rsidRPr="002F3465" w:rsidRDefault="00FE3466" w:rsidP="008C755F">
      <w:pPr>
        <w:widowControl/>
        <w:numPr>
          <w:ilvl w:val="1"/>
          <w:numId w:val="2"/>
        </w:numPr>
        <w:shd w:val="clear" w:color="auto" w:fill="FFFFFF"/>
        <w:tabs>
          <w:tab w:val="clear" w:pos="420"/>
        </w:tabs>
        <w:autoSpaceDE/>
        <w:autoSpaceDN/>
        <w:adjustRightInd/>
        <w:ind w:left="0" w:firstLine="709"/>
        <w:jc w:val="both"/>
        <w:rPr>
          <w:sz w:val="24"/>
          <w:szCs w:val="24"/>
        </w:rPr>
      </w:pPr>
      <w:r w:rsidRPr="003F07E1">
        <w:rPr>
          <w:spacing w:val="2"/>
          <w:sz w:val="24"/>
          <w:szCs w:val="24"/>
        </w:rPr>
        <w:t xml:space="preserve">Работы </w:t>
      </w:r>
      <w:r w:rsidRPr="003F07E1">
        <w:rPr>
          <w:sz w:val="24"/>
          <w:szCs w:val="24"/>
        </w:rPr>
        <w:t>считаются выполненными после окончания бурения скважины. В случае,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r>
        <w:rPr>
          <w:sz w:val="24"/>
          <w:szCs w:val="24"/>
        </w:rPr>
        <w:t xml:space="preserve"> </w:t>
      </w:r>
      <w:r w:rsidRPr="002F3465">
        <w:rPr>
          <w:sz w:val="24"/>
          <w:szCs w:val="24"/>
        </w:rPr>
        <w:t xml:space="preserve">По окончании Работ на объекте уполномоченные представители Сторон составляют и подписывают Акт выполненных работ по форме согласно Приложению </w:t>
      </w:r>
      <w:r w:rsidR="008C161B">
        <w:rPr>
          <w:sz w:val="24"/>
          <w:szCs w:val="24"/>
        </w:rPr>
        <w:t>15</w:t>
      </w:r>
      <w:r w:rsidRPr="002F3465">
        <w:rPr>
          <w:sz w:val="24"/>
          <w:szCs w:val="24"/>
        </w:rPr>
        <w:t xml:space="preserve"> и оформляют товарно-транспортные накладные (ТТН).</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2F3465">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8C755F" w:rsidRPr="002F3465" w:rsidRDefault="008C755F" w:rsidP="008C755F">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2F3465">
        <w:rPr>
          <w:sz w:val="24"/>
          <w:szCs w:val="24"/>
        </w:rPr>
        <w:t>Сдача-приемка выполненных Работ предусматривает оформление и предоставление Заказчику следующего пакета документов:</w:t>
      </w:r>
    </w:p>
    <w:p w:rsidR="008C755F" w:rsidRPr="002F3465" w:rsidRDefault="008C755F" w:rsidP="008C755F">
      <w:pPr>
        <w:pStyle w:val="a8"/>
        <w:spacing w:after="0"/>
        <w:ind w:firstLine="709"/>
        <w:jc w:val="both"/>
        <w:rPr>
          <w:sz w:val="24"/>
          <w:szCs w:val="24"/>
        </w:rPr>
      </w:pPr>
      <w:r w:rsidRPr="002F3465">
        <w:rPr>
          <w:sz w:val="24"/>
          <w:szCs w:val="24"/>
        </w:rPr>
        <w:t>– Информация об ожидаемом объеме выполнения Работ</w:t>
      </w:r>
      <w:r w:rsidR="000619B2">
        <w:rPr>
          <w:sz w:val="24"/>
          <w:szCs w:val="24"/>
        </w:rPr>
        <w:t>, оф</w:t>
      </w:r>
      <w:r w:rsidR="00F67D11">
        <w:rPr>
          <w:sz w:val="24"/>
          <w:szCs w:val="24"/>
        </w:rPr>
        <w:t xml:space="preserve">ормленная по форме Приложения </w:t>
      </w:r>
      <w:r w:rsidR="0090619D">
        <w:rPr>
          <w:sz w:val="24"/>
          <w:szCs w:val="24"/>
        </w:rPr>
        <w:t>10</w:t>
      </w:r>
      <w:r w:rsidRPr="002F3465">
        <w:rPr>
          <w:sz w:val="24"/>
          <w:szCs w:val="24"/>
        </w:rPr>
        <w:t>;</w:t>
      </w:r>
    </w:p>
    <w:p w:rsidR="008C755F" w:rsidRPr="002F3465" w:rsidRDefault="008C755F" w:rsidP="008C755F">
      <w:pPr>
        <w:pStyle w:val="a8"/>
        <w:spacing w:after="0"/>
        <w:ind w:firstLine="709"/>
        <w:jc w:val="both"/>
        <w:rPr>
          <w:sz w:val="24"/>
          <w:szCs w:val="24"/>
        </w:rPr>
      </w:pPr>
      <w:r w:rsidRPr="002F3465">
        <w:rPr>
          <w:sz w:val="24"/>
          <w:szCs w:val="24"/>
        </w:rPr>
        <w:t>– Реестр выполненных работ</w:t>
      </w:r>
      <w:r w:rsidR="000619B2">
        <w:rPr>
          <w:sz w:val="24"/>
          <w:szCs w:val="24"/>
        </w:rPr>
        <w:t xml:space="preserve">, оформленный по форме Приложения </w:t>
      </w:r>
      <w:r w:rsidR="0090619D">
        <w:rPr>
          <w:sz w:val="24"/>
          <w:szCs w:val="24"/>
        </w:rPr>
        <w:t>11</w:t>
      </w:r>
      <w:r w:rsidRPr="002F3465">
        <w:rPr>
          <w:sz w:val="24"/>
          <w:szCs w:val="24"/>
        </w:rPr>
        <w:t>;</w:t>
      </w:r>
    </w:p>
    <w:p w:rsidR="008C755F" w:rsidRPr="002F3465" w:rsidRDefault="008C755F" w:rsidP="008C755F">
      <w:pPr>
        <w:pStyle w:val="a8"/>
        <w:spacing w:after="0"/>
        <w:ind w:firstLine="709"/>
        <w:jc w:val="both"/>
        <w:rPr>
          <w:sz w:val="24"/>
          <w:szCs w:val="24"/>
        </w:rPr>
      </w:pPr>
      <w:r w:rsidRPr="002F3465">
        <w:rPr>
          <w:sz w:val="24"/>
          <w:szCs w:val="24"/>
        </w:rPr>
        <w:t xml:space="preserve">– Расчет стоимости выполненных работ с учетом </w:t>
      </w:r>
      <w:r w:rsidRPr="00210DB3">
        <w:rPr>
          <w:sz w:val="24"/>
          <w:szCs w:val="24"/>
          <w:highlight w:val="lightGray"/>
        </w:rPr>
        <w:t>коэффициентов снижения стоимости работ</w:t>
      </w:r>
      <w:r w:rsidR="000619B2">
        <w:rPr>
          <w:sz w:val="24"/>
          <w:szCs w:val="24"/>
        </w:rPr>
        <w:t xml:space="preserve">, оформленный по форме Приложения </w:t>
      </w:r>
      <w:r w:rsidR="0090619D">
        <w:rPr>
          <w:sz w:val="24"/>
          <w:szCs w:val="24"/>
        </w:rPr>
        <w:t>5</w:t>
      </w:r>
      <w:r w:rsidRPr="002F3465">
        <w:rPr>
          <w:sz w:val="24"/>
          <w:szCs w:val="24"/>
        </w:rPr>
        <w:t>;</w:t>
      </w:r>
    </w:p>
    <w:p w:rsidR="008C755F" w:rsidRPr="002F3465" w:rsidRDefault="008C755F" w:rsidP="008C755F">
      <w:pPr>
        <w:pStyle w:val="a8"/>
        <w:spacing w:after="0"/>
        <w:ind w:firstLine="709"/>
        <w:jc w:val="both"/>
        <w:rPr>
          <w:sz w:val="24"/>
          <w:szCs w:val="24"/>
        </w:rPr>
      </w:pPr>
      <w:r w:rsidRPr="002F3465">
        <w:rPr>
          <w:sz w:val="24"/>
          <w:szCs w:val="24"/>
        </w:rPr>
        <w:t>– Акт сдачи-приемки выполненных работ;</w:t>
      </w:r>
    </w:p>
    <w:p w:rsidR="008C755F" w:rsidRDefault="000619B2" w:rsidP="008C755F">
      <w:pPr>
        <w:pStyle w:val="a8"/>
        <w:spacing w:after="0"/>
        <w:ind w:firstLine="709"/>
        <w:jc w:val="both"/>
        <w:rPr>
          <w:sz w:val="24"/>
          <w:szCs w:val="24"/>
        </w:rPr>
      </w:pPr>
      <w:r>
        <w:rPr>
          <w:sz w:val="24"/>
          <w:szCs w:val="24"/>
        </w:rPr>
        <w:t>– Счет-фактура;</w:t>
      </w:r>
    </w:p>
    <w:p w:rsidR="000619B2" w:rsidRPr="002F3465" w:rsidRDefault="000619B2" w:rsidP="008C755F">
      <w:pPr>
        <w:pStyle w:val="a8"/>
        <w:spacing w:after="0"/>
        <w:ind w:firstLine="709"/>
        <w:jc w:val="both"/>
        <w:rPr>
          <w:sz w:val="24"/>
          <w:szCs w:val="24"/>
        </w:rPr>
      </w:pPr>
      <w:r w:rsidRPr="00210DB3">
        <w:rPr>
          <w:sz w:val="24"/>
          <w:szCs w:val="24"/>
          <w:highlight w:val="lightGray"/>
        </w:rPr>
        <w:t>– Иные результаты выполнения Работ, предусмотренные настоящим Договором, если наступил срок представления этих результатов Заказчику.</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sz w:val="24"/>
          <w:szCs w:val="24"/>
        </w:rPr>
      </w:pPr>
      <w:r w:rsidRPr="002F3465">
        <w:rPr>
          <w:sz w:val="24"/>
          <w:szCs w:val="24"/>
        </w:rPr>
        <w:t xml:space="preserve">Сдача-приемка выполненных Работ осуществляется в следующем порядке: </w:t>
      </w:r>
    </w:p>
    <w:p w:rsidR="008C755F" w:rsidRPr="002F3465" w:rsidRDefault="008C755F" w:rsidP="008C755F">
      <w:pPr>
        <w:widowControl/>
        <w:shd w:val="clear" w:color="auto" w:fill="FFFFFF"/>
        <w:autoSpaceDE/>
        <w:autoSpaceDN/>
        <w:adjustRightInd/>
        <w:ind w:firstLine="709"/>
        <w:jc w:val="both"/>
        <w:rPr>
          <w:sz w:val="24"/>
          <w:szCs w:val="24"/>
        </w:rPr>
      </w:pPr>
      <w:r w:rsidRPr="002F3465">
        <w:rPr>
          <w:sz w:val="24"/>
          <w:szCs w:val="24"/>
        </w:rPr>
        <w:t xml:space="preserve">– Подрядчик, ежемесячно, не позднее </w:t>
      </w:r>
      <w:r w:rsidRPr="00210DB3">
        <w:rPr>
          <w:spacing w:val="-2"/>
          <w:sz w:val="24"/>
          <w:szCs w:val="24"/>
          <w:highlight w:val="lightGray"/>
        </w:rPr>
        <w:t>15 (пятнадцатого)</w:t>
      </w:r>
      <w:r w:rsidRPr="00210DB3">
        <w:rPr>
          <w:sz w:val="24"/>
          <w:szCs w:val="24"/>
          <w:highlight w:val="lightGray"/>
        </w:rPr>
        <w:t xml:space="preserve"> числа </w:t>
      </w:r>
      <w:r w:rsidR="00E167EE" w:rsidRPr="00210DB3">
        <w:rPr>
          <w:sz w:val="24"/>
          <w:szCs w:val="24"/>
          <w:highlight w:val="lightGray"/>
        </w:rPr>
        <w:t xml:space="preserve">отчетного </w:t>
      </w:r>
      <w:r w:rsidRPr="00210DB3">
        <w:rPr>
          <w:sz w:val="24"/>
          <w:szCs w:val="24"/>
          <w:highlight w:val="lightGray"/>
        </w:rPr>
        <w:t>месяца</w:t>
      </w:r>
      <w:r w:rsidRPr="00990A6D">
        <w:rPr>
          <w:sz w:val="24"/>
          <w:szCs w:val="24"/>
        </w:rPr>
        <w:t>,</w:t>
      </w:r>
      <w:r w:rsidRPr="002F3465">
        <w:rPr>
          <w:sz w:val="24"/>
          <w:szCs w:val="24"/>
        </w:rPr>
        <w:t xml:space="preserve"> предоставляет Заказчику Информацию об ожидаемом объеме выполнения работ.</w:t>
      </w:r>
    </w:p>
    <w:p w:rsidR="008C755F" w:rsidRPr="002F3465" w:rsidRDefault="008C755F" w:rsidP="008C755F">
      <w:pPr>
        <w:widowControl/>
        <w:shd w:val="clear" w:color="auto" w:fill="FFFFFF"/>
        <w:autoSpaceDE/>
        <w:autoSpaceDN/>
        <w:adjustRightInd/>
        <w:ind w:firstLine="709"/>
        <w:jc w:val="both"/>
        <w:rPr>
          <w:sz w:val="24"/>
          <w:szCs w:val="24"/>
        </w:rPr>
      </w:pPr>
      <w:r w:rsidRPr="002F3465">
        <w:rPr>
          <w:sz w:val="24"/>
          <w:szCs w:val="24"/>
        </w:rPr>
        <w:t xml:space="preserve">– Подрядчик, ежемесячно, </w:t>
      </w:r>
      <w:r w:rsidRPr="00210DB3">
        <w:rPr>
          <w:sz w:val="24"/>
          <w:szCs w:val="24"/>
          <w:highlight w:val="lightGray"/>
        </w:rPr>
        <w:t xml:space="preserve">не позднее </w:t>
      </w:r>
      <w:r w:rsidRPr="00210DB3">
        <w:rPr>
          <w:spacing w:val="-2"/>
          <w:sz w:val="24"/>
          <w:szCs w:val="24"/>
          <w:highlight w:val="lightGray"/>
        </w:rPr>
        <w:t>2 (второго)</w:t>
      </w:r>
      <w:r w:rsidRPr="00210DB3">
        <w:rPr>
          <w:sz w:val="24"/>
          <w:szCs w:val="24"/>
          <w:highlight w:val="lightGray"/>
        </w:rPr>
        <w:t xml:space="preserve"> числа месяца следующего за отчетным</w:t>
      </w:r>
      <w:r w:rsidRPr="002F3465">
        <w:rPr>
          <w:sz w:val="24"/>
          <w:szCs w:val="24"/>
        </w:rPr>
        <w:t xml:space="preserve">, предоставляет Заказчику Реестр выполненных работ в </w:t>
      </w:r>
      <w:r w:rsidR="00210DB3">
        <w:rPr>
          <w:sz w:val="24"/>
          <w:szCs w:val="24"/>
        </w:rPr>
        <w:t>отчетном, предшествующем месяце</w:t>
      </w:r>
      <w:r w:rsidRPr="002F3465">
        <w:rPr>
          <w:sz w:val="24"/>
          <w:szCs w:val="24"/>
        </w:rPr>
        <w:t>.</w:t>
      </w:r>
    </w:p>
    <w:p w:rsidR="008C755F" w:rsidRPr="002F3465" w:rsidRDefault="008C755F" w:rsidP="008C755F">
      <w:pPr>
        <w:widowControl/>
        <w:shd w:val="clear" w:color="auto" w:fill="FFFFFF"/>
        <w:autoSpaceDE/>
        <w:autoSpaceDN/>
        <w:adjustRightInd/>
        <w:ind w:firstLine="709"/>
        <w:jc w:val="both"/>
        <w:rPr>
          <w:sz w:val="24"/>
          <w:szCs w:val="24"/>
        </w:rPr>
      </w:pPr>
      <w:r w:rsidRPr="002F3465">
        <w:rPr>
          <w:sz w:val="24"/>
          <w:szCs w:val="24"/>
        </w:rPr>
        <w:lastRenderedPageBreak/>
        <w:t xml:space="preserve">– Подрядчик, ежемесячно, не позднее </w:t>
      </w:r>
      <w:r w:rsidRPr="00210DB3">
        <w:rPr>
          <w:spacing w:val="-2"/>
          <w:sz w:val="24"/>
          <w:szCs w:val="24"/>
          <w:highlight w:val="lightGray"/>
        </w:rPr>
        <w:t>2 (второго)</w:t>
      </w:r>
      <w:r w:rsidRPr="00210DB3">
        <w:rPr>
          <w:sz w:val="24"/>
          <w:szCs w:val="24"/>
          <w:highlight w:val="lightGray"/>
        </w:rPr>
        <w:t xml:space="preserve"> числа месяца следующего за отчетным</w:t>
      </w:r>
      <w:r w:rsidRPr="002F3465">
        <w:rPr>
          <w:sz w:val="24"/>
          <w:szCs w:val="24"/>
        </w:rPr>
        <w:t xml:space="preserve">, предоставляет Заказчику Расчет стоимости выполненных работ с учетом </w:t>
      </w:r>
      <w:r w:rsidRPr="00210DB3">
        <w:rPr>
          <w:sz w:val="24"/>
          <w:szCs w:val="24"/>
          <w:highlight w:val="lightGray"/>
        </w:rPr>
        <w:t>коэффициентов снижения стоимости работ</w:t>
      </w:r>
      <w:r w:rsidRPr="002F3465">
        <w:rPr>
          <w:sz w:val="24"/>
          <w:szCs w:val="24"/>
        </w:rPr>
        <w:t xml:space="preserve">, в отчетном, предшествующем месяце, оформленный по форме Приложения № </w:t>
      </w:r>
      <w:r w:rsidR="0090619D">
        <w:rPr>
          <w:sz w:val="24"/>
          <w:szCs w:val="24"/>
        </w:rPr>
        <w:t>12</w:t>
      </w:r>
      <w:r w:rsidRPr="002F3465">
        <w:rPr>
          <w:sz w:val="24"/>
          <w:szCs w:val="24"/>
        </w:rPr>
        <w:t>.</w:t>
      </w:r>
    </w:p>
    <w:p w:rsidR="00EF4ABE" w:rsidRPr="00290AF6" w:rsidRDefault="00EF4ABE" w:rsidP="00EF4ABE">
      <w:pPr>
        <w:widowControl/>
        <w:shd w:val="clear" w:color="auto" w:fill="FFFFFF"/>
        <w:autoSpaceDE/>
        <w:autoSpaceDN/>
        <w:adjustRightInd/>
        <w:ind w:firstLine="709"/>
        <w:jc w:val="both"/>
        <w:rPr>
          <w:sz w:val="24"/>
          <w:szCs w:val="24"/>
        </w:rPr>
      </w:pPr>
      <w:r w:rsidRPr="00290AF6">
        <w:rPr>
          <w:sz w:val="24"/>
          <w:szCs w:val="24"/>
        </w:rPr>
        <w:t xml:space="preserve">– Подрядчик, не позднее </w:t>
      </w:r>
      <w:r w:rsidRPr="00210DB3">
        <w:rPr>
          <w:spacing w:val="-2"/>
          <w:sz w:val="24"/>
          <w:szCs w:val="24"/>
          <w:highlight w:val="lightGray"/>
        </w:rPr>
        <w:t>2 (двух)</w:t>
      </w:r>
      <w:r w:rsidRPr="00210DB3">
        <w:rPr>
          <w:sz w:val="24"/>
          <w:szCs w:val="24"/>
          <w:highlight w:val="lightGray"/>
        </w:rPr>
        <w:t xml:space="preserve"> дней с момента выполнения Работ</w:t>
      </w:r>
      <w:r w:rsidRPr="00290AF6">
        <w:rPr>
          <w:sz w:val="24"/>
          <w:szCs w:val="24"/>
        </w:rPr>
        <w:t>, предоставляет Заказчику:</w:t>
      </w:r>
    </w:p>
    <w:p w:rsidR="00EF4ABE" w:rsidRPr="00290AF6" w:rsidRDefault="00EF4ABE" w:rsidP="00EF4ABE">
      <w:pPr>
        <w:widowControl/>
        <w:shd w:val="clear" w:color="auto" w:fill="FFFFFF"/>
        <w:autoSpaceDE/>
        <w:autoSpaceDN/>
        <w:adjustRightInd/>
        <w:ind w:firstLine="709"/>
        <w:jc w:val="both"/>
        <w:rPr>
          <w:sz w:val="24"/>
          <w:szCs w:val="24"/>
        </w:rPr>
      </w:pPr>
      <w:r w:rsidRPr="00290AF6">
        <w:rPr>
          <w:sz w:val="24"/>
          <w:szCs w:val="24"/>
        </w:rPr>
        <w:t xml:space="preserve">– Акт выполненных работ, оформленный по форме Приложения </w:t>
      </w:r>
      <w:r w:rsidR="0090619D">
        <w:rPr>
          <w:sz w:val="24"/>
          <w:szCs w:val="24"/>
        </w:rPr>
        <w:t>15</w:t>
      </w:r>
      <w:r w:rsidRPr="00290AF6">
        <w:rPr>
          <w:sz w:val="24"/>
          <w:szCs w:val="24"/>
        </w:rPr>
        <w:t>;</w:t>
      </w:r>
    </w:p>
    <w:p w:rsidR="00EF4ABE" w:rsidRPr="00290AF6" w:rsidRDefault="00EF4ABE" w:rsidP="00EF4ABE">
      <w:pPr>
        <w:widowControl/>
        <w:shd w:val="clear" w:color="auto" w:fill="FFFFFF"/>
        <w:autoSpaceDE/>
        <w:autoSpaceDN/>
        <w:adjustRightInd/>
        <w:ind w:firstLine="709"/>
        <w:jc w:val="both"/>
        <w:rPr>
          <w:sz w:val="24"/>
          <w:szCs w:val="24"/>
        </w:rPr>
      </w:pPr>
      <w:r w:rsidRPr="00290AF6">
        <w:rPr>
          <w:sz w:val="24"/>
          <w:szCs w:val="24"/>
        </w:rPr>
        <w:t xml:space="preserve">– Акт сдачи-приемки выполненных работ, оформленный на основании подписанного Сторонами Акта выполненных работ с учетом </w:t>
      </w:r>
      <w:r w:rsidRPr="00210DB3">
        <w:rPr>
          <w:sz w:val="24"/>
          <w:szCs w:val="24"/>
          <w:highlight w:val="lightGray"/>
        </w:rPr>
        <w:t>коэффициентов снижения стоимости работ</w:t>
      </w:r>
      <w:r w:rsidRPr="00290AF6">
        <w:rPr>
          <w:sz w:val="24"/>
          <w:szCs w:val="24"/>
        </w:rPr>
        <w:t xml:space="preserve"> (если таковые применялись);</w:t>
      </w:r>
    </w:p>
    <w:p w:rsidR="00EF4ABE" w:rsidRPr="00290AF6" w:rsidRDefault="00C12EE1" w:rsidP="00EF4ABE">
      <w:pPr>
        <w:widowControl/>
        <w:shd w:val="clear" w:color="auto" w:fill="FFFFFF"/>
        <w:autoSpaceDE/>
        <w:autoSpaceDN/>
        <w:adjustRightInd/>
        <w:ind w:firstLine="709"/>
        <w:jc w:val="both"/>
        <w:rPr>
          <w:sz w:val="24"/>
          <w:szCs w:val="24"/>
        </w:rPr>
      </w:pPr>
      <w:r>
        <w:rPr>
          <w:sz w:val="24"/>
          <w:szCs w:val="24"/>
        </w:rPr>
        <w:t xml:space="preserve">– Счет-фактуру, </w:t>
      </w:r>
      <w:r w:rsidRPr="00E61A09">
        <w:rPr>
          <w:sz w:val="24"/>
          <w:szCs w:val="24"/>
        </w:rPr>
        <w:t>принятие Заказчиком которого, будет являться основанием для оплаты Работ, выполненных Подрядчиком.</w:t>
      </w:r>
    </w:p>
    <w:p w:rsidR="00C12EE1" w:rsidRPr="00E61A09" w:rsidRDefault="00C12EE1" w:rsidP="00C12EE1">
      <w:pPr>
        <w:shd w:val="clear" w:color="auto" w:fill="FFFFFF"/>
        <w:ind w:firstLine="709"/>
        <w:jc w:val="both"/>
        <w:rPr>
          <w:sz w:val="24"/>
          <w:szCs w:val="24"/>
        </w:rPr>
      </w:pPr>
      <w:r w:rsidRPr="00E61A09">
        <w:rPr>
          <w:sz w:val="24"/>
          <w:szCs w:val="24"/>
        </w:rPr>
        <w:t xml:space="preserve">– После получения Заказчиком представленного Подрядчиком пакета документов, Заказчик </w:t>
      </w:r>
      <w:r w:rsidRPr="00C12EE1">
        <w:rPr>
          <w:sz w:val="24"/>
          <w:szCs w:val="24"/>
          <w:highlight w:val="lightGray"/>
        </w:rPr>
        <w:t xml:space="preserve">в течение 3 (трех) </w:t>
      </w:r>
      <w:r w:rsidRPr="00C12EE1">
        <w:rPr>
          <w:spacing w:val="-2"/>
          <w:sz w:val="24"/>
          <w:szCs w:val="24"/>
          <w:highlight w:val="lightGray"/>
        </w:rPr>
        <w:t>следующих дней</w:t>
      </w:r>
      <w:r w:rsidRPr="00E61A09">
        <w:rPr>
          <w:sz w:val="24"/>
          <w:szCs w:val="24"/>
        </w:rPr>
        <w:t xml:space="preserve"> рассматривает его и принимает </w:t>
      </w:r>
      <w:r w:rsidRPr="00E61A09">
        <w:rPr>
          <w:bCs/>
          <w:sz w:val="24"/>
          <w:szCs w:val="24"/>
        </w:rPr>
        <w:t xml:space="preserve">решение о </w:t>
      </w:r>
      <w:r w:rsidRPr="00E61A09">
        <w:rPr>
          <w:sz w:val="24"/>
          <w:szCs w:val="24"/>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C12EE1" w:rsidRPr="00E61A09" w:rsidRDefault="00C12EE1" w:rsidP="00C12EE1">
      <w:pPr>
        <w:shd w:val="clear" w:color="auto" w:fill="FFFFFF"/>
        <w:ind w:firstLine="709"/>
        <w:jc w:val="both"/>
        <w:rPr>
          <w:sz w:val="24"/>
          <w:szCs w:val="24"/>
        </w:rPr>
      </w:pPr>
      <w:r w:rsidRPr="00E61A09">
        <w:rPr>
          <w:sz w:val="24"/>
          <w:szCs w:val="24"/>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EF4ABE" w:rsidRPr="00290AF6" w:rsidRDefault="00C12EE1" w:rsidP="00C12EE1">
      <w:pPr>
        <w:shd w:val="clear" w:color="auto" w:fill="FFFFFF"/>
        <w:ind w:firstLine="709"/>
        <w:jc w:val="both"/>
        <w:rPr>
          <w:sz w:val="24"/>
          <w:szCs w:val="24"/>
        </w:rPr>
      </w:pPr>
      <w:r w:rsidRPr="00E61A09">
        <w:rPr>
          <w:sz w:val="24"/>
          <w:szCs w:val="24"/>
        </w:rPr>
        <w:t xml:space="preserve">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w:t>
      </w:r>
      <w:r w:rsidR="00EF4ABE" w:rsidRPr="00290AF6">
        <w:rPr>
          <w:sz w:val="24"/>
          <w:szCs w:val="24"/>
        </w:rPr>
        <w:t>соответствующий Акт с</w:t>
      </w:r>
      <w:r>
        <w:rPr>
          <w:sz w:val="24"/>
          <w:szCs w:val="24"/>
        </w:rPr>
        <w:t>дачи-приемки выполненных работ и принимает Счет-фактуру.</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sz w:val="24"/>
          <w:szCs w:val="24"/>
        </w:rPr>
      </w:pPr>
      <w:r w:rsidRPr="002F3465">
        <w:rPr>
          <w:sz w:val="24"/>
          <w:szCs w:val="24"/>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8C755F" w:rsidRPr="002F3465" w:rsidRDefault="008C755F" w:rsidP="008C755F">
      <w:pPr>
        <w:pStyle w:val="Normal1"/>
        <w:ind w:firstLine="709"/>
        <w:jc w:val="both"/>
        <w:rPr>
          <w:sz w:val="24"/>
          <w:szCs w:val="24"/>
        </w:rPr>
      </w:pPr>
      <w:r w:rsidRPr="002F3465">
        <w:rPr>
          <w:sz w:val="24"/>
          <w:szCs w:val="24"/>
        </w:rPr>
        <w:t>– наименование документа;</w:t>
      </w:r>
    </w:p>
    <w:p w:rsidR="008C755F" w:rsidRPr="002F3465" w:rsidRDefault="008C755F" w:rsidP="008C755F">
      <w:pPr>
        <w:pStyle w:val="Normal1"/>
        <w:ind w:firstLine="709"/>
        <w:jc w:val="both"/>
        <w:rPr>
          <w:sz w:val="24"/>
          <w:szCs w:val="24"/>
        </w:rPr>
      </w:pPr>
      <w:r w:rsidRPr="002F3465">
        <w:rPr>
          <w:sz w:val="24"/>
          <w:szCs w:val="24"/>
        </w:rPr>
        <w:t>– дату составления документа;</w:t>
      </w:r>
    </w:p>
    <w:p w:rsidR="008C755F" w:rsidRPr="002F3465" w:rsidRDefault="008C755F" w:rsidP="008C755F">
      <w:pPr>
        <w:pStyle w:val="Normal1"/>
        <w:ind w:firstLine="709"/>
        <w:jc w:val="both"/>
        <w:rPr>
          <w:sz w:val="24"/>
          <w:szCs w:val="24"/>
        </w:rPr>
      </w:pPr>
      <w:r w:rsidRPr="002F3465">
        <w:rPr>
          <w:sz w:val="24"/>
          <w:szCs w:val="24"/>
        </w:rPr>
        <w:t>– наименование организации, от имени которой составлен документ;</w:t>
      </w:r>
    </w:p>
    <w:p w:rsidR="008C755F" w:rsidRPr="002F3465" w:rsidRDefault="008C755F" w:rsidP="008C755F">
      <w:pPr>
        <w:pStyle w:val="Normal1"/>
        <w:ind w:firstLine="709"/>
        <w:jc w:val="both"/>
        <w:rPr>
          <w:sz w:val="24"/>
          <w:szCs w:val="24"/>
        </w:rPr>
      </w:pPr>
      <w:r w:rsidRPr="002F3465">
        <w:rPr>
          <w:sz w:val="24"/>
          <w:szCs w:val="24"/>
        </w:rPr>
        <w:t>– содержание хозяйственной операции;</w:t>
      </w:r>
    </w:p>
    <w:p w:rsidR="008C755F" w:rsidRPr="002F3465" w:rsidRDefault="008C755F" w:rsidP="008C755F">
      <w:pPr>
        <w:pStyle w:val="Normal1"/>
        <w:ind w:firstLine="709"/>
        <w:jc w:val="both"/>
        <w:rPr>
          <w:sz w:val="24"/>
          <w:szCs w:val="24"/>
        </w:rPr>
      </w:pPr>
      <w:r w:rsidRPr="002F3465">
        <w:rPr>
          <w:sz w:val="24"/>
          <w:szCs w:val="24"/>
        </w:rPr>
        <w:t>– измерители хозяйственной операции в натуральном и денежном выражении;</w:t>
      </w:r>
    </w:p>
    <w:p w:rsidR="008C755F" w:rsidRPr="002F3465" w:rsidRDefault="008C755F" w:rsidP="008C755F">
      <w:pPr>
        <w:pStyle w:val="Normal1"/>
        <w:ind w:firstLine="709"/>
        <w:jc w:val="both"/>
        <w:rPr>
          <w:sz w:val="24"/>
          <w:szCs w:val="24"/>
        </w:rPr>
      </w:pPr>
      <w:r w:rsidRPr="002F3465">
        <w:rPr>
          <w:sz w:val="24"/>
          <w:szCs w:val="24"/>
        </w:rPr>
        <w:t>– лицо, ответственное за совершение хозяйственной операции и правильность ее оформления;</w:t>
      </w:r>
    </w:p>
    <w:p w:rsidR="008C755F" w:rsidRPr="002F3465" w:rsidRDefault="008C755F" w:rsidP="008C755F">
      <w:pPr>
        <w:pStyle w:val="Normal1"/>
        <w:ind w:firstLine="709"/>
        <w:jc w:val="both"/>
        <w:rPr>
          <w:sz w:val="24"/>
          <w:szCs w:val="24"/>
        </w:rPr>
      </w:pPr>
      <w:r w:rsidRPr="002F3465">
        <w:rPr>
          <w:sz w:val="24"/>
          <w:szCs w:val="24"/>
        </w:rPr>
        <w:t>– личные подписи указанных лиц.</w:t>
      </w:r>
    </w:p>
    <w:p w:rsidR="008C755F" w:rsidRPr="002F3465" w:rsidRDefault="008C755F" w:rsidP="008C755F">
      <w:pPr>
        <w:pStyle w:val="Normal1"/>
        <w:ind w:firstLine="709"/>
        <w:jc w:val="both"/>
        <w:rPr>
          <w:sz w:val="24"/>
          <w:szCs w:val="24"/>
        </w:rPr>
      </w:pPr>
      <w:r w:rsidRPr="002F3465">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8C755F" w:rsidRPr="002F3465" w:rsidRDefault="008C755F" w:rsidP="008C755F">
      <w:pPr>
        <w:widowControl/>
        <w:numPr>
          <w:ilvl w:val="1"/>
          <w:numId w:val="2"/>
        </w:numPr>
        <w:shd w:val="clear" w:color="auto" w:fill="FFFFFF"/>
        <w:tabs>
          <w:tab w:val="num" w:pos="846"/>
          <w:tab w:val="num" w:pos="1440"/>
        </w:tabs>
        <w:autoSpaceDE/>
        <w:autoSpaceDN/>
        <w:adjustRightInd/>
        <w:ind w:left="0" w:firstLine="709"/>
        <w:jc w:val="both"/>
        <w:rPr>
          <w:b/>
          <w:bCs/>
          <w:color w:val="000000"/>
          <w:sz w:val="24"/>
          <w:szCs w:val="24"/>
        </w:rPr>
      </w:pPr>
      <w:r w:rsidRPr="002F3465">
        <w:rPr>
          <w:sz w:val="24"/>
          <w:szCs w:val="24"/>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 </w:t>
      </w:r>
      <w:r w:rsidRPr="002F3465">
        <w:rPr>
          <w:color w:val="000000"/>
          <w:sz w:val="24"/>
          <w:szCs w:val="24"/>
        </w:rPr>
        <w:t>Место приема-передачи указанного определяет Заказчик.</w:t>
      </w:r>
    </w:p>
    <w:p w:rsidR="008C755F" w:rsidRPr="002F3465" w:rsidRDefault="008C755F" w:rsidP="008C755F">
      <w:pPr>
        <w:widowControl/>
        <w:shd w:val="clear" w:color="auto" w:fill="FFFFFF"/>
        <w:autoSpaceDE/>
        <w:autoSpaceDN/>
        <w:adjustRightInd/>
        <w:jc w:val="both"/>
        <w:rPr>
          <w:sz w:val="24"/>
          <w:szCs w:val="24"/>
        </w:rPr>
      </w:pPr>
    </w:p>
    <w:p w:rsidR="008C755F" w:rsidRPr="002F3465" w:rsidRDefault="008C755F" w:rsidP="008C755F">
      <w:pPr>
        <w:widowControl/>
        <w:numPr>
          <w:ilvl w:val="0"/>
          <w:numId w:val="2"/>
        </w:numPr>
        <w:shd w:val="clear" w:color="auto" w:fill="FFFFFF"/>
        <w:tabs>
          <w:tab w:val="clear" w:pos="420"/>
          <w:tab w:val="num" w:pos="993"/>
        </w:tabs>
        <w:autoSpaceDE/>
        <w:autoSpaceDN/>
        <w:adjustRightInd/>
        <w:ind w:left="0" w:firstLine="709"/>
        <w:jc w:val="center"/>
        <w:rPr>
          <w:b/>
          <w:sz w:val="24"/>
          <w:szCs w:val="24"/>
        </w:rPr>
      </w:pPr>
      <w:r w:rsidRPr="002F3465">
        <w:rPr>
          <w:b/>
          <w:sz w:val="24"/>
          <w:szCs w:val="24"/>
        </w:rPr>
        <w:t>Гарантийный период</w:t>
      </w:r>
    </w:p>
    <w:p w:rsidR="008C755F" w:rsidRPr="002F3465" w:rsidRDefault="008C755F" w:rsidP="008C755F">
      <w:pPr>
        <w:widowControl/>
        <w:shd w:val="clear" w:color="auto" w:fill="FFFFFF"/>
        <w:autoSpaceDE/>
        <w:autoSpaceDN/>
        <w:adjustRightInd/>
        <w:jc w:val="center"/>
        <w:rPr>
          <w:b/>
          <w:sz w:val="24"/>
          <w:szCs w:val="24"/>
        </w:rPr>
      </w:pPr>
      <w:r w:rsidRPr="002F3465">
        <w:rPr>
          <w:b/>
          <w:sz w:val="24"/>
          <w:szCs w:val="24"/>
        </w:rPr>
        <w:t>и обязательства Подрядчика в гарантийный период</w:t>
      </w:r>
    </w:p>
    <w:p w:rsidR="008C755F" w:rsidRPr="002F3465" w:rsidRDefault="008C755F" w:rsidP="008C755F">
      <w:pPr>
        <w:widowControl/>
        <w:shd w:val="clear" w:color="auto" w:fill="FFFFFF"/>
        <w:autoSpaceDE/>
        <w:autoSpaceDN/>
        <w:adjustRightInd/>
        <w:jc w:val="center"/>
        <w:rPr>
          <w:b/>
          <w:sz w:val="24"/>
          <w:szCs w:val="24"/>
        </w:rPr>
      </w:pPr>
    </w:p>
    <w:p w:rsidR="008C755F" w:rsidRPr="002F3465" w:rsidRDefault="003B04DA"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t xml:space="preserve">Гарантийный период составляет </w:t>
      </w:r>
      <w:r w:rsidRPr="00717C9A">
        <w:rPr>
          <w:sz w:val="24"/>
          <w:szCs w:val="24"/>
          <w:highlight w:val="lightGray"/>
        </w:rPr>
        <w:t>1</w:t>
      </w:r>
      <w:r w:rsidRPr="002F3465">
        <w:rPr>
          <w:sz w:val="24"/>
          <w:szCs w:val="24"/>
        </w:rPr>
        <w:t xml:space="preserve"> (</w:t>
      </w:r>
      <w:r w:rsidRPr="00717C9A">
        <w:rPr>
          <w:sz w:val="24"/>
          <w:szCs w:val="24"/>
          <w:highlight w:val="lightGray"/>
        </w:rPr>
        <w:t>один</w:t>
      </w:r>
      <w:r w:rsidRPr="002F3465">
        <w:rPr>
          <w:sz w:val="24"/>
          <w:szCs w:val="24"/>
        </w:rPr>
        <w:t xml:space="preserve">) год </w:t>
      </w:r>
      <w:r>
        <w:rPr>
          <w:sz w:val="24"/>
          <w:szCs w:val="24"/>
        </w:rPr>
        <w:t>от</w:t>
      </w:r>
      <w:r w:rsidRPr="002F3465">
        <w:rPr>
          <w:sz w:val="24"/>
          <w:szCs w:val="24"/>
        </w:rPr>
        <w:t xml:space="preserve"> даты окончания работ.</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lastRenderedPageBreak/>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w:t>
      </w:r>
      <w:r w:rsidR="003B04DA" w:rsidRPr="002F3465">
        <w:rPr>
          <w:sz w:val="24"/>
          <w:szCs w:val="24"/>
        </w:rPr>
        <w:t xml:space="preserve">Представитель Подрядчика должен прибыть на объект выполнения Работ, указанный в извещении, в течение </w:t>
      </w:r>
      <w:r w:rsidR="003B04DA" w:rsidRPr="00717C9A">
        <w:rPr>
          <w:sz w:val="24"/>
          <w:szCs w:val="24"/>
          <w:highlight w:val="lightGray"/>
        </w:rPr>
        <w:t>5</w:t>
      </w:r>
      <w:r w:rsidR="003B04DA" w:rsidRPr="002F3465">
        <w:rPr>
          <w:sz w:val="24"/>
          <w:szCs w:val="24"/>
        </w:rPr>
        <w:t xml:space="preserve"> (</w:t>
      </w:r>
      <w:r w:rsidR="003B04DA" w:rsidRPr="00717C9A">
        <w:rPr>
          <w:sz w:val="24"/>
          <w:szCs w:val="24"/>
          <w:highlight w:val="lightGray"/>
        </w:rPr>
        <w:t>пяти</w:t>
      </w:r>
      <w:r w:rsidR="003B04DA" w:rsidRPr="002F3465">
        <w:rPr>
          <w:sz w:val="24"/>
          <w:szCs w:val="24"/>
        </w:rPr>
        <w:t xml:space="preserve">) дней </w:t>
      </w:r>
      <w:r w:rsidR="003B04DA">
        <w:rPr>
          <w:sz w:val="24"/>
          <w:szCs w:val="24"/>
        </w:rPr>
        <w:t>от</w:t>
      </w:r>
      <w:r w:rsidR="003B04DA" w:rsidRPr="002F3465">
        <w:rPr>
          <w:sz w:val="24"/>
          <w:szCs w:val="24"/>
        </w:rPr>
        <w:t xml:space="preserve"> даты получения извещения или в иной срок, указанный в извещении, для освидетельствования выявленных недостатков и подписания Акта о выявленных недостатках.</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2F3465">
        <w:rPr>
          <w:b/>
          <w:sz w:val="24"/>
          <w:szCs w:val="24"/>
        </w:rPr>
        <w:t xml:space="preserve"> </w:t>
      </w:r>
      <w:r w:rsidRPr="002F3465">
        <w:rPr>
          <w:sz w:val="24"/>
          <w:szCs w:val="24"/>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
    <w:p w:rsidR="008C755F" w:rsidRPr="002F3465" w:rsidRDefault="008C755F" w:rsidP="008C755F">
      <w:pPr>
        <w:widowControl/>
        <w:numPr>
          <w:ilvl w:val="1"/>
          <w:numId w:val="2"/>
        </w:numPr>
        <w:shd w:val="clear" w:color="auto" w:fill="FFFFFF"/>
        <w:tabs>
          <w:tab w:val="clear" w:pos="420"/>
          <w:tab w:val="num" w:pos="846"/>
        </w:tabs>
        <w:autoSpaceDE/>
        <w:autoSpaceDN/>
        <w:adjustRightInd/>
        <w:ind w:left="0" w:firstLine="709"/>
        <w:jc w:val="both"/>
        <w:rPr>
          <w:b/>
          <w:sz w:val="24"/>
          <w:szCs w:val="24"/>
        </w:rPr>
      </w:pPr>
      <w:r w:rsidRPr="002F3465">
        <w:rPr>
          <w:sz w:val="24"/>
          <w:szCs w:val="24"/>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8C755F" w:rsidRPr="002F3465" w:rsidRDefault="008C755F" w:rsidP="008C755F">
      <w:pPr>
        <w:widowControl/>
        <w:shd w:val="clear" w:color="auto" w:fill="FFFFFF"/>
        <w:autoSpaceDE/>
        <w:autoSpaceDN/>
        <w:adjustRightInd/>
        <w:jc w:val="both"/>
        <w:rPr>
          <w:b/>
          <w:bCs/>
          <w:color w:val="000000"/>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bCs/>
          <w:spacing w:val="2"/>
          <w:sz w:val="24"/>
          <w:szCs w:val="24"/>
        </w:rPr>
        <w:t>Ответственность Сторон</w:t>
      </w:r>
    </w:p>
    <w:p w:rsidR="008C755F" w:rsidRPr="002F3465" w:rsidRDefault="008C755F" w:rsidP="008C755F">
      <w:pPr>
        <w:widowControl/>
        <w:shd w:val="clear" w:color="auto" w:fill="FFFFFF"/>
        <w:tabs>
          <w:tab w:val="num" w:pos="1332"/>
          <w:tab w:val="num" w:pos="1620"/>
        </w:tabs>
        <w:autoSpaceDE/>
        <w:autoSpaceDN/>
        <w:adjustRightInd/>
        <w:rPr>
          <w:b/>
          <w:bCs/>
          <w:color w:val="000000"/>
          <w:sz w:val="24"/>
          <w:szCs w:val="24"/>
        </w:rPr>
      </w:pP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
          <w:bCs/>
          <w:color w:val="000000"/>
          <w:sz w:val="24"/>
          <w:szCs w:val="24"/>
        </w:rPr>
      </w:pPr>
      <w:r w:rsidRPr="002F3465">
        <w:rPr>
          <w:sz w:val="24"/>
          <w:szCs w:val="24"/>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8C755F" w:rsidRPr="002F3465" w:rsidRDefault="008C755F" w:rsidP="008C755F">
      <w:pPr>
        <w:tabs>
          <w:tab w:val="num" w:pos="1530"/>
          <w:tab w:val="num" w:pos="1620"/>
        </w:tabs>
        <w:ind w:firstLine="709"/>
        <w:jc w:val="both"/>
        <w:rPr>
          <w:sz w:val="24"/>
          <w:szCs w:val="24"/>
        </w:rPr>
      </w:pPr>
      <w:r w:rsidRPr="002F3465">
        <w:rPr>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8C755F" w:rsidRPr="002F3465" w:rsidRDefault="008C755F" w:rsidP="008C755F">
      <w:pPr>
        <w:widowControl/>
        <w:numPr>
          <w:ilvl w:val="1"/>
          <w:numId w:val="2"/>
        </w:numPr>
        <w:shd w:val="clear" w:color="auto" w:fill="FFFFFF"/>
        <w:tabs>
          <w:tab w:val="clear" w:pos="420"/>
          <w:tab w:val="num" w:pos="988"/>
        </w:tabs>
        <w:autoSpaceDE/>
        <w:autoSpaceDN/>
        <w:adjustRightInd/>
        <w:ind w:left="0" w:firstLine="709"/>
        <w:jc w:val="both"/>
        <w:rPr>
          <w:b/>
          <w:bCs/>
          <w:color w:val="000000"/>
          <w:sz w:val="24"/>
          <w:szCs w:val="24"/>
        </w:rPr>
      </w:pPr>
      <w:r w:rsidRPr="002F3465">
        <w:rPr>
          <w:sz w:val="24"/>
          <w:szCs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8C755F" w:rsidRPr="00AF4CD5" w:rsidRDefault="008C755F" w:rsidP="008C755F">
      <w:pPr>
        <w:widowControl/>
        <w:numPr>
          <w:ilvl w:val="1"/>
          <w:numId w:val="2"/>
        </w:numPr>
        <w:shd w:val="clear" w:color="auto" w:fill="FFFFFF"/>
        <w:tabs>
          <w:tab w:val="clear" w:pos="420"/>
          <w:tab w:val="num" w:pos="988"/>
          <w:tab w:val="num" w:pos="1620"/>
        </w:tabs>
        <w:autoSpaceDE/>
        <w:autoSpaceDN/>
        <w:adjustRightInd/>
        <w:ind w:left="0" w:firstLine="709"/>
        <w:jc w:val="both"/>
        <w:rPr>
          <w:bCs/>
          <w:color w:val="000000"/>
          <w:sz w:val="24"/>
          <w:szCs w:val="24"/>
        </w:rPr>
      </w:pPr>
      <w:r w:rsidRPr="002F3465">
        <w:rPr>
          <w:sz w:val="24"/>
          <w:szCs w:val="24"/>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717C9A">
        <w:rPr>
          <w:sz w:val="24"/>
          <w:szCs w:val="24"/>
          <w:highlight w:val="lightGray"/>
        </w:rPr>
        <w:t>100%</w:t>
      </w:r>
      <w:r w:rsidRPr="002F3465">
        <w:rPr>
          <w:sz w:val="24"/>
          <w:szCs w:val="24"/>
        </w:rPr>
        <w:t xml:space="preserve"> (</w:t>
      </w:r>
      <w:r w:rsidRPr="00717C9A">
        <w:rPr>
          <w:sz w:val="24"/>
          <w:szCs w:val="24"/>
          <w:highlight w:val="lightGray"/>
        </w:rPr>
        <w:t>ста процентов</w:t>
      </w:r>
      <w:r w:rsidRPr="002F3465">
        <w:rPr>
          <w:sz w:val="24"/>
          <w:szCs w:val="24"/>
        </w:rPr>
        <w:t xml:space="preserve">) от суммы выявленного завышения. Обязанность уплаты штрафа не зависит от времени обнаружения вышеуказанных недостатков. </w:t>
      </w:r>
      <w:r w:rsidR="003B04DA" w:rsidRPr="002F3465">
        <w:rPr>
          <w:sz w:val="24"/>
          <w:szCs w:val="24"/>
        </w:rPr>
        <w:t>Требование об уплате штрафа в связи с выявленными нарушениями могут быть предъявлены как до подписания Акта сдачи–приемки работ, так и после.</w:t>
      </w:r>
    </w:p>
    <w:p w:rsidR="008C755F" w:rsidRPr="002F3465" w:rsidRDefault="005E20F0" w:rsidP="008C755F">
      <w:pPr>
        <w:widowControl/>
        <w:numPr>
          <w:ilvl w:val="1"/>
          <w:numId w:val="2"/>
        </w:numPr>
        <w:shd w:val="clear" w:color="auto" w:fill="FFFFFF"/>
        <w:tabs>
          <w:tab w:val="clear" w:pos="420"/>
          <w:tab w:val="num" w:pos="988"/>
          <w:tab w:val="num" w:pos="1620"/>
        </w:tabs>
        <w:autoSpaceDE/>
        <w:autoSpaceDN/>
        <w:adjustRightInd/>
        <w:ind w:left="0" w:firstLine="709"/>
        <w:jc w:val="both"/>
        <w:rPr>
          <w:b/>
          <w:bCs/>
          <w:color w:val="000000"/>
          <w:sz w:val="24"/>
          <w:szCs w:val="24"/>
        </w:rPr>
      </w:pPr>
      <w:r w:rsidRPr="00AF4CD5">
        <w:rPr>
          <w:sz w:val="24"/>
          <w:szCs w:val="24"/>
        </w:rPr>
        <w:lastRenderedPageBreak/>
        <w:t xml:space="preserve">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w:t>
      </w:r>
      <w:r w:rsidR="00061ACE" w:rsidRPr="002C3E8B">
        <w:rPr>
          <w:sz w:val="24"/>
          <w:szCs w:val="24"/>
        </w:rPr>
        <w:t xml:space="preserve">в размере </w:t>
      </w:r>
      <w:r w:rsidR="00061ACE" w:rsidRPr="005B7289">
        <w:rPr>
          <w:sz w:val="24"/>
          <w:szCs w:val="24"/>
          <w:highlight w:val="lightGray"/>
        </w:rPr>
        <w:t>200  000 (двухсот тысяч) рублей</w:t>
      </w:r>
      <w:r w:rsidRPr="00C12EE1">
        <w:rPr>
          <w:sz w:val="24"/>
          <w:szCs w:val="24"/>
          <w:highlight w:val="lightGray"/>
        </w:rPr>
        <w:t>, за каждый недостаток</w:t>
      </w:r>
      <w:r w:rsidRPr="00AF4CD5">
        <w:rPr>
          <w:sz w:val="24"/>
          <w:szCs w:val="24"/>
        </w:rPr>
        <w:t>, в течение 30 (тридцати) дней с момента предъявления Заказчиком тре</w:t>
      </w:r>
      <w:r w:rsidRPr="00D94AA3">
        <w:rPr>
          <w:sz w:val="24"/>
          <w:szCs w:val="24"/>
        </w:rPr>
        <w:t>бования. Уплата штрафа не освобождает от ответственности по устранению недостатков.</w:t>
      </w:r>
    </w:p>
    <w:p w:rsidR="008C755F" w:rsidRPr="00C12EE1" w:rsidRDefault="00AF4CD5" w:rsidP="00C12EE1">
      <w:pPr>
        <w:widowControl/>
        <w:numPr>
          <w:ilvl w:val="1"/>
          <w:numId w:val="2"/>
        </w:numPr>
        <w:shd w:val="clear" w:color="auto" w:fill="FFFFFF"/>
        <w:tabs>
          <w:tab w:val="clear" w:pos="420"/>
          <w:tab w:val="num" w:pos="988"/>
          <w:tab w:val="num" w:pos="1620"/>
        </w:tabs>
        <w:autoSpaceDE/>
        <w:autoSpaceDN/>
        <w:adjustRightInd/>
        <w:ind w:left="0" w:firstLine="709"/>
        <w:jc w:val="both"/>
        <w:rPr>
          <w:b/>
          <w:bCs/>
          <w:color w:val="000000"/>
          <w:sz w:val="24"/>
          <w:szCs w:val="24"/>
        </w:rPr>
      </w:pPr>
      <w:r w:rsidRPr="00AF4CD5">
        <w:rPr>
          <w:sz w:val="24"/>
          <w:szCs w:val="24"/>
        </w:rPr>
        <w:t xml:space="preserve">За нарушение Подрядчиком сроков выполнения Работ Подрядчик обязан уплатить штраф </w:t>
      </w:r>
      <w:r w:rsidR="00F56F27">
        <w:rPr>
          <w:sz w:val="24"/>
          <w:szCs w:val="24"/>
        </w:rPr>
        <w:t xml:space="preserve">в размере </w:t>
      </w:r>
      <w:r w:rsidR="00061ACE">
        <w:rPr>
          <w:sz w:val="24"/>
          <w:szCs w:val="24"/>
          <w:highlight w:val="lightGray"/>
        </w:rPr>
        <w:t>50 0</w:t>
      </w:r>
      <w:r w:rsidR="00061ACE" w:rsidRPr="005B7289">
        <w:rPr>
          <w:sz w:val="24"/>
          <w:szCs w:val="24"/>
          <w:highlight w:val="lightGray"/>
        </w:rPr>
        <w:t>00 (</w:t>
      </w:r>
      <w:r w:rsidR="00061ACE">
        <w:rPr>
          <w:sz w:val="24"/>
          <w:szCs w:val="24"/>
          <w:highlight w:val="lightGray"/>
        </w:rPr>
        <w:t>пятидесяти</w:t>
      </w:r>
      <w:r w:rsidR="00061ACE" w:rsidRPr="005B7289">
        <w:rPr>
          <w:sz w:val="24"/>
          <w:szCs w:val="24"/>
          <w:highlight w:val="lightGray"/>
        </w:rPr>
        <w:t xml:space="preserve"> тысяч)</w:t>
      </w:r>
      <w:r w:rsidR="00061ACE" w:rsidRPr="009700E4">
        <w:rPr>
          <w:sz w:val="24"/>
          <w:szCs w:val="24"/>
        </w:rPr>
        <w:t xml:space="preserve"> </w:t>
      </w:r>
      <w:r w:rsidR="00F56F27">
        <w:rPr>
          <w:sz w:val="24"/>
          <w:szCs w:val="24"/>
          <w:highlight w:val="lightGray"/>
        </w:rPr>
        <w:t>рублей</w:t>
      </w:r>
      <w:r w:rsidR="00061ACE" w:rsidRPr="00081645">
        <w:rPr>
          <w:sz w:val="24"/>
          <w:szCs w:val="24"/>
          <w:highlight w:val="lightGray"/>
        </w:rPr>
        <w:t>, за каждый день просрочки</w:t>
      </w:r>
      <w:r w:rsidR="00061ACE" w:rsidRPr="002C3E8B">
        <w:rPr>
          <w:sz w:val="24"/>
          <w:szCs w:val="24"/>
        </w:rPr>
        <w:t>, в течение 30 (тридцати) дней с момента предъявления Заказчиком требования</w:t>
      </w:r>
      <w:r w:rsidRPr="00C12EE1">
        <w:rPr>
          <w:sz w:val="24"/>
          <w:szCs w:val="24"/>
        </w:rPr>
        <w:t>.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7399C" w:rsidRPr="0027399C" w:rsidRDefault="0027399C" w:rsidP="0027399C">
      <w:pPr>
        <w:widowControl/>
        <w:numPr>
          <w:ilvl w:val="1"/>
          <w:numId w:val="2"/>
        </w:numPr>
        <w:shd w:val="clear" w:color="auto" w:fill="FFFFFF"/>
        <w:tabs>
          <w:tab w:val="clear" w:pos="420"/>
          <w:tab w:val="num" w:pos="988"/>
          <w:tab w:val="num" w:pos="1620"/>
        </w:tabs>
        <w:autoSpaceDE/>
        <w:autoSpaceDN/>
        <w:adjustRightInd/>
        <w:ind w:left="0" w:firstLine="709"/>
        <w:jc w:val="both"/>
        <w:rPr>
          <w:sz w:val="24"/>
          <w:szCs w:val="24"/>
        </w:rPr>
      </w:pPr>
      <w:r w:rsidRPr="0027399C">
        <w:rPr>
          <w:sz w:val="24"/>
          <w:szCs w:val="24"/>
        </w:rPr>
        <w:t xml:space="preserve">За невыполнение Подрядчиком согласованного Сторонами объема Работ Подрядчик обязан уплатить штраф в размере </w:t>
      </w:r>
      <w:r w:rsidR="00061ACE" w:rsidRPr="002C3E8B">
        <w:rPr>
          <w:sz w:val="24"/>
          <w:szCs w:val="24"/>
        </w:rPr>
        <w:t xml:space="preserve">в размере </w:t>
      </w:r>
      <w:r w:rsidR="00061ACE">
        <w:rPr>
          <w:sz w:val="24"/>
          <w:szCs w:val="24"/>
          <w:highlight w:val="lightGray"/>
        </w:rPr>
        <w:t>500 000</w:t>
      </w:r>
      <w:r w:rsidR="00061ACE" w:rsidRPr="00081645">
        <w:rPr>
          <w:sz w:val="24"/>
          <w:szCs w:val="24"/>
          <w:highlight w:val="lightGray"/>
        </w:rPr>
        <w:t xml:space="preserve"> </w:t>
      </w:r>
      <w:r w:rsidR="00061ACE">
        <w:rPr>
          <w:sz w:val="24"/>
          <w:szCs w:val="24"/>
          <w:highlight w:val="lightGray"/>
        </w:rPr>
        <w:t xml:space="preserve">(пятисот тысяч)  </w:t>
      </w:r>
      <w:r w:rsidR="00061ACE" w:rsidRPr="00081645">
        <w:rPr>
          <w:sz w:val="24"/>
          <w:szCs w:val="24"/>
          <w:highlight w:val="lightGray"/>
        </w:rPr>
        <w:t>рублей</w:t>
      </w:r>
      <w:r w:rsidR="00061ACE" w:rsidRPr="002C3E8B">
        <w:rPr>
          <w:sz w:val="24"/>
          <w:szCs w:val="24"/>
        </w:rPr>
        <w:t>, в течение 30 (тридцати) дней с момента предъявления Заказчиком требования</w:t>
      </w:r>
      <w:r w:rsidRPr="0027399C">
        <w:rPr>
          <w:sz w:val="24"/>
          <w:szCs w:val="24"/>
        </w:rPr>
        <w:t>.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C755F" w:rsidRPr="00990A6D" w:rsidRDefault="005E20F0" w:rsidP="008C755F">
      <w:pPr>
        <w:widowControl/>
        <w:numPr>
          <w:ilvl w:val="1"/>
          <w:numId w:val="2"/>
        </w:numPr>
        <w:shd w:val="clear" w:color="auto" w:fill="FFFFFF"/>
        <w:tabs>
          <w:tab w:val="num" w:pos="1620"/>
        </w:tabs>
        <w:autoSpaceDE/>
        <w:autoSpaceDN/>
        <w:adjustRightInd/>
        <w:ind w:left="0" w:firstLine="709"/>
        <w:jc w:val="both"/>
        <w:rPr>
          <w:b/>
          <w:bCs/>
          <w:color w:val="000000"/>
          <w:sz w:val="24"/>
          <w:szCs w:val="24"/>
        </w:rPr>
      </w:pPr>
      <w:r w:rsidRPr="00D94AA3">
        <w:rPr>
          <w:color w:val="000000"/>
          <w:sz w:val="24"/>
          <w:szCs w:val="24"/>
        </w:rPr>
        <w:t xml:space="preserve">В случае возникновения </w:t>
      </w:r>
      <w:r w:rsidRPr="00D94AA3">
        <w:rPr>
          <w:sz w:val="24"/>
          <w:szCs w:val="24"/>
        </w:rPr>
        <w:t>аварии, инцидента, технического осложнения по вине Подрядчика, последний за счет собственных средств обеспечивает проведени</w:t>
      </w:r>
      <w:r w:rsidR="00C12EE1">
        <w:rPr>
          <w:sz w:val="24"/>
          <w:szCs w:val="24"/>
        </w:rPr>
        <w:t>е</w:t>
      </w:r>
      <w:r w:rsidRPr="00D94AA3">
        <w:rPr>
          <w:sz w:val="24"/>
          <w:szCs w:val="24"/>
        </w:rPr>
        <w:t xml:space="preserve">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w:t>
      </w:r>
      <w:r>
        <w:rPr>
          <w:sz w:val="24"/>
          <w:szCs w:val="24"/>
        </w:rPr>
        <w:t xml:space="preserve">а также уплачивает штраф </w:t>
      </w:r>
      <w:r w:rsidR="00061ACE" w:rsidRPr="00406699">
        <w:rPr>
          <w:sz w:val="24"/>
          <w:szCs w:val="24"/>
        </w:rPr>
        <w:t xml:space="preserve">в размере </w:t>
      </w:r>
      <w:r w:rsidR="00061ACE" w:rsidRPr="004F5FF9">
        <w:rPr>
          <w:sz w:val="24"/>
          <w:szCs w:val="24"/>
          <w:highlight w:val="lightGray"/>
        </w:rPr>
        <w:t>100 000 (ста тысяч)</w:t>
      </w:r>
      <w:r w:rsidR="00061ACE" w:rsidRPr="00406699">
        <w:rPr>
          <w:sz w:val="24"/>
          <w:szCs w:val="24"/>
        </w:rPr>
        <w:t>, в течение 30 (тридцати) дней с момента предъявления Заказчиком требования</w:t>
      </w:r>
      <w:r w:rsidR="008C755F" w:rsidRPr="00990A6D">
        <w:rPr>
          <w:sz w:val="24"/>
          <w:szCs w:val="24"/>
        </w:rPr>
        <w:t>.</w:t>
      </w:r>
    </w:p>
    <w:p w:rsidR="008C755F" w:rsidRPr="002F3465" w:rsidRDefault="005E20F0" w:rsidP="008C755F">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D94AA3">
        <w:rPr>
          <w:sz w:val="24"/>
          <w:szCs w:val="24"/>
        </w:rPr>
        <w:t>В случае если по вине Подрядчика было повреждено имущество Заказчика и (или) имущество третьих лиц привлеченн</w:t>
      </w:r>
      <w:r>
        <w:rPr>
          <w:sz w:val="24"/>
          <w:szCs w:val="24"/>
        </w:rPr>
        <w:t>ое</w:t>
      </w:r>
      <w:r w:rsidRPr="00D94AA3">
        <w:rPr>
          <w:sz w:val="24"/>
          <w:szCs w:val="24"/>
        </w:rPr>
        <w:t xml:space="preserve"> Заказчиком, Подрядчик обязан восстановить его за свой счет, а также уплатить штраф </w:t>
      </w:r>
      <w:r w:rsidR="00F56F27" w:rsidRPr="00406699">
        <w:rPr>
          <w:sz w:val="24"/>
          <w:szCs w:val="24"/>
        </w:rPr>
        <w:t xml:space="preserve">в размере </w:t>
      </w:r>
      <w:r w:rsidR="00F56F27" w:rsidRPr="004F5FF9">
        <w:rPr>
          <w:sz w:val="24"/>
          <w:szCs w:val="24"/>
          <w:highlight w:val="lightGray"/>
        </w:rPr>
        <w:t>100 000 (ста тысяч)</w:t>
      </w:r>
      <w:r w:rsidR="00F56F27" w:rsidRPr="00406699">
        <w:rPr>
          <w:sz w:val="24"/>
          <w:szCs w:val="24"/>
        </w:rPr>
        <w:t>, за каждую единицу имущества, в течение 30 (тридцати) дней с момента предъявления Заказчиком требования</w:t>
      </w:r>
      <w:r w:rsidR="008C755F" w:rsidRPr="002F3465">
        <w:rPr>
          <w:sz w:val="24"/>
          <w:szCs w:val="24"/>
        </w:rPr>
        <w:t>.</w:t>
      </w:r>
    </w:p>
    <w:p w:rsidR="008C755F" w:rsidRPr="002F3465" w:rsidRDefault="005E20F0" w:rsidP="008C755F">
      <w:pPr>
        <w:widowControl/>
        <w:numPr>
          <w:ilvl w:val="1"/>
          <w:numId w:val="2"/>
        </w:numPr>
        <w:shd w:val="clear" w:color="auto" w:fill="FFFFFF"/>
        <w:autoSpaceDE/>
        <w:autoSpaceDN/>
        <w:adjustRightInd/>
        <w:ind w:left="0" w:firstLine="709"/>
        <w:jc w:val="both"/>
        <w:rPr>
          <w:bCs/>
          <w:color w:val="000000"/>
          <w:sz w:val="24"/>
          <w:szCs w:val="24"/>
        </w:rPr>
      </w:pPr>
      <w:r w:rsidRPr="00D94AA3">
        <w:rPr>
          <w:sz w:val="24"/>
          <w:szCs w:val="24"/>
        </w:rPr>
        <w:t>В случае если по вине Подрядчика было утрачено имущество Заказчика и (или) имущество третьих лиц привлеченн</w:t>
      </w:r>
      <w:r>
        <w:rPr>
          <w:sz w:val="24"/>
          <w:szCs w:val="24"/>
        </w:rPr>
        <w:t>ое</w:t>
      </w:r>
      <w:r w:rsidRPr="00D94AA3">
        <w:rPr>
          <w:sz w:val="24"/>
          <w:szCs w:val="24"/>
        </w:rPr>
        <w:t xml:space="preserve"> Заказчиком, Подрядчик обязан возместить Заказчику </w:t>
      </w:r>
      <w:r w:rsidRPr="00101325">
        <w:rPr>
          <w:sz w:val="24"/>
          <w:szCs w:val="24"/>
          <w:highlight w:val="lightGray"/>
        </w:rPr>
        <w:t>рыночную</w:t>
      </w:r>
      <w:r w:rsidRPr="00D94AA3">
        <w:rPr>
          <w:sz w:val="24"/>
          <w:szCs w:val="24"/>
        </w:rPr>
        <w:t xml:space="preserve"> стоимость имущества, а также уплатить штраф </w:t>
      </w:r>
      <w:r w:rsidR="00F56F27" w:rsidRPr="00817F4D">
        <w:rPr>
          <w:sz w:val="24"/>
          <w:szCs w:val="24"/>
        </w:rPr>
        <w:t xml:space="preserve">в размере </w:t>
      </w:r>
      <w:r w:rsidR="00F56F27" w:rsidRPr="005B7289">
        <w:rPr>
          <w:sz w:val="24"/>
          <w:szCs w:val="24"/>
          <w:highlight w:val="lightGray"/>
        </w:rPr>
        <w:t>200  000 (двухсот тысяч) рублей</w:t>
      </w:r>
      <w:r w:rsidR="00F56F27" w:rsidRPr="00817F4D">
        <w:rPr>
          <w:sz w:val="24"/>
          <w:szCs w:val="24"/>
        </w:rPr>
        <w:t>, за каждую единицу имущества, в течение 30 (тридцати) дней с момента предъявления Заказчиком требования</w:t>
      </w:r>
      <w:r w:rsidR="008C755F" w:rsidRPr="002F3465">
        <w:rPr>
          <w:sz w:val="24"/>
          <w:szCs w:val="24"/>
        </w:rPr>
        <w:t>.</w:t>
      </w:r>
    </w:p>
    <w:p w:rsidR="008C755F" w:rsidRPr="002F3465" w:rsidRDefault="005E20F0"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D94AA3">
        <w:rPr>
          <w:sz w:val="24"/>
          <w:szCs w:val="24"/>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101325">
        <w:rPr>
          <w:sz w:val="24"/>
          <w:szCs w:val="24"/>
          <w:highlight w:val="lightGray"/>
        </w:rPr>
        <w:t>1 000 000</w:t>
      </w:r>
      <w:r w:rsidRPr="00D94AA3">
        <w:rPr>
          <w:sz w:val="24"/>
          <w:szCs w:val="24"/>
        </w:rPr>
        <w:t xml:space="preserve"> (</w:t>
      </w:r>
      <w:r w:rsidRPr="00101325">
        <w:rPr>
          <w:sz w:val="24"/>
          <w:szCs w:val="24"/>
          <w:highlight w:val="lightGray"/>
        </w:rPr>
        <w:t>одного миллиона</w:t>
      </w:r>
      <w:r w:rsidRPr="00D94AA3">
        <w:rPr>
          <w:sz w:val="24"/>
          <w:szCs w:val="24"/>
        </w:rPr>
        <w:t xml:space="preserve">) рублей,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008C755F" w:rsidRPr="002F3465">
        <w:rPr>
          <w:sz w:val="24"/>
          <w:szCs w:val="24"/>
        </w:rPr>
        <w:t>.</w:t>
      </w:r>
    </w:p>
    <w:p w:rsidR="008C755F" w:rsidRPr="002F3465" w:rsidRDefault="005E20F0"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D94AA3">
        <w:rPr>
          <w:sz w:val="24"/>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5E20F0">
        <w:rPr>
          <w:sz w:val="24"/>
          <w:szCs w:val="24"/>
          <w:highlight w:val="lightGray"/>
        </w:rPr>
        <w:t>300 000</w:t>
      </w:r>
      <w:r w:rsidRPr="00D94AA3">
        <w:rPr>
          <w:sz w:val="24"/>
          <w:szCs w:val="24"/>
        </w:rPr>
        <w:t xml:space="preserve"> (</w:t>
      </w:r>
      <w:r w:rsidRPr="005E20F0">
        <w:rPr>
          <w:sz w:val="24"/>
          <w:szCs w:val="24"/>
          <w:highlight w:val="lightGray"/>
        </w:rPr>
        <w:t>трехсот тысяч</w:t>
      </w:r>
      <w:r w:rsidRPr="00D94AA3">
        <w:rPr>
          <w:sz w:val="24"/>
          <w:szCs w:val="24"/>
        </w:rPr>
        <w:t xml:space="preserve">) рублей, в течение 30 </w:t>
      </w:r>
      <w:r w:rsidRPr="00D94AA3">
        <w:rPr>
          <w:spacing w:val="6"/>
          <w:sz w:val="24"/>
          <w:szCs w:val="24"/>
        </w:rPr>
        <w:t>(тридцати)</w:t>
      </w:r>
      <w:r w:rsidRPr="00D94AA3">
        <w:rPr>
          <w:sz w:val="24"/>
          <w:szCs w:val="24"/>
        </w:rPr>
        <w:t xml:space="preserve"> дней с момента предъявления Заказчиком требования</w:t>
      </w:r>
      <w:r w:rsidR="008C755F" w:rsidRPr="002F3465">
        <w:rPr>
          <w:sz w:val="24"/>
          <w:szCs w:val="24"/>
        </w:rPr>
        <w:t>.</w:t>
      </w:r>
    </w:p>
    <w:p w:rsidR="008C755F" w:rsidRPr="002F3465" w:rsidRDefault="005E20F0"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D94AA3">
        <w:rPr>
          <w:sz w:val="24"/>
          <w:szCs w:val="24"/>
        </w:rPr>
        <w:lastRenderedPageBreak/>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5E20F0">
        <w:rPr>
          <w:sz w:val="24"/>
          <w:szCs w:val="24"/>
          <w:highlight w:val="lightGray"/>
        </w:rPr>
        <w:t>200 000</w:t>
      </w:r>
      <w:r w:rsidRPr="00D94AA3">
        <w:rPr>
          <w:sz w:val="24"/>
          <w:szCs w:val="24"/>
        </w:rPr>
        <w:t xml:space="preserve"> (</w:t>
      </w:r>
      <w:r w:rsidRPr="005E20F0">
        <w:rPr>
          <w:sz w:val="24"/>
          <w:szCs w:val="24"/>
          <w:highlight w:val="lightGray"/>
        </w:rPr>
        <w:t>двухсот тысяч</w:t>
      </w:r>
      <w:r w:rsidRPr="00D94AA3">
        <w:rPr>
          <w:sz w:val="24"/>
          <w:szCs w:val="24"/>
        </w:rPr>
        <w:t>)</w:t>
      </w:r>
      <w:r>
        <w:rPr>
          <w:sz w:val="24"/>
          <w:szCs w:val="24"/>
        </w:rPr>
        <w:t xml:space="preserve"> рублей,</w:t>
      </w:r>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008C755F" w:rsidRPr="002F3465">
        <w:rPr>
          <w:sz w:val="24"/>
          <w:szCs w:val="24"/>
        </w:rPr>
        <w:t>.</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В случае если, Подрядчик на территории Заказчика:</w:t>
      </w:r>
    </w:p>
    <w:p w:rsidR="008C755F" w:rsidRPr="002F3465" w:rsidRDefault="008C755F" w:rsidP="008C755F">
      <w:pPr>
        <w:pStyle w:val="2"/>
        <w:spacing w:after="0" w:line="240" w:lineRule="auto"/>
        <w:ind w:firstLine="709"/>
        <w:jc w:val="both"/>
        <w:rPr>
          <w:sz w:val="24"/>
          <w:szCs w:val="24"/>
        </w:rPr>
      </w:pPr>
      <w:r w:rsidRPr="002F3465">
        <w:rPr>
          <w:sz w:val="24"/>
          <w:szCs w:val="24"/>
        </w:rPr>
        <w:t>– осуществит несанкционированную вырубку мелколесья в охранной зоне высоковольтных линий;</w:t>
      </w:r>
    </w:p>
    <w:p w:rsidR="008C755F" w:rsidRPr="002F3465" w:rsidRDefault="008C755F" w:rsidP="008C755F">
      <w:pPr>
        <w:pStyle w:val="2"/>
        <w:spacing w:after="0" w:line="240" w:lineRule="auto"/>
        <w:ind w:firstLine="709"/>
        <w:jc w:val="both"/>
        <w:rPr>
          <w:sz w:val="24"/>
          <w:szCs w:val="24"/>
        </w:rPr>
      </w:pPr>
      <w:r w:rsidRPr="002F3465">
        <w:rPr>
          <w:sz w:val="24"/>
          <w:szCs w:val="24"/>
        </w:rPr>
        <w:t>– выполнит любые работы вблизи (</w:t>
      </w:r>
      <w:r w:rsidR="00990A6D" w:rsidRPr="002F3465">
        <w:rPr>
          <w:sz w:val="24"/>
          <w:szCs w:val="24"/>
        </w:rPr>
        <w:t>ближе,</w:t>
      </w:r>
      <w:r w:rsidRPr="002F3465">
        <w:rPr>
          <w:sz w:val="24"/>
          <w:szCs w:val="24"/>
        </w:rPr>
        <w:t xml:space="preserve"> чем на: </w:t>
      </w:r>
      <w:r w:rsidR="00990A6D" w:rsidRPr="00C12EE1">
        <w:rPr>
          <w:sz w:val="24"/>
          <w:szCs w:val="24"/>
          <w:highlight w:val="lightGray"/>
        </w:rPr>
        <w:t>50</w:t>
      </w:r>
      <w:r w:rsidR="00990A6D" w:rsidRPr="00C12EE1">
        <w:rPr>
          <w:sz w:val="24"/>
          <w:szCs w:val="24"/>
        </w:rPr>
        <w:t xml:space="preserve"> </w:t>
      </w:r>
      <w:r w:rsidR="00C12EE1" w:rsidRPr="00C12EE1">
        <w:rPr>
          <w:sz w:val="24"/>
          <w:szCs w:val="24"/>
        </w:rPr>
        <w:t>(</w:t>
      </w:r>
      <w:r w:rsidR="00C12EE1" w:rsidRPr="00C12EE1">
        <w:rPr>
          <w:sz w:val="24"/>
          <w:szCs w:val="24"/>
          <w:highlight w:val="lightGray"/>
        </w:rPr>
        <w:t>пятьдесят</w:t>
      </w:r>
      <w:r w:rsidR="00C12EE1" w:rsidRPr="00C12EE1">
        <w:rPr>
          <w:sz w:val="24"/>
          <w:szCs w:val="24"/>
        </w:rPr>
        <w:t xml:space="preserve">) </w:t>
      </w:r>
      <w:r w:rsidR="00990A6D" w:rsidRPr="00C12EE1">
        <w:rPr>
          <w:sz w:val="24"/>
          <w:szCs w:val="24"/>
        </w:rPr>
        <w:t>м</w:t>
      </w:r>
      <w:r w:rsidR="00C12EE1" w:rsidRPr="00C12EE1">
        <w:rPr>
          <w:sz w:val="24"/>
          <w:szCs w:val="24"/>
        </w:rPr>
        <w:t>етров</w:t>
      </w:r>
      <w:r w:rsidRPr="002F3465">
        <w:rPr>
          <w:sz w:val="24"/>
          <w:szCs w:val="24"/>
        </w:rPr>
        <w:t>)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8C755F" w:rsidRPr="002F3465" w:rsidRDefault="008C755F" w:rsidP="008C755F">
      <w:pPr>
        <w:pStyle w:val="2"/>
        <w:spacing w:after="0" w:line="240" w:lineRule="auto"/>
        <w:ind w:firstLine="709"/>
        <w:jc w:val="both"/>
        <w:rPr>
          <w:sz w:val="24"/>
          <w:szCs w:val="24"/>
        </w:rPr>
      </w:pPr>
      <w:r w:rsidRPr="002F3465">
        <w:rPr>
          <w:sz w:val="24"/>
          <w:szCs w:val="24"/>
        </w:rPr>
        <w:t xml:space="preserve">Подрядчик уплачивает Заказчику штраф в размере </w:t>
      </w:r>
      <w:r w:rsidRPr="005E20F0">
        <w:rPr>
          <w:sz w:val="24"/>
          <w:szCs w:val="24"/>
          <w:highlight w:val="lightGray"/>
        </w:rPr>
        <w:t>300 000</w:t>
      </w:r>
      <w:r w:rsidRPr="002F3465">
        <w:rPr>
          <w:sz w:val="24"/>
          <w:szCs w:val="24"/>
        </w:rPr>
        <w:t xml:space="preserve"> (</w:t>
      </w:r>
      <w:r w:rsidRPr="005E20F0">
        <w:rPr>
          <w:sz w:val="24"/>
          <w:szCs w:val="24"/>
          <w:highlight w:val="lightGray"/>
        </w:rPr>
        <w:t>трехсот тысяч</w:t>
      </w:r>
      <w:r w:rsidRPr="002F3465">
        <w:rPr>
          <w:sz w:val="24"/>
          <w:szCs w:val="24"/>
        </w:rPr>
        <w:t xml:space="preserve">) рублей в течение 30 </w:t>
      </w:r>
      <w:r w:rsidRPr="002F3465">
        <w:rPr>
          <w:spacing w:val="6"/>
          <w:sz w:val="24"/>
          <w:szCs w:val="24"/>
        </w:rPr>
        <w:t xml:space="preserve">(тридцати) </w:t>
      </w:r>
      <w:r w:rsidRPr="002F3465">
        <w:rPr>
          <w:sz w:val="24"/>
          <w:szCs w:val="24"/>
        </w:rPr>
        <w:t>дней с момента предъявления Заказчиком требования.</w:t>
      </w:r>
    </w:p>
    <w:p w:rsidR="008C755F" w:rsidRPr="002F3465" w:rsidRDefault="005E20F0" w:rsidP="008C755F">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D94AA3">
        <w:rPr>
          <w:color w:val="000000"/>
          <w:sz w:val="24"/>
          <w:szCs w:val="24"/>
        </w:rPr>
        <w:t xml:space="preserve">В случае загрязнения </w:t>
      </w:r>
      <w:r w:rsidRPr="00D94AA3">
        <w:rPr>
          <w:bCs/>
          <w:color w:val="000000"/>
          <w:sz w:val="24"/>
          <w:szCs w:val="24"/>
        </w:rPr>
        <w:t>Подрядчиком</w:t>
      </w:r>
      <w:r w:rsidRPr="00D94AA3">
        <w:rPr>
          <w:color w:val="000000"/>
          <w:sz w:val="24"/>
          <w:szCs w:val="24"/>
        </w:rPr>
        <w:t xml:space="preserve"> территории Заказчика </w:t>
      </w:r>
      <w:r w:rsidRPr="00D94AA3">
        <w:rPr>
          <w:sz w:val="24"/>
          <w:szCs w:val="24"/>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w:t>
      </w:r>
      <w:r w:rsidR="00F56F27" w:rsidRPr="00406699">
        <w:rPr>
          <w:sz w:val="24"/>
          <w:szCs w:val="24"/>
        </w:rPr>
        <w:t xml:space="preserve">в размере </w:t>
      </w:r>
      <w:r w:rsidR="00F56F27">
        <w:rPr>
          <w:sz w:val="24"/>
          <w:szCs w:val="24"/>
          <w:highlight w:val="lightGray"/>
        </w:rPr>
        <w:t xml:space="preserve">200 </w:t>
      </w:r>
      <w:r w:rsidR="00F56F27" w:rsidRPr="005B7289">
        <w:rPr>
          <w:sz w:val="24"/>
          <w:szCs w:val="24"/>
          <w:highlight w:val="lightGray"/>
        </w:rPr>
        <w:t>000 (двухсот тысяч) рублей</w:t>
      </w:r>
      <w:r w:rsidR="00F56F27" w:rsidRPr="00406699">
        <w:rPr>
          <w:sz w:val="24"/>
          <w:szCs w:val="24"/>
        </w:rPr>
        <w:t>, в течение 30 (тридцати) дней с момента предъявления Заказчиком требования</w:t>
      </w:r>
      <w:r w:rsidR="008C755F" w:rsidRPr="002F3465">
        <w:rPr>
          <w:sz w:val="24"/>
          <w:szCs w:val="24"/>
        </w:rPr>
        <w:t>.</w:t>
      </w:r>
    </w:p>
    <w:p w:rsidR="008C755F" w:rsidRPr="002F3465" w:rsidRDefault="000C289E" w:rsidP="000C289E">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C289E">
        <w:rPr>
          <w:sz w:val="24"/>
          <w:szCs w:val="24"/>
        </w:rPr>
        <w:t>За нарушение Подрядчиком требований/положений локальных нормативных актов Заказчика, а именно:</w:t>
      </w:r>
    </w:p>
    <w:p w:rsidR="008C755F" w:rsidRPr="00C12EE1" w:rsidRDefault="008C755F" w:rsidP="008C755F">
      <w:pPr>
        <w:shd w:val="clear" w:color="auto" w:fill="FFFFFF"/>
        <w:tabs>
          <w:tab w:val="left" w:pos="566"/>
        </w:tabs>
        <w:ind w:firstLine="709"/>
        <w:jc w:val="both"/>
        <w:rPr>
          <w:sz w:val="24"/>
          <w:szCs w:val="24"/>
          <w:highlight w:val="lightGray"/>
        </w:rPr>
      </w:pPr>
      <w:r w:rsidRPr="00C12EE1">
        <w:rPr>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8C755F" w:rsidRPr="00C12EE1" w:rsidRDefault="008C755F" w:rsidP="008C755F">
      <w:pPr>
        <w:shd w:val="clear" w:color="auto" w:fill="FFFFFF"/>
        <w:ind w:firstLine="709"/>
        <w:jc w:val="both"/>
        <w:rPr>
          <w:sz w:val="24"/>
          <w:szCs w:val="24"/>
          <w:highlight w:val="lightGray"/>
        </w:rPr>
      </w:pPr>
      <w:r w:rsidRPr="00C12EE1">
        <w:rPr>
          <w:sz w:val="24"/>
          <w:szCs w:val="24"/>
          <w:highlight w:val="lightGray"/>
        </w:rPr>
        <w:t xml:space="preserve">– </w:t>
      </w:r>
      <w:r w:rsidRPr="00C12EE1">
        <w:rPr>
          <w:spacing w:val="1"/>
          <w:sz w:val="24"/>
          <w:szCs w:val="24"/>
          <w:highlight w:val="lightGray"/>
        </w:rPr>
        <w:t xml:space="preserve">Регламента по безаварийному ведению буровых работ на месторождениях </w:t>
      </w:r>
      <w:r w:rsidRPr="00C12EE1">
        <w:rPr>
          <w:sz w:val="24"/>
          <w:szCs w:val="24"/>
          <w:highlight w:val="lightGray"/>
        </w:rPr>
        <w:t>открытого акционерного общества «Славнефть-Мегионнефтегаз»;</w:t>
      </w:r>
    </w:p>
    <w:p w:rsidR="008C755F" w:rsidRPr="00C12EE1" w:rsidRDefault="008C755F" w:rsidP="008C755F">
      <w:pPr>
        <w:shd w:val="clear" w:color="auto" w:fill="FFFFFF"/>
        <w:tabs>
          <w:tab w:val="left" w:pos="566"/>
        </w:tabs>
        <w:ind w:firstLine="709"/>
        <w:jc w:val="both"/>
        <w:rPr>
          <w:sz w:val="24"/>
          <w:szCs w:val="24"/>
          <w:highlight w:val="lightGray"/>
        </w:rPr>
      </w:pPr>
      <w:r w:rsidRPr="00C12EE1">
        <w:rPr>
          <w:sz w:val="24"/>
          <w:szCs w:val="24"/>
          <w:highlight w:val="lightGray"/>
        </w:rPr>
        <w:t>– Регламента взаимодействия открытого акционерного общества «Славнефть-Мегионнефтегаз» и бурового подрядчика по предоставлению материально-производственных запасов на давальческой основе и их документальное оформление;</w:t>
      </w:r>
    </w:p>
    <w:p w:rsidR="008C755F" w:rsidRPr="00C12EE1" w:rsidRDefault="008C755F" w:rsidP="008C755F">
      <w:pPr>
        <w:shd w:val="clear" w:color="auto" w:fill="FFFFFF"/>
        <w:tabs>
          <w:tab w:val="left" w:pos="566"/>
        </w:tabs>
        <w:ind w:firstLine="709"/>
        <w:jc w:val="both"/>
        <w:rPr>
          <w:sz w:val="24"/>
          <w:szCs w:val="24"/>
          <w:highlight w:val="lightGray"/>
        </w:rPr>
      </w:pPr>
      <w:r w:rsidRPr="00C12EE1">
        <w:rPr>
          <w:sz w:val="24"/>
          <w:szCs w:val="24"/>
          <w:highlight w:val="lightGray"/>
        </w:rPr>
        <w:t xml:space="preserve">– </w:t>
      </w:r>
      <w:r w:rsidRPr="00C12EE1">
        <w:rPr>
          <w:iCs/>
          <w:sz w:val="24"/>
          <w:szCs w:val="24"/>
          <w:highlight w:val="lightGray"/>
        </w:rPr>
        <w:t>Регламента содействия Заказчика в авиаперевозках материалов, оборудования и персонала Подрядчика</w:t>
      </w:r>
      <w:r w:rsidRPr="00C12EE1">
        <w:rPr>
          <w:sz w:val="24"/>
          <w:szCs w:val="24"/>
          <w:highlight w:val="lightGray"/>
        </w:rPr>
        <w:t>;</w:t>
      </w:r>
    </w:p>
    <w:p w:rsidR="008C755F" w:rsidRPr="00C12EE1" w:rsidRDefault="008C755F" w:rsidP="008C755F">
      <w:pPr>
        <w:shd w:val="clear" w:color="auto" w:fill="FFFFFF"/>
        <w:ind w:firstLine="709"/>
        <w:jc w:val="both"/>
        <w:rPr>
          <w:sz w:val="24"/>
          <w:szCs w:val="24"/>
          <w:highlight w:val="lightGray"/>
        </w:rPr>
      </w:pPr>
      <w:r w:rsidRPr="00C12EE1">
        <w:rPr>
          <w:sz w:val="24"/>
          <w:szCs w:val="24"/>
          <w:highlight w:val="lightGray"/>
        </w:rPr>
        <w:t>– Положения о контрольно-пропускных  пунктах открытого акционерного общества «Славнефть-Мегионнефтегаз»;</w:t>
      </w:r>
    </w:p>
    <w:p w:rsidR="008C755F" w:rsidRPr="00C12EE1" w:rsidRDefault="008C755F" w:rsidP="008C755F">
      <w:pPr>
        <w:shd w:val="clear" w:color="auto" w:fill="FFFFFF"/>
        <w:ind w:firstLine="709"/>
        <w:jc w:val="both"/>
        <w:rPr>
          <w:bCs/>
          <w:color w:val="000000"/>
          <w:sz w:val="24"/>
          <w:szCs w:val="24"/>
          <w:highlight w:val="lightGray"/>
        </w:rPr>
      </w:pPr>
      <w:r w:rsidRPr="00C12EE1">
        <w:rPr>
          <w:sz w:val="24"/>
          <w:szCs w:val="24"/>
          <w:highlight w:val="lightGray"/>
        </w:rPr>
        <w:t>–</w:t>
      </w:r>
      <w:r w:rsidRPr="00C12EE1">
        <w:rPr>
          <w:b/>
          <w:spacing w:val="1"/>
          <w:sz w:val="24"/>
          <w:szCs w:val="24"/>
          <w:highlight w:val="lightGray"/>
        </w:rPr>
        <w:t xml:space="preserve"> </w:t>
      </w:r>
      <w:r w:rsidRPr="00C12EE1">
        <w:rPr>
          <w:spacing w:val="1"/>
          <w:sz w:val="24"/>
          <w:szCs w:val="24"/>
          <w:highlight w:val="lightGray"/>
        </w:rPr>
        <w:t xml:space="preserve">Положения по одновременному производству буровых работ, освоению, ремонту и эксплуатации скважин на кустовой площадке </w:t>
      </w:r>
      <w:r w:rsidRPr="00C12EE1">
        <w:rPr>
          <w:sz w:val="24"/>
          <w:szCs w:val="24"/>
          <w:highlight w:val="lightGray"/>
        </w:rPr>
        <w:t>открытого акционерного общества «Славнефть-Мегионнефтегаз»;</w:t>
      </w:r>
    </w:p>
    <w:p w:rsidR="008C755F" w:rsidRPr="00C12EE1" w:rsidRDefault="008C755F" w:rsidP="008C755F">
      <w:pPr>
        <w:shd w:val="clear" w:color="auto" w:fill="FFFFFF"/>
        <w:ind w:firstLine="709"/>
        <w:jc w:val="both"/>
        <w:rPr>
          <w:sz w:val="24"/>
          <w:szCs w:val="24"/>
          <w:highlight w:val="lightGray"/>
        </w:rPr>
      </w:pPr>
      <w:r w:rsidRPr="00C12EE1">
        <w:rPr>
          <w:sz w:val="24"/>
          <w:szCs w:val="24"/>
          <w:highlight w:val="lightGray"/>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8C755F" w:rsidRPr="00C12EE1" w:rsidRDefault="008C755F" w:rsidP="008C755F">
      <w:pPr>
        <w:shd w:val="clear" w:color="auto" w:fill="FFFFFF"/>
        <w:ind w:firstLine="709"/>
        <w:jc w:val="both"/>
        <w:rPr>
          <w:bCs/>
          <w:color w:val="000000"/>
          <w:sz w:val="24"/>
          <w:szCs w:val="24"/>
          <w:highlight w:val="lightGray"/>
        </w:rPr>
      </w:pPr>
      <w:r w:rsidRPr="00C12EE1">
        <w:rPr>
          <w:sz w:val="24"/>
          <w:szCs w:val="24"/>
          <w:highlight w:val="lightGray"/>
        </w:rPr>
        <w:t>– Стандарта «Транспортная безопасность в открытом акционерном обществе «Славнефть-Мегионнефтегаз»;</w:t>
      </w:r>
    </w:p>
    <w:p w:rsidR="008C755F" w:rsidRPr="00C12EE1" w:rsidRDefault="008C755F" w:rsidP="008C755F">
      <w:pPr>
        <w:shd w:val="clear" w:color="auto" w:fill="FFFFFF"/>
        <w:tabs>
          <w:tab w:val="left" w:pos="566"/>
          <w:tab w:val="num" w:pos="1440"/>
        </w:tabs>
        <w:ind w:firstLine="709"/>
        <w:jc w:val="both"/>
        <w:rPr>
          <w:sz w:val="24"/>
          <w:szCs w:val="24"/>
          <w:highlight w:val="lightGray"/>
        </w:rPr>
      </w:pPr>
      <w:r w:rsidRPr="00C12EE1">
        <w:rPr>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8C755F" w:rsidRPr="00C12EE1" w:rsidRDefault="008C755F" w:rsidP="008C755F">
      <w:pPr>
        <w:shd w:val="clear" w:color="auto" w:fill="FFFFFF"/>
        <w:tabs>
          <w:tab w:val="left" w:pos="566"/>
          <w:tab w:val="num" w:pos="1440"/>
        </w:tabs>
        <w:ind w:firstLine="709"/>
        <w:jc w:val="both"/>
        <w:rPr>
          <w:sz w:val="24"/>
          <w:szCs w:val="24"/>
          <w:highlight w:val="lightGray"/>
        </w:rPr>
      </w:pPr>
      <w:r w:rsidRPr="00C12EE1">
        <w:rPr>
          <w:sz w:val="24"/>
          <w:szCs w:val="24"/>
          <w:highlight w:val="lightGray"/>
        </w:rPr>
        <w:t>– Стандарта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8C755F" w:rsidRPr="00C12EE1" w:rsidRDefault="008C755F" w:rsidP="008C755F">
      <w:pPr>
        <w:shd w:val="clear" w:color="auto" w:fill="FFFFFF"/>
        <w:tabs>
          <w:tab w:val="left" w:pos="566"/>
          <w:tab w:val="num" w:pos="1440"/>
        </w:tabs>
        <w:ind w:firstLine="709"/>
        <w:jc w:val="both"/>
        <w:rPr>
          <w:sz w:val="24"/>
          <w:szCs w:val="24"/>
          <w:highlight w:val="lightGray"/>
        </w:rPr>
      </w:pPr>
      <w:r w:rsidRPr="00C12EE1">
        <w:rPr>
          <w:sz w:val="24"/>
          <w:szCs w:val="24"/>
          <w:highlight w:val="lightGray"/>
        </w:rPr>
        <w:t>– Стандарта «Расследование и учет происшествий в открытом акционерном обще</w:t>
      </w:r>
      <w:r w:rsidR="008E7188" w:rsidRPr="00C12EE1">
        <w:rPr>
          <w:sz w:val="24"/>
          <w:szCs w:val="24"/>
          <w:highlight w:val="lightGray"/>
        </w:rPr>
        <w:t>стве «Славнефть-Мегионнефтегаз»;</w:t>
      </w:r>
    </w:p>
    <w:p w:rsidR="008E7188" w:rsidRPr="00C12EE1" w:rsidRDefault="008E7188" w:rsidP="008E7188">
      <w:pPr>
        <w:shd w:val="clear" w:color="auto" w:fill="FFFFFF"/>
        <w:tabs>
          <w:tab w:val="left" w:pos="566"/>
          <w:tab w:val="num" w:pos="1440"/>
        </w:tabs>
        <w:ind w:firstLine="709"/>
        <w:jc w:val="both"/>
        <w:rPr>
          <w:sz w:val="24"/>
          <w:szCs w:val="24"/>
          <w:highlight w:val="lightGray"/>
        </w:rPr>
      </w:pPr>
      <w:r w:rsidRPr="00C12EE1">
        <w:rPr>
          <w:sz w:val="24"/>
          <w:szCs w:val="24"/>
          <w:highlight w:val="lightGray"/>
        </w:rPr>
        <w:t>– Процедуры «Контроль употребления алкоголя, наркотических и токсических веществ;</w:t>
      </w:r>
    </w:p>
    <w:p w:rsidR="008E7188" w:rsidRPr="002F3465" w:rsidRDefault="008E7188" w:rsidP="008E7188">
      <w:pPr>
        <w:shd w:val="clear" w:color="auto" w:fill="FFFFFF"/>
        <w:tabs>
          <w:tab w:val="left" w:pos="566"/>
          <w:tab w:val="num" w:pos="1440"/>
        </w:tabs>
        <w:ind w:firstLine="709"/>
        <w:jc w:val="both"/>
        <w:rPr>
          <w:sz w:val="24"/>
          <w:szCs w:val="24"/>
        </w:rPr>
      </w:pPr>
      <w:r w:rsidRPr="00C12EE1">
        <w:rPr>
          <w:sz w:val="24"/>
          <w:szCs w:val="24"/>
          <w:highlight w:val="lightGray"/>
        </w:rPr>
        <w:t>– Процедуры «Контроль за безопасным проведением работ в открытом акционерном обществе «Славнефть-Мегионнефтегаз».</w:t>
      </w:r>
    </w:p>
    <w:p w:rsidR="008C755F" w:rsidRDefault="007C5FB8" w:rsidP="008C755F">
      <w:pPr>
        <w:shd w:val="clear" w:color="auto" w:fill="FFFFFF"/>
        <w:ind w:firstLine="709"/>
        <w:jc w:val="both"/>
        <w:rPr>
          <w:sz w:val="24"/>
          <w:szCs w:val="24"/>
        </w:rPr>
      </w:pPr>
      <w:r w:rsidRPr="00D94AA3">
        <w:rPr>
          <w:sz w:val="24"/>
          <w:szCs w:val="24"/>
        </w:rPr>
        <w:t xml:space="preserve">и/или нарушений требований Заказчика, основанных на указанных локальных </w:t>
      </w:r>
      <w:r w:rsidRPr="00D94AA3">
        <w:rPr>
          <w:sz w:val="24"/>
          <w:szCs w:val="24"/>
        </w:rPr>
        <w:lastRenderedPageBreak/>
        <w:t xml:space="preserve">нормативных актах, Подрядчик обязан уплатить Заказчику штраф </w:t>
      </w:r>
      <w:r w:rsidR="00F56F27" w:rsidRPr="00817F4D">
        <w:rPr>
          <w:sz w:val="24"/>
          <w:szCs w:val="24"/>
        </w:rPr>
        <w:t xml:space="preserve">в размере </w:t>
      </w:r>
      <w:r w:rsidR="00F56F27" w:rsidRPr="00BB7BA4">
        <w:rPr>
          <w:sz w:val="24"/>
          <w:szCs w:val="24"/>
          <w:highlight w:val="lightGray"/>
        </w:rPr>
        <w:t>50 000 (</w:t>
      </w:r>
      <w:r w:rsidR="00F56F27">
        <w:rPr>
          <w:sz w:val="24"/>
          <w:szCs w:val="24"/>
          <w:highlight w:val="lightGray"/>
        </w:rPr>
        <w:t xml:space="preserve">пятидесяти </w:t>
      </w:r>
      <w:r w:rsidR="00F56F27" w:rsidRPr="00BB7BA4">
        <w:rPr>
          <w:sz w:val="24"/>
          <w:szCs w:val="24"/>
          <w:highlight w:val="lightGray"/>
        </w:rPr>
        <w:t xml:space="preserve"> тысяч) рублей</w:t>
      </w:r>
      <w:r w:rsidR="00C12EE1" w:rsidRPr="00C12EE1">
        <w:rPr>
          <w:sz w:val="24"/>
          <w:szCs w:val="24"/>
          <w:highlight w:val="lightGray"/>
        </w:rPr>
        <w:t>,</w:t>
      </w:r>
      <w:r w:rsidRPr="00D94AA3">
        <w:rPr>
          <w:sz w:val="24"/>
          <w:szCs w:val="24"/>
        </w:rPr>
        <w:t xml:space="preserve"> за каждый случай, в течение 30 (тридцати) дней с момента предъявления Заказчиком требования</w:t>
      </w:r>
      <w:r w:rsidR="008C755F" w:rsidRPr="002F3465">
        <w:rPr>
          <w:sz w:val="24"/>
          <w:szCs w:val="24"/>
        </w:rPr>
        <w:t>.</w:t>
      </w:r>
    </w:p>
    <w:p w:rsidR="00C12EE1" w:rsidRPr="00817F4D" w:rsidRDefault="00C12EE1" w:rsidP="00C12EE1">
      <w:pPr>
        <w:shd w:val="clear" w:color="auto" w:fill="FFFFFF"/>
        <w:tabs>
          <w:tab w:val="num" w:pos="1440"/>
          <w:tab w:val="num" w:pos="1620"/>
        </w:tabs>
        <w:ind w:firstLine="709"/>
        <w:jc w:val="both"/>
        <w:rPr>
          <w:sz w:val="24"/>
          <w:szCs w:val="24"/>
        </w:rPr>
      </w:pPr>
      <w:r w:rsidRPr="00817F4D">
        <w:rPr>
          <w:sz w:val="24"/>
          <w:szCs w:val="24"/>
        </w:rPr>
        <w:t>В случае не устранения/не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8C755F" w:rsidRPr="00C12EE1" w:rsidRDefault="007C5FB8" w:rsidP="00C12EE1">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D94AA3">
        <w:rPr>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w:t>
      </w:r>
      <w:r w:rsidR="00F56F27" w:rsidRPr="002F3465">
        <w:rPr>
          <w:sz w:val="24"/>
          <w:szCs w:val="24"/>
        </w:rPr>
        <w:t xml:space="preserve">в размере </w:t>
      </w:r>
      <w:r w:rsidR="00F56F27" w:rsidRPr="00F56F27">
        <w:rPr>
          <w:sz w:val="24"/>
          <w:szCs w:val="24"/>
          <w:highlight w:val="lightGray"/>
        </w:rPr>
        <w:t>100 000 (ста тысяч) рублей</w:t>
      </w:r>
      <w:r w:rsidR="00C12EE1" w:rsidRPr="00C12EE1">
        <w:rPr>
          <w:sz w:val="24"/>
          <w:szCs w:val="24"/>
          <w:highlight w:val="lightGray"/>
        </w:rPr>
        <w:t>,</w:t>
      </w:r>
      <w:r w:rsidRPr="00C12EE1">
        <w:rPr>
          <w:sz w:val="24"/>
          <w:szCs w:val="24"/>
        </w:rPr>
        <w:t xml:space="preserve"> в течение 30 (тридцати) дней с момента предъявления Заказчиком требования</w:t>
      </w:r>
      <w:r w:rsidR="003B04DA" w:rsidRPr="00C12EE1">
        <w:rPr>
          <w:sz w:val="24"/>
          <w:szCs w:val="24"/>
        </w:rPr>
        <w:t>.</w:t>
      </w:r>
    </w:p>
    <w:p w:rsidR="008C755F" w:rsidRPr="002F3465"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Pr>
          <w:sz w:val="24"/>
          <w:szCs w:val="24"/>
        </w:rPr>
        <w:t>Если Подрядчик</w:t>
      </w:r>
      <w:r w:rsidRPr="00496EBD">
        <w:rPr>
          <w:spacing w:val="-1"/>
          <w:sz w:val="24"/>
          <w:szCs w:val="26"/>
        </w:rPr>
        <w:t xml:space="preserve"> уступ</w:t>
      </w:r>
      <w:r>
        <w:rPr>
          <w:spacing w:val="-1"/>
          <w:sz w:val="24"/>
          <w:szCs w:val="26"/>
        </w:rPr>
        <w:t>ил</w:t>
      </w:r>
      <w:r w:rsidRPr="00496EBD">
        <w:rPr>
          <w:spacing w:val="-1"/>
          <w:sz w:val="24"/>
          <w:szCs w:val="26"/>
        </w:rPr>
        <w:t xml:space="preserve"> </w:t>
      </w:r>
      <w:r>
        <w:rPr>
          <w:spacing w:val="-1"/>
          <w:sz w:val="24"/>
          <w:szCs w:val="26"/>
        </w:rPr>
        <w:t>(</w:t>
      </w:r>
      <w:r w:rsidRPr="00496EBD">
        <w:rPr>
          <w:spacing w:val="-1"/>
          <w:sz w:val="24"/>
          <w:szCs w:val="26"/>
        </w:rPr>
        <w:t>частично или полностью</w:t>
      </w:r>
      <w:r>
        <w:rPr>
          <w:spacing w:val="-1"/>
          <w:sz w:val="24"/>
          <w:szCs w:val="26"/>
        </w:rPr>
        <w:t>)</w:t>
      </w:r>
      <w:r w:rsidRPr="00496EBD">
        <w:rPr>
          <w:spacing w:val="-1"/>
          <w:sz w:val="24"/>
          <w:szCs w:val="26"/>
        </w:rPr>
        <w:t xml:space="preserve"> свои права </w:t>
      </w:r>
      <w:r>
        <w:rPr>
          <w:spacing w:val="-1"/>
          <w:sz w:val="24"/>
          <w:szCs w:val="26"/>
        </w:rPr>
        <w:t>и (</w:t>
      </w:r>
      <w:r w:rsidRPr="00496EBD">
        <w:rPr>
          <w:spacing w:val="-1"/>
          <w:sz w:val="24"/>
          <w:szCs w:val="26"/>
        </w:rPr>
        <w:t>или</w:t>
      </w:r>
      <w:r>
        <w:rPr>
          <w:spacing w:val="-1"/>
          <w:sz w:val="24"/>
          <w:szCs w:val="26"/>
        </w:rPr>
        <w:t>)</w:t>
      </w:r>
      <w:r w:rsidRPr="00496EBD">
        <w:rPr>
          <w:spacing w:val="-1"/>
          <w:sz w:val="24"/>
          <w:szCs w:val="26"/>
        </w:rPr>
        <w:t xml:space="preserve"> обязательства по настоящему </w:t>
      </w:r>
      <w:r>
        <w:rPr>
          <w:spacing w:val="-1"/>
          <w:sz w:val="24"/>
          <w:szCs w:val="26"/>
        </w:rPr>
        <w:t>Д</w:t>
      </w:r>
      <w:r w:rsidRPr="00496EBD">
        <w:rPr>
          <w:spacing w:val="-1"/>
          <w:sz w:val="24"/>
          <w:szCs w:val="26"/>
        </w:rPr>
        <w:t>оговору, без согласия Заказчика</w:t>
      </w:r>
      <w:r>
        <w:rPr>
          <w:spacing w:val="-1"/>
          <w:sz w:val="24"/>
          <w:szCs w:val="26"/>
        </w:rPr>
        <w:t xml:space="preserve">, Подрядчик обязан уплатить Заказчику штраф </w:t>
      </w:r>
      <w:r w:rsidR="00F56F27" w:rsidRPr="00817F4D">
        <w:rPr>
          <w:spacing w:val="-1"/>
          <w:sz w:val="24"/>
          <w:szCs w:val="24"/>
        </w:rPr>
        <w:t xml:space="preserve">в размере </w:t>
      </w:r>
      <w:r w:rsidR="00F56F27">
        <w:rPr>
          <w:sz w:val="24"/>
          <w:szCs w:val="24"/>
          <w:highlight w:val="lightGray"/>
        </w:rPr>
        <w:t>5</w:t>
      </w:r>
      <w:r w:rsidR="00F56F27" w:rsidRPr="005B7289">
        <w:rPr>
          <w:sz w:val="24"/>
          <w:szCs w:val="24"/>
          <w:highlight w:val="lightGray"/>
        </w:rPr>
        <w:t>00</w:t>
      </w:r>
      <w:r w:rsidR="00F56F27">
        <w:rPr>
          <w:sz w:val="24"/>
          <w:szCs w:val="24"/>
          <w:highlight w:val="lightGray"/>
        </w:rPr>
        <w:t xml:space="preserve"> </w:t>
      </w:r>
      <w:r w:rsidR="00F56F27" w:rsidRPr="005B7289">
        <w:rPr>
          <w:sz w:val="24"/>
          <w:szCs w:val="24"/>
          <w:highlight w:val="lightGray"/>
        </w:rPr>
        <w:t>000 (</w:t>
      </w:r>
      <w:r w:rsidR="00F56F27">
        <w:rPr>
          <w:sz w:val="24"/>
          <w:szCs w:val="24"/>
          <w:highlight w:val="lightGray"/>
        </w:rPr>
        <w:t>пятисот</w:t>
      </w:r>
      <w:r w:rsidR="00F56F27" w:rsidRPr="005B7289">
        <w:rPr>
          <w:sz w:val="24"/>
          <w:szCs w:val="24"/>
          <w:highlight w:val="lightGray"/>
        </w:rPr>
        <w:t xml:space="preserve"> тысяч) рублей</w:t>
      </w:r>
      <w:r w:rsidR="00C12EE1" w:rsidRPr="00C12EE1">
        <w:rPr>
          <w:sz w:val="24"/>
          <w:szCs w:val="24"/>
          <w:highlight w:val="lightGray"/>
        </w:rPr>
        <w:t>,</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008C755F" w:rsidRPr="002F3465">
        <w:rPr>
          <w:sz w:val="24"/>
          <w:szCs w:val="24"/>
        </w:rPr>
        <w:t xml:space="preserve">. </w:t>
      </w:r>
    </w:p>
    <w:p w:rsidR="008C755F" w:rsidRPr="00990A6D"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5923BE">
        <w:rPr>
          <w:sz w:val="24"/>
          <w:szCs w:val="24"/>
        </w:rPr>
        <w:t xml:space="preserve">В случае одностороннего отказа Подрядчика от исполнения Договора, Подрядчик обязуется оплатить Заказчику штраф </w:t>
      </w:r>
      <w:r w:rsidR="00F56F27">
        <w:rPr>
          <w:sz w:val="24"/>
          <w:szCs w:val="24"/>
        </w:rPr>
        <w:t xml:space="preserve">в размере </w:t>
      </w:r>
      <w:r w:rsidR="00F56F27">
        <w:rPr>
          <w:sz w:val="24"/>
          <w:szCs w:val="24"/>
          <w:highlight w:val="lightGray"/>
        </w:rPr>
        <w:t>50 0</w:t>
      </w:r>
      <w:r w:rsidR="00F56F27" w:rsidRPr="005B7289">
        <w:rPr>
          <w:sz w:val="24"/>
          <w:szCs w:val="24"/>
          <w:highlight w:val="lightGray"/>
        </w:rPr>
        <w:t>00 (</w:t>
      </w:r>
      <w:r w:rsidR="00F56F27">
        <w:rPr>
          <w:sz w:val="24"/>
          <w:szCs w:val="24"/>
          <w:highlight w:val="lightGray"/>
        </w:rPr>
        <w:t>пятидесяти</w:t>
      </w:r>
      <w:r w:rsidR="00F56F27" w:rsidRPr="005B7289">
        <w:rPr>
          <w:sz w:val="24"/>
          <w:szCs w:val="24"/>
          <w:highlight w:val="lightGray"/>
        </w:rPr>
        <w:t xml:space="preserve"> тысяч)</w:t>
      </w:r>
      <w:r w:rsidR="00F56F27" w:rsidRPr="009700E4">
        <w:rPr>
          <w:sz w:val="24"/>
          <w:szCs w:val="24"/>
        </w:rPr>
        <w:t xml:space="preserve"> </w:t>
      </w:r>
      <w:r w:rsidR="00F56F27">
        <w:rPr>
          <w:sz w:val="24"/>
          <w:szCs w:val="24"/>
          <w:highlight w:val="lightGray"/>
        </w:rPr>
        <w:t>рублей</w:t>
      </w:r>
      <w:r w:rsidR="00C12EE1" w:rsidRPr="00C12EE1">
        <w:rPr>
          <w:sz w:val="24"/>
          <w:szCs w:val="24"/>
          <w:highlight w:val="lightGray"/>
        </w:rPr>
        <w:t>,</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008C755F" w:rsidRPr="00990A6D">
        <w:rPr>
          <w:sz w:val="24"/>
          <w:szCs w:val="24"/>
        </w:rPr>
        <w:t>.</w:t>
      </w:r>
    </w:p>
    <w:p w:rsidR="008C755F" w:rsidRPr="00990A6D"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496EBD">
        <w:rPr>
          <w:sz w:val="24"/>
          <w:szCs w:val="24"/>
        </w:rPr>
        <w:t xml:space="preserve">Если </w:t>
      </w:r>
      <w:r>
        <w:rPr>
          <w:sz w:val="24"/>
          <w:szCs w:val="24"/>
        </w:rPr>
        <w:t>Подрядчик</w:t>
      </w:r>
      <w:r w:rsidRPr="00496EBD">
        <w:rPr>
          <w:sz w:val="24"/>
          <w:szCs w:val="24"/>
        </w:rPr>
        <w:t xml:space="preserve"> не уведомил Заказчика о любой предполагаемой или фактической остановке </w:t>
      </w:r>
      <w:r>
        <w:rPr>
          <w:sz w:val="24"/>
          <w:szCs w:val="24"/>
        </w:rPr>
        <w:t>выполняемых Работ</w:t>
      </w:r>
      <w:r w:rsidRPr="00496EBD">
        <w:rPr>
          <w:sz w:val="24"/>
          <w:szCs w:val="24"/>
        </w:rPr>
        <w:t xml:space="preserve">, факторах, которые влияют или могут повлиять на </w:t>
      </w:r>
      <w:r>
        <w:rPr>
          <w:sz w:val="24"/>
          <w:szCs w:val="24"/>
        </w:rPr>
        <w:t>выполнение Работ</w:t>
      </w:r>
      <w:r w:rsidRPr="00496EBD">
        <w:rPr>
          <w:sz w:val="24"/>
          <w:szCs w:val="24"/>
        </w:rPr>
        <w:t xml:space="preserve">, в том числе качество </w:t>
      </w:r>
      <w:r>
        <w:rPr>
          <w:sz w:val="24"/>
          <w:szCs w:val="24"/>
        </w:rPr>
        <w:t>Работ</w:t>
      </w:r>
      <w:r w:rsidRPr="00496EBD">
        <w:rPr>
          <w:sz w:val="24"/>
          <w:szCs w:val="24"/>
        </w:rPr>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Pr>
          <w:sz w:val="24"/>
          <w:szCs w:val="24"/>
        </w:rPr>
        <w:t>Подрядчик</w:t>
      </w:r>
      <w:r w:rsidRPr="00E8762D">
        <w:rPr>
          <w:sz w:val="24"/>
          <w:szCs w:val="24"/>
        </w:rPr>
        <w:t xml:space="preserve"> уплачивает штраф </w:t>
      </w:r>
      <w:r w:rsidR="00F56F27" w:rsidRPr="00817F4D">
        <w:rPr>
          <w:sz w:val="24"/>
          <w:szCs w:val="24"/>
        </w:rPr>
        <w:t xml:space="preserve">в размере </w:t>
      </w:r>
      <w:r w:rsidR="00F56F27" w:rsidRPr="00BB7BA4">
        <w:rPr>
          <w:sz w:val="24"/>
          <w:szCs w:val="24"/>
          <w:highlight w:val="lightGray"/>
        </w:rPr>
        <w:t>50 000 (</w:t>
      </w:r>
      <w:r w:rsidR="00F56F27">
        <w:rPr>
          <w:sz w:val="24"/>
          <w:szCs w:val="24"/>
          <w:highlight w:val="lightGray"/>
        </w:rPr>
        <w:t xml:space="preserve">пятидесяти </w:t>
      </w:r>
      <w:r w:rsidR="00F56F27" w:rsidRPr="00BB7BA4">
        <w:rPr>
          <w:sz w:val="24"/>
          <w:szCs w:val="24"/>
          <w:highlight w:val="lightGray"/>
        </w:rPr>
        <w:t xml:space="preserve"> тысяч) рублей</w:t>
      </w:r>
      <w:r w:rsidR="00C12EE1" w:rsidRPr="00C12EE1">
        <w:rPr>
          <w:sz w:val="24"/>
          <w:szCs w:val="24"/>
          <w:highlight w:val="lightGray"/>
        </w:rPr>
        <w:t>,</w:t>
      </w:r>
      <w:r>
        <w:rPr>
          <w:sz w:val="24"/>
          <w:szCs w:val="24"/>
        </w:rPr>
        <w:t xml:space="preserve"> </w:t>
      </w:r>
      <w:r w:rsidRPr="00E8762D">
        <w:rPr>
          <w:sz w:val="24"/>
          <w:szCs w:val="24"/>
        </w:rPr>
        <w:t>в течение 30 (тридцати) дней с момента предъявления Заказчиком требования</w:t>
      </w:r>
      <w:r w:rsidR="008C755F" w:rsidRPr="00990A6D">
        <w:rPr>
          <w:sz w:val="24"/>
          <w:szCs w:val="24"/>
        </w:rPr>
        <w:t>.</w:t>
      </w:r>
    </w:p>
    <w:p w:rsidR="008C755F" w:rsidRPr="002F3465" w:rsidRDefault="008C755F" w:rsidP="008C755F">
      <w:pPr>
        <w:widowControl/>
        <w:numPr>
          <w:ilvl w:val="1"/>
          <w:numId w:val="2"/>
        </w:numPr>
        <w:shd w:val="clear" w:color="auto" w:fill="FFFFFF"/>
        <w:tabs>
          <w:tab w:val="clear" w:pos="420"/>
          <w:tab w:val="num" w:pos="1530"/>
        </w:tabs>
        <w:autoSpaceDE/>
        <w:autoSpaceDN/>
        <w:adjustRightInd/>
        <w:ind w:left="0" w:firstLine="709"/>
        <w:jc w:val="both"/>
        <w:rPr>
          <w:bCs/>
          <w:color w:val="000000"/>
          <w:sz w:val="24"/>
          <w:szCs w:val="24"/>
        </w:rPr>
      </w:pPr>
      <w:r w:rsidRPr="002F3465">
        <w:rPr>
          <w:sz w:val="24"/>
          <w:szCs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на Подрядчике.</w:t>
      </w:r>
    </w:p>
    <w:p w:rsidR="008C755F" w:rsidRPr="002F3465"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первичных учетных</w:t>
      </w:r>
      <w:r>
        <w:rPr>
          <w:bCs/>
          <w:color w:val="000000"/>
          <w:sz w:val="24"/>
          <w:szCs w:val="24"/>
        </w:rPr>
        <w:t>/платежных</w:t>
      </w:r>
      <w:r w:rsidRPr="00D72F09">
        <w:rPr>
          <w:bCs/>
          <w:color w:val="000000"/>
          <w:sz w:val="24"/>
          <w:szCs w:val="24"/>
        </w:rPr>
        <w:t>, документов, необходимых Заказчику для исполнения обязательств по оплате выполненных Работ, Подрядчик</w:t>
      </w:r>
      <w:r w:rsidRPr="00D72F09">
        <w:rPr>
          <w:sz w:val="24"/>
          <w:szCs w:val="24"/>
        </w:rPr>
        <w:t xml:space="preserve"> уплачивает Заказчику штраф </w:t>
      </w:r>
      <w:r w:rsidR="00DA7FD5" w:rsidRPr="00817F4D">
        <w:rPr>
          <w:sz w:val="24"/>
          <w:szCs w:val="24"/>
        </w:rPr>
        <w:t xml:space="preserve">в размере </w:t>
      </w:r>
      <w:r w:rsidR="00DA7FD5" w:rsidRPr="00BB7BA4">
        <w:rPr>
          <w:sz w:val="24"/>
          <w:szCs w:val="24"/>
          <w:highlight w:val="lightGray"/>
        </w:rPr>
        <w:t>50 000 (</w:t>
      </w:r>
      <w:r w:rsidR="00DA7FD5">
        <w:rPr>
          <w:sz w:val="24"/>
          <w:szCs w:val="24"/>
          <w:highlight w:val="lightGray"/>
        </w:rPr>
        <w:t xml:space="preserve">пятидесяти </w:t>
      </w:r>
      <w:r w:rsidR="00DA7FD5" w:rsidRPr="00BB7BA4">
        <w:rPr>
          <w:sz w:val="24"/>
          <w:szCs w:val="24"/>
          <w:highlight w:val="lightGray"/>
        </w:rPr>
        <w:t xml:space="preserve"> тысяч) рублей</w:t>
      </w:r>
      <w:r w:rsidR="00C12EE1"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008C755F" w:rsidRPr="002F3465">
        <w:rPr>
          <w:sz w:val="24"/>
          <w:szCs w:val="24"/>
        </w:rPr>
        <w:t>.</w:t>
      </w:r>
    </w:p>
    <w:p w:rsidR="008C755F" w:rsidRPr="002F3465"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отчетов, актов, а также справок сведений, и иных информационных данных</w:t>
      </w:r>
      <w:r w:rsidR="00C12EE1">
        <w:rPr>
          <w:bCs/>
          <w:color w:val="000000"/>
          <w:sz w:val="24"/>
          <w:szCs w:val="24"/>
        </w:rPr>
        <w:t xml:space="preserve"> установленных настоящим Договором </w:t>
      </w:r>
      <w:r w:rsidRPr="00D72F09">
        <w:rPr>
          <w:bCs/>
          <w:color w:val="000000"/>
          <w:sz w:val="24"/>
          <w:szCs w:val="24"/>
        </w:rPr>
        <w:t>и</w:t>
      </w:r>
      <w:r w:rsidR="00821616">
        <w:rPr>
          <w:bCs/>
          <w:color w:val="000000"/>
          <w:sz w:val="24"/>
          <w:szCs w:val="24"/>
        </w:rPr>
        <w:t xml:space="preserve"> (или)</w:t>
      </w:r>
      <w:r w:rsidRPr="00D72F09">
        <w:rPr>
          <w:bCs/>
          <w:color w:val="000000"/>
          <w:sz w:val="24"/>
          <w:szCs w:val="24"/>
        </w:rPr>
        <w:t xml:space="preserve"> локальными нормативными актами Заказчика, Подрядчик</w:t>
      </w:r>
      <w:r w:rsidRPr="00D72F09">
        <w:rPr>
          <w:sz w:val="24"/>
          <w:szCs w:val="24"/>
        </w:rPr>
        <w:t xml:space="preserve"> уплачивает Заказчику штраф </w:t>
      </w:r>
      <w:r w:rsidR="00DA7FD5" w:rsidRPr="00817F4D">
        <w:rPr>
          <w:sz w:val="24"/>
          <w:szCs w:val="24"/>
        </w:rPr>
        <w:t xml:space="preserve">в размере </w:t>
      </w:r>
      <w:r w:rsidR="00DA7FD5">
        <w:rPr>
          <w:sz w:val="24"/>
          <w:szCs w:val="24"/>
          <w:highlight w:val="lightGray"/>
        </w:rPr>
        <w:t xml:space="preserve">20 </w:t>
      </w:r>
      <w:r w:rsidR="00DA7FD5" w:rsidRPr="00BB7BA4">
        <w:rPr>
          <w:sz w:val="24"/>
          <w:szCs w:val="24"/>
          <w:highlight w:val="lightGray"/>
        </w:rPr>
        <w:t>000 (</w:t>
      </w:r>
      <w:r w:rsidR="00DA7FD5">
        <w:rPr>
          <w:sz w:val="24"/>
          <w:szCs w:val="24"/>
          <w:highlight w:val="lightGray"/>
        </w:rPr>
        <w:t xml:space="preserve">двадцати </w:t>
      </w:r>
      <w:r w:rsidR="00DA7FD5" w:rsidRPr="00BB7BA4">
        <w:rPr>
          <w:sz w:val="24"/>
          <w:szCs w:val="24"/>
          <w:highlight w:val="lightGray"/>
        </w:rPr>
        <w:t>тысяч) рублей</w:t>
      </w:r>
      <w:r w:rsidR="00C12EE1"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008C755F" w:rsidRPr="002F3465">
        <w:rPr>
          <w:sz w:val="24"/>
          <w:szCs w:val="24"/>
        </w:rPr>
        <w:t>.</w:t>
      </w:r>
    </w:p>
    <w:p w:rsidR="008C755F" w:rsidRPr="002F3465" w:rsidRDefault="007C5FB8" w:rsidP="008C755F">
      <w:pPr>
        <w:widowControl/>
        <w:numPr>
          <w:ilvl w:val="1"/>
          <w:numId w:val="2"/>
        </w:numPr>
        <w:shd w:val="clear" w:color="auto" w:fill="FFFFFF"/>
        <w:tabs>
          <w:tab w:val="clear" w:pos="420"/>
          <w:tab w:val="num" w:pos="988"/>
          <w:tab w:val="num" w:pos="1530"/>
        </w:tabs>
        <w:autoSpaceDE/>
        <w:autoSpaceDN/>
        <w:adjustRightInd/>
        <w:ind w:left="0" w:firstLine="709"/>
        <w:jc w:val="both"/>
        <w:rPr>
          <w:bCs/>
          <w:color w:val="000000"/>
          <w:sz w:val="24"/>
          <w:szCs w:val="24"/>
        </w:rPr>
      </w:pPr>
      <w:r w:rsidRPr="00D72F09">
        <w:rPr>
          <w:bCs/>
          <w:color w:val="000000"/>
          <w:sz w:val="24"/>
          <w:szCs w:val="24"/>
        </w:rPr>
        <w:t xml:space="preserve">За невыполнение </w:t>
      </w:r>
      <w:r>
        <w:rPr>
          <w:bCs/>
          <w:color w:val="000000"/>
          <w:sz w:val="24"/>
          <w:szCs w:val="24"/>
        </w:rPr>
        <w:t xml:space="preserve">требований, </w:t>
      </w:r>
      <w:r w:rsidRPr="00D72F09">
        <w:rPr>
          <w:bCs/>
          <w:color w:val="000000"/>
          <w:sz w:val="24"/>
          <w:szCs w:val="24"/>
        </w:rPr>
        <w:t>распоряжений</w:t>
      </w:r>
      <w:r>
        <w:rPr>
          <w:bCs/>
          <w:color w:val="000000"/>
          <w:sz w:val="24"/>
          <w:szCs w:val="24"/>
        </w:rPr>
        <w:t xml:space="preserve"> </w:t>
      </w:r>
      <w:r w:rsidRPr="00D72F09">
        <w:rPr>
          <w:bCs/>
          <w:color w:val="000000"/>
          <w:sz w:val="24"/>
          <w:szCs w:val="24"/>
        </w:rPr>
        <w:t xml:space="preserve">указаний Заказчика по вопросам, относящимся к Работам, </w:t>
      </w:r>
      <w:r w:rsidRPr="00D72F09">
        <w:rPr>
          <w:sz w:val="24"/>
          <w:szCs w:val="24"/>
        </w:rPr>
        <w:t xml:space="preserve">Подрядчик обязан уплатить Заказчику штраф </w:t>
      </w:r>
      <w:r w:rsidR="00DA7FD5" w:rsidRPr="002F3465">
        <w:rPr>
          <w:sz w:val="24"/>
          <w:szCs w:val="24"/>
        </w:rPr>
        <w:t xml:space="preserve">в размере </w:t>
      </w:r>
      <w:r w:rsidR="00DA7FD5" w:rsidRPr="00F56F27">
        <w:rPr>
          <w:sz w:val="24"/>
          <w:szCs w:val="24"/>
          <w:highlight w:val="lightGray"/>
        </w:rPr>
        <w:t>100 000 (ста тысяч) рублей</w:t>
      </w:r>
      <w:r w:rsidR="00821616"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008C755F" w:rsidRPr="002F3465">
        <w:rPr>
          <w:sz w:val="24"/>
          <w:szCs w:val="24"/>
        </w:rPr>
        <w:t>.</w:t>
      </w:r>
    </w:p>
    <w:p w:rsidR="008C755F" w:rsidRPr="002F3465" w:rsidRDefault="007C5FB8"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D72F09">
        <w:rPr>
          <w:sz w:val="24"/>
          <w:szCs w:val="24"/>
        </w:rPr>
        <w:t xml:space="preserve">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w:t>
      </w:r>
      <w:r w:rsidR="00DA7FD5" w:rsidRPr="002F3465">
        <w:rPr>
          <w:sz w:val="24"/>
          <w:szCs w:val="24"/>
        </w:rPr>
        <w:t xml:space="preserve">в размере </w:t>
      </w:r>
      <w:r w:rsidR="00DA7FD5" w:rsidRPr="00F56F27">
        <w:rPr>
          <w:sz w:val="24"/>
          <w:szCs w:val="24"/>
          <w:highlight w:val="lightGray"/>
        </w:rPr>
        <w:t>100 000 (ста тысяч) рублей</w:t>
      </w:r>
      <w:r w:rsidR="00821616" w:rsidRPr="00C12EE1">
        <w:rPr>
          <w:sz w:val="24"/>
          <w:szCs w:val="24"/>
          <w:highlight w:val="lightGray"/>
        </w:rPr>
        <w:t>,</w:t>
      </w:r>
      <w:r w:rsidR="00821616">
        <w:rPr>
          <w:sz w:val="24"/>
          <w:szCs w:val="24"/>
        </w:rPr>
        <w:t xml:space="preserve"> </w:t>
      </w:r>
      <w:r w:rsidRPr="00D72F09">
        <w:rPr>
          <w:sz w:val="24"/>
          <w:szCs w:val="24"/>
        </w:rPr>
        <w:t>в течение 30 (тридцати) дней с момента предъявления Заказчиком требования</w:t>
      </w:r>
      <w:r w:rsidR="008C755F" w:rsidRPr="002F3465">
        <w:rPr>
          <w:sz w:val="24"/>
          <w:szCs w:val="24"/>
        </w:rPr>
        <w:t>.</w:t>
      </w:r>
    </w:p>
    <w:p w:rsidR="008C755F" w:rsidRPr="002F3465" w:rsidRDefault="008C755F" w:rsidP="008C755F">
      <w:pPr>
        <w:shd w:val="clear" w:color="auto" w:fill="FFFFFF"/>
        <w:ind w:firstLine="709"/>
        <w:jc w:val="both"/>
        <w:rPr>
          <w:bCs/>
          <w:color w:val="000000"/>
          <w:sz w:val="24"/>
          <w:szCs w:val="24"/>
        </w:rPr>
      </w:pPr>
      <w:r w:rsidRPr="002F3465">
        <w:rPr>
          <w:sz w:val="24"/>
          <w:szCs w:val="24"/>
        </w:rPr>
        <w:t xml:space="preserve">За возобновление приостановленных Заказчиком Работ, без согласования (согласия) Заказчика, Подрядчик уплатить указанный в настоящем пункте штраф, в двойном размере, в </w:t>
      </w:r>
      <w:r w:rsidRPr="002F3465">
        <w:rPr>
          <w:sz w:val="24"/>
          <w:szCs w:val="24"/>
        </w:rPr>
        <w:lastRenderedPageBreak/>
        <w:t>течение 30 (тридцати) дней с момента предъявления Заказчиком требования.</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bCs/>
          <w:color w:val="000000"/>
          <w:sz w:val="24"/>
          <w:szCs w:val="24"/>
        </w:rPr>
        <w:t>Подрядчик</w:t>
      </w:r>
      <w:r w:rsidRPr="002F3465">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8C755F" w:rsidRPr="002F3465" w:rsidRDefault="008C755F" w:rsidP="008C755F">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8C755F" w:rsidRPr="002F3465" w:rsidRDefault="008C755F" w:rsidP="008C755F">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2F3465">
        <w:rPr>
          <w:color w:val="000000"/>
          <w:sz w:val="24"/>
          <w:szCs w:val="24"/>
        </w:rPr>
        <w:t xml:space="preserve"> привлеченных Подрядчиком</w:t>
      </w:r>
      <w:r w:rsidRPr="002F3465">
        <w:rPr>
          <w:sz w:val="24"/>
          <w:szCs w:val="24"/>
        </w:rPr>
        <w:t xml:space="preserve"> для выполнения Работ</w:t>
      </w:r>
      <w:r w:rsidRPr="002F3465">
        <w:rPr>
          <w:color w:val="000000"/>
          <w:sz w:val="24"/>
          <w:szCs w:val="24"/>
        </w:rPr>
        <w:t xml:space="preserve"> с нарушением миграционного законодательства РФ, Подрядчик</w:t>
      </w:r>
      <w:r w:rsidRPr="002F3465">
        <w:rPr>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8C755F" w:rsidRPr="002F3465" w:rsidRDefault="008C755F" w:rsidP="008C755F">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8C755F" w:rsidRPr="002D649A" w:rsidRDefault="008C755F" w:rsidP="008C755F">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2F3465">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w:t>
      </w:r>
      <w:r w:rsidRPr="002F3465">
        <w:rPr>
          <w:spacing w:val="5"/>
          <w:sz w:val="24"/>
          <w:szCs w:val="24"/>
        </w:rPr>
        <w:t xml:space="preserve">представление Заказчику (по </w:t>
      </w:r>
      <w:r w:rsidRPr="002F3465">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2F3465">
        <w:rPr>
          <w:sz w:val="24"/>
          <w:szCs w:val="24"/>
        </w:rPr>
        <w:t xml:space="preserve">копий правоустанавливающих, учредительных документов Субподрядчика, </w:t>
      </w:r>
      <w:r w:rsidRPr="002F3465">
        <w:rPr>
          <w:spacing w:val="4"/>
          <w:sz w:val="24"/>
          <w:szCs w:val="24"/>
        </w:rPr>
        <w:t>другой истребованной Заказчиком документации и информации о Субподрядчике, Подрядчик</w:t>
      </w:r>
      <w:r w:rsidRPr="002F3465">
        <w:rPr>
          <w:sz w:val="24"/>
          <w:szCs w:val="24"/>
        </w:rPr>
        <w:t xml:space="preserve"> обязан уплатить штраф в размере 100 000 (ста тысяч), в течение 30 (тридцати) дней с момента предъявления Заказчиком требования.</w:t>
      </w:r>
    </w:p>
    <w:p w:rsidR="002D649A" w:rsidRPr="002D649A" w:rsidRDefault="007C5FB8" w:rsidP="002D649A">
      <w:pPr>
        <w:widowControl/>
        <w:numPr>
          <w:ilvl w:val="1"/>
          <w:numId w:val="2"/>
        </w:numPr>
        <w:shd w:val="clear" w:color="auto" w:fill="FFFFFF"/>
        <w:autoSpaceDE/>
        <w:autoSpaceDN/>
        <w:adjustRightInd/>
        <w:ind w:left="0" w:firstLine="709"/>
        <w:jc w:val="both"/>
        <w:rPr>
          <w:bCs/>
          <w:color w:val="000000"/>
          <w:sz w:val="24"/>
          <w:szCs w:val="24"/>
        </w:rPr>
      </w:pPr>
      <w:r w:rsidRPr="00327FFB">
        <w:rPr>
          <w:sz w:val="24"/>
          <w:szCs w:val="24"/>
        </w:rPr>
        <w:t xml:space="preserve">В случае совершения </w:t>
      </w:r>
      <w:r>
        <w:rPr>
          <w:sz w:val="24"/>
          <w:szCs w:val="24"/>
        </w:rPr>
        <w:t>п</w:t>
      </w:r>
      <w:r w:rsidRPr="00327FFB">
        <w:rPr>
          <w:sz w:val="24"/>
          <w:szCs w:val="24"/>
        </w:rPr>
        <w:t xml:space="preserve">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8E0F1B">
        <w:rPr>
          <w:sz w:val="24"/>
          <w:szCs w:val="24"/>
          <w:highlight w:val="lightGray"/>
        </w:rPr>
        <w:t>200 000</w:t>
      </w:r>
      <w:r w:rsidRPr="00327FFB">
        <w:rPr>
          <w:sz w:val="24"/>
          <w:szCs w:val="24"/>
        </w:rPr>
        <w:t xml:space="preserve"> (</w:t>
      </w:r>
      <w:r w:rsidRPr="008E0F1B">
        <w:rPr>
          <w:sz w:val="24"/>
          <w:szCs w:val="24"/>
          <w:highlight w:val="lightGray"/>
        </w:rPr>
        <w:t>двухсот тысяч</w:t>
      </w:r>
      <w:r w:rsidRPr="00327FFB">
        <w:rPr>
          <w:sz w:val="24"/>
          <w:szCs w:val="24"/>
        </w:rPr>
        <w:t xml:space="preserve">) рублей за каждый случай такого посягательства. Подрядчик несет ответственность за действия своего </w:t>
      </w:r>
      <w:r>
        <w:rPr>
          <w:sz w:val="24"/>
          <w:szCs w:val="24"/>
        </w:rPr>
        <w:t>п</w:t>
      </w:r>
      <w:r w:rsidRPr="00327FFB">
        <w:rPr>
          <w:sz w:val="24"/>
          <w:szCs w:val="24"/>
        </w:rPr>
        <w:t xml:space="preserve">ерсонала независимо от того, выполнял </w:t>
      </w:r>
      <w:r>
        <w:rPr>
          <w:sz w:val="24"/>
          <w:szCs w:val="24"/>
        </w:rPr>
        <w:t>п</w:t>
      </w:r>
      <w:r w:rsidRPr="00327FFB">
        <w:rPr>
          <w:sz w:val="24"/>
          <w:szCs w:val="24"/>
        </w:rPr>
        <w:t>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r w:rsidR="002D649A" w:rsidRPr="00327FFB">
        <w:rPr>
          <w:sz w:val="24"/>
          <w:szCs w:val="24"/>
        </w:rPr>
        <w:t>.</w:t>
      </w:r>
    </w:p>
    <w:p w:rsidR="008C755F" w:rsidRPr="002F3465" w:rsidRDefault="008C755F" w:rsidP="008C755F">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2F3465">
        <w:rPr>
          <w:sz w:val="24"/>
          <w:szCs w:val="24"/>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821616">
        <w:rPr>
          <w:sz w:val="24"/>
          <w:szCs w:val="24"/>
          <w:highlight w:val="lightGray"/>
        </w:rPr>
        <w:t>30 000</w:t>
      </w:r>
      <w:r w:rsidRPr="002F3465">
        <w:rPr>
          <w:sz w:val="24"/>
          <w:szCs w:val="24"/>
        </w:rPr>
        <w:t xml:space="preserve"> </w:t>
      </w:r>
      <w:r w:rsidRPr="00821616">
        <w:rPr>
          <w:sz w:val="24"/>
          <w:szCs w:val="24"/>
          <w:highlight w:val="lightGray"/>
        </w:rPr>
        <w:t>(тридцати тысяч</w:t>
      </w:r>
      <w:r w:rsidRPr="002F3465">
        <w:rPr>
          <w:sz w:val="24"/>
          <w:szCs w:val="24"/>
        </w:rPr>
        <w:t>) рублей за каждый такой случай, в течение 30 дней, с момента предъявления требования.</w:t>
      </w:r>
    </w:p>
    <w:p w:rsidR="008C755F" w:rsidRPr="002F3465" w:rsidRDefault="008C755F" w:rsidP="008C755F">
      <w:pPr>
        <w:ind w:firstLine="709"/>
        <w:jc w:val="both"/>
        <w:rPr>
          <w:sz w:val="24"/>
          <w:szCs w:val="24"/>
        </w:rPr>
      </w:pPr>
      <w:r w:rsidRPr="002F3465">
        <w:rPr>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8C755F" w:rsidRPr="002F3465" w:rsidRDefault="008C755F" w:rsidP="008C755F">
      <w:pPr>
        <w:pStyle w:val="2"/>
        <w:spacing w:after="0" w:line="240" w:lineRule="auto"/>
        <w:ind w:firstLine="709"/>
        <w:jc w:val="both"/>
        <w:rPr>
          <w:sz w:val="24"/>
          <w:szCs w:val="24"/>
        </w:rPr>
      </w:pPr>
      <w:r w:rsidRPr="002F3465">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8C755F" w:rsidRPr="002F3465" w:rsidRDefault="008C755F" w:rsidP="008C755F">
      <w:pPr>
        <w:ind w:firstLine="709"/>
        <w:jc w:val="both"/>
        <w:rPr>
          <w:color w:val="000000"/>
          <w:sz w:val="24"/>
          <w:szCs w:val="24"/>
        </w:rPr>
      </w:pPr>
      <w:r w:rsidRPr="002F3465">
        <w:rPr>
          <w:sz w:val="24"/>
          <w:szCs w:val="24"/>
        </w:rPr>
        <w:t xml:space="preserve">– </w:t>
      </w:r>
      <w:r w:rsidRPr="002F3465">
        <w:rPr>
          <w:color w:val="000000"/>
          <w:sz w:val="24"/>
          <w:szCs w:val="24"/>
        </w:rPr>
        <w:t xml:space="preserve">актом, составленным работником </w:t>
      </w:r>
      <w:r w:rsidRPr="002F3465">
        <w:rPr>
          <w:sz w:val="24"/>
          <w:szCs w:val="24"/>
        </w:rPr>
        <w:t xml:space="preserve">(работниками) </w:t>
      </w:r>
      <w:r w:rsidRPr="002F3465">
        <w:rPr>
          <w:color w:val="000000"/>
          <w:sz w:val="24"/>
          <w:szCs w:val="24"/>
        </w:rPr>
        <w:t xml:space="preserve">организации оказывающей </w:t>
      </w:r>
      <w:r w:rsidRPr="002F3465">
        <w:rPr>
          <w:color w:val="000000"/>
          <w:sz w:val="24"/>
          <w:szCs w:val="24"/>
        </w:rPr>
        <w:lastRenderedPageBreak/>
        <w:t>Заказчику охранные услуги на основании договора.</w:t>
      </w:r>
    </w:p>
    <w:p w:rsidR="008C755F" w:rsidRPr="002F3465" w:rsidRDefault="003B04DA" w:rsidP="008C755F">
      <w:pPr>
        <w:ind w:firstLine="709"/>
        <w:jc w:val="both"/>
        <w:rPr>
          <w:color w:val="000000"/>
          <w:sz w:val="24"/>
          <w:szCs w:val="24"/>
        </w:rPr>
      </w:pPr>
      <w:r w:rsidRPr="002F3465">
        <w:rPr>
          <w:sz w:val="24"/>
          <w:szCs w:val="24"/>
        </w:rPr>
        <w:t>Подрядчик обязан незамедлительно отстранить от работы работника, у которого обнаружен незаполненный путевой лист и/или лист</w:t>
      </w:r>
      <w:r>
        <w:rPr>
          <w:sz w:val="24"/>
          <w:szCs w:val="24"/>
        </w:rPr>
        <w:t>,</w:t>
      </w:r>
      <w:r w:rsidRPr="002F3465">
        <w:rPr>
          <w:sz w:val="24"/>
          <w:szCs w:val="24"/>
        </w:rPr>
        <w:t xml:space="preserve"> заполненный с нарушением требований предъявляемых к типовой форме, а также путевой лист имеющий исправления по тексту.</w:t>
      </w:r>
    </w:p>
    <w:p w:rsidR="00FA58D8" w:rsidRPr="00FA58D8" w:rsidRDefault="00FA58D8" w:rsidP="00FA58D8">
      <w:pPr>
        <w:pStyle w:val="ac"/>
        <w:widowControl/>
        <w:numPr>
          <w:ilvl w:val="1"/>
          <w:numId w:val="2"/>
        </w:numPr>
        <w:shd w:val="clear" w:color="auto" w:fill="FFFFFF"/>
        <w:tabs>
          <w:tab w:val="clear" w:pos="420"/>
          <w:tab w:val="num" w:pos="284"/>
        </w:tabs>
        <w:autoSpaceDE/>
        <w:autoSpaceDN/>
        <w:adjustRightInd/>
        <w:ind w:left="0" w:firstLine="709"/>
        <w:jc w:val="both"/>
        <w:rPr>
          <w:sz w:val="24"/>
          <w:szCs w:val="24"/>
        </w:rPr>
      </w:pPr>
      <w:r w:rsidRPr="00FA58D8">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  медицинским осмотром или освидетельствованием;</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двухстороннего акта. </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A58D8" w:rsidRPr="00FA58D8" w:rsidRDefault="00FA58D8" w:rsidP="00FA58D8">
      <w:pPr>
        <w:shd w:val="clear" w:color="auto" w:fill="FFFFFF"/>
        <w:tabs>
          <w:tab w:val="num" w:pos="-142"/>
          <w:tab w:val="num" w:pos="284"/>
        </w:tabs>
        <w:ind w:firstLine="709"/>
        <w:jc w:val="both"/>
        <w:rPr>
          <w:sz w:val="24"/>
          <w:szCs w:val="24"/>
        </w:rPr>
      </w:pPr>
      <w:r w:rsidRPr="00FA58D8">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A58D8" w:rsidRPr="00FA58D8" w:rsidRDefault="00FA58D8" w:rsidP="00FA58D8">
      <w:pPr>
        <w:widowControl/>
        <w:numPr>
          <w:ilvl w:val="1"/>
          <w:numId w:val="2"/>
        </w:numPr>
        <w:shd w:val="clear" w:color="auto" w:fill="FFFFFF"/>
        <w:tabs>
          <w:tab w:val="clear" w:pos="420"/>
          <w:tab w:val="num" w:pos="142"/>
          <w:tab w:val="num" w:pos="284"/>
          <w:tab w:val="num" w:pos="1530"/>
        </w:tabs>
        <w:autoSpaceDE/>
        <w:autoSpaceDN/>
        <w:adjustRightInd/>
        <w:ind w:left="0" w:firstLine="709"/>
        <w:jc w:val="both"/>
        <w:rPr>
          <w:sz w:val="24"/>
          <w:szCs w:val="24"/>
        </w:rPr>
      </w:pPr>
      <w:r w:rsidRPr="00FA58D8">
        <w:rPr>
          <w:sz w:val="24"/>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 такой случай, а Подрядчик обязуется оплатить его в течение 30 (Тридцати) дней с момента предъявления требования. </w:t>
      </w:r>
    </w:p>
    <w:p w:rsidR="00FA58D8" w:rsidRPr="00FA58D8" w:rsidRDefault="00FA58D8" w:rsidP="00FA58D8">
      <w:pPr>
        <w:shd w:val="clear" w:color="auto" w:fill="FFFFFF"/>
        <w:tabs>
          <w:tab w:val="num" w:pos="142"/>
          <w:tab w:val="num" w:pos="284"/>
          <w:tab w:val="num" w:pos="1530"/>
        </w:tabs>
        <w:ind w:firstLine="709"/>
        <w:jc w:val="both"/>
        <w:rPr>
          <w:sz w:val="24"/>
          <w:szCs w:val="24"/>
        </w:rPr>
      </w:pPr>
      <w:r w:rsidRPr="00FA58D8">
        <w:rPr>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A58D8" w:rsidRPr="00FA58D8" w:rsidRDefault="00FA58D8" w:rsidP="00FA58D8">
      <w:pPr>
        <w:shd w:val="clear" w:color="auto" w:fill="FFFFFF"/>
        <w:tabs>
          <w:tab w:val="num" w:pos="142"/>
          <w:tab w:val="num" w:pos="284"/>
          <w:tab w:val="num" w:pos="1530"/>
        </w:tabs>
        <w:ind w:firstLine="709"/>
        <w:jc w:val="both"/>
        <w:rPr>
          <w:sz w:val="24"/>
          <w:szCs w:val="24"/>
        </w:rPr>
      </w:pPr>
      <w:r w:rsidRPr="00FA58D8">
        <w:rPr>
          <w:sz w:val="24"/>
          <w:szCs w:val="24"/>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w:t>
      </w:r>
      <w:r w:rsidRPr="00FA58D8">
        <w:rPr>
          <w:sz w:val="24"/>
          <w:szCs w:val="24"/>
        </w:rPr>
        <w:lastRenderedPageBreak/>
        <w:t>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A58D8" w:rsidRPr="00FA58D8" w:rsidRDefault="00FA58D8" w:rsidP="00FA58D8">
      <w:pPr>
        <w:shd w:val="clear" w:color="auto" w:fill="FFFFFF"/>
        <w:tabs>
          <w:tab w:val="num" w:pos="142"/>
          <w:tab w:val="num" w:pos="284"/>
          <w:tab w:val="num" w:pos="1530"/>
        </w:tabs>
        <w:ind w:firstLine="709"/>
        <w:jc w:val="both"/>
        <w:rPr>
          <w:sz w:val="24"/>
          <w:szCs w:val="24"/>
        </w:rPr>
      </w:pPr>
      <w:r w:rsidRPr="00FA58D8">
        <w:rPr>
          <w:sz w:val="24"/>
          <w:szCs w:val="24"/>
        </w:rPr>
        <w:t xml:space="preserve">- актом о нарушении, составленным работником организации, оказывающей Заказчику охранные услуги на основании договора. </w:t>
      </w:r>
    </w:p>
    <w:p w:rsidR="008C755F" w:rsidRPr="00821616" w:rsidRDefault="007C5FB8"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highlight w:val="lightGray"/>
        </w:rPr>
      </w:pPr>
      <w:r w:rsidRPr="00327FFB">
        <w:rPr>
          <w:bCs/>
          <w:color w:val="000000"/>
          <w:sz w:val="24"/>
          <w:szCs w:val="24"/>
        </w:rPr>
        <w:t xml:space="preserve">В случае возникновения простоя по вине Подрядчика, последний обязан возместить понесенные Заказчиком убытки связанные с простоем в течение </w:t>
      </w:r>
      <w:r w:rsidRPr="00327FFB">
        <w:rPr>
          <w:spacing w:val="6"/>
          <w:sz w:val="24"/>
          <w:szCs w:val="24"/>
        </w:rPr>
        <w:t xml:space="preserve">30 (тридцати) дней с момента предъявления Заказчиком требования, а также применить Коэффициент </w:t>
      </w:r>
      <w:r w:rsidRPr="00327FFB">
        <w:rPr>
          <w:sz w:val="24"/>
          <w:szCs w:val="24"/>
        </w:rPr>
        <w:t xml:space="preserve">снижения стоимости работ </w:t>
      </w:r>
      <w:r w:rsidRPr="00327FFB">
        <w:rPr>
          <w:spacing w:val="8"/>
          <w:sz w:val="24"/>
          <w:szCs w:val="24"/>
        </w:rPr>
        <w:t xml:space="preserve">предусмотренный настоящим Договором. </w:t>
      </w:r>
      <w:r w:rsidRPr="00821616">
        <w:rPr>
          <w:spacing w:val="8"/>
          <w:sz w:val="24"/>
          <w:szCs w:val="24"/>
          <w:highlight w:val="lightGray"/>
        </w:rPr>
        <w:t>Ответственность подрядчика не может быть выше стоимости работ по скважине без учета применения коэффициента снижения стоимости</w:t>
      </w:r>
      <w:r w:rsidR="008C755F" w:rsidRPr="00821616">
        <w:rPr>
          <w:spacing w:val="8"/>
          <w:sz w:val="24"/>
          <w:szCs w:val="24"/>
          <w:highlight w:val="lightGray"/>
        </w:rPr>
        <w:t>.</w:t>
      </w:r>
    </w:p>
    <w:p w:rsidR="008C755F" w:rsidRPr="004D104F" w:rsidRDefault="003B04DA" w:rsidP="008C755F">
      <w:pPr>
        <w:widowControl/>
        <w:numPr>
          <w:ilvl w:val="1"/>
          <w:numId w:val="2"/>
        </w:numPr>
        <w:shd w:val="clear" w:color="auto" w:fill="FFFFFF"/>
        <w:tabs>
          <w:tab w:val="clear" w:pos="420"/>
          <w:tab w:val="num" w:pos="1530"/>
        </w:tabs>
        <w:autoSpaceDE/>
        <w:autoSpaceDN/>
        <w:adjustRightInd/>
        <w:ind w:left="0" w:firstLine="709"/>
        <w:jc w:val="both"/>
        <w:rPr>
          <w:bCs/>
          <w:sz w:val="24"/>
          <w:szCs w:val="24"/>
        </w:rPr>
      </w:pPr>
      <w:r w:rsidRPr="004D104F">
        <w:rPr>
          <w:sz w:val="24"/>
          <w:szCs w:val="24"/>
        </w:rPr>
        <w:t xml:space="preserve">В случае возникновения простоев Подрядчика по причинам, зависящим от Заказчика, Подрядчик вправе потребовать от Заказчика оплаты </w:t>
      </w:r>
      <w:r w:rsidR="004D104F" w:rsidRPr="004D104F">
        <w:rPr>
          <w:sz w:val="24"/>
          <w:szCs w:val="24"/>
        </w:rPr>
        <w:t xml:space="preserve">непроизводительного </w:t>
      </w:r>
      <w:r w:rsidRPr="004D104F">
        <w:rPr>
          <w:sz w:val="24"/>
          <w:szCs w:val="24"/>
        </w:rPr>
        <w:t xml:space="preserve">времени по ставке ожидания (технологического дежурства) согласно Приложению </w:t>
      </w:r>
      <w:r w:rsidR="008C161B">
        <w:rPr>
          <w:sz w:val="24"/>
          <w:szCs w:val="24"/>
        </w:rPr>
        <w:t>3</w:t>
      </w:r>
      <w:r w:rsidRPr="004D104F">
        <w:rPr>
          <w:sz w:val="24"/>
          <w:szCs w:val="24"/>
        </w:rPr>
        <w:t>, на основании подписанного Сторонами акта</w:t>
      </w:r>
      <w:r w:rsidR="004D104F" w:rsidRPr="004D104F">
        <w:rPr>
          <w:sz w:val="24"/>
          <w:szCs w:val="24"/>
        </w:rPr>
        <w:t>.</w:t>
      </w:r>
    </w:p>
    <w:p w:rsidR="008C755F" w:rsidRPr="002F3465" w:rsidRDefault="007C5FB8" w:rsidP="008C755F">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327FFB">
        <w:rPr>
          <w:sz w:val="24"/>
          <w:szCs w:val="24"/>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w:t>
      </w:r>
      <w:r w:rsidR="00DA7FD5" w:rsidRPr="00817F4D">
        <w:rPr>
          <w:sz w:val="24"/>
          <w:szCs w:val="24"/>
        </w:rPr>
        <w:t xml:space="preserve">в размере </w:t>
      </w:r>
      <w:r w:rsidR="00DA7FD5">
        <w:rPr>
          <w:sz w:val="24"/>
          <w:szCs w:val="24"/>
          <w:highlight w:val="lightGray"/>
        </w:rPr>
        <w:t>50</w:t>
      </w:r>
      <w:r w:rsidR="00DA7FD5" w:rsidRPr="00E74FB8">
        <w:rPr>
          <w:sz w:val="24"/>
          <w:szCs w:val="24"/>
          <w:highlight w:val="lightGray"/>
        </w:rPr>
        <w:t xml:space="preserve"> 000</w:t>
      </w:r>
      <w:r w:rsidR="00DA7FD5" w:rsidRPr="00817F4D">
        <w:rPr>
          <w:sz w:val="24"/>
          <w:szCs w:val="24"/>
        </w:rPr>
        <w:t xml:space="preserve"> (</w:t>
      </w:r>
      <w:r w:rsidR="00DA7FD5">
        <w:rPr>
          <w:sz w:val="24"/>
          <w:szCs w:val="24"/>
          <w:highlight w:val="lightGray"/>
        </w:rPr>
        <w:t>пятидесяти</w:t>
      </w:r>
      <w:r w:rsidR="00DA7FD5" w:rsidRPr="00E74FB8">
        <w:rPr>
          <w:sz w:val="24"/>
          <w:szCs w:val="24"/>
          <w:highlight w:val="lightGray"/>
        </w:rPr>
        <w:t xml:space="preserve"> тысяч</w:t>
      </w:r>
      <w:r w:rsidR="00DA7FD5" w:rsidRPr="00817F4D">
        <w:rPr>
          <w:sz w:val="24"/>
          <w:szCs w:val="24"/>
        </w:rPr>
        <w:t>)</w:t>
      </w:r>
      <w:r w:rsidR="00821616" w:rsidRPr="00C12EE1">
        <w:rPr>
          <w:sz w:val="24"/>
          <w:szCs w:val="24"/>
          <w:highlight w:val="lightGray"/>
        </w:rPr>
        <w:t>,</w:t>
      </w:r>
      <w:r w:rsidRPr="00327FFB">
        <w:rPr>
          <w:sz w:val="24"/>
          <w:szCs w:val="24"/>
        </w:rPr>
        <w:t xml:space="preserve"> в течение 30 (тридцати) дней с момента предъявления Заказчиком требования</w:t>
      </w:r>
      <w:r w:rsidR="008C755F" w:rsidRPr="002F3465">
        <w:rPr>
          <w:sz w:val="24"/>
          <w:szCs w:val="24"/>
        </w:rPr>
        <w:t>.</w:t>
      </w:r>
    </w:p>
    <w:p w:rsidR="008C755F" w:rsidRPr="002F3465"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327FFB">
        <w:rPr>
          <w:sz w:val="24"/>
          <w:szCs w:val="24"/>
        </w:rPr>
        <w:t xml:space="preserve">В случае допущения Подрядчиком </w:t>
      </w:r>
      <w:r w:rsidRPr="00327FFB">
        <w:rPr>
          <w:spacing w:val="-2"/>
          <w:sz w:val="24"/>
          <w:szCs w:val="24"/>
        </w:rPr>
        <w:t xml:space="preserve">передвижения гусеничной техники своим ходом по дорогам с асфальтобетонным и щебеночно-гравийным покрытием, Подрядчик уплачивает штраф </w:t>
      </w:r>
      <w:r w:rsidR="00DA7FD5" w:rsidRPr="002F3465">
        <w:rPr>
          <w:spacing w:val="-2"/>
          <w:sz w:val="24"/>
          <w:szCs w:val="24"/>
        </w:rPr>
        <w:t xml:space="preserve">в размере </w:t>
      </w:r>
      <w:r w:rsidR="00DA7FD5" w:rsidRPr="00DA7FD5">
        <w:rPr>
          <w:sz w:val="24"/>
          <w:szCs w:val="24"/>
          <w:highlight w:val="lightGray"/>
        </w:rPr>
        <w:t>300 000 (трехсот тысяч) рублей</w:t>
      </w:r>
      <w:r w:rsidR="00821616" w:rsidRPr="00C12EE1">
        <w:rPr>
          <w:sz w:val="24"/>
          <w:szCs w:val="24"/>
          <w:highlight w:val="lightGray"/>
        </w:rPr>
        <w:t>,</w:t>
      </w:r>
      <w:r w:rsidRPr="00327FFB">
        <w:rPr>
          <w:sz w:val="24"/>
          <w:szCs w:val="24"/>
        </w:rPr>
        <w:t xml:space="preserve">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003B04DA" w:rsidRPr="002F3465">
        <w:rPr>
          <w:sz w:val="24"/>
          <w:szCs w:val="24"/>
        </w:rPr>
        <w:t>.</w:t>
      </w:r>
    </w:p>
    <w:p w:rsidR="008C755F" w:rsidRPr="002F3465" w:rsidRDefault="007C5FB8" w:rsidP="008C755F">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327FFB">
        <w:rPr>
          <w:sz w:val="24"/>
          <w:szCs w:val="24"/>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821616">
        <w:rPr>
          <w:sz w:val="24"/>
          <w:szCs w:val="24"/>
          <w:highlight w:val="lightGray"/>
        </w:rPr>
        <w:t>1 000 000</w:t>
      </w:r>
      <w:r w:rsidRPr="00327FFB">
        <w:rPr>
          <w:sz w:val="24"/>
          <w:szCs w:val="24"/>
        </w:rPr>
        <w:t xml:space="preserve"> (</w:t>
      </w:r>
      <w:r w:rsidRPr="00821616">
        <w:rPr>
          <w:sz w:val="24"/>
          <w:szCs w:val="24"/>
          <w:highlight w:val="lightGray"/>
        </w:rPr>
        <w:t>одного миллиона</w:t>
      </w:r>
      <w:r w:rsidRPr="00327FFB">
        <w:rPr>
          <w:sz w:val="24"/>
          <w:szCs w:val="24"/>
        </w:rPr>
        <w:t xml:space="preserve">) рублей, за каждого пострадавшего/погибшего работника Заказчика,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008C755F" w:rsidRPr="002F3465">
        <w:rPr>
          <w:sz w:val="24"/>
          <w:szCs w:val="24"/>
        </w:rPr>
        <w:t>.</w:t>
      </w:r>
    </w:p>
    <w:p w:rsidR="00821616" w:rsidRPr="00821616" w:rsidRDefault="00821616" w:rsidP="00821616">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821616">
        <w:rPr>
          <w:sz w:val="24"/>
          <w:szCs w:val="24"/>
          <w:highlight w:val="lightGray"/>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
    <w:p w:rsidR="00821616" w:rsidRPr="00821616" w:rsidRDefault="00821616" w:rsidP="00821616">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случае когда требования Заказчика по уплате штрафов и возмещению убытков связаны с:</w:t>
      </w:r>
    </w:p>
    <w:p w:rsidR="00821616" w:rsidRPr="00821616" w:rsidRDefault="00821616" w:rsidP="00821616">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повреждением подземных и наземных коммуникаций;</w:t>
      </w:r>
    </w:p>
    <w:p w:rsidR="00821616" w:rsidRPr="00821616" w:rsidRDefault="00821616" w:rsidP="00821616">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нарушением требований локальных нормативных актов Заказчика указанных в настоящем Договоре и являющихся его неотъемлемой частью;</w:t>
      </w:r>
    </w:p>
    <w:p w:rsidR="00821616" w:rsidRPr="00821616" w:rsidRDefault="00821616" w:rsidP="00821616">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а также с завозом/проносом (попыткой завоза/проноса) работником Подрядчика на территорию Заказчика алкогольной продукции (в том числе пива), наркотических, психотропных веществ;</w:t>
      </w:r>
    </w:p>
    <w:p w:rsidR="00821616" w:rsidRPr="00821616" w:rsidRDefault="00821616" w:rsidP="00821616">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 причинением вреда окружающей среде, жизни человека, а также с гибелью окружающей среды, человека. </w:t>
      </w:r>
    </w:p>
    <w:p w:rsidR="00821616" w:rsidRPr="00821616" w:rsidRDefault="00821616" w:rsidP="00821616">
      <w:pPr>
        <w:widowControl/>
        <w:shd w:val="clear" w:color="auto" w:fill="FFFFFF"/>
        <w:tabs>
          <w:tab w:val="num" w:pos="1276"/>
          <w:tab w:val="num" w:pos="1620"/>
        </w:tabs>
        <w:autoSpaceDE/>
        <w:autoSpaceDN/>
        <w:adjustRightInd/>
        <w:ind w:firstLine="709"/>
        <w:jc w:val="both"/>
        <w:rPr>
          <w:bCs/>
          <w:color w:val="000000"/>
          <w:sz w:val="24"/>
          <w:szCs w:val="24"/>
          <w:highlight w:val="lightGray"/>
        </w:rPr>
      </w:pPr>
      <w:r w:rsidRPr="00821616">
        <w:rPr>
          <w:sz w:val="24"/>
          <w:szCs w:val="24"/>
          <w:highlight w:val="lightGray"/>
        </w:rPr>
        <w:t>Упущенная выгода возмещению не подлежит.</w:t>
      </w:r>
    </w:p>
    <w:p w:rsidR="00821616" w:rsidRPr="00821616" w:rsidRDefault="00821616" w:rsidP="00821616">
      <w:pPr>
        <w:widowControl/>
        <w:numPr>
          <w:ilvl w:val="1"/>
          <w:numId w:val="2"/>
        </w:numPr>
        <w:shd w:val="clear" w:color="auto" w:fill="FFFFFF"/>
        <w:tabs>
          <w:tab w:val="num" w:pos="1620"/>
        </w:tabs>
        <w:autoSpaceDE/>
        <w:autoSpaceDN/>
        <w:adjustRightInd/>
        <w:ind w:left="0" w:firstLine="709"/>
        <w:jc w:val="both"/>
        <w:rPr>
          <w:bCs/>
          <w:color w:val="000000"/>
          <w:sz w:val="24"/>
          <w:szCs w:val="24"/>
          <w:highlight w:val="lightGray"/>
        </w:rPr>
      </w:pPr>
      <w:r w:rsidRPr="00821616">
        <w:rPr>
          <w:bCs/>
          <w:color w:val="000000"/>
          <w:sz w:val="24"/>
          <w:szCs w:val="24"/>
          <w:highlight w:val="lightGray"/>
        </w:rPr>
        <w:lastRenderedPageBreak/>
        <w:t>В случае невыполнения Подрядчиком требования настоящего Договора о з</w:t>
      </w:r>
      <w:r w:rsidRPr="00821616">
        <w:rPr>
          <w:sz w:val="24"/>
          <w:szCs w:val="24"/>
          <w:highlight w:val="lightGray"/>
        </w:rPr>
        <w:t xml:space="preserve">аключении на период выполнения Работ договоров добровольного страхования от несчастных случаев работников и (или) </w:t>
      </w:r>
      <w:r w:rsidRPr="00821616">
        <w:rPr>
          <w:bCs/>
          <w:color w:val="000000"/>
          <w:sz w:val="24"/>
          <w:szCs w:val="24"/>
          <w:highlight w:val="lightGray"/>
        </w:rPr>
        <w:t>з</w:t>
      </w:r>
      <w:r w:rsidRPr="00821616">
        <w:rPr>
          <w:sz w:val="24"/>
          <w:szCs w:val="24"/>
          <w:highlight w:val="lightGray"/>
        </w:rPr>
        <w:t xml:space="preserve">аключения указанных договоров не в соответствии с требованиями настоящего Договора  </w:t>
      </w:r>
      <w:r w:rsidRPr="00821616">
        <w:rPr>
          <w:color w:val="000000"/>
          <w:sz w:val="24"/>
          <w:szCs w:val="24"/>
          <w:highlight w:val="lightGray"/>
        </w:rPr>
        <w:t xml:space="preserve">Подрядчик обязан уплатить Заказчику штраф </w:t>
      </w:r>
      <w:r w:rsidRPr="00821616">
        <w:rPr>
          <w:sz w:val="24"/>
          <w:szCs w:val="24"/>
          <w:highlight w:val="lightGray"/>
        </w:rPr>
        <w:t xml:space="preserve">в размере </w:t>
      </w:r>
      <w:r w:rsidR="008C161B">
        <w:rPr>
          <w:sz w:val="24"/>
          <w:szCs w:val="24"/>
          <w:highlight w:val="lightGray"/>
        </w:rPr>
        <w:t xml:space="preserve">400 000 </w:t>
      </w:r>
      <w:r w:rsidRPr="00821616">
        <w:rPr>
          <w:sz w:val="24"/>
          <w:szCs w:val="24"/>
          <w:highlight w:val="lightGray"/>
        </w:rPr>
        <w:t>(</w:t>
      </w:r>
      <w:r w:rsidR="008C161B">
        <w:rPr>
          <w:sz w:val="24"/>
          <w:szCs w:val="24"/>
          <w:highlight w:val="lightGray"/>
        </w:rPr>
        <w:t>четыреста тысяч</w:t>
      </w:r>
      <w:r w:rsidRPr="00821616">
        <w:rPr>
          <w:sz w:val="24"/>
          <w:szCs w:val="24"/>
          <w:highlight w:val="lightGray"/>
        </w:rPr>
        <w:t>)</w:t>
      </w:r>
      <w:r w:rsidR="008C161B">
        <w:rPr>
          <w:sz w:val="24"/>
          <w:szCs w:val="24"/>
          <w:highlight w:val="lightGray"/>
        </w:rPr>
        <w:t xml:space="preserve"> рублей</w:t>
      </w:r>
      <w:r w:rsidRPr="00821616">
        <w:rPr>
          <w:sz w:val="24"/>
          <w:szCs w:val="24"/>
          <w:highlight w:val="lightGray"/>
        </w:rPr>
        <w:t>, в течение 30 (тридцати) дней с момента поступления требования.</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Заказчик не несет никакой ответственности за сохранность имущества Подрядчика.</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bCs/>
          <w:color w:val="000000"/>
          <w:sz w:val="24"/>
          <w:szCs w:val="24"/>
        </w:rPr>
        <w:t xml:space="preserve">Подрядчик </w:t>
      </w:r>
      <w:r w:rsidRPr="002F3465">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8C755F" w:rsidRPr="00E167EE"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167EE" w:rsidRPr="002F3465" w:rsidRDefault="00E167EE" w:rsidP="00E167EE">
      <w:pPr>
        <w:widowControl/>
        <w:numPr>
          <w:ilvl w:val="1"/>
          <w:numId w:val="2"/>
        </w:numPr>
        <w:shd w:val="clear" w:color="auto" w:fill="FFFFFF"/>
        <w:tabs>
          <w:tab w:val="num" w:pos="1620"/>
        </w:tabs>
        <w:autoSpaceDE/>
        <w:autoSpaceDN/>
        <w:adjustRightInd/>
        <w:ind w:left="0" w:firstLine="709"/>
        <w:jc w:val="both"/>
        <w:rPr>
          <w:b/>
          <w:bCs/>
          <w:color w:val="000000"/>
          <w:sz w:val="24"/>
          <w:szCs w:val="24"/>
        </w:rPr>
      </w:pPr>
      <w:r w:rsidRPr="002F3465">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167EE" w:rsidRPr="002F3465" w:rsidRDefault="00E167EE" w:rsidP="00E167EE">
      <w:pPr>
        <w:widowControl/>
        <w:shd w:val="clear" w:color="auto" w:fill="FFFFFF"/>
        <w:tabs>
          <w:tab w:val="num" w:pos="1620"/>
        </w:tabs>
        <w:autoSpaceDE/>
        <w:autoSpaceDN/>
        <w:adjustRightInd/>
        <w:ind w:firstLine="709"/>
        <w:jc w:val="both"/>
        <w:rPr>
          <w:b/>
          <w:bCs/>
          <w:color w:val="000000"/>
          <w:sz w:val="24"/>
          <w:szCs w:val="24"/>
        </w:rPr>
      </w:pPr>
      <w:r w:rsidRPr="002F3465">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167EE" w:rsidRPr="002F3465" w:rsidRDefault="00E167EE" w:rsidP="00E167EE">
      <w:pPr>
        <w:ind w:firstLine="709"/>
        <w:jc w:val="both"/>
        <w:rPr>
          <w:b/>
          <w:bCs/>
          <w:sz w:val="24"/>
          <w:szCs w:val="24"/>
        </w:rPr>
      </w:pPr>
      <w:r w:rsidRPr="002F3465">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167EE" w:rsidRPr="002F3465" w:rsidRDefault="00E167EE" w:rsidP="00E167EE">
      <w:pPr>
        <w:ind w:firstLine="720"/>
        <w:jc w:val="both"/>
        <w:rPr>
          <w:sz w:val="24"/>
          <w:szCs w:val="24"/>
        </w:rPr>
      </w:pPr>
      <w:r w:rsidRPr="002F3465">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E167EE" w:rsidRPr="00E167EE" w:rsidRDefault="00E167EE" w:rsidP="00E167EE">
      <w:pPr>
        <w:ind w:firstLine="720"/>
        <w:jc w:val="both"/>
        <w:rPr>
          <w:sz w:val="24"/>
          <w:szCs w:val="24"/>
        </w:rPr>
      </w:pPr>
      <w:r w:rsidRPr="002F3465">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C755F" w:rsidRPr="002F3465" w:rsidRDefault="008C755F" w:rsidP="008C755F">
      <w:pPr>
        <w:widowControl/>
        <w:shd w:val="clear" w:color="auto" w:fill="FFFFFF"/>
        <w:tabs>
          <w:tab w:val="num" w:pos="1620"/>
        </w:tabs>
        <w:autoSpaceDE/>
        <w:autoSpaceDN/>
        <w:adjustRightInd/>
        <w:jc w:val="both"/>
        <w:rPr>
          <w:b/>
          <w:bCs/>
          <w:color w:val="000000"/>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sz w:val="24"/>
          <w:szCs w:val="24"/>
        </w:rPr>
        <w:t>Обстоятельства непреодолимой силы (форс-мажор)</w:t>
      </w:r>
    </w:p>
    <w:p w:rsidR="008C755F" w:rsidRPr="002F3465" w:rsidRDefault="008C755F" w:rsidP="008C755F">
      <w:pPr>
        <w:widowControl/>
        <w:shd w:val="clear" w:color="auto" w:fill="FFFFFF"/>
        <w:tabs>
          <w:tab w:val="num" w:pos="1332"/>
          <w:tab w:val="num" w:pos="1620"/>
        </w:tabs>
        <w:autoSpaceDE/>
        <w:autoSpaceDN/>
        <w:adjustRightInd/>
        <w:rPr>
          <w:b/>
          <w:bCs/>
          <w:color w:val="000000"/>
          <w:sz w:val="24"/>
          <w:szCs w:val="24"/>
        </w:rPr>
      </w:pP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w:t>
      </w:r>
      <w:r w:rsidRPr="002F3465">
        <w:rPr>
          <w:sz w:val="24"/>
          <w:szCs w:val="24"/>
        </w:rPr>
        <w:lastRenderedPageBreak/>
        <w:t>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C755F" w:rsidRPr="002F3465" w:rsidRDefault="008C755F" w:rsidP="008C755F">
      <w:pPr>
        <w:widowControl/>
        <w:shd w:val="clear" w:color="auto" w:fill="FFFFFF"/>
        <w:autoSpaceDE/>
        <w:autoSpaceDN/>
        <w:adjustRightInd/>
        <w:rPr>
          <w:b/>
          <w:bCs/>
          <w:color w:val="000000"/>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sz w:val="24"/>
          <w:szCs w:val="24"/>
        </w:rPr>
        <w:t>Конфиденциальность</w:t>
      </w:r>
    </w:p>
    <w:p w:rsidR="008C755F" w:rsidRPr="002F3465" w:rsidRDefault="008C755F" w:rsidP="008C755F">
      <w:pPr>
        <w:ind w:firstLine="709"/>
        <w:jc w:val="both"/>
        <w:rPr>
          <w:b/>
          <w:bCs/>
          <w:sz w:val="24"/>
          <w:szCs w:val="24"/>
        </w:rPr>
      </w:pP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8C755F" w:rsidRPr="002F3465" w:rsidRDefault="008C755F" w:rsidP="008C755F">
      <w:pPr>
        <w:widowControl/>
        <w:autoSpaceDE/>
        <w:autoSpaceDN/>
        <w:adjustRightInd/>
        <w:jc w:val="both"/>
        <w:rPr>
          <w:b/>
          <w:bCs/>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sz w:val="24"/>
          <w:szCs w:val="24"/>
        </w:rPr>
        <w:t>Разрешение споров</w:t>
      </w:r>
    </w:p>
    <w:p w:rsidR="008C755F" w:rsidRPr="002F3465" w:rsidRDefault="008C755F" w:rsidP="008C755F">
      <w:pPr>
        <w:widowControl/>
        <w:shd w:val="clear" w:color="auto" w:fill="FFFFFF"/>
        <w:tabs>
          <w:tab w:val="num" w:pos="1332"/>
          <w:tab w:val="num" w:pos="1620"/>
        </w:tabs>
        <w:autoSpaceDE/>
        <w:autoSpaceDN/>
        <w:adjustRightInd/>
        <w:rPr>
          <w:b/>
          <w:bCs/>
          <w:color w:val="000000"/>
          <w:sz w:val="24"/>
          <w:szCs w:val="24"/>
        </w:rPr>
      </w:pP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8C755F" w:rsidRPr="002F3465" w:rsidRDefault="008C755F" w:rsidP="008C755F">
      <w:pPr>
        <w:widowControl/>
        <w:numPr>
          <w:ilvl w:val="1"/>
          <w:numId w:val="2"/>
        </w:numPr>
        <w:shd w:val="clear" w:color="auto" w:fill="FFFFFF"/>
        <w:autoSpaceDE/>
        <w:autoSpaceDN/>
        <w:adjustRightInd/>
        <w:ind w:left="0" w:firstLine="709"/>
        <w:jc w:val="both"/>
        <w:rPr>
          <w:b/>
          <w:bCs/>
          <w:color w:val="000000"/>
          <w:sz w:val="24"/>
          <w:szCs w:val="24"/>
        </w:rPr>
      </w:pPr>
      <w:r w:rsidRPr="002F3465">
        <w:rPr>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2F3465">
        <w:rPr>
          <w:color w:val="0000FF"/>
          <w:sz w:val="24"/>
          <w:szCs w:val="24"/>
        </w:rPr>
        <w:t xml:space="preserve"> </w:t>
      </w:r>
      <w:r w:rsidRPr="002F3465">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8C755F" w:rsidRPr="002F3465" w:rsidRDefault="008C755F" w:rsidP="008C755F">
      <w:pPr>
        <w:widowControl/>
        <w:shd w:val="clear" w:color="auto" w:fill="FFFFFF"/>
        <w:autoSpaceDE/>
        <w:autoSpaceDN/>
        <w:adjustRightInd/>
        <w:rPr>
          <w:b/>
          <w:bCs/>
          <w:color w:val="000000"/>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sz w:val="24"/>
          <w:szCs w:val="24"/>
        </w:rPr>
        <w:t>Антикоррупционная оговорка</w:t>
      </w:r>
    </w:p>
    <w:p w:rsidR="008C755F" w:rsidRPr="002F3465" w:rsidRDefault="008C755F" w:rsidP="008C755F">
      <w:pPr>
        <w:widowControl/>
        <w:shd w:val="clear" w:color="auto" w:fill="FFFFFF"/>
        <w:tabs>
          <w:tab w:val="num" w:pos="1332"/>
          <w:tab w:val="num" w:pos="1620"/>
        </w:tabs>
        <w:autoSpaceDE/>
        <w:autoSpaceDN/>
        <w:adjustRightInd/>
        <w:rPr>
          <w:b/>
          <w:bCs/>
          <w:color w:val="000000"/>
          <w:sz w:val="24"/>
          <w:szCs w:val="24"/>
        </w:rPr>
      </w:pP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w:t>
      </w:r>
      <w:r w:rsidR="003B04DA" w:rsidRPr="002F3465">
        <w:rPr>
          <w:sz w:val="24"/>
          <w:szCs w:val="24"/>
        </w:rPr>
        <w:t xml:space="preserve">Это подтверждение должно быть направлено в течение десяти рабочих дней </w:t>
      </w:r>
      <w:r w:rsidR="003B04DA">
        <w:rPr>
          <w:sz w:val="24"/>
          <w:szCs w:val="24"/>
        </w:rPr>
        <w:t>от</w:t>
      </w:r>
      <w:r w:rsidR="003B04DA" w:rsidRPr="002F3465">
        <w:rPr>
          <w:sz w:val="24"/>
          <w:szCs w:val="24"/>
        </w:rPr>
        <w:t xml:space="preserve"> даты направления письменного уведомления.</w:t>
      </w: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C755F" w:rsidRPr="002F3465" w:rsidRDefault="008C755F" w:rsidP="008C755F">
      <w:pPr>
        <w:widowControl/>
        <w:numPr>
          <w:ilvl w:val="1"/>
          <w:numId w:val="2"/>
        </w:numPr>
        <w:autoSpaceDE/>
        <w:autoSpaceDN/>
        <w:adjustRightInd/>
        <w:ind w:left="0" w:firstLine="709"/>
        <w:jc w:val="both"/>
        <w:rPr>
          <w:b/>
          <w:bCs/>
          <w:sz w:val="24"/>
          <w:szCs w:val="24"/>
        </w:rPr>
      </w:pPr>
      <w:r w:rsidRPr="002F3465">
        <w:rPr>
          <w:sz w:val="24"/>
          <w:szCs w:val="24"/>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C755F" w:rsidRPr="002F3465" w:rsidRDefault="008C755F" w:rsidP="008C755F">
      <w:pPr>
        <w:widowControl/>
        <w:autoSpaceDE/>
        <w:autoSpaceDN/>
        <w:adjustRightInd/>
        <w:jc w:val="both"/>
        <w:rPr>
          <w:b/>
          <w:bCs/>
          <w:sz w:val="24"/>
          <w:szCs w:val="24"/>
        </w:rPr>
      </w:pPr>
    </w:p>
    <w:p w:rsidR="008C755F" w:rsidRPr="002F3465" w:rsidRDefault="008C755F" w:rsidP="008C755F">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2F3465">
        <w:rPr>
          <w:b/>
          <w:bCs/>
          <w:spacing w:val="2"/>
          <w:sz w:val="24"/>
          <w:szCs w:val="24"/>
        </w:rPr>
        <w:t>Прочие условия</w:t>
      </w:r>
    </w:p>
    <w:p w:rsidR="008C755F" w:rsidRPr="002F3465" w:rsidRDefault="008C755F" w:rsidP="008C755F">
      <w:pPr>
        <w:widowControl/>
        <w:shd w:val="clear" w:color="auto" w:fill="FFFFFF"/>
        <w:tabs>
          <w:tab w:val="num" w:pos="1332"/>
          <w:tab w:val="num" w:pos="1620"/>
        </w:tabs>
        <w:autoSpaceDE/>
        <w:autoSpaceDN/>
        <w:adjustRightInd/>
        <w:rPr>
          <w:b/>
          <w:bCs/>
          <w:color w:val="000000"/>
          <w:sz w:val="24"/>
          <w:szCs w:val="24"/>
        </w:rPr>
      </w:pPr>
    </w:p>
    <w:p w:rsidR="008C755F" w:rsidRPr="002F3465" w:rsidRDefault="007C5FB8" w:rsidP="008C755F">
      <w:pPr>
        <w:widowControl/>
        <w:numPr>
          <w:ilvl w:val="1"/>
          <w:numId w:val="2"/>
        </w:numPr>
        <w:shd w:val="clear" w:color="auto" w:fill="FFFFFF"/>
        <w:autoSpaceDE/>
        <w:autoSpaceDN/>
        <w:adjustRightInd/>
        <w:ind w:left="0" w:firstLine="709"/>
        <w:jc w:val="both"/>
        <w:rPr>
          <w:bCs/>
          <w:color w:val="000000"/>
          <w:sz w:val="24"/>
          <w:szCs w:val="24"/>
        </w:rPr>
      </w:pPr>
      <w:r w:rsidRPr="00E3114F">
        <w:rPr>
          <w:sz w:val="24"/>
          <w:szCs w:val="24"/>
        </w:rPr>
        <w:t xml:space="preserve">Договор вступает в силу с </w:t>
      </w:r>
      <w:r w:rsidRPr="00455A37">
        <w:rPr>
          <w:sz w:val="24"/>
          <w:szCs w:val="24"/>
          <w:highlight w:val="lightGray"/>
        </w:rPr>
        <w:t>«___» __________ 20__ года</w:t>
      </w:r>
      <w:r w:rsidRPr="00E3114F">
        <w:rPr>
          <w:sz w:val="24"/>
          <w:szCs w:val="24"/>
        </w:rPr>
        <w:t xml:space="preserve"> </w:t>
      </w:r>
      <w:r w:rsidRPr="009B1D34">
        <w:rPr>
          <w:i/>
          <w:sz w:val="24"/>
          <w:szCs w:val="24"/>
          <w:highlight w:val="lightGray"/>
        </w:rPr>
        <w:t>(</w:t>
      </w:r>
      <w:r w:rsidRPr="00C06C79">
        <w:rPr>
          <w:i/>
          <w:sz w:val="24"/>
          <w:szCs w:val="24"/>
          <w:highlight w:val="lightGray"/>
        </w:rPr>
        <w:t>либо с момента его подписания обеими Сторонами)</w:t>
      </w:r>
      <w:r w:rsidRPr="00E3114F">
        <w:rPr>
          <w:sz w:val="24"/>
          <w:szCs w:val="24"/>
        </w:rPr>
        <w:t xml:space="preserve"> и действует по «</w:t>
      </w:r>
      <w:r w:rsidRPr="00031802">
        <w:rPr>
          <w:sz w:val="24"/>
          <w:szCs w:val="24"/>
          <w:highlight w:val="lightGray"/>
        </w:rPr>
        <w:t>___</w:t>
      </w:r>
      <w:r w:rsidRPr="00E3114F">
        <w:rPr>
          <w:sz w:val="24"/>
          <w:szCs w:val="24"/>
        </w:rPr>
        <w:t>»</w:t>
      </w:r>
      <w:r>
        <w:rPr>
          <w:sz w:val="24"/>
          <w:szCs w:val="24"/>
        </w:rPr>
        <w:t xml:space="preserve"> </w:t>
      </w:r>
      <w:r w:rsidRPr="00031802">
        <w:rPr>
          <w:sz w:val="24"/>
          <w:szCs w:val="24"/>
          <w:highlight w:val="lightGray"/>
        </w:rPr>
        <w:t>__________</w:t>
      </w:r>
      <w:r w:rsidRPr="00E3114F">
        <w:rPr>
          <w:sz w:val="24"/>
          <w:szCs w:val="24"/>
        </w:rPr>
        <w:t xml:space="preserve"> 20</w:t>
      </w:r>
      <w:r w:rsidRPr="00031802">
        <w:rPr>
          <w:sz w:val="24"/>
          <w:szCs w:val="24"/>
          <w:highlight w:val="lightGray"/>
        </w:rPr>
        <w:t>__</w:t>
      </w:r>
      <w:r w:rsidRPr="00E3114F">
        <w:rPr>
          <w:sz w:val="24"/>
          <w:szCs w:val="24"/>
        </w:rPr>
        <w:t xml:space="preserve"> года, а в части расчётов - до полного исполнения Сторонами своих обязательств</w:t>
      </w:r>
      <w:r w:rsidR="008C755F" w:rsidRPr="002F3465">
        <w:rPr>
          <w:sz w:val="24"/>
          <w:szCs w:val="24"/>
        </w:rPr>
        <w:t>.</w:t>
      </w:r>
    </w:p>
    <w:p w:rsidR="008C755F" w:rsidRPr="002F3465" w:rsidRDefault="008C755F" w:rsidP="008C755F">
      <w:pPr>
        <w:widowControl/>
        <w:numPr>
          <w:ilvl w:val="1"/>
          <w:numId w:val="2"/>
        </w:numPr>
        <w:shd w:val="clear" w:color="auto" w:fill="FFFFFF"/>
        <w:autoSpaceDE/>
        <w:autoSpaceDN/>
        <w:adjustRightInd/>
        <w:ind w:left="0" w:firstLine="709"/>
        <w:jc w:val="both"/>
        <w:rPr>
          <w:bCs/>
          <w:color w:val="000000"/>
          <w:sz w:val="24"/>
          <w:szCs w:val="24"/>
        </w:rPr>
      </w:pPr>
      <w:r w:rsidRPr="002F3465">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bCs/>
          <w:color w:val="000000"/>
          <w:sz w:val="24"/>
          <w:szCs w:val="24"/>
        </w:rPr>
        <w:t>Подрядчик</w:t>
      </w:r>
      <w:r w:rsidRPr="002F3465">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8C755F" w:rsidRPr="002F3465" w:rsidRDefault="003B04DA"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Подписав настоящий Договор</w:t>
      </w:r>
      <w:r>
        <w:rPr>
          <w:sz w:val="24"/>
          <w:szCs w:val="24"/>
        </w:rPr>
        <w:t>,</w:t>
      </w:r>
      <w:r w:rsidRPr="002F3465">
        <w:rPr>
          <w:sz w:val="24"/>
          <w:szCs w:val="24"/>
        </w:rPr>
        <w:t xml:space="preserve"> Подрядчик подтверждает, что:</w:t>
      </w:r>
    </w:p>
    <w:p w:rsidR="008C755F" w:rsidRPr="002F3465" w:rsidRDefault="008C755F" w:rsidP="008C755F">
      <w:pPr>
        <w:pStyle w:val="3"/>
        <w:widowControl/>
        <w:spacing w:after="0"/>
        <w:ind w:left="0" w:firstLine="709"/>
        <w:jc w:val="both"/>
        <w:rPr>
          <w:sz w:val="24"/>
          <w:szCs w:val="24"/>
        </w:rPr>
      </w:pPr>
      <w:bookmarkStart w:id="0" w:name="OLE_LINK1"/>
      <w:bookmarkStart w:id="1" w:name="OLE_LINK2"/>
      <w:r w:rsidRPr="002F3465">
        <w:rPr>
          <w:sz w:val="24"/>
          <w:szCs w:val="24"/>
        </w:rPr>
        <w:t>– Подрядчик</w:t>
      </w:r>
      <w:bookmarkEnd w:id="0"/>
      <w:bookmarkEnd w:id="1"/>
      <w:r w:rsidRPr="002F3465">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8C755F" w:rsidRPr="002F3465" w:rsidRDefault="008C755F" w:rsidP="008C755F">
      <w:pPr>
        <w:pStyle w:val="3"/>
        <w:widowControl/>
        <w:spacing w:after="0"/>
        <w:ind w:left="0" w:firstLine="709"/>
        <w:jc w:val="both"/>
        <w:rPr>
          <w:sz w:val="24"/>
          <w:szCs w:val="24"/>
        </w:rPr>
      </w:pPr>
      <w:r w:rsidRPr="002F3465">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8C755F" w:rsidRPr="002F3465" w:rsidRDefault="008C755F" w:rsidP="008C755F">
      <w:pPr>
        <w:pStyle w:val="3"/>
        <w:widowControl/>
        <w:spacing w:after="0"/>
        <w:ind w:left="0" w:firstLine="709"/>
        <w:jc w:val="both"/>
        <w:rPr>
          <w:sz w:val="24"/>
          <w:szCs w:val="24"/>
        </w:rPr>
      </w:pPr>
      <w:r w:rsidRPr="002F3465">
        <w:rPr>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bCs/>
          <w:color w:val="000000"/>
          <w:sz w:val="24"/>
          <w:szCs w:val="24"/>
        </w:rPr>
        <w:t>Н</w:t>
      </w:r>
      <w:r w:rsidRPr="002F3465">
        <w:rPr>
          <w:sz w:val="24"/>
          <w:szCs w:val="24"/>
        </w:rPr>
        <w:t>икакие другие услуги и работы Подрядчика не являются приоритетными в ущерб Работам по настоящему Договору.</w:t>
      </w:r>
    </w:p>
    <w:p w:rsidR="008C755F" w:rsidRPr="002F3465" w:rsidRDefault="008C755F" w:rsidP="008C755F">
      <w:pPr>
        <w:widowControl/>
        <w:numPr>
          <w:ilvl w:val="1"/>
          <w:numId w:val="2"/>
        </w:numPr>
        <w:shd w:val="clear" w:color="auto" w:fill="FFFFFF"/>
        <w:tabs>
          <w:tab w:val="clear" w:pos="420"/>
          <w:tab w:val="num" w:pos="960"/>
          <w:tab w:val="num" w:pos="1620"/>
        </w:tabs>
        <w:autoSpaceDE/>
        <w:autoSpaceDN/>
        <w:adjustRightInd/>
        <w:ind w:left="0" w:firstLine="709"/>
        <w:jc w:val="both"/>
        <w:rPr>
          <w:bCs/>
          <w:color w:val="000000"/>
          <w:sz w:val="24"/>
          <w:szCs w:val="24"/>
        </w:rPr>
      </w:pPr>
      <w:r w:rsidRPr="002F3465">
        <w:rPr>
          <w:sz w:val="24"/>
          <w:szCs w:val="24"/>
        </w:rPr>
        <w:lastRenderedPageBreak/>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C755F" w:rsidRPr="002F3465" w:rsidRDefault="008C755F" w:rsidP="008C755F">
      <w:pPr>
        <w:tabs>
          <w:tab w:val="num" w:pos="1620"/>
        </w:tabs>
        <w:ind w:firstLine="709"/>
        <w:jc w:val="both"/>
        <w:rPr>
          <w:b/>
          <w:bCs/>
          <w:sz w:val="24"/>
          <w:szCs w:val="24"/>
        </w:rPr>
      </w:pPr>
      <w:r w:rsidRPr="002F3465">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8C755F" w:rsidRPr="002F3465" w:rsidRDefault="008C755F" w:rsidP="008C755F">
      <w:pPr>
        <w:pStyle w:val="21"/>
        <w:tabs>
          <w:tab w:val="left" w:pos="0"/>
          <w:tab w:val="left" w:pos="1440"/>
          <w:tab w:val="num" w:pos="1620"/>
        </w:tabs>
        <w:ind w:firstLine="709"/>
        <w:rPr>
          <w:rFonts w:ascii="Times New Roman" w:hAnsi="Times New Roman"/>
          <w:szCs w:val="24"/>
        </w:rPr>
      </w:pPr>
      <w:r w:rsidRPr="002F3465">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8C755F" w:rsidRPr="002F3465" w:rsidRDefault="008C755F" w:rsidP="008C755F">
      <w:pPr>
        <w:pStyle w:val="21"/>
        <w:tabs>
          <w:tab w:val="left" w:pos="0"/>
          <w:tab w:val="left" w:pos="1440"/>
          <w:tab w:val="num" w:pos="1620"/>
        </w:tabs>
        <w:ind w:firstLine="709"/>
        <w:rPr>
          <w:rFonts w:ascii="Times New Roman" w:hAnsi="Times New Roman"/>
          <w:szCs w:val="24"/>
        </w:rPr>
      </w:pPr>
      <w:r w:rsidRPr="002F3465">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8C755F" w:rsidRPr="002F3465" w:rsidRDefault="008C755F" w:rsidP="008C755F">
      <w:pPr>
        <w:pStyle w:val="21"/>
        <w:tabs>
          <w:tab w:val="left" w:pos="0"/>
          <w:tab w:val="left" w:pos="1440"/>
          <w:tab w:val="num" w:pos="1620"/>
        </w:tabs>
        <w:ind w:firstLine="709"/>
        <w:rPr>
          <w:rFonts w:ascii="Times New Roman" w:hAnsi="Times New Roman"/>
          <w:szCs w:val="24"/>
        </w:rPr>
      </w:pPr>
      <w:r w:rsidRPr="002F3465">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bCs/>
          <w:sz w:val="24"/>
          <w:szCs w:val="24"/>
        </w:rPr>
        <w:t>Во всём остальном, что не предусмотрено настоящим Договором, применяются нормы</w:t>
      </w:r>
      <w:r w:rsidRPr="002F3465">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8C755F" w:rsidRPr="002F3465"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C755F" w:rsidRPr="00290AF6" w:rsidRDefault="008C755F" w:rsidP="008C755F">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2F3465">
        <w:rPr>
          <w:sz w:val="24"/>
          <w:szCs w:val="24"/>
        </w:rPr>
        <w:t>К настоящему Договору прилагаются и являются его неотъемлемой частью:</w:t>
      </w:r>
    </w:p>
    <w:p w:rsidR="008C755F" w:rsidRPr="002F3465" w:rsidRDefault="008C755F" w:rsidP="008C755F">
      <w:pPr>
        <w:widowControl/>
        <w:shd w:val="clear" w:color="auto" w:fill="FFFFFF"/>
        <w:tabs>
          <w:tab w:val="num" w:pos="1620"/>
        </w:tabs>
        <w:autoSpaceDE/>
        <w:autoSpaceDN/>
        <w:adjustRightInd/>
        <w:jc w:val="both"/>
        <w:rPr>
          <w:bCs/>
          <w:color w:val="000000"/>
          <w:sz w:val="24"/>
          <w:szCs w:val="24"/>
        </w:rPr>
      </w:pPr>
    </w:p>
    <w:tbl>
      <w:tblPr>
        <w:tblW w:w="9648" w:type="dxa"/>
        <w:tblLook w:val="01E0" w:firstRow="1" w:lastRow="1" w:firstColumn="1" w:lastColumn="1" w:noHBand="0" w:noVBand="0"/>
      </w:tblPr>
      <w:tblGrid>
        <w:gridCol w:w="1807"/>
        <w:gridCol w:w="847"/>
        <w:gridCol w:w="283"/>
        <w:gridCol w:w="6711"/>
      </w:tblGrid>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z w:val="24"/>
                <w:szCs w:val="24"/>
              </w:rPr>
            </w:pPr>
            <w:r w:rsidRPr="002F3465">
              <w:rPr>
                <w:sz w:val="24"/>
                <w:szCs w:val="24"/>
              </w:rPr>
              <w:t>Приложение №</w:t>
            </w:r>
          </w:p>
        </w:tc>
        <w:tc>
          <w:tcPr>
            <w:tcW w:w="847" w:type="dxa"/>
            <w:shd w:val="clear" w:color="auto" w:fill="BFBFBF" w:themeFill="background1" w:themeFillShade="BF"/>
          </w:tcPr>
          <w:p w:rsidR="008C755F" w:rsidRPr="008C2B5D" w:rsidRDefault="008C2B5D" w:rsidP="002D649A">
            <w:pPr>
              <w:pStyle w:val="3"/>
              <w:spacing w:after="0"/>
              <w:ind w:left="0"/>
              <w:rPr>
                <w:spacing w:val="1"/>
                <w:sz w:val="24"/>
                <w:szCs w:val="24"/>
                <w:lang w:val="en-US"/>
              </w:rPr>
            </w:pPr>
            <w:r>
              <w:rPr>
                <w:spacing w:val="1"/>
                <w:sz w:val="24"/>
                <w:szCs w:val="24"/>
                <w:lang w:val="en-US"/>
              </w:rPr>
              <w:t>1</w:t>
            </w: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shd w:val="clear" w:color="auto" w:fill="BFBFBF" w:themeFill="background1" w:themeFillShade="BF"/>
          </w:tcPr>
          <w:p w:rsidR="008C755F" w:rsidRPr="002F3465" w:rsidRDefault="00961D10" w:rsidP="00D77E7B">
            <w:pPr>
              <w:pStyle w:val="2"/>
              <w:spacing w:after="0" w:line="240" w:lineRule="auto"/>
              <w:jc w:val="both"/>
              <w:rPr>
                <w:sz w:val="24"/>
                <w:szCs w:val="24"/>
              </w:rPr>
            </w:pPr>
            <w:r w:rsidRPr="00961D10">
              <w:rPr>
                <w:sz w:val="24"/>
                <w:szCs w:val="24"/>
              </w:rPr>
              <w:t xml:space="preserve">Акт приема – передачи </w:t>
            </w:r>
            <w:r w:rsidR="00D77E7B">
              <w:rPr>
                <w:sz w:val="24"/>
                <w:szCs w:val="24"/>
              </w:rPr>
              <w:t>ЛНА</w:t>
            </w:r>
            <w:r w:rsidRPr="00961D10">
              <w:rPr>
                <w:sz w:val="24"/>
                <w:szCs w:val="24"/>
              </w:rPr>
              <w:t xml:space="preserve"> Заказчика;</w:t>
            </w:r>
          </w:p>
        </w:tc>
      </w:tr>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pacing w:val="1"/>
                <w:sz w:val="24"/>
                <w:szCs w:val="24"/>
              </w:rPr>
            </w:pPr>
            <w:r w:rsidRPr="002F3465">
              <w:rPr>
                <w:sz w:val="24"/>
                <w:szCs w:val="24"/>
              </w:rPr>
              <w:t>Приложение №</w:t>
            </w:r>
          </w:p>
        </w:tc>
        <w:tc>
          <w:tcPr>
            <w:tcW w:w="847" w:type="dxa"/>
            <w:tcBorders>
              <w:bottom w:val="single" w:sz="4" w:space="0" w:color="auto"/>
            </w:tcBorders>
            <w:shd w:val="clear" w:color="auto" w:fill="BFBFBF" w:themeFill="background1" w:themeFillShade="BF"/>
          </w:tcPr>
          <w:p w:rsidR="008C755F" w:rsidRPr="008C2B5D" w:rsidRDefault="008C2B5D" w:rsidP="002D649A">
            <w:pPr>
              <w:pStyle w:val="3"/>
              <w:spacing w:after="0"/>
              <w:ind w:left="0"/>
              <w:rPr>
                <w:spacing w:val="1"/>
                <w:sz w:val="24"/>
                <w:szCs w:val="24"/>
                <w:lang w:val="en-US"/>
              </w:rPr>
            </w:pPr>
            <w:r>
              <w:rPr>
                <w:spacing w:val="1"/>
                <w:sz w:val="24"/>
                <w:szCs w:val="24"/>
                <w:lang w:val="en-US"/>
              </w:rPr>
              <w:t>2</w:t>
            </w: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23571D">
            <w:pPr>
              <w:pStyle w:val="3"/>
              <w:spacing w:after="0"/>
              <w:ind w:left="0"/>
              <w:jc w:val="both"/>
              <w:rPr>
                <w:sz w:val="24"/>
                <w:szCs w:val="24"/>
              </w:rPr>
            </w:pPr>
            <w:r w:rsidRPr="002F3465">
              <w:rPr>
                <w:sz w:val="24"/>
                <w:szCs w:val="24"/>
              </w:rPr>
              <w:t>Расчет ориентировочной с</w:t>
            </w:r>
            <w:r w:rsidR="0023571D">
              <w:rPr>
                <w:sz w:val="24"/>
                <w:szCs w:val="24"/>
              </w:rPr>
              <w:t>тоимости</w:t>
            </w:r>
            <w:r w:rsidRPr="002F3465">
              <w:rPr>
                <w:sz w:val="24"/>
                <w:szCs w:val="24"/>
              </w:rPr>
              <w:t xml:space="preserve"> Договора;</w:t>
            </w:r>
          </w:p>
        </w:tc>
      </w:tr>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2D649A">
            <w:pPr>
              <w:pStyle w:val="3"/>
              <w:spacing w:after="0"/>
              <w:ind w:left="0"/>
              <w:rPr>
                <w:spacing w:val="1"/>
                <w:sz w:val="24"/>
                <w:szCs w:val="24"/>
                <w:lang w:val="en-US"/>
              </w:rPr>
            </w:pPr>
            <w:r>
              <w:rPr>
                <w:spacing w:val="1"/>
                <w:sz w:val="24"/>
                <w:szCs w:val="24"/>
                <w:lang w:val="en-US"/>
              </w:rPr>
              <w:t>3</w:t>
            </w: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vMerge w:val="restart"/>
            <w:shd w:val="clear" w:color="auto" w:fill="BFBFBF" w:themeFill="background1" w:themeFillShade="BF"/>
          </w:tcPr>
          <w:p w:rsidR="008C755F" w:rsidRPr="002F3465" w:rsidRDefault="008C755F" w:rsidP="002D649A">
            <w:pPr>
              <w:pStyle w:val="3"/>
              <w:spacing w:after="0"/>
              <w:ind w:left="0"/>
              <w:jc w:val="both"/>
              <w:rPr>
                <w:sz w:val="24"/>
                <w:szCs w:val="24"/>
              </w:rPr>
            </w:pPr>
            <w:r w:rsidRPr="002F3465">
              <w:rPr>
                <w:sz w:val="24"/>
                <w:szCs w:val="24"/>
              </w:rPr>
              <w:t xml:space="preserve">Стоимость работ по цементированию обсадных колонн </w:t>
            </w:r>
          </w:p>
          <w:p w:rsidR="008C755F" w:rsidRPr="002F3465" w:rsidRDefault="008C755F" w:rsidP="002D649A">
            <w:pPr>
              <w:pStyle w:val="3"/>
              <w:spacing w:after="0"/>
              <w:ind w:left="0"/>
              <w:jc w:val="both"/>
              <w:rPr>
                <w:sz w:val="24"/>
                <w:szCs w:val="24"/>
              </w:rPr>
            </w:pPr>
            <w:r w:rsidRPr="002F3465">
              <w:rPr>
                <w:sz w:val="24"/>
                <w:szCs w:val="24"/>
              </w:rPr>
              <w:t xml:space="preserve">на </w:t>
            </w:r>
            <w:r w:rsidRPr="007C5FB8">
              <w:rPr>
                <w:sz w:val="24"/>
                <w:szCs w:val="24"/>
                <w:highlight w:val="lightGray"/>
              </w:rPr>
              <w:t>___</w:t>
            </w:r>
            <w:r w:rsidRPr="002F3465">
              <w:rPr>
                <w:sz w:val="24"/>
                <w:szCs w:val="24"/>
              </w:rPr>
              <w:t xml:space="preserve"> год;</w:t>
            </w:r>
          </w:p>
        </w:tc>
      </w:tr>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z w:val="24"/>
                <w:szCs w:val="24"/>
              </w:rPr>
            </w:pPr>
          </w:p>
        </w:tc>
        <w:tc>
          <w:tcPr>
            <w:tcW w:w="847" w:type="dxa"/>
            <w:tcBorders>
              <w:top w:val="single" w:sz="4" w:space="0" w:color="auto"/>
            </w:tcBorders>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vMerge/>
            <w:shd w:val="clear" w:color="auto" w:fill="BFBFBF" w:themeFill="background1" w:themeFillShade="BF"/>
          </w:tcPr>
          <w:p w:rsidR="008C755F" w:rsidRPr="002F3465" w:rsidRDefault="008C755F" w:rsidP="002D649A">
            <w:pPr>
              <w:pStyle w:val="3"/>
              <w:spacing w:after="0"/>
              <w:ind w:left="0"/>
              <w:jc w:val="both"/>
              <w:rPr>
                <w:sz w:val="24"/>
                <w:szCs w:val="24"/>
              </w:rPr>
            </w:pPr>
          </w:p>
        </w:tc>
      </w:tr>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z w:val="24"/>
                <w:szCs w:val="24"/>
              </w:rPr>
            </w:pPr>
            <w:r w:rsidRPr="002F3465">
              <w:rPr>
                <w:sz w:val="24"/>
                <w:szCs w:val="24"/>
              </w:rPr>
              <w:t>Приложение №</w:t>
            </w:r>
          </w:p>
        </w:tc>
        <w:tc>
          <w:tcPr>
            <w:tcW w:w="847" w:type="dxa"/>
            <w:tcBorders>
              <w:bottom w:val="single" w:sz="4" w:space="0" w:color="auto"/>
            </w:tcBorders>
            <w:shd w:val="clear" w:color="auto" w:fill="BFBFBF" w:themeFill="background1" w:themeFillShade="BF"/>
          </w:tcPr>
          <w:p w:rsidR="008C755F" w:rsidRPr="008C2B5D" w:rsidRDefault="008C2B5D" w:rsidP="002D649A">
            <w:pPr>
              <w:pStyle w:val="3"/>
              <w:spacing w:after="0"/>
              <w:ind w:left="0"/>
              <w:rPr>
                <w:spacing w:val="1"/>
                <w:sz w:val="24"/>
                <w:szCs w:val="24"/>
                <w:lang w:val="en-US"/>
              </w:rPr>
            </w:pPr>
            <w:r>
              <w:rPr>
                <w:spacing w:val="1"/>
                <w:sz w:val="24"/>
                <w:szCs w:val="24"/>
                <w:lang w:val="en-US"/>
              </w:rPr>
              <w:t>4</w:t>
            </w: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vMerge w:val="restart"/>
            <w:shd w:val="clear" w:color="auto" w:fill="BFBFBF" w:themeFill="background1" w:themeFillShade="BF"/>
          </w:tcPr>
          <w:p w:rsidR="008C755F" w:rsidRPr="002F3465" w:rsidRDefault="008C755F" w:rsidP="002D649A">
            <w:pPr>
              <w:pStyle w:val="3"/>
              <w:spacing w:after="0"/>
              <w:ind w:left="0"/>
              <w:jc w:val="both"/>
              <w:rPr>
                <w:sz w:val="24"/>
                <w:szCs w:val="24"/>
              </w:rPr>
            </w:pPr>
            <w:r w:rsidRPr="002F3465">
              <w:rPr>
                <w:sz w:val="24"/>
                <w:szCs w:val="24"/>
              </w:rPr>
              <w:t>Стоимость работ по цементированию обсадных колонн на автономных месторождениях;</w:t>
            </w:r>
          </w:p>
        </w:tc>
      </w:tr>
      <w:tr w:rsidR="008C755F" w:rsidRPr="002F3465" w:rsidTr="00821616">
        <w:tc>
          <w:tcPr>
            <w:tcW w:w="1807" w:type="dxa"/>
            <w:shd w:val="clear" w:color="auto" w:fill="BFBFBF" w:themeFill="background1" w:themeFillShade="BF"/>
          </w:tcPr>
          <w:p w:rsidR="008C755F" w:rsidRPr="002F3465" w:rsidRDefault="008C755F" w:rsidP="002D649A">
            <w:pPr>
              <w:pStyle w:val="3"/>
              <w:spacing w:after="0"/>
              <w:ind w:left="0"/>
              <w:rPr>
                <w:sz w:val="24"/>
                <w:szCs w:val="24"/>
              </w:rPr>
            </w:pPr>
          </w:p>
        </w:tc>
        <w:tc>
          <w:tcPr>
            <w:tcW w:w="847" w:type="dxa"/>
            <w:tcBorders>
              <w:top w:val="single" w:sz="4" w:space="0" w:color="auto"/>
            </w:tcBorders>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283" w:type="dxa"/>
            <w:shd w:val="clear" w:color="auto" w:fill="BFBFBF" w:themeFill="background1" w:themeFillShade="BF"/>
          </w:tcPr>
          <w:p w:rsidR="008C755F" w:rsidRPr="002F3465" w:rsidRDefault="008C755F" w:rsidP="002D649A">
            <w:pPr>
              <w:pStyle w:val="3"/>
              <w:spacing w:after="0"/>
              <w:ind w:left="0"/>
              <w:rPr>
                <w:spacing w:val="1"/>
                <w:sz w:val="24"/>
                <w:szCs w:val="24"/>
              </w:rPr>
            </w:pPr>
          </w:p>
        </w:tc>
        <w:tc>
          <w:tcPr>
            <w:tcW w:w="6711" w:type="dxa"/>
            <w:vMerge/>
            <w:shd w:val="clear" w:color="auto" w:fill="BFBFBF" w:themeFill="background1" w:themeFillShade="BF"/>
          </w:tcPr>
          <w:p w:rsidR="008C755F" w:rsidRPr="002F3465" w:rsidRDefault="008C755F" w:rsidP="002D649A">
            <w:pPr>
              <w:pStyle w:val="3"/>
              <w:spacing w:after="0"/>
              <w:ind w:left="0"/>
              <w:jc w:val="both"/>
              <w:rPr>
                <w:sz w:val="24"/>
                <w:szCs w:val="24"/>
              </w:rPr>
            </w:pPr>
          </w:p>
        </w:tc>
      </w:tr>
      <w:tr w:rsidR="00482944" w:rsidRPr="002F3465" w:rsidTr="00821616">
        <w:tc>
          <w:tcPr>
            <w:tcW w:w="1807" w:type="dxa"/>
            <w:shd w:val="clear" w:color="auto" w:fill="BFBFBF" w:themeFill="background1" w:themeFillShade="BF"/>
          </w:tcPr>
          <w:p w:rsidR="00482944" w:rsidRPr="002F3465" w:rsidRDefault="00FD710D" w:rsidP="00482944">
            <w:pPr>
              <w:pStyle w:val="3"/>
              <w:spacing w:after="0"/>
              <w:ind w:left="0"/>
              <w:rPr>
                <w:sz w:val="24"/>
                <w:szCs w:val="24"/>
              </w:rPr>
            </w:pPr>
            <w:r>
              <w:br w:type="page"/>
            </w:r>
            <w:r w:rsidR="00482944" w:rsidRPr="002F3465">
              <w:rPr>
                <w:sz w:val="24"/>
                <w:szCs w:val="24"/>
              </w:rPr>
              <w:t>Приложение №</w:t>
            </w:r>
          </w:p>
        </w:tc>
        <w:tc>
          <w:tcPr>
            <w:tcW w:w="847" w:type="dxa"/>
            <w:tcBorders>
              <w:bottom w:val="single" w:sz="4" w:space="0" w:color="auto"/>
            </w:tcBorders>
            <w:shd w:val="clear" w:color="auto" w:fill="BFBFBF" w:themeFill="background1" w:themeFillShade="BF"/>
          </w:tcPr>
          <w:p w:rsidR="00482944" w:rsidRPr="008C2B5D" w:rsidRDefault="008C2B5D" w:rsidP="00482944">
            <w:pPr>
              <w:pStyle w:val="3"/>
              <w:spacing w:after="0"/>
              <w:ind w:left="0"/>
              <w:rPr>
                <w:spacing w:val="1"/>
                <w:sz w:val="24"/>
                <w:szCs w:val="24"/>
                <w:lang w:val="en-US"/>
              </w:rPr>
            </w:pPr>
            <w:r>
              <w:rPr>
                <w:spacing w:val="1"/>
                <w:sz w:val="24"/>
                <w:szCs w:val="24"/>
                <w:lang w:val="en-US"/>
              </w:rPr>
              <w:t>5</w:t>
            </w:r>
          </w:p>
        </w:tc>
        <w:tc>
          <w:tcPr>
            <w:tcW w:w="283" w:type="dxa"/>
            <w:shd w:val="clear" w:color="auto" w:fill="BFBFBF" w:themeFill="background1" w:themeFillShade="BF"/>
          </w:tcPr>
          <w:p w:rsidR="00482944" w:rsidRPr="002F3465" w:rsidRDefault="00482944" w:rsidP="00482944">
            <w:pPr>
              <w:pStyle w:val="3"/>
              <w:spacing w:after="0"/>
              <w:ind w:left="0"/>
              <w:rPr>
                <w:spacing w:val="1"/>
                <w:sz w:val="24"/>
                <w:szCs w:val="24"/>
              </w:rPr>
            </w:pPr>
          </w:p>
        </w:tc>
        <w:tc>
          <w:tcPr>
            <w:tcW w:w="6711" w:type="dxa"/>
            <w:vMerge w:val="restart"/>
            <w:shd w:val="clear" w:color="auto" w:fill="BFBFBF" w:themeFill="background1" w:themeFillShade="BF"/>
          </w:tcPr>
          <w:p w:rsidR="00482944" w:rsidRPr="00821616" w:rsidRDefault="00482944" w:rsidP="00482944">
            <w:pPr>
              <w:shd w:val="clear" w:color="auto" w:fill="FFFFFF"/>
              <w:tabs>
                <w:tab w:val="left" w:pos="851"/>
              </w:tabs>
              <w:jc w:val="both"/>
              <w:rPr>
                <w:sz w:val="24"/>
                <w:szCs w:val="24"/>
                <w:highlight w:val="lightGray"/>
              </w:rPr>
            </w:pPr>
            <w:r w:rsidRPr="00821616">
              <w:rPr>
                <w:sz w:val="24"/>
                <w:szCs w:val="24"/>
                <w:highlight w:val="lightGray"/>
              </w:rPr>
              <w:t>Коэффициенты снижения стоимости работ выполненных некачественно;</w:t>
            </w:r>
          </w:p>
        </w:tc>
      </w:tr>
      <w:tr w:rsidR="00482944" w:rsidRPr="002F3465" w:rsidTr="00821616">
        <w:tc>
          <w:tcPr>
            <w:tcW w:w="1807" w:type="dxa"/>
            <w:shd w:val="clear" w:color="auto" w:fill="BFBFBF" w:themeFill="background1" w:themeFillShade="BF"/>
          </w:tcPr>
          <w:p w:rsidR="00482944" w:rsidRPr="002F3465" w:rsidRDefault="00482944" w:rsidP="00482944">
            <w:pPr>
              <w:pStyle w:val="3"/>
              <w:spacing w:after="0"/>
              <w:ind w:left="0"/>
              <w:rPr>
                <w:sz w:val="24"/>
                <w:szCs w:val="24"/>
              </w:rPr>
            </w:pPr>
          </w:p>
        </w:tc>
        <w:tc>
          <w:tcPr>
            <w:tcW w:w="847" w:type="dxa"/>
            <w:tcBorders>
              <w:top w:val="single" w:sz="4" w:space="0" w:color="auto"/>
            </w:tcBorders>
            <w:shd w:val="clear" w:color="auto" w:fill="BFBFBF" w:themeFill="background1" w:themeFillShade="BF"/>
          </w:tcPr>
          <w:p w:rsidR="00482944" w:rsidRDefault="00482944" w:rsidP="00482944">
            <w:pPr>
              <w:pStyle w:val="3"/>
              <w:spacing w:after="0"/>
              <w:ind w:left="0"/>
              <w:rPr>
                <w:spacing w:val="1"/>
                <w:sz w:val="24"/>
                <w:szCs w:val="24"/>
              </w:rPr>
            </w:pPr>
          </w:p>
        </w:tc>
        <w:tc>
          <w:tcPr>
            <w:tcW w:w="283" w:type="dxa"/>
            <w:shd w:val="clear" w:color="auto" w:fill="BFBFBF" w:themeFill="background1" w:themeFillShade="BF"/>
          </w:tcPr>
          <w:p w:rsidR="00482944" w:rsidRPr="002F3465" w:rsidRDefault="00482944" w:rsidP="00482944">
            <w:pPr>
              <w:pStyle w:val="3"/>
              <w:spacing w:after="0"/>
              <w:ind w:left="0"/>
              <w:rPr>
                <w:spacing w:val="1"/>
                <w:sz w:val="24"/>
                <w:szCs w:val="24"/>
              </w:rPr>
            </w:pPr>
          </w:p>
        </w:tc>
        <w:tc>
          <w:tcPr>
            <w:tcW w:w="6711" w:type="dxa"/>
            <w:vMerge/>
            <w:shd w:val="clear" w:color="auto" w:fill="BFBFBF" w:themeFill="background1" w:themeFillShade="BF"/>
          </w:tcPr>
          <w:p w:rsidR="00482944" w:rsidRPr="00821616" w:rsidRDefault="00482944" w:rsidP="00482944">
            <w:pPr>
              <w:shd w:val="clear" w:color="auto" w:fill="FFFFFF"/>
              <w:tabs>
                <w:tab w:val="left" w:pos="851"/>
              </w:tabs>
              <w:jc w:val="both"/>
              <w:rPr>
                <w:sz w:val="24"/>
                <w:szCs w:val="24"/>
                <w:highlight w:val="lightGray"/>
              </w:rPr>
            </w:pP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6</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821616" w:rsidRDefault="008C755F" w:rsidP="00482944">
            <w:pPr>
              <w:pStyle w:val="3"/>
              <w:spacing w:after="0"/>
              <w:ind w:left="0"/>
              <w:jc w:val="both"/>
              <w:rPr>
                <w:sz w:val="24"/>
                <w:szCs w:val="24"/>
                <w:highlight w:val="lightGray"/>
              </w:rPr>
            </w:pPr>
            <w:r w:rsidRPr="00821616">
              <w:rPr>
                <w:sz w:val="24"/>
                <w:szCs w:val="24"/>
                <w:highlight w:val="lightGray"/>
              </w:rPr>
              <w:t>График выполнения работ</w:t>
            </w:r>
            <w:r w:rsidR="00482944" w:rsidRPr="00821616">
              <w:rPr>
                <w:sz w:val="24"/>
                <w:szCs w:val="24"/>
                <w:highlight w:val="lightGray"/>
              </w:rPr>
              <w:t xml:space="preserve"> на ___ год</w:t>
            </w:r>
            <w:r w:rsidRPr="00821616">
              <w:rPr>
                <w:sz w:val="24"/>
                <w:szCs w:val="24"/>
                <w:highlight w:val="lightGray"/>
              </w:rPr>
              <w:t>;</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7</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z w:val="24"/>
                <w:szCs w:val="24"/>
              </w:rPr>
            </w:pPr>
            <w:r w:rsidRPr="002F3465">
              <w:rPr>
                <w:sz w:val="24"/>
                <w:szCs w:val="24"/>
              </w:rPr>
              <w:t>Перечень спецтехники на автономных месторождениях;</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8</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z w:val="24"/>
                <w:szCs w:val="24"/>
              </w:rPr>
            </w:pPr>
            <w:r w:rsidRPr="002F3465">
              <w:rPr>
                <w:sz w:val="24"/>
                <w:szCs w:val="24"/>
              </w:rPr>
              <w:t xml:space="preserve">Форма Заявки </w:t>
            </w:r>
            <w:r w:rsidR="00220293" w:rsidRPr="00220293">
              <w:rPr>
                <w:sz w:val="24"/>
                <w:szCs w:val="24"/>
              </w:rPr>
              <w:t xml:space="preserve">на выполнение работ по цементированию </w:t>
            </w:r>
            <w:r w:rsidR="00220293" w:rsidRPr="00220293">
              <w:rPr>
                <w:sz w:val="24"/>
                <w:szCs w:val="24"/>
              </w:rPr>
              <w:lastRenderedPageBreak/>
              <w:t>обсадных колонн</w:t>
            </w:r>
            <w:r w:rsidRPr="002F3465">
              <w:rPr>
                <w:sz w:val="24"/>
                <w:szCs w:val="24"/>
              </w:rPr>
              <w:t>;</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lastRenderedPageBreak/>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9</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z w:val="24"/>
                <w:szCs w:val="24"/>
              </w:rPr>
            </w:pPr>
            <w:r w:rsidRPr="002F3465">
              <w:rPr>
                <w:sz w:val="24"/>
                <w:szCs w:val="24"/>
              </w:rPr>
              <w:t>Форма Наряд - заказа;</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10</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z w:val="24"/>
                <w:szCs w:val="24"/>
              </w:rPr>
            </w:pPr>
            <w:r w:rsidRPr="002F3465">
              <w:rPr>
                <w:sz w:val="24"/>
                <w:szCs w:val="24"/>
              </w:rPr>
              <w:t>Форма Информации об ожидаемом объеме выполнения работ;</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11</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pacing w:val="1"/>
                <w:sz w:val="24"/>
                <w:szCs w:val="24"/>
              </w:rPr>
            </w:pPr>
            <w:r w:rsidRPr="002F3465">
              <w:rPr>
                <w:sz w:val="24"/>
                <w:szCs w:val="24"/>
              </w:rPr>
              <w:t>Форма Реестра выполненных работ;</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pacing w:val="1"/>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12</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vMerge w:val="restart"/>
            <w:shd w:val="clear" w:color="auto" w:fill="BFBFBF" w:themeFill="background1" w:themeFillShade="BF"/>
          </w:tcPr>
          <w:p w:rsidR="008C755F" w:rsidRPr="002F3465" w:rsidRDefault="00482944" w:rsidP="00482944">
            <w:pPr>
              <w:pStyle w:val="3"/>
              <w:ind w:left="0"/>
              <w:jc w:val="both"/>
              <w:rPr>
                <w:spacing w:val="1"/>
                <w:sz w:val="24"/>
                <w:szCs w:val="24"/>
              </w:rPr>
            </w:pPr>
            <w:r>
              <w:rPr>
                <w:sz w:val="24"/>
                <w:szCs w:val="24"/>
              </w:rPr>
              <w:t>Фо</w:t>
            </w:r>
            <w:bookmarkStart w:id="2" w:name="_GoBack"/>
            <w:bookmarkEnd w:id="2"/>
            <w:r>
              <w:rPr>
                <w:sz w:val="24"/>
                <w:szCs w:val="24"/>
              </w:rPr>
              <w:t xml:space="preserve">рма </w:t>
            </w:r>
            <w:r w:rsidR="008C755F" w:rsidRPr="002F3465">
              <w:rPr>
                <w:sz w:val="24"/>
                <w:szCs w:val="24"/>
              </w:rPr>
              <w:t>Расчета стоимости выполненных работ с учетом коэффициентов снижения стоимости работ;</w:t>
            </w:r>
          </w:p>
        </w:tc>
      </w:tr>
      <w:tr w:rsidR="008C755F" w:rsidRPr="002F3465" w:rsidTr="00821616">
        <w:trPr>
          <w:trHeight w:val="160"/>
        </w:trPr>
        <w:tc>
          <w:tcPr>
            <w:tcW w:w="1807" w:type="dxa"/>
            <w:shd w:val="clear" w:color="auto" w:fill="BFBFBF" w:themeFill="background1" w:themeFillShade="BF"/>
          </w:tcPr>
          <w:p w:rsidR="008C755F" w:rsidRPr="002F3465" w:rsidRDefault="008C755F" w:rsidP="00482944">
            <w:pPr>
              <w:pStyle w:val="3"/>
              <w:spacing w:after="0"/>
              <w:ind w:left="0"/>
              <w:rPr>
                <w:sz w:val="24"/>
                <w:szCs w:val="24"/>
              </w:rPr>
            </w:pPr>
          </w:p>
        </w:tc>
        <w:tc>
          <w:tcPr>
            <w:tcW w:w="847" w:type="dxa"/>
            <w:tcBorders>
              <w:top w:val="single" w:sz="4" w:space="0" w:color="auto"/>
            </w:tcBorders>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vMerge/>
            <w:shd w:val="clear" w:color="auto" w:fill="BFBFBF" w:themeFill="background1" w:themeFillShade="BF"/>
          </w:tcPr>
          <w:p w:rsidR="008C755F" w:rsidRPr="002F3465" w:rsidRDefault="008C755F" w:rsidP="00482944">
            <w:pPr>
              <w:pStyle w:val="3"/>
              <w:spacing w:after="0"/>
              <w:ind w:left="0"/>
              <w:jc w:val="both"/>
              <w:rPr>
                <w:spacing w:val="1"/>
                <w:sz w:val="24"/>
                <w:szCs w:val="24"/>
              </w:rPr>
            </w:pP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13</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shd w:val="clear" w:color="auto" w:fill="FFFFFF"/>
              <w:jc w:val="both"/>
              <w:rPr>
                <w:sz w:val="24"/>
                <w:szCs w:val="24"/>
              </w:rPr>
            </w:pPr>
            <w:r w:rsidRPr="00821616">
              <w:rPr>
                <w:sz w:val="24"/>
                <w:szCs w:val="24"/>
                <w:highlight w:val="lightGray"/>
              </w:rPr>
              <w:t>Форма Уведомления об использовании опциона.</w:t>
            </w:r>
            <w:r w:rsidRPr="002F3465">
              <w:rPr>
                <w:sz w:val="24"/>
                <w:szCs w:val="24"/>
              </w:rPr>
              <w:t xml:space="preserve"> </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14</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C755F" w:rsidP="00482944">
            <w:pPr>
              <w:pStyle w:val="3"/>
              <w:spacing w:after="0"/>
              <w:ind w:left="0"/>
              <w:jc w:val="both"/>
              <w:rPr>
                <w:sz w:val="24"/>
                <w:szCs w:val="24"/>
              </w:rPr>
            </w:pPr>
            <w:r w:rsidRPr="002F3465">
              <w:rPr>
                <w:sz w:val="24"/>
                <w:szCs w:val="24"/>
              </w:rPr>
              <w:t>Форма Акта на непроизводительное время;</w:t>
            </w:r>
          </w:p>
        </w:tc>
      </w:tr>
      <w:tr w:rsidR="008C755F" w:rsidRPr="002F3465" w:rsidTr="00821616">
        <w:tc>
          <w:tcPr>
            <w:tcW w:w="1807" w:type="dxa"/>
            <w:shd w:val="clear" w:color="auto" w:fill="BFBFBF" w:themeFill="background1" w:themeFillShade="BF"/>
          </w:tcPr>
          <w:p w:rsidR="008C755F" w:rsidRPr="002F3465" w:rsidRDefault="008C755F" w:rsidP="00482944">
            <w:pPr>
              <w:pStyle w:val="3"/>
              <w:spacing w:after="0"/>
              <w:ind w:left="0"/>
              <w:rPr>
                <w:sz w:val="24"/>
                <w:szCs w:val="24"/>
              </w:rPr>
            </w:pPr>
            <w:r w:rsidRPr="002F3465">
              <w:rPr>
                <w:sz w:val="24"/>
                <w:szCs w:val="24"/>
              </w:rPr>
              <w:t>Приложение №</w:t>
            </w:r>
          </w:p>
        </w:tc>
        <w:tc>
          <w:tcPr>
            <w:tcW w:w="847" w:type="dxa"/>
            <w:tcBorders>
              <w:top w:val="single" w:sz="4" w:space="0" w:color="auto"/>
              <w:bottom w:val="single" w:sz="4" w:space="0" w:color="auto"/>
            </w:tcBorders>
            <w:shd w:val="clear" w:color="auto" w:fill="BFBFBF" w:themeFill="background1" w:themeFillShade="BF"/>
          </w:tcPr>
          <w:p w:rsidR="008C755F" w:rsidRPr="008C2B5D" w:rsidRDefault="008C2B5D" w:rsidP="00482944">
            <w:pPr>
              <w:pStyle w:val="3"/>
              <w:spacing w:after="0"/>
              <w:ind w:left="0"/>
              <w:rPr>
                <w:spacing w:val="1"/>
                <w:sz w:val="24"/>
                <w:szCs w:val="24"/>
                <w:lang w:val="en-US"/>
              </w:rPr>
            </w:pPr>
            <w:r>
              <w:rPr>
                <w:spacing w:val="1"/>
                <w:sz w:val="24"/>
                <w:szCs w:val="24"/>
                <w:lang w:val="en-US"/>
              </w:rPr>
              <w:t>15</w:t>
            </w:r>
          </w:p>
        </w:tc>
        <w:tc>
          <w:tcPr>
            <w:tcW w:w="283" w:type="dxa"/>
            <w:shd w:val="clear" w:color="auto" w:fill="BFBFBF" w:themeFill="background1" w:themeFillShade="BF"/>
          </w:tcPr>
          <w:p w:rsidR="008C755F" w:rsidRPr="002F3465" w:rsidRDefault="008C755F" w:rsidP="00482944">
            <w:pPr>
              <w:pStyle w:val="3"/>
              <w:spacing w:after="0"/>
              <w:ind w:left="0"/>
              <w:rPr>
                <w:spacing w:val="1"/>
                <w:sz w:val="24"/>
                <w:szCs w:val="24"/>
              </w:rPr>
            </w:pPr>
          </w:p>
        </w:tc>
        <w:tc>
          <w:tcPr>
            <w:tcW w:w="6711" w:type="dxa"/>
            <w:shd w:val="clear" w:color="auto" w:fill="BFBFBF" w:themeFill="background1" w:themeFillShade="BF"/>
          </w:tcPr>
          <w:p w:rsidR="008C755F" w:rsidRPr="002F3465" w:rsidRDefault="00853B85" w:rsidP="00482944">
            <w:pPr>
              <w:pStyle w:val="3"/>
              <w:spacing w:after="0"/>
              <w:ind w:left="0"/>
              <w:jc w:val="both"/>
              <w:rPr>
                <w:sz w:val="24"/>
                <w:szCs w:val="24"/>
              </w:rPr>
            </w:pPr>
            <w:r>
              <w:rPr>
                <w:sz w:val="24"/>
                <w:szCs w:val="24"/>
              </w:rPr>
              <w:t>Форма Акта выполненных работ;</w:t>
            </w:r>
          </w:p>
        </w:tc>
      </w:tr>
    </w:tbl>
    <w:p w:rsidR="00821616" w:rsidRDefault="00821616" w:rsidP="00821616">
      <w:pPr>
        <w:pStyle w:val="2"/>
        <w:spacing w:after="0"/>
        <w:jc w:val="center"/>
        <w:rPr>
          <w:b/>
          <w:sz w:val="24"/>
          <w:szCs w:val="24"/>
        </w:rPr>
      </w:pPr>
    </w:p>
    <w:p w:rsidR="00222C3E" w:rsidRPr="00872837" w:rsidRDefault="00222C3E" w:rsidP="00222C3E">
      <w:pPr>
        <w:pStyle w:val="2"/>
        <w:ind w:right="-45"/>
        <w:jc w:val="center"/>
        <w:rPr>
          <w:b/>
          <w:sz w:val="24"/>
          <w:szCs w:val="24"/>
        </w:rPr>
      </w:pPr>
      <w:r w:rsidRPr="00872837">
        <w:rPr>
          <w:b/>
          <w:sz w:val="24"/>
          <w:szCs w:val="24"/>
        </w:rPr>
        <w:t>Адреса, реквизиты и подписи Сторон</w:t>
      </w:r>
    </w:p>
    <w:p w:rsidR="00222C3E" w:rsidRPr="00872837" w:rsidRDefault="00222C3E" w:rsidP="00222C3E">
      <w:pPr>
        <w:tabs>
          <w:tab w:val="left" w:pos="1352"/>
        </w:tabs>
      </w:pPr>
    </w:p>
    <w:tbl>
      <w:tblPr>
        <w:tblW w:w="10677" w:type="dxa"/>
        <w:tblInd w:w="60" w:type="dxa"/>
        <w:tblLayout w:type="fixed"/>
        <w:tblLook w:val="0000" w:firstRow="0" w:lastRow="0" w:firstColumn="0" w:lastColumn="0" w:noHBand="0" w:noVBand="0"/>
      </w:tblPr>
      <w:tblGrid>
        <w:gridCol w:w="3167"/>
        <w:gridCol w:w="283"/>
        <w:gridCol w:w="1260"/>
        <w:gridCol w:w="720"/>
        <w:gridCol w:w="83"/>
        <w:gridCol w:w="720"/>
        <w:gridCol w:w="2222"/>
        <w:gridCol w:w="159"/>
        <w:gridCol w:w="1260"/>
        <w:gridCol w:w="803"/>
      </w:tblGrid>
      <w:tr w:rsidR="00222C3E" w:rsidRPr="00A75451" w:rsidTr="0009515C">
        <w:trPr>
          <w:gridAfter w:val="1"/>
          <w:wAfter w:w="803" w:type="dxa"/>
          <w:trHeight w:val="182"/>
        </w:trPr>
        <w:tc>
          <w:tcPr>
            <w:tcW w:w="4710" w:type="dxa"/>
            <w:gridSpan w:val="3"/>
          </w:tcPr>
          <w:p w:rsidR="00222C3E" w:rsidRPr="00A75451" w:rsidRDefault="00222C3E" w:rsidP="0009515C">
            <w:pPr>
              <w:pStyle w:val="a3"/>
              <w:snapToGrid w:val="0"/>
              <w:rPr>
                <w:b/>
                <w:color w:val="auto"/>
                <w:sz w:val="20"/>
              </w:rPr>
            </w:pPr>
            <w:r w:rsidRPr="00A75451">
              <w:rPr>
                <w:b/>
                <w:color w:val="auto"/>
                <w:sz w:val="20"/>
              </w:rPr>
              <w:t>ЗАКАЗЧИК:</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b/>
                <w:color w:val="auto"/>
                <w:sz w:val="20"/>
              </w:rPr>
            </w:pPr>
            <w:r>
              <w:rPr>
                <w:b/>
                <w:color w:val="auto"/>
                <w:sz w:val="20"/>
              </w:rPr>
              <w:t>ПОДРЯДЧИК</w:t>
            </w:r>
            <w:r w:rsidRPr="00A75451">
              <w:rPr>
                <w:b/>
                <w:color w:val="auto"/>
                <w:sz w:val="20"/>
              </w:rPr>
              <w:t>:</w:t>
            </w:r>
          </w:p>
        </w:tc>
      </w:tr>
      <w:tr w:rsidR="00222C3E" w:rsidRPr="00A75451" w:rsidTr="0009515C">
        <w:trPr>
          <w:gridAfter w:val="1"/>
          <w:wAfter w:w="803" w:type="dxa"/>
          <w:trHeight w:val="182"/>
        </w:trPr>
        <w:tc>
          <w:tcPr>
            <w:tcW w:w="4710" w:type="dxa"/>
            <w:gridSpan w:val="3"/>
          </w:tcPr>
          <w:p w:rsidR="00222C3E" w:rsidRPr="00A75451" w:rsidRDefault="00222C3E" w:rsidP="0009515C">
            <w:pPr>
              <w:pStyle w:val="a3"/>
              <w:snapToGrid w:val="0"/>
              <w:rPr>
                <w:b/>
                <w:color w:val="auto"/>
                <w:sz w:val="20"/>
              </w:rPr>
            </w:pPr>
            <w:r w:rsidRPr="00A75451">
              <w:rPr>
                <w:b/>
                <w:color w:val="auto"/>
                <w:sz w:val="20"/>
              </w:rPr>
              <w:t>ОАО «СН-МНГ»</w:t>
            </w:r>
          </w:p>
        </w:tc>
        <w:tc>
          <w:tcPr>
            <w:tcW w:w="720" w:type="dxa"/>
          </w:tcPr>
          <w:p w:rsidR="00222C3E" w:rsidRPr="00A75451" w:rsidRDefault="00222C3E" w:rsidP="0009515C">
            <w:pPr>
              <w:pStyle w:val="a3"/>
              <w:snapToGrid w:val="0"/>
              <w:jc w:val="center"/>
              <w:rPr>
                <w:b/>
                <w:color w:val="auto"/>
                <w:sz w:val="20"/>
              </w:rPr>
            </w:pPr>
          </w:p>
        </w:tc>
        <w:tc>
          <w:tcPr>
            <w:tcW w:w="3184" w:type="dxa"/>
            <w:gridSpan w:val="4"/>
            <w:tcBorders>
              <w:bottom w:val="single" w:sz="4" w:space="0" w:color="auto"/>
            </w:tcBorders>
          </w:tcPr>
          <w:p w:rsidR="00222C3E" w:rsidRPr="00A75451" w:rsidRDefault="00222C3E" w:rsidP="0009515C">
            <w:pPr>
              <w:pStyle w:val="a3"/>
              <w:snapToGrid w:val="0"/>
              <w:rPr>
                <w:b/>
                <w:color w:val="auto"/>
                <w:sz w:val="20"/>
              </w:rPr>
            </w:pPr>
          </w:p>
        </w:tc>
        <w:tc>
          <w:tcPr>
            <w:tcW w:w="1260" w:type="dxa"/>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4710" w:type="dxa"/>
            <w:gridSpan w:val="3"/>
          </w:tcPr>
          <w:p w:rsidR="00222C3E" w:rsidRPr="00A75451" w:rsidRDefault="00222C3E" w:rsidP="0009515C">
            <w:pPr>
              <w:pStyle w:val="a3"/>
              <w:snapToGrid w:val="0"/>
              <w:rPr>
                <w:b/>
                <w:color w:val="auto"/>
                <w:sz w:val="20"/>
              </w:rPr>
            </w:pP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i/>
                <w:color w:val="auto"/>
                <w:sz w:val="20"/>
              </w:rPr>
            </w:pPr>
            <w:r w:rsidRPr="00A75451">
              <w:rPr>
                <w:i/>
                <w:color w:val="auto"/>
                <w:sz w:val="20"/>
              </w:rPr>
              <w:t xml:space="preserve">               (наименование)</w:t>
            </w:r>
          </w:p>
        </w:tc>
      </w:tr>
      <w:tr w:rsidR="00222C3E" w:rsidRPr="00A75451" w:rsidTr="0009515C">
        <w:trPr>
          <w:gridAfter w:val="1"/>
          <w:wAfter w:w="803" w:type="dxa"/>
          <w:trHeight w:val="182"/>
        </w:trPr>
        <w:tc>
          <w:tcPr>
            <w:tcW w:w="3450" w:type="dxa"/>
            <w:gridSpan w:val="2"/>
          </w:tcPr>
          <w:p w:rsidR="00222C3E" w:rsidRPr="00A75451" w:rsidRDefault="00222C3E" w:rsidP="0009515C">
            <w:pPr>
              <w:pStyle w:val="a3"/>
              <w:snapToGrid w:val="0"/>
              <w:ind w:left="0" w:firstLine="0"/>
              <w:jc w:val="left"/>
              <w:rPr>
                <w:b/>
                <w:color w:val="auto"/>
                <w:sz w:val="20"/>
              </w:rPr>
            </w:pPr>
            <w:r w:rsidRPr="00A75451">
              <w:rPr>
                <w:b/>
                <w:color w:val="auto"/>
                <w:sz w:val="20"/>
              </w:rPr>
              <w:t>Юридический адрес:</w:t>
            </w:r>
            <w:r w:rsidRPr="00A75451">
              <w:rPr>
                <w:bCs/>
                <w:sz w:val="20"/>
              </w:rPr>
              <w:t xml:space="preserve"> </w:t>
            </w:r>
            <w:r w:rsidRPr="00A75451">
              <w:rPr>
                <w:bCs/>
                <w:color w:val="000000" w:themeColor="text1"/>
                <w:sz w:val="20"/>
              </w:rPr>
              <w:t>Российская Федерация, 628684, Ханты-Мансийский автономный округ – Югра, город Мегион, улица Кузьмина, дом 51</w:t>
            </w:r>
          </w:p>
        </w:tc>
        <w:tc>
          <w:tcPr>
            <w:tcW w:w="1260" w:type="dxa"/>
          </w:tcPr>
          <w:p w:rsidR="00222C3E" w:rsidRPr="00A75451" w:rsidRDefault="00222C3E" w:rsidP="0009515C">
            <w:pPr>
              <w:pStyle w:val="a3"/>
              <w:snapToGrid w:val="0"/>
              <w:jc w:val="left"/>
              <w:rPr>
                <w:b/>
                <w:color w:val="auto"/>
                <w:sz w:val="20"/>
              </w:rPr>
            </w:pPr>
          </w:p>
        </w:tc>
        <w:tc>
          <w:tcPr>
            <w:tcW w:w="720" w:type="dxa"/>
          </w:tcPr>
          <w:p w:rsidR="00222C3E" w:rsidRPr="00A75451" w:rsidRDefault="00222C3E" w:rsidP="0009515C">
            <w:pPr>
              <w:pStyle w:val="a3"/>
              <w:snapToGrid w:val="0"/>
              <w:jc w:val="left"/>
              <w:rPr>
                <w:b/>
                <w:color w:val="auto"/>
                <w:sz w:val="20"/>
              </w:rPr>
            </w:pPr>
          </w:p>
        </w:tc>
        <w:tc>
          <w:tcPr>
            <w:tcW w:w="3184" w:type="dxa"/>
            <w:gridSpan w:val="4"/>
          </w:tcPr>
          <w:p w:rsidR="00222C3E" w:rsidRPr="00A75451" w:rsidRDefault="00222C3E" w:rsidP="0009515C">
            <w:pPr>
              <w:pStyle w:val="a3"/>
              <w:snapToGrid w:val="0"/>
              <w:rPr>
                <w:b/>
                <w:color w:val="auto"/>
                <w:sz w:val="20"/>
              </w:rPr>
            </w:pPr>
            <w:r w:rsidRPr="00A75451">
              <w:rPr>
                <w:b/>
                <w:color w:val="auto"/>
                <w:sz w:val="20"/>
              </w:rPr>
              <w:t>Юридический адрес:</w:t>
            </w:r>
          </w:p>
        </w:tc>
        <w:tc>
          <w:tcPr>
            <w:tcW w:w="1260" w:type="dxa"/>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3450" w:type="dxa"/>
            <w:gridSpan w:val="2"/>
          </w:tcPr>
          <w:p w:rsidR="00222C3E" w:rsidRPr="00A75451" w:rsidRDefault="00222C3E" w:rsidP="0009515C">
            <w:pPr>
              <w:pStyle w:val="a3"/>
              <w:snapToGrid w:val="0"/>
              <w:ind w:left="0" w:firstLine="0"/>
              <w:jc w:val="left"/>
              <w:rPr>
                <w:b/>
                <w:color w:val="auto"/>
                <w:sz w:val="20"/>
              </w:rPr>
            </w:pPr>
            <w:r w:rsidRPr="00A75451">
              <w:rPr>
                <w:b/>
                <w:color w:val="auto"/>
                <w:sz w:val="20"/>
              </w:rPr>
              <w:t>Почтовый адрес:</w:t>
            </w:r>
            <w:r w:rsidRPr="00A75451">
              <w:rPr>
                <w:bCs/>
                <w:color w:val="000000" w:themeColor="text1"/>
                <w:sz w:val="20"/>
              </w:rPr>
              <w:t xml:space="preserve"> Российская Федерация, 628684, Ханты-Мансийский автономный округ – Югра, город Мегион, улица Кузьмина, дом 51</w:t>
            </w:r>
          </w:p>
        </w:tc>
        <w:tc>
          <w:tcPr>
            <w:tcW w:w="1260" w:type="dxa"/>
          </w:tcPr>
          <w:p w:rsidR="00222C3E" w:rsidRPr="00A75451" w:rsidRDefault="00222C3E" w:rsidP="0009515C">
            <w:pPr>
              <w:pStyle w:val="a3"/>
              <w:snapToGrid w:val="0"/>
              <w:jc w:val="left"/>
              <w:rPr>
                <w:b/>
                <w:color w:val="auto"/>
                <w:sz w:val="20"/>
              </w:rPr>
            </w:pPr>
          </w:p>
        </w:tc>
        <w:tc>
          <w:tcPr>
            <w:tcW w:w="720" w:type="dxa"/>
          </w:tcPr>
          <w:p w:rsidR="00222C3E" w:rsidRPr="00A75451" w:rsidRDefault="00222C3E" w:rsidP="0009515C">
            <w:pPr>
              <w:pStyle w:val="a3"/>
              <w:snapToGrid w:val="0"/>
              <w:jc w:val="left"/>
              <w:rPr>
                <w:b/>
                <w:color w:val="auto"/>
                <w:sz w:val="20"/>
              </w:rPr>
            </w:pPr>
          </w:p>
        </w:tc>
        <w:tc>
          <w:tcPr>
            <w:tcW w:w="3184" w:type="dxa"/>
            <w:gridSpan w:val="4"/>
          </w:tcPr>
          <w:p w:rsidR="00222C3E" w:rsidRPr="00A75451" w:rsidRDefault="00222C3E" w:rsidP="0009515C">
            <w:pPr>
              <w:pStyle w:val="a3"/>
              <w:snapToGrid w:val="0"/>
              <w:rPr>
                <w:b/>
                <w:color w:val="auto"/>
                <w:sz w:val="20"/>
              </w:rPr>
            </w:pPr>
            <w:r w:rsidRPr="00A75451">
              <w:rPr>
                <w:b/>
                <w:color w:val="auto"/>
                <w:sz w:val="20"/>
              </w:rPr>
              <w:t>Почтовый адрес:</w:t>
            </w:r>
          </w:p>
        </w:tc>
        <w:tc>
          <w:tcPr>
            <w:tcW w:w="1260" w:type="dxa"/>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3450" w:type="dxa"/>
            <w:gridSpan w:val="2"/>
          </w:tcPr>
          <w:p w:rsidR="00222C3E" w:rsidRPr="00A75451" w:rsidRDefault="00222C3E" w:rsidP="0009515C">
            <w:pPr>
              <w:pStyle w:val="a3"/>
              <w:snapToGrid w:val="0"/>
              <w:jc w:val="left"/>
              <w:rPr>
                <w:b/>
                <w:color w:val="auto"/>
                <w:sz w:val="20"/>
              </w:rPr>
            </w:pPr>
            <w:r w:rsidRPr="00A75451">
              <w:rPr>
                <w:b/>
                <w:color w:val="auto"/>
                <w:sz w:val="20"/>
              </w:rPr>
              <w:t>Банковские реквизиты:</w:t>
            </w:r>
          </w:p>
        </w:tc>
        <w:tc>
          <w:tcPr>
            <w:tcW w:w="1260" w:type="dxa"/>
          </w:tcPr>
          <w:p w:rsidR="00222C3E" w:rsidRPr="00A75451" w:rsidRDefault="00222C3E" w:rsidP="0009515C">
            <w:pPr>
              <w:pStyle w:val="a3"/>
              <w:snapToGrid w:val="0"/>
              <w:jc w:val="left"/>
              <w:rPr>
                <w:b/>
                <w:color w:val="auto"/>
                <w:sz w:val="20"/>
              </w:rPr>
            </w:pPr>
          </w:p>
        </w:tc>
        <w:tc>
          <w:tcPr>
            <w:tcW w:w="720" w:type="dxa"/>
          </w:tcPr>
          <w:p w:rsidR="00222C3E" w:rsidRPr="00A75451" w:rsidRDefault="00222C3E" w:rsidP="0009515C">
            <w:pPr>
              <w:pStyle w:val="a3"/>
              <w:snapToGrid w:val="0"/>
              <w:jc w:val="left"/>
              <w:rPr>
                <w:b/>
                <w:color w:val="auto"/>
                <w:sz w:val="20"/>
              </w:rPr>
            </w:pPr>
          </w:p>
        </w:tc>
        <w:tc>
          <w:tcPr>
            <w:tcW w:w="3184" w:type="dxa"/>
            <w:gridSpan w:val="4"/>
          </w:tcPr>
          <w:p w:rsidR="00222C3E" w:rsidRPr="00A75451" w:rsidRDefault="00222C3E" w:rsidP="0009515C">
            <w:pPr>
              <w:pStyle w:val="a3"/>
              <w:snapToGrid w:val="0"/>
              <w:rPr>
                <w:b/>
                <w:color w:val="auto"/>
                <w:sz w:val="20"/>
              </w:rPr>
            </w:pPr>
            <w:r w:rsidRPr="00A75451">
              <w:rPr>
                <w:b/>
                <w:color w:val="auto"/>
                <w:sz w:val="20"/>
              </w:rPr>
              <w:t>Банковские реквизиты:</w:t>
            </w:r>
          </w:p>
        </w:tc>
        <w:tc>
          <w:tcPr>
            <w:tcW w:w="1260" w:type="dxa"/>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4710" w:type="dxa"/>
            <w:gridSpan w:val="3"/>
          </w:tcPr>
          <w:p w:rsidR="00222C3E" w:rsidRPr="00A75451" w:rsidRDefault="00222C3E" w:rsidP="0009515C">
            <w:pPr>
              <w:jc w:val="both"/>
              <w:rPr>
                <w:bCs/>
              </w:rPr>
            </w:pPr>
            <w:r w:rsidRPr="00A75451">
              <w:rPr>
                <w:bCs/>
              </w:rPr>
              <w:t>ИНН 8605003932</w:t>
            </w:r>
          </w:p>
        </w:tc>
        <w:tc>
          <w:tcPr>
            <w:tcW w:w="720" w:type="dxa"/>
          </w:tcPr>
          <w:p w:rsidR="00222C3E" w:rsidRPr="00A75451" w:rsidRDefault="00222C3E" w:rsidP="0009515C">
            <w:pPr>
              <w:pStyle w:val="a3"/>
              <w:snapToGrid w:val="0"/>
              <w:jc w:val="left"/>
              <w:rPr>
                <w:b/>
                <w:color w:val="auto"/>
                <w:sz w:val="20"/>
              </w:rPr>
            </w:pPr>
          </w:p>
        </w:tc>
        <w:tc>
          <w:tcPr>
            <w:tcW w:w="4444" w:type="dxa"/>
            <w:gridSpan w:val="5"/>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4710" w:type="dxa"/>
            <w:gridSpan w:val="3"/>
          </w:tcPr>
          <w:p w:rsidR="00222C3E" w:rsidRPr="00A75451" w:rsidRDefault="00222C3E" w:rsidP="0009515C">
            <w:pPr>
              <w:jc w:val="both"/>
              <w:rPr>
                <w:bCs/>
              </w:rPr>
            </w:pPr>
            <w:r w:rsidRPr="00A75451">
              <w:rPr>
                <w:bCs/>
              </w:rPr>
              <w:t>КПП 997150001</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2"/>
        </w:trPr>
        <w:tc>
          <w:tcPr>
            <w:tcW w:w="4710" w:type="dxa"/>
            <w:gridSpan w:val="3"/>
          </w:tcPr>
          <w:p w:rsidR="00222C3E" w:rsidRPr="00A75451" w:rsidRDefault="00222C3E" w:rsidP="0009515C">
            <w:pPr>
              <w:jc w:val="both"/>
              <w:rPr>
                <w:bCs/>
              </w:rPr>
            </w:pPr>
            <w:r w:rsidRPr="00A75451">
              <w:rPr>
                <w:bCs/>
              </w:rPr>
              <w:t>Р/с 40702810400004262190</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jc w:val="center"/>
              <w:rPr>
                <w:b/>
                <w:i/>
                <w:color w:val="auto"/>
                <w:sz w:val="20"/>
              </w:rPr>
            </w:pPr>
          </w:p>
        </w:tc>
      </w:tr>
      <w:tr w:rsidR="00222C3E" w:rsidRPr="00A75451" w:rsidTr="0009515C">
        <w:trPr>
          <w:trHeight w:val="182"/>
        </w:trPr>
        <w:tc>
          <w:tcPr>
            <w:tcW w:w="3167" w:type="dxa"/>
          </w:tcPr>
          <w:p w:rsidR="00222C3E" w:rsidRPr="00A75451" w:rsidRDefault="00222C3E" w:rsidP="0009515C">
            <w:pPr>
              <w:jc w:val="both"/>
              <w:rPr>
                <w:bCs/>
              </w:rPr>
            </w:pPr>
            <w:r w:rsidRPr="00A75451">
              <w:rPr>
                <w:bCs/>
              </w:rPr>
              <w:t>К/с 30101810900000000204</w:t>
            </w:r>
          </w:p>
        </w:tc>
        <w:tc>
          <w:tcPr>
            <w:tcW w:w="2346" w:type="dxa"/>
            <w:gridSpan w:val="4"/>
          </w:tcPr>
          <w:p w:rsidR="00222C3E" w:rsidRPr="00A75451" w:rsidRDefault="00222C3E" w:rsidP="0009515C">
            <w:pPr>
              <w:pStyle w:val="a3"/>
              <w:snapToGrid w:val="0"/>
              <w:rPr>
                <w:i/>
                <w:color w:val="auto"/>
                <w:sz w:val="20"/>
              </w:rPr>
            </w:pPr>
          </w:p>
        </w:tc>
        <w:tc>
          <w:tcPr>
            <w:tcW w:w="720" w:type="dxa"/>
          </w:tcPr>
          <w:p w:rsidR="00222C3E" w:rsidRPr="00A75451" w:rsidRDefault="00222C3E" w:rsidP="0009515C">
            <w:pPr>
              <w:pStyle w:val="a3"/>
              <w:snapToGrid w:val="0"/>
              <w:jc w:val="center"/>
              <w:rPr>
                <w:b/>
                <w:color w:val="auto"/>
                <w:sz w:val="20"/>
              </w:rPr>
            </w:pPr>
          </w:p>
        </w:tc>
        <w:tc>
          <w:tcPr>
            <w:tcW w:w="2222" w:type="dxa"/>
          </w:tcPr>
          <w:p w:rsidR="00222C3E" w:rsidRPr="00A75451" w:rsidRDefault="00222C3E" w:rsidP="0009515C">
            <w:pPr>
              <w:pStyle w:val="a3"/>
              <w:snapToGrid w:val="0"/>
              <w:jc w:val="center"/>
              <w:rPr>
                <w:i/>
                <w:color w:val="auto"/>
                <w:sz w:val="20"/>
              </w:rPr>
            </w:pPr>
          </w:p>
        </w:tc>
        <w:tc>
          <w:tcPr>
            <w:tcW w:w="2222" w:type="dxa"/>
            <w:gridSpan w:val="3"/>
          </w:tcPr>
          <w:p w:rsidR="00222C3E" w:rsidRPr="00A75451" w:rsidRDefault="00222C3E" w:rsidP="0009515C">
            <w:pPr>
              <w:pStyle w:val="a3"/>
              <w:snapToGrid w:val="0"/>
              <w:jc w:val="left"/>
              <w:rPr>
                <w:i/>
                <w:color w:val="auto"/>
                <w:sz w:val="20"/>
              </w:rPr>
            </w:pPr>
          </w:p>
        </w:tc>
      </w:tr>
      <w:tr w:rsidR="00222C3E" w:rsidRPr="00A75451" w:rsidTr="0009515C">
        <w:trPr>
          <w:gridAfter w:val="1"/>
          <w:wAfter w:w="803" w:type="dxa"/>
          <w:trHeight w:val="182"/>
        </w:trPr>
        <w:tc>
          <w:tcPr>
            <w:tcW w:w="4710" w:type="dxa"/>
            <w:gridSpan w:val="3"/>
          </w:tcPr>
          <w:p w:rsidR="00222C3E" w:rsidRPr="00A75451" w:rsidRDefault="00222C3E" w:rsidP="0009515C">
            <w:pPr>
              <w:jc w:val="both"/>
              <w:rPr>
                <w:bCs/>
              </w:rPr>
            </w:pPr>
            <w:r w:rsidRPr="00A75451">
              <w:rPr>
                <w:bCs/>
              </w:rPr>
              <w:t>БИК 044525204</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i/>
                <w:color w:val="auto"/>
                <w:sz w:val="20"/>
              </w:rPr>
            </w:pPr>
          </w:p>
        </w:tc>
      </w:tr>
      <w:tr w:rsidR="00222C3E" w:rsidRPr="00A75451" w:rsidTr="0009515C">
        <w:trPr>
          <w:gridAfter w:val="1"/>
          <w:wAfter w:w="803" w:type="dxa"/>
          <w:trHeight w:val="180"/>
        </w:trPr>
        <w:tc>
          <w:tcPr>
            <w:tcW w:w="4710" w:type="dxa"/>
            <w:gridSpan w:val="3"/>
          </w:tcPr>
          <w:p w:rsidR="00222C3E" w:rsidRPr="00A75451" w:rsidRDefault="00222C3E" w:rsidP="0009515C">
            <w:pPr>
              <w:jc w:val="both"/>
              <w:rPr>
                <w:bCs/>
              </w:rPr>
            </w:pPr>
            <w:r w:rsidRPr="00A75451">
              <w:rPr>
                <w:bCs/>
              </w:rPr>
              <w:t>ОАО АКБ «ЕВРОФИНАНС МОСНАРБАНК», г. Москва</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color w:val="auto"/>
                <w:sz w:val="20"/>
              </w:rPr>
            </w:pPr>
            <w:r w:rsidRPr="00A75451">
              <w:rPr>
                <w:b/>
                <w:color w:val="auto"/>
                <w:sz w:val="20"/>
              </w:rPr>
              <w:t xml:space="preserve">            </w:t>
            </w:r>
          </w:p>
        </w:tc>
      </w:tr>
      <w:tr w:rsidR="00222C3E" w:rsidRPr="00A75451" w:rsidTr="0009515C">
        <w:trPr>
          <w:gridAfter w:val="1"/>
          <w:wAfter w:w="803" w:type="dxa"/>
          <w:trHeight w:val="180"/>
        </w:trPr>
        <w:tc>
          <w:tcPr>
            <w:tcW w:w="4710" w:type="dxa"/>
            <w:gridSpan w:val="3"/>
          </w:tcPr>
          <w:p w:rsidR="00222C3E" w:rsidRPr="00A75451" w:rsidRDefault="00222C3E" w:rsidP="0009515C">
            <w:pPr>
              <w:jc w:val="both"/>
              <w:rPr>
                <w:bCs/>
              </w:rPr>
            </w:pPr>
            <w:r w:rsidRPr="00A75451">
              <w:rPr>
                <w:bCs/>
              </w:rPr>
              <w:t>ОКВЭД 11.10.11</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b/>
                <w:color w:val="auto"/>
                <w:sz w:val="20"/>
              </w:rPr>
            </w:pPr>
          </w:p>
        </w:tc>
      </w:tr>
      <w:tr w:rsidR="00222C3E" w:rsidRPr="00A75451" w:rsidTr="0009515C">
        <w:trPr>
          <w:gridAfter w:val="1"/>
          <w:wAfter w:w="803" w:type="dxa"/>
          <w:trHeight w:val="180"/>
        </w:trPr>
        <w:tc>
          <w:tcPr>
            <w:tcW w:w="4710" w:type="dxa"/>
            <w:gridSpan w:val="3"/>
          </w:tcPr>
          <w:p w:rsidR="00222C3E" w:rsidRPr="00A75451" w:rsidRDefault="00222C3E" w:rsidP="0009515C">
            <w:pPr>
              <w:jc w:val="both"/>
              <w:rPr>
                <w:bCs/>
              </w:rPr>
            </w:pPr>
            <w:r w:rsidRPr="00A75451">
              <w:rPr>
                <w:bCs/>
              </w:rPr>
              <w:t>ОКПО 05679120</w:t>
            </w:r>
          </w:p>
        </w:tc>
        <w:tc>
          <w:tcPr>
            <w:tcW w:w="720" w:type="dxa"/>
          </w:tcPr>
          <w:p w:rsidR="00222C3E" w:rsidRPr="00A75451" w:rsidRDefault="00222C3E" w:rsidP="0009515C">
            <w:pPr>
              <w:pStyle w:val="a3"/>
              <w:snapToGrid w:val="0"/>
              <w:jc w:val="center"/>
              <w:rPr>
                <w:b/>
                <w:color w:val="auto"/>
                <w:sz w:val="20"/>
              </w:rPr>
            </w:pPr>
          </w:p>
        </w:tc>
        <w:tc>
          <w:tcPr>
            <w:tcW w:w="4444" w:type="dxa"/>
            <w:gridSpan w:val="5"/>
          </w:tcPr>
          <w:p w:rsidR="00222C3E" w:rsidRPr="00A75451" w:rsidRDefault="00222C3E" w:rsidP="0009515C">
            <w:pPr>
              <w:pStyle w:val="a3"/>
              <w:snapToGrid w:val="0"/>
              <w:rPr>
                <w:b/>
                <w:color w:val="auto"/>
                <w:sz w:val="20"/>
              </w:rPr>
            </w:pPr>
          </w:p>
        </w:tc>
      </w:tr>
    </w:tbl>
    <w:p w:rsidR="00222C3E" w:rsidRPr="00A75451" w:rsidRDefault="00222C3E" w:rsidP="00222C3E"/>
    <w:p w:rsidR="00222C3E" w:rsidRPr="00A75451" w:rsidRDefault="00222C3E" w:rsidP="00222C3E">
      <w:r w:rsidRPr="00A75451">
        <w:t xml:space="preserve">______________________________________        </w:t>
      </w:r>
      <w:r>
        <w:t xml:space="preserve">              </w:t>
      </w:r>
      <w:r w:rsidRPr="00A75451">
        <w:t>______________________________________</w:t>
      </w:r>
    </w:p>
    <w:p w:rsidR="00222C3E" w:rsidRPr="00A75451" w:rsidRDefault="00222C3E" w:rsidP="00222C3E">
      <w:pPr>
        <w:rPr>
          <w:i/>
        </w:rPr>
      </w:pPr>
      <w:r w:rsidRPr="00A75451">
        <w:rPr>
          <w:i/>
        </w:rPr>
        <w:t xml:space="preserve">(должность)                                                             </w:t>
      </w:r>
      <w:r>
        <w:rPr>
          <w:i/>
        </w:rPr>
        <w:t xml:space="preserve">             </w:t>
      </w:r>
      <w:r w:rsidRPr="00A75451">
        <w:rPr>
          <w:i/>
        </w:rPr>
        <w:t>(должность)</w:t>
      </w:r>
    </w:p>
    <w:p w:rsidR="00222C3E" w:rsidRPr="00A75451" w:rsidRDefault="00222C3E" w:rsidP="00222C3E">
      <w:pPr>
        <w:rPr>
          <w:i/>
        </w:rPr>
      </w:pPr>
    </w:p>
    <w:p w:rsidR="00222C3E" w:rsidRPr="00A75451" w:rsidRDefault="00222C3E" w:rsidP="00222C3E">
      <w:pPr>
        <w:rPr>
          <w:b/>
        </w:rPr>
      </w:pPr>
      <w:r w:rsidRPr="00A75451">
        <w:rPr>
          <w:i/>
        </w:rPr>
        <w:t xml:space="preserve">___________________ </w:t>
      </w:r>
      <w:r w:rsidRPr="00A75451">
        <w:rPr>
          <w:b/>
        </w:rPr>
        <w:t xml:space="preserve">(ФИО)                                </w:t>
      </w:r>
      <w:r>
        <w:rPr>
          <w:b/>
        </w:rPr>
        <w:t xml:space="preserve">             </w:t>
      </w:r>
      <w:r w:rsidRPr="00A75451">
        <w:rPr>
          <w:b/>
        </w:rPr>
        <w:t xml:space="preserve"> </w:t>
      </w:r>
      <w:r w:rsidRPr="00A75451">
        <w:rPr>
          <w:i/>
        </w:rPr>
        <w:t xml:space="preserve">___________________ </w:t>
      </w:r>
      <w:r w:rsidRPr="00A75451">
        <w:rPr>
          <w:b/>
        </w:rPr>
        <w:t>(ФИО)</w:t>
      </w:r>
    </w:p>
    <w:p w:rsidR="00222C3E" w:rsidRPr="00A75451" w:rsidRDefault="00222C3E" w:rsidP="00222C3E">
      <w:r w:rsidRPr="00A75451">
        <w:t xml:space="preserve">(подпись)                                                                    </w:t>
      </w:r>
      <w:r>
        <w:t xml:space="preserve">             </w:t>
      </w:r>
      <w:r w:rsidRPr="00A75451">
        <w:t>(подпись)</w:t>
      </w:r>
    </w:p>
    <w:p w:rsidR="00222C3E" w:rsidRPr="00A75451" w:rsidRDefault="00222C3E" w:rsidP="00222C3E">
      <w:r w:rsidRPr="00A75451">
        <w:rPr>
          <w:b/>
        </w:rPr>
        <w:t xml:space="preserve">М.П.                                                                            </w:t>
      </w:r>
      <w:r>
        <w:rPr>
          <w:b/>
        </w:rPr>
        <w:t xml:space="preserve">               </w:t>
      </w:r>
      <w:r w:rsidRPr="00A75451">
        <w:rPr>
          <w:b/>
        </w:rPr>
        <w:t>М.П.</w:t>
      </w:r>
    </w:p>
    <w:p w:rsidR="00222C3E" w:rsidRDefault="00222C3E" w:rsidP="00222C3E"/>
    <w:p w:rsidR="00222C3E" w:rsidRPr="001B6DA8" w:rsidRDefault="00222C3E" w:rsidP="00222C3E"/>
    <w:p w:rsidR="00222C3E" w:rsidRDefault="00222C3E" w:rsidP="00222C3E"/>
    <w:p w:rsidR="00222C3E" w:rsidRDefault="00222C3E" w:rsidP="00222C3E">
      <w:pPr>
        <w:pStyle w:val="2"/>
        <w:ind w:right="-45"/>
        <w:jc w:val="center"/>
        <w:rPr>
          <w:b/>
          <w:sz w:val="24"/>
          <w:szCs w:val="24"/>
        </w:rPr>
      </w:pPr>
    </w:p>
    <w:p w:rsidR="00222C3E" w:rsidRPr="0046458F" w:rsidRDefault="00222C3E" w:rsidP="00222C3E"/>
    <w:p w:rsidR="00222C3E" w:rsidRDefault="00222C3E" w:rsidP="00821616">
      <w:pPr>
        <w:pStyle w:val="2"/>
        <w:spacing w:after="0"/>
        <w:jc w:val="center"/>
        <w:rPr>
          <w:b/>
          <w:sz w:val="24"/>
          <w:szCs w:val="24"/>
        </w:rPr>
      </w:pPr>
    </w:p>
    <w:sectPr w:rsidR="00222C3E" w:rsidSect="007E6704">
      <w:footerReference w:type="even" r:id="rId9"/>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3DC" w:rsidRDefault="006863DC">
      <w:r>
        <w:separator/>
      </w:r>
    </w:p>
  </w:endnote>
  <w:endnote w:type="continuationSeparator" w:id="0">
    <w:p w:rsidR="006863DC" w:rsidRDefault="0068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B5D" w:rsidRDefault="008C2B5D" w:rsidP="002D649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C2B5D" w:rsidRDefault="008C2B5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B5D" w:rsidRPr="001020CF" w:rsidRDefault="008C2B5D" w:rsidP="002D649A">
    <w:pPr>
      <w:pStyle w:val="a5"/>
      <w:framePr w:wrap="around" w:vAnchor="text" w:hAnchor="margin" w:xAlign="center" w:y="1"/>
      <w:rPr>
        <w:rStyle w:val="a7"/>
        <w:rFonts w:ascii="Times New Roman" w:hAnsi="Times New Roman" w:cs="Times New Roman"/>
      </w:rPr>
    </w:pPr>
    <w:r w:rsidRPr="001020CF">
      <w:rPr>
        <w:rStyle w:val="a7"/>
        <w:rFonts w:ascii="Times New Roman" w:hAnsi="Times New Roman" w:cs="Times New Roman"/>
      </w:rPr>
      <w:fldChar w:fldCharType="begin"/>
    </w:r>
    <w:r w:rsidRPr="001020CF">
      <w:rPr>
        <w:rStyle w:val="a7"/>
        <w:rFonts w:ascii="Times New Roman" w:hAnsi="Times New Roman" w:cs="Times New Roman"/>
      </w:rPr>
      <w:instrText xml:space="preserve">PAGE  </w:instrText>
    </w:r>
    <w:r w:rsidRPr="001020CF">
      <w:rPr>
        <w:rStyle w:val="a7"/>
        <w:rFonts w:ascii="Times New Roman" w:hAnsi="Times New Roman" w:cs="Times New Roman"/>
      </w:rPr>
      <w:fldChar w:fldCharType="separate"/>
    </w:r>
    <w:r w:rsidR="00220293">
      <w:rPr>
        <w:rStyle w:val="a7"/>
        <w:rFonts w:ascii="Times New Roman" w:hAnsi="Times New Roman" w:cs="Times New Roman"/>
        <w:noProof/>
      </w:rPr>
      <w:t>32</w:t>
    </w:r>
    <w:r w:rsidRPr="001020CF">
      <w:rPr>
        <w:rStyle w:val="a7"/>
        <w:rFonts w:ascii="Times New Roman" w:hAnsi="Times New Roman" w:cs="Times New Roman"/>
      </w:rPr>
      <w:fldChar w:fldCharType="end"/>
    </w:r>
  </w:p>
  <w:p w:rsidR="008C2B5D" w:rsidRDefault="008C2B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3DC" w:rsidRDefault="006863DC">
      <w:r>
        <w:separator/>
      </w:r>
    </w:p>
  </w:footnote>
  <w:footnote w:type="continuationSeparator" w:id="0">
    <w:p w:rsidR="006863DC" w:rsidRDefault="00686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EB60A5A"/>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4264333"/>
    <w:multiLevelType w:val="multilevel"/>
    <w:tmpl w:val="BF188AC8"/>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5967407"/>
    <w:multiLevelType w:val="multilevel"/>
    <w:tmpl w:val="9814E740"/>
    <w:lvl w:ilvl="0">
      <w:start w:val="1"/>
      <w:numFmt w:val="decimal"/>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auto"/>
        <w:sz w:val="24"/>
        <w:u w:val="none"/>
        <w:vertAlign w:val="baseline"/>
      </w:rPr>
    </w:lvl>
    <w:lvl w:ilvl="1">
      <w:start w:val="1"/>
      <w:numFmt w:val="decimal"/>
      <w:suff w:val="space"/>
      <w:lvlText w:val="%1.%2."/>
      <w:lvlJc w:val="left"/>
      <w:pPr>
        <w:ind w:left="1260" w:firstLine="0"/>
      </w:pPr>
      <w:rPr>
        <w:rFonts w:hint="default"/>
      </w:rPr>
    </w:lvl>
    <w:lvl w:ilvl="2">
      <w:start w:val="1"/>
      <w:numFmt w:val="decimal"/>
      <w:suff w:val="space"/>
      <w:lvlText w:val="%1.%2.%3."/>
      <w:lvlJc w:val="left"/>
      <w:pPr>
        <w:ind w:left="900" w:firstLine="0"/>
      </w:pPr>
      <w:rPr>
        <w:rFonts w:hint="default"/>
      </w:rPr>
    </w:lvl>
    <w:lvl w:ilvl="3">
      <w:start w:val="1"/>
      <w:numFmt w:val="decimal"/>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nsid w:val="07DA55E9"/>
    <w:multiLevelType w:val="multilevel"/>
    <w:tmpl w:val="FBE655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B1B20EB"/>
    <w:multiLevelType w:val="multilevel"/>
    <w:tmpl w:val="7BA8671A"/>
    <w:lvl w:ilvl="0">
      <w:start w:val="5"/>
      <w:numFmt w:val="decimal"/>
      <w:lvlText w:val="%1."/>
      <w:lvlJc w:val="left"/>
      <w:pPr>
        <w:tabs>
          <w:tab w:val="num" w:pos="360"/>
        </w:tabs>
        <w:ind w:left="360" w:hanging="360"/>
      </w:pPr>
      <w:rPr>
        <w:rFonts w:hint="default"/>
        <w:color w:val="auto"/>
      </w:rPr>
    </w:lvl>
    <w:lvl w:ilvl="1">
      <w:start w:val="1"/>
      <w:numFmt w:val="decimal"/>
      <w:lvlText w:val="%1.%2."/>
      <w:lvlJc w:val="left"/>
      <w:pPr>
        <w:tabs>
          <w:tab w:val="num" w:pos="928"/>
        </w:tabs>
        <w:ind w:left="928" w:hanging="360"/>
      </w:pPr>
      <w:rPr>
        <w:rFonts w:hint="default"/>
        <w:b w:val="0"/>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6">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7">
    <w:nsid w:val="26234828"/>
    <w:multiLevelType w:val="hybridMultilevel"/>
    <w:tmpl w:val="DEC4BF8E"/>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start w:val="1"/>
      <w:numFmt w:val="bullet"/>
      <w:lvlText w:val="o"/>
      <w:lvlJc w:val="left"/>
      <w:pPr>
        <w:tabs>
          <w:tab w:val="num" w:pos="1637"/>
        </w:tabs>
        <w:ind w:left="1637" w:hanging="360"/>
      </w:pPr>
      <w:rPr>
        <w:rFonts w:ascii="Courier New" w:hAnsi="Courier New" w:hint="default"/>
      </w:rPr>
    </w:lvl>
    <w:lvl w:ilvl="2" w:tplc="04190005" w:tentative="1">
      <w:start w:val="1"/>
      <w:numFmt w:val="bullet"/>
      <w:lvlText w:val=""/>
      <w:lvlJc w:val="left"/>
      <w:pPr>
        <w:tabs>
          <w:tab w:val="num" w:pos="2357"/>
        </w:tabs>
        <w:ind w:left="2357" w:hanging="360"/>
      </w:pPr>
      <w:rPr>
        <w:rFonts w:ascii="Wingdings" w:hAnsi="Wingdings" w:hint="default"/>
      </w:rPr>
    </w:lvl>
    <w:lvl w:ilvl="3" w:tplc="04190001" w:tentative="1">
      <w:start w:val="1"/>
      <w:numFmt w:val="bullet"/>
      <w:lvlText w:val=""/>
      <w:lvlJc w:val="left"/>
      <w:pPr>
        <w:tabs>
          <w:tab w:val="num" w:pos="3077"/>
        </w:tabs>
        <w:ind w:left="3077" w:hanging="360"/>
      </w:pPr>
      <w:rPr>
        <w:rFonts w:ascii="Symbol" w:hAnsi="Symbol" w:hint="default"/>
      </w:rPr>
    </w:lvl>
    <w:lvl w:ilvl="4" w:tplc="04190003" w:tentative="1">
      <w:start w:val="1"/>
      <w:numFmt w:val="bullet"/>
      <w:lvlText w:val="o"/>
      <w:lvlJc w:val="left"/>
      <w:pPr>
        <w:tabs>
          <w:tab w:val="num" w:pos="3797"/>
        </w:tabs>
        <w:ind w:left="3797" w:hanging="360"/>
      </w:pPr>
      <w:rPr>
        <w:rFonts w:ascii="Courier New" w:hAnsi="Courier New" w:hint="default"/>
      </w:rPr>
    </w:lvl>
    <w:lvl w:ilvl="5" w:tplc="04190005" w:tentative="1">
      <w:start w:val="1"/>
      <w:numFmt w:val="bullet"/>
      <w:lvlText w:val=""/>
      <w:lvlJc w:val="left"/>
      <w:pPr>
        <w:tabs>
          <w:tab w:val="num" w:pos="4517"/>
        </w:tabs>
        <w:ind w:left="4517" w:hanging="360"/>
      </w:pPr>
      <w:rPr>
        <w:rFonts w:ascii="Wingdings" w:hAnsi="Wingdings" w:hint="default"/>
      </w:rPr>
    </w:lvl>
    <w:lvl w:ilvl="6" w:tplc="04190001" w:tentative="1">
      <w:start w:val="1"/>
      <w:numFmt w:val="bullet"/>
      <w:lvlText w:val=""/>
      <w:lvlJc w:val="left"/>
      <w:pPr>
        <w:tabs>
          <w:tab w:val="num" w:pos="5237"/>
        </w:tabs>
        <w:ind w:left="5237" w:hanging="360"/>
      </w:pPr>
      <w:rPr>
        <w:rFonts w:ascii="Symbol" w:hAnsi="Symbol" w:hint="default"/>
      </w:rPr>
    </w:lvl>
    <w:lvl w:ilvl="7" w:tplc="04190003" w:tentative="1">
      <w:start w:val="1"/>
      <w:numFmt w:val="bullet"/>
      <w:lvlText w:val="o"/>
      <w:lvlJc w:val="left"/>
      <w:pPr>
        <w:tabs>
          <w:tab w:val="num" w:pos="5957"/>
        </w:tabs>
        <w:ind w:left="5957" w:hanging="360"/>
      </w:pPr>
      <w:rPr>
        <w:rFonts w:ascii="Courier New" w:hAnsi="Courier New" w:hint="default"/>
      </w:rPr>
    </w:lvl>
    <w:lvl w:ilvl="8" w:tplc="04190005" w:tentative="1">
      <w:start w:val="1"/>
      <w:numFmt w:val="bullet"/>
      <w:lvlText w:val=""/>
      <w:lvlJc w:val="left"/>
      <w:pPr>
        <w:tabs>
          <w:tab w:val="num" w:pos="6677"/>
        </w:tabs>
        <w:ind w:left="6677" w:hanging="360"/>
      </w:pPr>
      <w:rPr>
        <w:rFonts w:ascii="Wingdings" w:hAnsi="Wingdings" w:hint="default"/>
      </w:rPr>
    </w:lvl>
  </w:abstractNum>
  <w:abstractNum w:abstractNumId="8">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9">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13">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num w:numId="1">
    <w:abstractNumId w:val="8"/>
  </w:num>
  <w:num w:numId="2">
    <w:abstractNumId w:val="3"/>
  </w:num>
  <w:num w:numId="3">
    <w:abstractNumId w:val="12"/>
  </w:num>
  <w:num w:numId="4">
    <w:abstractNumId w:val="6"/>
  </w:num>
  <w:num w:numId="5">
    <w:abstractNumId w:val="10"/>
  </w:num>
  <w:num w:numId="6">
    <w:abstractNumId w:val="2"/>
  </w:num>
  <w:num w:numId="7">
    <w:abstractNumId w:val="7"/>
  </w:num>
  <w:num w:numId="8">
    <w:abstractNumId w:val="1"/>
  </w:num>
  <w:num w:numId="9">
    <w:abstractNumId w:val="11"/>
  </w:num>
  <w:num w:numId="10">
    <w:abstractNumId w:val="9"/>
  </w:num>
  <w:num w:numId="11">
    <w:abstractNumId w:val="15"/>
  </w:num>
  <w:num w:numId="12">
    <w:abstractNumId w:val="14"/>
  </w:num>
  <w:num w:numId="13">
    <w:abstractNumId w:val="0"/>
  </w:num>
  <w:num w:numId="14">
    <w:abstractNumId w:val="4"/>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55F"/>
    <w:rsid w:val="000317E7"/>
    <w:rsid w:val="00047BE9"/>
    <w:rsid w:val="000524C5"/>
    <w:rsid w:val="000619B2"/>
    <w:rsid w:val="00061ACE"/>
    <w:rsid w:val="00085261"/>
    <w:rsid w:val="000C289E"/>
    <w:rsid w:val="001E5E9B"/>
    <w:rsid w:val="00210DB3"/>
    <w:rsid w:val="00220293"/>
    <w:rsid w:val="002215E6"/>
    <w:rsid w:val="00222C3E"/>
    <w:rsid w:val="00227DBA"/>
    <w:rsid w:val="0023571D"/>
    <w:rsid w:val="00257D6A"/>
    <w:rsid w:val="00270C1C"/>
    <w:rsid w:val="002737F2"/>
    <w:rsid w:val="0027399C"/>
    <w:rsid w:val="002800F2"/>
    <w:rsid w:val="00290AF6"/>
    <w:rsid w:val="002D649A"/>
    <w:rsid w:val="002F5FB2"/>
    <w:rsid w:val="00311D34"/>
    <w:rsid w:val="00326BA0"/>
    <w:rsid w:val="00366251"/>
    <w:rsid w:val="0037057F"/>
    <w:rsid w:val="003B04DA"/>
    <w:rsid w:val="004719B6"/>
    <w:rsid w:val="00481E4F"/>
    <w:rsid w:val="00482944"/>
    <w:rsid w:val="004A42E7"/>
    <w:rsid w:val="004D104F"/>
    <w:rsid w:val="004E6EC7"/>
    <w:rsid w:val="004F1747"/>
    <w:rsid w:val="005E20F0"/>
    <w:rsid w:val="005E6A85"/>
    <w:rsid w:val="00625FFD"/>
    <w:rsid w:val="00641197"/>
    <w:rsid w:val="00661044"/>
    <w:rsid w:val="006863DC"/>
    <w:rsid w:val="007077EB"/>
    <w:rsid w:val="00710BED"/>
    <w:rsid w:val="00717C9A"/>
    <w:rsid w:val="00772C58"/>
    <w:rsid w:val="00782A84"/>
    <w:rsid w:val="00786EDF"/>
    <w:rsid w:val="007C18F1"/>
    <w:rsid w:val="007C5FB8"/>
    <w:rsid w:val="007D2D14"/>
    <w:rsid w:val="007E6704"/>
    <w:rsid w:val="00821616"/>
    <w:rsid w:val="00853B85"/>
    <w:rsid w:val="008C161B"/>
    <w:rsid w:val="008C2B5D"/>
    <w:rsid w:val="008C47AE"/>
    <w:rsid w:val="008C68B6"/>
    <w:rsid w:val="008C755F"/>
    <w:rsid w:val="008E7188"/>
    <w:rsid w:val="008E7FAA"/>
    <w:rsid w:val="0090619D"/>
    <w:rsid w:val="00922E2D"/>
    <w:rsid w:val="009374EF"/>
    <w:rsid w:val="00943023"/>
    <w:rsid w:val="009514BF"/>
    <w:rsid w:val="00961D10"/>
    <w:rsid w:val="009854DD"/>
    <w:rsid w:val="00990640"/>
    <w:rsid w:val="00990A6D"/>
    <w:rsid w:val="009D219E"/>
    <w:rsid w:val="00A73C52"/>
    <w:rsid w:val="00A86633"/>
    <w:rsid w:val="00AA4025"/>
    <w:rsid w:val="00AD7039"/>
    <w:rsid w:val="00AE53C7"/>
    <w:rsid w:val="00AF4CD5"/>
    <w:rsid w:val="00AF7A7D"/>
    <w:rsid w:val="00B05859"/>
    <w:rsid w:val="00B9533C"/>
    <w:rsid w:val="00BB39CA"/>
    <w:rsid w:val="00BD2D71"/>
    <w:rsid w:val="00BD3677"/>
    <w:rsid w:val="00C0615A"/>
    <w:rsid w:val="00C12EE1"/>
    <w:rsid w:val="00C43C76"/>
    <w:rsid w:val="00C7299C"/>
    <w:rsid w:val="00C75F78"/>
    <w:rsid w:val="00CA386A"/>
    <w:rsid w:val="00CF7E78"/>
    <w:rsid w:val="00D27343"/>
    <w:rsid w:val="00D50C0F"/>
    <w:rsid w:val="00D60C23"/>
    <w:rsid w:val="00D77E7B"/>
    <w:rsid w:val="00DA7FD5"/>
    <w:rsid w:val="00E167EE"/>
    <w:rsid w:val="00E51DAD"/>
    <w:rsid w:val="00EC03E5"/>
    <w:rsid w:val="00EE0D5A"/>
    <w:rsid w:val="00EF4ABE"/>
    <w:rsid w:val="00F52D3D"/>
    <w:rsid w:val="00F56F27"/>
    <w:rsid w:val="00F67D11"/>
    <w:rsid w:val="00F92F96"/>
    <w:rsid w:val="00FA58D8"/>
    <w:rsid w:val="00FC6619"/>
    <w:rsid w:val="00FD0CBE"/>
    <w:rsid w:val="00FD29A6"/>
    <w:rsid w:val="00FD710D"/>
    <w:rsid w:val="00FE2CA6"/>
    <w:rsid w:val="00FE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755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8C755F"/>
    <w:pPr>
      <w:autoSpaceDE w:val="0"/>
      <w:autoSpaceDN w:val="0"/>
      <w:adjustRightInd w:val="0"/>
    </w:pPr>
    <w:rPr>
      <w:rFonts w:ascii="MS Sans Serif" w:hAnsi="MS Sans Serif"/>
      <w:szCs w:val="24"/>
    </w:rPr>
  </w:style>
  <w:style w:type="paragraph" w:styleId="a3">
    <w:name w:val="Body Text Indent"/>
    <w:basedOn w:val="a"/>
    <w:link w:val="a4"/>
    <w:rsid w:val="008C755F"/>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8C755F"/>
    <w:rPr>
      <w:color w:val="FF0000"/>
      <w:spacing w:val="-1"/>
      <w:sz w:val="24"/>
      <w:szCs w:val="24"/>
      <w:shd w:val="clear" w:color="auto" w:fill="FFFFFF"/>
    </w:rPr>
  </w:style>
  <w:style w:type="paragraph" w:styleId="a5">
    <w:name w:val="footer"/>
    <w:basedOn w:val="a"/>
    <w:link w:val="a6"/>
    <w:rsid w:val="008C755F"/>
    <w:pPr>
      <w:tabs>
        <w:tab w:val="center" w:pos="4677"/>
        <w:tab w:val="right" w:pos="9355"/>
      </w:tabs>
    </w:pPr>
    <w:rPr>
      <w:rFonts w:ascii="Arial" w:hAnsi="Arial" w:cs="Arial"/>
    </w:rPr>
  </w:style>
  <w:style w:type="character" w:customStyle="1" w:styleId="a6">
    <w:name w:val="Нижний колонтитул Знак"/>
    <w:basedOn w:val="a0"/>
    <w:link w:val="a5"/>
    <w:rsid w:val="008C755F"/>
    <w:rPr>
      <w:rFonts w:ascii="Arial" w:hAnsi="Arial" w:cs="Arial"/>
    </w:rPr>
  </w:style>
  <w:style w:type="paragraph" w:customStyle="1" w:styleId="-1">
    <w:name w:val="Договор - Пункт 1 уровеня"/>
    <w:basedOn w:val="a"/>
    <w:rsid w:val="008C755F"/>
    <w:pPr>
      <w:numPr>
        <w:numId w:val="1"/>
      </w:numPr>
      <w:jc w:val="both"/>
    </w:pPr>
    <w:rPr>
      <w:sz w:val="24"/>
    </w:rPr>
  </w:style>
  <w:style w:type="paragraph" w:customStyle="1" w:styleId="-2">
    <w:name w:val="Договор - Пункт 2 уровня"/>
    <w:basedOn w:val="a"/>
    <w:rsid w:val="008C755F"/>
    <w:pPr>
      <w:numPr>
        <w:ilvl w:val="1"/>
        <w:numId w:val="1"/>
      </w:numPr>
      <w:jc w:val="both"/>
    </w:pPr>
    <w:rPr>
      <w:sz w:val="24"/>
    </w:rPr>
  </w:style>
  <w:style w:type="paragraph" w:customStyle="1" w:styleId="-3">
    <w:name w:val="Договор - Пункт 3 уровня"/>
    <w:basedOn w:val="a"/>
    <w:rsid w:val="008C755F"/>
    <w:pPr>
      <w:numPr>
        <w:ilvl w:val="2"/>
        <w:numId w:val="1"/>
      </w:numPr>
      <w:jc w:val="both"/>
    </w:pPr>
    <w:rPr>
      <w:sz w:val="24"/>
    </w:rPr>
  </w:style>
  <w:style w:type="paragraph" w:customStyle="1" w:styleId="-4">
    <w:name w:val="Договор - Пункт 4 уровня"/>
    <w:basedOn w:val="a"/>
    <w:rsid w:val="008C755F"/>
    <w:pPr>
      <w:numPr>
        <w:ilvl w:val="3"/>
        <w:numId w:val="1"/>
      </w:numPr>
      <w:jc w:val="both"/>
    </w:pPr>
    <w:rPr>
      <w:sz w:val="24"/>
    </w:rPr>
  </w:style>
  <w:style w:type="character" w:styleId="a7">
    <w:name w:val="page number"/>
    <w:basedOn w:val="a0"/>
    <w:rsid w:val="008C755F"/>
  </w:style>
  <w:style w:type="paragraph" w:styleId="a8">
    <w:name w:val="Body Text"/>
    <w:basedOn w:val="a"/>
    <w:link w:val="a9"/>
    <w:rsid w:val="008C755F"/>
    <w:pPr>
      <w:spacing w:after="120"/>
    </w:pPr>
  </w:style>
  <w:style w:type="character" w:customStyle="1" w:styleId="a9">
    <w:name w:val="Основной текст Знак"/>
    <w:basedOn w:val="a0"/>
    <w:link w:val="a8"/>
    <w:rsid w:val="008C755F"/>
  </w:style>
  <w:style w:type="paragraph" w:customStyle="1" w:styleId="1">
    <w:name w:val="Стиль1"/>
    <w:basedOn w:val="a"/>
    <w:rsid w:val="008C755F"/>
    <w:pPr>
      <w:widowControl/>
      <w:numPr>
        <w:ilvl w:val="1"/>
        <w:numId w:val="3"/>
      </w:numPr>
      <w:autoSpaceDE/>
      <w:autoSpaceDN/>
      <w:adjustRightInd/>
      <w:spacing w:before="100" w:beforeAutospacing="1" w:after="100" w:afterAutospacing="1" w:line="360" w:lineRule="auto"/>
      <w:ind w:left="540" w:hanging="540"/>
      <w:jc w:val="both"/>
    </w:pPr>
    <w:rPr>
      <w:sz w:val="24"/>
      <w:szCs w:val="24"/>
    </w:rPr>
  </w:style>
  <w:style w:type="paragraph" w:styleId="2">
    <w:name w:val="Body Text 2"/>
    <w:basedOn w:val="a"/>
    <w:link w:val="20"/>
    <w:rsid w:val="008C755F"/>
    <w:pPr>
      <w:spacing w:after="120" w:line="480" w:lineRule="auto"/>
    </w:pPr>
  </w:style>
  <w:style w:type="character" w:customStyle="1" w:styleId="20">
    <w:name w:val="Основной текст 2 Знак"/>
    <w:basedOn w:val="a0"/>
    <w:link w:val="2"/>
    <w:rsid w:val="008C755F"/>
  </w:style>
  <w:style w:type="paragraph" w:customStyle="1" w:styleId="21">
    <w:name w:val="Основной текст с отступом 21"/>
    <w:basedOn w:val="a"/>
    <w:uiPriority w:val="99"/>
    <w:rsid w:val="008C755F"/>
    <w:pPr>
      <w:widowControl/>
      <w:suppressAutoHyphens/>
      <w:autoSpaceDE/>
      <w:autoSpaceDN/>
      <w:adjustRightInd/>
      <w:ind w:firstLine="567"/>
      <w:jc w:val="both"/>
    </w:pPr>
    <w:rPr>
      <w:rFonts w:ascii="Arial" w:hAnsi="Arial"/>
      <w:sz w:val="24"/>
      <w:lang w:eastAsia="ar-SA"/>
    </w:rPr>
  </w:style>
  <w:style w:type="paragraph" w:customStyle="1" w:styleId="BodyTextIndent31">
    <w:name w:val="Body Text Indent 31"/>
    <w:basedOn w:val="a"/>
    <w:rsid w:val="008C755F"/>
    <w:pPr>
      <w:widowControl/>
      <w:autoSpaceDE/>
      <w:autoSpaceDN/>
      <w:adjustRightInd/>
      <w:spacing w:before="120"/>
      <w:ind w:firstLine="567"/>
      <w:jc w:val="both"/>
    </w:pPr>
    <w:rPr>
      <w:rFonts w:ascii="Arial" w:hAnsi="Arial"/>
      <w:snapToGrid w:val="0"/>
      <w:sz w:val="22"/>
    </w:rPr>
  </w:style>
  <w:style w:type="paragraph" w:customStyle="1" w:styleId="Normal1">
    <w:name w:val="Normal1"/>
    <w:rsid w:val="008C755F"/>
    <w:rPr>
      <w:sz w:val="22"/>
    </w:rPr>
  </w:style>
  <w:style w:type="paragraph" w:styleId="3">
    <w:name w:val="Body Text Indent 3"/>
    <w:basedOn w:val="a"/>
    <w:link w:val="30"/>
    <w:rsid w:val="008C755F"/>
    <w:pPr>
      <w:spacing w:after="120"/>
      <w:ind w:left="283"/>
    </w:pPr>
    <w:rPr>
      <w:sz w:val="16"/>
      <w:szCs w:val="16"/>
    </w:rPr>
  </w:style>
  <w:style w:type="character" w:customStyle="1" w:styleId="30">
    <w:name w:val="Основной текст с отступом 3 Знак"/>
    <w:basedOn w:val="a0"/>
    <w:link w:val="3"/>
    <w:rsid w:val="008C755F"/>
    <w:rPr>
      <w:sz w:val="16"/>
      <w:szCs w:val="16"/>
    </w:rPr>
  </w:style>
  <w:style w:type="paragraph" w:customStyle="1" w:styleId="10">
    <w:name w:val="1."/>
    <w:basedOn w:val="a"/>
    <w:rsid w:val="008C755F"/>
    <w:pPr>
      <w:widowControl/>
      <w:overflowPunct w:val="0"/>
      <w:spacing w:after="120" w:line="240" w:lineRule="atLeast"/>
      <w:ind w:left="720" w:hanging="720"/>
      <w:jc w:val="both"/>
      <w:textAlignment w:val="baseline"/>
    </w:pPr>
    <w:rPr>
      <w:rFonts w:ascii="Helv" w:hAnsi="Helv" w:cs="Helv"/>
      <w:lang w:val="en-GB" w:eastAsia="en-US"/>
    </w:rPr>
  </w:style>
  <w:style w:type="paragraph" w:customStyle="1" w:styleId="Char">
    <w:name w:val="Char"/>
    <w:basedOn w:val="a"/>
    <w:rsid w:val="008C755F"/>
    <w:pPr>
      <w:keepLines/>
      <w:widowControl/>
      <w:autoSpaceDE/>
      <w:autoSpaceDN/>
      <w:adjustRightInd/>
      <w:spacing w:after="160" w:line="240" w:lineRule="exact"/>
    </w:pPr>
    <w:rPr>
      <w:rFonts w:ascii="Verdana" w:eastAsia="MS Mincho" w:hAnsi="Verdana" w:cs="Verdana"/>
      <w:lang w:val="en-US" w:eastAsia="en-US"/>
    </w:rPr>
  </w:style>
  <w:style w:type="paragraph" w:styleId="aa">
    <w:name w:val="Balloon Text"/>
    <w:basedOn w:val="a"/>
    <w:link w:val="ab"/>
    <w:rsid w:val="008C755F"/>
    <w:rPr>
      <w:rFonts w:ascii="Tahoma" w:hAnsi="Tahoma" w:cs="Tahoma"/>
      <w:sz w:val="16"/>
      <w:szCs w:val="16"/>
    </w:rPr>
  </w:style>
  <w:style w:type="character" w:customStyle="1" w:styleId="ab">
    <w:name w:val="Текст выноски Знак"/>
    <w:basedOn w:val="a0"/>
    <w:link w:val="aa"/>
    <w:rsid w:val="008C755F"/>
    <w:rPr>
      <w:rFonts w:ascii="Tahoma" w:hAnsi="Tahoma" w:cs="Tahoma"/>
      <w:sz w:val="16"/>
      <w:szCs w:val="16"/>
    </w:rPr>
  </w:style>
  <w:style w:type="paragraph" w:styleId="ac">
    <w:name w:val="List Paragraph"/>
    <w:basedOn w:val="a"/>
    <w:uiPriority w:val="34"/>
    <w:qFormat/>
    <w:rsid w:val="00FA58D8"/>
    <w:pPr>
      <w:ind w:left="720"/>
      <w:contextualSpacing/>
    </w:pPr>
  </w:style>
  <w:style w:type="character" w:customStyle="1" w:styleId="itemtext1">
    <w:name w:val="itemtext1"/>
    <w:basedOn w:val="a0"/>
    <w:rsid w:val="00BD3677"/>
    <w:rPr>
      <w:rFonts w:ascii="Tahoma" w:hAnsi="Tahoma" w:cs="Tahoma"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755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8C755F"/>
    <w:pPr>
      <w:autoSpaceDE w:val="0"/>
      <w:autoSpaceDN w:val="0"/>
      <w:adjustRightInd w:val="0"/>
    </w:pPr>
    <w:rPr>
      <w:rFonts w:ascii="MS Sans Serif" w:hAnsi="MS Sans Serif"/>
      <w:szCs w:val="24"/>
    </w:rPr>
  </w:style>
  <w:style w:type="paragraph" w:styleId="a3">
    <w:name w:val="Body Text Indent"/>
    <w:basedOn w:val="a"/>
    <w:link w:val="a4"/>
    <w:rsid w:val="008C755F"/>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8C755F"/>
    <w:rPr>
      <w:color w:val="FF0000"/>
      <w:spacing w:val="-1"/>
      <w:sz w:val="24"/>
      <w:szCs w:val="24"/>
      <w:shd w:val="clear" w:color="auto" w:fill="FFFFFF"/>
    </w:rPr>
  </w:style>
  <w:style w:type="paragraph" w:styleId="a5">
    <w:name w:val="footer"/>
    <w:basedOn w:val="a"/>
    <w:link w:val="a6"/>
    <w:rsid w:val="008C755F"/>
    <w:pPr>
      <w:tabs>
        <w:tab w:val="center" w:pos="4677"/>
        <w:tab w:val="right" w:pos="9355"/>
      </w:tabs>
    </w:pPr>
    <w:rPr>
      <w:rFonts w:ascii="Arial" w:hAnsi="Arial" w:cs="Arial"/>
    </w:rPr>
  </w:style>
  <w:style w:type="character" w:customStyle="1" w:styleId="a6">
    <w:name w:val="Нижний колонтитул Знак"/>
    <w:basedOn w:val="a0"/>
    <w:link w:val="a5"/>
    <w:rsid w:val="008C755F"/>
    <w:rPr>
      <w:rFonts w:ascii="Arial" w:hAnsi="Arial" w:cs="Arial"/>
    </w:rPr>
  </w:style>
  <w:style w:type="paragraph" w:customStyle="1" w:styleId="-1">
    <w:name w:val="Договор - Пункт 1 уровеня"/>
    <w:basedOn w:val="a"/>
    <w:rsid w:val="008C755F"/>
    <w:pPr>
      <w:numPr>
        <w:numId w:val="1"/>
      </w:numPr>
      <w:jc w:val="both"/>
    </w:pPr>
    <w:rPr>
      <w:sz w:val="24"/>
    </w:rPr>
  </w:style>
  <w:style w:type="paragraph" w:customStyle="1" w:styleId="-2">
    <w:name w:val="Договор - Пункт 2 уровня"/>
    <w:basedOn w:val="a"/>
    <w:rsid w:val="008C755F"/>
    <w:pPr>
      <w:numPr>
        <w:ilvl w:val="1"/>
        <w:numId w:val="1"/>
      </w:numPr>
      <w:jc w:val="both"/>
    </w:pPr>
    <w:rPr>
      <w:sz w:val="24"/>
    </w:rPr>
  </w:style>
  <w:style w:type="paragraph" w:customStyle="1" w:styleId="-3">
    <w:name w:val="Договор - Пункт 3 уровня"/>
    <w:basedOn w:val="a"/>
    <w:rsid w:val="008C755F"/>
    <w:pPr>
      <w:numPr>
        <w:ilvl w:val="2"/>
        <w:numId w:val="1"/>
      </w:numPr>
      <w:jc w:val="both"/>
    </w:pPr>
    <w:rPr>
      <w:sz w:val="24"/>
    </w:rPr>
  </w:style>
  <w:style w:type="paragraph" w:customStyle="1" w:styleId="-4">
    <w:name w:val="Договор - Пункт 4 уровня"/>
    <w:basedOn w:val="a"/>
    <w:rsid w:val="008C755F"/>
    <w:pPr>
      <w:numPr>
        <w:ilvl w:val="3"/>
        <w:numId w:val="1"/>
      </w:numPr>
      <w:jc w:val="both"/>
    </w:pPr>
    <w:rPr>
      <w:sz w:val="24"/>
    </w:rPr>
  </w:style>
  <w:style w:type="character" w:styleId="a7">
    <w:name w:val="page number"/>
    <w:basedOn w:val="a0"/>
    <w:rsid w:val="008C755F"/>
  </w:style>
  <w:style w:type="paragraph" w:styleId="a8">
    <w:name w:val="Body Text"/>
    <w:basedOn w:val="a"/>
    <w:link w:val="a9"/>
    <w:rsid w:val="008C755F"/>
    <w:pPr>
      <w:spacing w:after="120"/>
    </w:pPr>
  </w:style>
  <w:style w:type="character" w:customStyle="1" w:styleId="a9">
    <w:name w:val="Основной текст Знак"/>
    <w:basedOn w:val="a0"/>
    <w:link w:val="a8"/>
    <w:rsid w:val="008C755F"/>
  </w:style>
  <w:style w:type="paragraph" w:customStyle="1" w:styleId="1">
    <w:name w:val="Стиль1"/>
    <w:basedOn w:val="a"/>
    <w:rsid w:val="008C755F"/>
    <w:pPr>
      <w:widowControl/>
      <w:numPr>
        <w:ilvl w:val="1"/>
        <w:numId w:val="3"/>
      </w:numPr>
      <w:autoSpaceDE/>
      <w:autoSpaceDN/>
      <w:adjustRightInd/>
      <w:spacing w:before="100" w:beforeAutospacing="1" w:after="100" w:afterAutospacing="1" w:line="360" w:lineRule="auto"/>
      <w:ind w:left="540" w:hanging="540"/>
      <w:jc w:val="both"/>
    </w:pPr>
    <w:rPr>
      <w:sz w:val="24"/>
      <w:szCs w:val="24"/>
    </w:rPr>
  </w:style>
  <w:style w:type="paragraph" w:styleId="2">
    <w:name w:val="Body Text 2"/>
    <w:basedOn w:val="a"/>
    <w:link w:val="20"/>
    <w:rsid w:val="008C755F"/>
    <w:pPr>
      <w:spacing w:after="120" w:line="480" w:lineRule="auto"/>
    </w:pPr>
  </w:style>
  <w:style w:type="character" w:customStyle="1" w:styleId="20">
    <w:name w:val="Основной текст 2 Знак"/>
    <w:basedOn w:val="a0"/>
    <w:link w:val="2"/>
    <w:rsid w:val="008C755F"/>
  </w:style>
  <w:style w:type="paragraph" w:customStyle="1" w:styleId="21">
    <w:name w:val="Основной текст с отступом 21"/>
    <w:basedOn w:val="a"/>
    <w:uiPriority w:val="99"/>
    <w:rsid w:val="008C755F"/>
    <w:pPr>
      <w:widowControl/>
      <w:suppressAutoHyphens/>
      <w:autoSpaceDE/>
      <w:autoSpaceDN/>
      <w:adjustRightInd/>
      <w:ind w:firstLine="567"/>
      <w:jc w:val="both"/>
    </w:pPr>
    <w:rPr>
      <w:rFonts w:ascii="Arial" w:hAnsi="Arial"/>
      <w:sz w:val="24"/>
      <w:lang w:eastAsia="ar-SA"/>
    </w:rPr>
  </w:style>
  <w:style w:type="paragraph" w:customStyle="1" w:styleId="BodyTextIndent31">
    <w:name w:val="Body Text Indent 31"/>
    <w:basedOn w:val="a"/>
    <w:rsid w:val="008C755F"/>
    <w:pPr>
      <w:widowControl/>
      <w:autoSpaceDE/>
      <w:autoSpaceDN/>
      <w:adjustRightInd/>
      <w:spacing w:before="120"/>
      <w:ind w:firstLine="567"/>
      <w:jc w:val="both"/>
    </w:pPr>
    <w:rPr>
      <w:rFonts w:ascii="Arial" w:hAnsi="Arial"/>
      <w:snapToGrid w:val="0"/>
      <w:sz w:val="22"/>
    </w:rPr>
  </w:style>
  <w:style w:type="paragraph" w:customStyle="1" w:styleId="Normal1">
    <w:name w:val="Normal1"/>
    <w:rsid w:val="008C755F"/>
    <w:rPr>
      <w:sz w:val="22"/>
    </w:rPr>
  </w:style>
  <w:style w:type="paragraph" w:styleId="3">
    <w:name w:val="Body Text Indent 3"/>
    <w:basedOn w:val="a"/>
    <w:link w:val="30"/>
    <w:rsid w:val="008C755F"/>
    <w:pPr>
      <w:spacing w:after="120"/>
      <w:ind w:left="283"/>
    </w:pPr>
    <w:rPr>
      <w:sz w:val="16"/>
      <w:szCs w:val="16"/>
    </w:rPr>
  </w:style>
  <w:style w:type="character" w:customStyle="1" w:styleId="30">
    <w:name w:val="Основной текст с отступом 3 Знак"/>
    <w:basedOn w:val="a0"/>
    <w:link w:val="3"/>
    <w:rsid w:val="008C755F"/>
    <w:rPr>
      <w:sz w:val="16"/>
      <w:szCs w:val="16"/>
    </w:rPr>
  </w:style>
  <w:style w:type="paragraph" w:customStyle="1" w:styleId="10">
    <w:name w:val="1."/>
    <w:basedOn w:val="a"/>
    <w:rsid w:val="008C755F"/>
    <w:pPr>
      <w:widowControl/>
      <w:overflowPunct w:val="0"/>
      <w:spacing w:after="120" w:line="240" w:lineRule="atLeast"/>
      <w:ind w:left="720" w:hanging="720"/>
      <w:jc w:val="both"/>
      <w:textAlignment w:val="baseline"/>
    </w:pPr>
    <w:rPr>
      <w:rFonts w:ascii="Helv" w:hAnsi="Helv" w:cs="Helv"/>
      <w:lang w:val="en-GB" w:eastAsia="en-US"/>
    </w:rPr>
  </w:style>
  <w:style w:type="paragraph" w:customStyle="1" w:styleId="Char">
    <w:name w:val="Char"/>
    <w:basedOn w:val="a"/>
    <w:rsid w:val="008C755F"/>
    <w:pPr>
      <w:keepLines/>
      <w:widowControl/>
      <w:autoSpaceDE/>
      <w:autoSpaceDN/>
      <w:adjustRightInd/>
      <w:spacing w:after="160" w:line="240" w:lineRule="exact"/>
    </w:pPr>
    <w:rPr>
      <w:rFonts w:ascii="Verdana" w:eastAsia="MS Mincho" w:hAnsi="Verdana" w:cs="Verdana"/>
      <w:lang w:val="en-US" w:eastAsia="en-US"/>
    </w:rPr>
  </w:style>
  <w:style w:type="paragraph" w:styleId="aa">
    <w:name w:val="Balloon Text"/>
    <w:basedOn w:val="a"/>
    <w:link w:val="ab"/>
    <w:rsid w:val="008C755F"/>
    <w:rPr>
      <w:rFonts w:ascii="Tahoma" w:hAnsi="Tahoma" w:cs="Tahoma"/>
      <w:sz w:val="16"/>
      <w:szCs w:val="16"/>
    </w:rPr>
  </w:style>
  <w:style w:type="character" w:customStyle="1" w:styleId="ab">
    <w:name w:val="Текст выноски Знак"/>
    <w:basedOn w:val="a0"/>
    <w:link w:val="aa"/>
    <w:rsid w:val="008C755F"/>
    <w:rPr>
      <w:rFonts w:ascii="Tahoma" w:hAnsi="Tahoma" w:cs="Tahoma"/>
      <w:sz w:val="16"/>
      <w:szCs w:val="16"/>
    </w:rPr>
  </w:style>
  <w:style w:type="paragraph" w:styleId="ac">
    <w:name w:val="List Paragraph"/>
    <w:basedOn w:val="a"/>
    <w:uiPriority w:val="34"/>
    <w:qFormat/>
    <w:rsid w:val="00FA58D8"/>
    <w:pPr>
      <w:ind w:left="720"/>
      <w:contextualSpacing/>
    </w:pPr>
  </w:style>
  <w:style w:type="character" w:customStyle="1" w:styleId="itemtext1">
    <w:name w:val="itemtext1"/>
    <w:basedOn w:val="a0"/>
    <w:rsid w:val="00BD3677"/>
    <w:rPr>
      <w:rFonts w:ascii="Tahoma" w:hAnsi="Tahoma" w:cs="Tahom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D4CC4-9B97-44DE-A00D-7E9A0A627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15707</Words>
  <Characters>89533</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PodvickiiDV</dc:creator>
  <cp:keywords/>
  <dc:description/>
  <cp:lastModifiedBy>Елена Михайловна Чуднецова</cp:lastModifiedBy>
  <cp:revision>6</cp:revision>
  <cp:lastPrinted>2014-10-13T07:07:00Z</cp:lastPrinted>
  <dcterms:created xsi:type="dcterms:W3CDTF">2014-10-13T05:24:00Z</dcterms:created>
  <dcterms:modified xsi:type="dcterms:W3CDTF">2014-10-13T12:16:00Z</dcterms:modified>
</cp:coreProperties>
</file>