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80495">
            <w:pPr>
              <w:spacing w:before="0"/>
              <w:jc w:val="right"/>
              <w:rPr>
                <w:rFonts w:ascii="Times New Roman" w:hAnsi="Times New Roman"/>
                <w:sz w:val="24"/>
              </w:rPr>
            </w:pPr>
            <w:r w:rsidRPr="000127F9">
              <w:rPr>
                <w:rFonts w:ascii="Times New Roman" w:hAnsi="Times New Roman"/>
                <w:sz w:val="24"/>
              </w:rPr>
              <w:t>Протокол  № __</w:t>
            </w:r>
            <w:r w:rsidR="00A80495">
              <w:rPr>
                <w:rFonts w:ascii="Times New Roman" w:hAnsi="Times New Roman"/>
                <w:sz w:val="24"/>
              </w:rPr>
              <w:t>8</w:t>
            </w:r>
            <w:r w:rsidRPr="000127F9">
              <w:rPr>
                <w:rFonts w:ascii="Times New Roman" w:hAnsi="Times New Roman"/>
                <w:sz w:val="24"/>
              </w:rPr>
              <w:t>___________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A80495">
            <w:pPr>
              <w:spacing w:before="0"/>
              <w:jc w:val="right"/>
              <w:rPr>
                <w:rFonts w:ascii="Times New Roman" w:hAnsi="Times New Roman"/>
                <w:sz w:val="24"/>
              </w:rPr>
            </w:pPr>
            <w:r w:rsidRPr="000127F9">
              <w:rPr>
                <w:rFonts w:ascii="Times New Roman" w:hAnsi="Times New Roman"/>
                <w:sz w:val="24"/>
              </w:rPr>
              <w:t>«_</w:t>
            </w:r>
            <w:r w:rsidR="00A80495">
              <w:rPr>
                <w:rFonts w:ascii="Times New Roman" w:hAnsi="Times New Roman"/>
                <w:sz w:val="24"/>
              </w:rPr>
              <w:t>20</w:t>
            </w:r>
            <w:r w:rsidRPr="000127F9">
              <w:rPr>
                <w:rFonts w:ascii="Times New Roman" w:hAnsi="Times New Roman"/>
                <w:sz w:val="24"/>
              </w:rPr>
              <w:t>_» __</w:t>
            </w:r>
            <w:r w:rsidR="00A80495">
              <w:rPr>
                <w:rFonts w:ascii="Times New Roman" w:hAnsi="Times New Roman"/>
                <w:sz w:val="24"/>
              </w:rPr>
              <w:t>01</w:t>
            </w:r>
            <w:r w:rsidRPr="000127F9">
              <w:rPr>
                <w:rFonts w:ascii="Times New Roman" w:hAnsi="Times New Roman"/>
                <w:sz w:val="24"/>
              </w:rPr>
              <w:t xml:space="preserve">________  </w:t>
            </w:r>
            <w:r w:rsidR="00A80495">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992E55">
        <w:rPr>
          <w:rFonts w:ascii="Times New Roman" w:hAnsi="Times New Roman"/>
          <w:b/>
          <w:color w:val="2000E2"/>
          <w:sz w:val="24"/>
        </w:rPr>
        <w:t>988/</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A80495">
        <w:rPr>
          <w:rFonts w:ascii="Times New Roman" w:hAnsi="Times New Roman"/>
          <w:b/>
          <w:color w:val="2000E2"/>
          <w:sz w:val="24"/>
        </w:rPr>
        <w:t>20</w:t>
      </w:r>
      <w:r w:rsidR="00341539" w:rsidRPr="00710444">
        <w:rPr>
          <w:rFonts w:ascii="Times New Roman" w:hAnsi="Times New Roman"/>
          <w:b/>
          <w:color w:val="2000E2"/>
          <w:sz w:val="24"/>
        </w:rPr>
        <w:t>» ____</w:t>
      </w:r>
      <w:r w:rsidR="00A80495">
        <w:rPr>
          <w:rFonts w:ascii="Times New Roman" w:hAnsi="Times New Roman"/>
          <w:b/>
          <w:color w:val="2000E2"/>
          <w:sz w:val="24"/>
        </w:rPr>
        <w:t>01</w:t>
      </w:r>
      <w:r w:rsidR="00341539" w:rsidRPr="00710444">
        <w:rPr>
          <w:rFonts w:ascii="Times New Roman" w:hAnsi="Times New Roman"/>
          <w:b/>
          <w:color w:val="2000E2"/>
          <w:sz w:val="24"/>
        </w:rPr>
        <w:t>______</w:t>
      </w:r>
      <w:r w:rsidR="00A80495">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 xml:space="preserve">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992E55">
        <w:rPr>
          <w:rFonts w:ascii="Times New Roman" w:hAnsi="Times New Roman"/>
          <w:b/>
          <w:color w:val="2000E2"/>
          <w:sz w:val="24"/>
        </w:rPr>
        <w:t>988/</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A9103E">
        <w:rPr>
          <w:rFonts w:ascii="Times New Roman" w:hAnsi="Times New Roman"/>
          <w:b/>
          <w:color w:val="2000E2"/>
          <w:sz w:val="24"/>
        </w:rPr>
        <w:t>20</w:t>
      </w:r>
      <w:r w:rsidRPr="00710444">
        <w:rPr>
          <w:rFonts w:ascii="Times New Roman" w:hAnsi="Times New Roman"/>
          <w:b/>
          <w:color w:val="2000E2"/>
          <w:sz w:val="24"/>
        </w:rPr>
        <w:t xml:space="preserve">  » _____</w:t>
      </w:r>
      <w:r w:rsidR="00A9103E">
        <w:rPr>
          <w:rFonts w:ascii="Times New Roman" w:hAnsi="Times New Roman"/>
          <w:b/>
          <w:color w:val="2000E2"/>
          <w:sz w:val="24"/>
        </w:rPr>
        <w:t>01______2016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910946">
        <w:rPr>
          <w:rFonts w:ascii="Times New Roman" w:hAnsi="Times New Roman"/>
          <w:sz w:val="24"/>
        </w:rPr>
        <w:t>885</w:t>
      </w:r>
      <w:r w:rsidR="007F5BDB" w:rsidRPr="00B54E0C">
        <w:rPr>
          <w:rFonts w:ascii="Times New Roman" w:hAnsi="Times New Roman"/>
          <w:sz w:val="24"/>
        </w:rPr>
        <w:t xml:space="preserve">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9103E">
        <w:rPr>
          <w:rFonts w:ascii="Times New Roman" w:hAnsi="Times New Roman"/>
          <w:sz w:val="24"/>
        </w:rPr>
        <w:t>20</w:t>
      </w:r>
      <w:r w:rsidRPr="00B54E0C">
        <w:rPr>
          <w:rFonts w:ascii="Times New Roman" w:hAnsi="Times New Roman"/>
          <w:sz w:val="24"/>
        </w:rPr>
        <w:t xml:space="preserve">  » </w:t>
      </w:r>
      <w:r w:rsidRPr="00B54E0C">
        <w:rPr>
          <w:rFonts w:ascii="Times New Roman" w:hAnsi="Times New Roman"/>
          <w:sz w:val="24"/>
          <w:u w:val="single"/>
        </w:rPr>
        <w:t xml:space="preserve">             </w:t>
      </w:r>
      <w:r w:rsidR="00A9103E">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A9103E">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9103E">
        <w:rPr>
          <w:rFonts w:ascii="Times New Roman" w:hAnsi="Times New Roman"/>
          <w:sz w:val="24"/>
        </w:rPr>
        <w:t>02</w:t>
      </w:r>
      <w:r w:rsidRPr="00B54E0C">
        <w:rPr>
          <w:rFonts w:ascii="Times New Roman" w:hAnsi="Times New Roman"/>
          <w:sz w:val="24"/>
        </w:rPr>
        <w:t xml:space="preserve"> » </w:t>
      </w:r>
      <w:r w:rsidRPr="00B54E0C">
        <w:rPr>
          <w:rFonts w:ascii="Times New Roman" w:hAnsi="Times New Roman"/>
          <w:sz w:val="24"/>
          <w:u w:val="single"/>
        </w:rPr>
        <w:t xml:space="preserve">          </w:t>
      </w:r>
      <w:r w:rsidR="00A9103E">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A9103E">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A9103E">
        <w:rPr>
          <w:rFonts w:ascii="Times New Roman" w:hAnsi="Times New Roman"/>
          <w:sz w:val="24"/>
        </w:rPr>
        <w:t>28</w:t>
      </w:r>
      <w:r w:rsidRPr="00D40F9D">
        <w:rPr>
          <w:rFonts w:ascii="Times New Roman" w:hAnsi="Times New Roman"/>
          <w:sz w:val="24"/>
        </w:rPr>
        <w:t>_» ______</w:t>
      </w:r>
      <w:r w:rsidR="00A9103E">
        <w:rPr>
          <w:rFonts w:ascii="Times New Roman" w:hAnsi="Times New Roman"/>
          <w:sz w:val="24"/>
        </w:rPr>
        <w:t>01</w:t>
      </w:r>
      <w:r w:rsidRPr="00D40F9D">
        <w:rPr>
          <w:rFonts w:ascii="Times New Roman" w:hAnsi="Times New Roman"/>
          <w:sz w:val="24"/>
        </w:rPr>
        <w:t>________ _</w:t>
      </w:r>
      <w:r w:rsidR="00A9103E">
        <w:rPr>
          <w:rFonts w:ascii="Times New Roman" w:hAnsi="Times New Roman"/>
          <w:sz w:val="24"/>
        </w:rPr>
        <w:t>2016</w:t>
      </w:r>
      <w:r w:rsidRPr="00D40F9D">
        <w:rPr>
          <w:rFonts w:ascii="Times New Roman" w:hAnsi="Times New Roman"/>
          <w:sz w:val="24"/>
        </w:rPr>
        <w:t>_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Общество не несет какой бы то </w:t>
      </w:r>
      <w:r w:rsidRPr="00B54E0C">
        <w:rPr>
          <w:rFonts w:ascii="Times New Roman" w:hAnsi="Times New Roman"/>
          <w:b/>
          <w:sz w:val="24"/>
        </w:rPr>
        <w:lastRenderedPageBreak/>
        <w:t>ни было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885</w:t>
      </w:r>
      <w:r w:rsidR="005C3359" w:rsidRPr="00B54E0C">
        <w:rPr>
          <w:rFonts w:ascii="Times New Roman" w:hAnsi="Times New Roman"/>
          <w:sz w:val="24"/>
        </w:rPr>
        <w:t xml:space="preserve">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992E55">
        <w:rPr>
          <w:rFonts w:ascii="Times New Roman" w:hAnsi="Times New Roman"/>
          <w:b/>
          <w:color w:val="2000E2"/>
          <w:sz w:val="24"/>
        </w:rPr>
        <w:t>988/</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A9103E">
        <w:rPr>
          <w:rFonts w:ascii="Times New Roman" w:hAnsi="Times New Roman"/>
          <w:b/>
          <w:color w:val="2000E2"/>
          <w:sz w:val="24"/>
        </w:rPr>
        <w:t>20</w:t>
      </w:r>
      <w:r w:rsidR="00F02084" w:rsidRPr="00710444">
        <w:rPr>
          <w:rFonts w:ascii="Times New Roman" w:hAnsi="Times New Roman"/>
          <w:b/>
          <w:color w:val="2000E2"/>
          <w:sz w:val="24"/>
        </w:rPr>
        <w:t>__»__</w:t>
      </w:r>
      <w:r w:rsidR="00A9103E">
        <w:rPr>
          <w:rFonts w:ascii="Times New Roman" w:hAnsi="Times New Roman"/>
          <w:b/>
          <w:color w:val="2000E2"/>
          <w:sz w:val="24"/>
        </w:rPr>
        <w:t>01___2016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992E55" w:rsidRPr="00992E55">
        <w:rPr>
          <w:rFonts w:ascii="Times New Roman" w:hAnsi="Times New Roman"/>
          <w:color w:val="2000E2"/>
          <w:sz w:val="24"/>
        </w:rPr>
        <w:t xml:space="preserve">Обустройство </w:t>
      </w:r>
      <w:proofErr w:type="spellStart"/>
      <w:r w:rsidR="00992E55" w:rsidRPr="00992E55">
        <w:rPr>
          <w:rFonts w:ascii="Times New Roman" w:hAnsi="Times New Roman"/>
          <w:color w:val="2000E2"/>
          <w:sz w:val="24"/>
        </w:rPr>
        <w:t>Ачимовского</w:t>
      </w:r>
      <w:proofErr w:type="spellEnd"/>
      <w:r w:rsidR="00992E55" w:rsidRPr="00992E55">
        <w:rPr>
          <w:rFonts w:ascii="Times New Roman" w:hAnsi="Times New Roman"/>
          <w:color w:val="2000E2"/>
          <w:sz w:val="24"/>
        </w:rPr>
        <w:t xml:space="preserve"> месторождения нефти. Высоконапорный водовод т.вр.к.15-скв.452Р</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992E55">
              <w:rPr>
                <w:rFonts w:ascii="Times New Roman" w:hAnsi="Times New Roman"/>
                <w:color w:val="2000E2"/>
                <w:sz w:val="24"/>
                <w:szCs w:val="24"/>
              </w:rPr>
              <w:t>1303.4.850</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A227D">
              <w:rPr>
                <w:rFonts w:ascii="Times New Roman" w:hAnsi="Times New Roman"/>
                <w:color w:val="2000E2"/>
                <w:sz w:val="24"/>
              </w:rPr>
              <w:t>1</w:t>
            </w:r>
            <w:r w:rsidR="00992E55">
              <w:rPr>
                <w:rFonts w:ascii="Times New Roman" w:hAnsi="Times New Roman"/>
                <w:color w:val="2000E2"/>
                <w:sz w:val="24"/>
              </w:rPr>
              <w:t>6</w:t>
            </w:r>
            <w:r w:rsidR="00730DAA" w:rsidRPr="00730DAA">
              <w:rPr>
                <w:rFonts w:ascii="Times New Roman" w:hAnsi="Times New Roman"/>
                <w:color w:val="2000E2"/>
                <w:sz w:val="24"/>
              </w:rPr>
              <w:t>.0</w:t>
            </w:r>
            <w:r w:rsidR="00B66CC1">
              <w:rPr>
                <w:rFonts w:ascii="Times New Roman" w:hAnsi="Times New Roman"/>
                <w:color w:val="2000E2"/>
                <w:sz w:val="24"/>
              </w:rPr>
              <w:t>5</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992E55">
              <w:rPr>
                <w:rFonts w:ascii="Times New Roman" w:hAnsi="Times New Roman"/>
                <w:color w:val="2000E2"/>
                <w:sz w:val="24"/>
              </w:rPr>
              <w:t>1</w:t>
            </w:r>
            <w:r w:rsidR="007510D9">
              <w:rPr>
                <w:rFonts w:ascii="Times New Roman" w:hAnsi="Times New Roman"/>
                <w:color w:val="2000E2"/>
                <w:sz w:val="24"/>
              </w:rPr>
              <w:t>.</w:t>
            </w:r>
            <w:r w:rsidR="00617427">
              <w:rPr>
                <w:rFonts w:ascii="Times New Roman" w:hAnsi="Times New Roman"/>
                <w:color w:val="2000E2"/>
                <w:sz w:val="24"/>
              </w:rPr>
              <w:t>0</w:t>
            </w:r>
            <w:r w:rsidR="00992E55">
              <w:rPr>
                <w:rFonts w:ascii="Times New Roman" w:hAnsi="Times New Roman"/>
                <w:color w:val="2000E2"/>
                <w:sz w:val="24"/>
              </w:rPr>
              <w:t>7</w:t>
            </w:r>
            <w:r w:rsidR="00730DAA" w:rsidRPr="00730DAA">
              <w:rPr>
                <w:rFonts w:ascii="Times New Roman" w:hAnsi="Times New Roman"/>
                <w:color w:val="2000E2"/>
                <w:sz w:val="24"/>
              </w:rPr>
              <w:t>.201</w:t>
            </w:r>
            <w:r w:rsidR="002B6095">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5A227D"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sidR="005A227D">
              <w:rPr>
                <w:rFonts w:ascii="Times New Roman" w:hAnsi="Times New Roman"/>
                <w:sz w:val="24"/>
                <w:szCs w:val="24"/>
              </w:rPr>
              <w:t>, в том числе:</w:t>
            </w:r>
          </w:p>
          <w:p w:rsidR="005A227D" w:rsidRDefault="005A227D" w:rsidP="00896683">
            <w:pPr>
              <w:pStyle w:val="ae"/>
              <w:rPr>
                <w:rFonts w:ascii="Times New Roman" w:hAnsi="Times New Roman"/>
                <w:sz w:val="24"/>
                <w:szCs w:val="24"/>
              </w:rPr>
            </w:pPr>
            <w:r>
              <w:rPr>
                <w:rFonts w:ascii="Times New Roman" w:hAnsi="Times New Roman"/>
                <w:sz w:val="24"/>
                <w:szCs w:val="24"/>
              </w:rPr>
              <w:t>2016г. -</w:t>
            </w:r>
          </w:p>
          <w:p w:rsidR="00896683" w:rsidRPr="000127F9" w:rsidRDefault="005A227D" w:rsidP="00896683">
            <w:pPr>
              <w:pStyle w:val="ae"/>
              <w:rPr>
                <w:rFonts w:ascii="Times New Roman" w:hAnsi="Times New Roman"/>
                <w:sz w:val="24"/>
                <w:szCs w:val="24"/>
              </w:rPr>
            </w:pPr>
            <w:r>
              <w:rPr>
                <w:rFonts w:ascii="Times New Roman" w:hAnsi="Times New Roman"/>
                <w:sz w:val="24"/>
                <w:szCs w:val="24"/>
              </w:rPr>
              <w:t>2017г. -</w:t>
            </w:r>
            <w:r w:rsidR="00896683">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с даты получения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3. Допускается акцепт в отношении одной, нескольких или всех позиций, перечисленных в Лоте, прилагаемого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течении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92E55">
        <w:rPr>
          <w:rFonts w:ascii="Times New Roman" w:hAnsi="Times New Roman"/>
          <w:color w:val="2000E2"/>
          <w:sz w:val="24"/>
        </w:rPr>
        <w:t>1303.4.850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992E55" w:rsidRPr="00992E55">
        <w:rPr>
          <w:rFonts w:ascii="Times New Roman" w:hAnsi="Times New Roman"/>
          <w:color w:val="2000E2"/>
          <w:sz w:val="24"/>
        </w:rPr>
        <w:t>с 16.05.2016г. по 31.07.2017г.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92E55">
        <w:rPr>
          <w:rFonts w:ascii="Times New Roman" w:hAnsi="Times New Roman"/>
          <w:color w:val="2000E2"/>
          <w:sz w:val="24"/>
        </w:rPr>
        <w:t>1303.4.850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992E55">
        <w:rPr>
          <w:rFonts w:ascii="Times New Roman" w:hAnsi="Times New Roman"/>
          <w:color w:val="2000E2"/>
          <w:sz w:val="24"/>
        </w:rPr>
        <w:t>1303.4.850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p w:rsidR="005E2A84" w:rsidRDefault="005E2A84"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5E2A84" w:rsidRDefault="005E2A84" w:rsidP="005E2A84">
            <w:pPr>
              <w:pStyle w:val="ab"/>
              <w:numPr>
                <w:ilvl w:val="0"/>
                <w:numId w:val="3"/>
              </w:numPr>
              <w:spacing w:before="0"/>
              <w:jc w:val="center"/>
              <w:rPr>
                <w:rFonts w:ascii="Times New Roman" w:eastAsiaTheme="minorHAnsi" w:hAnsi="Times New Roman"/>
                <w:b/>
                <w:sz w:val="24"/>
                <w:szCs w:val="22"/>
                <w:lang w:eastAsia="en-US"/>
              </w:rPr>
            </w:pPr>
            <w:r w:rsidRPr="005E2A84">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1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2694"/>
        <w:gridCol w:w="1796"/>
        <w:gridCol w:w="1385"/>
        <w:gridCol w:w="1559"/>
        <w:gridCol w:w="2171"/>
      </w:tblGrid>
      <w:tr w:rsidR="00992E55" w:rsidRPr="00992E55" w:rsidTr="00992E55">
        <w:trPr>
          <w:trHeight w:val="1470"/>
        </w:trPr>
        <w:tc>
          <w:tcPr>
            <w:tcW w:w="582"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п/п</w:t>
            </w:r>
          </w:p>
        </w:tc>
        <w:tc>
          <w:tcPr>
            <w:tcW w:w="2694"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xml:space="preserve">Требование </w:t>
            </w:r>
            <w:r w:rsidRPr="00992E55">
              <w:rPr>
                <w:rFonts w:ascii="Times New Roman" w:hAnsi="Times New Roman"/>
                <w:bCs/>
                <w:sz w:val="20"/>
                <w:szCs w:val="20"/>
              </w:rPr>
              <w:br/>
              <w:t>(параметр оценки)</w:t>
            </w:r>
          </w:p>
        </w:tc>
        <w:tc>
          <w:tcPr>
            <w:tcW w:w="1796"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Документы, подтверждающие соответствия требованию</w:t>
            </w:r>
          </w:p>
        </w:tc>
        <w:tc>
          <w:tcPr>
            <w:tcW w:w="1385"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Единица измерения</w:t>
            </w:r>
          </w:p>
        </w:tc>
        <w:tc>
          <w:tcPr>
            <w:tcW w:w="3730" w:type="dxa"/>
            <w:gridSpan w:val="2"/>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Условия соответствия</w:t>
            </w:r>
          </w:p>
        </w:tc>
      </w:tr>
      <w:tr w:rsidR="00992E55" w:rsidRPr="00992E55" w:rsidTr="00992E55">
        <w:trPr>
          <w:trHeight w:val="705"/>
        </w:trPr>
        <w:tc>
          <w:tcPr>
            <w:tcW w:w="10187" w:type="dxa"/>
            <w:gridSpan w:val="6"/>
            <w:shd w:val="clear" w:color="auto" w:fill="auto"/>
            <w:vAlign w:val="bottom"/>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992E55" w:rsidRPr="00992E55" w:rsidTr="00992E55">
        <w:trPr>
          <w:trHeight w:val="307"/>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1</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Наличие/отсутствие</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Наличие свидетельства СРО. Наличие иных разрешительных документов (при необходимости).</w:t>
            </w:r>
          </w:p>
        </w:tc>
      </w:tr>
      <w:tr w:rsidR="00992E55" w:rsidRPr="00992E55" w:rsidTr="00992E55">
        <w:trPr>
          <w:trHeight w:val="2355"/>
        </w:trPr>
        <w:tc>
          <w:tcPr>
            <w:tcW w:w="582"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2694"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796"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385"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992E55" w:rsidRPr="00992E55" w:rsidTr="00992E55">
        <w:trPr>
          <w:trHeight w:val="990"/>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lastRenderedPageBreak/>
              <w:t>2</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Копия сертификата СМК ISO 9001-2011</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Наличие/отсутствие</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Наличие  сертификата СМК ISO 9001-2011.</w:t>
            </w:r>
          </w:p>
        </w:tc>
      </w:tr>
      <w:tr w:rsidR="00992E55" w:rsidRPr="00992E55" w:rsidTr="00992E55">
        <w:trPr>
          <w:trHeight w:val="990"/>
        </w:trPr>
        <w:tc>
          <w:tcPr>
            <w:tcW w:w="582"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2694"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796"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385"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Отсутствие сертификата СМК ISO 9001-2011.</w:t>
            </w:r>
          </w:p>
        </w:tc>
      </w:tr>
      <w:tr w:rsidR="00992E55" w:rsidRPr="00992E55" w:rsidTr="00992E55">
        <w:trPr>
          <w:trHeight w:val="660"/>
        </w:trPr>
        <w:tc>
          <w:tcPr>
            <w:tcW w:w="10187" w:type="dxa"/>
            <w:gridSpan w:val="6"/>
            <w:shd w:val="clear" w:color="auto" w:fill="auto"/>
            <w:vAlign w:val="bottom"/>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Требования к опыту</w:t>
            </w:r>
          </w:p>
        </w:tc>
      </w:tr>
      <w:tr w:rsidR="00992E55" w:rsidRPr="00992E55" w:rsidTr="00992E55">
        <w:trPr>
          <w:trHeight w:val="1845"/>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3</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 реконструкции трубопроводов, не менее 10 объектов за последние 3 года, подтвержденных положительным заключением ГГЭ.</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Количество проектов по строительству, реконструкции трубопроводов шт.</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992E55" w:rsidRPr="00992E55" w:rsidTr="00992E55">
        <w:trPr>
          <w:trHeight w:val="265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992E55">
              <w:rPr>
                <w:rFonts w:ascii="Times New Roman" w:hAnsi="Times New Roman"/>
                <w:bCs/>
                <w:sz w:val="20"/>
                <w:szCs w:val="20"/>
              </w:rPr>
              <w:t>Главгосэкспертизы</w:t>
            </w:r>
            <w:proofErr w:type="spellEnd"/>
            <w:r w:rsidRPr="00992E55">
              <w:rPr>
                <w:rFonts w:ascii="Times New Roman" w:hAnsi="Times New Roman"/>
                <w:bCs/>
                <w:sz w:val="20"/>
                <w:szCs w:val="20"/>
              </w:rPr>
              <w:t xml:space="preserve"> России.</w:t>
            </w:r>
          </w:p>
        </w:tc>
      </w:tr>
      <w:tr w:rsidR="00992E55" w:rsidRPr="00992E55" w:rsidTr="00992E55">
        <w:trPr>
          <w:trHeight w:val="2190"/>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4</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документацию выполненную по договору.</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Количество лет</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xml:space="preserve">Наличие опыта работы в нефтедобывающей промышленности   </w:t>
            </w:r>
            <w:proofErr w:type="spellStart"/>
            <w:r w:rsidRPr="00992E55">
              <w:rPr>
                <w:rFonts w:ascii="Times New Roman" w:hAnsi="Times New Roman"/>
                <w:bCs/>
                <w:sz w:val="20"/>
                <w:szCs w:val="20"/>
              </w:rPr>
              <w:t>вв</w:t>
            </w:r>
            <w:proofErr w:type="spellEnd"/>
            <w:r w:rsidRPr="00992E55">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992E55" w:rsidRPr="00992E55" w:rsidTr="00992E55">
        <w:trPr>
          <w:trHeight w:val="2190"/>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992E55" w:rsidRPr="00992E55" w:rsidTr="00992E55">
        <w:trPr>
          <w:trHeight w:val="690"/>
        </w:trPr>
        <w:tc>
          <w:tcPr>
            <w:tcW w:w="10187" w:type="dxa"/>
            <w:gridSpan w:val="6"/>
            <w:shd w:val="clear" w:color="auto" w:fill="auto"/>
            <w:vAlign w:val="bottom"/>
            <w:hideMark/>
          </w:tcPr>
          <w:p w:rsidR="00992E55" w:rsidRPr="00992E55" w:rsidRDefault="00992E55" w:rsidP="00992E55">
            <w:pPr>
              <w:spacing w:before="0"/>
              <w:rPr>
                <w:rFonts w:ascii="Times New Roman" w:hAnsi="Times New Roman"/>
                <w:bCs/>
                <w:color w:val="000000"/>
                <w:sz w:val="20"/>
                <w:szCs w:val="20"/>
              </w:rPr>
            </w:pPr>
            <w:r w:rsidRPr="00992E55">
              <w:rPr>
                <w:rFonts w:ascii="Times New Roman" w:hAnsi="Times New Roman"/>
                <w:bCs/>
                <w:color w:val="000000"/>
                <w:sz w:val="20"/>
                <w:szCs w:val="20"/>
              </w:rPr>
              <w:t xml:space="preserve">Требование о наличии трудовых ресурсов </w:t>
            </w:r>
          </w:p>
        </w:tc>
      </w:tr>
      <w:tr w:rsidR="00992E55" w:rsidRPr="00992E55" w:rsidTr="00992E55">
        <w:trPr>
          <w:trHeight w:val="1365"/>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lastRenderedPageBreak/>
              <w:t>5</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Количество инженеров проектировщиков - чел.</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992E55" w:rsidRPr="00992E55" w:rsidTr="00992E55">
        <w:trPr>
          <w:trHeight w:val="136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Кол-во трудовых ресурсов, менее значения, установленного в критерии.</w:t>
            </w:r>
          </w:p>
        </w:tc>
      </w:tr>
      <w:tr w:rsidR="00992E55" w:rsidRPr="00992E55" w:rsidTr="00992E55">
        <w:trPr>
          <w:trHeight w:val="1785"/>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6</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техники(бурильная установка) и оборудования, для выполнения геодезических, геологических работ, лицензионное ПО для обработки материалов)</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Наличие/отсутствие</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Кол-во трудовых ресурсов соответствует или превышает значение установленное в критерии</w:t>
            </w:r>
          </w:p>
        </w:tc>
      </w:tr>
      <w:tr w:rsidR="00992E55" w:rsidRPr="00992E55" w:rsidTr="00992E55">
        <w:trPr>
          <w:trHeight w:val="178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Кол-во трудовых ресурсов, менее значения, установленного в критерии.</w:t>
            </w:r>
          </w:p>
        </w:tc>
      </w:tr>
      <w:tr w:rsidR="00992E55" w:rsidRPr="00992E55" w:rsidTr="00992E55">
        <w:trPr>
          <w:trHeight w:val="360"/>
        </w:trPr>
        <w:tc>
          <w:tcPr>
            <w:tcW w:w="582"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w:t>
            </w:r>
          </w:p>
        </w:tc>
        <w:tc>
          <w:tcPr>
            <w:tcW w:w="2694" w:type="dxa"/>
            <w:shd w:val="clear" w:color="auto" w:fill="auto"/>
            <w:vAlign w:val="center"/>
            <w:hideMark/>
          </w:tcPr>
          <w:p w:rsidR="00992E55" w:rsidRPr="00992E55" w:rsidRDefault="00992E55" w:rsidP="00992E55">
            <w:pPr>
              <w:spacing w:before="0"/>
              <w:rPr>
                <w:rFonts w:ascii="Times New Roman" w:hAnsi="Times New Roman"/>
                <w:bCs/>
                <w:sz w:val="20"/>
                <w:szCs w:val="20"/>
              </w:rPr>
            </w:pPr>
          </w:p>
        </w:tc>
        <w:tc>
          <w:tcPr>
            <w:tcW w:w="1796"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p>
        </w:tc>
        <w:tc>
          <w:tcPr>
            <w:tcW w:w="1385"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w:t>
            </w:r>
          </w:p>
        </w:tc>
      </w:tr>
      <w:tr w:rsidR="00992E55" w:rsidRPr="00992E55" w:rsidTr="00992E55">
        <w:trPr>
          <w:trHeight w:val="555"/>
        </w:trPr>
        <w:tc>
          <w:tcPr>
            <w:tcW w:w="10187" w:type="dxa"/>
            <w:gridSpan w:val="6"/>
            <w:shd w:val="clear" w:color="auto" w:fill="auto"/>
            <w:vAlign w:val="bottom"/>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 xml:space="preserve">Требование о наличии финансовых ресурсов </w:t>
            </w:r>
          </w:p>
        </w:tc>
      </w:tr>
      <w:tr w:rsidR="00992E55" w:rsidRPr="00992E55" w:rsidTr="00992E55">
        <w:trPr>
          <w:trHeight w:val="1425"/>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7</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992E55">
              <w:rPr>
                <w:rFonts w:ascii="Times New Roman" w:hAnsi="Times New Roman"/>
                <w:bCs/>
                <w:sz w:val="20"/>
                <w:szCs w:val="20"/>
              </w:rPr>
              <w:br/>
              <w:t xml:space="preserve">-35 </w:t>
            </w:r>
            <w:proofErr w:type="spellStart"/>
            <w:r w:rsidRPr="00992E55">
              <w:rPr>
                <w:rFonts w:ascii="Times New Roman" w:hAnsi="Times New Roman"/>
                <w:bCs/>
                <w:sz w:val="20"/>
                <w:szCs w:val="20"/>
              </w:rPr>
              <w:t>млн.руб</w:t>
            </w:r>
            <w:proofErr w:type="spellEnd"/>
            <w:r w:rsidRPr="00992E55">
              <w:rPr>
                <w:rFonts w:ascii="Times New Roman" w:hAnsi="Times New Roman"/>
                <w:bCs/>
                <w:sz w:val="20"/>
                <w:szCs w:val="20"/>
              </w:rPr>
              <w:t xml:space="preserve">. </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 xml:space="preserve">млн. </w:t>
            </w:r>
            <w:proofErr w:type="spellStart"/>
            <w:r w:rsidRPr="00992E55">
              <w:rPr>
                <w:rFonts w:ascii="Times New Roman" w:hAnsi="Times New Roman"/>
                <w:bCs/>
                <w:sz w:val="20"/>
                <w:szCs w:val="20"/>
              </w:rPr>
              <w:t>руб</w:t>
            </w:r>
            <w:proofErr w:type="spellEnd"/>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Среднегодовой оборот за последние 3 года равен или больше установленного в критерии</w:t>
            </w:r>
          </w:p>
        </w:tc>
      </w:tr>
      <w:tr w:rsidR="00992E55" w:rsidRPr="00992E55" w:rsidTr="00992E55">
        <w:trPr>
          <w:trHeight w:val="142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Среднегодовой оборот за последние 3 года меньше установленного в критерии</w:t>
            </w:r>
          </w:p>
        </w:tc>
      </w:tr>
      <w:tr w:rsidR="00992E55" w:rsidRPr="00992E55" w:rsidTr="00992E55">
        <w:trPr>
          <w:trHeight w:val="645"/>
        </w:trPr>
        <w:tc>
          <w:tcPr>
            <w:tcW w:w="10187" w:type="dxa"/>
            <w:gridSpan w:val="6"/>
            <w:shd w:val="clear" w:color="auto" w:fill="auto"/>
            <w:vAlign w:val="bottom"/>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Иные требования</w:t>
            </w:r>
          </w:p>
        </w:tc>
      </w:tr>
      <w:tr w:rsidR="00992E55" w:rsidRPr="00992E55" w:rsidTr="00992E55">
        <w:trPr>
          <w:trHeight w:val="1470"/>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8</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w:t>
            </w:r>
            <w:r w:rsidRPr="00992E55">
              <w:rPr>
                <w:rFonts w:ascii="Times New Roman" w:hAnsi="Times New Roman"/>
                <w:bCs/>
                <w:sz w:val="20"/>
                <w:szCs w:val="20"/>
              </w:rPr>
              <w:lastRenderedPageBreak/>
              <w:t>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lastRenderedPageBreak/>
              <w:t>Письмо (в свободной форме) за подписью руководителя участника закупки</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Наличие/отсутствие</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992E55" w:rsidRPr="00992E55" w:rsidTr="00992E55">
        <w:trPr>
          <w:trHeight w:val="193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Имеются случаи судебных разбирательств, исковые требования по которым удовлетворены</w:t>
            </w:r>
          </w:p>
        </w:tc>
      </w:tr>
      <w:tr w:rsidR="00992E55" w:rsidRPr="00992E55" w:rsidTr="00992E55">
        <w:trPr>
          <w:trHeight w:val="1395"/>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lastRenderedPageBreak/>
              <w:t>9</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Письмо о согласии с условиями  стандартного договора, размещенного в составе данного ПДО , за подписью руководителя предприятия</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Согласие/ Отсутствие  согласия</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992E55" w:rsidRPr="00992E55" w:rsidTr="00992E55">
        <w:trPr>
          <w:trHeight w:val="139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992E55" w:rsidRPr="00992E55" w:rsidTr="00992E55">
        <w:trPr>
          <w:trHeight w:val="1380"/>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10</w:t>
            </w:r>
          </w:p>
        </w:tc>
        <w:tc>
          <w:tcPr>
            <w:tcW w:w="2694" w:type="dxa"/>
            <w:vMerge w:val="restart"/>
            <w:shd w:val="clear" w:color="auto" w:fill="auto"/>
            <w:vAlign w:val="center"/>
            <w:hideMark/>
          </w:tcPr>
          <w:p w:rsidR="00992E55" w:rsidRPr="00992E55" w:rsidRDefault="00992E55" w:rsidP="00992E55">
            <w:pPr>
              <w:spacing w:before="0"/>
              <w:rPr>
                <w:rFonts w:ascii="Times New Roman" w:hAnsi="Times New Roman"/>
                <w:bCs/>
                <w:sz w:val="20"/>
                <w:szCs w:val="20"/>
              </w:rPr>
            </w:pPr>
            <w:r w:rsidRPr="00992E55">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Письмо за подписью руководителя предприятия</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Наличие/отсутствие</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992E55" w:rsidRPr="00992E55" w:rsidTr="00992E55">
        <w:trPr>
          <w:trHeight w:val="1305"/>
        </w:trPr>
        <w:tc>
          <w:tcPr>
            <w:tcW w:w="582" w:type="dxa"/>
            <w:vMerge/>
            <w:vAlign w:val="center"/>
            <w:hideMark/>
          </w:tcPr>
          <w:p w:rsidR="00992E55" w:rsidRPr="00992E55" w:rsidRDefault="00992E55" w:rsidP="00992E55">
            <w:pPr>
              <w:spacing w:before="0"/>
              <w:rPr>
                <w:rFonts w:ascii="Times New Roman" w:hAnsi="Times New Roman"/>
                <w:bCs/>
                <w:sz w:val="20"/>
                <w:szCs w:val="20"/>
              </w:rPr>
            </w:pPr>
          </w:p>
        </w:tc>
        <w:tc>
          <w:tcPr>
            <w:tcW w:w="2694" w:type="dxa"/>
            <w:vMerge/>
            <w:vAlign w:val="center"/>
            <w:hideMark/>
          </w:tcPr>
          <w:p w:rsidR="00992E55" w:rsidRPr="00992E55" w:rsidRDefault="00992E55" w:rsidP="00992E55">
            <w:pPr>
              <w:spacing w:before="0"/>
              <w:rPr>
                <w:rFonts w:ascii="Times New Roman" w:hAnsi="Times New Roman"/>
                <w:bCs/>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992E55" w:rsidRPr="00992E55" w:rsidTr="00992E55">
        <w:trPr>
          <w:trHeight w:val="1950"/>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11</w:t>
            </w:r>
          </w:p>
        </w:tc>
        <w:tc>
          <w:tcPr>
            <w:tcW w:w="2694"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Имеются ли документально подтвержденные факты неудовлетворительного качества выполнения проектно-изыскательских работ для нужд ОАО "СН-МНГ" за последние 3 года?</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Письмо за подписью руководителя предприятия</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 xml:space="preserve"> </w:t>
            </w:r>
            <w:r w:rsidR="006A3CB6">
              <w:rPr>
                <w:rFonts w:ascii="Times New Roman" w:hAnsi="Times New Roman"/>
                <w:bCs/>
                <w:color w:val="000000"/>
                <w:sz w:val="20"/>
                <w:szCs w:val="20"/>
              </w:rPr>
              <w:t>Да/</w:t>
            </w:r>
            <w:r w:rsidRPr="00992E55">
              <w:rPr>
                <w:rFonts w:ascii="Times New Roman" w:hAnsi="Times New Roman"/>
                <w:bCs/>
                <w:color w:val="000000"/>
                <w:sz w:val="20"/>
                <w:szCs w:val="20"/>
              </w:rPr>
              <w:t>Нет/Работы для нужд ОАО "СН-МНГ" ранее не выполнялись</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992E55" w:rsidRPr="00992E55" w:rsidTr="00992E55">
        <w:trPr>
          <w:trHeight w:val="1575"/>
        </w:trPr>
        <w:tc>
          <w:tcPr>
            <w:tcW w:w="582"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2694"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796" w:type="dxa"/>
            <w:vMerge/>
            <w:vAlign w:val="center"/>
            <w:hideMark/>
          </w:tcPr>
          <w:p w:rsidR="00992E55" w:rsidRPr="00992E55" w:rsidRDefault="00992E55" w:rsidP="00992E55">
            <w:pPr>
              <w:spacing w:before="0"/>
              <w:rPr>
                <w:rFonts w:ascii="Times New Roman" w:hAnsi="Times New Roman"/>
                <w:bCs/>
                <w:sz w:val="20"/>
                <w:szCs w:val="20"/>
              </w:rPr>
            </w:pPr>
          </w:p>
        </w:tc>
        <w:tc>
          <w:tcPr>
            <w:tcW w:w="1385"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992E55" w:rsidRPr="00992E55" w:rsidTr="00992E55">
        <w:trPr>
          <w:trHeight w:val="960"/>
        </w:trPr>
        <w:tc>
          <w:tcPr>
            <w:tcW w:w="582"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12</w:t>
            </w:r>
          </w:p>
        </w:tc>
        <w:tc>
          <w:tcPr>
            <w:tcW w:w="2694"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Согласие  на проведение Технического аудита Заказчиком.</w:t>
            </w:r>
          </w:p>
        </w:tc>
        <w:tc>
          <w:tcPr>
            <w:tcW w:w="1796" w:type="dxa"/>
            <w:vMerge w:val="restart"/>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Письмо за подписью руководителя предприятия</w:t>
            </w:r>
          </w:p>
        </w:tc>
        <w:tc>
          <w:tcPr>
            <w:tcW w:w="1385" w:type="dxa"/>
            <w:vMerge w:val="restart"/>
            <w:shd w:val="clear" w:color="auto" w:fill="auto"/>
            <w:vAlign w:val="center"/>
            <w:hideMark/>
          </w:tcPr>
          <w:p w:rsidR="00992E55" w:rsidRPr="00992E55" w:rsidRDefault="00992E55" w:rsidP="00992E55">
            <w:pPr>
              <w:spacing w:before="0"/>
              <w:jc w:val="center"/>
              <w:rPr>
                <w:rFonts w:ascii="Times New Roman" w:hAnsi="Times New Roman"/>
                <w:bCs/>
                <w:sz w:val="20"/>
                <w:szCs w:val="20"/>
              </w:rPr>
            </w:pPr>
            <w:r w:rsidRPr="00992E55">
              <w:rPr>
                <w:rFonts w:ascii="Times New Roman" w:hAnsi="Times New Roman"/>
                <w:bCs/>
                <w:sz w:val="20"/>
                <w:szCs w:val="20"/>
              </w:rPr>
              <w:t>Согласие/ Отсутствие  согласия</w:t>
            </w: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Согласие на проведение Технического аудита Заказчиком</w:t>
            </w:r>
          </w:p>
        </w:tc>
      </w:tr>
      <w:tr w:rsidR="00992E55" w:rsidRPr="00992E55" w:rsidTr="00992E55">
        <w:trPr>
          <w:trHeight w:val="960"/>
        </w:trPr>
        <w:tc>
          <w:tcPr>
            <w:tcW w:w="582"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2694"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796" w:type="dxa"/>
            <w:vMerge/>
            <w:vAlign w:val="center"/>
            <w:hideMark/>
          </w:tcPr>
          <w:p w:rsidR="00992E55" w:rsidRPr="00992E55" w:rsidRDefault="00992E55" w:rsidP="00992E55">
            <w:pPr>
              <w:spacing w:before="0"/>
              <w:rPr>
                <w:rFonts w:ascii="Times New Roman" w:hAnsi="Times New Roman"/>
                <w:bCs/>
                <w:color w:val="000000"/>
                <w:sz w:val="20"/>
                <w:szCs w:val="20"/>
              </w:rPr>
            </w:pPr>
          </w:p>
        </w:tc>
        <w:tc>
          <w:tcPr>
            <w:tcW w:w="1385" w:type="dxa"/>
            <w:vMerge/>
            <w:vAlign w:val="center"/>
            <w:hideMark/>
          </w:tcPr>
          <w:p w:rsidR="00992E55" w:rsidRPr="00992E55" w:rsidRDefault="00992E55" w:rsidP="00992E55">
            <w:pPr>
              <w:spacing w:before="0"/>
              <w:rPr>
                <w:rFonts w:ascii="Times New Roman" w:hAnsi="Times New Roman"/>
                <w:bCs/>
                <w:sz w:val="20"/>
                <w:szCs w:val="20"/>
              </w:rPr>
            </w:pPr>
          </w:p>
        </w:tc>
        <w:tc>
          <w:tcPr>
            <w:tcW w:w="1559"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Не соответствует</w:t>
            </w:r>
          </w:p>
        </w:tc>
        <w:tc>
          <w:tcPr>
            <w:tcW w:w="2171" w:type="dxa"/>
            <w:shd w:val="clear" w:color="auto" w:fill="auto"/>
            <w:vAlign w:val="center"/>
            <w:hideMark/>
          </w:tcPr>
          <w:p w:rsidR="00992E55" w:rsidRPr="00992E55" w:rsidRDefault="00992E55" w:rsidP="00992E55">
            <w:pPr>
              <w:spacing w:before="0"/>
              <w:jc w:val="center"/>
              <w:rPr>
                <w:rFonts w:ascii="Times New Roman" w:hAnsi="Times New Roman"/>
                <w:bCs/>
                <w:color w:val="000000"/>
                <w:sz w:val="20"/>
                <w:szCs w:val="20"/>
              </w:rPr>
            </w:pPr>
            <w:r w:rsidRPr="00992E55">
              <w:rPr>
                <w:rFonts w:ascii="Times New Roman" w:hAnsi="Times New Roman"/>
                <w:bCs/>
                <w:color w:val="000000"/>
                <w:sz w:val="20"/>
                <w:szCs w:val="20"/>
              </w:rPr>
              <w:t>Отсутствие согласия на проведение Технического аудита Заказчиком</w:t>
            </w:r>
          </w:p>
        </w:tc>
      </w:tr>
    </w:tbl>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0256B1" w:rsidRDefault="000256B1" w:rsidP="00182010">
      <w:pPr>
        <w:jc w:val="right"/>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481" w:rsidRDefault="009E1481">
      <w:pPr>
        <w:spacing w:before="0"/>
      </w:pPr>
      <w:r>
        <w:separator/>
      </w:r>
    </w:p>
  </w:endnote>
  <w:endnote w:type="continuationSeparator" w:id="0">
    <w:p w:rsidR="009E1481" w:rsidRDefault="009E148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481" w:rsidRDefault="009E1481">
      <w:pPr>
        <w:spacing w:before="0"/>
      </w:pPr>
      <w:r>
        <w:separator/>
      </w:r>
    </w:p>
  </w:footnote>
  <w:footnote w:type="continuationSeparator" w:id="0">
    <w:p w:rsidR="009E1481" w:rsidRDefault="009E148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256B1"/>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6917"/>
    <w:rsid w:val="002C72BB"/>
    <w:rsid w:val="002E0F65"/>
    <w:rsid w:val="002E3227"/>
    <w:rsid w:val="002F4FCB"/>
    <w:rsid w:val="002F640F"/>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26057"/>
    <w:rsid w:val="00531833"/>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3CB6"/>
    <w:rsid w:val="006A616D"/>
    <w:rsid w:val="006A7582"/>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1481"/>
    <w:rsid w:val="009E527F"/>
    <w:rsid w:val="009E6DD9"/>
    <w:rsid w:val="009F4192"/>
    <w:rsid w:val="00A05C2B"/>
    <w:rsid w:val="00A06531"/>
    <w:rsid w:val="00A1237D"/>
    <w:rsid w:val="00A41D74"/>
    <w:rsid w:val="00A43BC9"/>
    <w:rsid w:val="00A46744"/>
    <w:rsid w:val="00A63994"/>
    <w:rsid w:val="00A64528"/>
    <w:rsid w:val="00A672AE"/>
    <w:rsid w:val="00A67748"/>
    <w:rsid w:val="00A67D52"/>
    <w:rsid w:val="00A7245C"/>
    <w:rsid w:val="00A80495"/>
    <w:rsid w:val="00A810D6"/>
    <w:rsid w:val="00A840CB"/>
    <w:rsid w:val="00A9103E"/>
    <w:rsid w:val="00A96EAD"/>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4D1F"/>
    <w:rsid w:val="00E92E4B"/>
    <w:rsid w:val="00E97DAA"/>
    <w:rsid w:val="00EA751B"/>
    <w:rsid w:val="00EA753F"/>
    <w:rsid w:val="00EB0402"/>
    <w:rsid w:val="00EB4E10"/>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5EFC5-E875-4DF4-B2A1-3CB7A5426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2508</TotalTime>
  <Pages>15</Pages>
  <Words>4689</Words>
  <Characters>26728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306</cp:revision>
  <cp:lastPrinted>2015-11-16T09:09:00Z</cp:lastPrinted>
  <dcterms:created xsi:type="dcterms:W3CDTF">2014-07-17T07:15:00Z</dcterms:created>
  <dcterms:modified xsi:type="dcterms:W3CDTF">2016-01-19T13:15:00Z</dcterms:modified>
</cp:coreProperties>
</file>