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</w:t>
            </w:r>
            <w:r w:rsidR="00914F65">
              <w:rPr>
                <w:rFonts w:ascii="Times New Roman" w:hAnsi="Times New Roman"/>
                <w:sz w:val="24"/>
                <w:lang w:val="en-US"/>
              </w:rPr>
              <w:t>281</w:t>
            </w:r>
            <w:r w:rsidRPr="000127F9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914F65">
              <w:rPr>
                <w:rFonts w:ascii="Times New Roman" w:hAnsi="Times New Roman"/>
                <w:sz w:val="24"/>
                <w:lang w:val="en-US"/>
              </w:rPr>
              <w:t>18</w:t>
            </w:r>
            <w:r w:rsidRPr="000127F9">
              <w:rPr>
                <w:rFonts w:ascii="Times New Roman" w:hAnsi="Times New Roman"/>
                <w:sz w:val="24"/>
              </w:rPr>
              <w:t>___» _____</w:t>
            </w:r>
            <w:r w:rsidR="00914F65">
              <w:rPr>
                <w:rFonts w:ascii="Times New Roman" w:hAnsi="Times New Roman"/>
                <w:sz w:val="24"/>
                <w:lang w:val="en-US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914F65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A9024B">
        <w:rPr>
          <w:rFonts w:ascii="Times New Roman" w:hAnsi="Times New Roman"/>
          <w:b/>
          <w:sz w:val="24"/>
        </w:rPr>
        <w:t>513</w:t>
      </w:r>
      <w:r w:rsidR="0089062D">
        <w:rPr>
          <w:rFonts w:ascii="Times New Roman" w:hAnsi="Times New Roman"/>
          <w:b/>
          <w:sz w:val="24"/>
        </w:rPr>
        <w:t xml:space="preserve">/ТК/2014г. от </w:t>
      </w:r>
      <w:r w:rsidR="000A598E">
        <w:rPr>
          <w:rFonts w:ascii="Times New Roman" w:hAnsi="Times New Roman"/>
          <w:b/>
          <w:sz w:val="24"/>
        </w:rPr>
        <w:t>«</w:t>
      </w:r>
      <w:r w:rsidR="000A598E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914F65" w:rsidRPr="00914F65">
        <w:rPr>
          <w:rFonts w:ascii="Times New Roman" w:hAnsi="Times New Roman"/>
          <w:b/>
          <w:sz w:val="24"/>
          <w:u w:val="single"/>
        </w:rPr>
        <w:t>18</w:t>
      </w:r>
      <w:r w:rsidR="000A598E" w:rsidRPr="00991605">
        <w:rPr>
          <w:rFonts w:ascii="Times New Roman" w:hAnsi="Times New Roman"/>
          <w:b/>
          <w:sz w:val="24"/>
          <w:u w:val="single"/>
        </w:rPr>
        <w:t xml:space="preserve">   </w:t>
      </w:r>
      <w:r w:rsidR="000A598E" w:rsidRPr="000127F9">
        <w:rPr>
          <w:rFonts w:ascii="Times New Roman" w:hAnsi="Times New Roman"/>
          <w:b/>
          <w:sz w:val="24"/>
        </w:rPr>
        <w:t>»</w:t>
      </w:r>
      <w:r w:rsidR="000A598E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0A598E" w:rsidRPr="00FF68C1">
        <w:rPr>
          <w:rFonts w:ascii="Times New Roman" w:hAnsi="Times New Roman"/>
          <w:b/>
          <w:sz w:val="24"/>
          <w:u w:val="single"/>
        </w:rPr>
        <w:t xml:space="preserve">                 </w:t>
      </w:r>
      <w:r w:rsidR="00914F65" w:rsidRPr="00914F65">
        <w:rPr>
          <w:rFonts w:ascii="Times New Roman" w:hAnsi="Times New Roman"/>
          <w:b/>
          <w:sz w:val="24"/>
          <w:u w:val="single"/>
        </w:rPr>
        <w:t>09</w:t>
      </w:r>
      <w:r w:rsidR="000A598E" w:rsidRPr="00FF68C1">
        <w:rPr>
          <w:rFonts w:ascii="Times New Roman" w:hAnsi="Times New Roman"/>
          <w:b/>
          <w:sz w:val="24"/>
          <w:u w:val="single"/>
        </w:rPr>
        <w:t xml:space="preserve">             </w:t>
      </w:r>
      <w:r w:rsidR="000A598E" w:rsidRPr="000127F9">
        <w:rPr>
          <w:rFonts w:ascii="Times New Roman" w:hAnsi="Times New Roman"/>
          <w:b/>
          <w:sz w:val="24"/>
        </w:rPr>
        <w:t>2014</w:t>
      </w:r>
      <w:r w:rsidR="000A598E" w:rsidRPr="00FF68C1">
        <w:rPr>
          <w:rFonts w:ascii="Times New Roman" w:hAnsi="Times New Roman"/>
          <w:b/>
          <w:sz w:val="24"/>
        </w:rPr>
        <w:t xml:space="preserve"> </w:t>
      </w:r>
      <w:r w:rsidR="000A598E"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 по </w:t>
      </w:r>
      <w:r w:rsidRPr="000127F9">
        <w:rPr>
          <w:rFonts w:ascii="Times New Roman" w:hAnsi="Times New Roman"/>
          <w:b/>
          <w:sz w:val="24"/>
        </w:rPr>
        <w:t>типу сделки 1</w:t>
      </w:r>
      <w:r w:rsidR="00C55B89">
        <w:rPr>
          <w:rFonts w:ascii="Times New Roman" w:hAnsi="Times New Roman"/>
          <w:b/>
          <w:sz w:val="24"/>
        </w:rPr>
        <w:t>5</w:t>
      </w:r>
      <w:r w:rsidR="00CB747E">
        <w:rPr>
          <w:rFonts w:ascii="Times New Roman" w:hAnsi="Times New Roman"/>
          <w:b/>
          <w:sz w:val="24"/>
        </w:rPr>
        <w:t>01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353248" w:rsidRPr="00353248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CB747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Pr="000127F9">
        <w:rPr>
          <w:rFonts w:ascii="Times New Roman" w:hAnsi="Times New Roman"/>
          <w:sz w:val="24"/>
        </w:rPr>
        <w:t xml:space="preserve">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CC0C64">
        <w:rPr>
          <w:rFonts w:ascii="Times New Roman" w:hAnsi="Times New Roman"/>
          <w:sz w:val="24"/>
        </w:rPr>
        <w:t xml:space="preserve"> «Таблица цен»</w:t>
      </w:r>
      <w:r w:rsidR="00C37AA8">
        <w:rPr>
          <w:rFonts w:ascii="Times New Roman" w:hAnsi="Times New Roman"/>
          <w:sz w:val="24"/>
        </w:rPr>
        <w:t xml:space="preserve"> </w:t>
      </w:r>
      <w:r w:rsidR="00C37AA8" w:rsidRPr="00C37AA8">
        <w:rPr>
          <w:rFonts w:ascii="Times New Roman" w:hAnsi="Times New Roman"/>
          <w:sz w:val="24"/>
        </w:rPr>
        <w:t>(</w:t>
      </w:r>
      <w:r w:rsidR="00203261" w:rsidRPr="000127F9">
        <w:rPr>
          <w:rFonts w:ascii="Times New Roman" w:hAnsi="Times New Roman"/>
          <w:sz w:val="24"/>
        </w:rPr>
        <w:t>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сроки и объем </w:t>
      </w:r>
      <w:r w:rsidR="00D45921">
        <w:rPr>
          <w:rFonts w:ascii="Times New Roman" w:hAnsi="Times New Roman"/>
          <w:sz w:val="24"/>
        </w:rPr>
        <w:t>оказания услуг</w:t>
      </w:r>
      <w:r w:rsidRPr="000127F9">
        <w:rPr>
          <w:rFonts w:ascii="Times New Roman" w:hAnsi="Times New Roman"/>
          <w:sz w:val="24"/>
        </w:rPr>
        <w:t>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оформленный со стороны подрядчика и подписанный им договор на </w:t>
      </w:r>
      <w:r w:rsidR="00B6254B">
        <w:rPr>
          <w:rFonts w:ascii="Times New Roman" w:hAnsi="Times New Roman"/>
          <w:sz w:val="24"/>
        </w:rPr>
        <w:t>оказание услуг</w:t>
      </w:r>
      <w:r w:rsidR="00420D77">
        <w:rPr>
          <w:rFonts w:ascii="Times New Roman" w:hAnsi="Times New Roman"/>
          <w:sz w:val="24"/>
        </w:rPr>
        <w:t xml:space="preserve"> с приложениями (Форма</w:t>
      </w:r>
      <w:r w:rsidRPr="000127F9">
        <w:rPr>
          <w:rFonts w:ascii="Times New Roman" w:hAnsi="Times New Roman"/>
          <w:sz w:val="24"/>
        </w:rPr>
        <w:t xml:space="preserve">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 w:rsidR="007A11D5">
        <w:rPr>
          <w:rFonts w:ascii="Times New Roman" w:hAnsi="Times New Roman"/>
          <w:sz w:val="24"/>
        </w:rPr>
        <w:t xml:space="preserve"> (Форма </w:t>
      </w:r>
      <w:r w:rsidR="007A11D5" w:rsidRPr="007A11D5">
        <w:rPr>
          <w:rFonts w:ascii="Times New Roman" w:hAnsi="Times New Roman"/>
          <w:sz w:val="24"/>
        </w:rPr>
        <w:t>8</w:t>
      </w:r>
      <w:r w:rsidRPr="009D0283">
        <w:rPr>
          <w:rFonts w:ascii="Times New Roman" w:hAnsi="Times New Roman"/>
          <w:sz w:val="24"/>
        </w:rPr>
        <w:t>);</w:t>
      </w:r>
    </w:p>
    <w:p w:rsidR="00CE0714" w:rsidRPr="00FA0860" w:rsidRDefault="00875B06" w:rsidP="00CE0714">
      <w:pPr>
        <w:pStyle w:val="ab"/>
        <w:numPr>
          <w:ilvl w:val="0"/>
          <w:numId w:val="2"/>
        </w:numPr>
        <w:tabs>
          <w:tab w:val="clear" w:pos="1428"/>
          <w:tab w:val="num" w:pos="-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7186E">
        <w:rPr>
          <w:rFonts w:ascii="Times New Roman" w:hAnsi="Times New Roman"/>
          <w:sz w:val="24"/>
        </w:rPr>
        <w:t>документы, подтверждающие соответствие под</w:t>
      </w:r>
      <w:r w:rsidR="00C36BD7" w:rsidRPr="0067186E">
        <w:rPr>
          <w:rFonts w:ascii="Times New Roman" w:hAnsi="Times New Roman"/>
          <w:sz w:val="24"/>
        </w:rPr>
        <w:t xml:space="preserve">рядной организации требованиям </w:t>
      </w:r>
      <w:r w:rsidR="00053891" w:rsidRPr="00053891">
        <w:rPr>
          <w:rFonts w:ascii="Times New Roman" w:hAnsi="Times New Roman"/>
          <w:sz w:val="24"/>
        </w:rPr>
        <w:t xml:space="preserve">    </w:t>
      </w:r>
      <w:r w:rsidR="0067186E">
        <w:rPr>
          <w:rFonts w:ascii="Times New Roman" w:hAnsi="Times New Roman"/>
          <w:sz w:val="24"/>
        </w:rPr>
        <w:t>«</w:t>
      </w:r>
      <w:r w:rsidR="00855002" w:rsidRPr="00855002">
        <w:rPr>
          <w:rFonts w:ascii="Times New Roman" w:hAnsi="Times New Roman"/>
          <w:sz w:val="24"/>
        </w:rPr>
        <w:t>критери</w:t>
      </w:r>
      <w:r w:rsidR="006A0DE7">
        <w:rPr>
          <w:rFonts w:ascii="Times New Roman" w:hAnsi="Times New Roman"/>
          <w:sz w:val="24"/>
        </w:rPr>
        <w:t>ев</w:t>
      </w:r>
      <w:r w:rsidR="00855002" w:rsidRPr="00855002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и восстановлению работоспособности частотных преобразователей </w:t>
      </w:r>
      <w:proofErr w:type="spellStart"/>
      <w:r w:rsidR="00855002" w:rsidRPr="00855002">
        <w:rPr>
          <w:rFonts w:ascii="Times New Roman" w:hAnsi="Times New Roman"/>
          <w:sz w:val="24"/>
        </w:rPr>
        <w:t>мультифазных</w:t>
      </w:r>
      <w:proofErr w:type="spellEnd"/>
      <w:r w:rsidR="00855002" w:rsidRPr="00855002">
        <w:rPr>
          <w:rFonts w:ascii="Times New Roman" w:hAnsi="Times New Roman"/>
          <w:sz w:val="24"/>
        </w:rPr>
        <w:t xml:space="preserve"> насосных станций</w:t>
      </w:r>
      <w:r w:rsidR="00C36BD7" w:rsidRPr="0067186E">
        <w:rPr>
          <w:rFonts w:ascii="Times New Roman" w:hAnsi="Times New Roman"/>
          <w:sz w:val="24"/>
        </w:rPr>
        <w:t xml:space="preserve"> </w:t>
      </w:r>
      <w:r w:rsidRPr="0067186E">
        <w:rPr>
          <w:rFonts w:ascii="Times New Roman" w:hAnsi="Times New Roman"/>
          <w:sz w:val="24"/>
        </w:rPr>
        <w:t>по типу сделки №1</w:t>
      </w:r>
      <w:r w:rsidR="00353248" w:rsidRPr="0067186E">
        <w:rPr>
          <w:rFonts w:ascii="Times New Roman" w:hAnsi="Times New Roman"/>
          <w:sz w:val="24"/>
        </w:rPr>
        <w:t>5</w:t>
      </w:r>
      <w:r w:rsidR="00CB747E" w:rsidRPr="0067186E">
        <w:rPr>
          <w:rFonts w:ascii="Times New Roman" w:hAnsi="Times New Roman"/>
          <w:sz w:val="24"/>
        </w:rPr>
        <w:t>01</w:t>
      </w:r>
      <w:r w:rsidR="00353248" w:rsidRPr="0067186E">
        <w:rPr>
          <w:rFonts w:ascii="Times New Roman" w:hAnsi="Times New Roman"/>
          <w:sz w:val="24"/>
        </w:rPr>
        <w:t xml:space="preserve"> 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«</w:t>
      </w:r>
      <w:r w:rsidR="00CB747E" w:rsidRPr="0067186E">
        <w:rPr>
          <w:rFonts w:ascii="Times New Roman" w:hAnsi="Times New Roman"/>
          <w:b/>
          <w:bCs/>
          <w:sz w:val="24"/>
          <w:u w:val="single"/>
        </w:rPr>
        <w:t>Комплексное и текущее сервисное обслуживание средств и систем автоматизации производственных технологических процессов</w:t>
      </w:r>
      <w:r w:rsidR="00353248" w:rsidRPr="0067186E">
        <w:rPr>
          <w:rFonts w:ascii="Times New Roman" w:hAnsi="Times New Roman"/>
          <w:b/>
          <w:bCs/>
          <w:sz w:val="24"/>
          <w:u w:val="single"/>
        </w:rPr>
        <w:t>»</w:t>
      </w:r>
      <w:r w:rsidR="00663E66" w:rsidRPr="0067186E">
        <w:rPr>
          <w:rFonts w:ascii="Times New Roman" w:hAnsi="Times New Roman"/>
          <w:sz w:val="24"/>
        </w:rPr>
        <w:t xml:space="preserve"> (Форма </w:t>
      </w:r>
      <w:r w:rsidR="00421F01" w:rsidRPr="0067186E">
        <w:rPr>
          <w:rFonts w:ascii="Times New Roman" w:hAnsi="Times New Roman"/>
          <w:sz w:val="24"/>
        </w:rPr>
        <w:t>9</w:t>
      </w:r>
      <w:r w:rsidRPr="0067186E">
        <w:rPr>
          <w:rFonts w:ascii="Times New Roman" w:hAnsi="Times New Roman"/>
          <w:sz w:val="24"/>
        </w:rPr>
        <w:t>).</w:t>
      </w:r>
      <w:proofErr w:type="gramEnd"/>
    </w:p>
    <w:p w:rsidR="00CE0714" w:rsidRPr="00A41C49" w:rsidRDefault="00CE0714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Оферта предоставляется на русском языке.</w:t>
      </w:r>
    </w:p>
    <w:p w:rsidR="00FA0860" w:rsidRPr="00A41C49" w:rsidRDefault="00FA0860" w:rsidP="00FA086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</w:p>
    <w:p w:rsidR="006D6F21" w:rsidRPr="00FB3D9A" w:rsidRDefault="006D6F21" w:rsidP="006D6F21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>Покупатель оставляет за собой право изменять общее количество оказываемых услуг в пределах согласованного в Приложении к Договору опциона.</w:t>
      </w:r>
    </w:p>
    <w:p w:rsidR="00875B06" w:rsidRPr="000127F9" w:rsidRDefault="006D6F21" w:rsidP="000127F9">
      <w:pPr>
        <w:spacing w:before="0"/>
        <w:jc w:val="both"/>
        <w:rPr>
          <w:rFonts w:ascii="Times New Roman" w:hAnsi="Times New Roman"/>
          <w:sz w:val="24"/>
        </w:rPr>
      </w:pPr>
      <w:r w:rsidRPr="00FB3D9A">
        <w:rPr>
          <w:rFonts w:ascii="Times New Roman" w:hAnsi="Times New Roman"/>
          <w:sz w:val="24"/>
        </w:rPr>
        <w:t xml:space="preserve">           Под опционом понимается право Покупателя уменьшать</w:t>
      </w:r>
      <w:proofErr w:type="gramStart"/>
      <w:r w:rsidRPr="00FB3D9A">
        <w:rPr>
          <w:rFonts w:ascii="Times New Roman" w:hAnsi="Times New Roman"/>
          <w:sz w:val="24"/>
        </w:rPr>
        <w:t xml:space="preserve"> (-) </w:t>
      </w:r>
      <w:proofErr w:type="gramEnd"/>
      <w:r w:rsidRPr="00FB3D9A">
        <w:rPr>
          <w:rFonts w:ascii="Times New Roman" w:hAnsi="Times New Roman"/>
          <w:sz w:val="24"/>
        </w:rPr>
        <w:t xml:space="preserve"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</w:t>
      </w:r>
      <w:r w:rsidR="001A261C">
        <w:rPr>
          <w:rFonts w:ascii="Times New Roman" w:hAnsi="Times New Roman"/>
          <w:sz w:val="24"/>
        </w:rPr>
        <w:t>оказания услуг</w:t>
      </w:r>
      <w:r w:rsidRPr="00FB3D9A">
        <w:rPr>
          <w:rFonts w:ascii="Times New Roman" w:hAnsi="Times New Roman"/>
          <w:sz w:val="24"/>
        </w:rPr>
        <w:t>, согласованных Сторонами в Приложениях</w:t>
      </w:r>
      <w:r w:rsidR="00D05EFE">
        <w:rPr>
          <w:rFonts w:ascii="Times New Roman" w:hAnsi="Times New Roman"/>
          <w:sz w:val="24"/>
        </w:rPr>
        <w:t>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914F65" w:rsidRPr="00914F65">
        <w:rPr>
          <w:rFonts w:ascii="Times New Roman" w:hAnsi="Times New Roman"/>
          <w:b/>
          <w:sz w:val="24"/>
          <w:u w:val="single"/>
        </w:rPr>
        <w:t>19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</w:t>
      </w:r>
      <w:r w:rsidR="00914F65" w:rsidRPr="00914F65">
        <w:rPr>
          <w:rFonts w:ascii="Times New Roman" w:hAnsi="Times New Roman"/>
          <w:b/>
          <w:sz w:val="24"/>
          <w:u w:val="single"/>
        </w:rPr>
        <w:t>09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FF68C1" w:rsidRPr="00FF68C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914F65" w:rsidRPr="00914F65">
        <w:rPr>
          <w:rFonts w:ascii="Times New Roman" w:hAnsi="Times New Roman"/>
          <w:b/>
          <w:sz w:val="24"/>
          <w:u w:val="single"/>
        </w:rPr>
        <w:t>02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</w:t>
      </w:r>
      <w:r w:rsidR="00914F65" w:rsidRPr="00914F65">
        <w:rPr>
          <w:rFonts w:ascii="Times New Roman" w:hAnsi="Times New Roman"/>
          <w:b/>
          <w:sz w:val="24"/>
          <w:u w:val="single"/>
        </w:rPr>
        <w:t>09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6D6F21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 xml:space="preserve">до </w:t>
      </w:r>
      <w:r w:rsidR="00FF68C1">
        <w:rPr>
          <w:rFonts w:ascii="Times New Roman" w:hAnsi="Times New Roman"/>
          <w:b/>
          <w:sz w:val="24"/>
        </w:rPr>
        <w:t>«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914F65" w:rsidRPr="00914F65">
        <w:rPr>
          <w:rFonts w:ascii="Times New Roman" w:hAnsi="Times New Roman"/>
          <w:b/>
          <w:sz w:val="24"/>
          <w:u w:val="single"/>
        </w:rPr>
        <w:t>31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   </w:t>
      </w:r>
      <w:r w:rsidR="00FF68C1" w:rsidRPr="000127F9">
        <w:rPr>
          <w:rFonts w:ascii="Times New Roman" w:hAnsi="Times New Roman"/>
          <w:b/>
          <w:sz w:val="24"/>
        </w:rPr>
        <w:t>»</w:t>
      </w:r>
      <w:r w:rsidR="00FF68C1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</w:t>
      </w:r>
      <w:r w:rsidR="00914F65" w:rsidRPr="00914F65">
        <w:rPr>
          <w:rFonts w:ascii="Times New Roman" w:hAnsi="Times New Roman"/>
          <w:b/>
          <w:sz w:val="24"/>
          <w:u w:val="single"/>
        </w:rPr>
        <w:t>12</w:t>
      </w:r>
      <w:r w:rsidR="00FF68C1" w:rsidRPr="00FF68C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FF68C1" w:rsidRPr="000127F9">
        <w:rPr>
          <w:rFonts w:ascii="Times New Roman" w:hAnsi="Times New Roman"/>
          <w:b/>
          <w:sz w:val="24"/>
        </w:rPr>
        <w:t>2014</w:t>
      </w:r>
      <w:r w:rsidR="00FF68C1" w:rsidRPr="00FF68C1">
        <w:rPr>
          <w:rFonts w:ascii="Times New Roman" w:hAnsi="Times New Roman"/>
          <w:b/>
          <w:sz w:val="24"/>
        </w:rPr>
        <w:t xml:space="preserve"> </w:t>
      </w:r>
      <w:r w:rsidR="00FF68C1"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353248">
        <w:rPr>
          <w:rFonts w:ascii="Times New Roman" w:hAnsi="Times New Roman"/>
          <w:b/>
          <w:sz w:val="24"/>
        </w:rPr>
        <w:t xml:space="preserve"> </w:t>
      </w:r>
      <w:r w:rsidR="00FC1636">
        <w:rPr>
          <w:rFonts w:ascii="Times New Roman" w:hAnsi="Times New Roman"/>
          <w:b/>
          <w:sz w:val="24"/>
        </w:rPr>
        <w:t>513</w:t>
      </w:r>
      <w:r w:rsidR="004E4D4D">
        <w:rPr>
          <w:rFonts w:ascii="Times New Roman" w:hAnsi="Times New Roman"/>
          <w:b/>
          <w:sz w:val="24"/>
        </w:rPr>
        <w:t xml:space="preserve">/ТК/2014г. от </w:t>
      </w:r>
      <w:r w:rsidR="00853E38">
        <w:rPr>
          <w:rFonts w:ascii="Times New Roman" w:hAnsi="Times New Roman"/>
          <w:b/>
          <w:sz w:val="24"/>
        </w:rPr>
        <w:t>«</w:t>
      </w:r>
      <w:r w:rsidR="00853E38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914F65" w:rsidRPr="00914F65">
        <w:rPr>
          <w:rFonts w:ascii="Times New Roman" w:hAnsi="Times New Roman"/>
          <w:b/>
          <w:sz w:val="24"/>
          <w:u w:val="single"/>
        </w:rPr>
        <w:t>18</w:t>
      </w:r>
      <w:r w:rsidR="00853E38" w:rsidRPr="00991605">
        <w:rPr>
          <w:rFonts w:ascii="Times New Roman" w:hAnsi="Times New Roman"/>
          <w:b/>
          <w:sz w:val="24"/>
          <w:u w:val="single"/>
        </w:rPr>
        <w:t xml:space="preserve">    </w:t>
      </w:r>
      <w:r w:rsidR="00853E38" w:rsidRPr="000127F9">
        <w:rPr>
          <w:rFonts w:ascii="Times New Roman" w:hAnsi="Times New Roman"/>
          <w:b/>
          <w:sz w:val="24"/>
        </w:rPr>
        <w:t>»</w:t>
      </w:r>
      <w:r w:rsidR="00853E38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853E38" w:rsidRPr="00FF68C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914F65" w:rsidRPr="00914F65">
        <w:rPr>
          <w:rFonts w:ascii="Times New Roman" w:hAnsi="Times New Roman"/>
          <w:b/>
          <w:sz w:val="24"/>
          <w:u w:val="single"/>
        </w:rPr>
        <w:t>09</w:t>
      </w:r>
      <w:r w:rsidR="00853E38" w:rsidRPr="00FF68C1">
        <w:rPr>
          <w:rFonts w:ascii="Times New Roman" w:hAnsi="Times New Roman"/>
          <w:b/>
          <w:sz w:val="24"/>
          <w:u w:val="single"/>
        </w:rPr>
        <w:t xml:space="preserve">              </w:t>
      </w:r>
      <w:r w:rsidR="00853E38" w:rsidRPr="000127F9">
        <w:rPr>
          <w:rFonts w:ascii="Times New Roman" w:hAnsi="Times New Roman"/>
          <w:b/>
          <w:sz w:val="24"/>
        </w:rPr>
        <w:t>2014</w:t>
      </w:r>
      <w:r w:rsidR="00853E38" w:rsidRPr="00FF68C1">
        <w:rPr>
          <w:rFonts w:ascii="Times New Roman" w:hAnsi="Times New Roman"/>
          <w:b/>
          <w:sz w:val="24"/>
        </w:rPr>
        <w:t xml:space="preserve"> </w:t>
      </w:r>
      <w:r w:rsidR="00853E38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b/>
          <w:sz w:val="24"/>
        </w:rPr>
        <w:t>».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Участник передает четыре конверта документов: 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- первый конверт, который содержит оригиналы или надлежащим образом заверенные копии документов, подтверждающие соответствие по</w:t>
      </w:r>
      <w:r w:rsidR="009753E7">
        <w:rPr>
          <w:rFonts w:ascii="Times New Roman" w:eastAsiaTheme="minorHAnsi" w:hAnsi="Times New Roman"/>
          <w:sz w:val="24"/>
          <w:lang w:eastAsia="en-US"/>
        </w:rPr>
        <w:t>дрядной организации требованиям</w:t>
      </w:r>
      <w:r w:rsidR="00FC1590" w:rsidRPr="00FC1590">
        <w:rPr>
          <w:rFonts w:ascii="Times New Roman" w:hAnsi="Times New Roman"/>
          <w:sz w:val="24"/>
        </w:rPr>
        <w:t xml:space="preserve"> </w:t>
      </w:r>
      <w:r w:rsidR="009753E7">
        <w:rPr>
          <w:rFonts w:ascii="Times New Roman" w:hAnsi="Times New Roman"/>
          <w:sz w:val="24"/>
        </w:rPr>
        <w:t>«</w:t>
      </w:r>
      <w:r w:rsidR="00FC1590" w:rsidRPr="00FC1590">
        <w:rPr>
          <w:rFonts w:ascii="Times New Roman" w:hAnsi="Times New Roman"/>
          <w:sz w:val="24"/>
        </w:rPr>
        <w:t xml:space="preserve">критериев технической оценки оферт участников закупки, для оказания услуг по техническому обслуживанию и восстановлению работоспособности частотных преобразователей </w:t>
      </w:r>
      <w:proofErr w:type="spellStart"/>
      <w:r w:rsidR="00FC1590" w:rsidRPr="00FC1590">
        <w:rPr>
          <w:rFonts w:ascii="Times New Roman" w:hAnsi="Times New Roman"/>
          <w:sz w:val="24"/>
        </w:rPr>
        <w:t>мультифазных</w:t>
      </w:r>
      <w:proofErr w:type="spellEnd"/>
      <w:r w:rsidR="00FC1590" w:rsidRPr="00FC1590">
        <w:rPr>
          <w:rFonts w:ascii="Times New Roman" w:hAnsi="Times New Roman"/>
          <w:sz w:val="24"/>
        </w:rPr>
        <w:t xml:space="preserve"> насосных станций </w:t>
      </w:r>
      <w:r w:rsidR="00D3453A" w:rsidRPr="0067186E">
        <w:rPr>
          <w:rFonts w:ascii="Times New Roman" w:hAnsi="Times New Roman"/>
          <w:sz w:val="24"/>
        </w:rPr>
        <w:t xml:space="preserve">по типу сделки №1501 </w:t>
      </w:r>
      <w:r w:rsidR="00D3453A" w:rsidRPr="0067186E">
        <w:rPr>
          <w:rFonts w:ascii="Times New Roman" w:hAnsi="Times New Roman"/>
          <w:b/>
          <w:bCs/>
          <w:sz w:val="24"/>
          <w:u w:val="single"/>
        </w:rPr>
        <w:t>«Комплексное и текущее сервисное обслуживание средств и систем автоматизации производственных технологических процессов»</w:t>
      </w:r>
      <w:r w:rsidR="00D3453A" w:rsidRPr="0067186E">
        <w:rPr>
          <w:rFonts w:ascii="Times New Roman" w:hAnsi="Times New Roman"/>
          <w:sz w:val="24"/>
        </w:rPr>
        <w:t xml:space="preserve"> </w:t>
      </w:r>
      <w:r w:rsidR="005F1280">
        <w:rPr>
          <w:rFonts w:ascii="Times New Roman" w:eastAsiaTheme="minorHAnsi" w:hAnsi="Times New Roman"/>
          <w:sz w:val="24"/>
          <w:lang w:eastAsia="en-US"/>
        </w:rPr>
        <w:t xml:space="preserve"> (в соответствии с Формой </w:t>
      </w:r>
      <w:r w:rsidR="005F1280" w:rsidRPr="005F1280">
        <w:rPr>
          <w:rFonts w:ascii="Times New Roman" w:eastAsiaTheme="minorHAnsi" w:hAnsi="Times New Roman"/>
          <w:sz w:val="24"/>
          <w:lang w:eastAsia="en-US"/>
        </w:rPr>
        <w:t>9</w:t>
      </w:r>
      <w:r w:rsidRPr="0090454D">
        <w:rPr>
          <w:rFonts w:ascii="Times New Roman" w:eastAsiaTheme="minorHAnsi" w:hAnsi="Times New Roman"/>
          <w:sz w:val="24"/>
          <w:lang w:eastAsia="en-US"/>
        </w:rPr>
        <w:t>) (без указания сумм</w:t>
      </w:r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 xml:space="preserve">, цен и </w:t>
      </w:r>
      <w:proofErr w:type="spellStart"/>
      <w:r w:rsidRPr="0090454D">
        <w:rPr>
          <w:rFonts w:ascii="Times New Roman" w:eastAsiaTheme="minorHAnsi" w:hAnsi="Times New Roman"/>
          <w:sz w:val="24"/>
          <w:lang w:eastAsia="en-US"/>
        </w:rPr>
        <w:t>т</w:t>
      </w:r>
      <w:proofErr w:type="gramStart"/>
      <w:r w:rsidRPr="0090454D">
        <w:rPr>
          <w:rFonts w:ascii="Times New Roman" w:eastAsiaTheme="minorHAnsi" w:hAnsi="Times New Roman"/>
          <w:sz w:val="24"/>
          <w:lang w:eastAsia="en-US"/>
        </w:rPr>
        <w:t>.п</w:t>
      </w:r>
      <w:proofErr w:type="spellEnd"/>
      <w:proofErr w:type="gramEnd"/>
      <w:r w:rsidRPr="0090454D">
        <w:rPr>
          <w:rFonts w:ascii="Times New Roman" w:eastAsiaTheme="minorHAnsi" w:hAnsi="Times New Roman"/>
          <w:sz w:val="24"/>
          <w:lang w:eastAsia="en-US"/>
        </w:rPr>
        <w:t>);</w:t>
      </w:r>
    </w:p>
    <w:p w:rsidR="0090454D" w:rsidRPr="0090454D" w:rsidRDefault="0090454D" w:rsidP="0090454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>- второй  конверт (с пометкой «Копия»), содержащий копии документов, находящихся в первом конверте»</w:t>
      </w:r>
      <w:r w:rsidR="004D5280">
        <w:rPr>
          <w:rFonts w:ascii="Times New Roman" w:eastAsiaTheme="minorHAnsi" w:hAnsi="Times New Roman"/>
          <w:sz w:val="24"/>
          <w:lang w:eastAsia="en-US"/>
        </w:rPr>
        <w:t>;</w:t>
      </w:r>
    </w:p>
    <w:p w:rsidR="00E43E6D" w:rsidRPr="00E43E6D" w:rsidRDefault="0090454D" w:rsidP="00E43E6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90454D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>третий конверт 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 w:rsidR="00021FD1">
        <w:rPr>
          <w:rFonts w:ascii="Times New Roman" w:eastAsiaTheme="minorHAnsi" w:hAnsi="Times New Roman"/>
          <w:sz w:val="24"/>
          <w:lang w:eastAsia="en-US"/>
        </w:rPr>
        <w:t>ая таблица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цен (Форма 4) в соответствии с Требованиями к предмету оферты (Форма 5), оформленный со стороны подрядчика и подписанный им договор на оказ</w:t>
      </w:r>
      <w:r w:rsidR="00E43E6D">
        <w:rPr>
          <w:rFonts w:ascii="Times New Roman" w:eastAsiaTheme="minorHAnsi" w:hAnsi="Times New Roman"/>
          <w:sz w:val="24"/>
          <w:lang w:eastAsia="en-US"/>
        </w:rPr>
        <w:t>ание услуг с приложениями (Форма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заполненная и подписанная калькуляция с расшифровкой по статьям затрат </w:t>
      </w:r>
      <w:r w:rsidR="00E43E6D" w:rsidRPr="00E43E6D">
        <w:rPr>
          <w:rFonts w:ascii="Times New Roman" w:eastAsiaTheme="minorHAnsi" w:hAnsi="Times New Roman"/>
          <w:sz w:val="24"/>
          <w:lang w:eastAsia="en-US"/>
        </w:rPr>
        <w:lastRenderedPageBreak/>
        <w:t>(Форма 8). В конверт с пометкой «Оригинал» вкладывается электронный носитель с электронной версией: «Таблица цен», калькуляция (с расшифровками по статьям затрат), отсканированные оригиналы документов (содержащиеся в конверте);</w:t>
      </w:r>
    </w:p>
    <w:p w:rsidR="00345ADE" w:rsidRDefault="00E43E6D" w:rsidP="00E43E6D">
      <w:pPr>
        <w:autoSpaceDE w:val="0"/>
        <w:autoSpaceDN w:val="0"/>
        <w:adjustRightInd w:val="0"/>
        <w:spacing w:before="0"/>
        <w:rPr>
          <w:rFonts w:ascii="Times New Roman" w:eastAsiaTheme="minorHAnsi" w:hAnsi="Times New Roman"/>
          <w:sz w:val="24"/>
          <w:lang w:eastAsia="en-US"/>
        </w:rPr>
      </w:pPr>
      <w:r w:rsidRPr="00E43E6D">
        <w:rPr>
          <w:rFonts w:ascii="Times New Roman" w:eastAsiaTheme="minorHAnsi" w:hAnsi="Times New Roman"/>
          <w:sz w:val="24"/>
          <w:lang w:eastAsia="en-US"/>
        </w:rPr>
        <w:t>- четвертый  конверт (с пометкой «Копия»), содержащий копии документов, находящихся в третьем конверте».</w:t>
      </w:r>
    </w:p>
    <w:p w:rsidR="00203261" w:rsidRPr="000127F9" w:rsidRDefault="00345ADE" w:rsidP="00E43E6D">
      <w:pPr>
        <w:autoSpaceDE w:val="0"/>
        <w:autoSpaceDN w:val="0"/>
        <w:adjustRightInd w:val="0"/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</w:t>
      </w:r>
      <w:r w:rsidR="00203261"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</w:t>
      </w:r>
      <w:proofErr w:type="spellStart"/>
      <w:r w:rsidR="00203261" w:rsidRPr="000127F9">
        <w:rPr>
          <w:rFonts w:ascii="Times New Roman" w:hAnsi="Times New Roman"/>
          <w:b/>
          <w:sz w:val="24"/>
        </w:rPr>
        <w:t>округ-Югра</w:t>
      </w:r>
      <w:proofErr w:type="spellEnd"/>
      <w:r w:rsidR="00203261" w:rsidRPr="000127F9">
        <w:rPr>
          <w:rFonts w:ascii="Times New Roman" w:hAnsi="Times New Roman"/>
          <w:b/>
          <w:sz w:val="24"/>
        </w:rPr>
        <w:t>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5F0973" w:rsidRPr="004902A4" w:rsidRDefault="00203261" w:rsidP="0006671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313047" w:rsidRPr="00313047">
        <w:rPr>
          <w:rFonts w:ascii="Times New Roman" w:hAnsi="Times New Roman"/>
          <w:sz w:val="24"/>
        </w:rPr>
        <w:t xml:space="preserve">                       </w:t>
      </w:r>
      <w:r w:rsidR="009824BE" w:rsidRPr="009824BE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="005877E1">
        <w:rPr>
          <w:rFonts w:ascii="Times New Roman" w:hAnsi="Times New Roman"/>
          <w:b/>
          <w:sz w:val="24"/>
        </w:rPr>
        <w:t>«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</w:t>
      </w:r>
      <w:r w:rsidR="00914F65" w:rsidRPr="00914F65">
        <w:rPr>
          <w:rFonts w:ascii="Times New Roman" w:hAnsi="Times New Roman"/>
          <w:b/>
          <w:sz w:val="24"/>
          <w:u w:val="single"/>
        </w:rPr>
        <w:t>29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    </w:t>
      </w:r>
      <w:r w:rsidR="00914F65" w:rsidRPr="00914F65">
        <w:rPr>
          <w:rFonts w:ascii="Times New Roman" w:hAnsi="Times New Roman"/>
          <w:b/>
          <w:sz w:val="24"/>
          <w:u w:val="single"/>
        </w:rPr>
        <w:t>09</w:t>
      </w:r>
      <w:r w:rsidR="00313047" w:rsidRPr="00313047">
        <w:rPr>
          <w:rFonts w:ascii="Times New Roman" w:hAnsi="Times New Roman"/>
          <w:b/>
          <w:sz w:val="24"/>
          <w:u w:val="single"/>
        </w:rPr>
        <w:t xml:space="preserve">         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7C738D" w:rsidRPr="007C738D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1A3589" w:rsidRPr="006D6F21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Заместитель начальника отдела автоматизации</w:t>
      </w:r>
    </w:p>
    <w:p w:rsidR="00D95F9E" w:rsidRPr="00A86286" w:rsidRDefault="00E4090D" w:rsidP="000127F9">
      <w:pPr>
        <w:spacing w:before="0"/>
        <w:jc w:val="both"/>
        <w:rPr>
          <w:rFonts w:ascii="Times New Roman" w:hAnsi="Times New Roman"/>
          <w:sz w:val="24"/>
        </w:rPr>
      </w:pPr>
      <w:r w:rsidRPr="00A86286">
        <w:rPr>
          <w:rFonts w:ascii="Times New Roman" w:hAnsi="Times New Roman"/>
          <w:sz w:val="24"/>
        </w:rPr>
        <w:t>Коваленко Павел Владимирович</w:t>
      </w:r>
    </w:p>
    <w:p w:rsidR="00B355D1" w:rsidRPr="000127F9" w:rsidRDefault="003454B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41-976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8" w:history="1">
        <w:r w:rsidR="003A2B78" w:rsidRPr="003A2B78">
          <w:rPr>
            <w:rFonts w:ascii="Times New Roman" w:hAnsi="Times New Roman"/>
            <w:color w:val="003399"/>
            <w:sz w:val="24"/>
            <w:u w:val="single"/>
          </w:rPr>
          <w:t>KovalenkoPV@mng.slavneft.ru</w:t>
        </w:r>
      </w:hyperlink>
      <w:r w:rsidR="00D95F9E"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Инженер 1 категории</w:t>
      </w:r>
    </w:p>
    <w:p w:rsidR="00D95F9E" w:rsidRPr="000127F9" w:rsidRDefault="004D4A5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Зайцева </w:t>
      </w:r>
      <w:proofErr w:type="spellStart"/>
      <w:r>
        <w:rPr>
          <w:rFonts w:ascii="Times New Roman" w:hAnsi="Times New Roman"/>
          <w:sz w:val="24"/>
        </w:rPr>
        <w:t>Нелля</w:t>
      </w:r>
      <w:proofErr w:type="spellEnd"/>
      <w:r>
        <w:rPr>
          <w:rFonts w:ascii="Times New Roman" w:hAnsi="Times New Roman"/>
          <w:sz w:val="24"/>
        </w:rPr>
        <w:t xml:space="preserve"> Ильинична</w:t>
      </w:r>
    </w:p>
    <w:p w:rsidR="00B355D1" w:rsidRPr="006D6F21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</w:t>
      </w:r>
      <w:r w:rsidR="005F69BD">
        <w:rPr>
          <w:rFonts w:ascii="Times New Roman" w:hAnsi="Times New Roman"/>
          <w:sz w:val="24"/>
        </w:rPr>
        <w:t>643) 41-618</w:t>
      </w:r>
      <w:r w:rsidRPr="000127F9">
        <w:rPr>
          <w:rFonts w:ascii="Times New Roman" w:hAnsi="Times New Roman"/>
          <w:sz w:val="24"/>
        </w:rPr>
        <w:t xml:space="preserve">, </w:t>
      </w:r>
      <w:hyperlink r:id="rId9" w:history="1">
        <w:r w:rsidR="00B355D1" w:rsidRPr="005742E8">
          <w:rPr>
            <w:rStyle w:val="aa"/>
            <w:rFonts w:ascii="Times New Roman" w:eastAsiaTheme="minorHAnsi" w:hAnsi="Times New Roman"/>
            <w:sz w:val="24"/>
            <w:lang w:eastAsia="en-US"/>
          </w:rPr>
          <w:t>ZaicevaNI@mng.slavneft.ru</w:t>
        </w:r>
      </w:hyperlink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EB30F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 специалист ОЗПУ</w:t>
      </w:r>
    </w:p>
    <w:p w:rsidR="005F0973" w:rsidRDefault="00DC1A65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Азязов Денис Александрович</w:t>
      </w:r>
    </w:p>
    <w:p w:rsidR="00D95F9E" w:rsidRPr="000127F9" w:rsidRDefault="007E4C24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BE1ACE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-</w:t>
      </w:r>
      <w:r w:rsidR="00BE1ACE">
        <w:rPr>
          <w:rFonts w:ascii="Times New Roman" w:hAnsi="Times New Roman"/>
          <w:sz w:val="24"/>
        </w:rPr>
        <w:t>085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0" w:history="1">
        <w:r w:rsidR="00BE1ACE" w:rsidRPr="00D55AFF">
          <w:rPr>
            <w:rFonts w:ascii="Times New Roman" w:hAnsi="Times New Roman"/>
            <w:color w:val="003399"/>
            <w:sz w:val="24"/>
            <w:u w:val="single"/>
          </w:rPr>
          <w:t>AziazovDA@mng.slavneft.ru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03E06" w:rsidRDefault="00303E0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0022DD" w:rsidRPr="00FA0860" w:rsidRDefault="005F0973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46-</w:t>
      </w:r>
      <w:r w:rsidR="00F818E2">
        <w:rPr>
          <w:rFonts w:ascii="Times New Roman" w:hAnsi="Times New Roman"/>
          <w:sz w:val="24"/>
        </w:rPr>
        <w:t>891</w:t>
      </w:r>
      <w:r w:rsidR="00D95F9E"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="00D95F9E"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="00D95F9E" w:rsidRPr="000127F9">
        <w:rPr>
          <w:rFonts w:ascii="Times New Roman" w:hAnsi="Times New Roman"/>
          <w:sz w:val="24"/>
        </w:rPr>
        <w:t>;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674414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404678"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4D37BC" w:rsidRPr="007236BD" w:rsidRDefault="00674414" w:rsidP="007236BD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п</w:t>
      </w:r>
      <w:r w:rsidR="00A43B77">
        <w:rPr>
          <w:rFonts w:ascii="Times New Roman" w:hAnsi="Times New Roman"/>
          <w:sz w:val="24"/>
        </w:rPr>
        <w:t>одпис</w:t>
      </w:r>
      <w:r w:rsidR="005F0973">
        <w:rPr>
          <w:rFonts w:ascii="Times New Roman" w:hAnsi="Times New Roman"/>
          <w:sz w:val="24"/>
        </w:rPr>
        <w:t>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>ПДО №</w:t>
      </w:r>
      <w:r w:rsidR="005F0973">
        <w:rPr>
          <w:rFonts w:ascii="Times New Roman" w:hAnsi="Times New Roman"/>
          <w:b/>
          <w:sz w:val="24"/>
        </w:rPr>
        <w:t xml:space="preserve"> </w:t>
      </w:r>
      <w:r w:rsidR="001043CF">
        <w:rPr>
          <w:rFonts w:ascii="Times New Roman" w:hAnsi="Times New Roman"/>
          <w:b/>
          <w:sz w:val="24"/>
        </w:rPr>
        <w:t>513</w:t>
      </w:r>
      <w:r w:rsidR="00647D1A">
        <w:rPr>
          <w:rFonts w:ascii="Times New Roman" w:hAnsi="Times New Roman"/>
          <w:b/>
          <w:sz w:val="24"/>
        </w:rPr>
        <w:t>/ТК/2014</w:t>
      </w:r>
      <w:r w:rsidR="00647D1A" w:rsidRPr="00647D1A">
        <w:rPr>
          <w:rFonts w:ascii="Times New Roman" w:hAnsi="Times New Roman"/>
          <w:b/>
          <w:sz w:val="24"/>
        </w:rPr>
        <w:t xml:space="preserve">  </w:t>
      </w:r>
      <w:r w:rsidR="004E4D4D">
        <w:rPr>
          <w:rFonts w:ascii="Times New Roman" w:hAnsi="Times New Roman"/>
          <w:b/>
          <w:sz w:val="24"/>
        </w:rPr>
        <w:t xml:space="preserve"> от </w:t>
      </w:r>
      <w:r w:rsidR="00647D1A" w:rsidRPr="00647D1A">
        <w:rPr>
          <w:rFonts w:ascii="Times New Roman" w:hAnsi="Times New Roman"/>
          <w:b/>
          <w:sz w:val="24"/>
        </w:rPr>
        <w:t xml:space="preserve">                             </w:t>
      </w:r>
      <w:r w:rsidR="00647D1A">
        <w:rPr>
          <w:rFonts w:ascii="Times New Roman" w:hAnsi="Times New Roman"/>
          <w:b/>
          <w:sz w:val="24"/>
        </w:rPr>
        <w:t>«</w:t>
      </w:r>
      <w:r w:rsidR="00647D1A" w:rsidRPr="00991605">
        <w:rPr>
          <w:rFonts w:ascii="Times New Roman" w:hAnsi="Times New Roman"/>
          <w:b/>
          <w:sz w:val="24"/>
          <w:u w:val="single"/>
        </w:rPr>
        <w:t xml:space="preserve">  </w:t>
      </w:r>
      <w:r w:rsidR="00914F65" w:rsidRPr="00914F65">
        <w:rPr>
          <w:rFonts w:ascii="Times New Roman" w:hAnsi="Times New Roman"/>
          <w:b/>
          <w:sz w:val="24"/>
          <w:u w:val="single"/>
        </w:rPr>
        <w:t>18</w:t>
      </w:r>
      <w:r w:rsidR="00647D1A" w:rsidRPr="00991605">
        <w:rPr>
          <w:rFonts w:ascii="Times New Roman" w:hAnsi="Times New Roman"/>
          <w:b/>
          <w:sz w:val="24"/>
          <w:u w:val="single"/>
        </w:rPr>
        <w:t xml:space="preserve">    </w:t>
      </w:r>
      <w:r w:rsidR="00C97191" w:rsidRPr="00C97191">
        <w:rPr>
          <w:rFonts w:ascii="Times New Roman" w:hAnsi="Times New Roman"/>
          <w:b/>
          <w:sz w:val="24"/>
          <w:u w:val="single"/>
        </w:rPr>
        <w:t xml:space="preserve"> </w:t>
      </w:r>
      <w:r w:rsidR="00647D1A" w:rsidRPr="000127F9">
        <w:rPr>
          <w:rFonts w:ascii="Times New Roman" w:hAnsi="Times New Roman"/>
          <w:b/>
          <w:sz w:val="24"/>
        </w:rPr>
        <w:t>»</w:t>
      </w:r>
      <w:r w:rsidR="00647D1A" w:rsidRPr="00991605">
        <w:rPr>
          <w:rFonts w:ascii="Times New Roman" w:hAnsi="Times New Roman"/>
          <w:b/>
          <w:sz w:val="24"/>
          <w:u w:val="single"/>
        </w:rPr>
        <w:t xml:space="preserve"> </w:t>
      </w:r>
      <w:r w:rsidR="00C97191">
        <w:rPr>
          <w:rFonts w:ascii="Times New Roman" w:hAnsi="Times New Roman"/>
          <w:b/>
          <w:sz w:val="24"/>
          <w:u w:val="single"/>
        </w:rPr>
        <w:t xml:space="preserve">           </w:t>
      </w:r>
      <w:r w:rsidR="00914F65" w:rsidRPr="00914F65">
        <w:rPr>
          <w:rFonts w:ascii="Times New Roman" w:hAnsi="Times New Roman"/>
          <w:b/>
          <w:sz w:val="24"/>
          <w:u w:val="single"/>
        </w:rPr>
        <w:t>09</w:t>
      </w:r>
      <w:r w:rsidR="00C97191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647D1A" w:rsidRPr="000127F9">
        <w:rPr>
          <w:rFonts w:ascii="Times New Roman" w:hAnsi="Times New Roman"/>
          <w:b/>
          <w:sz w:val="24"/>
        </w:rPr>
        <w:t>2014</w:t>
      </w:r>
      <w:r w:rsidR="00647D1A" w:rsidRPr="00FF68C1">
        <w:rPr>
          <w:rFonts w:ascii="Times New Roman" w:hAnsi="Times New Roman"/>
          <w:b/>
          <w:sz w:val="24"/>
        </w:rPr>
        <w:t xml:space="preserve"> </w:t>
      </w:r>
      <w:r w:rsidR="00647D1A" w:rsidRPr="000127F9">
        <w:rPr>
          <w:rFonts w:ascii="Times New Roman" w:hAnsi="Times New Roman"/>
          <w:b/>
          <w:sz w:val="24"/>
        </w:rPr>
        <w:t>года.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3F1A4A">
        <w:rPr>
          <w:rFonts w:ascii="Times New Roman" w:hAnsi="Times New Roman"/>
          <w:sz w:val="24"/>
        </w:rPr>
        <w:t>авнефть-Мегионнефтегаз</w:t>
      </w:r>
      <w:proofErr w:type="spellEnd"/>
      <w:r w:rsidR="003F1A4A">
        <w:rPr>
          <w:rFonts w:ascii="Times New Roman" w:hAnsi="Times New Roman"/>
          <w:sz w:val="24"/>
        </w:rPr>
        <w:t>» договор</w:t>
      </w:r>
      <w:r w:rsidRPr="000127F9">
        <w:rPr>
          <w:rFonts w:ascii="Times New Roman" w:hAnsi="Times New Roman"/>
          <w:sz w:val="24"/>
        </w:rPr>
        <w:t xml:space="preserve"> на </w:t>
      </w:r>
      <w:r w:rsidR="00E9352B">
        <w:rPr>
          <w:rFonts w:ascii="Times New Roman" w:hAnsi="Times New Roman"/>
          <w:sz w:val="24"/>
        </w:rPr>
        <w:t xml:space="preserve">оказание услуг </w:t>
      </w:r>
      <w:r w:rsidR="0002249D">
        <w:rPr>
          <w:rFonts w:ascii="Times New Roman" w:hAnsi="Times New Roman"/>
          <w:sz w:val="24"/>
        </w:rPr>
        <w:t>по</w:t>
      </w:r>
      <w:r w:rsidR="007A7B70" w:rsidRPr="007A7B70">
        <w:rPr>
          <w:rFonts w:ascii="Times New Roman" w:hAnsi="Times New Roman"/>
          <w:sz w:val="24"/>
        </w:rPr>
        <w:t xml:space="preserve"> техническо</w:t>
      </w:r>
      <w:r w:rsidR="0002249D">
        <w:rPr>
          <w:rFonts w:ascii="Times New Roman" w:hAnsi="Times New Roman"/>
          <w:sz w:val="24"/>
        </w:rPr>
        <w:t>му</w:t>
      </w:r>
      <w:r w:rsidR="007A7B70" w:rsidRPr="007A7B70">
        <w:rPr>
          <w:rFonts w:ascii="Times New Roman" w:hAnsi="Times New Roman"/>
          <w:sz w:val="24"/>
        </w:rPr>
        <w:t xml:space="preserve"> обслуживани</w:t>
      </w:r>
      <w:r w:rsidR="0002249D">
        <w:rPr>
          <w:rFonts w:ascii="Times New Roman" w:hAnsi="Times New Roman"/>
          <w:sz w:val="24"/>
        </w:rPr>
        <w:t>ю</w:t>
      </w:r>
      <w:r w:rsidR="007A7B70" w:rsidRPr="007A7B70">
        <w:rPr>
          <w:rFonts w:ascii="Times New Roman" w:hAnsi="Times New Roman"/>
          <w:sz w:val="24"/>
        </w:rPr>
        <w:t xml:space="preserve"> и восстановлени</w:t>
      </w:r>
      <w:r w:rsidR="0002249D">
        <w:rPr>
          <w:rFonts w:ascii="Times New Roman" w:hAnsi="Times New Roman"/>
          <w:sz w:val="24"/>
        </w:rPr>
        <w:t>ю</w:t>
      </w:r>
      <w:r w:rsidR="007A7B70" w:rsidRPr="007A7B70">
        <w:rPr>
          <w:rFonts w:ascii="Times New Roman" w:hAnsi="Times New Roman"/>
          <w:sz w:val="24"/>
        </w:rPr>
        <w:t xml:space="preserve"> работоспособности частотных преобразователей</w:t>
      </w:r>
      <w:proofErr w:type="gramEnd"/>
      <w:r w:rsidR="007A7B70" w:rsidRPr="007A7B70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="007A7B70" w:rsidRPr="007A7B70">
        <w:rPr>
          <w:rFonts w:ascii="Times New Roman" w:hAnsi="Times New Roman"/>
          <w:sz w:val="24"/>
        </w:rPr>
        <w:t>мультифазных</w:t>
      </w:r>
      <w:proofErr w:type="spellEnd"/>
      <w:proofErr w:type="gramEnd"/>
      <w:r w:rsidR="007A7B70" w:rsidRPr="007A7B70">
        <w:rPr>
          <w:rFonts w:ascii="Times New Roman" w:hAnsi="Times New Roman"/>
          <w:sz w:val="24"/>
        </w:rPr>
        <w:t xml:space="preserve"> </w:t>
      </w:r>
      <w:proofErr w:type="gramStart"/>
      <w:r w:rsidR="007A7B70" w:rsidRPr="007A7B70">
        <w:rPr>
          <w:rFonts w:ascii="Times New Roman" w:hAnsi="Times New Roman"/>
          <w:sz w:val="24"/>
        </w:rPr>
        <w:t>насосных</w:t>
      </w:r>
      <w:proofErr w:type="gramEnd"/>
      <w:r w:rsidR="007A7B70" w:rsidRPr="007A7B70">
        <w:rPr>
          <w:rFonts w:ascii="Times New Roman" w:hAnsi="Times New Roman"/>
          <w:sz w:val="24"/>
        </w:rPr>
        <w:t xml:space="preserve"> станций</w:t>
      </w:r>
      <w:r w:rsidRPr="000127F9">
        <w:rPr>
          <w:rFonts w:ascii="Times New Roman" w:hAnsi="Times New Roman"/>
          <w:sz w:val="24"/>
        </w:rPr>
        <w:t xml:space="preserve"> на условиях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4E4D4D" w:rsidRPr="00601112">
        <w:rPr>
          <w:rFonts w:ascii="Times New Roman" w:hAnsi="Times New Roman"/>
          <w:sz w:val="24"/>
        </w:rPr>
        <w:t xml:space="preserve"> 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9E4C09" w:rsidRPr="000127F9" w:rsidRDefault="009E4C09" w:rsidP="004D111F">
      <w:pPr>
        <w:rPr>
          <w:rFonts w:ascii="Times New Roman" w:hAnsi="Times New Roman"/>
          <w:b/>
          <w:sz w:val="24"/>
        </w:rPr>
      </w:pPr>
    </w:p>
    <w:p w:rsidR="005B0A3B" w:rsidRPr="005B1FA1" w:rsidRDefault="005B0A3B" w:rsidP="000127F9">
      <w:pPr>
        <w:jc w:val="right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lastRenderedPageBreak/>
        <w:t>Форма 3 «Предложение о заключении договора»</w:t>
      </w:r>
    </w:p>
    <w:p w:rsidR="005B0A3B" w:rsidRPr="005B1FA1" w:rsidRDefault="00CA1450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noProof/>
          <w:sz w:val="23"/>
          <w:szCs w:val="23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Адрес: 628684, ХМАО-Югра, г. Мегион, улица Кузьмина, дом 51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от ____________________________</w:t>
      </w:r>
    </w:p>
    <w:p w:rsidR="005B0A3B" w:rsidRPr="005B1FA1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 xml:space="preserve"> _____________________________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</w:p>
    <w:p w:rsidR="005B0A3B" w:rsidRPr="005B1FA1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5B1FA1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5B1FA1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5B1FA1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6E04C0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>«____» __________________ 201_ г.</w:t>
      </w:r>
    </w:p>
    <w:p w:rsidR="005B0A3B" w:rsidRPr="006E04C0" w:rsidRDefault="005B0A3B" w:rsidP="000127F9">
      <w:pPr>
        <w:jc w:val="both"/>
        <w:rPr>
          <w:rFonts w:ascii="Times New Roman" w:hAnsi="Times New Roman"/>
          <w:szCs w:val="22"/>
        </w:rPr>
      </w:pPr>
      <w:r w:rsidRPr="006E04C0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</w:t>
      </w:r>
      <w:r w:rsidR="00013AD6" w:rsidRPr="006E04C0">
        <w:rPr>
          <w:rFonts w:ascii="Times New Roman" w:hAnsi="Times New Roman"/>
          <w:szCs w:val="22"/>
        </w:rPr>
        <w:t xml:space="preserve">на </w:t>
      </w:r>
      <w:r w:rsidR="00B6254B" w:rsidRPr="006E04C0">
        <w:rPr>
          <w:rFonts w:ascii="Times New Roman" w:hAnsi="Times New Roman"/>
          <w:szCs w:val="22"/>
        </w:rPr>
        <w:t xml:space="preserve">оказание услуг </w:t>
      </w:r>
      <w:r w:rsidR="004871DF">
        <w:rPr>
          <w:rFonts w:ascii="Times New Roman" w:hAnsi="Times New Roman"/>
          <w:szCs w:val="22"/>
        </w:rPr>
        <w:t>по</w:t>
      </w:r>
      <w:r w:rsidR="00943021" w:rsidRPr="006E04C0">
        <w:rPr>
          <w:rFonts w:ascii="Times New Roman" w:hAnsi="Times New Roman"/>
          <w:szCs w:val="22"/>
        </w:rPr>
        <w:t xml:space="preserve"> техническо</w:t>
      </w:r>
      <w:r w:rsidR="004871DF">
        <w:rPr>
          <w:rFonts w:ascii="Times New Roman" w:hAnsi="Times New Roman"/>
          <w:szCs w:val="22"/>
        </w:rPr>
        <w:t>му</w:t>
      </w:r>
      <w:r w:rsidR="00943021" w:rsidRPr="006E04C0">
        <w:rPr>
          <w:rFonts w:ascii="Times New Roman" w:hAnsi="Times New Roman"/>
          <w:szCs w:val="22"/>
        </w:rPr>
        <w:t xml:space="preserve"> обслуживани</w:t>
      </w:r>
      <w:r w:rsidR="004871DF">
        <w:rPr>
          <w:rFonts w:ascii="Times New Roman" w:hAnsi="Times New Roman"/>
          <w:szCs w:val="22"/>
        </w:rPr>
        <w:t>ю</w:t>
      </w:r>
      <w:r w:rsidR="00943021" w:rsidRPr="006E04C0">
        <w:rPr>
          <w:rFonts w:ascii="Times New Roman" w:hAnsi="Times New Roman"/>
          <w:szCs w:val="22"/>
        </w:rPr>
        <w:t xml:space="preserve"> и восстановлени</w:t>
      </w:r>
      <w:r w:rsidR="004871DF">
        <w:rPr>
          <w:rFonts w:ascii="Times New Roman" w:hAnsi="Times New Roman"/>
          <w:szCs w:val="22"/>
        </w:rPr>
        <w:t>ю</w:t>
      </w:r>
      <w:r w:rsidR="00943021" w:rsidRPr="006E04C0">
        <w:rPr>
          <w:rFonts w:ascii="Times New Roman" w:hAnsi="Times New Roman"/>
          <w:szCs w:val="22"/>
        </w:rPr>
        <w:t xml:space="preserve"> работоспособности частотных преобразователей </w:t>
      </w:r>
      <w:proofErr w:type="spellStart"/>
      <w:r w:rsidR="00943021" w:rsidRPr="006E04C0">
        <w:rPr>
          <w:rFonts w:ascii="Times New Roman" w:hAnsi="Times New Roman"/>
          <w:szCs w:val="22"/>
        </w:rPr>
        <w:t>мультифазных</w:t>
      </w:r>
      <w:proofErr w:type="spellEnd"/>
      <w:r w:rsidR="00943021" w:rsidRPr="006E04C0">
        <w:rPr>
          <w:rFonts w:ascii="Times New Roman" w:hAnsi="Times New Roman"/>
          <w:szCs w:val="22"/>
        </w:rPr>
        <w:t xml:space="preserve"> насосных станций</w:t>
      </w:r>
      <w:r w:rsidRPr="006E04C0">
        <w:rPr>
          <w:rFonts w:ascii="Times New Roman" w:hAnsi="Times New Roman"/>
          <w:szCs w:val="22"/>
        </w:rPr>
        <w:t>,</w:t>
      </w:r>
      <w:r w:rsidRPr="006E04C0">
        <w:rPr>
          <w:rFonts w:ascii="Times New Roman" w:hAnsi="Times New Roman"/>
          <w:b/>
          <w:szCs w:val="22"/>
        </w:rPr>
        <w:t xml:space="preserve"> </w:t>
      </w:r>
      <w:r w:rsidRPr="006E04C0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6E04C0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A30F53" w:rsidP="0008766B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Техническое обслуживание и восстановление работоспособности частотных преобразователей </w:t>
            </w:r>
            <w:proofErr w:type="spellStart"/>
            <w:r w:rsidRPr="006E04C0">
              <w:rPr>
                <w:rFonts w:ascii="Times New Roman" w:hAnsi="Times New Roman"/>
              </w:rPr>
              <w:t>мультифазных</w:t>
            </w:r>
            <w:proofErr w:type="spellEnd"/>
            <w:r w:rsidRPr="006E04C0">
              <w:rPr>
                <w:rFonts w:ascii="Times New Roman" w:hAnsi="Times New Roman"/>
              </w:rPr>
              <w:t xml:space="preserve"> насосных станций</w:t>
            </w:r>
          </w:p>
        </w:tc>
      </w:tr>
      <w:tr w:rsidR="005B0A3B" w:rsidRPr="006E04C0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Сроки выполнения работ/ оказания услуг</w:t>
            </w:r>
          </w:p>
          <w:p w:rsidR="005F0973" w:rsidRPr="006E04C0" w:rsidRDefault="005F0973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01.01.2015г.-31.12.2015г.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6E04C0">
        <w:trPr>
          <w:trHeight w:val="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 (без учета НДС)</w:t>
            </w:r>
          </w:p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5B0A3B" w:rsidRPr="006E04C0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Условия оплаты: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Заказчик обязуется осуществить оплату оказанных Услуг в течение 90 календарных дней, но не ранее 60 дней, </w:t>
            </w:r>
            <w:proofErr w:type="gramStart"/>
            <w:r w:rsidRPr="009C0503">
              <w:rPr>
                <w:rFonts w:ascii="Times New Roman" w:hAnsi="Times New Roman"/>
                <w:color w:val="000000"/>
              </w:rPr>
              <w:t>с даты получения</w:t>
            </w:r>
            <w:proofErr w:type="gramEnd"/>
            <w:r w:rsidRPr="009C0503">
              <w:rPr>
                <w:rFonts w:ascii="Times New Roman" w:hAnsi="Times New Roman"/>
                <w:color w:val="000000"/>
              </w:rPr>
              <w:t xml:space="preserve"> от Исполнителя оригиналов следующих документов: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а) акта оказанных услуг;</w:t>
            </w:r>
          </w:p>
          <w:p w:rsidR="009C0503" w:rsidRPr="009C0503" w:rsidRDefault="009C0503" w:rsidP="009C0503">
            <w:pPr>
              <w:pStyle w:val="ae"/>
              <w:rPr>
                <w:rFonts w:ascii="Times New Roman" w:hAnsi="Times New Roman"/>
                <w:color w:val="000000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б) счета-фактуры;</w:t>
            </w:r>
          </w:p>
          <w:p w:rsidR="00CB3678" w:rsidRPr="006E04C0" w:rsidRDefault="009C0503" w:rsidP="009C0503">
            <w:pPr>
              <w:pStyle w:val="ae"/>
              <w:rPr>
                <w:rFonts w:ascii="Times New Roman" w:hAnsi="Times New Roman"/>
              </w:rPr>
            </w:pPr>
            <w:r w:rsidRPr="009C0503">
              <w:rPr>
                <w:rFonts w:ascii="Times New Roman" w:hAnsi="Times New Roman"/>
                <w:color w:val="000000"/>
              </w:rPr>
              <w:t xml:space="preserve">        в) ведомости израсходованных материалов и запасных частей.</w:t>
            </w:r>
            <w:r w:rsidRPr="009C0503">
              <w:rPr>
                <w:rFonts w:ascii="Times New Roman" w:hAnsi="Times New Roman"/>
                <w:color w:val="000000"/>
              </w:rPr>
              <w:tab/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да/нет</w:t>
            </w:r>
          </w:p>
        </w:tc>
      </w:tr>
      <w:tr w:rsidR="005B0A3B" w:rsidRPr="006E04C0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013AD6" w:rsidP="00B6254B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Увеличение (+30%)</w:t>
            </w:r>
            <w:r w:rsidR="00B6254B" w:rsidRPr="006E04C0">
              <w:rPr>
                <w:rFonts w:ascii="Times New Roman" w:hAnsi="Times New Roman"/>
              </w:rPr>
              <w:t>/ уменьшение (-30%) объема услуг</w:t>
            </w:r>
            <w:r w:rsidRPr="006E04C0">
              <w:rPr>
                <w:rFonts w:ascii="Times New Roman" w:hAnsi="Times New Roman"/>
              </w:rPr>
              <w:t xml:space="preserve"> в рамках опциона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6E04C0" w:rsidRDefault="005B0A3B" w:rsidP="000127F9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013AD6" w:rsidRPr="006E04C0" w:rsidTr="00013AD6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rPr>
                <w:rFonts w:ascii="Times New Roman" w:hAnsi="Times New Roman"/>
              </w:rPr>
            </w:pPr>
            <w:r w:rsidRPr="006E04C0">
              <w:rPr>
                <w:rFonts w:ascii="Times New Roman" w:hAnsi="Times New Roman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AD6" w:rsidRPr="006E04C0" w:rsidRDefault="00013AD6" w:rsidP="00007CB1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</w:tbl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1. Настоящее предложение действует до «31» декабря 2014 г.</w:t>
      </w:r>
    </w:p>
    <w:p w:rsidR="005B0A3B" w:rsidRPr="006E04C0" w:rsidRDefault="005B0A3B" w:rsidP="000127F9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322FE5" w:rsidRPr="006E04C0">
        <w:rPr>
          <w:rFonts w:ascii="Times New Roman" w:hAnsi="Times New Roman"/>
        </w:rPr>
        <w:t>Таблице цен</w:t>
      </w:r>
      <w:r w:rsidRPr="006E04C0">
        <w:rPr>
          <w:rFonts w:ascii="Times New Roman" w:hAnsi="Times New Roman"/>
        </w:rPr>
        <w:t>, прилагаемо</w:t>
      </w:r>
      <w:r w:rsidR="00322FE5" w:rsidRPr="006E04C0">
        <w:rPr>
          <w:rFonts w:ascii="Times New Roman" w:hAnsi="Times New Roman"/>
        </w:rPr>
        <w:t>й</w:t>
      </w:r>
      <w:r w:rsidRPr="006E04C0">
        <w:rPr>
          <w:rFonts w:ascii="Times New Roman" w:hAnsi="Times New Roman"/>
        </w:rPr>
        <w:t xml:space="preserve"> к настоящей оферте, в любом сочетании.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 xml:space="preserve">4. Настоящая оферта может быть акцептована не более одного раза. </w:t>
      </w:r>
    </w:p>
    <w:p w:rsidR="005F0973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6E04C0" w:rsidRDefault="005B0A3B" w:rsidP="005F0973">
      <w:pPr>
        <w:pStyle w:val="ae"/>
        <w:rPr>
          <w:rFonts w:ascii="Times New Roman" w:hAnsi="Times New Roman"/>
        </w:rPr>
      </w:pPr>
      <w:r w:rsidRPr="006E04C0">
        <w:rPr>
          <w:rFonts w:ascii="Times New Roman" w:hAnsi="Times New Roman"/>
        </w:rPr>
        <w:t>6. Более подробные условия оферты содержатся в приложениях, являющихся неотъемлемой частью оферты.</w:t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</w:r>
      <w:r w:rsidRPr="006E04C0">
        <w:rPr>
          <w:rFonts w:ascii="Times New Roman" w:hAnsi="Times New Roman"/>
        </w:rPr>
        <w:tab/>
        <w:t>Подпись:</w:t>
      </w:r>
    </w:p>
    <w:p w:rsidR="009E4C09" w:rsidRPr="009E4C09" w:rsidRDefault="005B0A3B" w:rsidP="009E4C09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6E04C0" w:rsidRDefault="006E04C0" w:rsidP="00FB3B93">
      <w:pPr>
        <w:jc w:val="right"/>
        <w:rPr>
          <w:rFonts w:ascii="Times New Roman" w:hAnsi="Times New Roman"/>
          <w:b/>
          <w:sz w:val="24"/>
        </w:rPr>
      </w:pP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</w:t>
            </w:r>
            <w:r w:rsidR="00914F65">
              <w:rPr>
                <w:rFonts w:ascii="Times New Roman" w:hAnsi="Times New Roman"/>
                <w:sz w:val="24"/>
                <w:lang w:val="en-US"/>
              </w:rPr>
              <w:t>281</w:t>
            </w:r>
            <w:r w:rsidRPr="000A6477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914F65">
              <w:rPr>
                <w:rFonts w:ascii="Times New Roman" w:hAnsi="Times New Roman"/>
                <w:sz w:val="24"/>
                <w:lang w:val="en-US"/>
              </w:rPr>
              <w:t>18</w:t>
            </w:r>
            <w:r w:rsidRPr="000A6477">
              <w:rPr>
                <w:rFonts w:ascii="Times New Roman" w:hAnsi="Times New Roman"/>
                <w:sz w:val="24"/>
              </w:rPr>
              <w:t>___» ____</w:t>
            </w:r>
            <w:r w:rsidR="00914F65">
              <w:rPr>
                <w:rFonts w:ascii="Times New Roman" w:hAnsi="Times New Roman"/>
                <w:sz w:val="24"/>
                <w:lang w:val="en-US"/>
              </w:rPr>
              <w:t>09</w:t>
            </w:r>
            <w:r w:rsidR="00914F65">
              <w:rPr>
                <w:rFonts w:ascii="Times New Roman" w:hAnsi="Times New Roman"/>
                <w:sz w:val="24"/>
              </w:rPr>
              <w:t>___</w:t>
            </w:r>
            <w:r w:rsidRPr="000A6477">
              <w:rPr>
                <w:rFonts w:ascii="Times New Roman" w:hAnsi="Times New Roman"/>
                <w:sz w:val="24"/>
              </w:rPr>
              <w:t>____  ___</w:t>
            </w:r>
            <w:r w:rsidR="00914F65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Общие положения</w:t>
      </w:r>
      <w:r w:rsidR="00EC6F8F">
        <w:rPr>
          <w:rFonts w:ascii="Times New Roman" w:hAnsi="Times New Roman"/>
          <w:b/>
          <w:sz w:val="24"/>
        </w:rPr>
        <w:t>:</w:t>
      </w:r>
      <w:r w:rsidRPr="000A6477">
        <w:rPr>
          <w:rFonts w:ascii="Times New Roman" w:hAnsi="Times New Roman"/>
          <w:b/>
          <w:sz w:val="24"/>
        </w:rPr>
        <w:t xml:space="preserve"> </w:t>
      </w:r>
    </w:p>
    <w:p w:rsidR="00013AD6" w:rsidRDefault="005B0A3B" w:rsidP="004871DF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 xml:space="preserve">Вид выполнения работ:  </w:t>
      </w:r>
      <w:r w:rsidR="004871DF" w:rsidRPr="004871DF">
        <w:rPr>
          <w:rFonts w:ascii="Times New Roman" w:hAnsi="Times New Roman"/>
          <w:sz w:val="24"/>
        </w:rPr>
        <w:t>услуг</w:t>
      </w:r>
      <w:r w:rsidR="00553FA2">
        <w:rPr>
          <w:rFonts w:ascii="Times New Roman" w:hAnsi="Times New Roman"/>
          <w:sz w:val="24"/>
        </w:rPr>
        <w:t>и</w:t>
      </w:r>
      <w:r w:rsidR="004871DF" w:rsidRPr="004871DF">
        <w:rPr>
          <w:rFonts w:ascii="Times New Roman" w:hAnsi="Times New Roman"/>
          <w:sz w:val="24"/>
        </w:rPr>
        <w:t xml:space="preserve"> </w:t>
      </w:r>
      <w:r w:rsidR="004871DF">
        <w:rPr>
          <w:rFonts w:ascii="Times New Roman" w:hAnsi="Times New Roman"/>
          <w:sz w:val="24"/>
        </w:rPr>
        <w:t>по</w:t>
      </w:r>
      <w:r w:rsidR="004871DF" w:rsidRPr="004871DF">
        <w:rPr>
          <w:rFonts w:ascii="Times New Roman" w:hAnsi="Times New Roman"/>
          <w:sz w:val="24"/>
        </w:rPr>
        <w:t xml:space="preserve"> техническо</w:t>
      </w:r>
      <w:r w:rsidR="00553FA2">
        <w:rPr>
          <w:rFonts w:ascii="Times New Roman" w:hAnsi="Times New Roman"/>
          <w:sz w:val="24"/>
        </w:rPr>
        <w:t>му</w:t>
      </w:r>
      <w:r w:rsidR="004871DF" w:rsidRPr="004871DF">
        <w:rPr>
          <w:rFonts w:ascii="Times New Roman" w:hAnsi="Times New Roman"/>
          <w:sz w:val="24"/>
        </w:rPr>
        <w:t xml:space="preserve"> обслуживани</w:t>
      </w:r>
      <w:r w:rsidR="00553FA2">
        <w:rPr>
          <w:rFonts w:ascii="Times New Roman" w:hAnsi="Times New Roman"/>
          <w:sz w:val="24"/>
        </w:rPr>
        <w:t>ю</w:t>
      </w:r>
      <w:r w:rsidR="004871DF" w:rsidRPr="004871DF">
        <w:rPr>
          <w:rFonts w:ascii="Times New Roman" w:hAnsi="Times New Roman"/>
          <w:sz w:val="24"/>
        </w:rPr>
        <w:t xml:space="preserve"> и восстановлени</w:t>
      </w:r>
      <w:r w:rsidR="00553FA2">
        <w:rPr>
          <w:rFonts w:ascii="Times New Roman" w:hAnsi="Times New Roman"/>
          <w:sz w:val="24"/>
        </w:rPr>
        <w:t>ю</w:t>
      </w:r>
      <w:r w:rsidR="004871DF" w:rsidRPr="004871DF">
        <w:rPr>
          <w:rFonts w:ascii="Times New Roman" w:hAnsi="Times New Roman"/>
          <w:sz w:val="24"/>
        </w:rPr>
        <w:t xml:space="preserve"> работоспособности частотных преобразователей </w:t>
      </w:r>
      <w:proofErr w:type="spellStart"/>
      <w:r w:rsidR="004871DF" w:rsidRPr="004871DF">
        <w:rPr>
          <w:rFonts w:ascii="Times New Roman" w:hAnsi="Times New Roman"/>
          <w:sz w:val="24"/>
        </w:rPr>
        <w:t>мультифазных</w:t>
      </w:r>
      <w:proofErr w:type="spellEnd"/>
      <w:r w:rsidR="004871DF" w:rsidRPr="004871DF">
        <w:rPr>
          <w:rFonts w:ascii="Times New Roman" w:hAnsi="Times New Roman"/>
          <w:sz w:val="24"/>
        </w:rPr>
        <w:t xml:space="preserve"> насосных станций</w:t>
      </w:r>
      <w:r w:rsidR="00013AD6" w:rsidRPr="00013AD6">
        <w:rPr>
          <w:rFonts w:ascii="Times New Roman" w:hAnsi="Times New Roman"/>
          <w:sz w:val="23"/>
          <w:szCs w:val="23"/>
        </w:rPr>
        <w:t xml:space="preserve">. </w:t>
      </w:r>
      <w:r w:rsidR="00013AD6" w:rsidRPr="00013AD6">
        <w:rPr>
          <w:rFonts w:ascii="Times New Roman" w:hAnsi="Times New Roman"/>
          <w:sz w:val="24"/>
        </w:rPr>
        <w:t xml:space="preserve"> </w:t>
      </w:r>
    </w:p>
    <w:p w:rsidR="005B0A3B" w:rsidRPr="00013AD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3AD6">
        <w:rPr>
          <w:rFonts w:ascii="Times New Roman" w:hAnsi="Times New Roman"/>
          <w:sz w:val="24"/>
        </w:rPr>
        <w:t>Заказчик: ОАО «СН-МНГ».</w:t>
      </w:r>
    </w:p>
    <w:p w:rsidR="007E0DB0" w:rsidRPr="00DB7DF8" w:rsidRDefault="005B0A3B" w:rsidP="00876B80">
      <w:pPr>
        <w:pStyle w:val="ab"/>
        <w:numPr>
          <w:ilvl w:val="0"/>
          <w:numId w:val="14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Плановые сроки выполнения работ:</w:t>
      </w:r>
      <w:r w:rsidR="00DB7DF8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01 января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 –  31 декабря 2015</w:t>
      </w:r>
      <w:r w:rsidR="0017551F">
        <w:rPr>
          <w:rFonts w:ascii="Times New Roman" w:hAnsi="Times New Roman"/>
          <w:sz w:val="24"/>
        </w:rPr>
        <w:t xml:space="preserve"> </w:t>
      </w:r>
      <w:r w:rsidR="007E0DB0" w:rsidRPr="00DB7DF8">
        <w:rPr>
          <w:rFonts w:ascii="Times New Roman" w:hAnsi="Times New Roman"/>
          <w:sz w:val="24"/>
        </w:rPr>
        <w:t>г.;</w:t>
      </w:r>
    </w:p>
    <w:p w:rsidR="005B0A3B" w:rsidRPr="000614E2" w:rsidRDefault="005B0A3B" w:rsidP="007E0DB0">
      <w:pPr>
        <w:pStyle w:val="ab"/>
        <w:numPr>
          <w:ilvl w:val="0"/>
          <w:numId w:val="13"/>
        </w:numPr>
        <w:tabs>
          <w:tab w:val="num" w:pos="709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</w:t>
      </w:r>
      <w:r w:rsidR="000614E2">
        <w:rPr>
          <w:rFonts w:ascii="Times New Roman" w:hAnsi="Times New Roman"/>
          <w:sz w:val="24"/>
        </w:rPr>
        <w:t xml:space="preserve"> </w:t>
      </w:r>
      <w:r w:rsidR="007E0DB0" w:rsidRPr="000614E2">
        <w:rPr>
          <w:rFonts w:ascii="Times New Roman" w:hAnsi="Times New Roman"/>
          <w:sz w:val="24"/>
        </w:rPr>
        <w:t xml:space="preserve"> без объявления стартовой стоимости</w:t>
      </w:r>
      <w:r w:rsidRPr="000614E2">
        <w:rPr>
          <w:rFonts w:ascii="Times New Roman" w:hAnsi="Times New Roman"/>
          <w:sz w:val="24"/>
        </w:rPr>
        <w:t>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дней, </w:t>
      </w:r>
      <w:proofErr w:type="gramStart"/>
      <w:r w:rsidRPr="0084733A">
        <w:rPr>
          <w:rFonts w:ascii="Times New Roman" w:hAnsi="Times New Roman"/>
          <w:sz w:val="24"/>
        </w:rPr>
        <w:t>с даты получения</w:t>
      </w:r>
      <w:proofErr w:type="gramEnd"/>
      <w:r w:rsidRPr="0084733A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а) акта оказанных услуг;</w:t>
      </w:r>
    </w:p>
    <w:p w:rsidR="0084733A" w:rsidRP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б) счета-фактуры;</w:t>
      </w:r>
    </w:p>
    <w:p w:rsidR="0084733A" w:rsidRDefault="0084733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4733A">
        <w:rPr>
          <w:rFonts w:ascii="Times New Roman" w:hAnsi="Times New Roman"/>
          <w:sz w:val="24"/>
        </w:rPr>
        <w:t xml:space="preserve">        в) ведомости израсходованных материалов и запасных частей.</w:t>
      </w:r>
      <w:r w:rsidRPr="0084733A">
        <w:rPr>
          <w:rFonts w:ascii="Times New Roman" w:hAnsi="Times New Roman"/>
          <w:sz w:val="24"/>
        </w:rPr>
        <w:tab/>
      </w:r>
    </w:p>
    <w:p w:rsidR="005B0A3B" w:rsidRDefault="00430CBA" w:rsidP="0084733A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(Форма 6).</w:t>
      </w:r>
    </w:p>
    <w:p w:rsidR="00AD1C17" w:rsidRPr="000A6477" w:rsidRDefault="00AD1C17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E0DB0" w:rsidRDefault="007E0DB0" w:rsidP="007E0DB0">
      <w:pPr>
        <w:pStyle w:val="af"/>
        <w:spacing w:line="276" w:lineRule="auto"/>
        <w:ind w:left="0"/>
        <w:jc w:val="both"/>
      </w:pPr>
      <w:proofErr w:type="gramStart"/>
      <w:r w:rsidRPr="000127F9">
        <w:t>Качественное, своевременное выполнение объемов работ, представленных</w:t>
      </w:r>
      <w:r>
        <w:t xml:space="preserve"> в</w:t>
      </w:r>
      <w:r w:rsidRPr="000127F9">
        <w:t xml:space="preserve"> </w:t>
      </w:r>
      <w:r w:rsidR="00195DB0">
        <w:t>Форме 4</w:t>
      </w:r>
      <w:r>
        <w:t xml:space="preserve"> </w:t>
      </w:r>
      <w:r w:rsidR="00195DB0">
        <w:t>«Таблица цен»</w:t>
      </w:r>
      <w:r>
        <w:t xml:space="preserve"> на основании </w:t>
      </w:r>
      <w:r w:rsidRPr="000A6477">
        <w:rPr>
          <w:iCs/>
        </w:rPr>
        <w:t xml:space="preserve">условий предлагаемых к заключению Договора (Форма 6) по минимальной стоимости и требованиям, изложенным в </w:t>
      </w:r>
      <w:r w:rsidR="00226AB7">
        <w:rPr>
          <w:iCs/>
        </w:rPr>
        <w:t>Приложении №1</w:t>
      </w:r>
      <w:r w:rsidRPr="000A6477">
        <w:rPr>
          <w:iCs/>
        </w:rPr>
        <w:t xml:space="preserve"> «</w:t>
      </w:r>
      <w:r w:rsidR="00FC5686" w:rsidRPr="00FC5686">
        <w:rPr>
          <w:b/>
          <w:iCs/>
        </w:rPr>
        <w:t xml:space="preserve">Техническое задание </w:t>
      </w:r>
      <w:r w:rsidR="000D2076" w:rsidRPr="000D2076">
        <w:rPr>
          <w:b/>
          <w:iCs/>
        </w:rPr>
        <w:t xml:space="preserve">для выбора подрядной организации на оказание услуг по техническому обслуживанию и восстановлению работоспособности частотных преобразователей </w:t>
      </w:r>
      <w:proofErr w:type="spellStart"/>
      <w:r w:rsidR="000D2076" w:rsidRPr="000D2076">
        <w:rPr>
          <w:b/>
          <w:iCs/>
        </w:rPr>
        <w:t>мультифазных</w:t>
      </w:r>
      <w:proofErr w:type="spellEnd"/>
      <w:r w:rsidR="000D2076" w:rsidRPr="000D2076">
        <w:rPr>
          <w:b/>
          <w:iCs/>
        </w:rPr>
        <w:t xml:space="preserve"> насосных станций</w:t>
      </w:r>
      <w:r w:rsidR="00FC5686" w:rsidRPr="00FC5686">
        <w:rPr>
          <w:b/>
          <w:sz w:val="23"/>
          <w:szCs w:val="23"/>
        </w:rPr>
        <w:t>»</w:t>
      </w:r>
      <w:r w:rsidR="008C5C03">
        <w:rPr>
          <w:b/>
          <w:sz w:val="23"/>
          <w:szCs w:val="23"/>
        </w:rPr>
        <w:t xml:space="preserve">, </w:t>
      </w:r>
      <w:r w:rsidR="008C5C03" w:rsidRPr="008C5C03">
        <w:rPr>
          <w:sz w:val="23"/>
          <w:szCs w:val="23"/>
        </w:rPr>
        <w:t>к Техническому заданию (Форма 5)</w:t>
      </w:r>
      <w:r w:rsidR="00FC5686" w:rsidRPr="00FC5686">
        <w:rPr>
          <w:iCs/>
        </w:rPr>
        <w:t>.</w:t>
      </w:r>
      <w:proofErr w:type="gramEnd"/>
      <w:r w:rsidRPr="000A6477">
        <w:rPr>
          <w:b/>
          <w:iCs/>
        </w:rPr>
        <w:t xml:space="preserve"> </w:t>
      </w:r>
      <w:r w:rsidRPr="000A6477">
        <w:t xml:space="preserve">Обязательным условием является заполнение </w:t>
      </w:r>
      <w:r w:rsidR="00F44BE5">
        <w:t>калькуляции (Форма 8) с расшифровками по статьям затрат.</w:t>
      </w:r>
    </w:p>
    <w:p w:rsidR="00AD1C17" w:rsidRPr="000A6477" w:rsidRDefault="00AD1C17" w:rsidP="007E0DB0">
      <w:pPr>
        <w:pStyle w:val="af"/>
        <w:spacing w:line="276" w:lineRule="auto"/>
        <w:ind w:left="0"/>
        <w:jc w:val="both"/>
      </w:pPr>
    </w:p>
    <w:p w:rsidR="00230F80" w:rsidRPr="000A6477" w:rsidRDefault="007E0DB0" w:rsidP="007E0DB0">
      <w:pPr>
        <w:pStyle w:val="af"/>
        <w:spacing w:line="276" w:lineRule="auto"/>
        <w:ind w:left="0"/>
        <w:jc w:val="both"/>
        <w:rPr>
          <w:b/>
        </w:rPr>
      </w:pPr>
      <w:r w:rsidRPr="007E0DB0">
        <w:rPr>
          <w:b/>
          <w:iCs/>
        </w:rPr>
        <w:t>3.</w:t>
      </w:r>
      <w:r w:rsidR="00BD40B8" w:rsidRPr="007E0DB0">
        <w:rPr>
          <w:b/>
          <w:iCs/>
        </w:rPr>
        <w:t xml:space="preserve">  </w:t>
      </w:r>
      <w:r w:rsidR="00AD1C17">
        <w:rPr>
          <w:b/>
          <w:iCs/>
        </w:rPr>
        <w:t xml:space="preserve">     </w:t>
      </w:r>
      <w:r w:rsidR="00230F80" w:rsidRPr="007E0DB0">
        <w:rPr>
          <w:b/>
        </w:rPr>
        <w:t>Основные</w:t>
      </w:r>
      <w:r w:rsidR="00EC6F8F">
        <w:rPr>
          <w:b/>
        </w:rPr>
        <w:t xml:space="preserve"> требования к Претенденту:</w:t>
      </w:r>
    </w:p>
    <w:p w:rsidR="00230F80" w:rsidRPr="000A6477" w:rsidRDefault="003C12D4" w:rsidP="00B875ED">
      <w:pPr>
        <w:pStyle w:val="ab"/>
        <w:numPr>
          <w:ilvl w:val="0"/>
          <w:numId w:val="10"/>
        </w:numPr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90231C">
        <w:rPr>
          <w:rFonts w:ascii="Times New Roman" w:hAnsi="Times New Roman"/>
          <w:sz w:val="24"/>
        </w:rPr>
        <w:t>«</w:t>
      </w:r>
      <w:r w:rsidR="00B875ED" w:rsidRPr="00B875ED">
        <w:rPr>
          <w:rFonts w:ascii="Times New Roman" w:hAnsi="Times New Roman"/>
          <w:sz w:val="24"/>
        </w:rPr>
        <w:t>критери</w:t>
      </w:r>
      <w:r w:rsidR="00B875ED">
        <w:rPr>
          <w:rFonts w:ascii="Times New Roman" w:hAnsi="Times New Roman"/>
          <w:sz w:val="24"/>
        </w:rPr>
        <w:t>ям</w:t>
      </w:r>
      <w:r w:rsidR="00B875ED" w:rsidRPr="00B875ED">
        <w:rPr>
          <w:rFonts w:ascii="Times New Roman" w:hAnsi="Times New Roman"/>
          <w:sz w:val="24"/>
        </w:rPr>
        <w:t xml:space="preserve"> технической оценки оферт участников закупки, для оказания услуг по техническому обслуживанию и восстановлению работоспособности частотных преобразователей </w:t>
      </w:r>
      <w:proofErr w:type="spellStart"/>
      <w:r w:rsidR="00B875ED" w:rsidRPr="00B875ED">
        <w:rPr>
          <w:rFonts w:ascii="Times New Roman" w:hAnsi="Times New Roman"/>
          <w:sz w:val="24"/>
        </w:rPr>
        <w:t>мультифазных</w:t>
      </w:r>
      <w:proofErr w:type="spellEnd"/>
      <w:r w:rsidR="00B875ED" w:rsidRPr="00B875ED">
        <w:rPr>
          <w:rFonts w:ascii="Times New Roman" w:hAnsi="Times New Roman"/>
          <w:sz w:val="24"/>
        </w:rPr>
        <w:t xml:space="preserve"> насосных станций</w:t>
      </w:r>
      <w:r w:rsidR="0090231C">
        <w:rPr>
          <w:rFonts w:ascii="Times New Roman" w:hAnsi="Times New Roman"/>
          <w:sz w:val="24"/>
        </w:rPr>
        <w:t xml:space="preserve"> </w:t>
      </w:r>
      <w:r w:rsidR="0090231C" w:rsidRPr="0067186E">
        <w:rPr>
          <w:rFonts w:ascii="Times New Roman" w:hAnsi="Times New Roman"/>
          <w:sz w:val="24"/>
        </w:rPr>
        <w:t xml:space="preserve">по типу сделки №1501 </w:t>
      </w:r>
      <w:r w:rsidR="0090231C" w:rsidRPr="0067186E">
        <w:rPr>
          <w:rFonts w:ascii="Times New Roman" w:hAnsi="Times New Roman"/>
          <w:b/>
          <w:bCs/>
          <w:sz w:val="24"/>
          <w:u w:val="single"/>
        </w:rPr>
        <w:t>«Комплексное и текущее сервисное обслуживание средств и систем автоматизации производственных технологических процессов»</w:t>
      </w:r>
      <w:r w:rsidR="0090231C" w:rsidRPr="0067186E">
        <w:rPr>
          <w:rFonts w:ascii="Times New Roman" w:hAnsi="Times New Roman"/>
          <w:sz w:val="24"/>
        </w:rPr>
        <w:t xml:space="preserve"> (Форма 9)</w:t>
      </w:r>
      <w:r w:rsidR="00230F80" w:rsidRPr="000A6477">
        <w:rPr>
          <w:rFonts w:ascii="Times New Roman" w:hAnsi="Times New Roman"/>
          <w:sz w:val="24"/>
        </w:rPr>
        <w:t>;</w:t>
      </w:r>
    </w:p>
    <w:p w:rsidR="000D02DA" w:rsidRPr="000A6477" w:rsidRDefault="00230F80" w:rsidP="00CE6661">
      <w:pPr>
        <w:pStyle w:val="af"/>
        <w:numPr>
          <w:ilvl w:val="0"/>
          <w:numId w:val="10"/>
        </w:numPr>
        <w:spacing w:line="276" w:lineRule="auto"/>
        <w:ind w:left="0" w:firstLine="0"/>
        <w:jc w:val="both"/>
      </w:pPr>
      <w:r w:rsidRPr="000A6477">
        <w:t xml:space="preserve">Предоставление полного пакета документов к </w:t>
      </w:r>
      <w:r w:rsidR="003C12D4" w:rsidRPr="003C12D4">
        <w:t>«</w:t>
      </w:r>
      <w:r w:rsidR="00CE6661" w:rsidRPr="00CE6661">
        <w:t xml:space="preserve">критериям технической оценки оферт участников закупки, для оказания услуг по техническому обслуживанию и восстановлению работоспособности частотных преобразователей </w:t>
      </w:r>
      <w:proofErr w:type="spellStart"/>
      <w:r w:rsidR="00CE6661" w:rsidRPr="00CE6661">
        <w:t>мультифазных</w:t>
      </w:r>
      <w:proofErr w:type="spellEnd"/>
      <w:r w:rsidR="00CE6661" w:rsidRPr="00CE6661">
        <w:t xml:space="preserve"> насосных станций</w:t>
      </w:r>
      <w:r w:rsidR="003C12D4" w:rsidRPr="003C12D4">
        <w:t xml:space="preserve"> по типу сделки №1501 «</w:t>
      </w:r>
      <w:r w:rsidR="003C12D4" w:rsidRPr="00A75BDF">
        <w:rPr>
          <w:b/>
          <w:u w:val="single"/>
        </w:rPr>
        <w:t xml:space="preserve">Комплексное и текущее сервисное обслуживание </w:t>
      </w:r>
      <w:r w:rsidR="003C12D4" w:rsidRPr="00A75BDF">
        <w:rPr>
          <w:b/>
          <w:u w:val="single"/>
        </w:rPr>
        <w:lastRenderedPageBreak/>
        <w:t>средств и систем автоматизации производственных технологических процессов»</w:t>
      </w:r>
      <w:r w:rsidR="003C12D4" w:rsidRPr="003C12D4">
        <w:t xml:space="preserve"> (Форма 9);</w:t>
      </w:r>
    </w:p>
    <w:p w:rsidR="005B0A3B" w:rsidRPr="00AD1C17" w:rsidRDefault="00AD1C17" w:rsidP="00AD1C17">
      <w:pPr>
        <w:pStyle w:val="ab"/>
        <w:numPr>
          <w:ilvl w:val="0"/>
          <w:numId w:val="18"/>
        </w:numPr>
        <w:autoSpaceDE w:val="0"/>
        <w:autoSpaceDN w:val="0"/>
        <w:adjustRightInd w:val="0"/>
        <w:spacing w:before="0" w:line="276" w:lineRule="auto"/>
        <w:ind w:left="426" w:hanging="426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  <w:r w:rsidR="005B0A3B" w:rsidRPr="00AD1C1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244B6E" w:rsidRPr="000A6477" w:rsidRDefault="00244B6E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5940CB" w:rsidRPr="000A6477">
        <w:rPr>
          <w:rFonts w:ascii="Times New Roman" w:hAnsi="Times New Roman"/>
          <w:sz w:val="24"/>
        </w:rPr>
        <w:t>Положения «О допуске подрядных организаций к выполнению работ/оказания услуг на производственных территориях и объектах ОАО «СН-МНГ;</w:t>
      </w:r>
    </w:p>
    <w:p w:rsidR="005940CB" w:rsidRPr="005940CB" w:rsidRDefault="00B10BB2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5940CB" w:rsidRPr="000A6477">
        <w:rPr>
          <w:rFonts w:ascii="Times New Roman" w:hAnsi="Times New Roman"/>
          <w:color w:val="000000"/>
          <w:sz w:val="24"/>
        </w:rPr>
        <w:t>Регламента «Взаимодействия ОАО «СН-МНГ» с Подрядными организациями в процессе привлечения Субподрядных организаций»;</w:t>
      </w:r>
    </w:p>
    <w:p w:rsidR="005940CB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DA33E8" w:rsidRPr="000A6477">
        <w:rPr>
          <w:rFonts w:ascii="Times New Roman" w:hAnsi="Times New Roman"/>
          <w:sz w:val="24"/>
        </w:rPr>
        <w:t xml:space="preserve">. </w:t>
      </w:r>
      <w:r w:rsidR="005940CB" w:rsidRPr="000A6477">
        <w:rPr>
          <w:rFonts w:ascii="Times New Roman" w:hAnsi="Times New Roman"/>
          <w:sz w:val="24"/>
        </w:rPr>
        <w:t>Процедуры «Контроль употребления алкоголя, нарко</w:t>
      </w:r>
      <w:r w:rsidR="005940CB">
        <w:rPr>
          <w:rFonts w:ascii="Times New Roman" w:hAnsi="Times New Roman"/>
          <w:sz w:val="24"/>
        </w:rPr>
        <w:t>тических и токсических веществ»;</w:t>
      </w:r>
    </w:p>
    <w:p w:rsidR="005940CB" w:rsidRPr="000A6477" w:rsidRDefault="00D15D06" w:rsidP="005940C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5940CB">
        <w:rPr>
          <w:rFonts w:ascii="Times New Roman" w:hAnsi="Times New Roman"/>
          <w:sz w:val="24"/>
        </w:rPr>
        <w:t>Стандарта «Транспортная безопасность в Открытом акционерном обществе «</w:t>
      </w:r>
      <w:proofErr w:type="spellStart"/>
      <w:r w:rsidR="005940C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5940CB">
        <w:rPr>
          <w:rFonts w:ascii="Times New Roman" w:hAnsi="Times New Roman"/>
          <w:sz w:val="24"/>
        </w:rPr>
        <w:t>».</w:t>
      </w:r>
    </w:p>
    <w:p w:rsidR="005940CB" w:rsidRDefault="005940CB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0A6477" w:rsidRDefault="007B61E9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903985" w:rsidRDefault="00F97294" w:rsidP="00CB16E9">
      <w:pPr>
        <w:widowControl w:val="0"/>
        <w:numPr>
          <w:ilvl w:val="0"/>
          <w:numId w:val="19"/>
        </w:numPr>
        <w:suppressAutoHyphens/>
        <w:autoSpaceDE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 xml:space="preserve">В случае победы на тендере по </w:t>
      </w:r>
      <w:proofErr w:type="gramStart"/>
      <w:r w:rsidRPr="00F97294">
        <w:rPr>
          <w:rFonts w:ascii="Times New Roman" w:hAnsi="Times New Roman"/>
          <w:sz w:val="24"/>
        </w:rPr>
        <w:t>данному</w:t>
      </w:r>
      <w:proofErr w:type="gramEnd"/>
      <w:r w:rsidRPr="00F97294">
        <w:rPr>
          <w:rFonts w:ascii="Times New Roman" w:hAnsi="Times New Roman"/>
          <w:sz w:val="24"/>
        </w:rPr>
        <w:t xml:space="preserve">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  <w:r w:rsidR="000E38FA">
        <w:rPr>
          <w:rFonts w:ascii="Times New Roman" w:hAnsi="Times New Roman"/>
          <w:sz w:val="24"/>
        </w:rPr>
        <w:t>,</w:t>
      </w:r>
      <w:r w:rsidR="000E38FA" w:rsidRPr="000E38FA">
        <w:rPr>
          <w:rFonts w:ascii="Times New Roman" w:hAnsi="Times New Roman"/>
          <w:sz w:val="24"/>
        </w:rPr>
        <w:t xml:space="preserve"> </w:t>
      </w:r>
      <w:r w:rsidR="000E38FA">
        <w:rPr>
          <w:rFonts w:ascii="Times New Roman" w:hAnsi="Times New Roman"/>
          <w:sz w:val="24"/>
        </w:rPr>
        <w:t>с включением в договор следующих рисков: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>- смерть в результате несчастного случая;</w:t>
      </w:r>
    </w:p>
    <w:p w:rsidR="000E38FA" w:rsidRPr="000E38FA" w:rsidRDefault="000E38FA" w:rsidP="00903985">
      <w:pPr>
        <w:pStyle w:val="ab"/>
        <w:widowControl w:val="0"/>
        <w:suppressAutoHyphens/>
        <w:autoSpaceDE w:val="0"/>
        <w:spacing w:before="0"/>
        <w:jc w:val="both"/>
        <w:rPr>
          <w:rFonts w:ascii="Times New Roman" w:hAnsi="Times New Roman"/>
          <w:sz w:val="24"/>
        </w:rPr>
      </w:pPr>
      <w:r w:rsidRPr="000E38FA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0E38FA">
        <w:rPr>
          <w:rFonts w:ascii="Times New Roman" w:hAnsi="Times New Roman"/>
          <w:sz w:val="24"/>
          <w:lang w:val="en-US"/>
        </w:rPr>
        <w:t>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</w:t>
      </w:r>
      <w:r w:rsidRPr="000E38FA">
        <w:rPr>
          <w:rFonts w:ascii="Times New Roman" w:hAnsi="Times New Roman"/>
          <w:sz w:val="24"/>
        </w:rPr>
        <w:t xml:space="preserve">, </w:t>
      </w:r>
      <w:r w:rsidRPr="000E38FA">
        <w:rPr>
          <w:rFonts w:ascii="Times New Roman" w:hAnsi="Times New Roman"/>
          <w:sz w:val="24"/>
          <w:lang w:val="en-US"/>
        </w:rPr>
        <w:t>III</w:t>
      </w:r>
      <w:r w:rsidRPr="000E38FA">
        <w:rPr>
          <w:rFonts w:ascii="Times New Roman" w:hAnsi="Times New Roman"/>
          <w:sz w:val="24"/>
        </w:rPr>
        <w:t xml:space="preserve"> группы инвалидности.</w:t>
      </w:r>
    </w:p>
    <w:p w:rsidR="000E38FA" w:rsidRPr="000A6477" w:rsidRDefault="000E38FA" w:rsidP="000E38FA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908C3">
      <w:headerReference w:type="default" r:id="rId13"/>
      <w:pgSz w:w="11906" w:h="16838"/>
      <w:pgMar w:top="1134" w:right="851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274D" w:rsidRDefault="00E3274D">
      <w:pPr>
        <w:spacing w:before="0"/>
      </w:pPr>
      <w:r>
        <w:separator/>
      </w:r>
    </w:p>
  </w:endnote>
  <w:endnote w:type="continuationSeparator" w:id="0">
    <w:p w:rsidR="00E3274D" w:rsidRDefault="00E3274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274D" w:rsidRDefault="00E3274D">
      <w:pPr>
        <w:spacing w:before="0"/>
      </w:pPr>
      <w:r>
        <w:separator/>
      </w:r>
    </w:p>
  </w:footnote>
  <w:footnote w:type="continuationSeparator" w:id="0">
    <w:p w:rsidR="00E3274D" w:rsidRDefault="00E3274D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E3274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C0A37"/>
    <w:multiLevelType w:val="hybridMultilevel"/>
    <w:tmpl w:val="C62C3E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B0FC599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8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127F9"/>
    <w:rsid w:val="00013AD6"/>
    <w:rsid w:val="00021FD1"/>
    <w:rsid w:val="0002249D"/>
    <w:rsid w:val="0004530B"/>
    <w:rsid w:val="00053891"/>
    <w:rsid w:val="00060AE0"/>
    <w:rsid w:val="000614E2"/>
    <w:rsid w:val="00063B10"/>
    <w:rsid w:val="00064B61"/>
    <w:rsid w:val="00066718"/>
    <w:rsid w:val="00070C82"/>
    <w:rsid w:val="0007413D"/>
    <w:rsid w:val="0008766B"/>
    <w:rsid w:val="000908C3"/>
    <w:rsid w:val="00090A49"/>
    <w:rsid w:val="000A598E"/>
    <w:rsid w:val="000A6477"/>
    <w:rsid w:val="000B2601"/>
    <w:rsid w:val="000C09D2"/>
    <w:rsid w:val="000D02DA"/>
    <w:rsid w:val="000D2076"/>
    <w:rsid w:val="000E38FA"/>
    <w:rsid w:val="00100181"/>
    <w:rsid w:val="00103857"/>
    <w:rsid w:val="001043CF"/>
    <w:rsid w:val="001104B7"/>
    <w:rsid w:val="00114646"/>
    <w:rsid w:val="0013278E"/>
    <w:rsid w:val="001529A1"/>
    <w:rsid w:val="00154E99"/>
    <w:rsid w:val="00157EA4"/>
    <w:rsid w:val="00160FB0"/>
    <w:rsid w:val="0017551F"/>
    <w:rsid w:val="00185706"/>
    <w:rsid w:val="001876F4"/>
    <w:rsid w:val="00195D98"/>
    <w:rsid w:val="00195DB0"/>
    <w:rsid w:val="001A261C"/>
    <w:rsid w:val="001A3589"/>
    <w:rsid w:val="001B6D6E"/>
    <w:rsid w:val="001B6FE4"/>
    <w:rsid w:val="001C6CC4"/>
    <w:rsid w:val="001D4229"/>
    <w:rsid w:val="001D6AFF"/>
    <w:rsid w:val="001E4E35"/>
    <w:rsid w:val="00203261"/>
    <w:rsid w:val="00216755"/>
    <w:rsid w:val="00221D11"/>
    <w:rsid w:val="0022633D"/>
    <w:rsid w:val="00226AB7"/>
    <w:rsid w:val="00230F80"/>
    <w:rsid w:val="0023461F"/>
    <w:rsid w:val="0024364E"/>
    <w:rsid w:val="00244B6E"/>
    <w:rsid w:val="002633B5"/>
    <w:rsid w:val="00277969"/>
    <w:rsid w:val="0029520A"/>
    <w:rsid w:val="002D00B5"/>
    <w:rsid w:val="002E3C01"/>
    <w:rsid w:val="002E6752"/>
    <w:rsid w:val="002F2A3B"/>
    <w:rsid w:val="002F4522"/>
    <w:rsid w:val="00303C67"/>
    <w:rsid w:val="00303E06"/>
    <w:rsid w:val="00313047"/>
    <w:rsid w:val="00317A23"/>
    <w:rsid w:val="00322FE5"/>
    <w:rsid w:val="0033013F"/>
    <w:rsid w:val="003454B5"/>
    <w:rsid w:val="00345ADE"/>
    <w:rsid w:val="00353248"/>
    <w:rsid w:val="003730DD"/>
    <w:rsid w:val="00380227"/>
    <w:rsid w:val="00382A75"/>
    <w:rsid w:val="003901B3"/>
    <w:rsid w:val="003A27C5"/>
    <w:rsid w:val="003A2B78"/>
    <w:rsid w:val="003A492B"/>
    <w:rsid w:val="003C12D4"/>
    <w:rsid w:val="003D6503"/>
    <w:rsid w:val="003F1714"/>
    <w:rsid w:val="003F1A4A"/>
    <w:rsid w:val="00403CA5"/>
    <w:rsid w:val="00404678"/>
    <w:rsid w:val="00420D77"/>
    <w:rsid w:val="00421F01"/>
    <w:rsid w:val="00430CBA"/>
    <w:rsid w:val="00433159"/>
    <w:rsid w:val="004341CF"/>
    <w:rsid w:val="0047505B"/>
    <w:rsid w:val="00475586"/>
    <w:rsid w:val="004871DF"/>
    <w:rsid w:val="004902A4"/>
    <w:rsid w:val="00497F42"/>
    <w:rsid w:val="004D111F"/>
    <w:rsid w:val="004D37BC"/>
    <w:rsid w:val="004D4A54"/>
    <w:rsid w:val="004D5280"/>
    <w:rsid w:val="004E4D4D"/>
    <w:rsid w:val="004E5AD6"/>
    <w:rsid w:val="004F546F"/>
    <w:rsid w:val="004F5DA1"/>
    <w:rsid w:val="004F6B25"/>
    <w:rsid w:val="004F72DA"/>
    <w:rsid w:val="00506E71"/>
    <w:rsid w:val="0051640B"/>
    <w:rsid w:val="00553FA2"/>
    <w:rsid w:val="0055651B"/>
    <w:rsid w:val="005568B8"/>
    <w:rsid w:val="00563CC4"/>
    <w:rsid w:val="00565F5B"/>
    <w:rsid w:val="00573BEE"/>
    <w:rsid w:val="00584BAB"/>
    <w:rsid w:val="005877E1"/>
    <w:rsid w:val="00591406"/>
    <w:rsid w:val="005940CB"/>
    <w:rsid w:val="005B0A3B"/>
    <w:rsid w:val="005B1FA1"/>
    <w:rsid w:val="005D48F3"/>
    <w:rsid w:val="005F0973"/>
    <w:rsid w:val="005F1280"/>
    <w:rsid w:val="005F4868"/>
    <w:rsid w:val="005F69BD"/>
    <w:rsid w:val="005F7876"/>
    <w:rsid w:val="00601112"/>
    <w:rsid w:val="00634093"/>
    <w:rsid w:val="00643A99"/>
    <w:rsid w:val="00647D1A"/>
    <w:rsid w:val="00654D39"/>
    <w:rsid w:val="00663E66"/>
    <w:rsid w:val="0067186E"/>
    <w:rsid w:val="00672B79"/>
    <w:rsid w:val="00674414"/>
    <w:rsid w:val="00676397"/>
    <w:rsid w:val="00680485"/>
    <w:rsid w:val="00691AE4"/>
    <w:rsid w:val="00692B1B"/>
    <w:rsid w:val="006A0DE7"/>
    <w:rsid w:val="006A7839"/>
    <w:rsid w:val="006B0867"/>
    <w:rsid w:val="006C263C"/>
    <w:rsid w:val="006C5306"/>
    <w:rsid w:val="006D6F21"/>
    <w:rsid w:val="006E04C0"/>
    <w:rsid w:val="006F47E3"/>
    <w:rsid w:val="007200BB"/>
    <w:rsid w:val="00720C92"/>
    <w:rsid w:val="007236BD"/>
    <w:rsid w:val="007357F7"/>
    <w:rsid w:val="00736D94"/>
    <w:rsid w:val="00754F58"/>
    <w:rsid w:val="00763EDE"/>
    <w:rsid w:val="00774510"/>
    <w:rsid w:val="00794D69"/>
    <w:rsid w:val="00795323"/>
    <w:rsid w:val="007A11D5"/>
    <w:rsid w:val="007A5ECD"/>
    <w:rsid w:val="007A7649"/>
    <w:rsid w:val="007A7B70"/>
    <w:rsid w:val="007B61E9"/>
    <w:rsid w:val="007C738D"/>
    <w:rsid w:val="007E0DB0"/>
    <w:rsid w:val="007E24D8"/>
    <w:rsid w:val="007E4C24"/>
    <w:rsid w:val="007F3DBE"/>
    <w:rsid w:val="007F6180"/>
    <w:rsid w:val="008072D3"/>
    <w:rsid w:val="00817444"/>
    <w:rsid w:val="00820E46"/>
    <w:rsid w:val="008318C3"/>
    <w:rsid w:val="00837416"/>
    <w:rsid w:val="00845AEF"/>
    <w:rsid w:val="0084733A"/>
    <w:rsid w:val="00853E38"/>
    <w:rsid w:val="00855002"/>
    <w:rsid w:val="00855975"/>
    <w:rsid w:val="00875B06"/>
    <w:rsid w:val="00876B80"/>
    <w:rsid w:val="00877B60"/>
    <w:rsid w:val="00880B8D"/>
    <w:rsid w:val="00890111"/>
    <w:rsid w:val="0089062D"/>
    <w:rsid w:val="008957E0"/>
    <w:rsid w:val="008C5C03"/>
    <w:rsid w:val="008D45B4"/>
    <w:rsid w:val="008D6F5A"/>
    <w:rsid w:val="008D71B1"/>
    <w:rsid w:val="008E3006"/>
    <w:rsid w:val="008F2B4A"/>
    <w:rsid w:val="008F2E0E"/>
    <w:rsid w:val="0090231C"/>
    <w:rsid w:val="00903985"/>
    <w:rsid w:val="0090454D"/>
    <w:rsid w:val="00914F65"/>
    <w:rsid w:val="009346CA"/>
    <w:rsid w:val="00942AC3"/>
    <w:rsid w:val="00943021"/>
    <w:rsid w:val="009433AA"/>
    <w:rsid w:val="0096095C"/>
    <w:rsid w:val="009613B5"/>
    <w:rsid w:val="00963D7F"/>
    <w:rsid w:val="0096425C"/>
    <w:rsid w:val="009753E7"/>
    <w:rsid w:val="00981FD5"/>
    <w:rsid w:val="009821F1"/>
    <w:rsid w:val="009824BE"/>
    <w:rsid w:val="00982CC4"/>
    <w:rsid w:val="009A1C67"/>
    <w:rsid w:val="009A35A4"/>
    <w:rsid w:val="009C0503"/>
    <w:rsid w:val="009C792D"/>
    <w:rsid w:val="009D0283"/>
    <w:rsid w:val="009E4C09"/>
    <w:rsid w:val="00A30F53"/>
    <w:rsid w:val="00A41C49"/>
    <w:rsid w:val="00A43B77"/>
    <w:rsid w:val="00A44017"/>
    <w:rsid w:val="00A53EDB"/>
    <w:rsid w:val="00A54750"/>
    <w:rsid w:val="00A550A9"/>
    <w:rsid w:val="00A57D5A"/>
    <w:rsid w:val="00A62A92"/>
    <w:rsid w:val="00A64528"/>
    <w:rsid w:val="00A75BDF"/>
    <w:rsid w:val="00A8307D"/>
    <w:rsid w:val="00A8439F"/>
    <w:rsid w:val="00A86286"/>
    <w:rsid w:val="00A9024B"/>
    <w:rsid w:val="00AA1671"/>
    <w:rsid w:val="00AA5A52"/>
    <w:rsid w:val="00AB12F9"/>
    <w:rsid w:val="00AB4998"/>
    <w:rsid w:val="00AC0C01"/>
    <w:rsid w:val="00AC3E82"/>
    <w:rsid w:val="00AD1C17"/>
    <w:rsid w:val="00AE7C4A"/>
    <w:rsid w:val="00AF4FB0"/>
    <w:rsid w:val="00B10BB2"/>
    <w:rsid w:val="00B21C57"/>
    <w:rsid w:val="00B355D1"/>
    <w:rsid w:val="00B35872"/>
    <w:rsid w:val="00B419EF"/>
    <w:rsid w:val="00B6254B"/>
    <w:rsid w:val="00B64CBC"/>
    <w:rsid w:val="00B875ED"/>
    <w:rsid w:val="00BC44E4"/>
    <w:rsid w:val="00BC4BAB"/>
    <w:rsid w:val="00BC5650"/>
    <w:rsid w:val="00BD40B8"/>
    <w:rsid w:val="00BD5B3B"/>
    <w:rsid w:val="00BE1ACE"/>
    <w:rsid w:val="00C06100"/>
    <w:rsid w:val="00C10BEF"/>
    <w:rsid w:val="00C3199D"/>
    <w:rsid w:val="00C34771"/>
    <w:rsid w:val="00C36BD7"/>
    <w:rsid w:val="00C37AA8"/>
    <w:rsid w:val="00C557A4"/>
    <w:rsid w:val="00C55B89"/>
    <w:rsid w:val="00C60AAC"/>
    <w:rsid w:val="00C624E9"/>
    <w:rsid w:val="00C72071"/>
    <w:rsid w:val="00C777B9"/>
    <w:rsid w:val="00C97191"/>
    <w:rsid w:val="00CA10C5"/>
    <w:rsid w:val="00CA1450"/>
    <w:rsid w:val="00CA55D3"/>
    <w:rsid w:val="00CB16E9"/>
    <w:rsid w:val="00CB32B0"/>
    <w:rsid w:val="00CB3678"/>
    <w:rsid w:val="00CB747E"/>
    <w:rsid w:val="00CC0C64"/>
    <w:rsid w:val="00CD27FA"/>
    <w:rsid w:val="00CE0714"/>
    <w:rsid w:val="00CE0D94"/>
    <w:rsid w:val="00CE14C3"/>
    <w:rsid w:val="00CE38F5"/>
    <w:rsid w:val="00CE6661"/>
    <w:rsid w:val="00D05EFE"/>
    <w:rsid w:val="00D15D06"/>
    <w:rsid w:val="00D176B5"/>
    <w:rsid w:val="00D2315D"/>
    <w:rsid w:val="00D3453A"/>
    <w:rsid w:val="00D45921"/>
    <w:rsid w:val="00D55663"/>
    <w:rsid w:val="00D55AFF"/>
    <w:rsid w:val="00D55DCE"/>
    <w:rsid w:val="00D57732"/>
    <w:rsid w:val="00D74038"/>
    <w:rsid w:val="00D92DED"/>
    <w:rsid w:val="00D95F9E"/>
    <w:rsid w:val="00DA0103"/>
    <w:rsid w:val="00DA33E8"/>
    <w:rsid w:val="00DB7DF8"/>
    <w:rsid w:val="00DC1A65"/>
    <w:rsid w:val="00DF1C58"/>
    <w:rsid w:val="00E05954"/>
    <w:rsid w:val="00E17768"/>
    <w:rsid w:val="00E3118B"/>
    <w:rsid w:val="00E3274D"/>
    <w:rsid w:val="00E4090D"/>
    <w:rsid w:val="00E43E6D"/>
    <w:rsid w:val="00E56069"/>
    <w:rsid w:val="00E63543"/>
    <w:rsid w:val="00E9352B"/>
    <w:rsid w:val="00E96D84"/>
    <w:rsid w:val="00EA2C02"/>
    <w:rsid w:val="00EB30F3"/>
    <w:rsid w:val="00EB6C6B"/>
    <w:rsid w:val="00EB77FF"/>
    <w:rsid w:val="00EC6F8F"/>
    <w:rsid w:val="00ED3854"/>
    <w:rsid w:val="00EF5F7E"/>
    <w:rsid w:val="00EF7057"/>
    <w:rsid w:val="00F00D7B"/>
    <w:rsid w:val="00F024FC"/>
    <w:rsid w:val="00F20217"/>
    <w:rsid w:val="00F24DB3"/>
    <w:rsid w:val="00F24F77"/>
    <w:rsid w:val="00F3476B"/>
    <w:rsid w:val="00F44BE5"/>
    <w:rsid w:val="00F52E67"/>
    <w:rsid w:val="00F818E2"/>
    <w:rsid w:val="00F97294"/>
    <w:rsid w:val="00FA06AF"/>
    <w:rsid w:val="00FA0860"/>
    <w:rsid w:val="00FA4751"/>
    <w:rsid w:val="00FB3B93"/>
    <w:rsid w:val="00FB4C3C"/>
    <w:rsid w:val="00FC1590"/>
    <w:rsid w:val="00FC1636"/>
    <w:rsid w:val="00FC5686"/>
    <w:rsid w:val="00FC687E"/>
    <w:rsid w:val="00FE2D07"/>
    <w:rsid w:val="00FF6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valenkoPV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ziazovDA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icevaNI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C480A-E10D-4654-A0D2-B8E3386D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2579</TotalTime>
  <Pages>8</Pages>
  <Words>2719</Words>
  <Characters>15502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615</cp:revision>
  <cp:lastPrinted>2014-08-26T07:18:00Z</cp:lastPrinted>
  <dcterms:created xsi:type="dcterms:W3CDTF">2014-07-17T07:15:00Z</dcterms:created>
  <dcterms:modified xsi:type="dcterms:W3CDTF">2014-09-19T08:17:00Z</dcterms:modified>
</cp:coreProperties>
</file>