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477B" w:rsidRPr="0069261D" w:rsidRDefault="004A477B" w:rsidP="004A4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bookmarkStart w:id="0" w:name="_GoBack"/>
      <w:bookmarkEnd w:id="0"/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ДОГОВОР  № _____                 </w:t>
      </w:r>
    </w:p>
    <w:p w:rsidR="004A477B" w:rsidRPr="0069261D" w:rsidRDefault="004A477B" w:rsidP="004A477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на выполнение работ по определению газовых факторов по ступеням сепарации объектов подготовки нефти</w:t>
      </w:r>
    </w:p>
    <w:p w:rsidR="004A477B" w:rsidRPr="0069261D" w:rsidRDefault="004A477B" w:rsidP="004A477B">
      <w:pPr>
        <w:keepLines/>
        <w:spacing w:before="20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="00647808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7808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7808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7808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7808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647808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«_____»____________20____ г.</w:t>
      </w:r>
    </w:p>
    <w:p w:rsidR="004A477B" w:rsidRPr="0069261D" w:rsidRDefault="004A477B" w:rsidP="004A477B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Открытое акционерное общество  «</w:t>
      </w:r>
      <w:proofErr w:type="spellStart"/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Славнефть</w:t>
      </w:r>
      <w:proofErr w:type="spellEnd"/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-Мегионнефтегаз» (ОАО «СН-МНГ»)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именуемое в дальнейшем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«Заказчик»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>, в лице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 xml:space="preserve"> 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 _____________________________________________________________________________________</w:t>
      </w:r>
    </w:p>
    <w:p w:rsidR="004A477B" w:rsidRPr="0069261D" w:rsidRDefault="004A477B" w:rsidP="004A477B">
      <w:pPr>
        <w:suppressAutoHyphen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</w:pPr>
      <w:r w:rsidRPr="0069261D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полностью,                                              Ф.И.О.  полностью)</w:t>
      </w:r>
    </w:p>
    <w:p w:rsidR="004A477B" w:rsidRPr="0069261D" w:rsidRDefault="004A477B" w:rsidP="004A47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proofErr w:type="gramStart"/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zh-CN"/>
        </w:rPr>
        <w:t>действующего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</w:t>
      </w:r>
    </w:p>
    <w:p w:rsidR="004A477B" w:rsidRPr="0069261D" w:rsidRDefault="004A477B" w:rsidP="004A47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9261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                                             </w:t>
      </w:r>
      <w:proofErr w:type="gramStart"/>
      <w:r w:rsidRPr="0069261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69261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69261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4A477B" w:rsidRPr="0069261D" w:rsidRDefault="004A477B" w:rsidP="004A47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с одной стороны,   и 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shd w:val="clear" w:color="auto" w:fill="C0C0C0"/>
          <w:lang w:eastAsia="zh-CN"/>
        </w:rPr>
        <w:t>___________________________________________________________________</w:t>
      </w:r>
    </w:p>
    <w:p w:rsidR="004A477B" w:rsidRPr="0069261D" w:rsidRDefault="004A477B" w:rsidP="004A477B">
      <w:pPr>
        <w:suppressAutoHyphens/>
        <w:spacing w:after="0" w:line="240" w:lineRule="auto"/>
        <w:ind w:left="2340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9261D">
        <w:rPr>
          <w:rFonts w:ascii="Times New Roman" w:eastAsia="Times New Roman" w:hAnsi="Times New Roman" w:cs="Times New Roman"/>
          <w:i/>
          <w:sz w:val="16"/>
          <w:szCs w:val="16"/>
          <w:lang w:eastAsia="zh-CN"/>
        </w:rPr>
        <w:t xml:space="preserve"> </w:t>
      </w:r>
      <w:proofErr w:type="gramStart"/>
      <w:r w:rsidRPr="0069261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(полное и сокращенное наименование в соответствии с учредительными документами</w:t>
      </w:r>
      <w:proofErr w:type="gramEnd"/>
    </w:p>
    <w:p w:rsidR="004A477B" w:rsidRPr="0069261D" w:rsidRDefault="004A477B" w:rsidP="004A47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именуемое в дальнейшем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zh-CN"/>
        </w:rPr>
        <w:t>«Исполнитель»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, в лице </w:t>
      </w:r>
      <w:r w:rsidRPr="0069261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_____________________________________________________________________________________</w:t>
      </w:r>
    </w:p>
    <w:p w:rsidR="004A477B" w:rsidRPr="0069261D" w:rsidRDefault="004A477B" w:rsidP="004A477B">
      <w:pPr>
        <w:suppressAutoHyphens/>
        <w:spacing w:after="0" w:line="240" w:lineRule="auto"/>
        <w:ind w:left="5580"/>
        <w:jc w:val="both"/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</w:pPr>
      <w:r w:rsidRPr="0069261D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(должность полностью)</w:t>
      </w:r>
    </w:p>
    <w:p w:rsidR="004A477B" w:rsidRPr="0069261D" w:rsidRDefault="004A477B" w:rsidP="004A477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_____________________________________________________________________________________</w:t>
      </w:r>
    </w:p>
    <w:p w:rsidR="004A477B" w:rsidRPr="0069261D" w:rsidRDefault="004A477B" w:rsidP="004A477B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9261D">
        <w:rPr>
          <w:rFonts w:ascii="Times New Roman" w:eastAsia="Times New Roman" w:hAnsi="Times New Roman" w:cs="Times New Roman"/>
          <w:bCs/>
          <w:i/>
          <w:sz w:val="16"/>
          <w:szCs w:val="16"/>
          <w:shd w:val="clear" w:color="auto" w:fill="C0C0C0"/>
          <w:lang w:eastAsia="zh-CN"/>
        </w:rPr>
        <w:t>(Ф.И.О полностью)</w:t>
      </w:r>
    </w:p>
    <w:p w:rsidR="004A477B" w:rsidRPr="0069261D" w:rsidRDefault="004A477B" w:rsidP="004A477B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>действующ</w:t>
      </w:r>
      <w:r w:rsidRPr="0069261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ег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о(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shd w:val="clear" w:color="auto" w:fill="C0C0C0"/>
          <w:lang w:eastAsia="zh-CN"/>
        </w:rPr>
        <w:t>ей)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 на основании </w:t>
      </w:r>
      <w:r w:rsidRPr="0069261D">
        <w:rPr>
          <w:rFonts w:ascii="Times New Roman" w:eastAsia="Times New Roman" w:hAnsi="Times New Roman" w:cs="Times New Roman"/>
          <w:szCs w:val="24"/>
          <w:shd w:val="clear" w:color="auto" w:fill="C0C0C0"/>
          <w:lang w:eastAsia="zh-CN"/>
        </w:rPr>
        <w:t>_____________________________________________________________</w:t>
      </w:r>
      <w:r w:rsidRPr="0069261D">
        <w:rPr>
          <w:rFonts w:ascii="Times New Roman" w:eastAsia="Times New Roman" w:hAnsi="Times New Roman" w:cs="Times New Roman"/>
          <w:szCs w:val="24"/>
          <w:lang w:eastAsia="zh-CN"/>
        </w:rPr>
        <w:t>,</w:t>
      </w:r>
    </w:p>
    <w:p w:rsidR="004A477B" w:rsidRPr="0069261D" w:rsidRDefault="004A477B" w:rsidP="004A477B">
      <w:pPr>
        <w:suppressAutoHyphens/>
        <w:spacing w:after="0" w:line="240" w:lineRule="auto"/>
        <w:ind w:left="180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9261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     </w:t>
      </w:r>
      <w:proofErr w:type="gramStart"/>
      <w:r w:rsidRPr="0069261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(правоустанавливающий документ:</w:t>
      </w:r>
      <w:proofErr w:type="gramEnd"/>
      <w:r w:rsidRPr="0069261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 xml:space="preserve"> </w:t>
      </w:r>
      <w:proofErr w:type="gramStart"/>
      <w:r w:rsidRPr="0069261D">
        <w:rPr>
          <w:rFonts w:ascii="Times New Roman" w:eastAsia="Times New Roman" w:hAnsi="Times New Roman" w:cs="Times New Roman"/>
          <w:i/>
          <w:sz w:val="16"/>
          <w:szCs w:val="16"/>
          <w:shd w:val="clear" w:color="auto" w:fill="C0C0C0"/>
          <w:lang w:eastAsia="zh-CN"/>
        </w:rPr>
        <w:t>Устав/Решение или Протокол от___ №___/Доверенность от___ № __)</w:t>
      </w:r>
      <w:proofErr w:type="gramEnd"/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zh-CN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>с другой стороны, совместно именуемые «</w:t>
      </w: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  <w:t>Стороны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>», заключили настоящий Договор о нижеследующем:</w:t>
      </w:r>
    </w:p>
    <w:p w:rsidR="004A477B" w:rsidRPr="0069261D" w:rsidRDefault="004A477B" w:rsidP="004A477B">
      <w:pPr>
        <w:keepLine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ОПРЕДЕЛЕНИЯ</w:t>
      </w:r>
    </w:p>
    <w:p w:rsidR="004A477B" w:rsidRPr="0069261D" w:rsidRDefault="004A477B" w:rsidP="004A477B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Если иное не определено в тексте, применяемые в Договоре определения, имеют следующие значения, с соответствующими оговорками по условиям их применения: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«Стороны»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«Договор» –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соглашение сторон, согласованное и подписанное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включая дополнения и изменения к нему, согласованные и подписанные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период действия Договора.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«Срок действия договора»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период времени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вступления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в силу до полного исполнения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Сторонами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обязательств по Договору (либо до окончания срока, указанного в договоре).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«Персонал Исполнителя» -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физические лица, состоящие с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трудовых отношениях (работники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привлеченные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непосредственно к выполнению работ, а также сопровождающие/обеспечивающие выполнение работ (части работ), определенных настоящим Договором.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Стороны согласовали, что к персоналу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относятся физические лица, привлеченные 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(части работ), и (или) для выполнения работ, сопровождающих/обеспечивающих выполнение работ (части работ), определенных настоящим Договором, на основании гражданско-правовых договоров.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«Представители Сторон» -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лица, уполномоченные Сторонами на совершение от их имени действий, в соответствии с Договором, на основании надлежаще оформленных доверенностей.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«Субподрядчик» -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любое третье лицо, привлеченное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и (или) для выполнения работ, сопровождающих/обеспечивающих выполнение работ (части работ), определенных настоящим Договором.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«Акт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сдачи-приемки  выполненных работ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»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- первичный учетный документ, составляемый 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по форме, приведенной в Приложении № </w:t>
      </w:r>
      <w:r w:rsidR="00425261"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4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к настоящему Договору, подтверждающий выполнение работ, подписываемый Сторонами.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«Территория Заказчика» - 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лицензионные участки, месторождения, производственные территории, производственные площадки, контрольно-пропускные пункты, объекты 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«Лицензионный участок» - 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участок недр, переданный 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 пользование для добычи полезных ископаемых, на основании соответствующей лицензии, в установленном действующим законодательством РФ порядке. В рамках настоящего Договора, под лицензионным участком 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Стороны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также понимают участок недр, на котором 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выполняет </w:t>
      </w:r>
      <w:proofErr w:type="gramStart"/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работы</w:t>
      </w:r>
      <w:proofErr w:type="gramEnd"/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/оказывает услуги на основании договора об оказании операторских услуг, заключенного с владельцем лицензии.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«Недостатки» - 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любые отступления и невыполнения требований нормативных правовых актов РФ, настоящего Договора, документации регламентирующей выполнение работ, локальных нормативных актов 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допущенные 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Исполнителем  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при исполнении настоящего Договора.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«Локальные нормативные акты Заказчика» -</w:t>
      </w:r>
      <w:r w:rsidRPr="0069261D">
        <w:rPr>
          <w:rFonts w:ascii="Times New Roman" w:hAnsi="Times New Roman" w:cs="Times New Roman"/>
          <w:b/>
          <w:bCs/>
          <w:spacing w:val="-1"/>
          <w:sz w:val="24"/>
          <w:szCs w:val="24"/>
          <w:lang w:eastAsia="zh-CN"/>
        </w:rPr>
        <w:t xml:space="preserve"> </w:t>
      </w:r>
      <w:r w:rsidRPr="0069261D">
        <w:rPr>
          <w:rFonts w:ascii="Times New Roman" w:hAnsi="Times New Roman" w:cs="Times New Roman"/>
          <w:sz w:val="24"/>
          <w:szCs w:val="24"/>
        </w:rPr>
        <w:t xml:space="preserve">утвержденные и действующие у Заказчика внутренние нормативные документы, оговоренные Сторонами в настоящем Договоре, как неотъемлемая его часть, устанавливающие единые нормы, правила организации и производства оказания услуг, а также обеспечения безопасности, общие принципы или характеристики оказания услуг, качества этих услуг, и прочие, обязательные для исполнения, требования </w:t>
      </w:r>
      <w:r w:rsidRPr="0069261D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69261D">
        <w:rPr>
          <w:rFonts w:ascii="Times New Roman" w:hAnsi="Times New Roman" w:cs="Times New Roman"/>
          <w:sz w:val="24"/>
          <w:szCs w:val="24"/>
        </w:rPr>
        <w:t xml:space="preserve">.  Стороны согласовали, что локальные нормативные акты </w:t>
      </w:r>
      <w:r w:rsidRPr="0069261D">
        <w:rPr>
          <w:rFonts w:ascii="Times New Roman" w:hAnsi="Times New Roman" w:cs="Times New Roman"/>
          <w:b/>
          <w:sz w:val="24"/>
          <w:szCs w:val="24"/>
        </w:rPr>
        <w:t>Заказчика</w:t>
      </w:r>
      <w:r w:rsidRPr="0069261D">
        <w:rPr>
          <w:rFonts w:ascii="Times New Roman" w:hAnsi="Times New Roman" w:cs="Times New Roman"/>
          <w:sz w:val="24"/>
          <w:szCs w:val="24"/>
        </w:rPr>
        <w:t xml:space="preserve">, определенные настоящим Договором, передаются </w:t>
      </w:r>
      <w:r w:rsidRPr="0069261D">
        <w:rPr>
          <w:rFonts w:ascii="Times New Roman" w:hAnsi="Times New Roman" w:cs="Times New Roman"/>
          <w:b/>
          <w:sz w:val="24"/>
          <w:szCs w:val="24"/>
        </w:rPr>
        <w:t>Исполнителю</w:t>
      </w:r>
      <w:r w:rsidRPr="0069261D">
        <w:rPr>
          <w:rFonts w:ascii="Times New Roman" w:hAnsi="Times New Roman" w:cs="Times New Roman"/>
          <w:sz w:val="24"/>
          <w:szCs w:val="24"/>
        </w:rPr>
        <w:t xml:space="preserve"> и принимаются последним по Акту приема-передачи (Приложение № 6), который является неотъемлемой частью настоящего Договора.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«Инцидент» - 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любое непредвиденное, нежелательное, неблагоприятное событие, которое может нарушить деятельность, интересы и безопасность 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Сторон.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«Авария» - 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опасное происшествие, создающее на территории 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 угрозу жизни и здоровью людей и приводящее к разрушению или повреждению объектов, имущества 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 xml:space="preserve">, а так же объектов и имущества, находящихся во временном пользовании (владении) </w:t>
      </w:r>
      <w:r w:rsidRPr="0069261D">
        <w:rPr>
          <w:rFonts w:ascii="Times New Roman" w:eastAsia="Times New Roman" w:hAnsi="Times New Roman" w:cs="Times New Roman"/>
          <w:b/>
          <w:bCs/>
          <w:spacing w:val="-1"/>
          <w:sz w:val="24"/>
          <w:szCs w:val="24"/>
          <w:lang w:eastAsia="ru-RU"/>
        </w:rPr>
        <w:t xml:space="preserve">Заказчика,  </w:t>
      </w:r>
      <w:r w:rsidRPr="0069261D">
        <w:rPr>
          <w:rFonts w:ascii="Times New Roman" w:eastAsia="Times New Roman" w:hAnsi="Times New Roman" w:cs="Times New Roman"/>
          <w:bCs/>
          <w:spacing w:val="-1"/>
          <w:sz w:val="24"/>
          <w:szCs w:val="24"/>
          <w:lang w:eastAsia="ru-RU"/>
        </w:rPr>
        <w:t>нарушению производственного и транспортного процесса, нанесению ущерба окружающей среде.</w:t>
      </w:r>
    </w:p>
    <w:p w:rsidR="004A477B" w:rsidRPr="0069261D" w:rsidRDefault="004A477B" w:rsidP="004A477B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«Газовый фактор»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нефтяного газа, приведенное к стандартным условиям (20 </w:t>
      </w:r>
      <w:r w:rsidRPr="006926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0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и 760 мм рт. ст.) и отнесенное к одной тонне добытой нефти, 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разгазированной</w:t>
      </w:r>
      <w:proofErr w:type="spell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ступеням сепарации, принятым для данного месторождения, включая горячую и вакуумную сепарацию, с учетом газа, выделяющегося  из нефти при ее стабилизации.</w:t>
      </w:r>
    </w:p>
    <w:p w:rsidR="004A477B" w:rsidRPr="0069261D" w:rsidRDefault="004A477B" w:rsidP="004A477B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«Газовый фактор ступени сепарации»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количество нефтяного газа, отделившегося на ступени сепарации в расчете на одну тонну нефти, прошедшей через эту ступень.</w:t>
      </w:r>
    </w:p>
    <w:p w:rsidR="004A477B" w:rsidRPr="0069261D" w:rsidRDefault="004A477B" w:rsidP="004A477B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«Сепарация» -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процесс разделения и отделения газовой и жидкой фаз. Сепарация нефти осуществляется, как правило, в несколько ступеней.</w:t>
      </w:r>
    </w:p>
    <w:p w:rsidR="004A477B" w:rsidRPr="0069261D" w:rsidRDefault="004A477B" w:rsidP="004A477B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«Ступень сепарации нефти» -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технологический объект, в котором осуществляется сепарация нефти при определенных термобарических условиях.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keepLines/>
        <w:numPr>
          <w:ilvl w:val="0"/>
          <w:numId w:val="38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ПРЕДМЕТ ДОГОВОРА</w:t>
      </w:r>
    </w:p>
    <w:p w:rsidR="004A477B" w:rsidRPr="0069261D" w:rsidRDefault="004A477B" w:rsidP="004A477B">
      <w:pPr>
        <w:keepLine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2.1.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поручает и оплачивает, 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принимает на себя обязательства выполнить работы по определению газовых факторов по ступеням сепарации объектов подготовки нефти: </w:t>
      </w:r>
      <w:r w:rsidRPr="0069261D">
        <w:rPr>
          <w:rFonts w:ascii="Times New Roman" w:hAnsi="Times New Roman" w:cs="Times New Roman"/>
          <w:b/>
          <w:sz w:val="24"/>
          <w:szCs w:val="24"/>
        </w:rPr>
        <w:t xml:space="preserve">ОАО «СН-МНГ», ОАО "НГК 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", ООО "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-Нижневартовск", ОАО  "Соболь", ОАО  "СН-МНГГ", ЗАО "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Обьнефтегеология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", ОАО "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Обьнефтегазгеология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"»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 (далее – Работы).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2.2. Содержание работ, Объем работ, основные требования к работам, а также результат работ определяются Сторонами в Техническом задании (Приложение № 1). </w:t>
      </w:r>
    </w:p>
    <w:p w:rsidR="004A477B" w:rsidRPr="0069261D" w:rsidRDefault="004A477B" w:rsidP="004A477B">
      <w:pPr>
        <w:widowControl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2.3. Сроки выполнения основных этапов работ по настоящему договору определяются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Календарным планом работ (Приложение № 2).</w:t>
      </w:r>
    </w:p>
    <w:p w:rsidR="004A477B" w:rsidRPr="0069261D" w:rsidRDefault="004A477B" w:rsidP="004A477B">
      <w:pPr>
        <w:shd w:val="clear" w:color="auto" w:fill="FFFFFF"/>
        <w:tabs>
          <w:tab w:val="left" w:pos="851"/>
          <w:tab w:val="num" w:pos="1134"/>
        </w:tabs>
        <w:autoSpaceDE w:val="0"/>
        <w:autoSpaceDN w:val="0"/>
        <w:adjustRightInd w:val="0"/>
        <w:spacing w:after="0" w:line="240" w:lineRule="auto"/>
        <w:ind w:left="709" w:hanging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</w:t>
      </w:r>
    </w:p>
    <w:p w:rsidR="004A477B" w:rsidRPr="0069261D" w:rsidRDefault="004A477B" w:rsidP="004A477B">
      <w:pPr>
        <w:keepLines/>
        <w:numPr>
          <w:ilvl w:val="0"/>
          <w:numId w:val="38"/>
        </w:numPr>
        <w:spacing w:after="0" w:line="240" w:lineRule="auto"/>
        <w:ind w:left="714" w:hanging="357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СТОИМОСТЬ РАБОТ И ПОРЯДОК РАСЧЕТОВ</w:t>
      </w:r>
    </w:p>
    <w:p w:rsidR="004A477B" w:rsidRPr="0069261D" w:rsidRDefault="004A477B" w:rsidP="004A477B">
      <w:pPr>
        <w:keepLines/>
        <w:spacing w:after="0" w:line="240" w:lineRule="auto"/>
        <w:ind w:left="7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3.1. Стоимость работ по настоящему договору согласно Протоколу соглашения о договорной  цене (Приложение № 3) составляет _________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руб. ___коп</w:t>
      </w:r>
      <w:proofErr w:type="gramStart"/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(_____________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____ копеек) без НДС, кроме того НДС (18%):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 рублей ___ коп.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(______________ рублей _______ коп). Итого сумма договора с учетом НДС 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_______________ руб.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______ коп (______________ рублей _______ коп.).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3.2. </w:t>
      </w: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обязуется осуществить оплату выполненных работ в течение 90 календарных дней, но не ранее 60 дней </w:t>
      </w:r>
      <w:proofErr w:type="gramStart"/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 даты получения</w:t>
      </w:r>
      <w:proofErr w:type="gramEnd"/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от </w:t>
      </w: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оригиналов следующих документов: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а) акта сдачи-приемки выполненных работ;</w:t>
      </w:r>
    </w:p>
    <w:p w:rsidR="004A477B" w:rsidRPr="0069261D" w:rsidRDefault="004A477B" w:rsidP="004A477B">
      <w:pPr>
        <w:spacing w:after="0" w:line="300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б) счета-фактуры.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3.3. Все расчеты по Договору производятся в безналичном порядке путем перечисления денежных средств по реквизитам </w:t>
      </w: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указанным в настоящем Договоре.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3.4. По согласованию Сторон оплата может быть проведена зачетом встречных однородных требований, путем оформления Сторонами соглашения о взаимозачете или направления заявления о зачете встречных однородных требований, в порядке ст. 410 ГК РФ. Стороны согласовали, что при заключении </w:t>
      </w: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договора финансирования под уступку денежного требования, или иного договора о перемене лиц в обязательстве в части денежного  требования, за </w:t>
      </w: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 остается право проведения зачета встречных однородных требований, с сумм, подлежащих перечислению финансовому агенту (третьему лицу). При этом </w:t>
      </w: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обязан собственными силами и средствами, без привлечения </w:t>
      </w: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, урегулировать с финансовым агентом (третьим лицом) взаимоотношения (включая споры), связанные с проведением взаимозачета.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3.5. По инициативе одной из Сторон в любой момент в течение срока действия настоящего Договора Стороны проводят сверку расчетов, с подписанием Актов сверки.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3.6. </w:t>
      </w:r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Счета-фактуры, составляемые во исполнение обязатель</w:t>
      </w:r>
      <w:proofErr w:type="gramStart"/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должны быть оформлены в соответствии с требованиями действующего налогового законодательства, включая счета-фактуры, оформляемые на предоплату, если она осуществлялась.</w:t>
      </w:r>
    </w:p>
    <w:p w:rsidR="004A477B" w:rsidRPr="0069261D" w:rsidRDefault="004A477B" w:rsidP="004A477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В течение 5 (Пяти) рабочих дней с момента подписания настоящего Договора, </w:t>
      </w:r>
      <w:r w:rsidRPr="0069261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обязуется направить  </w:t>
      </w:r>
      <w:r w:rsidRPr="0069261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копии документов, подтверждающих полномочия лиц, уполномоченных подписывать дополнительные соглашения к настоящему договору, акты сдачи-приемки выполненных работ и счета-фактуры, доверенности от организации и т.д. В случае изменения перечня лиц, имеющих вышеуказанные полномочия, </w:t>
      </w:r>
      <w:r w:rsidRPr="0069261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обязуется незамедлительно сообщить об этом</w:t>
      </w:r>
      <w:r w:rsidRPr="0069261D">
        <w:rPr>
          <w:rFonts w:ascii="Times New Roman" w:eastAsia="Times New Roman" w:hAnsi="Times New Roman" w:cs="Times New Roman"/>
          <w:b/>
          <w:iCs/>
          <w:sz w:val="24"/>
          <w:szCs w:val="24"/>
          <w:lang w:eastAsia="ru-RU"/>
        </w:rPr>
        <w:t xml:space="preserve"> Заказчику</w:t>
      </w:r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 xml:space="preserve"> и предоставить указанные в настоящем абзаце документы в отношении указанных лиц. </w:t>
      </w:r>
    </w:p>
    <w:p w:rsidR="004A477B" w:rsidRPr="0069261D" w:rsidRDefault="004A477B" w:rsidP="004A477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составляемые во исполнение обязатель</w:t>
      </w:r>
      <w:proofErr w:type="gramStart"/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ств Ст</w:t>
      </w:r>
      <w:proofErr w:type="gramEnd"/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>орон по настоящему Договору, и подписанные руководителем и главным бухгалтером, должны содержать расшифровки их подписей с указанием фамилий и инициалов.</w:t>
      </w:r>
    </w:p>
    <w:p w:rsidR="004A477B" w:rsidRPr="0069261D" w:rsidRDefault="004A477B" w:rsidP="004A477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Счета-фактуры, подписанные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лицами, уполномоченными на то приказом (иным распорядительным документом) по организации или доверенностью от имени организации после расшифровки подписи должны содержать реквизиты уполномочивающего документа (наименование, дата, номер). </w:t>
      </w:r>
    </w:p>
    <w:p w:rsidR="004A477B" w:rsidRPr="0069261D" w:rsidRDefault="004A477B" w:rsidP="004A477B">
      <w:pPr>
        <w:tabs>
          <w:tab w:val="num" w:pos="142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>Вместе с оригиналами счетов-фактур направляются надлежащим образом заверенные копии документов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подтверждающих полномочия лиц подписывать счета-фактуры (за исключением случаев, когда соответствующие документы были представлены ранее).</w:t>
      </w:r>
    </w:p>
    <w:p w:rsidR="004A477B" w:rsidRPr="0069261D" w:rsidRDefault="004A477B" w:rsidP="004A477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iCs/>
          <w:sz w:val="24"/>
          <w:szCs w:val="24"/>
          <w:lang w:eastAsia="ru-RU"/>
        </w:rPr>
        <w:tab/>
        <w:t xml:space="preserve">При подписании счетов-фактур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не допускается использование факсимильного воспроизведения подписи, либо иного аналога собственноручной подписи. </w:t>
      </w:r>
    </w:p>
    <w:p w:rsidR="004A477B" w:rsidRPr="0069261D" w:rsidRDefault="004A477B" w:rsidP="004A477B">
      <w:pPr>
        <w:tabs>
          <w:tab w:val="num" w:pos="284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ab/>
        <w:t xml:space="preserve">В случае нарушения требований по оформлению счетов-фактур или не предоставления оригинала счета-фактуры (включая счета-фактуры на предоплату) в установленные Налоговым кодексом сроки,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вправе отсрочить соответствующий платеж на срок просрочки предоставления надлежаще оформленного оригинала счета-фактуры.</w:t>
      </w:r>
    </w:p>
    <w:p w:rsidR="004A477B" w:rsidRPr="0069261D" w:rsidRDefault="004A477B" w:rsidP="004A477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случае получения счета-фактуры не соответствующего требованиям настоящего Договора,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10 (десяти)  дней информирует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этом с указанием конкретных допущенных нарушений.</w:t>
      </w:r>
    </w:p>
    <w:p w:rsidR="004A477B" w:rsidRPr="0069261D" w:rsidRDefault="004A477B" w:rsidP="004A477B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4.  ПОРЯДОК СДАЧИ И ПРИЕМКИ РАБОТ</w:t>
      </w:r>
    </w:p>
    <w:p w:rsidR="004A477B" w:rsidRPr="0069261D" w:rsidRDefault="004A477B" w:rsidP="004A477B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4.1.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Приемка и оценка выполненных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осуществляется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поэтапно, в соответствии с требованиями Технического задания (Приложение № 1), настоящего Договора, и действующего законодательства РФ.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4.2. При завершении каждого этапа работ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течение 5 (пяти) дней предоставляет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акты сдачи-приемки выполненных работ по форме, предусмотренной в Приложении № 4 к настоящему Договору  и счет-фактуру в сроки, предусмотренные Календарным планом работ (Приложение № 2).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4.3. В случае досрочного выполнения работ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вправе досрочно принять и оплатить работы по договорной цене в соответствии с Протоколом соглашения о договорной цене (Приложение № 3).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4.4. Датой исполнения обязательств по отдельным этапам работ является дата подписания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работ, который является основанием для закрытия этого этапа. </w:t>
      </w:r>
    </w:p>
    <w:p w:rsidR="004A477B" w:rsidRPr="0069261D" w:rsidRDefault="004A477B" w:rsidP="004A477B">
      <w:pPr>
        <w:keepLine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Датой исполнения обязательств по договору в целом считается дата подписания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 по договору в целом при условии выполнения обязательств по всем этапам, указанным в Календарном плане работ  (Приложение № 2).</w:t>
      </w:r>
    </w:p>
    <w:p w:rsidR="004A477B" w:rsidRPr="0069261D" w:rsidRDefault="004A477B" w:rsidP="004A477B">
      <w:pPr>
        <w:shd w:val="clear" w:color="auto" w:fill="FFFFFF"/>
        <w:tabs>
          <w:tab w:val="num" w:pos="846"/>
          <w:tab w:val="num" w:pos="988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4.5. Сдача-приемка выполненных работ осуществляется в следующем порядке: </w:t>
      </w:r>
    </w:p>
    <w:p w:rsidR="004A477B" w:rsidRPr="0069261D" w:rsidRDefault="004A477B" w:rsidP="004A47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 позднее </w:t>
      </w:r>
      <w:r w:rsidRPr="006926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5 (пяти)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дней следующих за днем выполнения работ по этапу, предоставляет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 сдачи-приемки выполненных работ;</w:t>
      </w:r>
    </w:p>
    <w:p w:rsidR="004A477B" w:rsidRPr="0069261D" w:rsidRDefault="004A477B" w:rsidP="004A477B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После получения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акта сдачи-приемки выполненных работ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проводит оценку выполненных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 и принимает 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решение о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приемке или об отказе в приемке выполненных работ. При отсутствии у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замечаний к качеству работ и содержанию представленных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 своей Стороны подписывает акт сдачи-приемки выполненных работ, являющийся основанием для оформления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счета – фактуры. </w:t>
      </w:r>
    </w:p>
    <w:p w:rsidR="004A477B" w:rsidRPr="0069261D" w:rsidRDefault="004A477B" w:rsidP="004A477B">
      <w:pPr>
        <w:suppressAutoHyphens/>
        <w:spacing w:after="0" w:line="29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позднее 5   (пяти) дней с момента подписания Сторонами акта сдачи-приемки выполненных работ, выставляет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счет-фактуру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 не позднее 1 (Первого) числа месяца следующего за отчетным,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принятие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которого, будет являться основанием для оплаты работ, выполненных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</w:p>
    <w:p w:rsidR="004A477B" w:rsidRPr="0069261D" w:rsidRDefault="004A477B" w:rsidP="004A477B">
      <w:pPr>
        <w:keepLine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В случае</w:t>
      </w:r>
      <w:proofErr w:type="gramStart"/>
      <w:r w:rsidR="0015017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у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имеются замечания к качеству работ или составленных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документов,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 или путем факсимильной связи уведомляет об этом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Исполнителя,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который в свою очередь обязан собственными силами устранить выявленные недостатки в срок установленный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после чего приемка работ производится в том же порядке.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4.6.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Документация, полученная в результате выполнения работ по настоящему Договору является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собственностью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не может быть передана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третьей стороне без письменного согласия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владеет, пользуется и распоряжается переданной ему по настоящему договору документацией по своему усмотрению. Право собственности на документацию переходит от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момент оплаты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выполненных работ (этапа работ).</w:t>
      </w:r>
    </w:p>
    <w:p w:rsidR="004A477B" w:rsidRPr="0069261D" w:rsidRDefault="004A477B" w:rsidP="004A477B">
      <w:pPr>
        <w:keepLines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владеет исключительным правом использовать результаты работ по настоящему Договору. Не допускается наличие у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любых материалов, 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касаемых</w:t>
      </w:r>
      <w:proofErr w:type="spell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исполнения настоящего Договора, после окончания срока его действия.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4.7. Если в процессе выполнения работ, при надлежащем выполнении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своих обязательств, выясняется неизбежность получения отрицательного результата или нецелесообразность дальнейшего проведения работ,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Исполнитель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приостановить их, поставив письменно в известность об этом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3-х 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дневный</w:t>
      </w:r>
      <w:proofErr w:type="spell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срок после приостановления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приложением документально подтвержденного обоснования. После этого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Сторонами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составляется двухсторонний акт сверки о выполненных работах, их стоимости и произведенных платежах.</w:t>
      </w:r>
    </w:p>
    <w:p w:rsidR="004A477B" w:rsidRPr="0069261D" w:rsidRDefault="004A477B" w:rsidP="004A477B">
      <w:pPr>
        <w:keepNext/>
        <w:keepLines/>
        <w:spacing w:after="0" w:line="240" w:lineRule="auto"/>
        <w:ind w:left="3600"/>
        <w:outlineLvl w:val="4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</w:p>
    <w:p w:rsidR="004A477B" w:rsidRPr="0069261D" w:rsidRDefault="004A477B" w:rsidP="004A477B">
      <w:pPr>
        <w:keepLines/>
        <w:numPr>
          <w:ilvl w:val="0"/>
          <w:numId w:val="24"/>
        </w:numPr>
        <w:spacing w:after="0" w:line="26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ПРАВА И ОБЯЗАННОСТИ  СТОРОН</w:t>
      </w:r>
    </w:p>
    <w:p w:rsidR="004A477B" w:rsidRPr="0069261D" w:rsidRDefault="004A477B" w:rsidP="004A477B">
      <w:pPr>
        <w:keepLines/>
        <w:spacing w:after="0" w:line="260" w:lineRule="auto"/>
        <w:ind w:left="4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numPr>
          <w:ilvl w:val="1"/>
          <w:numId w:val="24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обязан: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5.1.1.</w:t>
      </w:r>
      <w:r w:rsidRPr="0069261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 До начала работ передать </w:t>
      </w:r>
      <w:r w:rsidRPr="0069261D">
        <w:rPr>
          <w:rFonts w:ascii="Times New Roman" w:eastAsia="Times New Roman" w:hAnsi="Times New Roman" w:cs="Times New Roman"/>
          <w:b/>
          <w:spacing w:val="1"/>
          <w:sz w:val="24"/>
          <w:szCs w:val="24"/>
          <w:lang w:eastAsia="ru-RU"/>
        </w:rPr>
        <w:t>Исполнителю</w:t>
      </w:r>
      <w:r w:rsidRPr="0069261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, 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по акту приема – передачи, </w:t>
      </w:r>
      <w:r w:rsidRPr="0069261D">
        <w:rPr>
          <w:rFonts w:ascii="Times New Roman" w:eastAsia="Times New Roman" w:hAnsi="Times New Roman" w:cs="Times New Roman"/>
          <w:spacing w:val="1"/>
          <w:sz w:val="24"/>
          <w:szCs w:val="24"/>
          <w:lang w:eastAsia="ru-RU"/>
        </w:rPr>
        <w:t xml:space="preserve">документацию,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сведения, данные, необходимые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</w:t>
      </w:r>
      <w:r w:rsidRPr="0069261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(если таковая не является частью настоящего Договора, но необходима </w:t>
      </w:r>
      <w:r w:rsidRPr="0069261D">
        <w:rPr>
          <w:rFonts w:ascii="Times New Roman" w:eastAsia="Times New Roman" w:hAnsi="Times New Roman" w:cs="Times New Roman"/>
          <w:b/>
          <w:spacing w:val="3"/>
          <w:sz w:val="24"/>
          <w:szCs w:val="24"/>
          <w:lang w:eastAsia="ru-RU"/>
        </w:rPr>
        <w:t>Исполнителю</w:t>
      </w:r>
      <w:r w:rsidRPr="0069261D">
        <w:rPr>
          <w:rFonts w:ascii="Times New Roman" w:eastAsia="Times New Roman" w:hAnsi="Times New Roman" w:cs="Times New Roman"/>
          <w:spacing w:val="3"/>
          <w:sz w:val="24"/>
          <w:szCs w:val="24"/>
          <w:lang w:eastAsia="ru-RU"/>
        </w:rPr>
        <w:t xml:space="preserve"> в целях его исполнения).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5.1.2. Оплатить выполненные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работы в порядке, установленном настоящим Договором.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5.1.3. Направить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уведомление о назначении своих представителей, с указанием их контактных телефонов.</w:t>
      </w:r>
    </w:p>
    <w:p w:rsidR="004A477B" w:rsidRPr="0069261D" w:rsidRDefault="004A477B" w:rsidP="004A477B">
      <w:pPr>
        <w:keepLines/>
        <w:spacing w:after="0" w:line="260" w:lineRule="auto"/>
        <w:ind w:left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keepLines/>
        <w:numPr>
          <w:ilvl w:val="1"/>
          <w:numId w:val="24"/>
        </w:numPr>
        <w:spacing w:after="0" w:line="26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 вправе: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5.2.1. В любое время проверять и контролировать: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ход и качество работ;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сроки выполнения работ;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объем выполняемых работ;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соблюдение персоналом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привлеченным для выполнения работ, требований охраны труда и техники безопасности, локальных нормативных актов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квалификацию персонала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выполняемого работы по договору;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выполнение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иных требований настоящего Договора.</w:t>
      </w:r>
    </w:p>
    <w:p w:rsidR="004A477B" w:rsidRPr="0069261D" w:rsidRDefault="004A477B" w:rsidP="004A477B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обнаружения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недостатков, Стороны оформляют двусторонний акт, отказ от подписания которого, не допускается. В случае отказа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проставляется соответствующая отметка, при этом отказ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 не является основанием для отказа от требований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основанных на акте.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5.2.2. Требовать от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устранения замечаний и недостатков, выявленных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которые могут носить как общий характер, так и касаться конкретных вопросов, относящихся к выполнению работ по Договору.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5.2.3. Устанавливать сроки устранения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недостатков.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5.2.4. В любое время полностью или частично приостановить выполнение работ, путем уведомления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указав дату с которой работы по договору должны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быть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приостановлены, а также в любое время возобновить работы, уведомив об этом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5.2.5. Требовать от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предоставления информации, сведений, данных, отчетов, в том числе не установленных настоящим Договором, но связанных с исполнением требований Договора.</w:t>
      </w:r>
    </w:p>
    <w:p w:rsidR="004A477B" w:rsidRPr="0069261D" w:rsidRDefault="004A477B" w:rsidP="004A47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Требовать от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доработки предоставленной им информации, сведений, данных, отчетов, если таковые составлены с нарушением требований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оформлению (содержанию).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5.2.6. Отдавать распоряжения, относящиеся к работам по настоящему Договору и требовать от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их исполнения.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5.2.7. Отказаться от исполнения Договора (расторгнуть настоящий Договор в одностороннем порядке) письменно предупредив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30 (тридцать) календарных дней до даты расторжения Договора.</w:t>
      </w:r>
    </w:p>
    <w:p w:rsidR="004A477B" w:rsidRPr="0069261D" w:rsidRDefault="004A477B" w:rsidP="004A477B">
      <w:pPr>
        <w:spacing w:after="0" w:line="240" w:lineRule="auto"/>
        <w:ind w:firstLine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расторжении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 (отказа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договора) в случаях, предусмотренных законом, либо настоящим Договором,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возмещает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стоимость фактически выполненных работ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подтверждающих документов. При этом стоимость исполненных, на дату расторжения Договора, обязательств определяется совместно представителями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5.2.8.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Расторгнуть Договор в одностороннем порядке без возмещения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убытков в случаях: если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приступил к выполнению работ в течение 5 (пяти) дней не по вине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неоднократного или длящегося более 1 (одного) месяца нарушения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обязательств по Договору, письменно предупредив об этом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2 (два) календарных дня до даты расторжения Договора.</w:t>
      </w:r>
      <w:proofErr w:type="gramEnd"/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5.2.9. Запретить доступ на территорию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а, иностранным гражданам и лицам без гражданства, привлекаемым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(если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будет выявлено, что использование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труда указанных лиц нарушает миграционное законодательство); физическим лицам, привлеченным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Субподрядчиков, привлечение которых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согласовано в соответствии с требованиями настоящего Договора. При этом указанный запрет не освобождает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исполнения своих обязательств по настоящему Договору и не продлевает сроки исполнения принятых им обязательств.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5.2.10. Без объяснения причин отказать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привлечении последним Субподрядчиков для целей настоящего Договора.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5.2.11. Изменять Объем работ в текущем календарном году, определенный настоящим Договором в пределах  следующего согласованного  опциона: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увеличения от годового объема работ, указанного в Договоре составляет 30% (тридцати процентов);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-опцион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объема работ в сторону уменьшения от годового объема работ, указанного в Договоре составляет 30% (тридцати процентов).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Под опционом понимается право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уменьшить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(-) 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или увеличить (+) объем работ в пределах согласованного количества без изменений остальных условий, в том числе без изменения цены на первоначальный объем работ по Договору, сроков выполнения работ, согласованных Сторонами в Договоре путем заключения дополнительного соглашения к Договору.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Условие об опционе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является безотзывной офертой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отношении уменьшения или увеличения объема работ.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Заявление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опциона является акцептом оферты 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осуществляется в следующем порядке: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При использовании опциона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сообщить об этом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направив ему письменное уведомление за 15 (пятнадцать) календарных дней до дня изменения объемов. Форма уведомления об использовании опциона в сторону увеличения/уменьшения  определена Сторонами в Приложении № 5 к настоящему Договору.</w:t>
      </w:r>
    </w:p>
    <w:p w:rsidR="004A477B" w:rsidRPr="0069261D" w:rsidRDefault="004A477B" w:rsidP="004A47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Заказчика об использовании опциона в сторону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уменьшения объема работ обязательства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выполнению работ, превышающего указанного в уведомлении прекращаются.</w:t>
      </w:r>
    </w:p>
    <w:p w:rsidR="004A477B" w:rsidRPr="0069261D" w:rsidRDefault="004A477B" w:rsidP="004A47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момента получения уведомления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использовании опциона в сторону увеличения объема работ,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указанное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уведомлении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считается Сторонами согласованным и надлежащим исполнению.</w:t>
      </w:r>
    </w:p>
    <w:p w:rsidR="004A477B" w:rsidRPr="0069261D" w:rsidRDefault="004A477B" w:rsidP="004A477B">
      <w:pPr>
        <w:spacing w:after="0" w:line="240" w:lineRule="auto"/>
        <w:ind w:left="4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5.3. Исполнитель обязан: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5.3.1. Выполнять работы собственными силами и средствами, с надлежащим качеством, в объеме и в сроки, установленные настоящим Договором, а также в соответствии с локальными нормативными актами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требованиями действующего законодательства РФ.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5.3.2. Собственными силами и средствами устранить обстоятельства, препятствующие выполнению работ, возникшие по вине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5.3.3. При получении уведомления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полностью или частично приостановить/возобновить выполнение работ.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5.3.4. Для выполнения работ привлекать компетентный, достаточно квалифицированный, обученный персонал, аттестованный по технике безопасности и пожарной безопасности. Обеспечить персонал ресурсами, необходимыми для исполнения обязательств по Договору и обеспечения безопасных условий труда.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5.3.5. За свой счет без дополнительной оплаты со стороны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организовать и обеспечить трудовую деятельность своего персонала в соответствии с требованиями настоящего Договора и действующего законодательства РФ. Организовать и обеспечить выполнение своим персоналом, требований законодательных и нормативных правовых актов РФ, локальных нормативных актов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Осуществлять постоянный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5.3.6. При привлечении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представлять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копии заключенных с ним договоров, копии лицензий и иной разрешительной документации предусмотренной действующим законодательством РФ, для выполнения работ, а также копии правоустанавливающих, учредительных документов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другую истребованную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документацию и информацию о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5.3.7. Не направлять/допускать на территорию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физических лиц привлеченных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 на основании гражданско-правовых договоров, иностранных граждан, лиц без гражданства, привлеченных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миграционного законодательства, а также Субподрядчиков не согласованных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соответствии с требованиями настоящего Договора.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5.3.8. Иметь выданные в соответствии с требованиями законодательства РФ, и предъявлять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его требованию) все сертификаты, лицензии, разрешения и прочие документы, удостоверяющие готовность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выполнять работы. Соответствовать установленным лицензионным требованиям и условиям иной разрешительной документации и соблюдать их в соответствии с законодательством РФ.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5.3.9. Защищать и освобождать от ответственности и ограждать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каких-либо претензий или исков третьих лиц, от любых обязательств, убытков, штрафов и взысканий, которые могут возникнуть в связи с ненадлежащим выполнением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а также нарушением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действующего законодательства РФ. Кроме того, в случае предъявления к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каких-либо претензий или исков, возникших в связи с исполнением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Договора,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по первому требованию предоставить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всю необходимую информацию и документацию, связанную с предметом указанных претензий или исков.</w:t>
      </w:r>
    </w:p>
    <w:p w:rsidR="004A477B" w:rsidRPr="0069261D" w:rsidRDefault="004A477B" w:rsidP="004A477B">
      <w:p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5.3.10. Соблюдать и выполнять требования следующих локальных нормативных актов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Заказчика: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-Положения о контрольно-пропускных  пунктах открытого акционерного общества «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-Стандарта «Общие требования, предъявляемые к подрядным организациям в Открытом акционерном обществе «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-Стандарта «Транспортная безопасность в Открытом акционерном обществе «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</w:t>
      </w:r>
      <w:r w:rsidRPr="0069261D">
        <w:rPr>
          <w:rFonts w:ascii="Times New Roman" w:hAnsi="Times New Roman" w:cs="Times New Roman"/>
          <w:bCs/>
          <w:sz w:val="24"/>
          <w:szCs w:val="24"/>
        </w:rPr>
        <w:t>Положения о допуске Подрядных организаций к выполнению работ/оказанию услуг на производственной территории  и объектах открытого акционерного общества «</w:t>
      </w:r>
      <w:proofErr w:type="spellStart"/>
      <w:r w:rsidRPr="0069261D">
        <w:rPr>
          <w:rFonts w:ascii="Times New Roman" w:hAnsi="Times New Roman" w:cs="Times New Roman"/>
          <w:bCs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bCs/>
          <w:sz w:val="24"/>
          <w:szCs w:val="24"/>
        </w:rPr>
        <w:t>-Мегионнефтегаз»;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69261D">
        <w:rPr>
          <w:rFonts w:ascii="Times New Roman" w:hAnsi="Times New Roman" w:cs="Times New Roman"/>
          <w:bCs/>
          <w:sz w:val="24"/>
          <w:szCs w:val="24"/>
        </w:rPr>
        <w:t>-</w:t>
      </w:r>
      <w:r w:rsidRPr="0069261D">
        <w:rPr>
          <w:rFonts w:ascii="Times New Roman" w:hAnsi="Times New Roman" w:cs="Times New Roman"/>
          <w:sz w:val="24"/>
          <w:szCs w:val="24"/>
        </w:rPr>
        <w:t>Регламента взаимодействия ОАО «СН-МНГ» с Подрядными организациями в процессе привлечения Субподрядных организаций;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hAnsi="Times New Roman" w:cs="Times New Roman"/>
          <w:sz w:val="24"/>
          <w:szCs w:val="24"/>
        </w:rPr>
        <w:t>-Процедуры «Контроль употребления алкоголя, наркотических и токсических веществ».</w:t>
      </w:r>
    </w:p>
    <w:p w:rsidR="004A477B" w:rsidRPr="0069261D" w:rsidRDefault="004A477B" w:rsidP="004A477B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5.3.11. 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Обеспечить принятие всего передаваемого </w:t>
      </w: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в соответствии с настоящим Договором, включая документацию, данные и сведения необходимые </w:t>
      </w: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Исполнителю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для надлежащего исполнения обязательств.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5.3.12. Немедленно уведомлять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работ. </w:t>
      </w:r>
    </w:p>
    <w:p w:rsidR="004A477B" w:rsidRPr="0069261D" w:rsidRDefault="004A477B" w:rsidP="004A477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Письменно уведомлять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любых внеплановых событиях и происшествиях на территории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и/или в связи с исполнением настоящего Договора, включая, но не ограничиваясь:</w:t>
      </w:r>
    </w:p>
    <w:p w:rsidR="004A477B" w:rsidRPr="0069261D" w:rsidRDefault="004A477B" w:rsidP="004A477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аварии (в течение 3-8 (трех-восьми) часов);</w:t>
      </w:r>
    </w:p>
    <w:p w:rsidR="004A477B" w:rsidRPr="0069261D" w:rsidRDefault="004A477B" w:rsidP="004A477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инциденты (в течение 3-8 (трех-восьми) часов)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;</w:t>
      </w:r>
      <w:proofErr w:type="gramEnd"/>
    </w:p>
    <w:p w:rsidR="004A477B" w:rsidRPr="0069261D" w:rsidRDefault="004A477B" w:rsidP="004A477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несчастные случаи (в течение  3-8 (трех-восьми) часов);</w:t>
      </w:r>
    </w:p>
    <w:p w:rsidR="004A477B" w:rsidRPr="0069261D" w:rsidRDefault="004A477B" w:rsidP="004A477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выявление противоречий, ошибок, пропусков или расхождений в документации и информации, предоставленной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создающих невозможность выполнения работ с надлежащим качеством, либо делающих невозможным выполнение работ в установленные сроки (в течение 3-8 (трех-восьми) часов);</w:t>
      </w:r>
    </w:p>
    <w:p w:rsidR="004A477B" w:rsidRPr="0069261D" w:rsidRDefault="004A477B" w:rsidP="004A477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дорожно-транспортные происшествия (в течение 3-8 (трех-восьми) часов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)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незамедлительно извещает С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лужбу безопасности движения</w:t>
      </w:r>
      <w:r w:rsidRPr="006926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департамента транспортного обеспечения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центральную инженерно-технологическую службу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о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произошедшем </w:t>
      </w:r>
      <w:r w:rsidRPr="006926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ДТП по телефонам: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(34643) </w:t>
      </w:r>
      <w:r w:rsidRPr="0069261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49-043, 47-581, 41-179</w:t>
      </w:r>
      <w:r w:rsidRPr="006926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,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 (34643) </w:t>
      </w:r>
      <w:r w:rsidRPr="0069261D">
        <w:rPr>
          <w:rFonts w:ascii="Times New Roman" w:eastAsia="Times New Roman" w:hAnsi="Times New Roman" w:cs="Times New Roman"/>
          <w:spacing w:val="-2"/>
          <w:sz w:val="24"/>
          <w:szCs w:val="24"/>
          <w:u w:val="single"/>
          <w:lang w:eastAsia="ru-RU"/>
        </w:rPr>
        <w:t>46-222, 46-6-33, 47-088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4A477B" w:rsidRPr="0069261D" w:rsidRDefault="004A477B" w:rsidP="004A477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обстоятельства, влияющие на платежи между Сторонами (в течение 3-8 (трех-восьми</w:t>
      </w:r>
      <w:r w:rsidR="006F3888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часов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A477B" w:rsidRPr="0069261D" w:rsidRDefault="004A477B" w:rsidP="004A477B">
      <w:pPr>
        <w:tabs>
          <w:tab w:val="left" w:pos="900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забастовки персонала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действия третьих лиц, включая органы власти и местного самоуправления прямо или косвенно касающиеся предмета настоящего Договора и обязатель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ств Ст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орон по нему (в течение 3-8 (трех-восьми</w:t>
      </w:r>
      <w:r w:rsidR="00D47462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) часов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);</w:t>
      </w:r>
    </w:p>
    <w:p w:rsidR="004A477B" w:rsidRPr="0069261D" w:rsidRDefault="004A477B" w:rsidP="004A477B">
      <w:pPr>
        <w:widowControl w:val="0"/>
        <w:tabs>
          <w:tab w:val="num" w:pos="720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___________________________________________________</w:t>
      </w:r>
      <w:r w:rsidR="00441E93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5.3.13. Приостановить выполнение работ в случае возникновении аварийной ситуации, угрожающей жизни или здоровью работников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/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с обязательным извещением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5.3.14. Соблюдать нормы действующего законодательства, включая законодательство о недрах, об охране окружающей среды, о промышленной и пожарной безопасности, о природных и минеральных ресурсах, иные законы и нормативные акты, действующие на территории выполнения работ.</w:t>
      </w:r>
    </w:p>
    <w:p w:rsidR="004A477B" w:rsidRPr="0069261D" w:rsidRDefault="004A477B" w:rsidP="004A477B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5.3.15. Обеспечивать выполнение необходимых мероприятий в области  промышленной, пожарной безопасности, охраны труда, охраны окружающей среды, рационального использования природных ресурсов.</w:t>
      </w:r>
    </w:p>
    <w:p w:rsidR="00D93B5B" w:rsidRDefault="004A477B" w:rsidP="004A477B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5.3.16. Соблюдать требования к оборудованию, устройству, инструменту и приспособлениям, используемым в ходе выполнения работ, и его эксплуатации, установленные действующими законодательными и нормативными актами РФ, локальными нормативными актами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Заказчика.</w:t>
      </w:r>
    </w:p>
    <w:p w:rsidR="00D93B5B" w:rsidRPr="00D93B5B" w:rsidRDefault="00D93B5B" w:rsidP="00D93B5B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D93B5B" w:rsidRDefault="00D93B5B" w:rsidP="00D93B5B">
      <w:pPr>
        <w:tabs>
          <w:tab w:val="left" w:pos="3940"/>
        </w:tabs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4A477B" w:rsidRPr="0069261D" w:rsidRDefault="004A477B" w:rsidP="004A477B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5.3.17. Организовать работу по безопасности дорожного движения на объекте выполнения работ, в соответствии с требованиями законодательных и нормативных правовых актов, локальных нормативных актов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Заказчика.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также осуществлять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контроль за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соблюдением водителями и третьими лицами, привлеченными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Исполнителем,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 дорожного движения, правил, регламентирующих требования к безопасному производству работ этой техникой.</w:t>
      </w:r>
    </w:p>
    <w:p w:rsidR="004A477B" w:rsidRPr="0069261D" w:rsidRDefault="004A477B" w:rsidP="004A477B">
      <w:pPr>
        <w:keepLines/>
        <w:widowControl w:val="0"/>
        <w:spacing w:after="0" w:line="259" w:lineRule="auto"/>
        <w:ind w:right="-6"/>
        <w:jc w:val="both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5.3.18. Производить работы по 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измерению количества газа, добываемого вместе с нефтью, по ступеням сепарации объектов подготовки нефти с  продолжительностью замера газового фактора  на одном объекте  не менее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24(двадцати четырех) </w:t>
      </w:r>
      <w:r w:rsidRPr="0069261D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часов.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5.3.19. Аварии, инциденты, несчастные случаи, а также иные случаи фактической остановки выполняемых работ, и произошедшие внеплановые события, расследуются Сторонами специально создаваемой комиссией.</w:t>
      </w:r>
    </w:p>
    <w:p w:rsidR="004A477B" w:rsidRPr="0069261D" w:rsidRDefault="004A477B" w:rsidP="004A477B">
      <w:pPr>
        <w:shd w:val="clear" w:color="auto" w:fill="FFFFFF"/>
        <w:tabs>
          <w:tab w:val="left" w:pos="993"/>
        </w:tabs>
        <w:spacing w:after="0" w:line="240" w:lineRule="auto"/>
        <w:ind w:firstLine="992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Расследование осуществляется Сторонами в порядке, предусмотренном действующим законодательством РФ и локальными нормативными актами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состав комиссии входят представители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при необходимости – Субподрядчиков, а также представителей уполномоченных государственных органов (в случаях предусмотренных действующим законодательством РФ). Отказ от участия в комиссионном расследовании не допускается, каждая из Сторон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примет все необходимые меры для организации и проведения расследования в установленные сроки.</w:t>
      </w:r>
    </w:p>
    <w:p w:rsidR="004A477B" w:rsidRPr="0069261D" w:rsidRDefault="004A477B" w:rsidP="004A477B">
      <w:pPr>
        <w:keepLines/>
        <w:widowControl w:val="0"/>
        <w:spacing w:after="0" w:line="259" w:lineRule="auto"/>
        <w:ind w:right="-6"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расследования оформляются актом, который составляется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подписывается членами комиссии. В акте должны быть указаны причины и обстоятельства произошедшего, а также виновная сторона. Отказ от подписания акта не допускается.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5.4. Исполнитель имеет право: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5.4.1. Привлекать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работ. Привлечение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Субподрядчиков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осуществляется на условиях письменного согласия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наличия у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лицензий и иной разрешительной документации предусмотренной действующим законодательством РФ, и соответствия квалификации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условиям настоящего Договора.</w:t>
      </w:r>
    </w:p>
    <w:p w:rsidR="004A477B" w:rsidRPr="0069261D" w:rsidRDefault="004A477B" w:rsidP="004A477B">
      <w:pPr>
        <w:keepLines/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5.4.2.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Отказаться от исполнения Договора (расторгнуть настоящий Договор в одностороннем порядке) письменно предупредив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менее чем за 3 (три) месяца до даты расторжения Договора, вернув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исходные данные, и иную документацию предоставленную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для выполнения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обязательств, а также передав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результат работ, полученный по состоянию на дату расторжения Договора.</w:t>
      </w:r>
      <w:proofErr w:type="gramEnd"/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keepNext/>
        <w:keepLines/>
        <w:numPr>
          <w:ilvl w:val="0"/>
          <w:numId w:val="24"/>
        </w:numPr>
        <w:spacing w:after="0" w:line="240" w:lineRule="auto"/>
        <w:jc w:val="center"/>
        <w:outlineLvl w:val="4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ОТВЕТСТВЕННОСТЬ СТОРОН</w:t>
      </w:r>
    </w:p>
    <w:p w:rsidR="004A477B" w:rsidRPr="0069261D" w:rsidRDefault="004A477B" w:rsidP="004A477B">
      <w:pPr>
        <w:spacing w:after="0" w:line="240" w:lineRule="auto"/>
        <w:ind w:left="360" w:hanging="36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6.1. За неисполнение и/или ненадлежащее исполнение обязательств по настоящему договору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Стороны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несут ответственность в соответствии с условиями настоящего Договора, действующим законодательством РФ.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6.2.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самостоятельно несет ответственность за допущенные им при выполнении работ нарушения действующего законодательства РФ, включая оплату штрафов, пеней, установленных действующим законодательством РФ.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6.3. В случае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 об уплате штрафов, пеней или сумм возмещения вреда за нарушения, допущенные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выполнении работ по настоящему Договору,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понесенные им в связи с этим убытки и расходы, в течение 30 (тридцати) дней с момента предъявления З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6.4. В случае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нарушил условия оплаты, оговоренные настоящим Договором, на срок свыше 15 (пятнадцати) календарных дней,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условии выполнения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своих обязательств по Договору, обязан уплатить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неустойку в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размере 0,1% (ноль целых одной десятой процента) от суммы задержанного/просроченного платежа за каждый день просрочки, но не более 5% (пяти процентов) от суммы просроченного платежа.</w:t>
      </w:r>
    </w:p>
    <w:p w:rsidR="004A477B" w:rsidRPr="0069261D" w:rsidRDefault="004A477B" w:rsidP="004A47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6.5.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 xml:space="preserve">За нарушение Исполнителем согласованных Сторонами сроков выполнения работ Исполнитель обязан уплатить штраф в размере </w:t>
      </w:r>
      <w:r w:rsidRPr="0069261D">
        <w:rPr>
          <w:rFonts w:ascii="Times New Roman" w:hAnsi="Times New Roman" w:cs="Times New Roman"/>
          <w:sz w:val="24"/>
          <w:szCs w:val="24"/>
        </w:rPr>
        <w:t>0,1%  (ноль целых одной десятой процента)</w:t>
      </w:r>
      <w:r w:rsidRPr="0069261D">
        <w:rPr>
          <w:sz w:val="24"/>
          <w:szCs w:val="24"/>
        </w:rPr>
        <w:t xml:space="preserve">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>от стоимости Договора, за каждый день просрочки,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нарушения Исполнителем сроков выполнения работ,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4A477B" w:rsidRPr="0069261D" w:rsidRDefault="004A477B" w:rsidP="004A477B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zh-CN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zh-CN"/>
        </w:rPr>
        <w:t>6.6. За невыполнение Исполнителем согласованного Сторонами объема работ, Исполнитель обязан уплатить штраф в размере 10 % (десяти процентов) от стоимости Договора, в течение 30 (тридцати) дней с момента предъявления Заказчиком требования. При этом Стороны согласовали, что настоящее требование Договора распространяется на случаи невыполнения Исполнителем объемов работ как установленных Договором и его приложениями, так и определенных дополнительными соглашениями, соглашениями, дополнениями и иными изменениями Договора, согласованными Сторонами в период действия настоящего Договора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6.7. В случае отступлений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требований, установленных Техническим заданием (Приложение № 1),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5 % (пяти процентов) от стоимости выполняемых работ по Договору,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6.8.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Если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уведомил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любой предполагаемой или фактической остановке выполняемых работ, факторах, которые влияют или могут повлиять на выполнение работ, в том числе качество работ, или не уведомил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 любых внеплановых событиях и происшествиях на территории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 сроки установленные настоящим Договором,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0,1% (ноль целой одной десятой процента) от стоимости выполняемых работ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Договору,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6.9. </w:t>
      </w:r>
      <w:proofErr w:type="gramStart"/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действия/бездействия своего персонала и Субподрядчиков, а также за действия/бездействия любых третьих лиц, привлеченных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Исполнителем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без согласия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повлекшие нарушения/не исполнения условий настоящего Договора, требований действующего законодательства РФ, как за свои собственные, включая оплату штрафов, предусмотренных настоящим Договором.</w:t>
      </w:r>
      <w:proofErr w:type="gramEnd"/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6.10. В случае установления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физического лица привлеченного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на основании гражданско-правового договора,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каждое физическое лицо,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6.11.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иностранного гражданина и (или) лица без гражданства, привлеченных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с нарушением миграционного законодательства РФ,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гражданина/каждое лицо,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6.12. В случае установления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факта нахождения на территории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 Субподрядчика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привлеченного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выполнения работ, без согласия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Заказчика,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 рублей, за каждого Субподрядчика,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6.13.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привлечение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нарушением установленной настоящим Договором процедуры, как то: представление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(по требованию) копий заключенных с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договоров, копий лицензий и иной разрешительной документации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предусмотренной действующим законодательством РФ для выполнения работ, а также копий правоустанавливающих, учредительных документов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другой истребованной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документации и информации о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Субподрядчике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100 000 (ста тысяч), в течение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6.14.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установления факта употребления работником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договоров об оказании операторских услуг, в состоянии алкогольного, наркотического, токсического опьянения, в состоянии алкогольного, наркотического, токсического опьянения,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(Субподрядчика</w:t>
      </w:r>
      <w:proofErr w:type="gramEnd"/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)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обязан уплатить штраф в размере 300 000 (трехсот тысяч) рублей за каждый такой случай, в течение 30 (тридцати) дней, с момента предъявления требования. </w:t>
      </w:r>
    </w:p>
    <w:p w:rsidR="004A477B" w:rsidRPr="0069261D" w:rsidRDefault="004A477B" w:rsidP="004A47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употребления работником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продукции, наркотических, психотропных, иных одурманивающих веществ, нахождения работника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состоянии алкогольного, наркотического, токсического опьянения, осуществляется по выбору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одним из следующих способов:</w:t>
      </w:r>
      <w:proofErr w:type="gramEnd"/>
    </w:p>
    <w:p w:rsidR="004A477B" w:rsidRPr="0069261D" w:rsidRDefault="004A477B" w:rsidP="004A47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 медицинским осмотром или освидетельствованием;</w:t>
      </w:r>
    </w:p>
    <w:p w:rsidR="004A477B" w:rsidRPr="0069261D" w:rsidRDefault="004A477B" w:rsidP="004A47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двухстороннего акта. В случае отказа работника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от подписания акта, подтверждающего факт нарушения, данный акт подписывается работником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работника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его подписания;</w:t>
      </w:r>
    </w:p>
    <w:p w:rsidR="004A477B" w:rsidRPr="0069261D" w:rsidRDefault="004A477B" w:rsidP="004A47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составлением и подписанием акта работником организации, оказывающей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охранные услуги на основании договора, с использованием при необходимости технических средств индикации (АКПЭ—1МО3, и др.). Акт составляется при наличии следующих критериев: 1) запах алкоголя изо рта; 2) неустойчивость позы; 3) нарушение речи; 4) выраженное дрожание пальцев рук; 5) резкое изменение окраски кожных покровов лица; 6) поведение, не соответствующее обстановке; 7) наличие алкоголя в выдыхаемом воздухе, определяемое техническими средствами индикации. </w:t>
      </w:r>
    </w:p>
    <w:p w:rsidR="004A477B" w:rsidRPr="0069261D" w:rsidRDefault="004A477B" w:rsidP="004A47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обнаружении и установлении факта употребления алкогольной продукции, наркотических, психотропных, иных одурманивающих веществ, нахождения работника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(Субподрядчика)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территории, месторождениях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(лицензионном участке, производственной территории, производственной площадке, контрольно-пропускном пункте и пр.), в том числе месторождениях, обслуживаемых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договоров об оказании операторских услуг, в состоянии алкогольного, наркотического, токсического опьянения,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(Субподрядчик)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обязан незамедлительно отстранить от работы данного работника.</w:t>
      </w:r>
      <w:proofErr w:type="gramEnd"/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6.15.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завоза/проноса (попытки завоза/проноса) работниками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 (Субподрядчика)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месторождения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(лицензионный участок, производственную территорию, производственную площадку, контрольно-пропускной пункт и пр.), в том числе месторождения, обслуживаемые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рамках договоров об оказании операторских услуг, алкогольной продукции (в том числе пива),  наркотических, психотропных веществ,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имеет право  предъявить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Исполнителю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штраф  в размере 300 000 (трехсот  тысяч) рублей, за каждый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такой случай, 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его в течение 30 (тридцати) дней с момента предъявления требования. </w:t>
      </w:r>
    </w:p>
    <w:p w:rsidR="004A477B" w:rsidRPr="0069261D" w:rsidRDefault="004A477B" w:rsidP="004A47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Установление факта завоза/проноса (попытки завоза/проноса) работниками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Исполнителя (Субподрядчика)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алкогольной продукции (в том числе пива), наркотических, психотропных веществ осуществляется по выбору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одним из следующих способов:</w:t>
      </w:r>
    </w:p>
    <w:p w:rsidR="004A477B" w:rsidRPr="0069261D" w:rsidRDefault="004A477B" w:rsidP="004A47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– актом, составленным работниками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В случае отказа работника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подписания акта, подтверждающего факт нарушения, данный акт подписывается работником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одностороннем порядке с отметкой об отказе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 (Субподрядчика)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его подписания;</w:t>
      </w:r>
    </w:p>
    <w:p w:rsidR="004A477B" w:rsidRPr="0069261D" w:rsidRDefault="004A477B" w:rsidP="004A47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актом о нарушении, составленным работником организации, оказывающей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охранные услуги на основании договора.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6.16. В случае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продолжил выполнение работ, несмотря на требование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Заказчика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 их приостановке,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работ, а также за иные последствия. При этом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6.17. В случае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без согласования с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/согласия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возобновил выполнение работ, приостановленных Заказчиком,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несет ответственность за некачественное выполнение работ.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 этом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штраф в размере 0,2% (ноль целой двух десятых процента) от стоимости работ по Договору,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6.18.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 непредставление, нарушение сроков предоставления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отчетов, актов, а также справок сведений, и иных информационных данных, в том числе прямо не оговоренных настоящим Договором и локальными нормативными актами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но истребованных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настоящего Договора,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0,1% (ноль целой одной десятой процента) от стоимости работ по Договору, в течение 30 (тридцати) дней с момента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6.19. За предоставление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недостоверных данных, сведений о выполненных работах,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уплачивает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Заказчику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6.20. В случае одностороннего отказа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исполнения Договора,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обязуется оплатить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штраф в размере 5% (пяти процентов) от суммы Договора,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Заказчиком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6.21.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возникновения аварии, инцидента по вине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последний обязан возместить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причиненные в связи с этим убытки и затраты, связанные с ликвидацией последствий,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6.22.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повреждено имущество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имущество привлеченных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третьих лиц,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восстановить его за свой счет, а также уплатить штраф в размере 0,1% (ноль целой одной десятой процента) от стоимости выполненных работ по Договору,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  <w:proofErr w:type="gramEnd"/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6.23.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случае если по вине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было утрачено имущество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 (или) имущество привлеченных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третьих лиц,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возместить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рыночную стоимость имущества, а также уплатить штраф в размере 0,1% (ноль целой одной десятой процента) от стоимости выполненных работ по Договору, в течение 30 (тридцати) дней, с момента предъявления Заказчиком требования.</w:t>
      </w:r>
      <w:proofErr w:type="gramEnd"/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6.24. За нарушение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требований/положений локальных нормативных актов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а именно: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Положения о контрольно-пропускных  пунктах открытого акционерного общества «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Стандарта «Общие требования, предъявляемые к подрядным организациям в Открытом акционерном обществе «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 в области охраны труда, промышленной, пожарной и экологической безопасности»;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- Стандарта «Транспортная безопасность в Открытом акционерном обществе «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-Мегионнефтегаз»;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-</w:t>
      </w:r>
      <w:r w:rsidRPr="0069261D">
        <w:rPr>
          <w:rFonts w:ascii="Times New Roman" w:hAnsi="Times New Roman" w:cs="Times New Roman"/>
          <w:bCs/>
          <w:sz w:val="24"/>
          <w:szCs w:val="24"/>
        </w:rPr>
        <w:t xml:space="preserve"> Положения о допуске Подрядных организаций к выполнению работ/оказанию услуг на производственной территории  и объектах открытого акционерного общества «</w:t>
      </w:r>
      <w:proofErr w:type="spellStart"/>
      <w:r w:rsidRPr="0069261D">
        <w:rPr>
          <w:rFonts w:ascii="Times New Roman" w:hAnsi="Times New Roman" w:cs="Times New Roman"/>
          <w:bCs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bCs/>
          <w:sz w:val="24"/>
          <w:szCs w:val="24"/>
        </w:rPr>
        <w:t>-Мегионнефтегаз»;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261D">
        <w:rPr>
          <w:rFonts w:ascii="Times New Roman" w:hAnsi="Times New Roman" w:cs="Times New Roman"/>
          <w:bCs/>
          <w:sz w:val="24"/>
          <w:szCs w:val="24"/>
        </w:rPr>
        <w:t>-</w:t>
      </w:r>
      <w:r w:rsidRPr="0069261D">
        <w:rPr>
          <w:rFonts w:ascii="Times New Roman" w:hAnsi="Times New Roman" w:cs="Times New Roman"/>
          <w:sz w:val="24"/>
          <w:szCs w:val="24"/>
        </w:rPr>
        <w:t xml:space="preserve"> Регламента взаимодействия ОАО «СН-МНГ» с Подрядными организациями в процессе привлечения Субподрядных организаций</w:t>
      </w:r>
      <w:r w:rsidRPr="0069261D">
        <w:rPr>
          <w:rFonts w:ascii="Times New Roman" w:hAnsi="Times New Roman" w:cs="Times New Roman"/>
          <w:bCs/>
          <w:sz w:val="24"/>
          <w:szCs w:val="24"/>
        </w:rPr>
        <w:t xml:space="preserve">; 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69261D">
        <w:rPr>
          <w:rFonts w:ascii="Times New Roman" w:hAnsi="Times New Roman" w:cs="Times New Roman"/>
          <w:sz w:val="24"/>
          <w:szCs w:val="24"/>
        </w:rPr>
        <w:t>- Процедуры «Контроль употребления алкоголя, наркотических и токсических веществ».</w:t>
      </w:r>
    </w:p>
    <w:p w:rsidR="004A477B" w:rsidRPr="0069261D" w:rsidRDefault="004A477B" w:rsidP="004A47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обязан уплатить штраф в размере 0,1% (ноль целой одной десятой процента) от стоимости работ по Договору, в течение 30 (тридцати) дней с момента предъявления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требования.</w:t>
      </w:r>
    </w:p>
    <w:p w:rsidR="004A477B" w:rsidRPr="0069261D" w:rsidRDefault="004A477B" w:rsidP="004A477B">
      <w:pPr>
        <w:spacing w:after="0" w:line="240" w:lineRule="auto"/>
        <w:ind w:left="480" w:hanging="48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6.25.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несет никакой ответственности за сохранность имущества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Исполнителя.</w:t>
      </w:r>
    </w:p>
    <w:p w:rsidR="004A477B" w:rsidRPr="0069261D" w:rsidRDefault="004A477B" w:rsidP="004A477B">
      <w:pPr>
        <w:keepLines/>
        <w:spacing w:after="0" w:line="26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6.26.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освобождается от ответственности за несвоевременное или некачественное выполнение работ в случае поломки, порчи, утери своего имущества.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6.27. Обязанность уплаты штрафов предусмотренных настоящим Договором не зависит от времени обнаружения недостатков. Требование об уплате штрафов в связи с недостатками допущенными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 нарушениями Договора, выявленными в период действия Договора, могут быть предъявлены по истечении срока действия Договора.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6.28. В остальном, что не предусмотрено Договором, Стороны несут ответственность за неисполнение или ненадлежащее исполнение своих обязательств в соответствии с действующим законодательством РФ.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6.29. Установленные настоящим Договором меры ответственности за нарушение договорных обязательств подлежат применению только на основании предъявленного одной Стороной другой Стороне письменного требования (претензии).</w:t>
      </w:r>
    </w:p>
    <w:p w:rsidR="004A477B" w:rsidRPr="0069261D" w:rsidRDefault="004A477B" w:rsidP="004A47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Суммы штрафных санкций (неустойка, пени, штрафы и т.п.), предъявленные одной Стороной другой Стороне за нарушение условий настоящего Договора, считаются признанными (полностью или в соответствующей части) с момента полного или частичного признания требования (претензии). </w:t>
      </w:r>
    </w:p>
    <w:p w:rsidR="004A477B" w:rsidRPr="0069261D" w:rsidRDefault="004A477B" w:rsidP="004A477B">
      <w:pPr>
        <w:spacing w:after="0" w:line="240" w:lineRule="auto"/>
        <w:ind w:firstLine="48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Уплата штрафных санкций не освобождает Стороны от исполнения обязательств или от устранения нарушений по  настоящему Договору.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6.30. В случае отказа от признания заявленного требования (претензии) или оставления его (её) без ответа, суммы предъявленных по требованию (претензии) санкций подлежат взысканию в судебном порядке.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numPr>
          <w:ilvl w:val="0"/>
          <w:numId w:val="2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ОБСТОЯТЕЛЬСТВА НЕПРЕОДОЛИМОЙ СИЛЫ (ФОРС-МАЖОР)</w:t>
      </w:r>
    </w:p>
    <w:p w:rsidR="004A477B" w:rsidRPr="0069261D" w:rsidRDefault="004A477B" w:rsidP="004A477B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7.1.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 обстоятельствами непреодолимой силы (форс-мажор) Стороны понимают находящиеся вне контроля Сторон явления, которые препятствуют выполнению ими своих обязательств по настоящему Договору, полностью или частично, а именно: природные явления, военные действия, забастовки и другие независящие от Сторон обстоятельства непреодолимой силы.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7.2.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Стороны освобождаются от ответственности за ненадлежащее выполнение, невыполнение обязательств по настоящему Договору (за исключением обязательства по оплате), если одна из Сторон направит другой Стороне письменное уведомление в течение 10 (десяти) календарных дней со дня, когда Стороне стало известно о том, что имели место форс-мажорные обстоятельства, при этом достаточным подтверждением наличия и продолжительности действия обстоятельств непреодолимой силы является свидетельство, выданное соответствующим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компетентным органом.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7.3. Если действие форс-мажорного обстоятельства длится более 1 (одного) календарного месяца, каждая из Сторон имеет право отказаться от исполнения настоящего Договора в одностороннем порядке, при условии письменного уведомления об этом другой Стороны не менее чем за 20 (двадцать) календарных дней до дня расторжения настоящего Договора.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numPr>
          <w:ilvl w:val="0"/>
          <w:numId w:val="2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КОНФИДЕНЦИАЛЬНОСТЬ</w:t>
      </w:r>
    </w:p>
    <w:p w:rsidR="004A477B" w:rsidRPr="0069261D" w:rsidRDefault="004A477B" w:rsidP="004A477B">
      <w:pPr>
        <w:spacing w:after="0" w:line="240" w:lineRule="auto"/>
        <w:ind w:left="42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8.1. Информация, имеющая отношение к условиям настоящего Договора является конфиденциальной. Стороны обязуются не разглашать и/или не передавать третьим лицам указанную информацию. При необходимости одной из Сторон предоставить такую информацию третьим лицам, это будет осуществлено с письменного согласия другой Стороны.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Изложенное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выше не распространяется на общеизвестную и общедоступную информацию.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8.2. Убытки, причиненные одной из Сторон настоящего Договора нарушением конфиденциальности условий настоящего Договора, подлежат  возмещению нарушившей Стороной другой Стороне настоящего Договора в полном объеме.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numPr>
          <w:ilvl w:val="0"/>
          <w:numId w:val="2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РАЗРЕШЕНИЕ СПОРОВ</w:t>
      </w:r>
    </w:p>
    <w:p w:rsidR="004A477B" w:rsidRPr="0069261D" w:rsidRDefault="004A477B" w:rsidP="004A477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9.1. В случае возникновения разногласий и споров между сторонами по вопросам, предусмотренным настоящим Договором или в связи с ними, Стороны примут все меры к разрешению их путем переговоров между собой.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9.2. В случае невозможности разрешения возникших разногласий и споров путем переговоров, они должны разрешиться Арбитражным судом Ханты-Мансийского автономного округа – Югры с соблюдением досудебного порядка урегулирования споров путем предъявления претензий, срок рассмотрения которых 20 (двадцать) календарных дней с момента их получения.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numPr>
          <w:ilvl w:val="0"/>
          <w:numId w:val="24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АНТИКОРРУПЦИОННАЯ ОГОВОРКА</w:t>
      </w:r>
    </w:p>
    <w:p w:rsidR="004A477B" w:rsidRPr="0069261D" w:rsidRDefault="004A477B" w:rsidP="004A477B">
      <w:pPr>
        <w:spacing w:after="0" w:line="240" w:lineRule="auto"/>
        <w:ind w:left="360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10.1.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 их аффилированные лица, работники или посредники не выплачивают, не предлагают выплатить и не разрешают выплату каких-либо денежных средств или ценностей, прямо или косвенно, любым лицам, для оказания влияния на действия или решения этих лиц с целью получить какие-либо неправомерные преимущества или иные неправомерные цели.</w:t>
      </w:r>
      <w:proofErr w:type="gramEnd"/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10.2.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 исполнении своих обязательств по настоящему Договору, Стороны, их аффилированные лица, работники или посредники не осуществляют действия, квалифицируемые применимым для целей настоящего Договора законодательством, как дача/получение взятки, коммерческий подкуп, а также действия, нарушающие требования применимого законодательства и международных актов о противодействии легализации (отмыванию) доходов, полученных преступным путем.</w:t>
      </w:r>
      <w:proofErr w:type="gramEnd"/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10.3. В случае возникновения у Стороны подозрений, что произошло или может произойти нарушение каких-либо положений настоящего Раздела, соответствующая Сторона обязуется уведомить другую Сторону в письменной форме. После письменного уведомления, соответствующая Сторона имеет право приостановить исполнение обязательств по настоящему Договору до получения подтверждения, что нарушение не произошло или не произойдет. Это подтверждение должно быть направлено в течение десяти рабочих дней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 даты направления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письменного уведомления.</w:t>
      </w:r>
    </w:p>
    <w:p w:rsidR="004A477B" w:rsidRPr="0069261D" w:rsidRDefault="004A477B" w:rsidP="004A477B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10.4.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В письменном уведомлении Сторона обязана сослаться на факты или предоставить материалы, достоверно подтверждающие или дающие основание предполагать, что произошло или может произойти нарушение каких-либо положений настоящего Раздела другой Стороной, ее аффилированными лицами, работниками или посредниками выражающееся в действиях, квалифицируемых применимым законодательством, как дача или получение взятки, коммерческий подкуп, а также действиях, нарушающих требования применимого законодательства и международных актов о противодействии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легализации доходов, полученных преступным путем.</w:t>
      </w:r>
    </w:p>
    <w:p w:rsidR="004A477B" w:rsidRPr="0069261D" w:rsidRDefault="004A477B" w:rsidP="004A477B">
      <w:pPr>
        <w:keepLine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10.5. В случае нарушения одной Стороной обязательства воздерживаться от запрещенных в настоящем Разделе действий и/или неполучения другой Стороной в установленный настоящим Договором срок подтверждения, что нарушения не произошло или не произойдет, другая Сторона имеет право расторгнуть Договор в одностороннем порядке, направив письменное уведомление о расторжении. Сторона, по чьей инициативе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был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расторгнут настоящий Договор в соответствии с положениями настоящего Раздела, вправе требовать возмещения реального ущерба, возникшего в результате такого расторжения.</w:t>
      </w:r>
    </w:p>
    <w:p w:rsidR="004A477B" w:rsidRPr="0069261D" w:rsidRDefault="004A477B" w:rsidP="004A477B">
      <w:pPr>
        <w:keepLines/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keepNext/>
        <w:keepLines/>
        <w:numPr>
          <w:ilvl w:val="0"/>
          <w:numId w:val="24"/>
        </w:numPr>
        <w:spacing w:after="0" w:line="240" w:lineRule="auto"/>
        <w:jc w:val="center"/>
        <w:outlineLvl w:val="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ПРОЧИЕ УСЛОВИЯ</w:t>
      </w:r>
    </w:p>
    <w:p w:rsidR="004A477B" w:rsidRPr="0069261D" w:rsidRDefault="004A477B" w:rsidP="004A477B">
      <w:pPr>
        <w:tabs>
          <w:tab w:val="num" w:pos="567"/>
        </w:tabs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11.1. Настоящий договор вступает в силу с «01» февраля 2015 года (либо с момента его подписания обеими Сторонами) и действует по «31» декабря 2015 года, а в части расчётов - до полного исполнения Сторонами своих обязательств.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11.2. После подписания настоящего Договора все предыдущие письменные или устные соглашения, переписка, переговоры между Сторонами, относящиеся к предмету Договора, теряют силу, если они противоречат настоящему Договору.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11.3. Подписав настоящий Договор,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подтверждает, что:</w:t>
      </w:r>
    </w:p>
    <w:p w:rsidR="004A477B" w:rsidRPr="0069261D" w:rsidRDefault="004A477B" w:rsidP="004A47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полностью ознакомлен со всеми условиями, связанными с выполнением работ и принимает на себя все расходы, риск и трудности выполнения работ.</w:t>
      </w:r>
    </w:p>
    <w:p w:rsidR="004A477B" w:rsidRPr="0069261D" w:rsidRDefault="004A477B" w:rsidP="004A47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Исполнитель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изучил все материалы Договора и получил полную информацию по всем вопросам, которые могли бы повлиять на сроки, стоимость и качество выполняемых работ. </w:t>
      </w:r>
    </w:p>
    <w:p w:rsidR="004A477B" w:rsidRPr="0069261D" w:rsidRDefault="004A477B" w:rsidP="004A47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Тот факт, что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будут приняты в расчет какие-либо вопросы, которые могут повлиять на выполнение работ, не освобождает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обязательств по настоящему Договору.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11.4. Никакие другие услуги и работы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являются приоритетными в ущерб выполнению работ по настоящему Договору.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11.5. Уведомления или сообщения в связи с настоящим Договором осуществляются Сторонами в письменной форме в соответствии с реквизитами, указанными в настоящем Договоре.</w:t>
      </w:r>
    </w:p>
    <w:p w:rsidR="004A477B" w:rsidRPr="0069261D" w:rsidRDefault="004A477B" w:rsidP="004A47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Уведомления, документы, а также любое сообщение (далее – сообщение) по настоящему Договору считаются доставленными надлежащим образом с момента их получения адресатом. В зависимости от используемых Сторонами способов доставки датой и временем получения сообщения, направляемого одной Стороной другой Стороне, считается: </w:t>
      </w:r>
    </w:p>
    <w:p w:rsidR="004A477B" w:rsidRPr="0069261D" w:rsidRDefault="004A477B" w:rsidP="004A477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при использовании почтовой связи – дата, указанная в уведомлении о вручении почтового отправления; </w:t>
      </w:r>
    </w:p>
    <w:p w:rsidR="004A477B" w:rsidRPr="0069261D" w:rsidRDefault="004A477B" w:rsidP="004A477B">
      <w:pPr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– при использовании доставки курьером – дата и время проставления Стороной - получателем отметки о получении сообщения.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11.6. Любое уведомление, полученное в нерабочий день или после окончания рабочего дня в месте получения, считается полученным на следующий рабочий день в данном месте.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11.7. Любые изменения и дополнения к настоящему Договору действительны лишь при условии, что они совершены в письменной форме и подписаны обеими Сторонами. В случае изменения адреса, банковских и иных реквизитов одной Стороны, она обязана уведомить об этом другую Сторону путем направления уведомления, подписанного руководителем общества, с приложением карточки предприятия, удостоверенной руководителем, главным бухгалтером общества с проставлением фирменной печати. С момента получения, указанное уведомление будет являться неотъемлемой частью настоящего Договора. В случае неисполнения указанного обязательства одной из Сторон, другая Сторона не несет ответственности за вызванные таким неисполнением последствия.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11.8. В случае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если в результате 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неуведомления</w:t>
      </w:r>
      <w:proofErr w:type="spell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одной Стороной другой Стороны об изменении своих юридических адресов, или неправильного указания Стороной-получателем реквизитов для оплаты, платежи были произведены по неправильным реквизитам, Сторона-плательщик считается надлежаще исполнившей обязанности по оплате. При этом если перечисленные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денежные средства возвратятся на расчетный счет Стороны-плательщика, Сторона-плательщик обязана перечислить полученные денежные средства Стороне-получателю.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11.9. Во всём остальном, что не предусмотрено настоящим Договором, применяются нормы законодательства РФ. При внесении изменений в законодательные акты, регламентирующие взаимоотношения Сторон, Стороны имеют право на изменение условий Договора по взаимному согласию путём заключения дополнительного соглашения.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11.10. Ни одна из Сторон не вправе передавать свои права и обязательства по настоящему Договору третьей Стороне, без письменного согласия на это другой Стороны.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11.11. Настоящий Договор или Дополнительные соглашения к нему, могут быть переданы с использованием факсимильной связи. Риск искажения информации при передаче документов с использованием факсимильной связи несет передающая Сторона. Оригиналы документов должны быть переданы в течение 5 (пяти) дней с момента их подписания Сторонами.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11.12. Настоящий Договор составлен в двух подлинных экземплярах. Все экземпляры идентичны и имеют одинаковую юридическую силу. У каждой из Сторон находится один экземпляр настоящего Договора.</w:t>
      </w:r>
    </w:p>
    <w:p w:rsidR="004A477B" w:rsidRPr="0069261D" w:rsidRDefault="004A477B" w:rsidP="004A477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11.13. К настоящему Договору прилагаются и являются его неотъемлемой частью:</w:t>
      </w:r>
    </w:p>
    <w:p w:rsidR="004A477B" w:rsidRPr="0069261D" w:rsidRDefault="004A477B" w:rsidP="008665F5">
      <w:pPr>
        <w:keepLines/>
        <w:tabs>
          <w:tab w:val="left" w:pos="-567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1</w:t>
      </w:r>
      <w:r w:rsidR="008665F5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Техническое задание по договору на выполнение работ «Определение газовых факторов по ступеням сепарации объектов подготовки нефти  ОАО «СН-МНГ», ОАО "НГК </w:t>
      </w:r>
      <w:proofErr w:type="spellStart"/>
      <w:r w:rsidR="008665F5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="008665F5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", ООО "</w:t>
      </w:r>
      <w:proofErr w:type="spellStart"/>
      <w:r w:rsidR="008665F5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Славнефть</w:t>
      </w:r>
      <w:proofErr w:type="spellEnd"/>
      <w:r w:rsidR="008665F5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-Нижневартовск", ОАО  "Соболь", ОАО  "СН-МНГГ", ЗАО "</w:t>
      </w:r>
      <w:proofErr w:type="spellStart"/>
      <w:r w:rsidR="008665F5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Обьнефтегеология</w:t>
      </w:r>
      <w:proofErr w:type="spellEnd"/>
      <w:r w:rsidR="008665F5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", ОАО "</w:t>
      </w:r>
      <w:proofErr w:type="spellStart"/>
      <w:r w:rsidR="008665F5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Обьнефтегазгеология</w:t>
      </w:r>
      <w:proofErr w:type="spellEnd"/>
      <w:r w:rsidR="008665F5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"»;</w:t>
      </w:r>
    </w:p>
    <w:p w:rsidR="004A477B" w:rsidRPr="0069261D" w:rsidRDefault="004A477B" w:rsidP="004A477B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2- Календарный план работ;</w:t>
      </w:r>
    </w:p>
    <w:p w:rsidR="004A477B" w:rsidRPr="0069261D" w:rsidRDefault="004A477B" w:rsidP="004A477B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3- Протокол соглашения о договорной цене;</w:t>
      </w:r>
    </w:p>
    <w:p w:rsidR="004A477B" w:rsidRPr="0069261D" w:rsidRDefault="004A477B" w:rsidP="004A477B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 № 4– Форма Акта сдачи-приемки  выполненных работ;</w:t>
      </w:r>
    </w:p>
    <w:p w:rsidR="004A477B" w:rsidRPr="0069261D" w:rsidRDefault="00BB32F9" w:rsidP="004A477B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</w:t>
      </w:r>
      <w:r w:rsidR="004A477B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5 – Форма уведомления об использовании опциона </w:t>
      </w:r>
      <w:r w:rsidR="001B701C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в сторону увеличения/уменьшения;</w:t>
      </w:r>
    </w:p>
    <w:p w:rsidR="004A477B" w:rsidRPr="0069261D" w:rsidRDefault="004A477B" w:rsidP="004A477B">
      <w:pPr>
        <w:keepLines/>
        <w:tabs>
          <w:tab w:val="left" w:pos="0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6 - </w:t>
      </w:r>
      <w:r w:rsidRPr="0069261D">
        <w:rPr>
          <w:rFonts w:ascii="Times New Roman" w:hAnsi="Times New Roman" w:cs="Times New Roman"/>
          <w:sz w:val="24"/>
          <w:szCs w:val="24"/>
        </w:rPr>
        <w:t>Акт приема-передачи Локальных нормативных актов Заказчика.</w:t>
      </w:r>
    </w:p>
    <w:p w:rsidR="004A477B" w:rsidRPr="0069261D" w:rsidRDefault="004A477B" w:rsidP="004A477B">
      <w:pPr>
        <w:keepLines/>
        <w:tabs>
          <w:tab w:val="left" w:pos="567"/>
        </w:tabs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94685" w:rsidRPr="00094685" w:rsidRDefault="00094685" w:rsidP="00094685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  <w:r w:rsidRPr="00094685"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  <w:t>АДРЕСА, БАНКОВСКИЕ РЕКВИЗИТЫ И ПОДПИСИ СТОРОН:</w:t>
      </w:r>
    </w:p>
    <w:p w:rsidR="00094685" w:rsidRPr="00094685" w:rsidRDefault="00094685" w:rsidP="00094685">
      <w:pPr>
        <w:keepLines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3"/>
          <w:szCs w:val="23"/>
          <w:lang w:eastAsia="ru-RU"/>
        </w:rPr>
      </w:pPr>
    </w:p>
    <w:tbl>
      <w:tblPr>
        <w:tblW w:w="9863" w:type="dxa"/>
        <w:tblLayout w:type="fixed"/>
        <w:tblLook w:val="0000" w:firstRow="0" w:lastRow="0" w:firstColumn="0" w:lastColumn="0" w:noHBand="0" w:noVBand="0"/>
      </w:tblPr>
      <w:tblGrid>
        <w:gridCol w:w="5147"/>
        <w:gridCol w:w="4716"/>
      </w:tblGrid>
      <w:tr w:rsidR="00094685" w:rsidRPr="00094685" w:rsidTr="00CE6043">
        <w:trPr>
          <w:trHeight w:val="191"/>
        </w:trPr>
        <w:tc>
          <w:tcPr>
            <w:tcW w:w="5147" w:type="dxa"/>
          </w:tcPr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ИСПОЛНИТЕЛЬ</w:t>
            </w:r>
          </w:p>
        </w:tc>
        <w:tc>
          <w:tcPr>
            <w:tcW w:w="4716" w:type="dxa"/>
          </w:tcPr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ЗАКАЗЧИК</w:t>
            </w:r>
          </w:p>
        </w:tc>
      </w:tr>
      <w:tr w:rsidR="00094685" w:rsidRPr="00094685" w:rsidTr="00CE6043">
        <w:trPr>
          <w:trHeight w:val="191"/>
        </w:trPr>
        <w:tc>
          <w:tcPr>
            <w:tcW w:w="5147" w:type="dxa"/>
          </w:tcPr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«_________________________________»</w:t>
            </w:r>
          </w:p>
        </w:tc>
        <w:tc>
          <w:tcPr>
            <w:tcW w:w="4716" w:type="dxa"/>
          </w:tcPr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ОАО «СН-МНГ»</w:t>
            </w:r>
          </w:p>
        </w:tc>
      </w:tr>
      <w:tr w:rsidR="00094685" w:rsidRPr="00094685" w:rsidTr="00CE6043">
        <w:trPr>
          <w:trHeight w:val="191"/>
        </w:trPr>
        <w:tc>
          <w:tcPr>
            <w:tcW w:w="5147" w:type="dxa"/>
          </w:tcPr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</w:p>
        </w:tc>
        <w:tc>
          <w:tcPr>
            <w:tcW w:w="4716" w:type="dxa"/>
          </w:tcPr>
          <w:p w:rsidR="00094685" w:rsidRPr="00094685" w:rsidRDefault="00094685" w:rsidP="00CE6043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Почтовый адрес: Российская Федерация, 628684, город  </w:t>
            </w:r>
            <w:proofErr w:type="spellStart"/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Мегион</w:t>
            </w:r>
            <w:proofErr w:type="spellEnd"/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, Ханты-Мансийский автономный округ - Югра, улица Кузьмина, дом 51</w:t>
            </w:r>
          </w:p>
          <w:p w:rsidR="00094685" w:rsidRPr="00094685" w:rsidRDefault="00094685" w:rsidP="00CE6043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ИНН 8605003932/КПП 997150001</w:t>
            </w:r>
          </w:p>
          <w:p w:rsidR="00094685" w:rsidRPr="00094685" w:rsidRDefault="00094685" w:rsidP="00CE6043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ОКПО 05679120</w:t>
            </w:r>
          </w:p>
          <w:p w:rsidR="00094685" w:rsidRPr="00094685" w:rsidRDefault="00094685" w:rsidP="00CE6043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ОКВЭД 11.10.11</w:t>
            </w:r>
          </w:p>
          <w:p w:rsidR="00094685" w:rsidRPr="00094685" w:rsidRDefault="00094685" w:rsidP="00CE6043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 xml:space="preserve">в ОАО АКБ «ЕВРОФИНАНС МОСНАРБАНК» </w:t>
            </w:r>
            <w:proofErr w:type="spellStart"/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г</w:t>
            </w:r>
            <w:proofErr w:type="gramStart"/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.М</w:t>
            </w:r>
            <w:proofErr w:type="gramEnd"/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осква</w:t>
            </w:r>
            <w:proofErr w:type="spellEnd"/>
          </w:p>
          <w:p w:rsidR="00094685" w:rsidRPr="00094685" w:rsidRDefault="00094685" w:rsidP="00CE6043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БИК 044525204</w:t>
            </w:r>
          </w:p>
          <w:p w:rsidR="00094685" w:rsidRPr="00094685" w:rsidRDefault="00094685" w:rsidP="00CE6043">
            <w:pPr>
              <w:spacing w:after="0"/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</w:pPr>
            <w:proofErr w:type="gramStart"/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р</w:t>
            </w:r>
            <w:proofErr w:type="gramEnd"/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/с 40702810400004262190</w:t>
            </w:r>
          </w:p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Cs/>
                <w:sz w:val="23"/>
                <w:szCs w:val="23"/>
              </w:rPr>
              <w:t>к/с 30101810900000000204</w:t>
            </w:r>
          </w:p>
        </w:tc>
      </w:tr>
      <w:tr w:rsidR="00094685" w:rsidRPr="00094685" w:rsidTr="00CE6043">
        <w:trPr>
          <w:trHeight w:val="191"/>
        </w:trPr>
        <w:tc>
          <w:tcPr>
            <w:tcW w:w="5147" w:type="dxa"/>
          </w:tcPr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Должность</w:t>
            </w:r>
          </w:p>
        </w:tc>
        <w:tc>
          <w:tcPr>
            <w:tcW w:w="4716" w:type="dxa"/>
          </w:tcPr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Должность</w:t>
            </w:r>
          </w:p>
        </w:tc>
      </w:tr>
      <w:tr w:rsidR="00094685" w:rsidRPr="00094685" w:rsidTr="00CE6043">
        <w:trPr>
          <w:trHeight w:val="191"/>
        </w:trPr>
        <w:tc>
          <w:tcPr>
            <w:tcW w:w="5147" w:type="dxa"/>
          </w:tcPr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 xml:space="preserve">  _____________________________ (ФИО)</w:t>
            </w:r>
          </w:p>
        </w:tc>
        <w:tc>
          <w:tcPr>
            <w:tcW w:w="4716" w:type="dxa"/>
          </w:tcPr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b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b/>
                <w:sz w:val="23"/>
                <w:szCs w:val="23"/>
              </w:rPr>
              <w:t>____________________(ФИО)</w:t>
            </w:r>
          </w:p>
        </w:tc>
      </w:tr>
      <w:tr w:rsidR="00094685" w:rsidRPr="00094685" w:rsidTr="00CE6043">
        <w:trPr>
          <w:trHeight w:val="191"/>
        </w:trPr>
        <w:tc>
          <w:tcPr>
            <w:tcW w:w="5147" w:type="dxa"/>
          </w:tcPr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                    М.П.</w:t>
            </w:r>
            <w:r w:rsidRPr="00094685">
              <w:rPr>
                <w:rFonts w:ascii="Times New Roman" w:eastAsia="Calibri" w:hAnsi="Times New Roman" w:cs="Times New Roman"/>
                <w:sz w:val="23"/>
                <w:szCs w:val="23"/>
              </w:rPr>
              <w:tab/>
            </w:r>
          </w:p>
        </w:tc>
        <w:tc>
          <w:tcPr>
            <w:tcW w:w="4716" w:type="dxa"/>
          </w:tcPr>
          <w:p w:rsidR="00094685" w:rsidRPr="00094685" w:rsidRDefault="00094685" w:rsidP="00CE6043">
            <w:pPr>
              <w:spacing w:line="240" w:lineRule="auto"/>
              <w:rPr>
                <w:rFonts w:ascii="Times New Roman" w:eastAsia="Calibri" w:hAnsi="Times New Roman" w:cs="Times New Roman"/>
                <w:sz w:val="23"/>
                <w:szCs w:val="23"/>
              </w:rPr>
            </w:pPr>
            <w:r w:rsidRPr="00094685">
              <w:rPr>
                <w:rFonts w:ascii="Times New Roman" w:eastAsia="Calibri" w:hAnsi="Times New Roman" w:cs="Times New Roman"/>
                <w:sz w:val="23"/>
                <w:szCs w:val="23"/>
              </w:rPr>
              <w:t xml:space="preserve">                      М.П.</w:t>
            </w:r>
            <w:r w:rsidRPr="00094685">
              <w:rPr>
                <w:rFonts w:ascii="Times New Roman" w:eastAsia="Calibri" w:hAnsi="Times New Roman" w:cs="Times New Roman"/>
                <w:sz w:val="23"/>
                <w:szCs w:val="23"/>
              </w:rPr>
              <w:tab/>
            </w:r>
          </w:p>
        </w:tc>
      </w:tr>
    </w:tbl>
    <w:p w:rsidR="00AF39B7" w:rsidRPr="0069261D" w:rsidRDefault="00FE2DCA" w:rsidP="00FE2DCA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</w:t>
      </w:r>
      <w:r w:rsidR="008669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№ 1 </w:t>
      </w:r>
    </w:p>
    <w:p w:rsidR="00AF39B7" w:rsidRPr="0069261D" w:rsidRDefault="0086693E" w:rsidP="00AF39B7">
      <w:pPr>
        <w:widowControl w:val="0"/>
        <w:spacing w:before="100" w:beforeAutospacing="1" w:after="0" w:line="240" w:lineRule="auto"/>
        <w:ind w:left="720" w:firstLine="551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__________</w:t>
      </w:r>
    </w:p>
    <w:p w:rsidR="00AF39B7" w:rsidRPr="0069261D" w:rsidRDefault="0086693E" w:rsidP="00AF39B7">
      <w:pPr>
        <w:widowControl w:val="0"/>
        <w:spacing w:before="100" w:beforeAutospacing="1" w:after="0" w:line="240" w:lineRule="auto"/>
        <w:ind w:left="720" w:firstLine="551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</w:t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«___»______ 20___ г.</w:t>
      </w:r>
    </w:p>
    <w:p w:rsidR="00AF39B7" w:rsidRPr="0069261D" w:rsidRDefault="00AF39B7" w:rsidP="00AF39B7">
      <w:pPr>
        <w:widowControl w:val="0"/>
        <w:spacing w:before="100" w:beforeAutospacing="1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ТЕХНИЧЕСКОЕ ЗАДАНИЕ</w:t>
      </w:r>
    </w:p>
    <w:p w:rsidR="00AF39B7" w:rsidRPr="0069261D" w:rsidRDefault="00AF39B7" w:rsidP="00AF39B7">
      <w:pPr>
        <w:keepNext/>
        <w:widowControl w:val="0"/>
        <w:spacing w:before="100" w:beforeAutospacing="1" w:after="0" w:line="240" w:lineRule="auto"/>
        <w:ind w:left="720" w:hanging="720"/>
        <w:jc w:val="center"/>
        <w:outlineLvl w:val="5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 ДОГОВОРУ НА ВЫПОЛНЕНИЕ РАБОТ</w:t>
      </w:r>
    </w:p>
    <w:p w:rsidR="00AF39B7" w:rsidRPr="0069261D" w:rsidRDefault="00AF39B7" w:rsidP="00AF39B7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«Определение газовых факторов по ступеням сепарации объектов подготовки нефти  </w:t>
      </w:r>
    </w:p>
    <w:p w:rsidR="00AF39B7" w:rsidRPr="0069261D" w:rsidRDefault="00AF39B7" w:rsidP="00AF39B7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hAnsi="Times New Roman" w:cs="Times New Roman"/>
          <w:b/>
          <w:sz w:val="24"/>
          <w:szCs w:val="24"/>
        </w:rPr>
        <w:t xml:space="preserve">ОАО «СН-МНГ», ОАО "НГК 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", ООО "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-Нижневартовск", ОАО  "Соболь", ОАО  "СН-МНГГ", ЗАО "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Обьнефтегеология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", ОАО "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Обьнефтегазгеология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"»</w:t>
      </w:r>
    </w:p>
    <w:p w:rsidR="00AF39B7" w:rsidRPr="0069261D" w:rsidRDefault="00AF39B7" w:rsidP="00AF39B7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C62B78" w:rsidRPr="0069261D" w:rsidRDefault="00C62B78" w:rsidP="00C62B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61D">
        <w:rPr>
          <w:rFonts w:ascii="Times New Roman" w:hAnsi="Times New Roman" w:cs="Times New Roman"/>
          <w:b/>
          <w:sz w:val="24"/>
          <w:szCs w:val="24"/>
        </w:rPr>
        <w:t>Вид и название работы: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sz w:val="24"/>
          <w:szCs w:val="24"/>
        </w:rPr>
      </w:pPr>
      <w:r w:rsidRPr="0069261D">
        <w:rPr>
          <w:rFonts w:ascii="Times New Roman" w:hAnsi="Times New Roman" w:cs="Times New Roman"/>
          <w:sz w:val="24"/>
          <w:szCs w:val="24"/>
        </w:rPr>
        <w:t>«Определение газовых факторов по ступеням сепарации объектов подготовки нефти</w:t>
      </w:r>
      <w:r w:rsidRPr="0069261D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69261D">
        <w:rPr>
          <w:rFonts w:ascii="Times New Roman" w:hAnsi="Times New Roman" w:cs="Times New Roman"/>
          <w:sz w:val="24"/>
          <w:szCs w:val="24"/>
        </w:rPr>
        <w:t xml:space="preserve">ОАО "СН-МНГ", ОАО "НГК 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", ООО "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-Нижневартовск", ОАО "Соболь", ОАО "СН-МНГГ", ЗАО "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Обьнефтегеология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", ОАО "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Обьнефтегазгеология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"».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61D">
        <w:rPr>
          <w:rFonts w:ascii="Times New Roman" w:hAnsi="Times New Roman" w:cs="Times New Roman"/>
          <w:b/>
          <w:sz w:val="24"/>
          <w:szCs w:val="24"/>
        </w:rPr>
        <w:t>Цели и задачи  определения газовых факторов по ступеням сепарации:</w:t>
      </w:r>
    </w:p>
    <w:p w:rsidR="00C62B78" w:rsidRPr="0069261D" w:rsidRDefault="00C62B78" w:rsidP="00C62B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261D">
        <w:rPr>
          <w:rFonts w:ascii="Times New Roman" w:hAnsi="Times New Roman" w:cs="Times New Roman"/>
          <w:bCs/>
          <w:sz w:val="24"/>
          <w:szCs w:val="24"/>
        </w:rPr>
        <w:t xml:space="preserve">Целью определения  газовых факторов </w:t>
      </w:r>
      <w:r w:rsidRPr="0069261D">
        <w:rPr>
          <w:rFonts w:ascii="Times New Roman" w:hAnsi="Times New Roman" w:cs="Times New Roman"/>
          <w:sz w:val="24"/>
          <w:szCs w:val="24"/>
        </w:rPr>
        <w:t xml:space="preserve">по ступеням сепарации объектов подготовки нефти </w:t>
      </w:r>
      <w:r w:rsidRPr="0069261D">
        <w:rPr>
          <w:rFonts w:ascii="Times New Roman" w:hAnsi="Times New Roman" w:cs="Times New Roman"/>
          <w:bCs/>
          <w:sz w:val="24"/>
          <w:szCs w:val="24"/>
        </w:rPr>
        <w:t>является подтверждение фактических газовых факторов по месторождениям  для применения их при расчете баланса попутного нефтяного газа за отчетный месяц и группового финансового отчета (ГФО)</w:t>
      </w:r>
      <w:r w:rsidRPr="0069261D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9261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62B78" w:rsidRPr="0069261D" w:rsidRDefault="00C62B78" w:rsidP="00C62B78">
      <w:pPr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69261D">
        <w:rPr>
          <w:rFonts w:ascii="Times New Roman" w:hAnsi="Times New Roman" w:cs="Times New Roman"/>
          <w:sz w:val="24"/>
          <w:szCs w:val="24"/>
        </w:rPr>
        <w:t>Продолжительность замера газового фактора  на одном объекте составляет не менее 24 часов.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61D">
        <w:rPr>
          <w:rFonts w:ascii="Times New Roman" w:hAnsi="Times New Roman" w:cs="Times New Roman"/>
          <w:b/>
          <w:sz w:val="24"/>
          <w:szCs w:val="24"/>
        </w:rPr>
        <w:t>Научные, технические, социальные, экономические и другие требования к выполнению услуг производственного характера: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9261D">
        <w:rPr>
          <w:rFonts w:ascii="Times New Roman" w:hAnsi="Times New Roman" w:cs="Times New Roman"/>
          <w:iCs/>
          <w:sz w:val="24"/>
          <w:szCs w:val="24"/>
        </w:rPr>
        <w:t>Работа должна выполняться в соответствии требованиями законодательных и нормативных актов РФ, регламентирующих требования в области промышленной, пожарной безопасности и охраны труда, охраны окружающей среды и локальных нормативных актов ОАО «СН-МНГ» и со следующими ГОСТами и РД: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sz w:val="24"/>
          <w:szCs w:val="24"/>
        </w:rPr>
      </w:pPr>
      <w:r w:rsidRPr="0069261D">
        <w:rPr>
          <w:rFonts w:ascii="Times New Roman" w:hAnsi="Times New Roman" w:cs="Times New Roman"/>
          <w:iCs/>
          <w:sz w:val="24"/>
          <w:szCs w:val="24"/>
        </w:rPr>
        <w:t xml:space="preserve"> - ГОСТ 8.361-79 "Расход жидкости и газа. Методика выполнения измерений по скорости в одной точке сечения трубы";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9261D">
        <w:rPr>
          <w:rFonts w:ascii="Times New Roman" w:hAnsi="Times New Roman" w:cs="Times New Roman"/>
          <w:iCs/>
          <w:sz w:val="24"/>
          <w:szCs w:val="24"/>
        </w:rPr>
        <w:t xml:space="preserve"> - РД 39-108-91 "Методические указания по определению величины технологических потерь нефтяного газа при его добыче, сборе, подготовке и межпромысловой транспортировке";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9261D">
        <w:rPr>
          <w:rFonts w:ascii="Times New Roman" w:hAnsi="Times New Roman" w:cs="Times New Roman"/>
          <w:iCs/>
          <w:sz w:val="24"/>
          <w:szCs w:val="24"/>
        </w:rPr>
        <w:t xml:space="preserve"> - РД 39-147035-225-88 "Инструкция по определению газовых факторов и количества растворенного газа, извлекаемого вместе с нефтью из недр".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9261D">
        <w:rPr>
          <w:rFonts w:ascii="Times New Roman" w:hAnsi="Times New Roman" w:cs="Times New Roman"/>
          <w:iCs/>
          <w:sz w:val="24"/>
          <w:szCs w:val="24"/>
        </w:rPr>
        <w:t>Суммарный газовый фактор складывается из газа, замеренного в напорном газопроводе и факельной линии. При невозможности проведения прямых замеров расхода газа, величина газового фактора определяется исходя из имеющихся данных по составам пластовых флюидов.</w:t>
      </w:r>
    </w:p>
    <w:p w:rsidR="00C62B78" w:rsidRPr="0069261D" w:rsidRDefault="00C62B78" w:rsidP="00C62B78">
      <w:pPr>
        <w:jc w:val="both"/>
        <w:rPr>
          <w:sz w:val="24"/>
          <w:szCs w:val="24"/>
        </w:rPr>
      </w:pPr>
      <w:r w:rsidRPr="0069261D">
        <w:rPr>
          <w:rFonts w:ascii="Times New Roman" w:hAnsi="Times New Roman" w:cs="Times New Roman"/>
          <w:iCs/>
          <w:sz w:val="24"/>
          <w:szCs w:val="24"/>
        </w:rPr>
        <w:t xml:space="preserve">Плотность газа определяется </w:t>
      </w:r>
      <w:proofErr w:type="spellStart"/>
      <w:r w:rsidRPr="0069261D">
        <w:rPr>
          <w:rFonts w:ascii="Times New Roman" w:hAnsi="Times New Roman" w:cs="Times New Roman"/>
          <w:iCs/>
          <w:sz w:val="24"/>
          <w:szCs w:val="24"/>
        </w:rPr>
        <w:t>хроматографически</w:t>
      </w:r>
      <w:proofErr w:type="spellEnd"/>
      <w:r w:rsidRPr="0069261D">
        <w:rPr>
          <w:rFonts w:ascii="Times New Roman" w:hAnsi="Times New Roman" w:cs="Times New Roman"/>
          <w:iCs/>
          <w:sz w:val="24"/>
          <w:szCs w:val="24"/>
        </w:rPr>
        <w:t xml:space="preserve"> при анализе отобранного газа.</w:t>
      </w:r>
      <w:r w:rsidRPr="0069261D">
        <w:rPr>
          <w:sz w:val="24"/>
          <w:szCs w:val="24"/>
        </w:rPr>
        <w:t xml:space="preserve"> 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sz w:val="24"/>
          <w:szCs w:val="24"/>
        </w:rPr>
      </w:pPr>
      <w:r w:rsidRPr="0069261D">
        <w:rPr>
          <w:rFonts w:ascii="Times New Roman" w:hAnsi="Times New Roman" w:cs="Times New Roman"/>
          <w:sz w:val="24"/>
          <w:szCs w:val="24"/>
        </w:rPr>
        <w:lastRenderedPageBreak/>
        <w:t>Отбор проб газа и  доставка до лаборатории осуществляется силами контрагента.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9261D">
        <w:rPr>
          <w:rFonts w:ascii="Times New Roman" w:hAnsi="Times New Roman" w:cs="Times New Roman"/>
          <w:iCs/>
          <w:sz w:val="24"/>
          <w:szCs w:val="24"/>
        </w:rPr>
        <w:t xml:space="preserve">Средства измерения должны быть </w:t>
      </w:r>
      <w:proofErr w:type="spellStart"/>
      <w:r w:rsidRPr="0069261D">
        <w:rPr>
          <w:rFonts w:ascii="Times New Roman" w:hAnsi="Times New Roman" w:cs="Times New Roman"/>
          <w:iCs/>
          <w:sz w:val="24"/>
          <w:szCs w:val="24"/>
        </w:rPr>
        <w:t>поверены</w:t>
      </w:r>
      <w:proofErr w:type="spellEnd"/>
      <w:r w:rsidRPr="0069261D">
        <w:rPr>
          <w:rFonts w:ascii="Times New Roman" w:hAnsi="Times New Roman" w:cs="Times New Roman"/>
          <w:iCs/>
          <w:sz w:val="24"/>
          <w:szCs w:val="24"/>
        </w:rPr>
        <w:t>.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61D">
        <w:rPr>
          <w:rFonts w:ascii="Times New Roman" w:hAnsi="Times New Roman" w:cs="Times New Roman"/>
          <w:b/>
          <w:sz w:val="24"/>
          <w:szCs w:val="24"/>
        </w:rPr>
        <w:t>Основное содержание работы, промежуточные и конечные результаты: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sz w:val="24"/>
          <w:szCs w:val="24"/>
        </w:rPr>
      </w:pPr>
      <w:r w:rsidRPr="0069261D">
        <w:rPr>
          <w:rFonts w:ascii="Times New Roman" w:hAnsi="Times New Roman" w:cs="Times New Roman"/>
          <w:iCs/>
          <w:sz w:val="24"/>
          <w:szCs w:val="24"/>
        </w:rPr>
        <w:t xml:space="preserve">Сбор и анализ данных о работе объектов, определение свойств газа. </w:t>
      </w:r>
      <w:r w:rsidRPr="0069261D">
        <w:rPr>
          <w:rFonts w:ascii="Times New Roman" w:hAnsi="Times New Roman" w:cs="Times New Roman"/>
          <w:sz w:val="24"/>
          <w:szCs w:val="24"/>
        </w:rPr>
        <w:t xml:space="preserve">Определение газовых факторов по ступеням сепарации объектов ОАО "СН-МНГ", ОАО "НГК 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", ООО "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-Нижневартовск", ОАО "Соболь", ОАО "СН-МНГГ", ЗАО "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Обьнефтегеология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", ОАО "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Обьнефтегазгеология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".</w:t>
      </w:r>
    </w:p>
    <w:p w:rsidR="00C62B78" w:rsidRPr="0069261D" w:rsidRDefault="00C62B78" w:rsidP="00C62B78">
      <w:pPr>
        <w:ind w:left="720" w:hanging="72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61D">
        <w:rPr>
          <w:rFonts w:ascii="Times New Roman" w:hAnsi="Times New Roman" w:cs="Times New Roman"/>
          <w:b/>
          <w:sz w:val="24"/>
          <w:szCs w:val="24"/>
        </w:rPr>
        <w:t>Порядок приемки работ:</w:t>
      </w:r>
    </w:p>
    <w:p w:rsidR="00C62B78" w:rsidRPr="0069261D" w:rsidRDefault="00C62B78" w:rsidP="00C62B78">
      <w:pPr>
        <w:ind w:left="720" w:hanging="720"/>
        <w:jc w:val="both"/>
        <w:rPr>
          <w:rFonts w:ascii="Times New Roman" w:hAnsi="Times New Roman" w:cs="Times New Roman"/>
          <w:iCs/>
          <w:sz w:val="24"/>
          <w:szCs w:val="24"/>
        </w:rPr>
      </w:pPr>
      <w:r w:rsidRPr="0069261D">
        <w:rPr>
          <w:rFonts w:ascii="Times New Roman" w:hAnsi="Times New Roman" w:cs="Times New Roman"/>
          <w:iCs/>
          <w:sz w:val="24"/>
          <w:szCs w:val="24"/>
        </w:rPr>
        <w:t xml:space="preserve">Отчет о выполнении работ по Договору. </w:t>
      </w:r>
    </w:p>
    <w:p w:rsidR="00C62B78" w:rsidRPr="0069261D" w:rsidRDefault="00C62B78" w:rsidP="00C62B78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69261D">
        <w:rPr>
          <w:rFonts w:ascii="Times New Roman" w:hAnsi="Times New Roman" w:cs="Times New Roman"/>
          <w:b/>
          <w:sz w:val="24"/>
          <w:szCs w:val="24"/>
        </w:rPr>
        <w:t>Перечень и комплектность научной, технической и другой документации, материальных ценностей, подлежащих оформлению и сдаче Заказчику по этапам работы в целом:</w:t>
      </w:r>
    </w:p>
    <w:p w:rsidR="00C62B78" w:rsidRPr="0059056D" w:rsidRDefault="00C62B78" w:rsidP="0059056D">
      <w:pPr>
        <w:jc w:val="both"/>
        <w:rPr>
          <w:rFonts w:ascii="Times New Roman" w:hAnsi="Times New Roman" w:cs="Times New Roman"/>
          <w:sz w:val="24"/>
          <w:szCs w:val="24"/>
        </w:rPr>
      </w:pPr>
      <w:r w:rsidRPr="0069261D">
        <w:rPr>
          <w:rFonts w:ascii="Times New Roman" w:hAnsi="Times New Roman" w:cs="Times New Roman"/>
          <w:iCs/>
          <w:sz w:val="24"/>
          <w:szCs w:val="24"/>
        </w:rPr>
        <w:t xml:space="preserve">Заказчику передается подготовленный по установленной форме отчет </w:t>
      </w:r>
      <w:r w:rsidRPr="0069261D">
        <w:rPr>
          <w:rFonts w:ascii="Times New Roman" w:hAnsi="Times New Roman" w:cs="Times New Roman"/>
          <w:sz w:val="24"/>
          <w:szCs w:val="24"/>
        </w:rPr>
        <w:t xml:space="preserve">«Определение газовых факторов по ступеням сепарации объектов подготовки нефти ОАО "СН-МНГ", ОАО "НГК 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", ООО "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-Нижневартовск", ОАО "Соболь", ОАО "СН-МНГГ", ЗАО "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Обьнефтегеология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", ОАО "</w:t>
      </w:r>
      <w:proofErr w:type="spellStart"/>
      <w:r w:rsidRPr="0069261D">
        <w:rPr>
          <w:rFonts w:ascii="Times New Roman" w:hAnsi="Times New Roman" w:cs="Times New Roman"/>
          <w:sz w:val="24"/>
          <w:szCs w:val="24"/>
        </w:rPr>
        <w:t>Обьнефтегазгеология</w:t>
      </w:r>
      <w:proofErr w:type="spellEnd"/>
      <w:r w:rsidRPr="0069261D">
        <w:rPr>
          <w:rFonts w:ascii="Times New Roman" w:hAnsi="Times New Roman" w:cs="Times New Roman"/>
          <w:sz w:val="24"/>
          <w:szCs w:val="24"/>
        </w:rPr>
        <w:t>"»</w:t>
      </w:r>
      <w:r w:rsidRPr="0069261D">
        <w:rPr>
          <w:rFonts w:ascii="Times New Roman" w:hAnsi="Times New Roman" w:cs="Times New Roman"/>
          <w:iCs/>
          <w:sz w:val="24"/>
          <w:szCs w:val="24"/>
        </w:rPr>
        <w:t xml:space="preserve"> в 2-х экземплярах на бумажном носителе и в 1-ом экземпляре на электронном носителе.</w:t>
      </w:r>
    </w:p>
    <w:p w:rsidR="00AF39B7" w:rsidRPr="0069261D" w:rsidRDefault="00AF39B7" w:rsidP="00AF39B7">
      <w:pPr>
        <w:spacing w:after="0" w:line="240" w:lineRule="auto"/>
        <w:ind w:left="720" w:hanging="720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Перечень объектов подготовки нефти для выполнения указанных видов работ:</w:t>
      </w:r>
    </w:p>
    <w:tbl>
      <w:tblPr>
        <w:tblW w:w="0" w:type="auto"/>
        <w:jc w:val="center"/>
        <w:tblInd w:w="-219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522"/>
        <w:gridCol w:w="6070"/>
      </w:tblGrid>
      <w:tr w:rsidR="0069261D" w:rsidRPr="0069261D" w:rsidTr="00140590">
        <w:trPr>
          <w:jc w:val="center"/>
        </w:trPr>
        <w:tc>
          <w:tcPr>
            <w:tcW w:w="522" w:type="dxa"/>
            <w:vAlign w:val="center"/>
          </w:tcPr>
          <w:p w:rsidR="00AF39B7" w:rsidRPr="0069261D" w:rsidRDefault="00AF39B7" w:rsidP="008C7CE3">
            <w:pPr>
              <w:ind w:left="-2304" w:firstLine="2304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Наименование площадочных объектов</w:t>
            </w:r>
          </w:p>
        </w:tc>
      </w:tr>
      <w:tr w:rsidR="0069261D" w:rsidRPr="0069261D" w:rsidTr="00140590">
        <w:trPr>
          <w:jc w:val="center"/>
        </w:trPr>
        <w:tc>
          <w:tcPr>
            <w:tcW w:w="6592" w:type="dxa"/>
            <w:gridSpan w:val="2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ОАО «СН-МНГ»</w:t>
            </w:r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ДНС-1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Ватинского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ДНС-2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Ватинского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ДНС-3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Ватинского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ДНС-1 Северо-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Покурского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ДНС-2 Северо-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Покурского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ДНС-1 Южно-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Аганского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ДНС-2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Аганского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ДНС-3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Аганского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Мегионского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Мыхпайского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Покамасовского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59056D">
        <w:trPr>
          <w:trHeight w:val="355"/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12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МДНС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.П</w:t>
            </w:r>
            <w:proofErr w:type="gram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еньковский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м/р</w:t>
            </w:r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13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8C7CE3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Локосовского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14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Кетовского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15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ВЦТП ЦППН-1</w:t>
            </w:r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АКСП ЦППН-2</w:t>
            </w:r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17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УПН Ново-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Покурского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6592" w:type="dxa"/>
            <w:gridSpan w:val="2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ОАО «НГК </w:t>
            </w:r>
            <w:proofErr w:type="spellStart"/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Славнефть</w:t>
            </w:r>
            <w:proofErr w:type="spellEnd"/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Ачимовского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6592" w:type="dxa"/>
            <w:gridSpan w:val="2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ОАО «Соболь»</w:t>
            </w:r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19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ДНС-1 Северо-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Ореховского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ДНС-2 Северо-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Ореховского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6592" w:type="dxa"/>
            <w:gridSpan w:val="2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ОАО «</w:t>
            </w:r>
            <w:proofErr w:type="spellStart"/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Обьнефтегазгеология</w:t>
            </w:r>
            <w:proofErr w:type="spellEnd"/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ДНС-1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Тайлаковского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ДНС-2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Тайлаковского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6592" w:type="dxa"/>
            <w:gridSpan w:val="2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ЗАО «</w:t>
            </w:r>
            <w:proofErr w:type="spellStart"/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Обьнефтегеология</w:t>
            </w:r>
            <w:proofErr w:type="spellEnd"/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ДНС-1 Западно-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Асомкинского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ДНС-2 Западно-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Асомкинского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6592" w:type="dxa"/>
            <w:gridSpan w:val="2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ООО «</w:t>
            </w:r>
            <w:proofErr w:type="spellStart"/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Славнефть</w:t>
            </w:r>
            <w:proofErr w:type="spellEnd"/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-Нижневартовск»</w:t>
            </w:r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25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Узунского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ДНС Западно-Усть-Балыкского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27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УПН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Аригольского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  <w:tr w:rsidR="0069261D" w:rsidRPr="0069261D" w:rsidTr="00140590">
        <w:trPr>
          <w:jc w:val="center"/>
        </w:trPr>
        <w:tc>
          <w:tcPr>
            <w:tcW w:w="6592" w:type="dxa"/>
            <w:gridSpan w:val="2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ОАО «</w:t>
            </w:r>
            <w:proofErr w:type="spellStart"/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Славнефть-Мегионнефтегазгеология</w:t>
            </w:r>
            <w:proofErr w:type="spellEnd"/>
            <w:r w:rsidRPr="0069261D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</w:p>
        </w:tc>
      </w:tr>
      <w:tr w:rsidR="0069261D" w:rsidRPr="0069261D" w:rsidTr="00140590">
        <w:trPr>
          <w:jc w:val="center"/>
        </w:trPr>
        <w:tc>
          <w:tcPr>
            <w:tcW w:w="522" w:type="dxa"/>
          </w:tcPr>
          <w:p w:rsidR="00AF39B7" w:rsidRPr="0069261D" w:rsidRDefault="00AF39B7" w:rsidP="007213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28</w:t>
            </w:r>
          </w:p>
        </w:tc>
        <w:tc>
          <w:tcPr>
            <w:tcW w:w="6070" w:type="dxa"/>
            <w:vAlign w:val="center"/>
          </w:tcPr>
          <w:p w:rsidR="00AF39B7" w:rsidRPr="0069261D" w:rsidRDefault="00AF39B7" w:rsidP="007213C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ДНС </w:t>
            </w:r>
            <w:proofErr w:type="spell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Чистинного</w:t>
            </w:r>
            <w:proofErr w:type="spellEnd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 xml:space="preserve"> м/</w:t>
            </w:r>
            <w:proofErr w:type="gramStart"/>
            <w:r w:rsidRPr="0069261D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proofErr w:type="gramEnd"/>
          </w:p>
        </w:tc>
      </w:tr>
    </w:tbl>
    <w:p w:rsidR="0059056D" w:rsidRPr="00F33A4E" w:rsidRDefault="0059056D" w:rsidP="0059056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59056D" w:rsidRPr="00F33A4E" w:rsidRDefault="0059056D" w:rsidP="0059056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59056D" w:rsidRPr="00F33A4E" w:rsidRDefault="0059056D" w:rsidP="0059056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AF39B7" w:rsidRPr="0059056D" w:rsidRDefault="0059056D" w:rsidP="0059056D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</w:t>
      </w:r>
      <w:r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</w:t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            </w:t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Приложение</w:t>
      </w:r>
      <w:r w:rsidR="003C0FC6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</w:t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 </w:t>
      </w:r>
    </w:p>
    <w:p w:rsidR="00AF39B7" w:rsidRPr="0069261D" w:rsidRDefault="00AF39B7" w:rsidP="00AF39B7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к договору № ______</w:t>
      </w:r>
    </w:p>
    <w:p w:rsidR="00AF39B7" w:rsidRPr="0069261D" w:rsidRDefault="00AF39B7" w:rsidP="00AF39B7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«__» ________ 20____ г.</w:t>
      </w:r>
    </w:p>
    <w:p w:rsidR="00AF39B7" w:rsidRPr="0069261D" w:rsidRDefault="00AF39B7" w:rsidP="00AF39B7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9B7" w:rsidRPr="0069261D" w:rsidRDefault="00AF39B7" w:rsidP="00AF39B7">
      <w:pPr>
        <w:widowControl w:val="0"/>
        <w:spacing w:before="180" w:after="0" w:line="240" w:lineRule="auto"/>
        <w:ind w:left="720" w:hanging="720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КАЛЕНДАРНЫЙ ПЛАН РАБОТ </w:t>
      </w:r>
    </w:p>
    <w:p w:rsidR="008C7CE3" w:rsidRPr="0069261D" w:rsidRDefault="00AF39B7" w:rsidP="008C7CE3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«Определение газовых факторов по ступеням сепарации объектов подготовки нефти  </w:t>
      </w:r>
      <w:r w:rsidR="008C7CE3" w:rsidRPr="0069261D">
        <w:rPr>
          <w:rFonts w:ascii="Times New Roman" w:hAnsi="Times New Roman" w:cs="Times New Roman"/>
          <w:b/>
          <w:sz w:val="24"/>
          <w:szCs w:val="24"/>
        </w:rPr>
        <w:t xml:space="preserve">ОАО «СН-МНГ», ОАО "НГК </w:t>
      </w:r>
      <w:proofErr w:type="spellStart"/>
      <w:r w:rsidR="008C7CE3" w:rsidRPr="0069261D">
        <w:rPr>
          <w:rFonts w:ascii="Times New Roman" w:hAnsi="Times New Roman" w:cs="Times New Roman"/>
          <w:b/>
          <w:sz w:val="24"/>
          <w:szCs w:val="24"/>
        </w:rPr>
        <w:t>Славнефть</w:t>
      </w:r>
      <w:proofErr w:type="spellEnd"/>
      <w:r w:rsidR="008C7CE3" w:rsidRPr="0069261D">
        <w:rPr>
          <w:rFonts w:ascii="Times New Roman" w:hAnsi="Times New Roman" w:cs="Times New Roman"/>
          <w:b/>
          <w:sz w:val="24"/>
          <w:szCs w:val="24"/>
        </w:rPr>
        <w:t>", ООО "</w:t>
      </w:r>
      <w:proofErr w:type="spellStart"/>
      <w:r w:rsidR="008C7CE3" w:rsidRPr="0069261D">
        <w:rPr>
          <w:rFonts w:ascii="Times New Roman" w:hAnsi="Times New Roman" w:cs="Times New Roman"/>
          <w:b/>
          <w:sz w:val="24"/>
          <w:szCs w:val="24"/>
        </w:rPr>
        <w:t>Славнефть</w:t>
      </w:r>
      <w:proofErr w:type="spellEnd"/>
      <w:r w:rsidR="008C7CE3" w:rsidRPr="0069261D">
        <w:rPr>
          <w:rFonts w:ascii="Times New Roman" w:hAnsi="Times New Roman" w:cs="Times New Roman"/>
          <w:b/>
          <w:sz w:val="24"/>
          <w:szCs w:val="24"/>
        </w:rPr>
        <w:t>-Нижневартовск", ОАО  "Соболь", ОАО  "СН-МНГГ", ЗАО "</w:t>
      </w:r>
      <w:proofErr w:type="spellStart"/>
      <w:r w:rsidR="008C7CE3" w:rsidRPr="0069261D">
        <w:rPr>
          <w:rFonts w:ascii="Times New Roman" w:hAnsi="Times New Roman" w:cs="Times New Roman"/>
          <w:b/>
          <w:sz w:val="24"/>
          <w:szCs w:val="24"/>
        </w:rPr>
        <w:t>Обьнефтегеология</w:t>
      </w:r>
      <w:proofErr w:type="spellEnd"/>
      <w:r w:rsidR="008C7CE3" w:rsidRPr="0069261D">
        <w:rPr>
          <w:rFonts w:ascii="Times New Roman" w:hAnsi="Times New Roman" w:cs="Times New Roman"/>
          <w:b/>
          <w:sz w:val="24"/>
          <w:szCs w:val="24"/>
        </w:rPr>
        <w:t>", ОАО "</w:t>
      </w:r>
      <w:proofErr w:type="spellStart"/>
      <w:r w:rsidR="008C7CE3" w:rsidRPr="0069261D">
        <w:rPr>
          <w:rFonts w:ascii="Times New Roman" w:hAnsi="Times New Roman" w:cs="Times New Roman"/>
          <w:b/>
          <w:sz w:val="24"/>
          <w:szCs w:val="24"/>
        </w:rPr>
        <w:t>Обьнефтегазгеология</w:t>
      </w:r>
      <w:proofErr w:type="spellEnd"/>
      <w:r w:rsidR="008C7CE3" w:rsidRPr="0069261D">
        <w:rPr>
          <w:rFonts w:ascii="Times New Roman" w:hAnsi="Times New Roman" w:cs="Times New Roman"/>
          <w:b/>
          <w:sz w:val="24"/>
          <w:szCs w:val="24"/>
        </w:rPr>
        <w:t>"»</w:t>
      </w:r>
    </w:p>
    <w:p w:rsidR="00AF39B7" w:rsidRPr="0069261D" w:rsidRDefault="00AF39B7" w:rsidP="00AF39B7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75"/>
        <w:gridCol w:w="4820"/>
        <w:gridCol w:w="3969"/>
      </w:tblGrid>
      <w:tr w:rsidR="0069261D" w:rsidRPr="0069261D" w:rsidTr="007213C6">
        <w:trPr>
          <w:cantSplit/>
          <w:trHeight w:val="276"/>
        </w:trPr>
        <w:tc>
          <w:tcPr>
            <w:tcW w:w="675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proofErr w:type="gramStart"/>
            <w:r w:rsidRPr="00692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</w:t>
            </w:r>
            <w:proofErr w:type="gramEnd"/>
            <w:r w:rsidRPr="00692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4820" w:type="dxa"/>
          </w:tcPr>
          <w:p w:rsidR="00AF39B7" w:rsidRPr="0069261D" w:rsidRDefault="00AF39B7" w:rsidP="00721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Этапы работ</w:t>
            </w:r>
          </w:p>
        </w:tc>
        <w:tc>
          <w:tcPr>
            <w:tcW w:w="3969" w:type="dxa"/>
          </w:tcPr>
          <w:p w:rsidR="00AF39B7" w:rsidRPr="0069261D" w:rsidRDefault="00AF39B7" w:rsidP="00721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Срок выполнения этапа работы</w:t>
            </w:r>
          </w:p>
        </w:tc>
      </w:tr>
      <w:tr w:rsidR="0069261D" w:rsidRPr="0069261D" w:rsidTr="007213C6">
        <w:trPr>
          <w:trHeight w:val="476"/>
        </w:trPr>
        <w:tc>
          <w:tcPr>
            <w:tcW w:w="675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482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оборудования к промысловым работам (комплектация, калибровка, поверка)</w:t>
            </w:r>
          </w:p>
        </w:tc>
        <w:tc>
          <w:tcPr>
            <w:tcW w:w="3969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«______»________20____ г. по «______»___________ 20____ г.</w:t>
            </w:r>
          </w:p>
        </w:tc>
      </w:tr>
      <w:tr w:rsidR="0069261D" w:rsidRPr="0069261D" w:rsidTr="007213C6">
        <w:trPr>
          <w:trHeight w:val="645"/>
        </w:trPr>
        <w:tc>
          <w:tcPr>
            <w:tcW w:w="675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482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состояния системы добычи, сбора, подготовки и транспорта нефти и газа, уточнение точек врезки в газовых линиях, выдача Заказчику эскизов на врезки</w:t>
            </w:r>
          </w:p>
        </w:tc>
        <w:tc>
          <w:tcPr>
            <w:tcW w:w="3969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«______»________20____ г. по «______»___________ 20____ г.</w:t>
            </w:r>
          </w:p>
        </w:tc>
      </w:tr>
      <w:tr w:rsidR="0069261D" w:rsidRPr="0069261D" w:rsidTr="007213C6">
        <w:trPr>
          <w:trHeight w:val="645"/>
        </w:trPr>
        <w:tc>
          <w:tcPr>
            <w:tcW w:w="675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482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промысловых замеров расхода и свойств газа на площадках сепарации месторождений ОАО "СН-МНГ", ОАО "НГК 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ООО "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-Нижневартовск", ОАО "Соболь", ОАО "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Славнефть-Мегионнефтегазгеология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ЗАО "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Обьнефтегеология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ОАО "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Обьнефтегазгеология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3969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«______»________20____ г. по «______»___________ 20____ г.</w:t>
            </w:r>
          </w:p>
        </w:tc>
      </w:tr>
      <w:tr w:rsidR="0069261D" w:rsidRPr="0069261D" w:rsidTr="007213C6">
        <w:trPr>
          <w:trHeight w:val="645"/>
        </w:trPr>
        <w:tc>
          <w:tcPr>
            <w:tcW w:w="675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4820" w:type="dxa"/>
          </w:tcPr>
          <w:p w:rsidR="00AF39B7" w:rsidRPr="0069261D" w:rsidRDefault="00AF39B7" w:rsidP="00FC10D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Отбор проб газа, доставка </w:t>
            </w:r>
            <w:r w:rsidR="00FC10D6"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лаборатории Исполнителя</w:t>
            </w:r>
          </w:p>
        </w:tc>
        <w:tc>
          <w:tcPr>
            <w:tcW w:w="3969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«______»________20____ г. по «______»___________ 20____ г.</w:t>
            </w:r>
          </w:p>
        </w:tc>
      </w:tr>
      <w:tr w:rsidR="0069261D" w:rsidRPr="0069261D" w:rsidTr="007213C6">
        <w:trPr>
          <w:trHeight w:val="645"/>
        </w:trPr>
        <w:tc>
          <w:tcPr>
            <w:tcW w:w="675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482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Хроматографический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компонентного состава газа, обработка результатов измерений</w:t>
            </w:r>
          </w:p>
        </w:tc>
        <w:tc>
          <w:tcPr>
            <w:tcW w:w="3969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«______»________20____ г. по «______»___________ 20____ г.</w:t>
            </w:r>
          </w:p>
        </w:tc>
      </w:tr>
      <w:tr w:rsidR="0069261D" w:rsidRPr="0069261D" w:rsidTr="007213C6">
        <w:trPr>
          <w:trHeight w:val="645"/>
        </w:trPr>
        <w:tc>
          <w:tcPr>
            <w:tcW w:w="675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482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газовых факторов и количества попутного газа на основании промысловых замеров и 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хроматографических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анализов</w:t>
            </w:r>
          </w:p>
        </w:tc>
        <w:tc>
          <w:tcPr>
            <w:tcW w:w="3969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«______»________20____ г. по «______»___________ 20____ г.</w:t>
            </w:r>
          </w:p>
        </w:tc>
      </w:tr>
      <w:tr w:rsidR="0069261D" w:rsidRPr="0069261D" w:rsidTr="007213C6">
        <w:trPr>
          <w:trHeight w:val="645"/>
        </w:trPr>
        <w:tc>
          <w:tcPr>
            <w:tcW w:w="675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482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результатов работы, составление и передача отчета Заказчику</w:t>
            </w:r>
          </w:p>
        </w:tc>
        <w:tc>
          <w:tcPr>
            <w:tcW w:w="3969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 «______»________20____ г. по «______»___________ 20____ г.</w:t>
            </w:r>
          </w:p>
        </w:tc>
      </w:tr>
    </w:tbl>
    <w:p w:rsidR="009B013B" w:rsidRPr="00F33A4E" w:rsidRDefault="009B013B" w:rsidP="009B013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9B013B" w:rsidRPr="00F33A4E" w:rsidRDefault="009B013B" w:rsidP="009B013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9B013B" w:rsidRPr="00F33A4E" w:rsidRDefault="009B013B" w:rsidP="009B013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9B013B" w:rsidRPr="003A4B2D" w:rsidRDefault="009B013B" w:rsidP="009B013B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_____________/________</w:t>
      </w:r>
    </w:p>
    <w:p w:rsidR="009B013B" w:rsidRDefault="009B013B" w:rsidP="009B013B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13B" w:rsidRDefault="009B013B" w:rsidP="00AF39B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B013B" w:rsidRDefault="009B013B" w:rsidP="00AF39B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</w:t>
      </w:r>
      <w:r w:rsidR="005A569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</w:p>
    <w:p w:rsidR="00AF39B7" w:rsidRPr="0069261D" w:rsidRDefault="00AF39B7" w:rsidP="00AF39B7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_________ </w:t>
      </w:r>
    </w:p>
    <w:p w:rsidR="00AF39B7" w:rsidRPr="0069261D" w:rsidRDefault="00AF39B7" w:rsidP="00AF39B7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«______»_______ 20_____  г.</w:t>
      </w:r>
    </w:p>
    <w:p w:rsidR="00AF39B7" w:rsidRPr="0069261D" w:rsidRDefault="00AF39B7" w:rsidP="00AF39B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ПРОТОКОЛ</w:t>
      </w:r>
    </w:p>
    <w:p w:rsidR="00AF39B7" w:rsidRPr="0069261D" w:rsidRDefault="00AF39B7" w:rsidP="00AF39B7">
      <w:pPr>
        <w:spacing w:before="120"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соглашения о договорной цене </w:t>
      </w:r>
    </w:p>
    <w:p w:rsidR="008C7CE3" w:rsidRPr="0069261D" w:rsidRDefault="008C7CE3" w:rsidP="008C7CE3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«Определение газовых факторов по ступеням сепарации объектов подготовки нефти  </w:t>
      </w:r>
      <w:r w:rsidRPr="0069261D">
        <w:rPr>
          <w:rFonts w:ascii="Times New Roman" w:hAnsi="Times New Roman" w:cs="Times New Roman"/>
          <w:b/>
          <w:sz w:val="24"/>
          <w:szCs w:val="24"/>
        </w:rPr>
        <w:t xml:space="preserve">ОАО «СН-МНГ», ОАО "НГК 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", ООО "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Славнефть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-Нижневартовск", ОАО  "Соболь", ОАО  "СН-МНГГ", ЗАО "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Обьнефтегеология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", ОАО "</w:t>
      </w:r>
      <w:proofErr w:type="spellStart"/>
      <w:r w:rsidRPr="0069261D">
        <w:rPr>
          <w:rFonts w:ascii="Times New Roman" w:hAnsi="Times New Roman" w:cs="Times New Roman"/>
          <w:b/>
          <w:sz w:val="24"/>
          <w:szCs w:val="24"/>
        </w:rPr>
        <w:t>Обьнефтегазгеология</w:t>
      </w:r>
      <w:proofErr w:type="spellEnd"/>
      <w:r w:rsidRPr="0069261D">
        <w:rPr>
          <w:rFonts w:ascii="Times New Roman" w:hAnsi="Times New Roman" w:cs="Times New Roman"/>
          <w:b/>
          <w:sz w:val="24"/>
          <w:szCs w:val="24"/>
        </w:rPr>
        <w:t>"»</w:t>
      </w:r>
    </w:p>
    <w:p w:rsidR="00AF39B7" w:rsidRPr="0069261D" w:rsidRDefault="00AF39B7" w:rsidP="00AF39B7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F39B7" w:rsidRPr="0069261D" w:rsidRDefault="00AF39B7" w:rsidP="00AF39B7">
      <w:pPr>
        <w:keepLines/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F39B7" w:rsidRPr="0069261D" w:rsidRDefault="00AF39B7" w:rsidP="00AF39B7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Мы, нижеподписавшиеся, от лица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Генеральный директор</w:t>
      </w:r>
      <w:r w:rsidR="004D50B5">
        <w:rPr>
          <w:rFonts w:ascii="Times New Roman" w:eastAsia="Times New Roman" w:hAnsi="Times New Roman" w:cs="Times New Roman"/>
          <w:sz w:val="24"/>
          <w:szCs w:val="24"/>
          <w:shd w:val="clear" w:color="auto" w:fill="FFFFFF"/>
          <w:lang w:eastAsia="ru-RU"/>
        </w:rPr>
        <w:t xml:space="preserve"> (</w:t>
      </w:r>
      <w:r w:rsidR="004D50B5" w:rsidRPr="004D50B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>должность иного уполномоченного</w:t>
      </w:r>
      <w:r w:rsidR="004D50B5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на основании доверенности)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"СН-МНГ" ______________,</w:t>
      </w:r>
      <w:r w:rsidRPr="0069261D">
        <w:rPr>
          <w:rFonts w:ascii="Times New Roman" w:eastAsia="Times New Roman" w:hAnsi="Times New Roman" w:cs="Times New Roman"/>
          <w:spacing w:val="-2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 от лица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Генеральный директор</w:t>
      </w:r>
      <w:r w:rsidR="004D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r w:rsidR="004D50B5" w:rsidRPr="004D50B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должность иного уполномоченного</w:t>
      </w:r>
      <w:r w:rsidR="004D50B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основании доверенности)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 удостоверяем, что сторонами достигнуто соглашение о стоимости работ по договору № ________  от  «_____»_______20____ г. в размере:</w:t>
      </w:r>
    </w:p>
    <w:p w:rsidR="00AF39B7" w:rsidRPr="0069261D" w:rsidRDefault="00AF39B7" w:rsidP="00AF39B7">
      <w:pPr>
        <w:keepLines/>
        <w:spacing w:after="0" w:line="240" w:lineRule="auto"/>
        <w:ind w:firstLine="426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1013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66"/>
        <w:gridCol w:w="7650"/>
        <w:gridCol w:w="1621"/>
      </w:tblGrid>
      <w:tr w:rsidR="0069261D" w:rsidRPr="0069261D" w:rsidTr="007213C6">
        <w:trPr>
          <w:trHeight w:val="476"/>
          <w:jc w:val="center"/>
        </w:trPr>
        <w:tc>
          <w:tcPr>
            <w:tcW w:w="866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№</w:t>
            </w:r>
          </w:p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этапа</w:t>
            </w:r>
          </w:p>
        </w:tc>
        <w:tc>
          <w:tcPr>
            <w:tcW w:w="7650" w:type="dxa"/>
          </w:tcPr>
          <w:p w:rsidR="00AF39B7" w:rsidRPr="0069261D" w:rsidRDefault="00AF39B7" w:rsidP="00721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Наименование этапа</w:t>
            </w:r>
          </w:p>
        </w:tc>
        <w:tc>
          <w:tcPr>
            <w:tcW w:w="1621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 xml:space="preserve">Цена этапа,  </w:t>
            </w:r>
            <w:r w:rsidRPr="0069261D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рублей (без НДС)</w:t>
            </w:r>
          </w:p>
        </w:tc>
      </w:tr>
      <w:tr w:rsidR="0069261D" w:rsidRPr="0069261D" w:rsidTr="007213C6">
        <w:trPr>
          <w:trHeight w:val="476"/>
          <w:jc w:val="center"/>
        </w:trPr>
        <w:tc>
          <w:tcPr>
            <w:tcW w:w="866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765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Подготовка оборудования к промысловым работам (комплектация, калибровка, поверка)</w:t>
            </w:r>
          </w:p>
        </w:tc>
        <w:tc>
          <w:tcPr>
            <w:tcW w:w="1621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61D" w:rsidRPr="0069261D" w:rsidTr="007213C6">
        <w:trPr>
          <w:trHeight w:val="645"/>
          <w:jc w:val="center"/>
        </w:trPr>
        <w:tc>
          <w:tcPr>
            <w:tcW w:w="866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765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Анализ состояния системы добычи, сбора, подготовки и транспорта нефти и газа, уточнение точек врезки в газовых линиях, выдача Заказчику эскизов на врезки</w:t>
            </w:r>
          </w:p>
        </w:tc>
        <w:tc>
          <w:tcPr>
            <w:tcW w:w="1621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61D" w:rsidRPr="0069261D" w:rsidTr="007213C6">
        <w:trPr>
          <w:trHeight w:val="645"/>
          <w:jc w:val="center"/>
        </w:trPr>
        <w:tc>
          <w:tcPr>
            <w:tcW w:w="866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</w:t>
            </w:r>
          </w:p>
        </w:tc>
        <w:tc>
          <w:tcPr>
            <w:tcW w:w="765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Проведение промысловых замеров расхода и свойств газа на площадках сепарации месторождений ОАО "СН-МНГ", ОАО "НГК 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ООО "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-Нижневартовск", ОАО "Соболь", ОАО "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Славнефть-Мегионнефтегазгеология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ЗАО "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Обьнефтегеология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ОАО "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Обьнефтегазгеология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</w:t>
            </w:r>
          </w:p>
        </w:tc>
        <w:tc>
          <w:tcPr>
            <w:tcW w:w="1621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61D" w:rsidRPr="0069261D" w:rsidTr="002F7D75">
        <w:trPr>
          <w:trHeight w:val="252"/>
          <w:jc w:val="center"/>
        </w:trPr>
        <w:tc>
          <w:tcPr>
            <w:tcW w:w="866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</w:t>
            </w:r>
          </w:p>
        </w:tc>
        <w:tc>
          <w:tcPr>
            <w:tcW w:w="7650" w:type="dxa"/>
          </w:tcPr>
          <w:p w:rsidR="00AF39B7" w:rsidRPr="0069261D" w:rsidRDefault="00FC10D6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Отбор проб газа, доставка до лаборатории Исполнителя</w:t>
            </w:r>
          </w:p>
        </w:tc>
        <w:tc>
          <w:tcPr>
            <w:tcW w:w="1621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61D" w:rsidRPr="0069261D" w:rsidTr="007213C6">
        <w:trPr>
          <w:trHeight w:val="645"/>
          <w:jc w:val="center"/>
        </w:trPr>
        <w:tc>
          <w:tcPr>
            <w:tcW w:w="866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</w:t>
            </w:r>
          </w:p>
        </w:tc>
        <w:tc>
          <w:tcPr>
            <w:tcW w:w="765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Хроматографический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 компонентного состава газа, обработка результатов измерений</w:t>
            </w:r>
          </w:p>
        </w:tc>
        <w:tc>
          <w:tcPr>
            <w:tcW w:w="1621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61D" w:rsidRPr="0069261D" w:rsidTr="007213C6">
        <w:trPr>
          <w:trHeight w:val="645"/>
          <w:jc w:val="center"/>
        </w:trPr>
        <w:tc>
          <w:tcPr>
            <w:tcW w:w="866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</w:t>
            </w:r>
          </w:p>
        </w:tc>
        <w:tc>
          <w:tcPr>
            <w:tcW w:w="765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Определение газовых факторов и количества попутного газа на основании промысловых замеров и 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хроматографических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анализов</w:t>
            </w:r>
          </w:p>
        </w:tc>
        <w:tc>
          <w:tcPr>
            <w:tcW w:w="1621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69261D" w:rsidRPr="0069261D" w:rsidTr="007213C6">
        <w:trPr>
          <w:trHeight w:val="645"/>
          <w:jc w:val="center"/>
        </w:trPr>
        <w:tc>
          <w:tcPr>
            <w:tcW w:w="866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7.</w:t>
            </w:r>
          </w:p>
        </w:tc>
        <w:tc>
          <w:tcPr>
            <w:tcW w:w="7650" w:type="dxa"/>
          </w:tcPr>
          <w:p w:rsidR="00AF39B7" w:rsidRPr="0069261D" w:rsidRDefault="00AF39B7" w:rsidP="007213C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Оформление результатов работы, составление и передача отчета Заказчику</w:t>
            </w:r>
          </w:p>
        </w:tc>
        <w:tc>
          <w:tcPr>
            <w:tcW w:w="1621" w:type="dxa"/>
          </w:tcPr>
          <w:p w:rsidR="00AF39B7" w:rsidRPr="0069261D" w:rsidRDefault="00AF39B7" w:rsidP="00721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AF39B7" w:rsidRPr="0069261D" w:rsidRDefault="00AF39B7" w:rsidP="00AF39B7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Итого сумма по договору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 руб. _____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коп</w:t>
      </w:r>
      <w:proofErr w:type="gramStart"/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.</w:t>
      </w:r>
      <w:proofErr w:type="gramEnd"/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(_______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ублей ____ коп), кроме того НДС (18%):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 рублей ____ коп.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 рублей ___ коп). Итого сумма договора с учетом  НДС   составляет: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__________ руб.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_____ коп (____________  рублей ____ коп.).</w:t>
      </w:r>
    </w:p>
    <w:p w:rsidR="00AF39B7" w:rsidRPr="0069261D" w:rsidRDefault="00AF39B7" w:rsidP="00AF39B7">
      <w:pPr>
        <w:keepLines/>
        <w:spacing w:after="0" w:line="240" w:lineRule="auto"/>
        <w:ind w:firstLine="28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является основанием для проведения взаимных расчетом и платежей между 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ЗАКАЗЧИКОМ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и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ИСПОЛНИТЕЛЕМ.</w:t>
      </w:r>
    </w:p>
    <w:p w:rsidR="00207C65" w:rsidRPr="00F33A4E" w:rsidRDefault="00207C65" w:rsidP="00207C6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207C65" w:rsidRPr="00F33A4E" w:rsidRDefault="00207C65" w:rsidP="00207C6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207C65" w:rsidRPr="00F33A4E" w:rsidRDefault="00207C65" w:rsidP="00207C6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207C65" w:rsidRPr="002F7D75" w:rsidRDefault="00207C65" w:rsidP="002F7D7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</w:t>
      </w:r>
      <w:r w:rsidR="002F7D75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</w:t>
      </w:r>
    </w:p>
    <w:p w:rsidR="00AF39B7" w:rsidRPr="0069261D" w:rsidRDefault="00AF39B7" w:rsidP="00AF39B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8C7CE3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4</w:t>
      </w:r>
    </w:p>
    <w:p w:rsidR="00AF39B7" w:rsidRPr="0069261D" w:rsidRDefault="00AF39B7" w:rsidP="00AF39B7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AF39B7" w:rsidRPr="0069261D" w:rsidRDefault="00AF39B7" w:rsidP="00AF39B7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       »                  20       г.</w:t>
      </w:r>
    </w:p>
    <w:p w:rsidR="00AF39B7" w:rsidRPr="0069261D" w:rsidRDefault="00AF39B7" w:rsidP="00AF39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39B7" w:rsidRPr="0069261D" w:rsidRDefault="00AF39B7" w:rsidP="00AF39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39B7" w:rsidRPr="0069261D" w:rsidRDefault="00AF39B7" w:rsidP="00AF39B7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ab/>
        <w:t>ИСПОЛНИТЕЛЬ</w:t>
      </w:r>
    </w:p>
    <w:p w:rsidR="00AF39B7" w:rsidRPr="0069261D" w:rsidRDefault="00AF39B7" w:rsidP="00AF39B7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(адрес, ИНН/КПП, банковские реквизиты)                                                                          (адрес, ИНН/КПП, банковские реквизиты)</w:t>
      </w:r>
    </w:p>
    <w:p w:rsidR="00AF39B7" w:rsidRPr="0069261D" w:rsidRDefault="00AF39B7" w:rsidP="00AF39B7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ind w:left="6480" w:hanging="5913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 № _____  от «_____»____________ 2013 г.</w:t>
      </w:r>
    </w:p>
    <w:p w:rsidR="00AF39B7" w:rsidRPr="0069261D" w:rsidRDefault="00AF39B7" w:rsidP="00AF39B7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сдачи-приемки выполненных работ</w:t>
      </w:r>
    </w:p>
    <w:p w:rsidR="00AF39B7" w:rsidRPr="0069261D" w:rsidRDefault="00AF39B7" w:rsidP="00AF39B7">
      <w:pPr>
        <w:spacing w:after="0" w:line="240" w:lineRule="auto"/>
        <w:ind w:left="6480" w:hanging="5913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договору №                   от «             »              2013 г.</w:t>
      </w:r>
    </w:p>
    <w:p w:rsidR="00AF39B7" w:rsidRPr="0069261D" w:rsidRDefault="00AF39B7" w:rsidP="00AF39B7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Мы нижеподписавшиеся, от лица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Заказчика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,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с одной стороны, и от лица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, с другой стороны, составили настоящий акт о том, что выполненная работа по этапу ___ Календарного плана удовлетворяет условиям Договора и надлежащем виде оформлена. Краткое описание выполненной работы:</w:t>
      </w:r>
    </w:p>
    <w:p w:rsidR="00AF39B7" w:rsidRPr="0069261D" w:rsidRDefault="00AF39B7" w:rsidP="00AF39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i/>
          <w:iCs/>
          <w:sz w:val="20"/>
          <w:szCs w:val="20"/>
          <w:lang w:eastAsia="ru-RU"/>
        </w:rPr>
      </w:pPr>
    </w:p>
    <w:p w:rsidR="00AF39B7" w:rsidRPr="0069261D" w:rsidRDefault="00AF39B7" w:rsidP="00AF39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Этап №  ___________________.</w:t>
      </w:r>
    </w:p>
    <w:p w:rsidR="00AF39B7" w:rsidRPr="0069261D" w:rsidRDefault="00A80193" w:rsidP="00AF39B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28" type="#_x0000_t136" style="position:absolute;left:0;text-align:left;margin-left:19.85pt;margin-top:4.7pt;width:418.2pt;height:147.6pt;rotation:-2208712fd;z-index:-251654144">
            <v:shadow color="#868686"/>
            <v:textpath style="font-family:&quot;Arial Black&quot;;v-text-kern:t" trim="t" fitpath="t" string="Ф О Р М А"/>
          </v:shape>
        </w:pict>
      </w:r>
    </w:p>
    <w:p w:rsidR="00AF39B7" w:rsidRPr="0069261D" w:rsidRDefault="00AF39B7" w:rsidP="00AF39B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Договорная цена этапа № ____ составляет _________ руб. 00 коп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кроме того НДС  ______ рублей ___ коп. (______________ рублей _______ коп).</w:t>
      </w:r>
    </w:p>
    <w:p w:rsidR="00AF39B7" w:rsidRPr="0069261D" w:rsidRDefault="00AF39B7" w:rsidP="00AF39B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AF39B7" w:rsidRPr="0069261D" w:rsidRDefault="00AF39B7" w:rsidP="00AF39B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Следует к перечислению по настоящему акту _________ руб. 00 коп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(_____________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р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ублей ____ коп), включая  НДС  ______ рублей ___ коп. (______________ рублей _______ коп).</w:t>
      </w:r>
    </w:p>
    <w:p w:rsidR="00AF39B7" w:rsidRPr="0069261D" w:rsidRDefault="00AF39B7" w:rsidP="00AF39B7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36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РАБОТУ  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0"/>
          <w:lang w:eastAsia="ru-RU"/>
        </w:rPr>
        <w:t>СДАЛ                                                    РАБОТУ   ПРИНЯЛ</w:t>
      </w:r>
      <w:proofErr w:type="gramEnd"/>
    </w:p>
    <w:p w:rsidR="00AF39B7" w:rsidRPr="0069261D" w:rsidRDefault="00AF39B7" w:rsidP="00AF39B7">
      <w:pPr>
        <w:spacing w:after="0" w:line="240" w:lineRule="auto"/>
        <w:rPr>
          <w:rFonts w:ascii="Times New Roman" w:eastAsia="Times New Roman" w:hAnsi="Times New Roman" w:cs="Times New Roman"/>
          <w:sz w:val="24"/>
          <w:szCs w:val="20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От  Исполнителя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0"/>
          <w:lang w:eastAsia="ru-RU"/>
        </w:rPr>
        <w:t xml:space="preserve">                                                    О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0"/>
          <w:lang w:eastAsia="ru-RU"/>
        </w:rPr>
        <w:t>т  Заказчика</w:t>
      </w:r>
    </w:p>
    <w:p w:rsidR="00AF39B7" w:rsidRPr="0069261D" w:rsidRDefault="00AF39B7" w:rsidP="00AF39B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5070"/>
        <w:gridCol w:w="4394"/>
      </w:tblGrid>
      <w:tr w:rsidR="00AF39B7" w:rsidRPr="0069261D" w:rsidTr="007213C6">
        <w:trPr>
          <w:trHeight w:val="1514"/>
        </w:trPr>
        <w:tc>
          <w:tcPr>
            <w:tcW w:w="5070" w:type="dxa"/>
          </w:tcPr>
          <w:p w:rsidR="00AF39B7" w:rsidRPr="0069261D" w:rsidRDefault="00AF39B7" w:rsidP="007213C6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 xml:space="preserve">Генеральный директор </w:t>
            </w:r>
          </w:p>
          <w:p w:rsidR="00AF39B7" w:rsidRPr="0069261D" w:rsidRDefault="00AF39B7" w:rsidP="007213C6">
            <w:pPr>
              <w:keepNext/>
              <w:keepLines/>
              <w:spacing w:before="200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39B7" w:rsidRPr="0069261D" w:rsidRDefault="00AF39B7" w:rsidP="007213C6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         </w:t>
            </w:r>
            <w:r w:rsidRPr="0069261D">
              <w:rPr>
                <w:rFonts w:ascii="Times New Roman" w:eastAsia="Times New Roman" w:hAnsi="Times New Roman" w:cs="Times New Roman"/>
                <w:b/>
                <w:lang w:eastAsia="ru-RU"/>
              </w:rPr>
              <w:t>Ф.И.О.</w:t>
            </w: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</w:tc>
        <w:tc>
          <w:tcPr>
            <w:tcW w:w="4394" w:type="dxa"/>
          </w:tcPr>
          <w:p w:rsidR="00AF39B7" w:rsidRPr="0069261D" w:rsidRDefault="00AF39B7" w:rsidP="007213C6">
            <w:pPr>
              <w:keepNext/>
              <w:keepLines/>
              <w:spacing w:before="200" w:after="0" w:line="240" w:lineRule="auto"/>
              <w:jc w:val="both"/>
              <w:outlineLvl w:val="1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 xml:space="preserve">Генеральный директор </w:t>
            </w:r>
          </w:p>
          <w:p w:rsidR="00AF39B7" w:rsidRPr="0069261D" w:rsidRDefault="00AF39B7" w:rsidP="007213C6">
            <w:pPr>
              <w:keepLines/>
              <w:tabs>
                <w:tab w:val="left" w:pos="3980"/>
              </w:tabs>
              <w:spacing w:before="180"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 xml:space="preserve"> </w:t>
            </w:r>
          </w:p>
          <w:p w:rsidR="00AF39B7" w:rsidRPr="0069261D" w:rsidRDefault="00AF39B7" w:rsidP="007213C6">
            <w:pPr>
              <w:keepLines/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AF39B7" w:rsidRPr="0069261D" w:rsidRDefault="00AF39B7" w:rsidP="007213C6">
            <w:pPr>
              <w:keepLines/>
              <w:spacing w:after="0" w:line="240" w:lineRule="auto"/>
              <w:ind w:left="720" w:hanging="720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 xml:space="preserve">                                  </w:t>
            </w:r>
            <w:r w:rsidRPr="0069261D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Ф.И.О.</w:t>
            </w:r>
          </w:p>
        </w:tc>
      </w:tr>
    </w:tbl>
    <w:p w:rsidR="00AF39B7" w:rsidRPr="0069261D" w:rsidRDefault="00AF39B7" w:rsidP="00AF39B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ind w:firstLine="567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0A4F7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BA6D95" w:rsidRPr="00F33A4E" w:rsidRDefault="00BA6D95" w:rsidP="00BA6D9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BA6D95" w:rsidRPr="00F33A4E" w:rsidRDefault="00BA6D95" w:rsidP="00BA6D9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BA6D95" w:rsidRPr="00F33A4E" w:rsidRDefault="00BA6D95" w:rsidP="00BA6D9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BA6D95" w:rsidRPr="003A4B2D" w:rsidRDefault="00BA6D95" w:rsidP="00BA6D95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_____________/________</w:t>
      </w:r>
    </w:p>
    <w:p w:rsidR="00BA6D95" w:rsidRDefault="00BA6D95" w:rsidP="00BA6D95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0A4F74">
      <w:pPr>
        <w:spacing w:after="0" w:line="240" w:lineRule="auto"/>
        <w:contextualSpacing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6127" w:rsidRDefault="009F6127" w:rsidP="00AF39B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widowControl w:val="0"/>
        <w:spacing w:before="180"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Приложение № </w:t>
      </w:r>
      <w:r w:rsidR="008C7CE3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5</w:t>
      </w:r>
    </w:p>
    <w:p w:rsidR="00AF39B7" w:rsidRPr="0069261D" w:rsidRDefault="00AF39B7" w:rsidP="00AF39B7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AF39B7" w:rsidRPr="0069261D" w:rsidRDefault="00AF39B7" w:rsidP="00AF39B7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</w:t>
      </w:r>
      <w:r w:rsidRPr="000A4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0A4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</w:t>
      </w:r>
      <w:r w:rsidRPr="000A4F7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г.</w:t>
      </w:r>
    </w:p>
    <w:p w:rsidR="00AF39B7" w:rsidRPr="0069261D" w:rsidRDefault="00AF39B7" w:rsidP="00AF39B7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F39B7" w:rsidRPr="0069261D" w:rsidRDefault="00AF39B7" w:rsidP="00AF39B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УВЕДОМЛЕНИЕ </w:t>
      </w:r>
    </w:p>
    <w:p w:rsidR="00AF39B7" w:rsidRPr="0069261D" w:rsidRDefault="00AF39B7" w:rsidP="00AF39B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 использовании опциона в сторону увеличения/уменьшения</w:t>
      </w:r>
    </w:p>
    <w:p w:rsidR="00AF39B7" w:rsidRPr="0069261D" w:rsidRDefault="00AF39B7" w:rsidP="00AF39B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ind w:firstLine="567"/>
        <w:contextualSpacing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г. </w:t>
      </w:r>
      <w:proofErr w:type="spell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Мегион</w:t>
      </w:r>
      <w:proofErr w:type="spell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                 «_____»___________20 ___ г.</w:t>
      </w:r>
    </w:p>
    <w:p w:rsidR="00AF39B7" w:rsidRPr="0069261D" w:rsidRDefault="00AF39B7" w:rsidP="00AF39B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80193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noProof/>
          <w:sz w:val="20"/>
          <w:szCs w:val="20"/>
          <w:lang w:eastAsia="ru-RU"/>
        </w:rPr>
        <w:pict>
          <v:shape id="_x0000_s1029" type="#_x0000_t136" style="position:absolute;left:0;text-align:left;margin-left:33.85pt;margin-top:45.7pt;width:406.7pt;height:134.2pt;rotation:-1905552fd;z-index:-251653120">
            <v:shadow color="#868686"/>
            <v:textpath style="font-family:&quot;Arial Black&quot;;v-text-kern:t" trim="t" fitpath="t" string="ФОРМА"/>
          </v:shape>
        </w:pict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В соответствии с условиями договора №                                 </w:t>
      </w:r>
      <w:proofErr w:type="gramStart"/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</w:t>
      </w:r>
      <w:proofErr w:type="gramEnd"/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(далее </w:t>
      </w:r>
      <w:proofErr w:type="gramStart"/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Договор</w:t>
      </w:r>
      <w:proofErr w:type="gramEnd"/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), </w:t>
      </w:r>
      <w:r w:rsidR="00AF39B7"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Заказчик</w:t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настоящим уведомляет </w:t>
      </w:r>
      <w:r w:rsidR="00AF39B7"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Исполнителя</w:t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об изменении объема работ на ______________ год по Договору в сторону ________________</w:t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            </w:t>
      </w:r>
      <w:r w:rsidR="00AF39B7" w:rsidRPr="006926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(уменьшения/увеличения)</w:t>
      </w:r>
    </w:p>
    <w:p w:rsidR="00AF39B7" w:rsidRPr="0069261D" w:rsidRDefault="00AF39B7" w:rsidP="00AF39B7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Измененный объем работ определен в Дополнении к Договору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>, приложенному к настоящему Уведомлению.</w:t>
      </w: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  <w:t xml:space="preserve">Прошу подписать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прилагаемое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уведомлении. Дополнение к Договору, с учетом корректировки объема работ. Подписанное и скрепленное печатью Дополнение направить в адрес ОАО «СН-МНГ» факсимильной связью 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по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______ в срок не позднее ____________________</w:t>
      </w: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</w:t>
      </w:r>
      <w:r w:rsidRPr="0069261D">
        <w:rPr>
          <w:rFonts w:ascii="Times New Roman" w:eastAsia="Times New Roman" w:hAnsi="Times New Roman" w:cs="Times New Roman"/>
          <w:sz w:val="24"/>
          <w:szCs w:val="24"/>
          <w:vertAlign w:val="superscript"/>
          <w:lang w:eastAsia="ru-RU"/>
        </w:rPr>
        <w:t>указывается время и дата)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с последующей отправкой подлинника Дополнения почтовой связью в течение</w:t>
      </w:r>
      <w:proofErr w:type="gramStart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(                       ) </w:t>
      </w:r>
      <w:proofErr w:type="gramEnd"/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рабочих дней со дня его подписания.</w:t>
      </w: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288" w:type="dxa"/>
        <w:tblInd w:w="-106" w:type="dxa"/>
        <w:tblLayout w:type="fixed"/>
        <w:tblLook w:val="0000" w:firstRow="0" w:lastRow="0" w:firstColumn="0" w:lastColumn="0" w:noHBand="0" w:noVBand="0"/>
      </w:tblPr>
      <w:tblGrid>
        <w:gridCol w:w="3227"/>
        <w:gridCol w:w="6061"/>
      </w:tblGrid>
      <w:tr w:rsidR="0069261D" w:rsidRPr="0069261D" w:rsidTr="007213C6">
        <w:trPr>
          <w:trHeight w:val="182"/>
        </w:trPr>
        <w:tc>
          <w:tcPr>
            <w:tcW w:w="3227" w:type="dxa"/>
          </w:tcPr>
          <w:p w:rsidR="00AF39B7" w:rsidRPr="0069261D" w:rsidRDefault="00AF39B7" w:rsidP="007213C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highlight w:val="lightGray"/>
                <w:lang w:eastAsia="ru-RU"/>
              </w:rPr>
            </w:pPr>
          </w:p>
        </w:tc>
        <w:tc>
          <w:tcPr>
            <w:tcW w:w="6061" w:type="dxa"/>
          </w:tcPr>
          <w:p w:rsidR="00AF39B7" w:rsidRPr="0069261D" w:rsidRDefault="00AF39B7" w:rsidP="007213C6">
            <w:pPr>
              <w:keepLines/>
              <w:snapToGrid w:val="0"/>
              <w:spacing w:after="0" w:line="260" w:lineRule="auto"/>
              <w:ind w:left="709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highlight w:val="lightGray"/>
                <w:lang w:eastAsia="ru-RU"/>
              </w:rPr>
            </w:pPr>
          </w:p>
        </w:tc>
      </w:tr>
    </w:tbl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Генеральный директор </w:t>
      </w: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ОАО «СН-МНГ»                                                                                                                  ФИО</w:t>
      </w: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39B7" w:rsidRPr="0069261D" w:rsidRDefault="00AF39B7" w:rsidP="00AF39B7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33D3F" w:rsidRPr="00F33A4E" w:rsidRDefault="00D33D3F" w:rsidP="00D33D3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D33D3F" w:rsidRPr="00F33A4E" w:rsidRDefault="00D33D3F" w:rsidP="00D33D3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D33D3F" w:rsidRPr="00F33A4E" w:rsidRDefault="00D33D3F" w:rsidP="00D33D3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D33D3F" w:rsidRPr="003A4B2D" w:rsidRDefault="00D33D3F" w:rsidP="00D33D3F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_____________/________</w:t>
      </w:r>
    </w:p>
    <w:p w:rsidR="00D33D3F" w:rsidRDefault="00D33D3F" w:rsidP="00D33D3F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AF39B7" w:rsidP="00607DC5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ab/>
      </w:r>
    </w:p>
    <w:p w:rsidR="00D33D3F" w:rsidRDefault="00F71DD2" w:rsidP="00F71DD2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        </w:t>
      </w:r>
      <w:r w:rsidR="00DB5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</w:p>
    <w:p w:rsidR="00D33D3F" w:rsidRDefault="00D33D3F" w:rsidP="00F71DD2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D33D3F" w:rsidP="00F71DD2">
      <w:pPr>
        <w:widowControl w:val="0"/>
        <w:spacing w:before="180"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                                                                                                                   </w:t>
      </w:r>
      <w:r w:rsidR="00DB5D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F71DD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Приложение  </w:t>
      </w:r>
      <w:r w:rsidR="00DB5DB2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8C7CE3"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</w:p>
    <w:p w:rsidR="004A477B" w:rsidRPr="0069261D" w:rsidRDefault="004A477B" w:rsidP="004A477B">
      <w:pPr>
        <w:widowControl w:val="0"/>
        <w:spacing w:before="180" w:after="0" w:line="240" w:lineRule="auto"/>
        <w:ind w:left="1082" w:firstLine="3958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договору № _______ </w:t>
      </w:r>
    </w:p>
    <w:p w:rsidR="004A477B" w:rsidRPr="0069261D" w:rsidRDefault="004A477B" w:rsidP="004A477B">
      <w:pPr>
        <w:widowControl w:val="0"/>
        <w:spacing w:before="180" w:after="0" w:line="240" w:lineRule="auto"/>
        <w:ind w:left="720" w:firstLine="3958"/>
        <w:jc w:val="right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>от  «_____»____________ 20_____ г.</w:t>
      </w:r>
    </w:p>
    <w:p w:rsidR="004A477B" w:rsidRPr="0069261D" w:rsidRDefault="004A477B" w:rsidP="004A477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77B" w:rsidRPr="0069261D" w:rsidRDefault="004A477B" w:rsidP="004A477B">
      <w:pPr>
        <w:keepNext/>
        <w:widowControl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</w:p>
    <w:p w:rsidR="004A477B" w:rsidRPr="0069261D" w:rsidRDefault="004A477B" w:rsidP="004A477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Акт приема </w:t>
      </w:r>
      <w:r w:rsidRPr="0069261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– </w:t>
      </w: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передачи</w:t>
      </w:r>
    </w:p>
    <w:p w:rsidR="004A477B" w:rsidRPr="0069261D" w:rsidRDefault="004A477B" w:rsidP="004A477B">
      <w:pPr>
        <w:keepNext/>
        <w:widowControl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Локальных нормативных актов Заказчика </w:t>
      </w:r>
    </w:p>
    <w:p w:rsidR="004A477B" w:rsidRPr="0069261D" w:rsidRDefault="004A477B" w:rsidP="004A477B">
      <w:pPr>
        <w:keepNext/>
        <w:widowControl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b/>
          <w:lang w:eastAsia="ru-RU"/>
        </w:rPr>
      </w:pPr>
    </w:p>
    <w:tbl>
      <w:tblPr>
        <w:tblpPr w:leftFromText="180" w:rightFromText="180" w:vertAnchor="text" w:horzAnchor="margin" w:tblpXSpec="center" w:tblpY="96"/>
        <w:tblW w:w="9974" w:type="dxa"/>
        <w:tblLayout w:type="fixed"/>
        <w:tblLook w:val="0000" w:firstRow="0" w:lastRow="0" w:firstColumn="0" w:lastColumn="0" w:noHBand="0" w:noVBand="0"/>
      </w:tblPr>
      <w:tblGrid>
        <w:gridCol w:w="642"/>
        <w:gridCol w:w="135"/>
        <w:gridCol w:w="7682"/>
        <w:gridCol w:w="1515"/>
      </w:tblGrid>
      <w:tr w:rsidR="0069261D" w:rsidRPr="0069261D" w:rsidTr="004A477B">
        <w:trPr>
          <w:cantSplit/>
          <w:trHeight w:val="726"/>
          <w:tblHeader/>
        </w:trPr>
        <w:tc>
          <w:tcPr>
            <w:tcW w:w="642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№</w:t>
            </w:r>
          </w:p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п/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п</w:t>
            </w:r>
            <w:proofErr w:type="spellEnd"/>
          </w:p>
        </w:tc>
        <w:tc>
          <w:tcPr>
            <w:tcW w:w="7817" w:type="dxa"/>
            <w:gridSpan w:val="2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</w:pPr>
            <w:proofErr w:type="spellStart"/>
            <w:r w:rsidRPr="006926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>Наименование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b/>
                <w:sz w:val="28"/>
                <w:szCs w:val="28"/>
                <w:lang w:val="uk-UA" w:eastAsia="ru-RU"/>
              </w:rPr>
              <w:t xml:space="preserve"> локального нормативного акта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right w:val="single" w:sz="2" w:space="0" w:color="000000"/>
            </w:tcBorders>
            <w:shd w:val="clear" w:color="auto" w:fill="E6E6E6"/>
            <w:vAlign w:val="center"/>
          </w:tcPr>
          <w:p w:rsidR="004A477B" w:rsidRPr="0069261D" w:rsidRDefault="004A477B" w:rsidP="004A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  <w:proofErr w:type="spellStart"/>
            <w:r w:rsidRPr="0069261D"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  <w:t>Объем</w:t>
            </w:r>
            <w:proofErr w:type="spellEnd"/>
          </w:p>
          <w:p w:rsidR="004A477B" w:rsidRPr="0069261D" w:rsidRDefault="004A477B" w:rsidP="004A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</w:pPr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(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кол-во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 xml:space="preserve"> 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листов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sz w:val="20"/>
                <w:szCs w:val="20"/>
                <w:lang w:val="uk-UA" w:eastAsia="ru-RU"/>
              </w:rPr>
              <w:t>)</w:t>
            </w:r>
          </w:p>
        </w:tc>
      </w:tr>
      <w:tr w:rsidR="0069261D" w:rsidRPr="0069261D" w:rsidTr="004A477B">
        <w:trPr>
          <w:cantSplit/>
          <w:trHeight w:val="138"/>
          <w:tblHeader/>
        </w:trPr>
        <w:tc>
          <w:tcPr>
            <w:tcW w:w="9974" w:type="dxa"/>
            <w:gridSpan w:val="4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0"/>
                <w:szCs w:val="10"/>
                <w:lang w:val="uk-UA" w:eastAsia="ru-RU"/>
              </w:rPr>
            </w:pPr>
          </w:p>
        </w:tc>
      </w:tr>
      <w:tr w:rsidR="0069261D" w:rsidRPr="0069261D" w:rsidTr="004A477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1.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Положение о контрольно-пропускных пунктах открытого акционерного общества «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9261D" w:rsidRPr="0069261D" w:rsidTr="004A477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2.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Стандарт «Общие требования, предъявляемые к подрядным организациям в открытом акционерном обществе «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-Мегионнефтегаз» в области охраны труда, промышленной, пожарной и экологической безопасности»;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9261D" w:rsidRPr="0069261D" w:rsidTr="004A477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3.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Стандарт «Транспортная безопасность в открытом акционерном обществе «</w:t>
            </w:r>
            <w:proofErr w:type="spellStart"/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Славнефть</w:t>
            </w:r>
            <w:proofErr w:type="spellEnd"/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-Мегионнефтегаз»;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9261D" w:rsidRPr="0069261D" w:rsidTr="004A477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4.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Положение о допуске подрядных организаций к выполнению  работ/оказанию</w:t>
            </w:r>
          </w:p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 xml:space="preserve">услуг на производственной территории и объектах </w:t>
            </w:r>
            <w:r w:rsidRPr="0069261D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69261D">
              <w:rPr>
                <w:rFonts w:ascii="Times New Roman" w:hAnsi="Times New Roman" w:cs="Times New Roman"/>
                <w:bCs/>
              </w:rPr>
              <w:t>открытого акционерного общества «</w:t>
            </w:r>
            <w:proofErr w:type="spellStart"/>
            <w:r w:rsidRPr="0069261D">
              <w:rPr>
                <w:rFonts w:ascii="Times New Roman" w:hAnsi="Times New Roman" w:cs="Times New Roman"/>
                <w:bCs/>
              </w:rPr>
              <w:t>Славнефть</w:t>
            </w:r>
            <w:proofErr w:type="spellEnd"/>
            <w:r w:rsidRPr="0069261D">
              <w:rPr>
                <w:rFonts w:ascii="Times New Roman" w:hAnsi="Times New Roman" w:cs="Times New Roman"/>
                <w:bCs/>
              </w:rPr>
              <w:t>-Мегионнефтегаз»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9261D" w:rsidRPr="0069261D" w:rsidTr="004A477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5.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shd w:val="clear" w:color="auto" w:fill="FFFFFF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Регламент взаимодействия ОАО «СН-МНГ» с Подрядными организациями в процессе привлечения Субподрядных организаций»;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  <w:tr w:rsidR="0069261D" w:rsidRPr="0069261D" w:rsidTr="004A477B">
        <w:trPr>
          <w:cantSplit/>
          <w:trHeight w:val="252"/>
          <w:tblHeader/>
        </w:trPr>
        <w:tc>
          <w:tcPr>
            <w:tcW w:w="777" w:type="dxa"/>
            <w:gridSpan w:val="2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</w:pPr>
            <w:r w:rsidRPr="0069261D">
              <w:rPr>
                <w:rFonts w:ascii="Times New Roman" w:eastAsia="Times New Roman" w:hAnsi="Times New Roman" w:cs="Times New Roman"/>
                <w:b/>
                <w:sz w:val="24"/>
                <w:szCs w:val="24"/>
                <w:lang w:val="uk-UA" w:eastAsia="ru-RU"/>
              </w:rPr>
              <w:t>6.</w:t>
            </w:r>
          </w:p>
        </w:tc>
        <w:tc>
          <w:tcPr>
            <w:tcW w:w="7682" w:type="dxa"/>
            <w:tcBorders>
              <w:top w:val="single" w:sz="4" w:space="0" w:color="auto"/>
              <w:left w:val="single" w:sz="2" w:space="0" w:color="000000"/>
              <w:bottom w:val="single" w:sz="4" w:space="0" w:color="auto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lang w:val="uk-UA" w:eastAsia="ru-RU"/>
              </w:rPr>
            </w:pPr>
            <w:r w:rsidRPr="0069261D">
              <w:rPr>
                <w:rFonts w:ascii="Times New Roman" w:eastAsia="Times New Roman" w:hAnsi="Times New Roman" w:cs="Times New Roman"/>
                <w:lang w:eastAsia="ru-RU"/>
              </w:rPr>
              <w:t>Процедура «Контроль употребления алкоголя, наркотических и токсических веществ</w:t>
            </w:r>
            <w:r w:rsidRPr="0069261D">
              <w:rPr>
                <w:rFonts w:ascii="Times New Roman" w:eastAsia="Times New Roman" w:hAnsi="Times New Roman" w:cs="Times New Roman"/>
                <w:bCs/>
                <w:lang w:eastAsia="ru-RU"/>
              </w:rPr>
              <w:t>.</w:t>
            </w:r>
          </w:p>
        </w:tc>
        <w:tc>
          <w:tcPr>
            <w:tcW w:w="1515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vAlign w:val="center"/>
          </w:tcPr>
          <w:p w:rsidR="004A477B" w:rsidRPr="0069261D" w:rsidRDefault="004A477B" w:rsidP="004A477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val="uk-UA" w:eastAsia="ru-RU"/>
              </w:rPr>
            </w:pPr>
          </w:p>
        </w:tc>
      </w:tr>
    </w:tbl>
    <w:p w:rsidR="004A477B" w:rsidRPr="0069261D" w:rsidRDefault="004A477B" w:rsidP="004A47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*</w:t>
      </w:r>
      <w:r w:rsidRPr="0069261D">
        <w:rPr>
          <w:rFonts w:ascii="Times New Roman" w:eastAsia="Times New Roman" w:hAnsi="Times New Roman" w:cs="Times New Roman"/>
          <w:sz w:val="20"/>
          <w:szCs w:val="20"/>
          <w:lang w:eastAsia="ru-RU"/>
        </w:rPr>
        <w:t>Подписав настоящий акт, Заказчик подтверждает передачу Исполнителю вышеуказанных документов, а Исполнитель в свою очередь подтверждает их получение, и считает указанные локальные нормативные акты неотъемлемыми частями Договора, подлежащими обязательному соблюдению и выполнению.</w:t>
      </w:r>
    </w:p>
    <w:p w:rsidR="004A477B" w:rsidRPr="0069261D" w:rsidRDefault="004A477B" w:rsidP="004A4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4A477B" w:rsidRPr="0069261D" w:rsidRDefault="004A477B" w:rsidP="004A4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9261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Подписи Сторон</w:t>
      </w:r>
    </w:p>
    <w:p w:rsidR="004A477B" w:rsidRPr="0069261D" w:rsidRDefault="004A477B" w:rsidP="004A4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4A477B" w:rsidRPr="0069261D" w:rsidRDefault="004A477B" w:rsidP="004A4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F36B14" w:rsidRPr="00F33A4E" w:rsidRDefault="00F36B14" w:rsidP="00F36B1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ИСПОЛНИТЕЛЬ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ЗАКАЗЧИК</w:t>
      </w:r>
    </w:p>
    <w:p w:rsidR="00F36B14" w:rsidRPr="00F33A4E" w:rsidRDefault="00F36B14" w:rsidP="00F36B1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"________________"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>ОАО "СН-МНГ"</w:t>
      </w:r>
    </w:p>
    <w:p w:rsidR="00F36B14" w:rsidRPr="00F33A4E" w:rsidRDefault="00F36B14" w:rsidP="00F36B1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  <w:t xml:space="preserve">                        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</w:t>
      </w:r>
      <w:proofErr w:type="spellStart"/>
      <w:proofErr w:type="gramStart"/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Должность</w:t>
      </w:r>
      <w:proofErr w:type="spellEnd"/>
      <w:proofErr w:type="gramEnd"/>
    </w:p>
    <w:p w:rsidR="00F36B14" w:rsidRPr="003A4B2D" w:rsidRDefault="00F36B14" w:rsidP="00F36B14">
      <w:pPr>
        <w:widowControl w:val="0"/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________________/________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ab/>
      </w:r>
      <w:r w:rsidRPr="003A4B2D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 xml:space="preserve">                             </w:t>
      </w:r>
      <w:r w:rsidRPr="00F33A4E">
        <w:rPr>
          <w:rFonts w:ascii="Times New Roman" w:eastAsia="Times New Roman" w:hAnsi="Times New Roman" w:cs="Times New Roman"/>
          <w:b/>
          <w:sz w:val="20"/>
          <w:szCs w:val="20"/>
          <w:lang w:eastAsia="ru-RU"/>
        </w:rPr>
        <w:t>_____________/________</w:t>
      </w:r>
    </w:p>
    <w:p w:rsidR="00F36B14" w:rsidRDefault="00F36B14" w:rsidP="00F36B14">
      <w:pPr>
        <w:widowControl w:val="0"/>
        <w:spacing w:before="180"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10"/>
          <w:szCs w:val="10"/>
          <w:lang w:eastAsia="ru-RU"/>
        </w:rPr>
      </w:pPr>
    </w:p>
    <w:p w:rsidR="004A477B" w:rsidRPr="0069261D" w:rsidRDefault="004A477B" w:rsidP="004A477B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A477B" w:rsidRPr="0069261D" w:rsidRDefault="004A477B" w:rsidP="004A477B">
      <w:pPr>
        <w:widowControl w:val="0"/>
        <w:spacing w:before="100" w:beforeAutospacing="1" w:after="0" w:line="240" w:lineRule="auto"/>
        <w:ind w:left="720" w:firstLine="395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F60A9" w:rsidRPr="0069261D" w:rsidRDefault="00AF60A9"/>
    <w:sectPr w:rsidR="00AF60A9" w:rsidRPr="0069261D" w:rsidSect="00A80193">
      <w:headerReference w:type="default" r:id="rId9"/>
      <w:headerReference w:type="first" r:id="rId10"/>
      <w:pgSz w:w="11907" w:h="16840" w:code="9"/>
      <w:pgMar w:top="1134" w:right="567" w:bottom="1134" w:left="1418" w:header="720" w:footer="306" w:gutter="0"/>
      <w:cols w:space="720"/>
      <w:noEndnote/>
      <w:titlePg/>
      <w:docGrid w:linePitch="29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37DFE" w:rsidRDefault="00237DFE">
      <w:pPr>
        <w:spacing w:after="0" w:line="240" w:lineRule="auto"/>
      </w:pPr>
      <w:r>
        <w:separator/>
      </w:r>
    </w:p>
  </w:endnote>
  <w:endnote w:type="continuationSeparator" w:id="0">
    <w:p w:rsidR="00237DFE" w:rsidRDefault="00237DF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Franklin Gothic Book">
    <w:altName w:val="Franklin Gothic Medium"/>
    <w:charset w:val="CC"/>
    <w:family w:val="swiss"/>
    <w:pitch w:val="variable"/>
    <w:sig w:usb0="00000001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37DFE" w:rsidRDefault="00237DFE">
      <w:pPr>
        <w:spacing w:after="0" w:line="240" w:lineRule="auto"/>
      </w:pPr>
      <w:r>
        <w:separator/>
      </w:r>
    </w:p>
  </w:footnote>
  <w:footnote w:type="continuationSeparator" w:id="0">
    <w:p w:rsidR="00237DFE" w:rsidRDefault="00237DF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80193" w:rsidRPr="00A80193" w:rsidRDefault="00A80193" w:rsidP="00A80193">
    <w:pPr>
      <w:pStyle w:val="a7"/>
      <w:jc w:val="right"/>
      <w:rPr>
        <w:sz w:val="24"/>
        <w:szCs w:val="24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40342" w:rsidRPr="00A40342" w:rsidRDefault="00A40342" w:rsidP="00A40342">
    <w:pPr>
      <w:pStyle w:val="a7"/>
      <w:jc w:val="right"/>
      <w:rPr>
        <w:sz w:val="24"/>
        <w:szCs w:val="24"/>
      </w:rPr>
    </w:pPr>
    <w:r w:rsidRPr="00A40342">
      <w:rPr>
        <w:sz w:val="24"/>
        <w:szCs w:val="24"/>
      </w:rPr>
      <w:t>ФОРМА 6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9"/>
    <w:multiLevelType w:val="singleLevel"/>
    <w:tmpl w:val="B8A06410"/>
    <w:lvl w:ilvl="0">
      <w:start w:val="1"/>
      <w:numFmt w:val="bullet"/>
      <w:pStyle w:val="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074D375A"/>
    <w:multiLevelType w:val="multilevel"/>
    <w:tmpl w:val="60DAE2B0"/>
    <w:lvl w:ilvl="0">
      <w:start w:val="6"/>
      <w:numFmt w:val="decimal"/>
      <w:lvlText w:val="%1.0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1093"/>
        </w:tabs>
        <w:ind w:left="109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880"/>
        </w:tabs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3960"/>
        </w:tabs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4680"/>
        </w:tabs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5760"/>
        </w:tabs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6480"/>
        </w:tabs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560"/>
        </w:tabs>
        <w:ind w:left="7560" w:hanging="1800"/>
      </w:pPr>
      <w:rPr>
        <w:rFonts w:hint="default"/>
      </w:rPr>
    </w:lvl>
  </w:abstractNum>
  <w:abstractNum w:abstractNumId="2">
    <w:nsid w:val="08490BD5"/>
    <w:multiLevelType w:val="multilevel"/>
    <w:tmpl w:val="F5E4C14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3">
    <w:nsid w:val="0A435EA7"/>
    <w:multiLevelType w:val="multilevel"/>
    <w:tmpl w:val="00D06C0A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8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4">
    <w:nsid w:val="0B90379D"/>
    <w:multiLevelType w:val="multilevel"/>
    <w:tmpl w:val="A7B08D28"/>
    <w:lvl w:ilvl="0">
      <w:start w:val="7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5">
    <w:nsid w:val="11094447"/>
    <w:multiLevelType w:val="multilevel"/>
    <w:tmpl w:val="15F82ED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  <w:i w:val="0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  <w:i w:val="0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  <w:i w:val="0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  <w:i w:val="0"/>
      </w:rPr>
    </w:lvl>
  </w:abstractNum>
  <w:abstractNum w:abstractNumId="6">
    <w:nsid w:val="1244725F"/>
    <w:multiLevelType w:val="multilevel"/>
    <w:tmpl w:val="057CC0AC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7">
    <w:nsid w:val="13A128DC"/>
    <w:multiLevelType w:val="multilevel"/>
    <w:tmpl w:val="32984B64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"/>
      <w:lvlJc w:val="left"/>
      <w:pPr>
        <w:tabs>
          <w:tab w:val="num" w:pos="349"/>
        </w:tabs>
        <w:ind w:left="349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47"/>
        </w:tabs>
        <w:ind w:left="104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385"/>
        </w:tabs>
        <w:ind w:left="13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723"/>
        </w:tabs>
        <w:ind w:left="172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8">
    <w:nsid w:val="17A374CB"/>
    <w:multiLevelType w:val="multilevel"/>
    <w:tmpl w:val="C5EA1EB2"/>
    <w:lvl w:ilvl="0">
      <w:start w:val="4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9">
    <w:nsid w:val="17B824B0"/>
    <w:multiLevelType w:val="hybridMultilevel"/>
    <w:tmpl w:val="2D22D48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5146735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B8E6ECA4">
      <w:start w:val="1"/>
      <w:numFmt w:val="decimal"/>
      <w:lvlText w:val="%3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1B7F1E7C"/>
    <w:multiLevelType w:val="multilevel"/>
    <w:tmpl w:val="8744CA32"/>
    <w:lvl w:ilvl="0">
      <w:start w:val="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9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>
    <w:nsid w:val="1E4A3B07"/>
    <w:multiLevelType w:val="hybridMultilevel"/>
    <w:tmpl w:val="24B0E4C4"/>
    <w:lvl w:ilvl="0" w:tplc="B79A0B9A">
      <w:start w:val="7"/>
      <w:numFmt w:val="decimal"/>
      <w:pStyle w:val="4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7242B80">
      <w:numFmt w:val="none"/>
      <w:lvlText w:val=""/>
      <w:lvlJc w:val="left"/>
      <w:pPr>
        <w:tabs>
          <w:tab w:val="num" w:pos="360"/>
        </w:tabs>
      </w:pPr>
    </w:lvl>
    <w:lvl w:ilvl="2" w:tplc="4C2E0DE8">
      <w:numFmt w:val="none"/>
      <w:lvlText w:val=""/>
      <w:lvlJc w:val="left"/>
      <w:pPr>
        <w:tabs>
          <w:tab w:val="num" w:pos="360"/>
        </w:tabs>
      </w:pPr>
    </w:lvl>
    <w:lvl w:ilvl="3" w:tplc="DC322A44">
      <w:numFmt w:val="none"/>
      <w:lvlText w:val=""/>
      <w:lvlJc w:val="left"/>
      <w:pPr>
        <w:tabs>
          <w:tab w:val="num" w:pos="360"/>
        </w:tabs>
      </w:pPr>
    </w:lvl>
    <w:lvl w:ilvl="4" w:tplc="F81E2136">
      <w:numFmt w:val="none"/>
      <w:lvlText w:val=""/>
      <w:lvlJc w:val="left"/>
      <w:pPr>
        <w:tabs>
          <w:tab w:val="num" w:pos="360"/>
        </w:tabs>
      </w:pPr>
    </w:lvl>
    <w:lvl w:ilvl="5" w:tplc="574C90DE">
      <w:numFmt w:val="none"/>
      <w:lvlText w:val=""/>
      <w:lvlJc w:val="left"/>
      <w:pPr>
        <w:tabs>
          <w:tab w:val="num" w:pos="360"/>
        </w:tabs>
      </w:pPr>
    </w:lvl>
    <w:lvl w:ilvl="6" w:tplc="25D4AD30">
      <w:numFmt w:val="none"/>
      <w:lvlText w:val=""/>
      <w:lvlJc w:val="left"/>
      <w:pPr>
        <w:tabs>
          <w:tab w:val="num" w:pos="360"/>
        </w:tabs>
      </w:pPr>
    </w:lvl>
    <w:lvl w:ilvl="7" w:tplc="79BCC1BC">
      <w:numFmt w:val="none"/>
      <w:lvlText w:val=""/>
      <w:lvlJc w:val="left"/>
      <w:pPr>
        <w:tabs>
          <w:tab w:val="num" w:pos="360"/>
        </w:tabs>
      </w:pPr>
    </w:lvl>
    <w:lvl w:ilvl="8" w:tplc="DC24042C">
      <w:numFmt w:val="none"/>
      <w:lvlText w:val=""/>
      <w:lvlJc w:val="left"/>
      <w:pPr>
        <w:tabs>
          <w:tab w:val="num" w:pos="360"/>
        </w:tabs>
      </w:pPr>
    </w:lvl>
  </w:abstractNum>
  <w:abstractNum w:abstractNumId="12">
    <w:nsid w:val="21560722"/>
    <w:multiLevelType w:val="multilevel"/>
    <w:tmpl w:val="BE1493CA"/>
    <w:lvl w:ilvl="0">
      <w:start w:val="4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3">
    <w:nsid w:val="293516DD"/>
    <w:multiLevelType w:val="multilevel"/>
    <w:tmpl w:val="399C87B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5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>
    <w:nsid w:val="2C5F060C"/>
    <w:multiLevelType w:val="multilevel"/>
    <w:tmpl w:val="31BA17EA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/>
      </w:rPr>
    </w:lvl>
  </w:abstractNum>
  <w:abstractNum w:abstractNumId="15">
    <w:nsid w:val="2DCB0A68"/>
    <w:multiLevelType w:val="multilevel"/>
    <w:tmpl w:val="70D88D1E"/>
    <w:lvl w:ilvl="0">
      <w:start w:val="4"/>
      <w:numFmt w:val="decimal"/>
      <w:pStyle w:val="5"/>
      <w:lvlText w:val="%1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1">
      <w:start w:val="7"/>
      <w:numFmt w:val="decimal"/>
      <w:isLgl/>
      <w:lvlText w:val="%1.%2."/>
      <w:lvlJc w:val="left"/>
      <w:pPr>
        <w:ind w:left="360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39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43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432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68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68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hint="default"/>
      </w:rPr>
    </w:lvl>
  </w:abstractNum>
  <w:abstractNum w:abstractNumId="16">
    <w:nsid w:val="311241F2"/>
    <w:multiLevelType w:val="multilevel"/>
    <w:tmpl w:val="491C277C"/>
    <w:lvl w:ilvl="0">
      <w:start w:val="7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9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7">
    <w:nsid w:val="33D35ED1"/>
    <w:multiLevelType w:val="multilevel"/>
    <w:tmpl w:val="6BA406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8">
    <w:nsid w:val="3A201888"/>
    <w:multiLevelType w:val="hybridMultilevel"/>
    <w:tmpl w:val="7D0CB1E4"/>
    <w:lvl w:ilvl="0" w:tplc="0419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>
    <w:nsid w:val="3A411318"/>
    <w:multiLevelType w:val="multilevel"/>
    <w:tmpl w:val="440005CC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0">
    <w:nsid w:val="48093755"/>
    <w:multiLevelType w:val="multilevel"/>
    <w:tmpl w:val="F85C9420"/>
    <w:lvl w:ilvl="0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1">
    <w:nsid w:val="485074CE"/>
    <w:multiLevelType w:val="hybridMultilevel"/>
    <w:tmpl w:val="828A79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>
    <w:nsid w:val="520540A2"/>
    <w:multiLevelType w:val="multilevel"/>
    <w:tmpl w:val="09BEFD62"/>
    <w:lvl w:ilvl="0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4"/>
      <w:numFmt w:val="decimal"/>
      <w:lvlText w:val="%2.1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%3."/>
      <w:lvlJc w:val="left"/>
      <w:pPr>
        <w:tabs>
          <w:tab w:val="num" w:pos="504"/>
        </w:tabs>
        <w:ind w:left="504" w:hanging="504"/>
      </w:pPr>
      <w:rPr>
        <w:rFonts w:hint="default"/>
        <w:b w:val="0"/>
        <w:i w:val="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3">
    <w:nsid w:val="52055F89"/>
    <w:multiLevelType w:val="hybridMultilevel"/>
    <w:tmpl w:val="A4B2D470"/>
    <w:lvl w:ilvl="0" w:tplc="D9623FBC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53CA409D"/>
    <w:multiLevelType w:val="multilevel"/>
    <w:tmpl w:val="8B2C9536"/>
    <w:lvl w:ilvl="0">
      <w:start w:val="1"/>
      <w:numFmt w:val="decimal"/>
      <w:lvlText w:val="%1."/>
      <w:lvlJc w:val="left"/>
      <w:pPr>
        <w:ind w:left="363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tabs>
          <w:tab w:val="num" w:pos="1276"/>
        </w:tabs>
        <w:ind w:left="0" w:firstLine="709"/>
      </w:pPr>
      <w:rPr>
        <w:rFonts w:hint="default"/>
        <w:b w:val="0"/>
        <w:i w:val="0"/>
      </w:rPr>
    </w:lvl>
    <w:lvl w:ilvl="2">
      <w:start w:val="1"/>
      <w:numFmt w:val="decimal"/>
      <w:isLgl/>
      <w:lvlText w:val="%1.%2.%3."/>
      <w:lvlJc w:val="left"/>
      <w:pPr>
        <w:ind w:left="72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3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3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3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3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3" w:hanging="1800"/>
      </w:pPr>
      <w:rPr>
        <w:rFonts w:hint="default"/>
      </w:rPr>
    </w:lvl>
  </w:abstractNum>
  <w:abstractNum w:abstractNumId="25">
    <w:nsid w:val="56362BA3"/>
    <w:multiLevelType w:val="multilevel"/>
    <w:tmpl w:val="99084F7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8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6">
    <w:nsid w:val="5AC15B46"/>
    <w:multiLevelType w:val="multilevel"/>
    <w:tmpl w:val="89B68644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6"/>
      <w:numFmt w:val="decimal"/>
      <w:lvlText w:val="%1.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88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96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4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4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92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00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440" w:hanging="1800"/>
      </w:pPr>
      <w:rPr>
        <w:rFonts w:hint="default"/>
      </w:rPr>
    </w:lvl>
  </w:abstractNum>
  <w:abstractNum w:abstractNumId="27">
    <w:nsid w:val="5AEE3744"/>
    <w:multiLevelType w:val="multilevel"/>
    <w:tmpl w:val="D0B2EFF2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28">
    <w:nsid w:val="5B09337C"/>
    <w:multiLevelType w:val="multilevel"/>
    <w:tmpl w:val="B374EE74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9">
    <w:nsid w:val="62017C81"/>
    <w:multiLevelType w:val="multilevel"/>
    <w:tmpl w:val="E676E500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6365599D"/>
    <w:multiLevelType w:val="multilevel"/>
    <w:tmpl w:val="324A951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  <w:b w:val="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  <w:b w:val="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31">
    <w:nsid w:val="660516D7"/>
    <w:multiLevelType w:val="multilevel"/>
    <w:tmpl w:val="EB5CBCEE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2">
    <w:nsid w:val="679166A6"/>
    <w:multiLevelType w:val="multilevel"/>
    <w:tmpl w:val="9B02083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3">
    <w:nsid w:val="68E91240"/>
    <w:multiLevelType w:val="multilevel"/>
    <w:tmpl w:val="9E22FB76"/>
    <w:lvl w:ilvl="0">
      <w:start w:val="8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4">
    <w:nsid w:val="69430B57"/>
    <w:multiLevelType w:val="multilevel"/>
    <w:tmpl w:val="E37EE8A2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35">
    <w:nsid w:val="713D0074"/>
    <w:multiLevelType w:val="multilevel"/>
    <w:tmpl w:val="2C5C23FE"/>
    <w:lvl w:ilvl="0">
      <w:start w:val="6"/>
      <w:numFmt w:val="decimal"/>
      <w:lvlText w:val="%1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1">
      <w:start w:val="3"/>
      <w:numFmt w:val="decimal"/>
      <w:lvlText w:val="%1.%2."/>
      <w:lvlJc w:val="left"/>
      <w:pPr>
        <w:tabs>
          <w:tab w:val="num" w:pos="373"/>
        </w:tabs>
        <w:ind w:left="373" w:hanging="373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36">
    <w:nsid w:val="74F24B31"/>
    <w:multiLevelType w:val="multilevel"/>
    <w:tmpl w:val="CB10E37A"/>
    <w:lvl w:ilvl="0">
      <w:start w:val="5"/>
      <w:numFmt w:val="decimal"/>
      <w:lvlText w:val="%1."/>
      <w:lvlJc w:val="left"/>
      <w:pPr>
        <w:ind w:left="420" w:hanging="42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7">
    <w:nsid w:val="76090145"/>
    <w:multiLevelType w:val="multilevel"/>
    <w:tmpl w:val="D67CCB1E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440" w:hanging="1800"/>
      </w:pPr>
      <w:rPr>
        <w:rFonts w:hint="default"/>
      </w:rPr>
    </w:lvl>
  </w:abstractNum>
  <w:abstractNum w:abstractNumId="38">
    <w:nsid w:val="7B594834"/>
    <w:multiLevelType w:val="multilevel"/>
    <w:tmpl w:val="8CA637DE"/>
    <w:lvl w:ilvl="0">
      <w:start w:val="6"/>
      <w:numFmt w:val="decimal"/>
      <w:lvlText w:val="%1."/>
      <w:lvlJc w:val="left"/>
      <w:pPr>
        <w:ind w:left="480" w:hanging="480"/>
      </w:pPr>
      <w:rPr>
        <w:rFonts w:hint="default"/>
      </w:rPr>
    </w:lvl>
    <w:lvl w:ilvl="1">
      <w:start w:val="17"/>
      <w:numFmt w:val="decimal"/>
      <w:lvlText w:val="%1.%2."/>
      <w:lvlJc w:val="left"/>
      <w:pPr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9">
    <w:nsid w:val="7BAF47A4"/>
    <w:multiLevelType w:val="multilevel"/>
    <w:tmpl w:val="4EAA24A2"/>
    <w:lvl w:ilvl="0">
      <w:start w:val="6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06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3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0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0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7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37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40" w:hanging="1800"/>
      </w:pPr>
      <w:rPr>
        <w:rFonts w:hint="default"/>
      </w:rPr>
    </w:lvl>
  </w:abstractNum>
  <w:abstractNum w:abstractNumId="40">
    <w:nsid w:val="7E8D4C60"/>
    <w:multiLevelType w:val="multilevel"/>
    <w:tmpl w:val="636A2F38"/>
    <w:lvl w:ilvl="0">
      <w:start w:val="7"/>
      <w:numFmt w:val="decimal"/>
      <w:lvlText w:val="%1"/>
      <w:lvlJc w:val="left"/>
      <w:pPr>
        <w:tabs>
          <w:tab w:val="num" w:pos="420"/>
        </w:tabs>
        <w:ind w:left="420" w:hanging="420"/>
      </w:pPr>
      <w:rPr>
        <w:rFonts w:hint="default"/>
      </w:rPr>
    </w:lvl>
    <w:lvl w:ilvl="1">
      <w:start w:val="11"/>
      <w:numFmt w:val="decimal"/>
      <w:lvlText w:val="%1.%2"/>
      <w:lvlJc w:val="left"/>
      <w:pPr>
        <w:tabs>
          <w:tab w:val="num" w:pos="409"/>
        </w:tabs>
        <w:ind w:left="409" w:hanging="42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698"/>
        </w:tabs>
        <w:ind w:left="69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687"/>
        </w:tabs>
        <w:ind w:left="687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36"/>
        </w:tabs>
        <w:ind w:left="103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25"/>
        </w:tabs>
        <w:ind w:left="102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374"/>
        </w:tabs>
        <w:ind w:left="137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363"/>
        </w:tabs>
        <w:ind w:left="1363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712"/>
        </w:tabs>
        <w:ind w:left="1712" w:hanging="1800"/>
      </w:pPr>
      <w:rPr>
        <w:rFonts w:hint="default"/>
      </w:rPr>
    </w:lvl>
  </w:abstractNum>
  <w:abstractNum w:abstractNumId="41">
    <w:nsid w:val="7EBA0BF8"/>
    <w:multiLevelType w:val="multilevel"/>
    <w:tmpl w:val="723C02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5"/>
      <w:numFmt w:val="decimal"/>
      <w:isLgl/>
      <w:lvlText w:val="%1.%2"/>
      <w:lvlJc w:val="left"/>
      <w:pPr>
        <w:ind w:left="720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  <w:b w:val="0"/>
      </w:rPr>
    </w:lvl>
  </w:abstractNum>
  <w:num w:numId="1">
    <w:abstractNumId w:val="32"/>
  </w:num>
  <w:num w:numId="2">
    <w:abstractNumId w:val="19"/>
  </w:num>
  <w:num w:numId="3">
    <w:abstractNumId w:val="13"/>
  </w:num>
  <w:num w:numId="4">
    <w:abstractNumId w:val="5"/>
  </w:num>
  <w:num w:numId="5">
    <w:abstractNumId w:val="12"/>
  </w:num>
  <w:num w:numId="6">
    <w:abstractNumId w:val="4"/>
  </w:num>
  <w:num w:numId="7">
    <w:abstractNumId w:val="35"/>
  </w:num>
  <w:num w:numId="8">
    <w:abstractNumId w:val="6"/>
  </w:num>
  <w:num w:numId="9">
    <w:abstractNumId w:val="3"/>
  </w:num>
  <w:num w:numId="10">
    <w:abstractNumId w:val="1"/>
  </w:num>
  <w:num w:numId="11">
    <w:abstractNumId w:val="20"/>
  </w:num>
  <w:num w:numId="12">
    <w:abstractNumId w:val="11"/>
  </w:num>
  <w:num w:numId="13">
    <w:abstractNumId w:val="10"/>
  </w:num>
  <w:num w:numId="14">
    <w:abstractNumId w:val="15"/>
  </w:num>
  <w:num w:numId="15">
    <w:abstractNumId w:val="11"/>
    <w:lvlOverride w:ilvl="0">
      <w:startOverride w:val="7"/>
    </w:lvlOverride>
    <w:lvlOverride w:ilvl="1">
      <w:startOverride w:val="5"/>
    </w:lvlOverride>
  </w:num>
  <w:num w:numId="16">
    <w:abstractNumId w:val="16"/>
  </w:num>
  <w:num w:numId="17">
    <w:abstractNumId w:val="11"/>
    <w:lvlOverride w:ilvl="0">
      <w:startOverride w:val="7"/>
    </w:lvlOverride>
    <w:lvlOverride w:ilvl="1">
      <w:startOverride w:val="9"/>
    </w:lvlOverride>
  </w:num>
  <w:num w:numId="18">
    <w:abstractNumId w:val="7"/>
  </w:num>
  <w:num w:numId="19">
    <w:abstractNumId w:val="21"/>
  </w:num>
  <w:num w:numId="20">
    <w:abstractNumId w:val="40"/>
  </w:num>
  <w:num w:numId="21">
    <w:abstractNumId w:val="9"/>
  </w:num>
  <w:num w:numId="22">
    <w:abstractNumId w:val="18"/>
  </w:num>
  <w:num w:numId="23">
    <w:abstractNumId w:val="30"/>
  </w:num>
  <w:num w:numId="24">
    <w:abstractNumId w:val="36"/>
  </w:num>
  <w:num w:numId="25">
    <w:abstractNumId w:val="2"/>
  </w:num>
  <w:num w:numId="26">
    <w:abstractNumId w:val="33"/>
  </w:num>
  <w:num w:numId="27">
    <w:abstractNumId w:val="14"/>
  </w:num>
  <w:num w:numId="28">
    <w:abstractNumId w:val="28"/>
  </w:num>
  <w:num w:numId="29">
    <w:abstractNumId w:val="29"/>
  </w:num>
  <w:num w:numId="30">
    <w:abstractNumId w:val="23"/>
  </w:num>
  <w:num w:numId="31">
    <w:abstractNumId w:val="17"/>
  </w:num>
  <w:num w:numId="32">
    <w:abstractNumId w:val="27"/>
  </w:num>
  <w:num w:numId="33">
    <w:abstractNumId w:val="26"/>
  </w:num>
  <w:num w:numId="34">
    <w:abstractNumId w:val="37"/>
  </w:num>
  <w:num w:numId="35">
    <w:abstractNumId w:val="39"/>
  </w:num>
  <w:num w:numId="36">
    <w:abstractNumId w:val="31"/>
  </w:num>
  <w:num w:numId="37">
    <w:abstractNumId w:val="38"/>
  </w:num>
  <w:num w:numId="38">
    <w:abstractNumId w:val="41"/>
  </w:num>
  <w:num w:numId="39">
    <w:abstractNumId w:val="0"/>
  </w:num>
  <w:num w:numId="40">
    <w:abstractNumId w:val="22"/>
  </w:num>
  <w:num w:numId="41">
    <w:abstractNumId w:val="34"/>
  </w:num>
  <w:num w:numId="42">
    <w:abstractNumId w:val="25"/>
  </w:num>
  <w:num w:numId="43">
    <w:abstractNumId w:val="24"/>
  </w:num>
  <w:num w:numId="44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A477B"/>
    <w:rsid w:val="000036BF"/>
    <w:rsid w:val="00094685"/>
    <w:rsid w:val="000A01A5"/>
    <w:rsid w:val="000A4F74"/>
    <w:rsid w:val="000B7482"/>
    <w:rsid w:val="000C28D0"/>
    <w:rsid w:val="000F50BF"/>
    <w:rsid w:val="00106A9E"/>
    <w:rsid w:val="00117EA3"/>
    <w:rsid w:val="001335D4"/>
    <w:rsid w:val="00134382"/>
    <w:rsid w:val="00140590"/>
    <w:rsid w:val="00145A94"/>
    <w:rsid w:val="00147CAE"/>
    <w:rsid w:val="00150177"/>
    <w:rsid w:val="00150FF3"/>
    <w:rsid w:val="00156298"/>
    <w:rsid w:val="001571D8"/>
    <w:rsid w:val="00161115"/>
    <w:rsid w:val="00166068"/>
    <w:rsid w:val="00167C1F"/>
    <w:rsid w:val="00171372"/>
    <w:rsid w:val="001842D7"/>
    <w:rsid w:val="001B701C"/>
    <w:rsid w:val="001E3C62"/>
    <w:rsid w:val="002069EF"/>
    <w:rsid w:val="00207C65"/>
    <w:rsid w:val="00207D8F"/>
    <w:rsid w:val="002214C4"/>
    <w:rsid w:val="002348DB"/>
    <w:rsid w:val="00237DFE"/>
    <w:rsid w:val="002427CD"/>
    <w:rsid w:val="0025073F"/>
    <w:rsid w:val="00262201"/>
    <w:rsid w:val="00263470"/>
    <w:rsid w:val="0027112B"/>
    <w:rsid w:val="00286ADD"/>
    <w:rsid w:val="00286B83"/>
    <w:rsid w:val="002A317A"/>
    <w:rsid w:val="002A415F"/>
    <w:rsid w:val="002A6473"/>
    <w:rsid w:val="002B6AC7"/>
    <w:rsid w:val="002C4A83"/>
    <w:rsid w:val="002E5F5C"/>
    <w:rsid w:val="002F3595"/>
    <w:rsid w:val="002F7D75"/>
    <w:rsid w:val="00301B1B"/>
    <w:rsid w:val="003245C1"/>
    <w:rsid w:val="003338CE"/>
    <w:rsid w:val="003376BE"/>
    <w:rsid w:val="00367C0A"/>
    <w:rsid w:val="0037374B"/>
    <w:rsid w:val="00381C49"/>
    <w:rsid w:val="00391EAD"/>
    <w:rsid w:val="003973A5"/>
    <w:rsid w:val="00397C69"/>
    <w:rsid w:val="003A7464"/>
    <w:rsid w:val="003C0904"/>
    <w:rsid w:val="003C0FC6"/>
    <w:rsid w:val="003C37EC"/>
    <w:rsid w:val="003F2A60"/>
    <w:rsid w:val="00425261"/>
    <w:rsid w:val="00425CAF"/>
    <w:rsid w:val="0042605C"/>
    <w:rsid w:val="00441E93"/>
    <w:rsid w:val="004549E8"/>
    <w:rsid w:val="004577FB"/>
    <w:rsid w:val="00486E70"/>
    <w:rsid w:val="0049228F"/>
    <w:rsid w:val="0049305B"/>
    <w:rsid w:val="004A477B"/>
    <w:rsid w:val="004B56E1"/>
    <w:rsid w:val="004C5A6B"/>
    <w:rsid w:val="004D1672"/>
    <w:rsid w:val="004D50B5"/>
    <w:rsid w:val="004E5C05"/>
    <w:rsid w:val="004E7F1C"/>
    <w:rsid w:val="004F3846"/>
    <w:rsid w:val="00521264"/>
    <w:rsid w:val="0057361B"/>
    <w:rsid w:val="00586566"/>
    <w:rsid w:val="00587FFE"/>
    <w:rsid w:val="0059056D"/>
    <w:rsid w:val="00596B6A"/>
    <w:rsid w:val="005A4E0A"/>
    <w:rsid w:val="005A5690"/>
    <w:rsid w:val="005C2A21"/>
    <w:rsid w:val="005C63B6"/>
    <w:rsid w:val="005D1569"/>
    <w:rsid w:val="005D1807"/>
    <w:rsid w:val="005D26C9"/>
    <w:rsid w:val="005E531B"/>
    <w:rsid w:val="00607DC5"/>
    <w:rsid w:val="00623F3D"/>
    <w:rsid w:val="00640649"/>
    <w:rsid w:val="00647808"/>
    <w:rsid w:val="0069261D"/>
    <w:rsid w:val="006976FB"/>
    <w:rsid w:val="006A6FD5"/>
    <w:rsid w:val="006B1CF7"/>
    <w:rsid w:val="006B2DF0"/>
    <w:rsid w:val="006B6FE6"/>
    <w:rsid w:val="006E1353"/>
    <w:rsid w:val="006E65C9"/>
    <w:rsid w:val="006F3888"/>
    <w:rsid w:val="00706714"/>
    <w:rsid w:val="00746ABA"/>
    <w:rsid w:val="00764B1C"/>
    <w:rsid w:val="00772F93"/>
    <w:rsid w:val="0078135C"/>
    <w:rsid w:val="00782674"/>
    <w:rsid w:val="00782DCA"/>
    <w:rsid w:val="007C2283"/>
    <w:rsid w:val="007C401F"/>
    <w:rsid w:val="007C46F9"/>
    <w:rsid w:val="007E0F67"/>
    <w:rsid w:val="007E6472"/>
    <w:rsid w:val="007E7C54"/>
    <w:rsid w:val="007F21DA"/>
    <w:rsid w:val="00804247"/>
    <w:rsid w:val="0085594D"/>
    <w:rsid w:val="00861AD8"/>
    <w:rsid w:val="008665F5"/>
    <w:rsid w:val="0086693E"/>
    <w:rsid w:val="008917BA"/>
    <w:rsid w:val="00893E25"/>
    <w:rsid w:val="008C1F9F"/>
    <w:rsid w:val="008C7CE3"/>
    <w:rsid w:val="008D42FD"/>
    <w:rsid w:val="008E26F1"/>
    <w:rsid w:val="008F2EB1"/>
    <w:rsid w:val="008F3104"/>
    <w:rsid w:val="009001B0"/>
    <w:rsid w:val="00904548"/>
    <w:rsid w:val="009254CC"/>
    <w:rsid w:val="00933327"/>
    <w:rsid w:val="009467E0"/>
    <w:rsid w:val="009721DE"/>
    <w:rsid w:val="00977741"/>
    <w:rsid w:val="00980102"/>
    <w:rsid w:val="009B013B"/>
    <w:rsid w:val="009B1044"/>
    <w:rsid w:val="009C12D9"/>
    <w:rsid w:val="009C436E"/>
    <w:rsid w:val="009F6127"/>
    <w:rsid w:val="00A1101D"/>
    <w:rsid w:val="00A131E1"/>
    <w:rsid w:val="00A246A5"/>
    <w:rsid w:val="00A33487"/>
    <w:rsid w:val="00A40342"/>
    <w:rsid w:val="00A42708"/>
    <w:rsid w:val="00A45343"/>
    <w:rsid w:val="00A56682"/>
    <w:rsid w:val="00A80193"/>
    <w:rsid w:val="00A87AA2"/>
    <w:rsid w:val="00A965FE"/>
    <w:rsid w:val="00AB00CB"/>
    <w:rsid w:val="00AD2980"/>
    <w:rsid w:val="00AF39B7"/>
    <w:rsid w:val="00AF60A9"/>
    <w:rsid w:val="00B1225A"/>
    <w:rsid w:val="00B34264"/>
    <w:rsid w:val="00B34C44"/>
    <w:rsid w:val="00B35468"/>
    <w:rsid w:val="00B419A9"/>
    <w:rsid w:val="00B5286D"/>
    <w:rsid w:val="00B66A75"/>
    <w:rsid w:val="00B73FA0"/>
    <w:rsid w:val="00B77786"/>
    <w:rsid w:val="00B85B3E"/>
    <w:rsid w:val="00BA2B6E"/>
    <w:rsid w:val="00BA6D95"/>
    <w:rsid w:val="00BB32F9"/>
    <w:rsid w:val="00BD139C"/>
    <w:rsid w:val="00BE02C4"/>
    <w:rsid w:val="00C306E5"/>
    <w:rsid w:val="00C4487F"/>
    <w:rsid w:val="00C54E61"/>
    <w:rsid w:val="00C61084"/>
    <w:rsid w:val="00C619B0"/>
    <w:rsid w:val="00C62B78"/>
    <w:rsid w:val="00C63F07"/>
    <w:rsid w:val="00C67556"/>
    <w:rsid w:val="00CA34C0"/>
    <w:rsid w:val="00CA7E98"/>
    <w:rsid w:val="00CC202D"/>
    <w:rsid w:val="00CC6B3B"/>
    <w:rsid w:val="00CE1822"/>
    <w:rsid w:val="00CF2167"/>
    <w:rsid w:val="00CF486C"/>
    <w:rsid w:val="00D05A34"/>
    <w:rsid w:val="00D1635A"/>
    <w:rsid w:val="00D232AA"/>
    <w:rsid w:val="00D27AD5"/>
    <w:rsid w:val="00D33D3F"/>
    <w:rsid w:val="00D3494A"/>
    <w:rsid w:val="00D43833"/>
    <w:rsid w:val="00D47462"/>
    <w:rsid w:val="00D47ACE"/>
    <w:rsid w:val="00D6333D"/>
    <w:rsid w:val="00D65EC4"/>
    <w:rsid w:val="00D84200"/>
    <w:rsid w:val="00D864FB"/>
    <w:rsid w:val="00D93B5B"/>
    <w:rsid w:val="00D9426E"/>
    <w:rsid w:val="00DB5DB2"/>
    <w:rsid w:val="00DC09DE"/>
    <w:rsid w:val="00DD205F"/>
    <w:rsid w:val="00DE0C27"/>
    <w:rsid w:val="00DF56B2"/>
    <w:rsid w:val="00E35A24"/>
    <w:rsid w:val="00E66586"/>
    <w:rsid w:val="00E71BD5"/>
    <w:rsid w:val="00E758DE"/>
    <w:rsid w:val="00E84728"/>
    <w:rsid w:val="00EA7760"/>
    <w:rsid w:val="00EB7EC0"/>
    <w:rsid w:val="00EC1458"/>
    <w:rsid w:val="00EC5C26"/>
    <w:rsid w:val="00ED6B75"/>
    <w:rsid w:val="00EF5479"/>
    <w:rsid w:val="00F36B14"/>
    <w:rsid w:val="00F411F6"/>
    <w:rsid w:val="00F43070"/>
    <w:rsid w:val="00F52161"/>
    <w:rsid w:val="00F70E92"/>
    <w:rsid w:val="00F71DD2"/>
    <w:rsid w:val="00F771B3"/>
    <w:rsid w:val="00F86E5A"/>
    <w:rsid w:val="00FA4282"/>
    <w:rsid w:val="00FB0660"/>
    <w:rsid w:val="00FB7334"/>
    <w:rsid w:val="00FC10C5"/>
    <w:rsid w:val="00FC10D6"/>
    <w:rsid w:val="00FC2CB9"/>
    <w:rsid w:val="00FD0BCB"/>
    <w:rsid w:val="00FD5756"/>
    <w:rsid w:val="00FE2D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4A477B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4A477B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A477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4A477B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4A477B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A477B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A47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A47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A47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semiHidden/>
    <w:rsid w:val="004A477B"/>
  </w:style>
  <w:style w:type="paragraph" w:styleId="a4">
    <w:name w:val="Title"/>
    <w:basedOn w:val="a0"/>
    <w:link w:val="a5"/>
    <w:qFormat/>
    <w:rsid w:val="004A47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4A477B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4A477B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4A477B"/>
  </w:style>
  <w:style w:type="paragraph" w:styleId="a7">
    <w:name w:val="header"/>
    <w:basedOn w:val="a0"/>
    <w:link w:val="a8"/>
    <w:rsid w:val="004A477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4A47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4A477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4A47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4A477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4A477B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4A47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4A477B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4A47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4A477B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4A47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4A477B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4A477B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4A47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4A47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4A477B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4A47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4A477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4A477B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4A477B"/>
    <w:rPr>
      <w:i/>
      <w:iCs/>
    </w:rPr>
  </w:style>
  <w:style w:type="paragraph" w:styleId="af2">
    <w:name w:val="Balloon Text"/>
    <w:basedOn w:val="a0"/>
    <w:link w:val="af3"/>
    <w:uiPriority w:val="99"/>
    <w:semiHidden/>
    <w:unhideWhenUsed/>
    <w:rsid w:val="004A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A477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page number" w:uiPriority="0"/>
    <w:lsdException w:name="List Bullet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</w:style>
  <w:style w:type="paragraph" w:styleId="1">
    <w:name w:val="heading 1"/>
    <w:basedOn w:val="a0"/>
    <w:next w:val="a0"/>
    <w:link w:val="10"/>
    <w:qFormat/>
    <w:rsid w:val="004A477B"/>
    <w:pPr>
      <w:keepNext/>
      <w:keepLines/>
      <w:spacing w:before="200" w:after="0" w:line="240" w:lineRule="auto"/>
      <w:ind w:left="720" w:hanging="720"/>
      <w:jc w:val="both"/>
      <w:outlineLvl w:val="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">
    <w:name w:val="heading 2"/>
    <w:basedOn w:val="a0"/>
    <w:next w:val="a0"/>
    <w:link w:val="20"/>
    <w:qFormat/>
    <w:rsid w:val="004A477B"/>
    <w:pPr>
      <w:keepNext/>
      <w:keepLines/>
      <w:spacing w:before="200" w:after="0" w:line="240" w:lineRule="auto"/>
      <w:outlineLvl w:val="1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">
    <w:name w:val="heading 3"/>
    <w:basedOn w:val="a0"/>
    <w:next w:val="a0"/>
    <w:link w:val="30"/>
    <w:qFormat/>
    <w:rsid w:val="004A477B"/>
    <w:pPr>
      <w:keepNext/>
      <w:spacing w:after="0" w:line="240" w:lineRule="auto"/>
      <w:outlineLvl w:val="2"/>
    </w:pPr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paragraph" w:styleId="4">
    <w:name w:val="heading 4"/>
    <w:basedOn w:val="a0"/>
    <w:next w:val="a0"/>
    <w:link w:val="40"/>
    <w:qFormat/>
    <w:rsid w:val="004A477B"/>
    <w:pPr>
      <w:keepNext/>
      <w:keepLines/>
      <w:numPr>
        <w:numId w:val="12"/>
      </w:numPr>
      <w:spacing w:after="0" w:line="260" w:lineRule="auto"/>
      <w:jc w:val="center"/>
      <w:outlineLvl w:val="3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5">
    <w:name w:val="heading 5"/>
    <w:basedOn w:val="a0"/>
    <w:next w:val="a0"/>
    <w:link w:val="50"/>
    <w:qFormat/>
    <w:rsid w:val="004A477B"/>
    <w:pPr>
      <w:keepNext/>
      <w:keepLines/>
      <w:numPr>
        <w:numId w:val="14"/>
      </w:numPr>
      <w:spacing w:after="0" w:line="240" w:lineRule="auto"/>
      <w:outlineLvl w:val="4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6">
    <w:name w:val="heading 6"/>
    <w:basedOn w:val="a0"/>
    <w:next w:val="a0"/>
    <w:link w:val="60"/>
    <w:qFormat/>
    <w:rsid w:val="004A477B"/>
    <w:pPr>
      <w:keepNext/>
      <w:widowControl w:val="0"/>
      <w:spacing w:before="100" w:beforeAutospacing="1" w:after="0" w:line="240" w:lineRule="auto"/>
      <w:ind w:left="720" w:hanging="720"/>
      <w:jc w:val="center"/>
      <w:outlineLvl w:val="5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4A47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20">
    <w:name w:val="Заголовок 2 Знак"/>
    <w:basedOn w:val="a1"/>
    <w:link w:val="2"/>
    <w:rsid w:val="004A477B"/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0">
    <w:name w:val="Заголовок 3 Знак"/>
    <w:basedOn w:val="a1"/>
    <w:link w:val="3"/>
    <w:rsid w:val="004A477B"/>
    <w:rPr>
      <w:rFonts w:ascii="Times New Roman" w:eastAsia="Times New Roman" w:hAnsi="Times New Roman" w:cs="Times New Roman"/>
      <w:b/>
      <w:sz w:val="20"/>
      <w:szCs w:val="20"/>
      <w:lang w:eastAsia="ru-RU"/>
    </w:rPr>
  </w:style>
  <w:style w:type="character" w:customStyle="1" w:styleId="40">
    <w:name w:val="Заголовок 4 Знак"/>
    <w:basedOn w:val="a1"/>
    <w:link w:val="4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50">
    <w:name w:val="Заголовок 5 Знак"/>
    <w:basedOn w:val="a1"/>
    <w:link w:val="5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60">
    <w:name w:val="Заголовок 6 Знак"/>
    <w:basedOn w:val="a1"/>
    <w:link w:val="6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numbering" w:customStyle="1" w:styleId="11">
    <w:name w:val="Нет списка1"/>
    <w:next w:val="a3"/>
    <w:semiHidden/>
    <w:rsid w:val="004A477B"/>
  </w:style>
  <w:style w:type="paragraph" w:styleId="a4">
    <w:name w:val="Title"/>
    <w:basedOn w:val="a0"/>
    <w:link w:val="a5"/>
    <w:qFormat/>
    <w:rsid w:val="004A477B"/>
    <w:pPr>
      <w:spacing w:after="0" w:line="24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a5">
    <w:name w:val="Название Знак"/>
    <w:basedOn w:val="a1"/>
    <w:link w:val="a4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customStyle="1" w:styleId="21">
    <w:name w:val="Основной текст 21"/>
    <w:basedOn w:val="a0"/>
    <w:rsid w:val="004A477B"/>
    <w:pPr>
      <w:keepLines/>
      <w:spacing w:before="180"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0">
    <w:name w:val="Основной текст с отступом 21"/>
    <w:basedOn w:val="a0"/>
    <w:rsid w:val="004A477B"/>
    <w:pPr>
      <w:spacing w:after="0" w:line="260" w:lineRule="auto"/>
      <w:ind w:left="720" w:firstLine="520"/>
      <w:jc w:val="both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styleId="a6">
    <w:name w:val="page number"/>
    <w:basedOn w:val="a1"/>
    <w:rsid w:val="004A477B"/>
  </w:style>
  <w:style w:type="paragraph" w:styleId="a7">
    <w:name w:val="header"/>
    <w:basedOn w:val="a0"/>
    <w:link w:val="a8"/>
    <w:rsid w:val="004A477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8">
    <w:name w:val="Верхний колонтитул Знак"/>
    <w:basedOn w:val="a1"/>
    <w:link w:val="a7"/>
    <w:rsid w:val="004A47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footer"/>
    <w:basedOn w:val="a0"/>
    <w:link w:val="aa"/>
    <w:uiPriority w:val="99"/>
    <w:rsid w:val="004A477B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a">
    <w:name w:val="Нижний колонтитул Знак"/>
    <w:basedOn w:val="a1"/>
    <w:link w:val="a9"/>
    <w:uiPriority w:val="99"/>
    <w:rsid w:val="004A477B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22">
    <w:name w:val="Body Text Indent 2"/>
    <w:basedOn w:val="a0"/>
    <w:link w:val="23"/>
    <w:rsid w:val="004A477B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3">
    <w:name w:val="Основной текст с отступом 2 Знак"/>
    <w:basedOn w:val="a1"/>
    <w:link w:val="22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b">
    <w:name w:val="Body Text"/>
    <w:basedOn w:val="a0"/>
    <w:link w:val="ac"/>
    <w:rsid w:val="004A477B"/>
    <w:pPr>
      <w:keepLines/>
      <w:widowControl w:val="0"/>
      <w:spacing w:after="0" w:line="259" w:lineRule="auto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c">
    <w:name w:val="Основной текст Знак"/>
    <w:basedOn w:val="a1"/>
    <w:link w:val="ab"/>
    <w:rsid w:val="004A47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d">
    <w:name w:val="Body Text Indent"/>
    <w:basedOn w:val="a0"/>
    <w:link w:val="ae"/>
    <w:rsid w:val="004A477B"/>
    <w:pPr>
      <w:keepLines/>
      <w:spacing w:after="0" w:line="260" w:lineRule="auto"/>
      <w:ind w:left="709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ae">
    <w:name w:val="Основной текст с отступом Знак"/>
    <w:basedOn w:val="a1"/>
    <w:link w:val="ad"/>
    <w:rsid w:val="004A47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31">
    <w:name w:val="Body Text Indent 3"/>
    <w:basedOn w:val="a0"/>
    <w:link w:val="32"/>
    <w:rsid w:val="004A477B"/>
    <w:pPr>
      <w:keepLines/>
      <w:widowControl w:val="0"/>
      <w:spacing w:after="0" w:line="259" w:lineRule="auto"/>
      <w:ind w:left="426" w:hanging="426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character" w:customStyle="1" w:styleId="32">
    <w:name w:val="Основной текст с отступом 3 Знак"/>
    <w:basedOn w:val="a1"/>
    <w:link w:val="31"/>
    <w:rsid w:val="004A477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24">
    <w:name w:val="Body Text 2"/>
    <w:basedOn w:val="a0"/>
    <w:link w:val="25"/>
    <w:rsid w:val="004A477B"/>
    <w:pPr>
      <w:keepLines/>
      <w:spacing w:after="0" w:line="260" w:lineRule="auto"/>
      <w:jc w:val="center"/>
    </w:pPr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character" w:customStyle="1" w:styleId="25">
    <w:name w:val="Основной текст 2 Знак"/>
    <w:basedOn w:val="a1"/>
    <w:link w:val="24"/>
    <w:rsid w:val="004A477B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33">
    <w:name w:val="Body Text 3"/>
    <w:basedOn w:val="a0"/>
    <w:link w:val="34"/>
    <w:rsid w:val="004A477B"/>
    <w:pPr>
      <w:spacing w:after="0" w:line="240" w:lineRule="auto"/>
      <w:jc w:val="righ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34">
    <w:name w:val="Основной текст 3 Знак"/>
    <w:basedOn w:val="a1"/>
    <w:link w:val="33"/>
    <w:rsid w:val="004A477B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af">
    <w:name w:val="Знак Знак Знак Знак"/>
    <w:basedOn w:val="a0"/>
    <w:rsid w:val="004A47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character" w:customStyle="1" w:styleId="FontStyle14">
    <w:name w:val="Font Style14"/>
    <w:uiPriority w:val="99"/>
    <w:rsid w:val="004A477B"/>
    <w:rPr>
      <w:rFonts w:ascii="Times New Roman" w:hAnsi="Times New Roman" w:cs="Times New Roman"/>
      <w:sz w:val="22"/>
      <w:szCs w:val="22"/>
    </w:rPr>
  </w:style>
  <w:style w:type="paragraph" w:customStyle="1" w:styleId="12">
    <w:name w:val="Знак1 Знак Знак Знак Знак Знак Знак Знак Знак Знак Знак Знак Знак"/>
    <w:basedOn w:val="a0"/>
    <w:rsid w:val="004A477B"/>
    <w:pPr>
      <w:keepLines/>
      <w:spacing w:after="160" w:line="240" w:lineRule="exact"/>
    </w:pPr>
    <w:rPr>
      <w:rFonts w:ascii="Verdana" w:eastAsia="MS Mincho" w:hAnsi="Verdana" w:cs="Franklin Gothic Book"/>
      <w:sz w:val="20"/>
      <w:szCs w:val="20"/>
      <w:lang w:val="en-US"/>
    </w:rPr>
  </w:style>
  <w:style w:type="paragraph" w:styleId="af0">
    <w:name w:val="Normal (Web)"/>
    <w:basedOn w:val="a0"/>
    <w:rsid w:val="004A477B"/>
    <w:pPr>
      <w:spacing w:before="100" w:beforeAutospacing="1" w:after="100" w:afterAutospacing="1" w:line="240" w:lineRule="auto"/>
      <w:jc w:val="both"/>
    </w:pPr>
    <w:rPr>
      <w:rFonts w:ascii="Arial" w:eastAsia="Times New Roman" w:hAnsi="Arial" w:cs="Arial"/>
      <w:color w:val="000000"/>
      <w:sz w:val="24"/>
      <w:szCs w:val="24"/>
      <w:lang w:eastAsia="ru-RU"/>
    </w:rPr>
  </w:style>
  <w:style w:type="paragraph" w:styleId="a">
    <w:name w:val="List Bullet"/>
    <w:basedOn w:val="a0"/>
    <w:rsid w:val="004A477B"/>
    <w:pPr>
      <w:numPr>
        <w:numId w:val="39"/>
      </w:numPr>
      <w:spacing w:after="0" w:line="240" w:lineRule="auto"/>
      <w:contextualSpacing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f1">
    <w:name w:val="Emphasis"/>
    <w:qFormat/>
    <w:rsid w:val="004A477B"/>
    <w:rPr>
      <w:i/>
      <w:iCs/>
    </w:rPr>
  </w:style>
  <w:style w:type="paragraph" w:styleId="af2">
    <w:name w:val="Balloon Text"/>
    <w:basedOn w:val="a0"/>
    <w:link w:val="af3"/>
    <w:uiPriority w:val="99"/>
    <w:semiHidden/>
    <w:unhideWhenUsed/>
    <w:rsid w:val="004A47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3">
    <w:name w:val="Текст выноски Знак"/>
    <w:basedOn w:val="a1"/>
    <w:link w:val="af2"/>
    <w:uiPriority w:val="99"/>
    <w:semiHidden/>
    <w:rsid w:val="004A477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87389F-B045-477E-8AD0-2B9BD89C91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24</Pages>
  <Words>10350</Words>
  <Characters>58996</Characters>
  <Application>Microsoft Office Word</Application>
  <DocSecurity>0</DocSecurity>
  <Lines>491</Lines>
  <Paragraphs>138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MNG</Company>
  <LinksUpToDate>false</LinksUpToDate>
  <CharactersWithSpaces>69208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Райфа Габидулловна Иргалина</dc:creator>
  <cp:lastModifiedBy>Денис Александрович Азязов</cp:lastModifiedBy>
  <cp:revision>42</cp:revision>
  <cp:lastPrinted>2014-10-03T12:25:00Z</cp:lastPrinted>
  <dcterms:created xsi:type="dcterms:W3CDTF">2014-10-01T03:01:00Z</dcterms:created>
  <dcterms:modified xsi:type="dcterms:W3CDTF">2014-10-03T12:28:00Z</dcterms:modified>
</cp:coreProperties>
</file>