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5F" w:rsidRPr="00942DA3" w:rsidRDefault="00942DA3" w:rsidP="00F2265F">
      <w:pPr>
        <w:suppressAutoHyphens/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  <w:bookmarkStart w:id="0" w:name="_GoBack"/>
      <w:bookmarkEnd w:id="0"/>
    </w:p>
    <w:p w:rsidR="00F2265F" w:rsidRPr="00F2265F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F2265F" w:rsidRPr="00F2265F" w:rsidRDefault="00F2265F" w:rsidP="00F2265F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2265F" w:rsidRPr="00F2265F" w:rsidRDefault="00F2265F" w:rsidP="00F22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F2265F" w:rsidRPr="00F2265F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x-none" w:eastAsia="x-none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на 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оказание услуг контрол</w:t>
      </w:r>
      <w:r w:rsidR="009F5B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я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трасс трубопроводов с помощью беспилотных летательных аппаратов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г. </w:t>
      </w:r>
      <w:proofErr w:type="spellStart"/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Мегион</w:t>
      </w:r>
      <w:proofErr w:type="spellEnd"/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201_____г.</w:t>
      </w:r>
    </w:p>
    <w:p w:rsidR="00F2265F" w:rsidRPr="00F2265F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F2265F" w:rsidRPr="00F2265F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</w:t>
      </w:r>
    </w:p>
    <w:p w:rsidR="00F2265F" w:rsidRPr="00F2265F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оказание услуг  контроля трасс трубопроводов с помощью беспилотных летательных аппаратов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F2265F" w:rsidRPr="00F2265F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279051074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«____»_________20__ г.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</w:t>
      </w:r>
      <w:r w:rsidRPr="00F2265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F2265F" w:rsidRPr="00F2265F" w:rsidRDefault="00F2265F" w:rsidP="00F2265F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F2265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F2265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(ей)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соответствии с </w:t>
      </w:r>
      <w:r w:rsidRPr="00F2265F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_____________________________________________________________________________________,</w:t>
      </w:r>
    </w:p>
    <w:p w:rsidR="00F2265F" w:rsidRPr="00F2265F" w:rsidRDefault="00F2265F" w:rsidP="00F2265F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F2265F" w:rsidRPr="00F2265F" w:rsidRDefault="00F2265F" w:rsidP="00F22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F2265F" w:rsidRPr="00F2265F" w:rsidRDefault="00F2265F" w:rsidP="00F22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выданным______________________________________________________________________</w:t>
      </w: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F2265F" w:rsidRPr="00F2265F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</w:t>
      </w:r>
      <w:bookmarkEnd w:id="1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F2265F" w:rsidRPr="00F2265F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«Трубопровод»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«Оборудование, материалы, инструменты»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услуг, локальных нормативных актов Заказчика, допущенные Исполнителем</w:t>
      </w: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5), который является неотъемлемой частью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 оказанных услуг»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учётный документ, составляемый Исполнителем по форме, приведённой в Приложении № 6 к настоящему договору, подтверждающий оказание услуг, подписываемый Сторонами.</w:t>
      </w:r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«Подземные и наземные коммуникации» –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сети водопровода, канализации, теплоснабжения, электроснабжения (конструкции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«Отходы производства и потребления» –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вещества</w:t>
      </w: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«Место оказания Услуг»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 Заказчика.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Услуг»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фото- и видеоматериалы, предоставляемые Заказчику на электронных носителях в сроки и на условиях, предусмотренных Техническим заданием (Приложение № 1).</w:t>
      </w:r>
    </w:p>
    <w:p w:rsidR="00F2265F" w:rsidRPr="00F2265F" w:rsidRDefault="009F5B31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265F"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«Беспилотный летательный аппарат»</w:t>
      </w:r>
      <w:r w:rsidR="00F2265F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летательный комплекс с навесным оборудованием, дистанционно управляемый с земли.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9F5B31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 и оплачивает, а Исполнитель обязуется оказать услуги контроля трасс трубопроводов с помощью беспилотных летательных аппаратов (далее – Услуги) на объектах Заказчика согласно Техническому заданию (Приложение № 1) и Календарному плану (Приложение № 2).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Содержание, цели и результат  Услуг, основные требования к процессу оказания и результату Услуг, в том числе к их качеству, определяются Сторонами в Техническом задании (Приложение № 1), являющимся неотъемлемой частью настоящего Договора. 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Исполнитель оказывает Услуги с использованием собственных беспилотных летательных аппаратов (БПЛА).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Объем Услуг, в том числе количество полетов, определен Сторонами в Спецификации (Приложение № 3).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Наименование и протяженность трубопроводов, а также периодичность и сроки оказания Услуг определены в Календарном плане (Приложение № 2).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keepLines/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1"/>
          <w:numId w:val="3"/>
        </w:numPr>
        <w:tabs>
          <w:tab w:val="left" w:pos="567"/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Стоимость Услуг по настоящему Договору определяется стоимостью за 1 км согласно Протоколу согласования договорной цены (Приложение № 4) и объемом Услуг согласно Спецификации (Приложение № 3) и ориентировочно составляет: 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226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Заказчик обязуется осуществить оплату оказанных услуг в течение 90 (Девяносто) календарных дней, но не ранее 60 (Шестидесяти) дней  с даты получения от Исполнителя оригиналов следующих документов: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а) акта оказанных услуг согласно форме Приложения № 6;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б) счета-фактуры.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позднее 1 (одного) дня с момента подписания Сторонами акта оказанных услуг выставляет Заказчику счет-фактуру, принятие Заказчиком которого будет являться основанием для оплаты услуг, оказанных Исполнителем.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F2265F" w:rsidRPr="00F2265F" w:rsidRDefault="00F2265F" w:rsidP="00F2265F">
      <w:pPr>
        <w:tabs>
          <w:tab w:val="left" w:pos="567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выполнялись Услуги.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Стоимость Услуг может быть изменена по соглашению Сторон, при этом Сторонами подписывается дополнительное соглашение.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  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3.8. Оплата оказанных услуг производится по результатам выполнения Исполнителем комплекса услуг, предусмотренных настоящим Договором и Приложениями. 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2265F" w:rsidRPr="00F2265F" w:rsidRDefault="00F2265F" w:rsidP="00F2265F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left="107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УСЛУГ</w:t>
      </w:r>
    </w:p>
    <w:p w:rsidR="00F2265F" w:rsidRPr="00F2265F" w:rsidRDefault="00F2265F" w:rsidP="00F2265F">
      <w:pPr>
        <w:spacing w:after="0"/>
        <w:ind w:left="107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Сдача-приемка оказанных Услуг осуществляется в следующем порядке: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2 (двух) дней, следующих за днем оказания услуг, но не позднее последнего числа отчетного месяца, предоставляет Заказчику акт оказанных услуг по форме Приложения № 6;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оказанных услуг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 и содержанию представленных Исполнителем документов,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случае, если у Заказчика имеются замечания к качеству Услуг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услуг производится в том же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Документация, полученная в результате оказания услуг по настоящему Договору, является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оказанных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обладает исключительным правом использовать результат Услуг по настоящему Договору. Не допускается наличие у Исполнителя любых материалов,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оказания услуг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F2265F" w:rsidRPr="00F2265F" w:rsidRDefault="00F2265F" w:rsidP="00F2265F">
      <w:pPr>
        <w:shd w:val="clear" w:color="auto" w:fill="FFFFF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оказанных услуг с указанием фактически выполненных объемов.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F2265F" w:rsidRPr="00F2265F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Принять и оплатить оказанные Исполнителем Услуги в порядке, установленном настоящим Договором.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F2265F" w:rsidRPr="00F2265F" w:rsidRDefault="00F2265F" w:rsidP="00F2265F">
      <w:pPr>
        <w:shd w:val="clear" w:color="auto" w:fill="FFFFFF"/>
        <w:tabs>
          <w:tab w:val="num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-Мегионнефтегаз», передаваемого в соответствии с  (Приложение № 5).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оказывающего услуги по договору;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оказанию Услуг по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Устанавливать сроки устранения Исполнителем недостатков.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В любое время полностью или частично приостановить оказание Услуг, путем уведомления Исполнителя, указав дату с которой оказание Услуг по Договору должно быть приостановлено, а также в любое время возобновить оказание Услуг, уведомив об этом Исполнителя.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Услугам по настоящему Договору, и требовать от Исполнителя их исполнения.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оказанных услуг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5.2.9. 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Услуг, определенный настоящим Договором, в пределах  следующего согласованного  опциона: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-опцион Заказчика в отношении объема работ в сторону увеличения от годового объема услуг, указанного в Договоре составляет </w:t>
      </w:r>
      <w:r w:rsidRPr="00934AC6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30</w:t>
      </w:r>
      <w:r w:rsidRPr="00934AC6">
        <w:rPr>
          <w:rFonts w:ascii="Times New Roman" w:hAnsi="Times New Roman"/>
          <w:sz w:val="24"/>
          <w:szCs w:val="24"/>
          <w:highlight w:val="lightGray"/>
        </w:rPr>
        <w:t>___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тридцать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 w:rsidRPr="00934AC6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-опцион Заказчика в отношении объема услуг в сторону уменьшения от годового объема услуг, указанного в Договоре составляет </w:t>
      </w:r>
      <w:r w:rsidRPr="00934AC6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30</w:t>
      </w:r>
      <w:r w:rsidRPr="00934AC6">
        <w:rPr>
          <w:rFonts w:ascii="Times New Roman" w:hAnsi="Times New Roman"/>
          <w:sz w:val="24"/>
          <w:szCs w:val="24"/>
          <w:highlight w:val="lightGray"/>
        </w:rPr>
        <w:t>___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тридцать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 w:rsidRPr="00934AC6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(-) или увеличить (+) объем Услуг в пределах согласованного количества без изменений остальных условий, в том числе без изменения цены на первоначальный объем услуг по Договору, сроков оказания услуг, согласованных Сторонами в Договоре путем заключения дополнительного соглашения к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7 к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объема услуг обязательства Исполнителя по оказанию услуг, превышающего указанного в уведомлении прекращаются.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объема услуг, указанное в уведомлении Заказчика, считается Сторонами согласованным и надлежащим исполнению.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Собственными силами и средствами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5.3.4. При получении уведомления Заказчика, полностью или частично приостановить/возобновить оказание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5.3.5.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контроль за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лиц, привлеченных Исполнителем для оказания Услуг, на основании гражданско-правовых договоров, а также не допускать Субподрядчиков, не согласованных Заказчиком.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часов). Исполнитель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widowControl w:val="0"/>
        <w:tabs>
          <w:tab w:val="num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Процедура «Контроль за безопасным проведением работ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Субподрядных организаций.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Качественно, в установленные Заказчиком сроки, устранять выявленные Заказчиком недостатки.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Обеспечивать достоверность и обоснованность всех информационных данных, предоставляемых Заказчику.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lastRenderedPageBreak/>
        <w:t>действующие на территории Заказчика.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5.3.22. 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5.3.23. 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5.3.24.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Осуществлять доставку своего персонала в места оказания Услуг и обратно.</w:t>
      </w:r>
    </w:p>
    <w:p w:rsidR="00F2265F" w:rsidRPr="00F2265F" w:rsidRDefault="00F2265F" w:rsidP="00F2265F">
      <w:pPr>
        <w:tabs>
          <w:tab w:val="left" w:pos="1560"/>
        </w:tabs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5.3.29. 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Исполнителем на своё имя в соответствии с действующим законодательством РФ. По требованию Заказчика Исполнитель предоставляет ему копии таких лицензий, разрешений и допусков.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Обеспечивать своих работников необходимой защитной одеждой и оборудованием, соответствующим рабочим условиям.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5.3.33. Обеспечить сбор, накопление и архивное хранение (сохранность) фото- и видеоматериалов в течение </w:t>
      </w:r>
      <w:r w:rsidR="006562B2"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>30 (тридцати)</w:t>
      </w:r>
      <w:r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 xml:space="preserve"> </w:t>
      </w:r>
      <w:r w:rsidR="006562B2"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>дней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их сбора и получения, с использованием собственных электронных носителей. Предоставлять Заказчику по его требованию сформированные архивные данные в установленные Заказчиком сроки.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F2265F" w:rsidRPr="00F2265F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и действующего законодательства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ликвидацией последствий,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F2265F" w:rsidRPr="00F2265F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«Контроль за безопасным проведением работ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Регламента взаимодействия ОАО «СН-МНГ» с Подрядными организациями в процессе привлечения Субподрядных организаций,</w:t>
      </w:r>
    </w:p>
    <w:p w:rsidR="00F2265F" w:rsidRPr="00F2265F" w:rsidRDefault="00F2265F" w:rsidP="00F2265F">
      <w:pPr>
        <w:shd w:val="clear" w:color="auto" w:fill="FFFFFF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5% (пять процентов) от стоимости Услуг по настоящему Договору, а Исполнитель обязуется оплатить штраф в течение 30 дней с момента предъявления требования, либо оставляет за Заказчиком право на снижение стоимости работ на сумму предъявленного штрафа.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_пять_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оказаны Исполнителем некачественно и (или) 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(периодичности) оказания Услуг Исполнитель обязан уплатить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 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незамедлительно отстранить от работы работника, у которого обнаружен незаполненный путевой лист и/или лист заполненный с нарушением требований предъявляемых к типовой форме, а также путевой лист имеющий исправления по тексту.</w:t>
      </w:r>
    </w:p>
    <w:p w:rsidR="00F2265F" w:rsidRPr="00F2265F" w:rsidRDefault="00F2265F" w:rsidP="009030CD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300 000 (Трехсот тысяч) рублей за каждый такой случай, в течение 30 (Тридцати) дней, с момента предъявления требования.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наркотического, токсического опьянения, осуществляется по выбору Заказчика, одним из следующих способов: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 данного работника.</w:t>
      </w:r>
    </w:p>
    <w:p w:rsidR="00F2265F" w:rsidRPr="00F2265F" w:rsidRDefault="00F2265F" w:rsidP="009030CD">
      <w:pPr>
        <w:widowControl w:val="0"/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300 000 (триста тысяч) рублей, за каждый такой случай, а Исполнитель обязуется оплатить его в течение 30 (Тридцати) дней с момента предъявления требования.</w:t>
      </w:r>
    </w:p>
    <w:p w:rsidR="00F2265F" w:rsidRPr="00F2265F" w:rsidRDefault="00F2265F" w:rsidP="00F226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2265F" w:rsidRPr="00F2265F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 </w:t>
      </w:r>
    </w:p>
    <w:p w:rsidR="00F2265F" w:rsidRPr="00F2265F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одностороннего отказа Исполнителя от исполнения Договора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предупреждения Заказчика за 3 (три) месяца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оплатить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344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в течение 30 (тридцати) дней с момента предъявления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="0034430E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344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30E" w:rsidRPr="0034430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 как Заказчику, так и третьим лицам. В случае,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последний обязуется возместить Заказчику, а при необходимости и третьим лицам, причиненные убытки.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 по вине Исполнителя  произошло повреждение подземных, наземных и воздушных коммуникаций,  Исполнитель обязан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1 000 000 (одного миллиона) рублей,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 Кроме того, Исполнитель восстанавливает загрязненную территорию за свой счет или возмещает Заказчику затраты на восстановление загрязненной территории.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обязательств, предусмотренных в п. 5.3.32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оплатить штраф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п. 5.3.33 настоящего Договора, Исполнитель уплачивает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соблюдение природоохранного законодательства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2265F" w:rsidRPr="00F2265F" w:rsidRDefault="00F2265F" w:rsidP="00F2265F">
      <w:p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(полностью или в соответствующей части) с момента полного или частичного признания требования (претензии). 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2265F" w:rsidRPr="00F2265F" w:rsidRDefault="00F2265F" w:rsidP="00F226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Настоящий договор вступает в силу с «</w:t>
      </w:r>
      <w:r w:rsidR="00576FF2" w:rsidRPr="00576FF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76F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76FF2" w:rsidRPr="00576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FF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2015 года и действует по «31» декабря 2015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Подписав настоящий Договор, Исполнитель подтверждает, что: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выполнению работ по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11.8. В случае, если в результате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Техническое задание на проведение </w:t>
      </w:r>
      <w:r w:rsidR="009A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 трубопроводов, с использованием беспилотного летательного аппарата (БПЛА);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Спецификация;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4 - Протокол согласования о договорной цене;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5 -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приема-передачи локальных нормативных актов Заказчика;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Акт оказанных услуг (форма);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– Уведомление об использовании опциона в сторону увеличения/уменьшения (форма).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920"/>
        <w:gridCol w:w="3943"/>
      </w:tblGrid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ЗАКАЗЧИК</w:t>
            </w:r>
          </w:p>
        </w:tc>
      </w:tr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«________________________</w:t>
            </w: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_____»</w:t>
            </w: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ОАО «СН-МНГ»</w:t>
            </w:r>
          </w:p>
        </w:tc>
      </w:tr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Почтовый адрес: Российская Федерация, 628684, город  </w:t>
            </w:r>
            <w:proofErr w:type="spell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Мегион</w:t>
            </w:r>
            <w:proofErr w:type="spellEnd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, Ханты-Мансийский автономный округ - Югра, улица Кузьмина, дом 51</w:t>
            </w:r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ИНН 8605003932/КПП 997150001</w:t>
            </w:r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ОКПО 05679120</w:t>
            </w:r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ОКВЭД 11.10.11</w:t>
            </w:r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в ОАО АКБ «ЕВРОФИНАНС МОСНАРБАНК» </w:t>
            </w:r>
            <w:proofErr w:type="spell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г.Москва</w:t>
            </w:r>
            <w:proofErr w:type="spellEnd"/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БИК 044525204</w:t>
            </w:r>
          </w:p>
          <w:p w:rsidR="00576FF2" w:rsidRPr="0067514B" w:rsidRDefault="00576FF2" w:rsidP="00C454C0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р/с 40702810400004262190</w:t>
            </w:r>
          </w:p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к/с 30101810900000000204</w:t>
            </w:r>
          </w:p>
        </w:tc>
      </w:tr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</w:tr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 _________________________</w:t>
            </w: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__ (ФИО)</w:t>
            </w: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____________________(ФИО)</w:t>
            </w:r>
          </w:p>
        </w:tc>
      </w:tr>
      <w:tr w:rsidR="00576FF2" w:rsidRPr="0067514B" w:rsidTr="00576FF2">
        <w:trPr>
          <w:trHeight w:val="191"/>
        </w:trPr>
        <w:tc>
          <w:tcPr>
            <w:tcW w:w="5920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М.П.</w:t>
            </w: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3943" w:type="dxa"/>
          </w:tcPr>
          <w:p w:rsidR="00576FF2" w:rsidRPr="0067514B" w:rsidRDefault="00576FF2" w:rsidP="00C454C0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 М.П.</w:t>
            </w: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</w:tr>
    </w:tbl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85A" w:rsidRDefault="00DC685A"/>
    <w:sectPr w:rsidR="00DC685A" w:rsidSect="00025780">
      <w:pgSz w:w="11906" w:h="16838" w:code="9"/>
      <w:pgMar w:top="709" w:right="70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74052D6"/>
    <w:multiLevelType w:val="multilevel"/>
    <w:tmpl w:val="640488D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5F"/>
    <w:rsid w:val="0034430E"/>
    <w:rsid w:val="00576FF2"/>
    <w:rsid w:val="006562B2"/>
    <w:rsid w:val="009030CD"/>
    <w:rsid w:val="00942DA3"/>
    <w:rsid w:val="009A442F"/>
    <w:rsid w:val="009F5B31"/>
    <w:rsid w:val="00DC685A"/>
    <w:rsid w:val="00F2265F"/>
    <w:rsid w:val="00F4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10423</Words>
  <Characters>59413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Валерий Андреевич Посохин</cp:lastModifiedBy>
  <cp:revision>7</cp:revision>
  <dcterms:created xsi:type="dcterms:W3CDTF">2014-10-04T05:36:00Z</dcterms:created>
  <dcterms:modified xsi:type="dcterms:W3CDTF">2014-11-05T12:32:00Z</dcterms:modified>
</cp:coreProperties>
</file>