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719" w:rsidRPr="009B4C1B" w:rsidRDefault="00F32719" w:rsidP="00F32719">
      <w:pPr>
        <w:autoSpaceDE/>
        <w:autoSpaceDN/>
        <w:adjustRightInd/>
        <w:spacing w:before="180" w:line="240" w:lineRule="auto"/>
        <w:ind w:firstLine="0"/>
        <w:rPr>
          <w:sz w:val="24"/>
          <w:szCs w:val="24"/>
        </w:rPr>
      </w:pPr>
      <w:r w:rsidRPr="009B4C1B">
        <w:rPr>
          <w:sz w:val="24"/>
          <w:szCs w:val="24"/>
          <w:highlight w:val="lightGray"/>
        </w:rPr>
        <w:t>Приложение</w:t>
      </w:r>
      <w:r w:rsidR="000A10D4">
        <w:rPr>
          <w:sz w:val="24"/>
          <w:szCs w:val="24"/>
          <w:highlight w:val="lightGray"/>
        </w:rPr>
        <w:t xml:space="preserve"> </w:t>
      </w:r>
      <w:bookmarkStart w:id="0" w:name="_GoBack"/>
      <w:bookmarkEnd w:id="0"/>
      <w:r w:rsidR="000A10D4">
        <w:rPr>
          <w:sz w:val="24"/>
          <w:szCs w:val="24"/>
          <w:highlight w:val="lightGray"/>
        </w:rPr>
        <w:t>№5</w:t>
      </w:r>
      <w:r w:rsidRPr="009B4C1B">
        <w:rPr>
          <w:sz w:val="24"/>
          <w:szCs w:val="24"/>
          <w:highlight w:val="lightGray"/>
        </w:rPr>
        <w:t>_</w:t>
      </w:r>
    </w:p>
    <w:p w:rsidR="00F32719" w:rsidRPr="009B4C1B" w:rsidRDefault="00F32719" w:rsidP="00F32719">
      <w:pPr>
        <w:autoSpaceDE/>
        <w:autoSpaceDN/>
        <w:adjustRightInd/>
        <w:spacing w:before="180" w:line="240" w:lineRule="auto"/>
        <w:ind w:firstLine="0"/>
        <w:rPr>
          <w:sz w:val="24"/>
          <w:szCs w:val="24"/>
        </w:rPr>
      </w:pPr>
      <w:r w:rsidRPr="009B4C1B">
        <w:rPr>
          <w:sz w:val="24"/>
          <w:szCs w:val="24"/>
        </w:rPr>
        <w:t xml:space="preserve">к договору № </w:t>
      </w:r>
      <w:r w:rsidRPr="009B4C1B">
        <w:rPr>
          <w:sz w:val="24"/>
          <w:szCs w:val="24"/>
          <w:highlight w:val="lightGray"/>
        </w:rPr>
        <w:t>_______</w:t>
      </w:r>
      <w:r w:rsidRPr="009B4C1B">
        <w:rPr>
          <w:sz w:val="24"/>
          <w:szCs w:val="24"/>
        </w:rPr>
        <w:t xml:space="preserve"> </w:t>
      </w:r>
    </w:p>
    <w:p w:rsidR="00F32719" w:rsidRPr="009B4C1B" w:rsidRDefault="00F32719" w:rsidP="00F32719">
      <w:pPr>
        <w:autoSpaceDE/>
        <w:autoSpaceDN/>
        <w:adjustRightInd/>
        <w:spacing w:before="180" w:line="240" w:lineRule="auto"/>
        <w:ind w:firstLine="0"/>
        <w:rPr>
          <w:b/>
          <w:sz w:val="24"/>
          <w:szCs w:val="24"/>
        </w:rPr>
      </w:pPr>
      <w:r w:rsidRPr="009B4C1B">
        <w:rPr>
          <w:sz w:val="24"/>
          <w:szCs w:val="24"/>
        </w:rPr>
        <w:t>от  «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>»</w:t>
      </w:r>
      <w:r w:rsidRPr="009B4C1B">
        <w:rPr>
          <w:sz w:val="24"/>
          <w:szCs w:val="24"/>
          <w:highlight w:val="lightGray"/>
        </w:rPr>
        <w:t>____________</w:t>
      </w:r>
      <w:r w:rsidRPr="009B4C1B">
        <w:rPr>
          <w:sz w:val="24"/>
          <w:szCs w:val="24"/>
        </w:rPr>
        <w:t xml:space="preserve"> 20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 xml:space="preserve"> г.</w:t>
      </w:r>
    </w:p>
    <w:p w:rsidR="00F32719" w:rsidRPr="009B4C1B" w:rsidRDefault="00F32719" w:rsidP="00F32719">
      <w:pPr>
        <w:keepNext/>
        <w:autoSpaceDE/>
        <w:spacing w:line="240" w:lineRule="auto"/>
        <w:ind w:firstLine="709"/>
        <w:jc w:val="right"/>
        <w:rPr>
          <w:b/>
          <w:bCs/>
          <w:sz w:val="24"/>
          <w:szCs w:val="24"/>
        </w:rPr>
      </w:pPr>
    </w:p>
    <w:p w:rsidR="00F32719" w:rsidRPr="009B4C1B" w:rsidRDefault="00F32719" w:rsidP="00F32719">
      <w:pPr>
        <w:keepNext/>
        <w:autoSpaceDE/>
        <w:spacing w:line="240" w:lineRule="auto"/>
        <w:ind w:firstLine="709"/>
        <w:jc w:val="right"/>
        <w:rPr>
          <w:b/>
          <w:bCs/>
          <w:sz w:val="24"/>
          <w:szCs w:val="24"/>
        </w:rPr>
      </w:pPr>
    </w:p>
    <w:p w:rsidR="00F32719" w:rsidRPr="009B4C1B" w:rsidRDefault="00F32719" w:rsidP="00F32719">
      <w:pPr>
        <w:keepNext/>
        <w:autoSpaceDE/>
        <w:spacing w:line="240" w:lineRule="auto"/>
        <w:ind w:firstLine="709"/>
        <w:jc w:val="center"/>
        <w:rPr>
          <w:b/>
          <w:sz w:val="24"/>
          <w:szCs w:val="24"/>
        </w:rPr>
      </w:pPr>
      <w:r w:rsidRPr="009B4C1B">
        <w:rPr>
          <w:b/>
          <w:bCs/>
          <w:sz w:val="24"/>
          <w:szCs w:val="24"/>
        </w:rPr>
        <w:t xml:space="preserve">Акт приема </w:t>
      </w:r>
      <w:r w:rsidRPr="009B4C1B">
        <w:rPr>
          <w:sz w:val="24"/>
          <w:szCs w:val="24"/>
        </w:rPr>
        <w:t xml:space="preserve">– </w:t>
      </w:r>
      <w:r w:rsidRPr="009B4C1B">
        <w:rPr>
          <w:b/>
          <w:sz w:val="24"/>
          <w:szCs w:val="24"/>
        </w:rPr>
        <w:t>передачи</w:t>
      </w:r>
    </w:p>
    <w:p w:rsidR="00F32719" w:rsidRPr="009B4C1B" w:rsidRDefault="00F32719" w:rsidP="00F32719">
      <w:pPr>
        <w:keepNext/>
        <w:autoSpaceDE/>
        <w:spacing w:line="240" w:lineRule="auto"/>
        <w:ind w:firstLine="709"/>
        <w:jc w:val="center"/>
        <w:rPr>
          <w:b/>
          <w:bCs/>
          <w:sz w:val="24"/>
          <w:szCs w:val="24"/>
        </w:rPr>
      </w:pPr>
      <w:r w:rsidRPr="009B4C1B">
        <w:rPr>
          <w:b/>
          <w:bCs/>
          <w:sz w:val="24"/>
          <w:szCs w:val="24"/>
        </w:rPr>
        <w:t xml:space="preserve">Локальных нормативных актов Заказчика </w:t>
      </w:r>
    </w:p>
    <w:p w:rsidR="00F32719" w:rsidRPr="009B4C1B" w:rsidRDefault="00F32719" w:rsidP="00F32719">
      <w:pPr>
        <w:keepNext/>
        <w:autoSpaceDE/>
        <w:spacing w:line="240" w:lineRule="auto"/>
        <w:ind w:firstLine="0"/>
        <w:rPr>
          <w:b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F32719" w:rsidRPr="009B4C1B" w:rsidTr="00683023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32719" w:rsidRPr="009B4C1B" w:rsidRDefault="00F32719" w:rsidP="00683023">
            <w:pPr>
              <w:autoSpaceDE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9B4C1B">
              <w:rPr>
                <w:sz w:val="20"/>
                <w:szCs w:val="20"/>
                <w:lang w:val="uk-UA"/>
              </w:rPr>
              <w:t>№</w:t>
            </w:r>
          </w:p>
          <w:p w:rsidR="00F32719" w:rsidRPr="009B4C1B" w:rsidRDefault="00F32719" w:rsidP="00683023">
            <w:pPr>
              <w:autoSpaceDE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9B4C1B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9B4C1B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32719" w:rsidRPr="009B4C1B" w:rsidRDefault="00F32719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B4C1B">
              <w:rPr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9B4C1B">
              <w:rPr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9B4C1B">
              <w:rPr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9B4C1B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9B4C1B">
              <w:rPr>
                <w:sz w:val="20"/>
                <w:szCs w:val="20"/>
                <w:lang w:val="uk-UA"/>
              </w:rPr>
              <w:t>кол-во</w:t>
            </w:r>
            <w:proofErr w:type="spellEnd"/>
            <w:r w:rsidRPr="009B4C1B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B4C1B">
              <w:rPr>
                <w:sz w:val="20"/>
                <w:szCs w:val="20"/>
                <w:lang w:val="uk-UA"/>
              </w:rPr>
              <w:t>листов</w:t>
            </w:r>
            <w:proofErr w:type="spellEnd"/>
            <w:r w:rsidRPr="009B4C1B">
              <w:rPr>
                <w:sz w:val="20"/>
                <w:szCs w:val="20"/>
                <w:lang w:val="uk-UA"/>
              </w:rPr>
              <w:t>)</w:t>
            </w:r>
          </w:p>
        </w:tc>
      </w:tr>
      <w:tr w:rsidR="00F32719" w:rsidRPr="009B4C1B" w:rsidTr="00683023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F32719" w:rsidRPr="009B4C1B" w:rsidTr="0068302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F1F38" w:rsidRDefault="003F1F38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highlight w:val="lightGray"/>
                <w:lang w:val="uk-UA"/>
              </w:rPr>
            </w:pPr>
            <w:r>
              <w:rPr>
                <w:b/>
                <w:sz w:val="24"/>
                <w:szCs w:val="24"/>
                <w:highlight w:val="lightGray"/>
                <w:lang w:val="uk-UA"/>
              </w:rPr>
              <w:t>1</w:t>
            </w:r>
            <w:r w:rsidR="00F32719" w:rsidRPr="003F1F38">
              <w:rPr>
                <w:b/>
                <w:sz w:val="24"/>
                <w:szCs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F1F38" w:rsidRDefault="00F32719" w:rsidP="00F32719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3F1F38">
              <w:rPr>
                <w:sz w:val="24"/>
                <w:szCs w:val="24"/>
                <w:highlight w:val="lightGray"/>
              </w:rPr>
              <w:t>Стандарт «Общие требования, предъявляемые к подрядным организациям в ОАО «СН-МНГ» в области охраны труда, промышленной, пожарной и экологической безопасности»;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3F1F38" w:rsidRPr="009B4C1B" w:rsidTr="0068302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F1F38" w:rsidRPr="003F1F38" w:rsidRDefault="003F1F38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highlight w:val="lightGray"/>
                <w:lang w:val="uk-UA"/>
              </w:rPr>
            </w:pPr>
            <w:r>
              <w:rPr>
                <w:b/>
                <w:sz w:val="24"/>
                <w:szCs w:val="24"/>
                <w:highlight w:val="lightGray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F1F38" w:rsidRPr="003F1F38" w:rsidRDefault="003F1F38" w:rsidP="003F1F38">
            <w:pPr>
              <w:widowControl/>
              <w:shd w:val="clear" w:color="auto" w:fill="FFFFFF"/>
              <w:tabs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3F1F38">
              <w:rPr>
                <w:sz w:val="24"/>
                <w:szCs w:val="24"/>
                <w:highlight w:val="lightGray"/>
              </w:rPr>
              <w:t>Положения «О контрольно-пропускных пунктах Открытого акционерного общества «</w:t>
            </w:r>
            <w:proofErr w:type="spellStart"/>
            <w:r w:rsidRPr="003F1F38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3F1F38">
              <w:rPr>
                <w:sz w:val="24"/>
                <w:szCs w:val="24"/>
                <w:highlight w:val="lightGray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F38" w:rsidRPr="009B4C1B" w:rsidRDefault="003F1F38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F32719" w:rsidRPr="009B4C1B" w:rsidTr="0068302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F1F38" w:rsidRDefault="003F1F38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highlight w:val="lightGray"/>
                <w:lang w:val="uk-UA"/>
              </w:rPr>
            </w:pPr>
            <w:r>
              <w:rPr>
                <w:b/>
                <w:sz w:val="24"/>
                <w:szCs w:val="24"/>
                <w:highlight w:val="lightGray"/>
                <w:lang w:val="uk-UA"/>
              </w:rPr>
              <w:t>3</w:t>
            </w:r>
            <w:r w:rsidR="00F32719" w:rsidRPr="003F1F38">
              <w:rPr>
                <w:b/>
                <w:sz w:val="24"/>
                <w:szCs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F1F38" w:rsidRDefault="00F32719" w:rsidP="00F32719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3F1F38">
              <w:rPr>
                <w:sz w:val="24"/>
                <w:szCs w:val="24"/>
                <w:highlight w:val="lightGray"/>
              </w:rPr>
              <w:t>Стандарт «Транспортная безопасность в Открытом акционерном обществе «</w:t>
            </w:r>
            <w:proofErr w:type="spellStart"/>
            <w:r w:rsidRPr="003F1F38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3F1F38">
              <w:rPr>
                <w:sz w:val="24"/>
                <w:szCs w:val="24"/>
                <w:highlight w:val="lightGray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3F1F38" w:rsidRPr="009B4C1B" w:rsidTr="0068302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F1F38" w:rsidRPr="003F1F38" w:rsidRDefault="003F1F38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highlight w:val="lightGray"/>
                <w:lang w:val="uk-UA"/>
              </w:rPr>
            </w:pPr>
            <w:r>
              <w:rPr>
                <w:b/>
                <w:sz w:val="24"/>
                <w:szCs w:val="24"/>
                <w:highlight w:val="lightGray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F1F38" w:rsidRPr="003F1F38" w:rsidRDefault="003F1F38" w:rsidP="003F1F38">
            <w:pPr>
              <w:widowControl/>
              <w:shd w:val="clear" w:color="auto" w:fill="FFFFFF"/>
              <w:tabs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3F1F38">
              <w:rPr>
                <w:sz w:val="24"/>
                <w:szCs w:val="24"/>
                <w:highlight w:val="lightGray"/>
              </w:rPr>
              <w:t>«Положения по одновременному производству буровых работ, освоению, ремонту и эксплуатации скважин на кустовой площадке ОАО «</w:t>
            </w:r>
            <w:proofErr w:type="spellStart"/>
            <w:r w:rsidRPr="003F1F38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3F1F38">
              <w:rPr>
                <w:sz w:val="24"/>
                <w:szCs w:val="24"/>
                <w:highlight w:val="lightGray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F38" w:rsidRPr="009B4C1B" w:rsidRDefault="003F1F38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F32719" w:rsidRPr="009B4C1B" w:rsidTr="0068302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F1F38" w:rsidRDefault="003F1F38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highlight w:val="lightGray"/>
                <w:lang w:val="uk-UA"/>
              </w:rPr>
            </w:pPr>
            <w:r>
              <w:rPr>
                <w:b/>
                <w:sz w:val="24"/>
                <w:szCs w:val="24"/>
                <w:highlight w:val="lightGray"/>
                <w:lang w:val="uk-UA"/>
              </w:rPr>
              <w:t>5</w:t>
            </w:r>
            <w:r w:rsidR="00F32719" w:rsidRPr="003F1F38">
              <w:rPr>
                <w:b/>
                <w:sz w:val="24"/>
                <w:szCs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F1F38" w:rsidRDefault="003F1F38" w:rsidP="003F1F38">
            <w:pPr>
              <w:widowControl/>
              <w:shd w:val="clear" w:color="auto" w:fill="FFFFFF"/>
              <w:tabs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3F1F38">
              <w:rPr>
                <w:sz w:val="24"/>
                <w:szCs w:val="24"/>
                <w:highlight w:val="lightGray"/>
              </w:rPr>
              <w:t>Процедуры «</w:t>
            </w:r>
            <w:proofErr w:type="gramStart"/>
            <w:r w:rsidRPr="003F1F38">
              <w:rPr>
                <w:sz w:val="24"/>
                <w:szCs w:val="24"/>
                <w:highlight w:val="lightGray"/>
              </w:rPr>
              <w:t>Контроль за</w:t>
            </w:r>
            <w:proofErr w:type="gramEnd"/>
            <w:r w:rsidRPr="003F1F38">
              <w:rPr>
                <w:sz w:val="24"/>
                <w:szCs w:val="24"/>
                <w:highlight w:val="lightGray"/>
              </w:rPr>
              <w:t xml:space="preserve"> безопасным проведением работ в ОАО «СН-МНГ»;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3F1F38" w:rsidRPr="009B4C1B" w:rsidTr="0068302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F1F38" w:rsidRPr="003F1F38" w:rsidRDefault="003F1F38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highlight w:val="lightGray"/>
                <w:lang w:val="uk-UA"/>
              </w:rPr>
            </w:pPr>
            <w:r>
              <w:rPr>
                <w:b/>
                <w:sz w:val="24"/>
                <w:szCs w:val="24"/>
                <w:highlight w:val="lightGray"/>
                <w:lang w:val="uk-UA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F1F38" w:rsidRPr="003F1F38" w:rsidRDefault="003F1F38" w:rsidP="003F1F38">
            <w:pPr>
              <w:widowControl/>
              <w:shd w:val="clear" w:color="auto" w:fill="FFFFFF"/>
              <w:tabs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3F1F38">
              <w:rPr>
                <w:spacing w:val="-2"/>
                <w:sz w:val="24"/>
                <w:szCs w:val="24"/>
                <w:highlight w:val="lightGray"/>
              </w:rPr>
              <w:t>Положения о взаимодействии между структурными подразделениями  ОАО «СН-МНГ» и подрядными организациями, оказывающими услуги и  выполняющие работы с использованием специальной техники на производственных территориях  ОАО «СН-МНГ» при проведении технологических операций;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F38" w:rsidRPr="009B4C1B" w:rsidRDefault="003F1F38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3F1F38" w:rsidRPr="009B4C1B" w:rsidTr="0068302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F1F38" w:rsidRPr="003F1F38" w:rsidRDefault="003F1F38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highlight w:val="lightGray"/>
                <w:lang w:val="uk-UA"/>
              </w:rPr>
            </w:pPr>
            <w:r>
              <w:rPr>
                <w:b/>
                <w:sz w:val="24"/>
                <w:szCs w:val="24"/>
                <w:highlight w:val="lightGray"/>
                <w:lang w:val="uk-UA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F1F38" w:rsidRPr="003F1F38" w:rsidRDefault="003F1F38" w:rsidP="003F1F38">
            <w:pPr>
              <w:widowControl/>
              <w:shd w:val="clear" w:color="auto" w:fill="FFFFFF"/>
              <w:tabs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3F1F38">
              <w:rPr>
                <w:sz w:val="24"/>
                <w:szCs w:val="24"/>
                <w:highlight w:val="lightGray"/>
              </w:rPr>
      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3F1F38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3F1F38">
              <w:rPr>
                <w:sz w:val="24"/>
                <w:szCs w:val="24"/>
                <w:highlight w:val="lightGray"/>
              </w:rPr>
              <w:t xml:space="preserve">-Мегионнефтегаз»;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F38" w:rsidRPr="009B4C1B" w:rsidRDefault="003F1F38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F32719" w:rsidRPr="009B4C1B" w:rsidTr="0068302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F1F38" w:rsidRDefault="003F1F38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highlight w:val="lightGray"/>
                <w:lang w:val="uk-UA"/>
              </w:rPr>
            </w:pPr>
            <w:r>
              <w:rPr>
                <w:b/>
                <w:sz w:val="24"/>
                <w:szCs w:val="24"/>
                <w:highlight w:val="lightGray"/>
                <w:lang w:val="uk-UA"/>
              </w:rPr>
              <w:t>8</w:t>
            </w:r>
            <w:r w:rsidR="00F32719" w:rsidRPr="003F1F38">
              <w:rPr>
                <w:b/>
                <w:sz w:val="24"/>
                <w:szCs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F1F38" w:rsidRDefault="00F32719" w:rsidP="00F32719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3F1F38">
              <w:rPr>
                <w:sz w:val="24"/>
                <w:szCs w:val="24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F32719" w:rsidRPr="009B4C1B" w:rsidTr="0068302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F1F38" w:rsidRDefault="003F1F38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highlight w:val="lightGray"/>
                <w:lang w:val="uk-UA"/>
              </w:rPr>
            </w:pPr>
            <w:r>
              <w:rPr>
                <w:b/>
                <w:sz w:val="24"/>
                <w:szCs w:val="24"/>
                <w:highlight w:val="lightGray"/>
                <w:lang w:val="uk-UA"/>
              </w:rPr>
              <w:t>9</w:t>
            </w:r>
            <w:r w:rsidR="00F32719" w:rsidRPr="003F1F38">
              <w:rPr>
                <w:b/>
                <w:sz w:val="24"/>
                <w:szCs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F1F38" w:rsidRDefault="003F1F38" w:rsidP="003F1F38">
            <w:pPr>
              <w:widowControl/>
              <w:shd w:val="clear" w:color="auto" w:fill="FFFFFF"/>
              <w:tabs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3F1F38">
              <w:rPr>
                <w:sz w:val="24"/>
                <w:szCs w:val="24"/>
                <w:highlight w:val="lightGray"/>
              </w:rPr>
      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3F1F38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3F1F38">
              <w:rPr>
                <w:sz w:val="24"/>
                <w:szCs w:val="24"/>
                <w:highlight w:val="lightGray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3F1F38" w:rsidRPr="009B4C1B" w:rsidTr="0068302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F1F38" w:rsidRPr="003F1F38" w:rsidRDefault="003F1F38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highlight w:val="lightGray"/>
                <w:lang w:val="uk-UA"/>
              </w:rPr>
            </w:pPr>
            <w:r>
              <w:rPr>
                <w:b/>
                <w:sz w:val="24"/>
                <w:szCs w:val="24"/>
                <w:highlight w:val="lightGray"/>
                <w:lang w:val="uk-UA"/>
              </w:rPr>
              <w:t>10.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F1F38" w:rsidRPr="003F1F38" w:rsidRDefault="003F1F38" w:rsidP="003F1F38">
            <w:pPr>
              <w:widowControl/>
              <w:shd w:val="clear" w:color="auto" w:fill="FFFFFF"/>
              <w:tabs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3F1F38">
              <w:rPr>
                <w:sz w:val="24"/>
                <w:szCs w:val="24"/>
                <w:highlight w:val="lightGray"/>
              </w:rPr>
              <w:t>Стандарта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      </w:r>
            <w:proofErr w:type="spellStart"/>
            <w:r w:rsidRPr="003F1F38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3F1F38">
              <w:rPr>
                <w:sz w:val="24"/>
                <w:szCs w:val="24"/>
                <w:highlight w:val="lightGray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F38" w:rsidRPr="009B4C1B" w:rsidRDefault="003F1F38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3F1F38" w:rsidRPr="009B4C1B" w:rsidTr="0068302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F1F38" w:rsidRPr="003F1F38" w:rsidRDefault="003F1F38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highlight w:val="lightGray"/>
                <w:lang w:val="uk-UA"/>
              </w:rPr>
            </w:pPr>
            <w:r>
              <w:rPr>
                <w:b/>
                <w:sz w:val="24"/>
                <w:szCs w:val="24"/>
                <w:highlight w:val="lightGray"/>
                <w:lang w:val="uk-UA"/>
              </w:rPr>
              <w:t>11.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F1F38" w:rsidRPr="003F1F38" w:rsidRDefault="003F1F38" w:rsidP="003F1F38">
            <w:pPr>
              <w:widowControl/>
              <w:shd w:val="clear" w:color="auto" w:fill="FFFFFF"/>
              <w:tabs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3F1F38">
              <w:rPr>
                <w:sz w:val="24"/>
                <w:szCs w:val="24"/>
                <w:highlight w:val="lightGray"/>
              </w:rPr>
              <w:t>Плана экстренного медицинского реагирования в ОАО «СН-МНГ»;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F38" w:rsidRPr="009B4C1B" w:rsidRDefault="003F1F38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F32719" w:rsidRPr="009B4C1B" w:rsidTr="0068302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F1F38" w:rsidRDefault="003F1F38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highlight w:val="lightGray"/>
                <w:lang w:val="uk-UA"/>
              </w:rPr>
            </w:pPr>
            <w:r>
              <w:rPr>
                <w:b/>
                <w:sz w:val="24"/>
                <w:szCs w:val="24"/>
                <w:highlight w:val="lightGray"/>
                <w:lang w:val="uk-UA"/>
              </w:rPr>
              <w:t>12</w:t>
            </w:r>
            <w:r w:rsidR="00F32719" w:rsidRPr="003F1F38">
              <w:rPr>
                <w:b/>
                <w:sz w:val="24"/>
                <w:szCs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F1F38" w:rsidRDefault="00F32719" w:rsidP="00F32719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3F1F38">
              <w:rPr>
                <w:sz w:val="24"/>
                <w:szCs w:val="24"/>
                <w:highlight w:val="lightGray"/>
              </w:rPr>
              <w:t>Процедура «Контроль употребления алкоголя, наркотических и токсических веществ»;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</w:tbl>
    <w:p w:rsidR="00F32719" w:rsidRPr="009B4C1B" w:rsidRDefault="00F32719" w:rsidP="00F32719">
      <w:pPr>
        <w:spacing w:line="240" w:lineRule="auto"/>
        <w:ind w:firstLine="709"/>
        <w:jc w:val="both"/>
        <w:rPr>
          <w:color w:val="000000"/>
          <w:sz w:val="20"/>
          <w:szCs w:val="20"/>
        </w:rPr>
      </w:pPr>
      <w:r w:rsidRPr="009B4C1B">
        <w:rPr>
          <w:b/>
          <w:color w:val="000000"/>
          <w:sz w:val="24"/>
          <w:szCs w:val="24"/>
        </w:rPr>
        <w:t>*</w:t>
      </w:r>
      <w:r w:rsidRPr="009B4C1B">
        <w:rPr>
          <w:color w:val="000000"/>
          <w:sz w:val="20"/>
          <w:szCs w:val="20"/>
        </w:rPr>
        <w:t>Подписав настоящий акт, Заказчик п</w:t>
      </w:r>
      <w:r>
        <w:rPr>
          <w:color w:val="000000"/>
          <w:sz w:val="20"/>
          <w:szCs w:val="20"/>
        </w:rPr>
        <w:t>одтверждает передачу Подрядчику</w:t>
      </w:r>
      <w:r w:rsidRPr="009B4C1B">
        <w:rPr>
          <w:color w:val="000000"/>
          <w:sz w:val="20"/>
          <w:szCs w:val="20"/>
        </w:rPr>
        <w:t xml:space="preserve"> вышеука</w:t>
      </w:r>
      <w:r>
        <w:rPr>
          <w:color w:val="000000"/>
          <w:sz w:val="20"/>
          <w:szCs w:val="20"/>
        </w:rPr>
        <w:t>занных документов, а Подрядчик</w:t>
      </w:r>
      <w:r w:rsidRPr="009B4C1B">
        <w:rPr>
          <w:color w:val="000000"/>
          <w:sz w:val="20"/>
          <w:szCs w:val="20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F32719" w:rsidRPr="009B4C1B" w:rsidRDefault="00F32719" w:rsidP="00F32719">
      <w:pPr>
        <w:spacing w:line="240" w:lineRule="auto"/>
        <w:ind w:firstLine="0"/>
        <w:jc w:val="center"/>
        <w:rPr>
          <w:b/>
          <w:color w:val="000000"/>
          <w:sz w:val="10"/>
          <w:szCs w:val="10"/>
        </w:rPr>
      </w:pPr>
    </w:p>
    <w:p w:rsidR="00F32719" w:rsidRPr="009B4C1B" w:rsidRDefault="00F32719" w:rsidP="00F32719">
      <w:pPr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</w:p>
    <w:p w:rsidR="00F32719" w:rsidRPr="009B4C1B" w:rsidRDefault="00F32719" w:rsidP="00F32719">
      <w:pPr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  <w:r w:rsidRPr="009B4C1B">
        <w:rPr>
          <w:b/>
          <w:color w:val="000000"/>
          <w:sz w:val="24"/>
          <w:szCs w:val="24"/>
        </w:rPr>
        <w:t>Подписи Сторон</w:t>
      </w:r>
    </w:p>
    <w:p w:rsidR="00F32719" w:rsidRPr="009B4C1B" w:rsidRDefault="00F32719" w:rsidP="00F32719">
      <w:pPr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</w:p>
    <w:p w:rsidR="00F32719" w:rsidRPr="009B4C1B" w:rsidRDefault="00F32719" w:rsidP="00F32719">
      <w:pPr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</w:p>
    <w:p w:rsidR="00F32719" w:rsidRPr="009B4C1B" w:rsidRDefault="00F32719" w:rsidP="00F32719">
      <w:pPr>
        <w:keepLines/>
        <w:widowControl/>
        <w:autoSpaceDE/>
        <w:autoSpaceDN/>
        <w:adjustRightInd/>
        <w:spacing w:line="260" w:lineRule="auto"/>
        <w:ind w:left="709" w:firstLine="0"/>
        <w:jc w:val="both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Заказчик:                                          </w:t>
      </w:r>
      <w:r>
        <w:rPr>
          <w:b/>
          <w:sz w:val="24"/>
          <w:szCs w:val="24"/>
        </w:rPr>
        <w:t xml:space="preserve">                     Подрядчик</w:t>
      </w:r>
      <w:r w:rsidRPr="009B4C1B">
        <w:rPr>
          <w:b/>
          <w:sz w:val="24"/>
          <w:szCs w:val="24"/>
        </w:rPr>
        <w:t xml:space="preserve">:          </w:t>
      </w:r>
    </w:p>
    <w:p w:rsidR="00F32719" w:rsidRPr="009B4C1B" w:rsidRDefault="00F32719" w:rsidP="00F32719">
      <w:pPr>
        <w:keepLines/>
        <w:widowControl/>
        <w:autoSpaceDE/>
        <w:autoSpaceDN/>
        <w:adjustRightInd/>
        <w:spacing w:line="260" w:lineRule="auto"/>
        <w:ind w:left="709" w:firstLine="0"/>
        <w:jc w:val="both"/>
        <w:rPr>
          <w:b/>
          <w:sz w:val="24"/>
          <w:szCs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F32719" w:rsidRPr="009B4C1B" w:rsidTr="00683023">
        <w:tc>
          <w:tcPr>
            <w:tcW w:w="4808" w:type="dxa"/>
          </w:tcPr>
          <w:p w:rsidR="00F32719" w:rsidRPr="009B4C1B" w:rsidRDefault="00F32719" w:rsidP="00683023">
            <w:pPr>
              <w:keepLines/>
              <w:widowControl/>
              <w:autoSpaceDE/>
              <w:autoSpaceDN/>
              <w:adjustRightInd/>
              <w:snapToGrid w:val="0"/>
              <w:spacing w:line="260" w:lineRule="auto"/>
              <w:ind w:firstLine="0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F32719" w:rsidRPr="009B4C1B" w:rsidRDefault="00F32719" w:rsidP="00683023">
            <w:pPr>
              <w:keepLines/>
              <w:widowControl/>
              <w:autoSpaceDE/>
              <w:autoSpaceDN/>
              <w:adjustRightInd/>
              <w:snapToGrid w:val="0"/>
              <w:spacing w:line="260" w:lineRule="auto"/>
              <w:ind w:left="709" w:firstLine="0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«</w:t>
            </w:r>
            <w:r w:rsidRPr="009B4C1B"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 w:rsidRPr="009B4C1B">
              <w:rPr>
                <w:b/>
                <w:sz w:val="24"/>
                <w:szCs w:val="24"/>
              </w:rPr>
              <w:t>»</w:t>
            </w:r>
          </w:p>
          <w:p w:rsidR="00F32719" w:rsidRPr="009B4C1B" w:rsidRDefault="00F32719" w:rsidP="00683023">
            <w:pPr>
              <w:keepLines/>
              <w:widowControl/>
              <w:autoSpaceDE/>
              <w:autoSpaceDN/>
              <w:adjustRightInd/>
              <w:snapToGrid w:val="0"/>
              <w:spacing w:line="260" w:lineRule="auto"/>
              <w:ind w:left="709" w:firstLine="0"/>
              <w:rPr>
                <w:sz w:val="16"/>
                <w:szCs w:val="16"/>
              </w:rPr>
            </w:pPr>
            <w:r w:rsidRPr="009B4C1B"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</w:t>
            </w:r>
            <w:r w:rsidRPr="009B4C1B">
              <w:rPr>
                <w:sz w:val="16"/>
                <w:szCs w:val="16"/>
                <w:highlight w:val="lightGray"/>
              </w:rPr>
              <w:t>)</w:t>
            </w:r>
          </w:p>
        </w:tc>
      </w:tr>
      <w:tr w:rsidR="00F32719" w:rsidRPr="009B4C1B" w:rsidTr="00683023">
        <w:tc>
          <w:tcPr>
            <w:tcW w:w="4808" w:type="dxa"/>
          </w:tcPr>
          <w:p w:rsidR="00F32719" w:rsidRPr="009B4C1B" w:rsidRDefault="00F32719" w:rsidP="00683023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4"/>
                <w:szCs w:val="24"/>
                <w:highlight w:val="lightGray"/>
              </w:rPr>
            </w:pPr>
            <w:r w:rsidRPr="009B4C1B">
              <w:rPr>
                <w:b/>
                <w:sz w:val="24"/>
                <w:szCs w:val="24"/>
                <w:highlight w:val="lightGray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F32719" w:rsidRPr="009B4C1B" w:rsidRDefault="00F32719" w:rsidP="00683023">
            <w:pPr>
              <w:keepLines/>
              <w:widowControl/>
              <w:autoSpaceDE/>
              <w:autoSpaceDN/>
              <w:adjustRightInd/>
              <w:spacing w:line="260" w:lineRule="auto"/>
              <w:ind w:firstLine="0"/>
              <w:rPr>
                <w:sz w:val="24"/>
                <w:szCs w:val="24"/>
                <w:highlight w:val="lightGray"/>
              </w:rPr>
            </w:pPr>
            <w:r w:rsidRPr="009B4C1B">
              <w:rPr>
                <w:b/>
                <w:sz w:val="24"/>
                <w:szCs w:val="24"/>
                <w:highlight w:val="lightGray"/>
              </w:rPr>
              <w:t>__________________________________</w:t>
            </w:r>
          </w:p>
        </w:tc>
      </w:tr>
      <w:tr w:rsidR="00F32719" w:rsidRPr="009B4C1B" w:rsidTr="00683023">
        <w:tc>
          <w:tcPr>
            <w:tcW w:w="4808" w:type="dxa"/>
          </w:tcPr>
          <w:p w:rsidR="00F32719" w:rsidRPr="009B4C1B" w:rsidRDefault="00F32719" w:rsidP="0068302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F32719" w:rsidRPr="009B4C1B" w:rsidRDefault="00F32719" w:rsidP="0068302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F32719" w:rsidRPr="009B4C1B" w:rsidTr="00683023">
        <w:tc>
          <w:tcPr>
            <w:tcW w:w="4808" w:type="dxa"/>
          </w:tcPr>
          <w:p w:rsidR="00F32719" w:rsidRPr="009B4C1B" w:rsidRDefault="00F32719" w:rsidP="00683023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F32719" w:rsidRPr="009B4C1B" w:rsidRDefault="00F32719" w:rsidP="00683023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F32719" w:rsidRPr="009B4C1B" w:rsidRDefault="00F32719" w:rsidP="00683023">
            <w:pPr>
              <w:keepLines/>
              <w:widowControl/>
              <w:autoSpaceDE/>
              <w:autoSpaceDN/>
              <w:adjustRightInd/>
              <w:spacing w:line="260" w:lineRule="auto"/>
              <w:ind w:left="709" w:firstLine="0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F32719" w:rsidRPr="009B4C1B" w:rsidRDefault="00F32719" w:rsidP="00683023">
            <w:pPr>
              <w:keepLines/>
              <w:widowControl/>
              <w:autoSpaceDE/>
              <w:autoSpaceDN/>
              <w:adjustRightInd/>
              <w:spacing w:line="260" w:lineRule="auto"/>
              <w:ind w:left="709" w:firstLine="0"/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F32719" w:rsidRPr="009B4C1B" w:rsidRDefault="00F32719" w:rsidP="00F32719">
      <w:pPr>
        <w:spacing w:line="240" w:lineRule="auto"/>
        <w:ind w:firstLine="0"/>
        <w:jc w:val="center"/>
        <w:rPr>
          <w:b/>
          <w:color w:val="000000"/>
          <w:sz w:val="10"/>
          <w:szCs w:val="10"/>
        </w:rPr>
      </w:pPr>
    </w:p>
    <w:p w:rsidR="0077128F" w:rsidRDefault="0077128F"/>
    <w:sectPr w:rsidR="00771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3944"/>
    <w:multiLevelType w:val="hybridMultilevel"/>
    <w:tmpl w:val="28FCD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01B6159"/>
    <w:multiLevelType w:val="multilevel"/>
    <w:tmpl w:val="AE3CDB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ind w:left="1540" w:hanging="975"/>
      </w:pPr>
    </w:lvl>
    <w:lvl w:ilvl="2">
      <w:start w:val="1"/>
      <w:numFmt w:val="decimal"/>
      <w:isLgl/>
      <w:lvlText w:val="%1.%2.%3."/>
      <w:lvlJc w:val="left"/>
      <w:pPr>
        <w:ind w:left="1745" w:hanging="975"/>
      </w:pPr>
    </w:lvl>
    <w:lvl w:ilvl="3">
      <w:start w:val="1"/>
      <w:numFmt w:val="decimal"/>
      <w:isLgl/>
      <w:lvlText w:val="%1.%2.%3.%4."/>
      <w:lvlJc w:val="left"/>
      <w:pPr>
        <w:ind w:left="1950" w:hanging="975"/>
      </w:pPr>
    </w:lvl>
    <w:lvl w:ilvl="4">
      <w:start w:val="1"/>
      <w:numFmt w:val="decimal"/>
      <w:isLgl/>
      <w:lvlText w:val="%1.%2.%3.%4.%5."/>
      <w:lvlJc w:val="left"/>
      <w:pPr>
        <w:ind w:left="2260" w:hanging="1080"/>
      </w:pPr>
    </w:lvl>
    <w:lvl w:ilvl="5">
      <w:start w:val="1"/>
      <w:numFmt w:val="decimal"/>
      <w:isLgl/>
      <w:lvlText w:val="%1.%2.%3.%4.%5.%6."/>
      <w:lvlJc w:val="left"/>
      <w:pPr>
        <w:ind w:left="2465" w:hanging="1080"/>
      </w:pPr>
    </w:lvl>
    <w:lvl w:ilvl="6">
      <w:start w:val="1"/>
      <w:numFmt w:val="decimal"/>
      <w:isLgl/>
      <w:lvlText w:val="%1.%2.%3.%4.%5.%6.%7."/>
      <w:lvlJc w:val="left"/>
      <w:pPr>
        <w:ind w:left="3030" w:hanging="1440"/>
      </w:pPr>
    </w:lvl>
    <w:lvl w:ilvl="7">
      <w:start w:val="1"/>
      <w:numFmt w:val="decimal"/>
      <w:isLgl/>
      <w:lvlText w:val="%1.%2.%3.%4.%5.%6.%7.%8."/>
      <w:lvlJc w:val="left"/>
      <w:pPr>
        <w:ind w:left="3235" w:hanging="1440"/>
      </w:pPr>
    </w:lvl>
    <w:lvl w:ilvl="8">
      <w:start w:val="1"/>
      <w:numFmt w:val="decimal"/>
      <w:isLgl/>
      <w:lvlText w:val="%1.%2.%3.%4.%5.%6.%7.%8.%9."/>
      <w:lvlJc w:val="left"/>
      <w:pPr>
        <w:ind w:left="3800" w:hanging="180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719"/>
    <w:rsid w:val="000A10D4"/>
    <w:rsid w:val="000B2B09"/>
    <w:rsid w:val="002B5C6C"/>
    <w:rsid w:val="003F1F38"/>
    <w:rsid w:val="0077128F"/>
    <w:rsid w:val="00AA742D"/>
    <w:rsid w:val="00F3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19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19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Яковлева</dc:creator>
  <cp:lastModifiedBy>Наталья Васильевна Хромова</cp:lastModifiedBy>
  <cp:revision>3</cp:revision>
  <cp:lastPrinted>2014-10-08T03:02:00Z</cp:lastPrinted>
  <dcterms:created xsi:type="dcterms:W3CDTF">2014-10-24T10:16:00Z</dcterms:created>
  <dcterms:modified xsi:type="dcterms:W3CDTF">2014-10-27T04:23:00Z</dcterms:modified>
</cp:coreProperties>
</file>