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C1813">
            <w:pPr>
              <w:spacing w:before="0"/>
              <w:jc w:val="right"/>
              <w:rPr>
                <w:rFonts w:ascii="Times New Roman" w:hAnsi="Times New Roman"/>
                <w:sz w:val="24"/>
              </w:rPr>
            </w:pPr>
            <w:r w:rsidRPr="000127F9">
              <w:rPr>
                <w:rFonts w:ascii="Times New Roman" w:hAnsi="Times New Roman"/>
                <w:sz w:val="24"/>
              </w:rPr>
              <w:t>Протокол  № __</w:t>
            </w:r>
            <w:r w:rsidR="006C1813">
              <w:rPr>
                <w:rFonts w:ascii="Times New Roman" w:hAnsi="Times New Roman"/>
                <w:sz w:val="24"/>
              </w:rPr>
              <w:t>622</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C1813">
            <w:pPr>
              <w:spacing w:before="0"/>
              <w:jc w:val="right"/>
              <w:rPr>
                <w:rFonts w:ascii="Times New Roman" w:hAnsi="Times New Roman"/>
                <w:sz w:val="24"/>
              </w:rPr>
            </w:pPr>
            <w:r w:rsidRPr="000127F9">
              <w:rPr>
                <w:rFonts w:ascii="Times New Roman" w:hAnsi="Times New Roman"/>
                <w:sz w:val="24"/>
              </w:rPr>
              <w:t>«_</w:t>
            </w:r>
            <w:r w:rsidR="006C1813">
              <w:rPr>
                <w:rFonts w:ascii="Times New Roman" w:hAnsi="Times New Roman"/>
                <w:sz w:val="24"/>
              </w:rPr>
              <w:t>10</w:t>
            </w:r>
            <w:r w:rsidRPr="000127F9">
              <w:rPr>
                <w:rFonts w:ascii="Times New Roman" w:hAnsi="Times New Roman"/>
                <w:sz w:val="24"/>
              </w:rPr>
              <w:t>__» ____</w:t>
            </w:r>
            <w:r w:rsidR="006C1813">
              <w:rPr>
                <w:rFonts w:ascii="Times New Roman" w:hAnsi="Times New Roman"/>
                <w:sz w:val="24"/>
              </w:rPr>
              <w:t>12</w:t>
            </w:r>
            <w:r w:rsidRPr="000127F9">
              <w:rPr>
                <w:rFonts w:ascii="Times New Roman" w:hAnsi="Times New Roman"/>
                <w:sz w:val="24"/>
              </w:rPr>
              <w:t>____  _</w:t>
            </w:r>
            <w:r w:rsidR="006C1813">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510D9">
        <w:rPr>
          <w:rFonts w:ascii="Times New Roman" w:hAnsi="Times New Roman"/>
          <w:b/>
          <w:color w:val="2000E2"/>
          <w:sz w:val="24"/>
        </w:rPr>
        <w:t>869</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6C1813">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6C1813">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510D9">
        <w:rPr>
          <w:rFonts w:ascii="Times New Roman" w:hAnsi="Times New Roman"/>
          <w:b/>
          <w:color w:val="2000E2"/>
          <w:sz w:val="24"/>
        </w:rPr>
        <w:t>869</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9F6812">
        <w:rPr>
          <w:rFonts w:ascii="Times New Roman" w:hAnsi="Times New Roman"/>
          <w:b/>
          <w:color w:val="2000E2"/>
          <w:sz w:val="24"/>
        </w:rPr>
        <w:t>10</w:t>
      </w:r>
      <w:r w:rsidRPr="00710444">
        <w:rPr>
          <w:rFonts w:ascii="Times New Roman" w:hAnsi="Times New Roman"/>
          <w:b/>
          <w:color w:val="2000E2"/>
          <w:sz w:val="24"/>
        </w:rPr>
        <w:t xml:space="preserve">   » __</w:t>
      </w:r>
      <w:r w:rsidR="009F6812">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7510D9">
        <w:rPr>
          <w:rFonts w:ascii="Times New Roman" w:hAnsi="Times New Roman"/>
          <w:sz w:val="24"/>
        </w:rPr>
        <w:t>869</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8B48E7">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8B48E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8B48E7">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8B48E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7510D9">
        <w:rPr>
          <w:rFonts w:ascii="Times New Roman" w:hAnsi="Times New Roman"/>
          <w:sz w:val="24"/>
        </w:rPr>
        <w:t>869</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510D9">
        <w:rPr>
          <w:rFonts w:ascii="Times New Roman" w:hAnsi="Times New Roman"/>
          <w:b/>
          <w:color w:val="2000E2"/>
          <w:sz w:val="24"/>
        </w:rPr>
        <w:t>869</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7276DA">
        <w:rPr>
          <w:rFonts w:ascii="Times New Roman" w:hAnsi="Times New Roman"/>
          <w:b/>
          <w:color w:val="2000E2"/>
          <w:sz w:val="24"/>
        </w:rPr>
        <w:t>10</w:t>
      </w:r>
      <w:r w:rsidR="00F02084" w:rsidRPr="00710444">
        <w:rPr>
          <w:rFonts w:ascii="Times New Roman" w:hAnsi="Times New Roman"/>
          <w:b/>
          <w:color w:val="2000E2"/>
          <w:sz w:val="24"/>
        </w:rPr>
        <w:t>_»___</w:t>
      </w:r>
      <w:r w:rsidR="007276DA">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3C4AF123" wp14:editId="2211B178">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7510D9">
        <w:rPr>
          <w:rFonts w:ascii="Times New Roman" w:hAnsi="Times New Roman"/>
          <w:sz w:val="24"/>
        </w:rPr>
        <w:t>869</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510D9" w:rsidRPr="007510D9">
        <w:rPr>
          <w:rFonts w:ascii="Times New Roman" w:hAnsi="Times New Roman"/>
          <w:color w:val="2000E2"/>
          <w:sz w:val="24"/>
        </w:rPr>
        <w:t xml:space="preserve">Рекультивация шламовых амбаров кустов скважин №8, №9 </w:t>
      </w:r>
      <w:proofErr w:type="spellStart"/>
      <w:r w:rsidR="007510D9" w:rsidRPr="007510D9">
        <w:rPr>
          <w:rFonts w:ascii="Times New Roman" w:hAnsi="Times New Roman"/>
          <w:color w:val="2000E2"/>
          <w:sz w:val="24"/>
        </w:rPr>
        <w:t>Южно</w:t>
      </w:r>
      <w:proofErr w:type="spellEnd"/>
      <w:r w:rsidR="007510D9" w:rsidRPr="007510D9">
        <w:rPr>
          <w:rFonts w:ascii="Times New Roman" w:hAnsi="Times New Roman"/>
          <w:color w:val="2000E2"/>
          <w:sz w:val="24"/>
        </w:rPr>
        <w:t xml:space="preserve"> </w:t>
      </w:r>
      <w:proofErr w:type="gramStart"/>
      <w:r w:rsidR="007510D9" w:rsidRPr="007510D9">
        <w:rPr>
          <w:rFonts w:ascii="Times New Roman" w:hAnsi="Times New Roman"/>
          <w:color w:val="2000E2"/>
          <w:sz w:val="24"/>
        </w:rPr>
        <w:t>-О</w:t>
      </w:r>
      <w:proofErr w:type="gramEnd"/>
      <w:r w:rsidR="007510D9" w:rsidRPr="007510D9">
        <w:rPr>
          <w:rFonts w:ascii="Times New Roman" w:hAnsi="Times New Roman"/>
          <w:color w:val="2000E2"/>
          <w:sz w:val="24"/>
        </w:rPr>
        <w:t>стровного лицензионного участка</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510D9">
              <w:rPr>
                <w:rFonts w:ascii="Times New Roman" w:hAnsi="Times New Roman"/>
                <w:color w:val="2000E2"/>
                <w:sz w:val="24"/>
                <w:szCs w:val="24"/>
              </w:rPr>
              <w:t>1303.4.709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95CB6">
              <w:rPr>
                <w:rFonts w:ascii="Times New Roman" w:hAnsi="Times New Roman"/>
                <w:color w:val="2000E2"/>
                <w:sz w:val="24"/>
              </w:rPr>
              <w:t>1</w:t>
            </w:r>
            <w:r w:rsidR="007510D9">
              <w:rPr>
                <w:rFonts w:ascii="Times New Roman" w:hAnsi="Times New Roman"/>
                <w:color w:val="2000E2"/>
                <w:sz w:val="24"/>
              </w:rPr>
              <w:t>.12</w:t>
            </w:r>
            <w:r w:rsidR="00730DAA" w:rsidRPr="00730DAA">
              <w:rPr>
                <w:rFonts w:ascii="Times New Roman" w:hAnsi="Times New Roman"/>
                <w:color w:val="2000E2"/>
                <w:sz w:val="24"/>
              </w:rPr>
              <w:t>.201</w:t>
            </w:r>
            <w:r w:rsidR="007510D9">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510D9">
        <w:rPr>
          <w:rFonts w:ascii="Times New Roman" w:hAnsi="Times New Roman"/>
          <w:color w:val="2000E2"/>
          <w:sz w:val="24"/>
        </w:rPr>
        <w:t>1303.4.709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695CB6">
        <w:rPr>
          <w:rFonts w:ascii="Times New Roman" w:hAnsi="Times New Roman"/>
          <w:color w:val="2000E2"/>
          <w:sz w:val="24"/>
        </w:rPr>
        <w:t>31.0</w:t>
      </w:r>
      <w:r w:rsidR="00EB4E10">
        <w:rPr>
          <w:rFonts w:ascii="Times New Roman" w:hAnsi="Times New Roman"/>
          <w:color w:val="2000E2"/>
          <w:sz w:val="24"/>
        </w:rPr>
        <w:t>3</w:t>
      </w:r>
      <w:r w:rsidR="00695CB6" w:rsidRPr="00730DAA">
        <w:rPr>
          <w:rFonts w:ascii="Times New Roman" w:hAnsi="Times New Roman"/>
          <w:color w:val="2000E2"/>
          <w:sz w:val="24"/>
        </w:rPr>
        <w:t>.201</w:t>
      </w:r>
      <w:r w:rsidR="00695CB6">
        <w:rPr>
          <w:rFonts w:ascii="Times New Roman" w:hAnsi="Times New Roman"/>
          <w:color w:val="2000E2"/>
          <w:sz w:val="24"/>
        </w:rPr>
        <w:t>7г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510D9">
        <w:rPr>
          <w:rFonts w:ascii="Times New Roman" w:hAnsi="Times New Roman"/>
          <w:color w:val="2000E2"/>
          <w:sz w:val="24"/>
        </w:rPr>
        <w:t>1303.4.709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510D9">
        <w:rPr>
          <w:rFonts w:ascii="Times New Roman" w:hAnsi="Times New Roman"/>
          <w:color w:val="2000E2"/>
          <w:sz w:val="24"/>
        </w:rPr>
        <w:t>1303.4.709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476"/>
        <w:gridCol w:w="2170"/>
        <w:gridCol w:w="1796"/>
        <w:gridCol w:w="1878"/>
        <w:gridCol w:w="1412"/>
        <w:gridCol w:w="2171"/>
      </w:tblGrid>
      <w:tr w:rsidR="00CA1776" w:rsidRPr="00CA1776" w:rsidTr="00CA1776">
        <w:trPr>
          <w:trHeight w:val="166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 </w:t>
            </w:r>
            <w:proofErr w:type="gramStart"/>
            <w:r w:rsidRPr="00CA1776">
              <w:rPr>
                <w:rFonts w:ascii="Times New Roman" w:hAnsi="Times New Roman"/>
                <w:bCs/>
                <w:sz w:val="20"/>
                <w:szCs w:val="20"/>
              </w:rPr>
              <w:t>п</w:t>
            </w:r>
            <w:proofErr w:type="gramEnd"/>
            <w:r w:rsidRPr="00CA1776">
              <w:rPr>
                <w:rFonts w:ascii="Times New Roman" w:hAnsi="Times New Roman"/>
                <w:bCs/>
                <w:sz w:val="20"/>
                <w:szCs w:val="20"/>
              </w:rPr>
              <w:t>/п</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Требование </w:t>
            </w:r>
            <w:r w:rsidRPr="00CA1776">
              <w:rPr>
                <w:rFonts w:ascii="Times New Roman" w:hAnsi="Times New Roman"/>
                <w:bCs/>
                <w:sz w:val="20"/>
                <w:szCs w:val="20"/>
              </w:rPr>
              <w:br/>
              <w:t>(параметр оценки)</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Документы, подтверждающие соответствия требованию</w:t>
            </w:r>
          </w:p>
        </w:tc>
        <w:tc>
          <w:tcPr>
            <w:tcW w:w="0" w:type="auto"/>
            <w:tcBorders>
              <w:top w:val="single" w:sz="4" w:space="0" w:color="auto"/>
              <w:left w:val="nil"/>
              <w:bottom w:val="single" w:sz="8" w:space="0" w:color="auto"/>
              <w:right w:val="nil"/>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Единица измерения</w:t>
            </w:r>
          </w:p>
        </w:tc>
        <w:tc>
          <w:tcPr>
            <w:tcW w:w="0" w:type="auto"/>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Условия соответствия</w:t>
            </w:r>
          </w:p>
        </w:tc>
      </w:tr>
      <w:tr w:rsidR="00CA1776" w:rsidRPr="00CA1776" w:rsidTr="00CA1776">
        <w:trPr>
          <w:trHeight w:val="70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CA1776" w:rsidRPr="00CA1776" w:rsidTr="00CA1776">
        <w:trPr>
          <w:trHeight w:val="208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1</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color w:val="000000"/>
                <w:sz w:val="20"/>
                <w:szCs w:val="20"/>
              </w:rPr>
            </w:pPr>
            <w:proofErr w:type="gramStart"/>
            <w:r w:rsidRPr="00CA1776">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w:t>
            </w:r>
            <w:r w:rsidRPr="00CA1776">
              <w:rPr>
                <w:rFonts w:ascii="Times New Roman" w:hAnsi="Times New Roman"/>
                <w:bCs/>
                <w:color w:val="000000"/>
                <w:sz w:val="20"/>
                <w:szCs w:val="20"/>
              </w:rPr>
              <w:lastRenderedPageBreak/>
              <w:t>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Наличие свидетельства СРО. Наличие иных разрешительных документов (при необходимости).</w:t>
            </w:r>
          </w:p>
        </w:tc>
      </w:tr>
      <w:tr w:rsidR="00CA1776" w:rsidRPr="00CA1776" w:rsidTr="00CA1776">
        <w:trPr>
          <w:trHeight w:val="2085"/>
        </w:trPr>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000000"/>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CA1776" w:rsidRPr="00CA1776" w:rsidTr="00CA1776">
        <w:trPr>
          <w:trHeight w:val="127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lastRenderedPageBreak/>
              <w:t>2</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Копия сертификата СМК ISO 9001-2011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Наличие  сертификата СМК ISO 9001-2011.</w:t>
            </w:r>
          </w:p>
        </w:tc>
      </w:tr>
      <w:tr w:rsidR="00CA1776" w:rsidRPr="00CA1776" w:rsidTr="00CA1776">
        <w:trPr>
          <w:trHeight w:val="1275"/>
        </w:trPr>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000000"/>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Отсутствие сертификата СМК ISO 9001-2011.</w:t>
            </w:r>
          </w:p>
        </w:tc>
      </w:tr>
      <w:tr w:rsidR="00CA1776" w:rsidRPr="00CA1776" w:rsidTr="00CA1776">
        <w:trPr>
          <w:trHeight w:val="46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t>Требования к опыту</w:t>
            </w:r>
          </w:p>
        </w:tc>
      </w:tr>
      <w:tr w:rsidR="00CA1776" w:rsidRPr="00CA1776" w:rsidTr="00CA1776">
        <w:trPr>
          <w:trHeight w:val="2370"/>
        </w:trPr>
        <w:tc>
          <w:tcPr>
            <w:tcW w:w="0" w:type="auto"/>
            <w:vMerge w:val="restart"/>
            <w:tcBorders>
              <w:top w:val="nil"/>
              <w:left w:val="single" w:sz="8" w:space="0" w:color="auto"/>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3</w:t>
            </w:r>
          </w:p>
        </w:tc>
        <w:tc>
          <w:tcPr>
            <w:tcW w:w="0" w:type="auto"/>
            <w:vMerge w:val="restart"/>
            <w:tcBorders>
              <w:top w:val="nil"/>
              <w:left w:val="single" w:sz="8" w:space="0" w:color="auto"/>
              <w:bottom w:val="nil"/>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color w:val="000000"/>
                <w:sz w:val="20"/>
                <w:szCs w:val="20"/>
              </w:rPr>
            </w:pPr>
            <w:proofErr w:type="gramStart"/>
            <w:r w:rsidRPr="00CA1776">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0" w:type="auto"/>
            <w:vMerge w:val="restart"/>
            <w:tcBorders>
              <w:top w:val="nil"/>
              <w:left w:val="single" w:sz="8" w:space="0" w:color="000000"/>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proofErr w:type="gramStart"/>
            <w:r w:rsidRPr="00CA1776">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Количество проектов по обустройству кустов скважин шт.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CA1776" w:rsidRPr="00CA1776" w:rsidTr="00CA1776">
        <w:trPr>
          <w:trHeight w:val="2445"/>
        </w:trPr>
        <w:tc>
          <w:tcPr>
            <w:tcW w:w="0" w:type="auto"/>
            <w:vMerge/>
            <w:tcBorders>
              <w:top w:val="nil"/>
              <w:left w:val="single" w:sz="8" w:space="0" w:color="auto"/>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nil"/>
              <w:right w:val="single" w:sz="8" w:space="0" w:color="000000"/>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000000"/>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CA1776">
              <w:rPr>
                <w:rFonts w:ascii="Times New Roman" w:hAnsi="Times New Roman"/>
                <w:bCs/>
                <w:sz w:val="20"/>
                <w:szCs w:val="20"/>
              </w:rPr>
              <w:t>Главгосэкспертизы</w:t>
            </w:r>
            <w:proofErr w:type="spellEnd"/>
            <w:r w:rsidRPr="00CA1776">
              <w:rPr>
                <w:rFonts w:ascii="Times New Roman" w:hAnsi="Times New Roman"/>
                <w:bCs/>
                <w:sz w:val="20"/>
                <w:szCs w:val="20"/>
              </w:rPr>
              <w:t xml:space="preserve"> России.</w:t>
            </w:r>
          </w:p>
        </w:tc>
      </w:tr>
      <w:tr w:rsidR="00CA1776" w:rsidRPr="00CA1776" w:rsidTr="00CA1776">
        <w:trPr>
          <w:trHeight w:val="196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4</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tcBorders>
              <w:top w:val="single" w:sz="8" w:space="0" w:color="auto"/>
              <w:left w:val="nil"/>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CA1776">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CA1776">
              <w:rPr>
                <w:rFonts w:ascii="Times New Roman" w:hAnsi="Times New Roman"/>
                <w:bCs/>
                <w:sz w:val="20"/>
                <w:szCs w:val="20"/>
              </w:rPr>
              <w:t>документацию</w:t>
            </w:r>
            <w:proofErr w:type="gramEnd"/>
            <w:r w:rsidRPr="00CA1776">
              <w:rPr>
                <w:rFonts w:ascii="Times New Roman" w:hAnsi="Times New Roman"/>
                <w:bCs/>
                <w:sz w:val="20"/>
                <w:szCs w:val="20"/>
              </w:rPr>
              <w:t xml:space="preserve"> выполненную по договору.</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lastRenderedPageBreak/>
              <w:t>Количество лет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CA1776">
              <w:rPr>
                <w:rFonts w:ascii="Times New Roman" w:hAnsi="Times New Roman"/>
                <w:bCs/>
                <w:sz w:val="20"/>
                <w:szCs w:val="20"/>
              </w:rPr>
              <w:t>вв</w:t>
            </w:r>
            <w:proofErr w:type="spellEnd"/>
            <w:proofErr w:type="gramEnd"/>
            <w:r w:rsidRPr="00CA1776">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CA1776" w:rsidRPr="00CA1776" w:rsidTr="00CA1776">
        <w:trPr>
          <w:trHeight w:val="196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single" w:sz="8" w:space="0" w:color="auto"/>
              <w:left w:val="nil"/>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CA1776" w:rsidRPr="00CA1776" w:rsidTr="00CA1776">
        <w:trPr>
          <w:trHeight w:val="57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lastRenderedPageBreak/>
              <w:t xml:space="preserve">Требование о наличии трудовых ресурсов </w:t>
            </w:r>
          </w:p>
        </w:tc>
      </w:tr>
      <w:tr w:rsidR="00CA1776" w:rsidRPr="00CA1776" w:rsidTr="00CA1776">
        <w:trPr>
          <w:trHeight w:val="1395"/>
        </w:trPr>
        <w:tc>
          <w:tcPr>
            <w:tcW w:w="0" w:type="auto"/>
            <w:vMerge w:val="restart"/>
            <w:tcBorders>
              <w:top w:val="nil"/>
              <w:left w:val="single" w:sz="8" w:space="0" w:color="auto"/>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5</w:t>
            </w:r>
          </w:p>
        </w:tc>
        <w:tc>
          <w:tcPr>
            <w:tcW w:w="0" w:type="auto"/>
            <w:vMerge w:val="restart"/>
            <w:tcBorders>
              <w:top w:val="nil"/>
              <w:left w:val="single" w:sz="8" w:space="0" w:color="auto"/>
              <w:bottom w:val="nil"/>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0" w:type="auto"/>
            <w:vMerge w:val="restart"/>
            <w:tcBorders>
              <w:top w:val="nil"/>
              <w:left w:val="single" w:sz="8" w:space="0" w:color="000000"/>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0" w:type="auto"/>
            <w:vMerge w:val="restart"/>
            <w:tcBorders>
              <w:top w:val="nil"/>
              <w:left w:val="single" w:sz="8" w:space="0" w:color="auto"/>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Количество инженеров проектировщиков - чел.</w:t>
            </w:r>
          </w:p>
        </w:tc>
        <w:tc>
          <w:tcPr>
            <w:tcW w:w="0" w:type="auto"/>
            <w:tcBorders>
              <w:top w:val="nil"/>
              <w:left w:val="nil"/>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Кол-во трудовых ресурсов соответствует или превышает </w:t>
            </w:r>
            <w:proofErr w:type="gramStart"/>
            <w:r w:rsidRPr="00CA1776">
              <w:rPr>
                <w:rFonts w:ascii="Times New Roman" w:hAnsi="Times New Roman"/>
                <w:bCs/>
                <w:sz w:val="20"/>
                <w:szCs w:val="20"/>
              </w:rPr>
              <w:t>значение</w:t>
            </w:r>
            <w:proofErr w:type="gramEnd"/>
            <w:r w:rsidRPr="00CA1776">
              <w:rPr>
                <w:rFonts w:ascii="Times New Roman" w:hAnsi="Times New Roman"/>
                <w:bCs/>
                <w:sz w:val="20"/>
                <w:szCs w:val="20"/>
              </w:rPr>
              <w:t xml:space="preserve"> установленное в критерии</w:t>
            </w:r>
          </w:p>
        </w:tc>
      </w:tr>
      <w:tr w:rsidR="00CA1776" w:rsidRPr="00CA1776" w:rsidTr="00CA1776">
        <w:trPr>
          <w:trHeight w:val="1395"/>
        </w:trPr>
        <w:tc>
          <w:tcPr>
            <w:tcW w:w="0" w:type="auto"/>
            <w:vMerge/>
            <w:tcBorders>
              <w:top w:val="nil"/>
              <w:left w:val="single" w:sz="8" w:space="0" w:color="auto"/>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nil"/>
              <w:right w:val="single" w:sz="8" w:space="0" w:color="000000"/>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000000"/>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Кол-во трудовых ресурсов, менее значения, установленного в критерии.</w:t>
            </w:r>
          </w:p>
        </w:tc>
      </w:tr>
      <w:tr w:rsidR="00CA1776" w:rsidRPr="00CA1776" w:rsidTr="00CA1776">
        <w:trPr>
          <w:trHeight w:val="127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6</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CA1776">
              <w:rPr>
                <w:rFonts w:ascii="Times New Roman" w:hAnsi="Times New Roman"/>
                <w:bCs/>
                <w:sz w:val="20"/>
                <w:szCs w:val="20"/>
              </w:rPr>
              <w:t>и(</w:t>
            </w:r>
            <w:proofErr w:type="gramEnd"/>
            <w:r w:rsidRPr="00CA1776">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Кол-во трудовых ресурсов соответствует или превышает </w:t>
            </w:r>
            <w:proofErr w:type="gramStart"/>
            <w:r w:rsidRPr="00CA1776">
              <w:rPr>
                <w:rFonts w:ascii="Times New Roman" w:hAnsi="Times New Roman"/>
                <w:bCs/>
                <w:sz w:val="20"/>
                <w:szCs w:val="20"/>
              </w:rPr>
              <w:t>значение</w:t>
            </w:r>
            <w:proofErr w:type="gramEnd"/>
            <w:r w:rsidRPr="00CA1776">
              <w:rPr>
                <w:rFonts w:ascii="Times New Roman" w:hAnsi="Times New Roman"/>
                <w:bCs/>
                <w:sz w:val="20"/>
                <w:szCs w:val="20"/>
              </w:rPr>
              <w:t xml:space="preserve"> установленное в критерии</w:t>
            </w:r>
          </w:p>
        </w:tc>
      </w:tr>
      <w:tr w:rsidR="00CA1776" w:rsidRPr="00CA1776" w:rsidTr="00CA1776">
        <w:trPr>
          <w:trHeight w:val="145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Кол-во трудовых ресурсов, менее значения, установленного в критерии.</w:t>
            </w:r>
          </w:p>
        </w:tc>
      </w:tr>
      <w:tr w:rsidR="00CA1776" w:rsidRPr="00CA1776" w:rsidTr="00CA1776">
        <w:trPr>
          <w:trHeight w:val="630"/>
        </w:trPr>
        <w:tc>
          <w:tcPr>
            <w:tcW w:w="0" w:type="auto"/>
            <w:tcBorders>
              <w:top w:val="nil"/>
              <w:left w:val="single" w:sz="8" w:space="0" w:color="auto"/>
              <w:bottom w:val="nil"/>
              <w:right w:val="nil"/>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w:t>
            </w:r>
          </w:p>
        </w:tc>
        <w:tc>
          <w:tcPr>
            <w:tcW w:w="0" w:type="auto"/>
            <w:tcBorders>
              <w:top w:val="nil"/>
              <w:left w:val="nil"/>
              <w:bottom w:val="nil"/>
              <w:right w:val="nil"/>
            </w:tcBorders>
            <w:shd w:val="clear" w:color="auto" w:fill="auto"/>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nil"/>
              <w:right w:val="nil"/>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p>
        </w:tc>
        <w:tc>
          <w:tcPr>
            <w:tcW w:w="0" w:type="auto"/>
            <w:tcBorders>
              <w:top w:val="nil"/>
              <w:left w:val="nil"/>
              <w:bottom w:val="nil"/>
              <w:right w:val="nil"/>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p>
        </w:tc>
        <w:tc>
          <w:tcPr>
            <w:tcW w:w="0" w:type="auto"/>
            <w:tcBorders>
              <w:top w:val="nil"/>
              <w:left w:val="nil"/>
              <w:bottom w:val="nil"/>
              <w:right w:val="nil"/>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p>
        </w:tc>
        <w:tc>
          <w:tcPr>
            <w:tcW w:w="0" w:type="auto"/>
            <w:tcBorders>
              <w:top w:val="nil"/>
              <w:left w:val="nil"/>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w:t>
            </w:r>
          </w:p>
        </w:tc>
      </w:tr>
      <w:tr w:rsidR="00CA1776" w:rsidRPr="00CA1776" w:rsidTr="00CA1776">
        <w:trPr>
          <w:trHeight w:val="600"/>
        </w:trPr>
        <w:tc>
          <w:tcPr>
            <w:tcW w:w="0" w:type="auto"/>
            <w:gridSpan w:val="6"/>
            <w:tcBorders>
              <w:top w:val="nil"/>
              <w:left w:val="nil"/>
              <w:bottom w:val="nil"/>
              <w:right w:val="nil"/>
            </w:tcBorders>
            <w:shd w:val="clear" w:color="auto" w:fill="auto"/>
            <w:vAlign w:val="bottom"/>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t xml:space="preserve">Требование о наличии финансовых ресурсов </w:t>
            </w:r>
          </w:p>
        </w:tc>
      </w:tr>
      <w:tr w:rsidR="00CA1776" w:rsidRPr="00CA1776" w:rsidTr="00CA1776">
        <w:trPr>
          <w:trHeight w:val="192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7</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CA1776">
              <w:rPr>
                <w:rFonts w:ascii="Times New Roman" w:hAnsi="Times New Roman"/>
                <w:bCs/>
                <w:sz w:val="20"/>
                <w:szCs w:val="20"/>
              </w:rPr>
              <w:br/>
            </w:r>
            <w:r w:rsidRPr="00CA1776">
              <w:rPr>
                <w:rFonts w:ascii="Times New Roman" w:hAnsi="Times New Roman"/>
                <w:bCs/>
                <w:sz w:val="20"/>
                <w:szCs w:val="20"/>
              </w:rPr>
              <w:lastRenderedPageBreak/>
              <w:t xml:space="preserve">-35 </w:t>
            </w:r>
            <w:proofErr w:type="spellStart"/>
            <w:r w:rsidRPr="00CA1776">
              <w:rPr>
                <w:rFonts w:ascii="Times New Roman" w:hAnsi="Times New Roman"/>
                <w:bCs/>
                <w:sz w:val="20"/>
                <w:szCs w:val="20"/>
              </w:rPr>
              <w:t>млн</w:t>
            </w:r>
            <w:proofErr w:type="gramStart"/>
            <w:r w:rsidRPr="00CA1776">
              <w:rPr>
                <w:rFonts w:ascii="Times New Roman" w:hAnsi="Times New Roman"/>
                <w:bCs/>
                <w:sz w:val="20"/>
                <w:szCs w:val="20"/>
              </w:rPr>
              <w:t>.р</w:t>
            </w:r>
            <w:proofErr w:type="gramEnd"/>
            <w:r w:rsidRPr="00CA1776">
              <w:rPr>
                <w:rFonts w:ascii="Times New Roman" w:hAnsi="Times New Roman"/>
                <w:bCs/>
                <w:sz w:val="20"/>
                <w:szCs w:val="20"/>
              </w:rPr>
              <w:t>уб</w:t>
            </w:r>
            <w:proofErr w:type="spellEnd"/>
            <w:r w:rsidRPr="00CA1776">
              <w:rPr>
                <w:rFonts w:ascii="Times New Roman" w:hAnsi="Times New Roman"/>
                <w:bCs/>
                <w:sz w:val="20"/>
                <w:szCs w:val="20"/>
              </w:rPr>
              <w:t>. для проектирования обустройства 1-й  кустовой площадки;</w:t>
            </w:r>
            <w:r w:rsidRPr="00CA1776">
              <w:rPr>
                <w:rFonts w:ascii="Times New Roman" w:hAnsi="Times New Roman"/>
                <w:bCs/>
                <w:sz w:val="20"/>
                <w:szCs w:val="20"/>
              </w:rPr>
              <w:br/>
              <w:t xml:space="preserve">-50 </w:t>
            </w:r>
            <w:proofErr w:type="spellStart"/>
            <w:r w:rsidRPr="00CA1776">
              <w:rPr>
                <w:rFonts w:ascii="Times New Roman" w:hAnsi="Times New Roman"/>
                <w:bCs/>
                <w:sz w:val="20"/>
                <w:szCs w:val="20"/>
              </w:rPr>
              <w:t>млн.руб</w:t>
            </w:r>
            <w:proofErr w:type="spellEnd"/>
            <w:r w:rsidRPr="00CA1776">
              <w:rPr>
                <w:rFonts w:ascii="Times New Roman" w:hAnsi="Times New Roman"/>
                <w:bCs/>
                <w:sz w:val="20"/>
                <w:szCs w:val="20"/>
              </w:rPr>
              <w:t>.  для проектирования обустройства 2-х и более кустовых площадок;</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proofErr w:type="gramStart"/>
            <w:r w:rsidRPr="00CA1776">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w:t>
            </w:r>
            <w:r w:rsidRPr="00CA1776">
              <w:rPr>
                <w:rFonts w:ascii="Times New Roman" w:hAnsi="Times New Roman"/>
                <w:bCs/>
                <w:sz w:val="20"/>
                <w:szCs w:val="20"/>
              </w:rPr>
              <w:lastRenderedPageBreak/>
              <w:t>предоставляются на основании финансовой отчетности по соответствующему году (отчет о прибылях и убытках)</w:t>
            </w:r>
            <w:proofErr w:type="gramEnd"/>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lastRenderedPageBreak/>
              <w:t xml:space="preserve">млн. </w:t>
            </w:r>
            <w:proofErr w:type="spellStart"/>
            <w:r w:rsidRPr="00CA1776">
              <w:rPr>
                <w:rFonts w:ascii="Times New Roman" w:hAnsi="Times New Roman"/>
                <w:bCs/>
                <w:sz w:val="20"/>
                <w:szCs w:val="20"/>
              </w:rPr>
              <w:t>руб</w:t>
            </w:r>
            <w:proofErr w:type="spellEnd"/>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Среднегодовой оборот </w:t>
            </w:r>
            <w:proofErr w:type="gramStart"/>
            <w:r w:rsidRPr="00CA1776">
              <w:rPr>
                <w:rFonts w:ascii="Times New Roman" w:hAnsi="Times New Roman"/>
                <w:bCs/>
                <w:sz w:val="20"/>
                <w:szCs w:val="20"/>
              </w:rPr>
              <w:t>за</w:t>
            </w:r>
            <w:proofErr w:type="gramEnd"/>
            <w:r w:rsidRPr="00CA1776">
              <w:rPr>
                <w:rFonts w:ascii="Times New Roman" w:hAnsi="Times New Roman"/>
                <w:bCs/>
                <w:sz w:val="20"/>
                <w:szCs w:val="20"/>
              </w:rPr>
              <w:t xml:space="preserve"> последние 3 года равен или больше установленного в критерии</w:t>
            </w:r>
          </w:p>
        </w:tc>
      </w:tr>
      <w:tr w:rsidR="00CA1776" w:rsidRPr="00CA1776" w:rsidTr="00CA1776">
        <w:trPr>
          <w:trHeight w:val="19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 xml:space="preserve">Среднегодовой оборот </w:t>
            </w:r>
            <w:proofErr w:type="gramStart"/>
            <w:r w:rsidRPr="00CA1776">
              <w:rPr>
                <w:rFonts w:ascii="Times New Roman" w:hAnsi="Times New Roman"/>
                <w:bCs/>
                <w:sz w:val="20"/>
                <w:szCs w:val="20"/>
              </w:rPr>
              <w:t>за</w:t>
            </w:r>
            <w:proofErr w:type="gramEnd"/>
            <w:r w:rsidRPr="00CA1776">
              <w:rPr>
                <w:rFonts w:ascii="Times New Roman" w:hAnsi="Times New Roman"/>
                <w:bCs/>
                <w:sz w:val="20"/>
                <w:szCs w:val="20"/>
              </w:rPr>
              <w:t xml:space="preserve"> последние 3 года меньше установленного в критерии</w:t>
            </w:r>
          </w:p>
        </w:tc>
      </w:tr>
      <w:tr w:rsidR="00CA1776" w:rsidRPr="00CA1776" w:rsidTr="00CA1776">
        <w:trPr>
          <w:trHeight w:val="60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lastRenderedPageBreak/>
              <w:t>Иные требования</w:t>
            </w:r>
          </w:p>
        </w:tc>
      </w:tr>
      <w:tr w:rsidR="00CA1776" w:rsidRPr="00CA1776" w:rsidTr="00CA1776">
        <w:trPr>
          <w:trHeight w:val="229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8</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sz w:val="20"/>
                <w:szCs w:val="20"/>
              </w:rPr>
            </w:pPr>
            <w:proofErr w:type="gramStart"/>
            <w:r w:rsidRPr="00CA1776">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Письмо (в свободной форме) за подписью руководителя участника закупки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CA1776" w:rsidRPr="00CA1776" w:rsidTr="00CA1776">
        <w:trPr>
          <w:trHeight w:val="2295"/>
        </w:trPr>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000000"/>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Имеются случаи судебных разбирательств, исковые требования по которым удовлетворены</w:t>
            </w:r>
          </w:p>
        </w:tc>
      </w:tr>
      <w:tr w:rsidR="00CA1776" w:rsidRPr="00CA1776" w:rsidTr="00CA1776">
        <w:trPr>
          <w:trHeight w:val="1575"/>
        </w:trPr>
        <w:tc>
          <w:tcPr>
            <w:tcW w:w="0" w:type="auto"/>
            <w:vMerge w:val="restart"/>
            <w:tcBorders>
              <w:top w:val="nil"/>
              <w:left w:val="single" w:sz="8" w:space="0" w:color="auto"/>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9</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CA1776" w:rsidRPr="00CA1776" w:rsidRDefault="00CA1776" w:rsidP="00CA1776">
            <w:pPr>
              <w:spacing w:before="0"/>
              <w:rPr>
                <w:rFonts w:ascii="Times New Roman" w:hAnsi="Times New Roman"/>
                <w:bCs/>
                <w:sz w:val="20"/>
                <w:szCs w:val="20"/>
              </w:rPr>
            </w:pPr>
            <w:r w:rsidRPr="00CA1776">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0" w:type="auto"/>
            <w:vMerge w:val="restart"/>
            <w:tcBorders>
              <w:top w:val="nil"/>
              <w:left w:val="single" w:sz="8" w:space="0" w:color="000000"/>
              <w:bottom w:val="nil"/>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CA1776">
              <w:rPr>
                <w:rFonts w:ascii="Times New Roman" w:hAnsi="Times New Roman"/>
                <w:bCs/>
                <w:sz w:val="20"/>
                <w:szCs w:val="20"/>
              </w:rPr>
              <w:t xml:space="preserve"> ,</w:t>
            </w:r>
            <w:proofErr w:type="gramEnd"/>
            <w:r w:rsidRPr="00CA1776">
              <w:rPr>
                <w:rFonts w:ascii="Times New Roman" w:hAnsi="Times New Roman"/>
                <w:bCs/>
                <w:sz w:val="20"/>
                <w:szCs w:val="20"/>
              </w:rPr>
              <w:t xml:space="preserve">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CA1776" w:rsidRPr="00CA1776" w:rsidTr="00CA1776">
        <w:trPr>
          <w:trHeight w:val="1770"/>
        </w:trPr>
        <w:tc>
          <w:tcPr>
            <w:tcW w:w="0" w:type="auto"/>
            <w:vMerge/>
            <w:tcBorders>
              <w:top w:val="nil"/>
              <w:left w:val="single" w:sz="8" w:space="0" w:color="auto"/>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000000"/>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000000"/>
              <w:bottom w:val="nil"/>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CA1776" w:rsidRPr="00CA1776" w:rsidTr="00CA1776">
        <w:trPr>
          <w:trHeight w:val="199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10</w:t>
            </w:r>
          </w:p>
        </w:tc>
        <w:tc>
          <w:tcPr>
            <w:tcW w:w="0" w:type="auto"/>
            <w:vMerge w:val="restart"/>
            <w:tcBorders>
              <w:top w:val="nil"/>
              <w:left w:val="single" w:sz="8" w:space="0" w:color="auto"/>
              <w:bottom w:val="single" w:sz="8" w:space="0" w:color="000000"/>
              <w:right w:val="nil"/>
            </w:tcBorders>
            <w:shd w:val="clear" w:color="auto" w:fill="auto"/>
            <w:vAlign w:val="center"/>
            <w:hideMark/>
          </w:tcPr>
          <w:p w:rsidR="00CA1776" w:rsidRPr="00CA1776" w:rsidRDefault="00CA1776" w:rsidP="00CA1776">
            <w:pPr>
              <w:spacing w:before="0"/>
              <w:rPr>
                <w:rFonts w:ascii="Times New Roman" w:hAnsi="Times New Roman"/>
                <w:bCs/>
                <w:color w:val="000000"/>
                <w:sz w:val="20"/>
                <w:szCs w:val="20"/>
              </w:rPr>
            </w:pPr>
            <w:r w:rsidRPr="00CA1776">
              <w:rPr>
                <w:rFonts w:ascii="Times New Roman" w:hAnsi="Times New Roman"/>
                <w:bCs/>
                <w:color w:val="000000"/>
                <w:sz w:val="20"/>
                <w:szCs w:val="20"/>
              </w:rPr>
              <w:t xml:space="preserve">Наличие возможности направления представителей организации еженедельно по месту нахождения "Заказчика" (ОАО "СН-МНГ"), для </w:t>
            </w:r>
            <w:r w:rsidRPr="00CA1776">
              <w:rPr>
                <w:rFonts w:ascii="Times New Roman" w:hAnsi="Times New Roman"/>
                <w:bCs/>
                <w:color w:val="000000"/>
                <w:sz w:val="20"/>
                <w:szCs w:val="20"/>
              </w:rPr>
              <w:lastRenderedPageBreak/>
              <w:t>решения вопросов проектирования.</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lastRenderedPageBreak/>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CA1776" w:rsidRPr="00CA1776" w:rsidTr="00CA1776">
        <w:trPr>
          <w:trHeight w:val="18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nil"/>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CA1776" w:rsidRPr="00CA1776" w:rsidTr="00CA1776">
        <w:trPr>
          <w:trHeight w:val="237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lastRenderedPageBreak/>
              <w:t>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CA1776">
              <w:rPr>
                <w:rFonts w:ascii="Times New Roman" w:hAnsi="Times New Roman"/>
                <w:bCs/>
                <w:color w:val="000000"/>
                <w:sz w:val="20"/>
                <w:szCs w:val="20"/>
              </w:rPr>
              <w:t>за</w:t>
            </w:r>
            <w:proofErr w:type="gramEnd"/>
            <w:r w:rsidRPr="00CA1776">
              <w:rPr>
                <w:rFonts w:ascii="Times New Roman" w:hAnsi="Times New Roman"/>
                <w:bCs/>
                <w:color w:val="000000"/>
                <w:sz w:val="20"/>
                <w:szCs w:val="20"/>
              </w:rPr>
              <w:t xml:space="preserve"> последние 3 года?</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6903B3">
            <w:pPr>
              <w:spacing w:before="0"/>
              <w:jc w:val="center"/>
              <w:rPr>
                <w:rFonts w:ascii="Times New Roman" w:hAnsi="Times New Roman"/>
                <w:bCs/>
                <w:sz w:val="20"/>
                <w:szCs w:val="20"/>
              </w:rPr>
            </w:pPr>
            <w:r w:rsidRPr="00CA1776">
              <w:rPr>
                <w:rFonts w:ascii="Times New Roman" w:hAnsi="Times New Roman"/>
                <w:bCs/>
                <w:sz w:val="20"/>
                <w:szCs w:val="20"/>
              </w:rPr>
              <w:t xml:space="preserve"> </w:t>
            </w:r>
          </w:p>
          <w:p w:rsidR="00CA1776" w:rsidRPr="00CA1776" w:rsidRDefault="00CA1776" w:rsidP="006903B3">
            <w:pPr>
              <w:spacing w:before="0"/>
              <w:jc w:val="center"/>
              <w:rPr>
                <w:rFonts w:ascii="Times New Roman" w:hAnsi="Times New Roman"/>
                <w:bCs/>
                <w:sz w:val="20"/>
                <w:szCs w:val="20"/>
              </w:rPr>
            </w:pPr>
            <w:r w:rsidRPr="00CA1776">
              <w:rPr>
                <w:rFonts w:ascii="Times New Roman" w:hAnsi="Times New Roman"/>
                <w:bCs/>
                <w:sz w:val="20"/>
                <w:szCs w:val="20"/>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6903B3">
            <w:pPr>
              <w:spacing w:before="0"/>
              <w:jc w:val="center"/>
              <w:rPr>
                <w:rFonts w:ascii="Times New Roman" w:hAnsi="Times New Roman"/>
                <w:bCs/>
                <w:sz w:val="20"/>
                <w:szCs w:val="20"/>
              </w:rPr>
            </w:pPr>
            <w:r w:rsidRPr="00CA1776">
              <w:rPr>
                <w:rFonts w:ascii="Times New Roman" w:hAnsi="Times New Roman"/>
                <w:bCs/>
                <w:sz w:val="20"/>
                <w:szCs w:val="20"/>
              </w:rPr>
              <w:t xml:space="preserve"> Да</w:t>
            </w:r>
            <w:proofErr w:type="gramStart"/>
            <w:r w:rsidRPr="00CA1776">
              <w:rPr>
                <w:rFonts w:ascii="Times New Roman" w:hAnsi="Times New Roman"/>
                <w:bCs/>
                <w:sz w:val="20"/>
                <w:szCs w:val="20"/>
              </w:rPr>
              <w:t>/Н</w:t>
            </w:r>
            <w:proofErr w:type="gramEnd"/>
            <w:r w:rsidRPr="00CA1776">
              <w:rPr>
                <w:rFonts w:ascii="Times New Roman" w:hAnsi="Times New Roman"/>
                <w:bCs/>
                <w:sz w:val="20"/>
                <w:szCs w:val="20"/>
              </w:rPr>
              <w:t>ет/Работы для нужд ОАО "СН-МНГ" ранее не выполнялись</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6903B3">
            <w:pPr>
              <w:spacing w:before="0"/>
              <w:jc w:val="center"/>
              <w:rPr>
                <w:rFonts w:ascii="Times New Roman" w:hAnsi="Times New Roman"/>
                <w:bCs/>
                <w:sz w:val="20"/>
                <w:szCs w:val="20"/>
              </w:rPr>
            </w:pPr>
            <w:r w:rsidRPr="00CA1776">
              <w:rPr>
                <w:rFonts w:ascii="Times New Roman" w:hAnsi="Times New Roman"/>
                <w:bCs/>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6903B3">
            <w:pPr>
              <w:spacing w:before="0"/>
              <w:jc w:val="center"/>
              <w:rPr>
                <w:rFonts w:ascii="Times New Roman" w:hAnsi="Times New Roman"/>
                <w:bCs/>
                <w:sz w:val="20"/>
                <w:szCs w:val="20"/>
              </w:rPr>
            </w:pPr>
            <w:r w:rsidRPr="00CA1776">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CA1776" w:rsidRPr="00CA1776" w:rsidTr="00CA1776">
        <w:trPr>
          <w:trHeight w:val="1740"/>
        </w:trPr>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CA1776" w:rsidRPr="00CA1776" w:rsidTr="00CA1776">
        <w:trPr>
          <w:trHeight w:val="135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12</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Согласие  на проведение Технического аудита Заказчиком.</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sz w:val="20"/>
                <w:szCs w:val="20"/>
              </w:rPr>
            </w:pPr>
            <w:r w:rsidRPr="00CA1776">
              <w:rPr>
                <w:rFonts w:ascii="Times New Roman" w:hAnsi="Times New Roman"/>
                <w:bCs/>
                <w:sz w:val="20"/>
                <w:szCs w:val="20"/>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Согласие на проведение Технического аудита Заказчиком</w:t>
            </w:r>
          </w:p>
        </w:tc>
      </w:tr>
      <w:tr w:rsidR="00CA1776" w:rsidRPr="00CA1776" w:rsidTr="00CA1776">
        <w:trPr>
          <w:trHeight w:val="1410"/>
        </w:trPr>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CA1776" w:rsidRPr="00CA1776" w:rsidRDefault="00CA1776" w:rsidP="00CA1776">
            <w:pPr>
              <w:spacing w:before="0"/>
              <w:rPr>
                <w:rFonts w:ascii="Times New Roman" w:hAnsi="Times New Roman"/>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CA1776" w:rsidRPr="00CA1776" w:rsidRDefault="00CA1776" w:rsidP="00CA1776">
            <w:pPr>
              <w:spacing w:before="0"/>
              <w:jc w:val="center"/>
              <w:rPr>
                <w:rFonts w:ascii="Times New Roman" w:hAnsi="Times New Roman"/>
                <w:bCs/>
                <w:color w:val="000000"/>
                <w:sz w:val="20"/>
                <w:szCs w:val="20"/>
              </w:rPr>
            </w:pPr>
            <w:r w:rsidRPr="00CA1776">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7276DA" w:rsidRDefault="007276DA"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6F6" w:rsidRDefault="00D506F6">
      <w:pPr>
        <w:spacing w:before="0"/>
      </w:pPr>
      <w:r>
        <w:separator/>
      </w:r>
    </w:p>
  </w:endnote>
  <w:endnote w:type="continuationSeparator" w:id="0">
    <w:p w:rsidR="00D506F6" w:rsidRDefault="00D506F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6F6" w:rsidRDefault="00D506F6">
      <w:pPr>
        <w:spacing w:before="0"/>
      </w:pPr>
      <w:r>
        <w:separator/>
      </w:r>
    </w:p>
  </w:footnote>
  <w:footnote w:type="continuationSeparator" w:id="0">
    <w:p w:rsidR="00D506F6" w:rsidRDefault="00D506F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1813"/>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501A"/>
    <w:rsid w:val="0072510A"/>
    <w:rsid w:val="007265DE"/>
    <w:rsid w:val="007276DA"/>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48E7"/>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9F681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2DD"/>
    <w:rsid w:val="00C54676"/>
    <w:rsid w:val="00C577EB"/>
    <w:rsid w:val="00C64FBD"/>
    <w:rsid w:val="00C85F87"/>
    <w:rsid w:val="00C93FB2"/>
    <w:rsid w:val="00CA177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06F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896697117">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D9FE1-7124-42E0-A4D3-C01F984DF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15</Pages>
  <Words>4644</Words>
  <Characters>26472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278</cp:revision>
  <cp:lastPrinted>2015-11-16T09:09:00Z</cp:lastPrinted>
  <dcterms:created xsi:type="dcterms:W3CDTF">2014-07-17T07:15:00Z</dcterms:created>
  <dcterms:modified xsi:type="dcterms:W3CDTF">2015-12-09T13:20:00Z</dcterms:modified>
</cp:coreProperties>
</file>