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7" w:rsidRPr="0001606E" w:rsidRDefault="007908B7" w:rsidP="0001606E">
      <w:pPr>
        <w:jc w:val="right"/>
        <w:rPr>
          <w:iCs/>
          <w:snapToGrid w:val="0"/>
        </w:rPr>
      </w:pPr>
      <w:r w:rsidRPr="0001606E">
        <w:rPr>
          <w:iCs/>
          <w:snapToGrid w:val="0"/>
        </w:rPr>
        <w:t>Приложение №</w:t>
      </w:r>
      <w:r w:rsidR="00145292" w:rsidRPr="0001606E">
        <w:rPr>
          <w:iCs/>
          <w:snapToGrid w:val="0"/>
        </w:rPr>
        <w:t xml:space="preserve"> </w:t>
      </w:r>
      <w:r w:rsidR="00772B8A">
        <w:rPr>
          <w:iCs/>
          <w:snapToGrid w:val="0"/>
        </w:rPr>
        <w:t>4</w:t>
      </w:r>
    </w:p>
    <w:p w:rsidR="007908B7" w:rsidRPr="0001606E" w:rsidRDefault="007908B7" w:rsidP="0001606E">
      <w:pPr>
        <w:pStyle w:val="af5"/>
        <w:tabs>
          <w:tab w:val="left" w:pos="9720"/>
        </w:tabs>
        <w:ind w:right="-61"/>
        <w:rPr>
          <w:iCs/>
          <w:szCs w:val="24"/>
        </w:rPr>
      </w:pPr>
      <w:r w:rsidRPr="0001606E">
        <w:rPr>
          <w:iCs/>
          <w:szCs w:val="24"/>
        </w:rPr>
        <w:t xml:space="preserve">к договору № ______ </w:t>
      </w:r>
    </w:p>
    <w:p w:rsidR="007908B7" w:rsidRPr="00145292" w:rsidRDefault="007908B7" w:rsidP="0001606E">
      <w:pPr>
        <w:pStyle w:val="af5"/>
        <w:tabs>
          <w:tab w:val="left" w:pos="9720"/>
        </w:tabs>
        <w:ind w:right="-61"/>
        <w:rPr>
          <w:iCs/>
          <w:szCs w:val="24"/>
        </w:rPr>
      </w:pPr>
      <w:r w:rsidRPr="0001606E">
        <w:rPr>
          <w:iCs/>
          <w:szCs w:val="24"/>
        </w:rPr>
        <w:t xml:space="preserve">от  </w:t>
      </w:r>
      <w:r w:rsidR="00E125C0">
        <w:rPr>
          <w:iCs/>
          <w:szCs w:val="24"/>
        </w:rPr>
        <w:t>«1</w:t>
      </w:r>
      <w:r w:rsidR="009A74E4">
        <w:rPr>
          <w:iCs/>
          <w:szCs w:val="24"/>
        </w:rPr>
        <w:t>9</w:t>
      </w:r>
      <w:bookmarkStart w:id="0" w:name="_GoBack"/>
      <w:bookmarkEnd w:id="0"/>
      <w:r w:rsidR="0001606E">
        <w:rPr>
          <w:iCs/>
          <w:szCs w:val="24"/>
        </w:rPr>
        <w:t>» ноября 2015</w:t>
      </w:r>
      <w:r w:rsidRPr="0001606E">
        <w:rPr>
          <w:iCs/>
          <w:szCs w:val="24"/>
        </w:rPr>
        <w:t xml:space="preserve"> г.</w:t>
      </w:r>
    </w:p>
    <w:p w:rsidR="007908B7" w:rsidRDefault="007908B7" w:rsidP="00145292"/>
    <w:p w:rsidR="00F93178" w:rsidRDefault="00D936FD" w:rsidP="00D936FD">
      <w:pPr>
        <w:keepNext/>
        <w:jc w:val="center"/>
        <w:rPr>
          <w:b/>
          <w:sz w:val="22"/>
          <w:szCs w:val="22"/>
        </w:rPr>
      </w:pPr>
      <w:r w:rsidRPr="00682144">
        <w:rPr>
          <w:b/>
        </w:rPr>
        <w:t>АНТИКОРРУПЦИОННАЯ ОГОВОРКА</w:t>
      </w:r>
    </w:p>
    <w:p w:rsidR="00407D75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A243A4" w:rsidRPr="00A243A4" w:rsidRDefault="00A243A4" w:rsidP="00A243A4">
      <w:pPr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1.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2. </w:t>
      </w:r>
      <w:proofErr w:type="gramStart"/>
      <w:r w:rsidRPr="00A243A4">
        <w:rPr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243A4">
        <w:rPr>
          <w:lang w:eastAsia="en-US"/>
        </w:rPr>
        <w:t>с даты направления</w:t>
      </w:r>
      <w:proofErr w:type="gramEnd"/>
      <w:r w:rsidRPr="00A243A4">
        <w:rPr>
          <w:lang w:eastAsia="en-US"/>
        </w:rPr>
        <w:t xml:space="preserve"> письменного уведомления.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4. </w:t>
      </w:r>
      <w:proofErr w:type="gramStart"/>
      <w:r w:rsidRPr="00A243A4">
        <w:rPr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243A4">
        <w:rPr>
          <w:lang w:eastAsia="en-US"/>
        </w:rPr>
        <w:t xml:space="preserve"> доходов, полученных преступным путем.</w:t>
      </w:r>
    </w:p>
    <w:p w:rsidR="00A243A4" w:rsidRPr="00A243A4" w:rsidRDefault="00A243A4" w:rsidP="00A243A4">
      <w:pPr>
        <w:spacing w:before="120"/>
        <w:ind w:firstLine="539"/>
        <w:jc w:val="both"/>
        <w:rPr>
          <w:lang w:eastAsia="en-US"/>
        </w:rPr>
      </w:pPr>
      <w:r w:rsidRPr="00A243A4">
        <w:rPr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243A4">
        <w:rPr>
          <w:lang w:eastAsia="en-US"/>
        </w:rPr>
        <w:t>был</w:t>
      </w:r>
      <w:proofErr w:type="gramEnd"/>
      <w:r w:rsidRPr="00A243A4">
        <w:rPr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A243A4">
        <w:t>т(</w:t>
      </w:r>
      <w:proofErr w:type="gramEnd"/>
      <w:r w:rsidRPr="00A243A4"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ind w:firstLine="709"/>
        <w:jc w:val="both"/>
      </w:pPr>
      <w:r w:rsidRPr="00A243A4">
        <w:t xml:space="preserve">Под действиями </w:t>
      </w:r>
      <w:proofErr w:type="gramStart"/>
      <w:r w:rsidRPr="00A243A4">
        <w:t>работками, осуществляемыми в пользу стимулирующей его Стороны понимаются</w:t>
      </w:r>
      <w:proofErr w:type="gramEnd"/>
      <w:r w:rsidRPr="00A243A4">
        <w:t>: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предоставление неоправданных преимуществ по сравнению с другими контрагентами;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lastRenderedPageBreak/>
        <w:t>предоставление каких-либо гарантий;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ускорение существующих процедур;</w:t>
      </w:r>
    </w:p>
    <w:p w:rsidR="00A243A4" w:rsidRPr="00A243A4" w:rsidRDefault="00A243A4" w:rsidP="00A243A4">
      <w:pPr>
        <w:numPr>
          <w:ilvl w:val="0"/>
          <w:numId w:val="50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</w:pPr>
      <w:r w:rsidRPr="00A243A4"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proofErr w:type="gramStart"/>
      <w:r w:rsidRPr="00A243A4">
        <w:t>В целях проведения антикоррупционных проверок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предоставить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информацию о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A243A4" w:rsidRPr="00A243A4" w:rsidRDefault="00A243A4" w:rsidP="0001606E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В случае изменений в цепочке собственников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включая бенефициаров (в том числе, конечных) и (или) в исполнительных органах «_________»</w:t>
      </w:r>
      <w:r w:rsidRPr="00A243A4">
        <w:rPr>
          <w:i/>
          <w:sz w:val="20"/>
          <w:szCs w:val="20"/>
        </w:rPr>
        <w:t>(контрагент)</w:t>
      </w:r>
      <w:r w:rsidRPr="00A243A4">
        <w:t xml:space="preserve"> обязуется в течение 5 (пяти) рабочих дней </w:t>
      </w:r>
      <w:proofErr w:type="gramStart"/>
      <w:r w:rsidRPr="00A243A4">
        <w:t>с даты внесения</w:t>
      </w:r>
      <w:proofErr w:type="gramEnd"/>
      <w:r w:rsidRPr="00A243A4">
        <w:t xml:space="preserve"> таких изменений предоставить соответствующую информацию «_______» </w:t>
      </w:r>
      <w:r w:rsidRPr="00A243A4">
        <w:rPr>
          <w:i/>
          <w:sz w:val="20"/>
          <w:szCs w:val="20"/>
        </w:rPr>
        <w:t>(ОАО «СН-МНГ»).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spacing w:before="120"/>
        <w:jc w:val="both"/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A243A4" w:rsidRPr="00A243A4" w:rsidTr="00A243A4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A243A4" w:rsidRPr="00A243A4" w:rsidTr="00A243A4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A243A4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A243A4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(в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том числе, конечных) </w:t>
                  </w:r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(по состоянию на "___" ________ 20__ г.</w:t>
                  </w:r>
                  <w:proofErr w:type="gramStart"/>
                  <w:r w:rsidRPr="00A243A4">
                    <w:rPr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A243A4" w:rsidRPr="00A243A4" w:rsidTr="00A243A4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A243A4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A243A4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Подтверждающие документы              (наименование,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A243A4">
                    <w:rPr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A243A4" w:rsidRPr="00A243A4" w:rsidTr="00A243A4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01606E" w:rsidRDefault="0001606E" w:rsidP="00A243A4">
                  <w:pPr>
                    <w:rPr>
                      <w:sz w:val="20"/>
                      <w:szCs w:val="20"/>
                    </w:rPr>
                  </w:pPr>
                </w:p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lastRenderedPageBreak/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both"/>
                    <w:rPr>
                      <w:sz w:val="18"/>
                      <w:szCs w:val="18"/>
                    </w:rPr>
                  </w:pPr>
                  <w:r w:rsidRPr="00A243A4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  <w:r w:rsidRPr="00A243A4">
                    <w:rPr>
                      <w:b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43A4" w:rsidRPr="00A243A4" w:rsidTr="00A243A4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A243A4" w:rsidRPr="00A243A4" w:rsidRDefault="00A243A4" w:rsidP="00A243A4">
                  <w:pPr>
                    <w:jc w:val="center"/>
                    <w:rPr>
                      <w:b/>
                      <w:bCs/>
                    </w:rPr>
                  </w:pPr>
                  <w:r w:rsidRPr="00A243A4">
                    <w:rPr>
                      <w:b/>
                      <w:bCs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243A4" w:rsidRPr="00A243A4" w:rsidRDefault="00A243A4" w:rsidP="00A243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243A4" w:rsidRPr="00A243A4" w:rsidRDefault="00A243A4" w:rsidP="00A243A4">
                  <w:pPr>
                    <w:rPr>
                      <w:sz w:val="20"/>
                      <w:szCs w:val="20"/>
                    </w:rPr>
                  </w:pPr>
                  <w:r w:rsidRPr="00A243A4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A243A4" w:rsidRPr="00A243A4" w:rsidRDefault="00A243A4" w:rsidP="00A243A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</w:pPr>
          </w:p>
        </w:tc>
      </w:tr>
    </w:tbl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A243A4">
        <w:rPr>
          <w:i/>
          <w:sz w:val="20"/>
          <w:szCs w:val="20"/>
        </w:rPr>
        <w:t xml:space="preserve">(ОАО «СН-МНГ») </w:t>
      </w:r>
      <w:r w:rsidRPr="00A243A4">
        <w:t>почтового отправления. Дополнительная информация предоставляется на электронном носителе.</w:t>
      </w:r>
    </w:p>
    <w:p w:rsidR="00A243A4" w:rsidRPr="00A243A4" w:rsidRDefault="00A243A4" w:rsidP="00A243A4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A243A4">
        <w:t>Указанное в настоящем пункте условие является существенным условием Договора в соответствии с ч. 1 ст. 432 ГК РФ.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Настоящее Приложение является неотъемлемой частью Договора.</w:t>
      </w:r>
    </w:p>
    <w:p w:rsidR="00A243A4" w:rsidRPr="00A243A4" w:rsidRDefault="00A243A4" w:rsidP="00A243A4">
      <w:pPr>
        <w:numPr>
          <w:ilvl w:val="0"/>
          <w:numId w:val="49"/>
        </w:numPr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</w:pPr>
      <w:r w:rsidRPr="00A243A4">
        <w:t>Во всем остальном, что не согласовано настоящим Приложением, Стороны руководствуются условиями Договора.</w:t>
      </w:r>
    </w:p>
    <w:tbl>
      <w:tblPr>
        <w:tblW w:w="10398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010"/>
        <w:gridCol w:w="5388"/>
      </w:tblGrid>
      <w:tr w:rsidR="0001606E" w:rsidRPr="00A243A4" w:rsidTr="00DF3822">
        <w:trPr>
          <w:trHeight w:val="182"/>
        </w:trPr>
        <w:tc>
          <w:tcPr>
            <w:tcW w:w="5010" w:type="dxa"/>
            <w:hideMark/>
          </w:tcPr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5388" w:type="dxa"/>
            <w:hideMark/>
          </w:tcPr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Исполнитель</w:t>
            </w:r>
            <w:r w:rsidRPr="00A243A4">
              <w:rPr>
                <w:b/>
                <w:sz w:val="22"/>
                <w:szCs w:val="22"/>
                <w:highlight w:val="lightGray"/>
              </w:rPr>
              <w:t>:</w:t>
            </w:r>
          </w:p>
        </w:tc>
      </w:tr>
      <w:tr w:rsidR="0001606E" w:rsidRPr="00A243A4" w:rsidTr="00DF3822">
        <w:trPr>
          <w:trHeight w:val="182"/>
        </w:trPr>
        <w:tc>
          <w:tcPr>
            <w:tcW w:w="5010" w:type="dxa"/>
            <w:hideMark/>
          </w:tcPr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ОАО «СН-МНГ»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 xml:space="preserve">Юридический адрес: Российская </w:t>
            </w:r>
            <w:r>
              <w:rPr>
                <w:snapToGrid w:val="0"/>
                <w:szCs w:val="20"/>
              </w:rPr>
              <w:t xml:space="preserve">                         </w:t>
            </w:r>
            <w:r w:rsidRPr="0001606E">
              <w:rPr>
                <w:snapToGrid w:val="0"/>
                <w:szCs w:val="20"/>
              </w:rPr>
              <w:t xml:space="preserve">Федерация, город Мегион, Ханты-Мансийский автономный округ – Югра, </w:t>
            </w:r>
            <w:r w:rsidR="00E125C0">
              <w:rPr>
                <w:snapToGrid w:val="0"/>
                <w:szCs w:val="20"/>
              </w:rPr>
              <w:t xml:space="preserve"> </w:t>
            </w:r>
            <w:r w:rsidRPr="0001606E">
              <w:rPr>
                <w:snapToGrid w:val="0"/>
                <w:szCs w:val="20"/>
              </w:rPr>
              <w:t>улица Кузьмина, дом 51.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ind w:right="142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Почтовый адрес: Российская Федерация, 628684, город  Мегион, Ханты-Мансийский автономный округ – Югра, улица Кузьмина, дом 51.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ИНН 8605003932  КПП 997150001</w:t>
            </w:r>
          </w:p>
          <w:p w:rsid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 xml:space="preserve">ОКПО 05679120   ОКВЭД 11.10.11 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БИК 044525204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proofErr w:type="gramStart"/>
            <w:r w:rsidRPr="0001606E">
              <w:rPr>
                <w:snapToGrid w:val="0"/>
                <w:szCs w:val="20"/>
              </w:rPr>
              <w:t>Р</w:t>
            </w:r>
            <w:proofErr w:type="gramEnd"/>
            <w:r w:rsidRPr="0001606E">
              <w:rPr>
                <w:snapToGrid w:val="0"/>
                <w:szCs w:val="20"/>
              </w:rPr>
              <w:t>/с 40702810400004262190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ОАО АКБ «ЕВРОФИНАНС МОСНАРБАНК»</w:t>
            </w:r>
          </w:p>
          <w:p w:rsidR="0001606E" w:rsidRPr="0001606E" w:rsidRDefault="0001606E" w:rsidP="0001606E">
            <w:pPr>
              <w:tabs>
                <w:tab w:val="left" w:pos="480"/>
              </w:tabs>
              <w:snapToGrid w:val="0"/>
              <w:rPr>
                <w:snapToGrid w:val="0"/>
                <w:szCs w:val="20"/>
              </w:rPr>
            </w:pPr>
            <w:r w:rsidRPr="0001606E">
              <w:rPr>
                <w:snapToGrid w:val="0"/>
                <w:szCs w:val="20"/>
              </w:rPr>
              <w:t>г. Москва</w:t>
            </w:r>
          </w:p>
          <w:p w:rsidR="0001606E" w:rsidRPr="0001606E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snapToGrid w:val="0"/>
                <w:szCs w:val="20"/>
              </w:rPr>
              <w:t>К/с 30101810900000000204</w:t>
            </w:r>
          </w:p>
        </w:tc>
        <w:tc>
          <w:tcPr>
            <w:tcW w:w="5388" w:type="dxa"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___________________________________</w:t>
            </w:r>
          </w:p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  <w:r w:rsidRPr="0001606E">
              <w:rPr>
                <w:i/>
                <w:sz w:val="22"/>
                <w:szCs w:val="22"/>
                <w:highlight w:val="lightGray"/>
              </w:rPr>
              <w:t xml:space="preserve">               (наименование)</w:t>
            </w:r>
          </w:p>
        </w:tc>
      </w:tr>
      <w:tr w:rsidR="0001606E" w:rsidRPr="00A243A4" w:rsidTr="00DF3822">
        <w:trPr>
          <w:trHeight w:val="182"/>
        </w:trPr>
        <w:tc>
          <w:tcPr>
            <w:tcW w:w="5010" w:type="dxa"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 w:rsidRPr="0001606E">
              <w:rPr>
                <w:b/>
                <w:sz w:val="22"/>
                <w:szCs w:val="22"/>
              </w:rPr>
              <w:t>Генеральный директор</w:t>
            </w: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</w:p>
          <w:p w:rsidR="0001606E" w:rsidRP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___________________________ А.Г. Кан</w:t>
            </w:r>
          </w:p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5388" w:type="dxa"/>
            <w:hideMark/>
          </w:tcPr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  <w:p w:rsidR="0001606E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  <w:p w:rsidR="0001606E" w:rsidRPr="00D85A13" w:rsidRDefault="0001606E" w:rsidP="0001606E">
            <w:pPr>
              <w:rPr>
                <w:b/>
              </w:rPr>
            </w:pPr>
            <w:r w:rsidRPr="00D85A13">
              <w:rPr>
                <w:b/>
                <w:highlight w:val="lightGray"/>
              </w:rPr>
              <w:t>Должность</w:t>
            </w:r>
            <w:r w:rsidRPr="00D85A13">
              <w:rPr>
                <w:b/>
              </w:rPr>
              <w:t xml:space="preserve"> </w:t>
            </w:r>
          </w:p>
          <w:p w:rsidR="0001606E" w:rsidRPr="00D85A13" w:rsidRDefault="0001606E" w:rsidP="0001606E">
            <w:pPr>
              <w:rPr>
                <w:b/>
                <w:highlight w:val="lightGray"/>
              </w:rPr>
            </w:pPr>
            <w:r w:rsidRPr="00D85A13">
              <w:rPr>
                <w:b/>
                <w:highlight w:val="lightGray"/>
              </w:rPr>
              <w:t>___________________Ф.И.О.</w:t>
            </w:r>
          </w:p>
          <w:p w:rsidR="0001606E" w:rsidRPr="00A243A4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i/>
                <w:sz w:val="22"/>
                <w:szCs w:val="22"/>
                <w:highlight w:val="lightGray"/>
              </w:rPr>
            </w:pPr>
          </w:p>
        </w:tc>
      </w:tr>
      <w:tr w:rsidR="0001606E" w:rsidRPr="00A243A4" w:rsidTr="00DF3822">
        <w:trPr>
          <w:trHeight w:val="70"/>
        </w:trPr>
        <w:tc>
          <w:tcPr>
            <w:tcW w:w="5010" w:type="dxa"/>
            <w:hideMark/>
          </w:tcPr>
          <w:p w:rsidR="0001606E" w:rsidRPr="00A243A4" w:rsidRDefault="0001606E" w:rsidP="00A243A4">
            <w:pPr>
              <w:widowControl w:val="0"/>
              <w:autoSpaceDE w:val="0"/>
              <w:autoSpaceDN w:val="0"/>
              <w:adjustRightInd w:val="0"/>
              <w:snapToGrid w:val="0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388" w:type="dxa"/>
            <w:hideMark/>
          </w:tcPr>
          <w:p w:rsidR="0001606E" w:rsidRPr="00A243A4" w:rsidRDefault="0001606E" w:rsidP="0001606E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  <w:highlight w:val="lightGray"/>
              </w:rPr>
              <w:t xml:space="preserve"> </w:t>
            </w:r>
          </w:p>
        </w:tc>
      </w:tr>
    </w:tbl>
    <w:p w:rsidR="00A243A4" w:rsidRPr="00A243A4" w:rsidRDefault="00A243A4" w:rsidP="00A243A4">
      <w:pPr>
        <w:contextualSpacing/>
      </w:pPr>
    </w:p>
    <w:p w:rsidR="00D63585" w:rsidRDefault="00D63585" w:rsidP="00D936FD">
      <w:pPr>
        <w:shd w:val="clear" w:color="auto" w:fill="FFFFFF"/>
        <w:ind w:left="5670"/>
        <w:jc w:val="right"/>
        <w:rPr>
          <w:bCs/>
          <w:sz w:val="16"/>
          <w:szCs w:val="16"/>
        </w:rPr>
      </w:pPr>
    </w:p>
    <w:sectPr w:rsidR="00D63585" w:rsidSect="00835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11A" w:rsidRDefault="0019011A" w:rsidP="00180225">
      <w:r>
        <w:separator/>
      </w:r>
    </w:p>
  </w:endnote>
  <w:endnote w:type="continuationSeparator" w:id="0">
    <w:p w:rsidR="0019011A" w:rsidRDefault="0019011A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11A" w:rsidRDefault="0019011A" w:rsidP="00180225">
      <w:r>
        <w:separator/>
      </w:r>
    </w:p>
  </w:footnote>
  <w:footnote w:type="continuationSeparator" w:id="0">
    <w:p w:rsidR="0019011A" w:rsidRDefault="0019011A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9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1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2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3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4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6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7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2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3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4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7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1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5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7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8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9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7"/>
  </w:num>
  <w:num w:numId="4">
    <w:abstractNumId w:val="48"/>
  </w:num>
  <w:num w:numId="5">
    <w:abstractNumId w:val="9"/>
  </w:num>
  <w:num w:numId="6">
    <w:abstractNumId w:val="37"/>
  </w:num>
  <w:num w:numId="7">
    <w:abstractNumId w:val="4"/>
  </w:num>
  <w:num w:numId="8">
    <w:abstractNumId w:val="19"/>
  </w:num>
  <w:num w:numId="9">
    <w:abstractNumId w:val="2"/>
  </w:num>
  <w:num w:numId="10">
    <w:abstractNumId w:val="45"/>
  </w:num>
  <w:num w:numId="11">
    <w:abstractNumId w:val="41"/>
  </w:num>
  <w:num w:numId="12">
    <w:abstractNumId w:val="10"/>
  </w:num>
  <w:num w:numId="13">
    <w:abstractNumId w:val="44"/>
  </w:num>
  <w:num w:numId="14">
    <w:abstractNumId w:val="3"/>
  </w:num>
  <w:num w:numId="15">
    <w:abstractNumId w:val="26"/>
  </w:num>
  <w:num w:numId="16">
    <w:abstractNumId w:val="22"/>
  </w:num>
  <w:num w:numId="17">
    <w:abstractNumId w:val="14"/>
  </w:num>
  <w:num w:numId="18">
    <w:abstractNumId w:val="21"/>
  </w:num>
  <w:num w:numId="19">
    <w:abstractNumId w:val="34"/>
  </w:num>
  <w:num w:numId="20">
    <w:abstractNumId w:val="24"/>
  </w:num>
  <w:num w:numId="21">
    <w:abstractNumId w:val="15"/>
  </w:num>
  <w:num w:numId="22">
    <w:abstractNumId w:val="38"/>
  </w:num>
  <w:num w:numId="23">
    <w:abstractNumId w:val="25"/>
  </w:num>
  <w:num w:numId="24">
    <w:abstractNumId w:val="11"/>
  </w:num>
  <w:num w:numId="25">
    <w:abstractNumId w:val="32"/>
  </w:num>
  <w:num w:numId="26">
    <w:abstractNumId w:val="30"/>
  </w:num>
  <w:num w:numId="27">
    <w:abstractNumId w:val="8"/>
  </w:num>
  <w:num w:numId="28">
    <w:abstractNumId w:val="13"/>
  </w:num>
  <w:num w:numId="29">
    <w:abstractNumId w:val="18"/>
  </w:num>
  <w:num w:numId="30">
    <w:abstractNumId w:val="1"/>
  </w:num>
  <w:num w:numId="31">
    <w:abstractNumId w:val="17"/>
  </w:num>
  <w:num w:numId="32">
    <w:abstractNumId w:val="29"/>
  </w:num>
  <w:num w:numId="33">
    <w:abstractNumId w:val="6"/>
  </w:num>
  <w:num w:numId="34">
    <w:abstractNumId w:val="23"/>
  </w:num>
  <w:num w:numId="35">
    <w:abstractNumId w:val="39"/>
  </w:num>
  <w:num w:numId="36">
    <w:abstractNumId w:val="12"/>
  </w:num>
  <w:num w:numId="37">
    <w:abstractNumId w:val="35"/>
  </w:num>
  <w:num w:numId="38">
    <w:abstractNumId w:val="40"/>
  </w:num>
  <w:num w:numId="39">
    <w:abstractNumId w:val="28"/>
  </w:num>
  <w:num w:numId="40">
    <w:abstractNumId w:val="42"/>
  </w:num>
  <w:num w:numId="41">
    <w:abstractNumId w:val="31"/>
  </w:num>
  <w:num w:numId="42">
    <w:abstractNumId w:val="46"/>
  </w:num>
  <w:num w:numId="43">
    <w:abstractNumId w:val="36"/>
  </w:num>
  <w:num w:numId="44">
    <w:abstractNumId w:val="47"/>
  </w:num>
  <w:num w:numId="45">
    <w:abstractNumId w:val="33"/>
  </w:num>
  <w:num w:numId="46">
    <w:abstractNumId w:val="20"/>
  </w:num>
  <w:num w:numId="47">
    <w:abstractNumId w:val="5"/>
  </w:num>
  <w:num w:numId="48">
    <w:abstractNumId w:val="49"/>
  </w:num>
  <w:num w:numId="4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1606E"/>
    <w:rsid w:val="00017982"/>
    <w:rsid w:val="000309A4"/>
    <w:rsid w:val="00067BCE"/>
    <w:rsid w:val="00072FFE"/>
    <w:rsid w:val="0008474B"/>
    <w:rsid w:val="000A01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20513"/>
    <w:rsid w:val="00126097"/>
    <w:rsid w:val="00135232"/>
    <w:rsid w:val="00136346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11A"/>
    <w:rsid w:val="00190775"/>
    <w:rsid w:val="00192B89"/>
    <w:rsid w:val="001A6AD2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B114E"/>
    <w:rsid w:val="002B17B5"/>
    <w:rsid w:val="002B34DB"/>
    <w:rsid w:val="002B37F6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556B"/>
    <w:rsid w:val="0040574A"/>
    <w:rsid w:val="00407D75"/>
    <w:rsid w:val="00413E0C"/>
    <w:rsid w:val="00421EC5"/>
    <w:rsid w:val="00445E53"/>
    <w:rsid w:val="00447668"/>
    <w:rsid w:val="004478F5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314C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2251E"/>
    <w:rsid w:val="00637344"/>
    <w:rsid w:val="0064077A"/>
    <w:rsid w:val="00641DCE"/>
    <w:rsid w:val="006505D2"/>
    <w:rsid w:val="006644B6"/>
    <w:rsid w:val="00665171"/>
    <w:rsid w:val="00667CB0"/>
    <w:rsid w:val="00673DE1"/>
    <w:rsid w:val="00682144"/>
    <w:rsid w:val="006901D0"/>
    <w:rsid w:val="00694C34"/>
    <w:rsid w:val="006A27A5"/>
    <w:rsid w:val="006B026A"/>
    <w:rsid w:val="006B038E"/>
    <w:rsid w:val="006B57BB"/>
    <w:rsid w:val="006C7DD7"/>
    <w:rsid w:val="006F0BCD"/>
    <w:rsid w:val="006F4C3A"/>
    <w:rsid w:val="00714B5F"/>
    <w:rsid w:val="00742CE5"/>
    <w:rsid w:val="007505B5"/>
    <w:rsid w:val="00754AC9"/>
    <w:rsid w:val="007648A0"/>
    <w:rsid w:val="00772B8A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519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A34ED"/>
    <w:rsid w:val="008C0DCB"/>
    <w:rsid w:val="008D36DD"/>
    <w:rsid w:val="008D7A50"/>
    <w:rsid w:val="008E1980"/>
    <w:rsid w:val="008E55E0"/>
    <w:rsid w:val="008F670A"/>
    <w:rsid w:val="00903F87"/>
    <w:rsid w:val="00914219"/>
    <w:rsid w:val="009327A6"/>
    <w:rsid w:val="00936214"/>
    <w:rsid w:val="009571A1"/>
    <w:rsid w:val="00982D4C"/>
    <w:rsid w:val="009834F1"/>
    <w:rsid w:val="00987F94"/>
    <w:rsid w:val="00997925"/>
    <w:rsid w:val="009A2BD9"/>
    <w:rsid w:val="009A74E4"/>
    <w:rsid w:val="009B0093"/>
    <w:rsid w:val="009B445A"/>
    <w:rsid w:val="009C0079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3A4"/>
    <w:rsid w:val="00A24BE5"/>
    <w:rsid w:val="00A3715A"/>
    <w:rsid w:val="00A42EDD"/>
    <w:rsid w:val="00A46E22"/>
    <w:rsid w:val="00A84ABB"/>
    <w:rsid w:val="00A87AD0"/>
    <w:rsid w:val="00A93E2C"/>
    <w:rsid w:val="00AA41DA"/>
    <w:rsid w:val="00AB7712"/>
    <w:rsid w:val="00AC0045"/>
    <w:rsid w:val="00AC7007"/>
    <w:rsid w:val="00AD7144"/>
    <w:rsid w:val="00AE34FF"/>
    <w:rsid w:val="00AF4DF2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33043"/>
    <w:rsid w:val="00C335A0"/>
    <w:rsid w:val="00C35D4A"/>
    <w:rsid w:val="00C40A3A"/>
    <w:rsid w:val="00C50ADF"/>
    <w:rsid w:val="00C64837"/>
    <w:rsid w:val="00C762BB"/>
    <w:rsid w:val="00C81281"/>
    <w:rsid w:val="00C928A7"/>
    <w:rsid w:val="00CA1832"/>
    <w:rsid w:val="00CB4A10"/>
    <w:rsid w:val="00CC52A2"/>
    <w:rsid w:val="00CC6F5A"/>
    <w:rsid w:val="00CD16C5"/>
    <w:rsid w:val="00CD17CD"/>
    <w:rsid w:val="00CD1CF4"/>
    <w:rsid w:val="00CE7BD7"/>
    <w:rsid w:val="00D1004D"/>
    <w:rsid w:val="00D248EB"/>
    <w:rsid w:val="00D3319A"/>
    <w:rsid w:val="00D46441"/>
    <w:rsid w:val="00D541E5"/>
    <w:rsid w:val="00D63185"/>
    <w:rsid w:val="00D63585"/>
    <w:rsid w:val="00D70313"/>
    <w:rsid w:val="00D71D76"/>
    <w:rsid w:val="00D73A9F"/>
    <w:rsid w:val="00D75D2B"/>
    <w:rsid w:val="00D936FD"/>
    <w:rsid w:val="00D9383D"/>
    <w:rsid w:val="00D97C77"/>
    <w:rsid w:val="00DB2CCF"/>
    <w:rsid w:val="00DB743C"/>
    <w:rsid w:val="00DC05FA"/>
    <w:rsid w:val="00DE0DCE"/>
    <w:rsid w:val="00DF138A"/>
    <w:rsid w:val="00DF3822"/>
    <w:rsid w:val="00DF7EBA"/>
    <w:rsid w:val="00E125C0"/>
    <w:rsid w:val="00E21AEE"/>
    <w:rsid w:val="00E526A6"/>
    <w:rsid w:val="00E62DCD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D3A1E"/>
    <w:rsid w:val="00FD7097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semiHidden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DD12623-D6B8-4452-BD77-40A5C0D3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Альмира Махияновна Нургалиева</cp:lastModifiedBy>
  <cp:revision>7</cp:revision>
  <cp:lastPrinted>2014-10-03T07:32:00Z</cp:lastPrinted>
  <dcterms:created xsi:type="dcterms:W3CDTF">2015-07-07T05:30:00Z</dcterms:created>
  <dcterms:modified xsi:type="dcterms:W3CDTF">2015-07-16T12:05:00Z</dcterms:modified>
</cp:coreProperties>
</file>