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w:t>
      </w:r>
      <w:r w:rsidRPr="002E70B6">
        <w:rPr>
          <w:rFonts w:ascii="Times New Roman" w:hAnsi="Times New Roman"/>
          <w:sz w:val="24"/>
          <w:szCs w:val="24"/>
          <w:lang w:eastAsia="ru-RU"/>
        </w:rPr>
        <w:lastRenderedPageBreak/>
        <w:t xml:space="preserve">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FC7232" w:rsidRDefault="002E70B6" w:rsidP="002E70B6">
      <w:pPr>
        <w:pStyle w:val="a8"/>
        <w:numPr>
          <w:ilvl w:val="0"/>
          <w:numId w:val="16"/>
        </w:numPr>
        <w:ind w:firstLine="567"/>
        <w:jc w:val="both"/>
        <w:rPr>
          <w:rFonts w:ascii="Times New Roman" w:hAnsi="Times New Roman"/>
          <w:b/>
          <w:sz w:val="24"/>
          <w:szCs w:val="24"/>
          <w:lang w:eastAsia="ru-RU"/>
        </w:rPr>
      </w:pPr>
      <w:r w:rsidRPr="00FC7232">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lastRenderedPageBreak/>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 xml:space="preserve">багажных квитанциях, в графе </w:t>
      </w:r>
      <w:r w:rsidRPr="002E70B6">
        <w:rPr>
          <w:rFonts w:ascii="Times New Roman" w:hAnsi="Times New Roman"/>
          <w:sz w:val="24"/>
          <w:szCs w:val="24"/>
          <w:lang w:eastAsia="ru-RU"/>
        </w:rPr>
        <w:lastRenderedPageBreak/>
        <w:t>«грузоотправитель»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w:t>
      </w:r>
      <w:r w:rsidRPr="002E70B6">
        <w:rPr>
          <w:rFonts w:ascii="Times New Roman" w:hAnsi="Times New Roman"/>
          <w:sz w:val="24"/>
          <w:szCs w:val="24"/>
          <w:lang w:eastAsia="ru-RU"/>
        </w:rPr>
        <w:lastRenderedPageBreak/>
        <w:t>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 xml:space="preserve">первичных учетных и товаросопроводительных документов на поставляемый Товар, Поставщик уплачивает Покупателю неустойку в размере 1% </w:t>
      </w:r>
      <w:r w:rsidRPr="002E70B6">
        <w:rPr>
          <w:rFonts w:ascii="Times New Roman" w:hAnsi="Times New Roman"/>
          <w:sz w:val="24"/>
          <w:szCs w:val="24"/>
          <w:lang w:eastAsia="ru-RU"/>
        </w:rPr>
        <w:lastRenderedPageBreak/>
        <w:t>(одного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814BD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814BD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5.14.</w:t>
      </w:r>
      <w:r w:rsidR="00814BD6" w:rsidRPr="00814BD6">
        <w:rPr>
          <w:rFonts w:ascii="Times New Roman" w:hAnsi="Times New Roman"/>
          <w:sz w:val="24"/>
          <w:szCs w:val="24"/>
        </w:rPr>
        <w:t xml:space="preserve"> </w:t>
      </w:r>
      <w:proofErr w:type="gramStart"/>
      <w:r w:rsidR="00814BD6"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00814BD6" w:rsidRPr="00C5724E">
        <w:rPr>
          <w:rStyle w:val="itemtext1"/>
          <w:rFonts w:ascii="Times New Roman" w:hAnsi="Times New Roman" w:cs="Times New Roman"/>
          <w:sz w:val="24"/>
          <w:szCs w:val="24"/>
          <w:highlight w:val="lightGray"/>
        </w:rPr>
        <w:t>__________</w:t>
      </w:r>
      <w:r w:rsidR="00814BD6" w:rsidRPr="00492619">
        <w:rPr>
          <w:rStyle w:val="itemtext1"/>
          <w:rFonts w:ascii="Times New Roman" w:hAnsi="Times New Roman" w:cs="Times New Roman"/>
          <w:sz w:val="24"/>
          <w:szCs w:val="24"/>
        </w:rPr>
        <w:t xml:space="preserve"> </w:t>
      </w:r>
      <w:r w:rsidR="00814BD6" w:rsidRPr="00C5724E">
        <w:rPr>
          <w:rStyle w:val="itemtext1"/>
          <w:rFonts w:ascii="Times New Roman" w:hAnsi="Times New Roman" w:cs="Times New Roman"/>
          <w:sz w:val="24"/>
          <w:szCs w:val="24"/>
          <w:highlight w:val="lightGray"/>
        </w:rPr>
        <w:t>(___________)</w:t>
      </w:r>
      <w:r w:rsidR="00814BD6" w:rsidRPr="00492619">
        <w:rPr>
          <w:rStyle w:val="itemtext1"/>
          <w:rFonts w:ascii="Times New Roman" w:hAnsi="Times New Roman" w:cs="Times New Roman"/>
          <w:sz w:val="24"/>
          <w:szCs w:val="24"/>
        </w:rPr>
        <w:t xml:space="preserve"> рублей </w:t>
      </w:r>
      <w:r w:rsidR="00814BD6" w:rsidRPr="00A84BBE">
        <w:rPr>
          <w:rStyle w:val="itemtext1"/>
          <w:rFonts w:ascii="Times New Roman" w:hAnsi="Times New Roman" w:cs="Times New Roman"/>
          <w:sz w:val="24"/>
          <w:szCs w:val="24"/>
        </w:rPr>
        <w:t>либо 0,1% (</w:t>
      </w:r>
      <w:r w:rsidR="00814BD6" w:rsidRPr="002E70B6">
        <w:rPr>
          <w:rFonts w:ascii="Times New Roman" w:hAnsi="Times New Roman"/>
          <w:sz w:val="24"/>
          <w:szCs w:val="24"/>
          <w:lang w:eastAsia="ru-RU"/>
        </w:rPr>
        <w:t>ноль целой одной десятой процента</w:t>
      </w:r>
      <w:r w:rsidR="00814BD6" w:rsidRPr="00C5724E">
        <w:rPr>
          <w:rStyle w:val="itemtext1"/>
          <w:rFonts w:ascii="Times New Roman" w:hAnsi="Times New Roman" w:cs="Times New Roman"/>
          <w:sz w:val="24"/>
          <w:szCs w:val="24"/>
          <w:highlight w:val="lightGray"/>
        </w:rPr>
        <w:t>)</w:t>
      </w:r>
      <w:r w:rsidR="00814BD6"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sidR="00814BD6">
        <w:rPr>
          <w:rStyle w:val="itemtext1"/>
          <w:rFonts w:ascii="Times New Roman" w:hAnsi="Times New Roman" w:cs="Times New Roman"/>
          <w:sz w:val="24"/>
          <w:szCs w:val="24"/>
        </w:rPr>
        <w:t>.</w:t>
      </w:r>
      <w:proofErr w:type="gramEnd"/>
    </w:p>
    <w:p w:rsidR="002E70B6" w:rsidRPr="002E70B6" w:rsidRDefault="00814BD6"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 xml:space="preserve">5.15. </w:t>
      </w:r>
      <w:r w:rsidR="002E70B6"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lastRenderedPageBreak/>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Ханты-Мансийского автономного </w:t>
      </w:r>
      <w:r w:rsidRPr="002E70B6">
        <w:rPr>
          <w:rFonts w:ascii="Times New Roman" w:hAnsi="Times New Roman"/>
          <w:sz w:val="24"/>
          <w:szCs w:val="24"/>
          <w:lang w:eastAsia="ru-RU"/>
        </w:rPr>
        <w:lastRenderedPageBreak/>
        <w:t>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 xml:space="preserve"> 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lastRenderedPageBreak/>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35715A" w:rsidP="007959CF">
            <w:pPr>
              <w:pStyle w:val="a9"/>
              <w:snapToGrid w:val="0"/>
              <w:ind w:left="0" w:right="22"/>
              <w:rPr>
                <w:b/>
              </w:rPr>
            </w:pPr>
            <w:r>
              <w:rPr>
                <w:b/>
              </w:rPr>
              <w:t xml:space="preserve"> </w:t>
            </w:r>
            <w:r w:rsidR="002E70B6"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672327">
        <w:t>1</w:t>
      </w:r>
      <w:r w:rsidRPr="00486113">
        <w:t xml:space="preserve"> кв. 201</w:t>
      </w:r>
      <w:r w:rsidR="00672327">
        <w:t>6</w:t>
      </w:r>
      <w:bookmarkStart w:id="0" w:name="_GoBack"/>
      <w:bookmarkEnd w:id="0"/>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FC7232" w:rsidRDefault="00FC7232" w:rsidP="001D5CC5">
      <w:pPr>
        <w:spacing w:after="0" w:line="240" w:lineRule="auto"/>
        <w:ind w:left="4248"/>
        <w:jc w:val="right"/>
        <w:rPr>
          <w:rFonts w:ascii="Times New Roman" w:hAnsi="Times New Roman"/>
          <w:b/>
          <w:sz w:val="24"/>
          <w:szCs w:val="24"/>
        </w:rPr>
      </w:pPr>
    </w:p>
    <w:p w:rsidR="00FC7232" w:rsidRDefault="00FC7232"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2110"/>
        <w:gridCol w:w="2506"/>
        <w:gridCol w:w="2732"/>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B74E83"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w:t>
      </w:r>
      <w:r w:rsidRPr="00486113">
        <w:rPr>
          <w:rFonts w:ascii="Times New Roman" w:hAnsi="Times New Roman"/>
          <w:sz w:val="24"/>
          <w:szCs w:val="24"/>
          <w:lang w:eastAsia="ru-RU"/>
        </w:rPr>
        <w:lastRenderedPageBreak/>
        <w:t>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FC7232">
      <w:footerReference w:type="even" r:id="rId9"/>
      <w:footerReference w:type="default" r:id="rId10"/>
      <w:pgSz w:w="11906" w:h="16838" w:code="9"/>
      <w:pgMar w:top="397" w:right="397" w:bottom="39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E83" w:rsidRDefault="00B74E83">
      <w:pPr>
        <w:spacing w:after="0" w:line="240" w:lineRule="auto"/>
      </w:pPr>
      <w:r>
        <w:separator/>
      </w:r>
    </w:p>
  </w:endnote>
  <w:endnote w:type="continuationSeparator" w:id="0">
    <w:p w:rsidR="00B74E83" w:rsidRDefault="00B74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B74E8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72327">
      <w:rPr>
        <w:rStyle w:val="a5"/>
        <w:noProof/>
      </w:rPr>
      <w:t>17</w:t>
    </w:r>
    <w:r>
      <w:rPr>
        <w:rStyle w:val="a5"/>
      </w:rPr>
      <w:fldChar w:fldCharType="end"/>
    </w:r>
  </w:p>
  <w:p w:rsidR="00DD2FF1" w:rsidRDefault="00B74E8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E83" w:rsidRDefault="00B74E83">
      <w:pPr>
        <w:spacing w:after="0" w:line="240" w:lineRule="auto"/>
      </w:pPr>
      <w:r>
        <w:separator/>
      </w:r>
    </w:p>
  </w:footnote>
  <w:footnote w:type="continuationSeparator" w:id="0">
    <w:p w:rsidR="00B74E83" w:rsidRDefault="00B74E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0C3C"/>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2327"/>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3BBF"/>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14BD6"/>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70106"/>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5BDE"/>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74E83"/>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C723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6FC77-5E39-4D8F-AC2D-228F4EB49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17</Pages>
  <Words>7054</Words>
  <Characters>40213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5</cp:revision>
  <dcterms:created xsi:type="dcterms:W3CDTF">2016-04-16T04:30:00Z</dcterms:created>
  <dcterms:modified xsi:type="dcterms:W3CDTF">2016-05-23T11:43:00Z</dcterms:modified>
</cp:coreProperties>
</file>