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УТВЕРЖДЕНО</w:t>
            </w:r>
          </w:p>
        </w:tc>
      </w:tr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решением Тендерной комиссии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Протокол  № _____</w:t>
            </w:r>
            <w:r w:rsidR="00E21EFB">
              <w:t>306</w:t>
            </w:r>
            <w:r w:rsidRPr="00D83AB3">
              <w:t>__________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«__</w:t>
            </w:r>
            <w:r w:rsidR="00E21EFB">
              <w:t>05</w:t>
            </w:r>
            <w:r w:rsidRPr="00D83AB3">
              <w:t>__» _______</w:t>
            </w:r>
            <w:r w:rsidR="00E21EFB">
              <w:t>08</w:t>
            </w:r>
            <w:r w:rsidRPr="00D83AB3">
              <w:t>_____  ___</w:t>
            </w:r>
            <w:r w:rsidR="00E21EFB">
              <w:t>2015</w:t>
            </w:r>
            <w:r w:rsidRPr="00D83AB3">
              <w:t>____ г.</w:t>
            </w:r>
          </w:p>
        </w:tc>
      </w:tr>
    </w:tbl>
    <w:p w:rsidR="00816912" w:rsidRPr="00D83AB3" w:rsidRDefault="00816912" w:rsidP="00816912">
      <w:pPr>
        <w:jc w:val="both"/>
        <w:rPr>
          <w:b/>
          <w:vanish/>
        </w:rPr>
      </w:pPr>
    </w:p>
    <w:p w:rsidR="00010018" w:rsidRPr="00D83AB3" w:rsidRDefault="00010018" w:rsidP="00010018"/>
    <w:p w:rsidR="007F107C" w:rsidRPr="00D83AB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D83AB3" w:rsidRDefault="00816912" w:rsidP="001C558D">
      <w:pPr>
        <w:autoSpaceDE w:val="0"/>
        <w:autoSpaceDN w:val="0"/>
        <w:adjustRightInd w:val="0"/>
        <w:rPr>
          <w:b/>
        </w:rPr>
      </w:pPr>
      <w:r w:rsidRPr="00D83AB3">
        <w:rPr>
          <w:b/>
        </w:rPr>
        <w:t>ПДО №</w:t>
      </w:r>
      <w:r w:rsidR="0006662A">
        <w:rPr>
          <w:b/>
        </w:rPr>
        <w:t>430</w:t>
      </w:r>
      <w:r w:rsidR="00F4555A" w:rsidRPr="00D83AB3">
        <w:rPr>
          <w:b/>
        </w:rPr>
        <w:t>/</w:t>
      </w:r>
      <w:r w:rsidR="001C558D" w:rsidRPr="00D83AB3">
        <w:rPr>
          <w:b/>
        </w:rPr>
        <w:t>ТК/201</w:t>
      </w:r>
      <w:r w:rsidR="00E2381F" w:rsidRPr="00D83AB3">
        <w:rPr>
          <w:b/>
        </w:rPr>
        <w:t>5</w:t>
      </w:r>
      <w:r w:rsidR="001C558D" w:rsidRPr="00D83AB3">
        <w:rPr>
          <w:b/>
        </w:rPr>
        <w:t xml:space="preserve"> от </w:t>
      </w:r>
      <w:r w:rsidR="00D67B56" w:rsidRPr="00D83AB3">
        <w:rPr>
          <w:b/>
        </w:rPr>
        <w:t>«_</w:t>
      </w:r>
      <w:r w:rsidR="00E21EFB">
        <w:rPr>
          <w:b/>
        </w:rPr>
        <w:t>05</w:t>
      </w:r>
      <w:r w:rsidR="00D67B56" w:rsidRPr="00D83AB3">
        <w:rPr>
          <w:b/>
        </w:rPr>
        <w:t>_»______</w:t>
      </w:r>
      <w:r w:rsidR="00E21EFB">
        <w:rPr>
          <w:b/>
        </w:rPr>
        <w:t>08</w:t>
      </w:r>
      <w:r w:rsidR="00D67B56" w:rsidRPr="00D83AB3">
        <w:rPr>
          <w:b/>
        </w:rPr>
        <w:t>___________</w:t>
      </w:r>
      <w:r w:rsidR="00C0340A" w:rsidRPr="00D83AB3">
        <w:rPr>
          <w:b/>
        </w:rPr>
        <w:t xml:space="preserve">  </w:t>
      </w:r>
      <w:r w:rsidR="00B5448B" w:rsidRPr="00D83AB3">
        <w:rPr>
          <w:b/>
        </w:rPr>
        <w:t>201</w:t>
      </w:r>
      <w:r w:rsidR="00413B78" w:rsidRPr="00D83AB3">
        <w:rPr>
          <w:b/>
        </w:rPr>
        <w:t>5</w:t>
      </w:r>
      <w:r w:rsidR="00B5448B" w:rsidRPr="00D83AB3">
        <w:rPr>
          <w:b/>
        </w:rPr>
        <w:t>г</w:t>
      </w:r>
      <w:r w:rsidR="001C558D" w:rsidRPr="00D83AB3">
        <w:rPr>
          <w:b/>
        </w:rPr>
        <w:t>.</w:t>
      </w:r>
    </w:p>
    <w:p w:rsidR="00103BF0" w:rsidRPr="00D83AB3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D83AB3" w:rsidRDefault="00892C37" w:rsidP="001C558D">
      <w:pPr>
        <w:autoSpaceDE w:val="0"/>
        <w:autoSpaceDN w:val="0"/>
        <w:adjustRightInd w:val="0"/>
        <w:rPr>
          <w:b/>
        </w:rPr>
      </w:pPr>
      <w:bookmarkStart w:id="0" w:name="_GoBack"/>
      <w:bookmarkEnd w:id="0"/>
    </w:p>
    <w:p w:rsidR="00892C37" w:rsidRPr="00D83AB3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D83AB3" w:rsidRDefault="00010018" w:rsidP="00010018"/>
    <w:p w:rsidR="00010018" w:rsidRPr="00D83AB3" w:rsidRDefault="00010018" w:rsidP="00010018">
      <w:pPr>
        <w:jc w:val="right"/>
        <w:rPr>
          <w:b/>
        </w:rPr>
      </w:pPr>
      <w:r w:rsidRPr="00D83AB3">
        <w:rPr>
          <w:b/>
        </w:rPr>
        <w:t>Руководителю предприятия</w:t>
      </w:r>
    </w:p>
    <w:p w:rsidR="00010018" w:rsidRPr="00D83AB3" w:rsidRDefault="00010018" w:rsidP="00010018">
      <w:pPr>
        <w:jc w:val="both"/>
      </w:pPr>
    </w:p>
    <w:p w:rsidR="00892C37" w:rsidRPr="00D83AB3" w:rsidRDefault="00892C37" w:rsidP="00010018">
      <w:pPr>
        <w:jc w:val="both"/>
      </w:pPr>
    </w:p>
    <w:p w:rsidR="00892C37" w:rsidRPr="00D83AB3" w:rsidRDefault="00892C37" w:rsidP="00010018">
      <w:pPr>
        <w:jc w:val="both"/>
      </w:pPr>
    </w:p>
    <w:p w:rsidR="007F107C" w:rsidRPr="00D83AB3" w:rsidRDefault="007F107C" w:rsidP="00010018">
      <w:pPr>
        <w:jc w:val="both"/>
      </w:pPr>
    </w:p>
    <w:p w:rsidR="00010018" w:rsidRPr="00D83AB3" w:rsidRDefault="00010018" w:rsidP="00010018">
      <w:pPr>
        <w:ind w:firstLine="720"/>
        <w:jc w:val="both"/>
        <w:rPr>
          <w:b/>
        </w:rPr>
      </w:pPr>
      <w:r w:rsidRPr="00D83AB3">
        <w:rPr>
          <w:b/>
        </w:rPr>
        <w:t>ОАО «</w:t>
      </w:r>
      <w:r w:rsidR="000C4DC9" w:rsidRPr="00D83AB3">
        <w:rPr>
          <w:b/>
        </w:rPr>
        <w:t>СН-МНГ</w:t>
      </w:r>
      <w:r w:rsidRPr="00D83AB3">
        <w:rPr>
          <w:b/>
        </w:rPr>
        <w:t>»</w:t>
      </w:r>
      <w:r w:rsidRPr="00D83AB3">
        <w:t xml:space="preserve"> приглашает вас сделать предложение (оферту) на выполне</w:t>
      </w:r>
      <w:r w:rsidR="00527387" w:rsidRPr="00D83AB3">
        <w:t>ние рабо</w:t>
      </w:r>
      <w:r w:rsidR="00B836A5" w:rsidRPr="00D83AB3">
        <w:t xml:space="preserve">т по </w:t>
      </w:r>
      <w:r w:rsidR="00411ECE" w:rsidRPr="00D83AB3">
        <w:rPr>
          <w:b/>
        </w:rPr>
        <w:t xml:space="preserve">типу сделки </w:t>
      </w:r>
      <w:r w:rsidR="0044773C" w:rsidRPr="00D83AB3">
        <w:rPr>
          <w:b/>
        </w:rPr>
        <w:t>4</w:t>
      </w:r>
      <w:r w:rsidR="00744325">
        <w:rPr>
          <w:b/>
        </w:rPr>
        <w:t>1</w:t>
      </w:r>
      <w:r w:rsidR="0044773C" w:rsidRPr="00D83AB3">
        <w:rPr>
          <w:b/>
        </w:rPr>
        <w:t xml:space="preserve">2 </w:t>
      </w:r>
      <w:r w:rsidR="0044773C" w:rsidRPr="00D83AB3">
        <w:rPr>
          <w:b/>
          <w:bCs/>
        </w:rPr>
        <w:t>«</w:t>
      </w:r>
      <w:r w:rsidR="008062B6" w:rsidRPr="008062B6">
        <w:rPr>
          <w:b/>
          <w:bCs/>
        </w:rPr>
        <w:t>Отбор и анализ глубинных проб</w:t>
      </w:r>
      <w:r w:rsidR="0044773C" w:rsidRPr="00D83AB3">
        <w:rPr>
          <w:b/>
          <w:bCs/>
        </w:rPr>
        <w:t xml:space="preserve">» </w:t>
      </w:r>
      <w:r w:rsidR="00B836A5" w:rsidRPr="00D83AB3">
        <w:t>на месторождениях ОАО «СН-МНГ»</w:t>
      </w:r>
      <w:r w:rsidR="00B836A5" w:rsidRPr="00D83AB3">
        <w:rPr>
          <w:b/>
        </w:rPr>
        <w:t>.</w:t>
      </w:r>
    </w:p>
    <w:p w:rsidR="00010018" w:rsidRPr="00D83AB3" w:rsidRDefault="00010018" w:rsidP="00010018">
      <w:pPr>
        <w:jc w:val="both"/>
      </w:pPr>
    </w:p>
    <w:p w:rsidR="0080164A" w:rsidRPr="00D83AB3" w:rsidRDefault="00010018" w:rsidP="006777A4">
      <w:pPr>
        <w:ind w:firstLine="720"/>
        <w:jc w:val="both"/>
      </w:pPr>
      <w:r w:rsidRPr="00D83AB3">
        <w:t xml:space="preserve">По результатам рассмотрения предложений </w:t>
      </w:r>
      <w:r w:rsidR="00413B78" w:rsidRPr="00D83AB3">
        <w:t xml:space="preserve">по открытому тендеру </w:t>
      </w:r>
      <w:r w:rsidRPr="00D83AB3">
        <w:t>ОАО «</w:t>
      </w:r>
      <w:r w:rsidR="000C4DC9" w:rsidRPr="00D83AB3">
        <w:t>СН-МНГ</w:t>
      </w:r>
      <w:r w:rsidRPr="00D83AB3">
        <w:t>» определит контрагента (</w:t>
      </w:r>
      <w:proofErr w:type="spellStart"/>
      <w:r w:rsidRPr="00D83AB3">
        <w:t>ов</w:t>
      </w:r>
      <w:proofErr w:type="spellEnd"/>
      <w:r w:rsidRPr="00D83AB3">
        <w:t>), с которым (</w:t>
      </w:r>
      <w:proofErr w:type="spellStart"/>
      <w:r w:rsidRPr="00D83AB3">
        <w:t>ыми</w:t>
      </w:r>
      <w:proofErr w:type="spellEnd"/>
      <w:r w:rsidRPr="00D83AB3">
        <w:t>) будет заключен договор</w:t>
      </w:r>
      <w:r w:rsidR="005B5CA6" w:rsidRPr="00D83AB3">
        <w:t xml:space="preserve"> на выполнение работ</w:t>
      </w:r>
      <w:r w:rsidRPr="00D83AB3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D83AB3">
        <w:t>Форм</w:t>
      </w:r>
      <w:r w:rsidR="003C29CC" w:rsidRPr="00D83AB3">
        <w:t>ами 3,</w:t>
      </w:r>
      <w:r w:rsidR="0053797C" w:rsidRPr="00D83AB3">
        <w:t xml:space="preserve"> 4</w:t>
      </w:r>
      <w:r w:rsidR="00226647" w:rsidRPr="00D83AB3">
        <w:t>.</w:t>
      </w:r>
    </w:p>
    <w:p w:rsidR="0080164A" w:rsidRPr="00D83AB3" w:rsidRDefault="0080164A" w:rsidP="006777A4">
      <w:pPr>
        <w:ind w:firstLine="708"/>
        <w:jc w:val="both"/>
      </w:pPr>
      <w:r w:rsidRPr="00D83AB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D83AB3" w:rsidRDefault="00010018" w:rsidP="006777A4">
      <w:pPr>
        <w:ind w:firstLine="720"/>
        <w:jc w:val="both"/>
      </w:pPr>
      <w:r w:rsidRPr="00D83AB3">
        <w:t>ОАО «</w:t>
      </w:r>
      <w:r w:rsidR="000C4DC9" w:rsidRPr="00D83AB3">
        <w:t>СН-МНГ</w:t>
      </w:r>
      <w:r w:rsidRPr="00D83AB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D83AB3" w:rsidRDefault="001A0905" w:rsidP="006777A4">
      <w:pPr>
        <w:ind w:firstLine="284"/>
        <w:jc w:val="both"/>
        <w:rPr>
          <w:b/>
        </w:rPr>
      </w:pPr>
      <w:r w:rsidRPr="00D83AB3">
        <w:t xml:space="preserve">       Отбор проводится в два этапа: </w:t>
      </w:r>
      <w:r w:rsidRPr="00D83AB3">
        <w:rPr>
          <w:b/>
        </w:rPr>
        <w:t>оценка технической части оферт и оценка коммерческой части оферт.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D83AB3" w:rsidRDefault="0080164A" w:rsidP="006777A4">
      <w:pPr>
        <w:ind w:firstLine="708"/>
        <w:jc w:val="both"/>
      </w:pPr>
      <w:r w:rsidRPr="00D83AB3">
        <w:t xml:space="preserve">Оферта должна быть представлена на всю номенклатуру работ/услуг, </w:t>
      </w:r>
      <w:proofErr w:type="gramStart"/>
      <w:r w:rsidRPr="00D83AB3">
        <w:t>из</w:t>
      </w:r>
      <w:proofErr w:type="gramEnd"/>
      <w:r w:rsidRPr="00D83AB3">
        <w:t xml:space="preserve"> указанных в  техническом задании.</w:t>
      </w:r>
    </w:p>
    <w:p w:rsidR="00010018" w:rsidRPr="00D83AB3" w:rsidRDefault="00010018" w:rsidP="006777A4">
      <w:pPr>
        <w:ind w:firstLine="720"/>
        <w:jc w:val="both"/>
      </w:pPr>
      <w:r w:rsidRPr="00D83AB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D83AB3">
        <w:t xml:space="preserve">на выполнение работ </w:t>
      </w:r>
      <w:r w:rsidRPr="00D83AB3">
        <w:t xml:space="preserve">должны оформляться безотзывными офертами со сроком акцепта до </w:t>
      </w:r>
      <w:r w:rsidR="009C6381">
        <w:t>31</w:t>
      </w:r>
      <w:r w:rsidR="002355D4">
        <w:t>.</w:t>
      </w:r>
      <w:r w:rsidR="009C6381">
        <w:t>01</w:t>
      </w:r>
      <w:r w:rsidR="0071567C" w:rsidRPr="00D83AB3">
        <w:t>.201</w:t>
      </w:r>
      <w:r w:rsidR="009C6381">
        <w:t>6</w:t>
      </w:r>
      <w:r w:rsidR="0071567C" w:rsidRPr="00D83AB3">
        <w:t xml:space="preserve">г. </w:t>
      </w:r>
      <w:r w:rsidRPr="00D83AB3">
        <w:t>включительно, соответствовать всем условиям, указанным в настоящем сообщении.</w:t>
      </w:r>
    </w:p>
    <w:p w:rsidR="00010018" w:rsidRPr="00D83AB3" w:rsidRDefault="00010018" w:rsidP="006777A4">
      <w:pPr>
        <w:ind w:firstLine="720"/>
        <w:jc w:val="both"/>
      </w:pPr>
      <w:r w:rsidRPr="00D83AB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заполненное извещение о согласии сделать оферту (Форма 2);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предложение о заключении договора (Форма 3);</w:t>
      </w:r>
    </w:p>
    <w:p w:rsidR="00226647" w:rsidRPr="00D83AB3" w:rsidRDefault="0053797C" w:rsidP="002355D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заполненны</w:t>
      </w:r>
      <w:r w:rsidR="002355D4">
        <w:t>й</w:t>
      </w:r>
      <w:r w:rsidRPr="00D83AB3">
        <w:t>, подписанны</w:t>
      </w:r>
      <w:r w:rsidR="002355D4">
        <w:t>й</w:t>
      </w:r>
      <w:r w:rsidRPr="00D83AB3">
        <w:t xml:space="preserve"> лот </w:t>
      </w:r>
      <w:r w:rsidR="00C36FBA">
        <w:t>№</w:t>
      </w:r>
      <w:r w:rsidR="002355D4">
        <w:t>1</w:t>
      </w:r>
      <w:r w:rsidRPr="00D83AB3">
        <w:rPr>
          <w:szCs w:val="16"/>
        </w:rPr>
        <w:t>(Форм</w:t>
      </w:r>
      <w:r w:rsidR="00226647" w:rsidRPr="00D83AB3">
        <w:rPr>
          <w:szCs w:val="16"/>
        </w:rPr>
        <w:t xml:space="preserve">а </w:t>
      </w:r>
      <w:r w:rsidR="00F61865" w:rsidRPr="00D83AB3">
        <w:t>4</w:t>
      </w:r>
      <w:r w:rsidRPr="00D83AB3">
        <w:rPr>
          <w:szCs w:val="16"/>
        </w:rPr>
        <w:t>)</w:t>
      </w:r>
      <w:r w:rsidR="00264D1F" w:rsidRPr="00D83AB3">
        <w:rPr>
          <w:szCs w:val="16"/>
        </w:rPr>
        <w:t xml:space="preserve"> с приложени</w:t>
      </w:r>
      <w:r w:rsidR="002355D4">
        <w:rPr>
          <w:szCs w:val="16"/>
        </w:rPr>
        <w:t>ем</w:t>
      </w:r>
      <w:r w:rsidRPr="00D83AB3">
        <w:rPr>
          <w:szCs w:val="16"/>
        </w:rPr>
        <w:t>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lastRenderedPageBreak/>
        <w:t>перечень аффилированных организаций (Форма 7);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603679" w:rsidRPr="0044773C" w:rsidRDefault="0053797C" w:rsidP="002355D4">
      <w:pPr>
        <w:numPr>
          <w:ilvl w:val="0"/>
          <w:numId w:val="4"/>
        </w:numPr>
        <w:tabs>
          <w:tab w:val="clear" w:pos="1428"/>
        </w:tabs>
        <w:ind w:left="142" w:firstLine="425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 xml:space="preserve">(Форма </w:t>
      </w:r>
      <w:r w:rsidR="00226647">
        <w:rPr>
          <w:szCs w:val="16"/>
        </w:rPr>
        <w:t>10</w:t>
      </w:r>
      <w:r w:rsidRPr="000B2ACB">
        <w:rPr>
          <w:szCs w:val="16"/>
        </w:rPr>
        <w:t>)</w:t>
      </w:r>
      <w:r w:rsidR="00C47218">
        <w:rPr>
          <w:szCs w:val="16"/>
        </w:rPr>
        <w:t xml:space="preserve"> с приложениями</w:t>
      </w:r>
      <w:r>
        <w:rPr>
          <w:szCs w:val="16"/>
        </w:rPr>
        <w:t>;</w:t>
      </w:r>
    </w:p>
    <w:p w:rsidR="00D302C2" w:rsidRPr="00556572" w:rsidRDefault="00D302C2" w:rsidP="009C6381">
      <w:pPr>
        <w:numPr>
          <w:ilvl w:val="0"/>
          <w:numId w:val="4"/>
        </w:numPr>
        <w:tabs>
          <w:tab w:val="clear" w:pos="1428"/>
        </w:tabs>
        <w:ind w:left="142" w:firstLine="425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9C6381" w:rsidRPr="009C6381">
        <w:t xml:space="preserve">на выполнение работ по комплексному исследованию глубинных проб пластовых флюидов по типу сделки № 412 "Отбор и анализ глубинных проб" </w:t>
      </w:r>
      <w:r w:rsidR="00ED5419" w:rsidRPr="0044773C">
        <w:rPr>
          <w:iCs/>
          <w:szCs w:val="16"/>
        </w:rPr>
        <w:t xml:space="preserve">(Форма </w:t>
      </w:r>
      <w:r w:rsidR="00226647">
        <w:rPr>
          <w:iCs/>
          <w:szCs w:val="16"/>
        </w:rPr>
        <w:t>11</w:t>
      </w:r>
      <w:r w:rsidR="00ED5419" w:rsidRPr="0044773C">
        <w:rPr>
          <w:iCs/>
          <w:szCs w:val="16"/>
        </w:rPr>
        <w:t>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 xml:space="preserve">анкетой соответствия критериям технической оценки оферт участников закупки (Приложение 1 к Форме </w:t>
      </w:r>
      <w:r w:rsidR="00226647">
        <w:t>11</w:t>
      </w:r>
      <w:r w:rsidR="00ED5419">
        <w:t>).</w:t>
      </w: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E21EFB">
        <w:rPr>
          <w:b/>
        </w:rPr>
        <w:t>05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__________</w:t>
      </w:r>
      <w:r w:rsidR="00E21EFB">
        <w:rPr>
          <w:b/>
        </w:rPr>
        <w:t>08</w:t>
      </w:r>
      <w:r w:rsidR="006434DA">
        <w:rPr>
          <w:b/>
        </w:rPr>
        <w:t xml:space="preserve">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E21EFB">
        <w:rPr>
          <w:b/>
        </w:rPr>
        <w:t>18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E21EFB">
        <w:rPr>
          <w:b/>
        </w:rPr>
        <w:t>08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9C6381">
        <w:rPr>
          <w:b/>
        </w:rPr>
        <w:t>1</w:t>
      </w:r>
      <w:r w:rsidRPr="009C58FF">
        <w:rPr>
          <w:b/>
        </w:rPr>
        <w:t xml:space="preserve">» </w:t>
      </w:r>
      <w:r w:rsidR="009C6381">
        <w:rPr>
          <w:b/>
        </w:rPr>
        <w:t>января</w:t>
      </w:r>
      <w:r w:rsidR="00226647">
        <w:rPr>
          <w:b/>
        </w:rPr>
        <w:t xml:space="preserve"> </w:t>
      </w:r>
      <w:r w:rsidRPr="009C58FF">
        <w:rPr>
          <w:b/>
        </w:rPr>
        <w:t>201</w:t>
      </w:r>
      <w:r w:rsidR="009C6381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06662A">
        <w:rPr>
          <w:b/>
        </w:rPr>
        <w:t>430</w:t>
      </w:r>
      <w:r w:rsidR="00B5448B" w:rsidRPr="000509F7">
        <w:rPr>
          <w:b/>
        </w:rPr>
        <w:t>/ТК/201</w:t>
      </w:r>
      <w:r w:rsidR="00E2381F">
        <w:rPr>
          <w:b/>
        </w:rPr>
        <w:t>5</w:t>
      </w:r>
      <w:r w:rsidR="00B5448B" w:rsidRPr="000509F7">
        <w:rPr>
          <w:b/>
        </w:rPr>
        <w:t xml:space="preserve"> </w:t>
      </w:r>
      <w:r w:rsidR="00D67B56" w:rsidRPr="00D67B56">
        <w:rPr>
          <w:b/>
        </w:rPr>
        <w:t>от «_</w:t>
      </w:r>
      <w:r w:rsidR="00E21EFB">
        <w:rPr>
          <w:b/>
        </w:rPr>
        <w:t>05</w:t>
      </w:r>
      <w:r w:rsidR="00D67B56" w:rsidRPr="00D67B56">
        <w:rPr>
          <w:b/>
        </w:rPr>
        <w:t>_»_______</w:t>
      </w:r>
      <w:r w:rsidR="00E21EFB">
        <w:rPr>
          <w:b/>
        </w:rPr>
        <w:t>08</w:t>
      </w:r>
      <w:r w:rsidR="00D67B56" w:rsidRPr="00D67B56">
        <w:rPr>
          <w:b/>
        </w:rPr>
        <w:t>__________  201</w:t>
      </w:r>
      <w:r w:rsidR="00A72ED0">
        <w:rPr>
          <w:b/>
        </w:rPr>
        <w:t>5</w:t>
      </w:r>
      <w:r w:rsidR="00D67B56" w:rsidRPr="00D67B56">
        <w:rPr>
          <w:b/>
        </w:rPr>
        <w:t>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9C6381" w:rsidRDefault="0057045A" w:rsidP="009C6381">
      <w:pPr>
        <w:numPr>
          <w:ilvl w:val="0"/>
          <w:numId w:val="4"/>
        </w:numPr>
        <w:tabs>
          <w:tab w:val="clear" w:pos="1428"/>
        </w:tabs>
        <w:ind w:left="142" w:firstLine="425"/>
        <w:jc w:val="both"/>
      </w:pPr>
      <w:proofErr w:type="gramStart"/>
      <w:r w:rsidRPr="0057045A">
        <w:rPr>
          <w:b/>
        </w:rPr>
        <w:lastRenderedPageBreak/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E32013">
        <w:t xml:space="preserve">«Критериям </w:t>
      </w:r>
      <w:r w:rsidR="009C6381">
        <w:t>технической оценки оферт участников закупки</w:t>
      </w:r>
      <w:r w:rsidR="009C6381" w:rsidRPr="00F35815">
        <w:t xml:space="preserve"> </w:t>
      </w:r>
      <w:r w:rsidR="009C6381" w:rsidRPr="009C6381">
        <w:t xml:space="preserve">на выполнение работ по комплексному исследованию глубинных проб пластовых флюидов по типу сделки № 412 "Отбор и анализ глубинных проб" </w:t>
      </w:r>
      <w:r w:rsidR="009C6381" w:rsidRPr="0044773C">
        <w:rPr>
          <w:iCs/>
          <w:szCs w:val="16"/>
        </w:rPr>
        <w:t xml:space="preserve">(Форма </w:t>
      </w:r>
      <w:r w:rsidR="009C6381">
        <w:rPr>
          <w:iCs/>
          <w:szCs w:val="16"/>
        </w:rPr>
        <w:t>11</w:t>
      </w:r>
      <w:r w:rsidR="009C6381" w:rsidRPr="0044773C">
        <w:rPr>
          <w:iCs/>
          <w:szCs w:val="16"/>
        </w:rPr>
        <w:t>)</w:t>
      </w:r>
      <w:r w:rsidR="009C6381" w:rsidRPr="00D67B56">
        <w:t xml:space="preserve"> </w:t>
      </w:r>
      <w:r w:rsidR="009C6381">
        <w:t>с заполненной и подписанной анкетой соответствия критериям технической оценки оферт участников закупки (Приложение 1 к Форме</w:t>
      </w:r>
      <w:proofErr w:type="gramEnd"/>
      <w:r w:rsidR="009C6381">
        <w:t xml:space="preserve"> 11) </w:t>
      </w:r>
      <w:r w:rsidR="00264D1F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9C6381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26647" w:rsidRPr="00D83AB3" w:rsidRDefault="0057045A" w:rsidP="00226647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2355D4">
        <w:t>й</w:t>
      </w:r>
      <w:r w:rsidR="00F43122" w:rsidRPr="00D302C2">
        <w:t>, подписанны</w:t>
      </w:r>
      <w:r w:rsidR="002355D4">
        <w:t>й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 </w:t>
      </w:r>
      <w:r w:rsidR="00C36FBA">
        <w:t>№</w:t>
      </w:r>
      <w:r w:rsidR="002355D4">
        <w:t>1</w:t>
      </w:r>
      <w:r w:rsidR="00F43122" w:rsidRPr="006936BF">
        <w:t>(Форм</w:t>
      </w:r>
      <w:r w:rsidR="00226647">
        <w:t>а 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>в соответствии с Требованиями к предмету оферты (</w:t>
      </w:r>
      <w:r w:rsidR="002355D4">
        <w:t>Форма 5)</w:t>
      </w:r>
      <w:r w:rsidR="0028121C" w:rsidRPr="00D83AB3">
        <w:t>,</w:t>
      </w:r>
      <w:r w:rsidR="0028121C" w:rsidRPr="00D83AB3">
        <w:rPr>
          <w:szCs w:val="16"/>
        </w:rPr>
        <w:t xml:space="preserve"> </w:t>
      </w:r>
      <w:r w:rsidR="0028121C" w:rsidRPr="00D83AB3">
        <w:t>перечень аффил</w:t>
      </w:r>
      <w:r w:rsidR="00206A6D" w:rsidRPr="00D83AB3">
        <w:t>ированных организаций (Форма 7)</w:t>
      </w:r>
      <w:r w:rsidR="00F43122" w:rsidRPr="00D83AB3">
        <w:rPr>
          <w:szCs w:val="16"/>
        </w:rPr>
        <w:t xml:space="preserve">, </w:t>
      </w:r>
      <w:r w:rsidR="00226647" w:rsidRPr="00D83AB3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="00226647" w:rsidRPr="00D83AB3">
        <w:rPr>
          <w:szCs w:val="16"/>
        </w:rPr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="00226647" w:rsidRPr="00D83AB3">
        <w:rPr>
          <w:szCs w:val="16"/>
        </w:rPr>
        <w:t>,</w:t>
      </w:r>
      <w:proofErr w:type="gramEnd"/>
      <w:r w:rsidR="00226647" w:rsidRPr="00D83AB3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="00226647" w:rsidRPr="00D83AB3">
        <w:rPr>
          <w:szCs w:val="16"/>
        </w:rPr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CB055E" w:rsidRPr="00D83AB3" w:rsidRDefault="00CB055E" w:rsidP="00226647">
      <w:pPr>
        <w:spacing w:line="276" w:lineRule="auto"/>
        <w:ind w:firstLine="708"/>
        <w:jc w:val="both"/>
        <w:rPr>
          <w:szCs w:val="16"/>
        </w:rPr>
      </w:pPr>
      <w:r w:rsidRPr="00D83AB3">
        <w:rPr>
          <w:b/>
        </w:rPr>
        <w:t xml:space="preserve">четвертый </w:t>
      </w:r>
      <w:r w:rsidRPr="00D83AB3">
        <w:t xml:space="preserve">– </w:t>
      </w:r>
      <w:r w:rsidRPr="00D83AB3">
        <w:rPr>
          <w:b/>
        </w:rPr>
        <w:t>конверт (с пометкой «Копия»),</w:t>
      </w:r>
      <w:r w:rsidRPr="00D83AB3">
        <w:t xml:space="preserve"> содержащий копии всех документов, находящихся в третьем конверте</w:t>
      </w:r>
      <w:r w:rsidR="00083313" w:rsidRPr="00D83AB3">
        <w:t xml:space="preserve">, с </w:t>
      </w:r>
      <w:r w:rsidR="00A440BA" w:rsidRPr="00D83AB3">
        <w:t xml:space="preserve">предоставлением </w:t>
      </w:r>
      <w:r w:rsidR="00083313" w:rsidRPr="00D83AB3">
        <w:t>оригинал</w:t>
      </w:r>
      <w:r w:rsidR="00A440BA" w:rsidRPr="00D83AB3">
        <w:t>а</w:t>
      </w:r>
      <w:r w:rsidR="00083313" w:rsidRPr="00D83AB3">
        <w:t xml:space="preserve"> карточки предприятия</w:t>
      </w:r>
      <w:r w:rsidR="00A440BA" w:rsidRPr="00D83AB3">
        <w:t xml:space="preserve"> и</w:t>
      </w:r>
      <w:r w:rsidR="00083313" w:rsidRPr="00D83AB3">
        <w:t xml:space="preserve"> диск</w:t>
      </w:r>
      <w:r w:rsidR="00A440BA" w:rsidRPr="00D83AB3">
        <w:t>а</w:t>
      </w:r>
      <w:r w:rsidR="006F14C5" w:rsidRPr="00D83AB3">
        <w:t xml:space="preserve"> (электронного носителя)</w:t>
      </w:r>
      <w:r w:rsidR="00A440BA" w:rsidRPr="00D83AB3">
        <w:t xml:space="preserve"> с электронными версиями Форм (4</w:t>
      </w:r>
      <w:r w:rsidR="002355D4">
        <w:t>-5, 7</w:t>
      </w:r>
      <w:r w:rsidR="00A440BA" w:rsidRPr="00D83AB3">
        <w:t>-</w:t>
      </w:r>
      <w:r w:rsidR="00226647" w:rsidRPr="00D83AB3">
        <w:t>10</w:t>
      </w:r>
      <w:r w:rsidR="00A440BA" w:rsidRPr="00D83AB3">
        <w:t>) и отсканированными оригиналами документов, находящихся в третьем конверте.</w:t>
      </w:r>
    </w:p>
    <w:p w:rsidR="001A0905" w:rsidRPr="00D83AB3" w:rsidRDefault="001A0905" w:rsidP="001A0905">
      <w:pPr>
        <w:ind w:firstLine="708"/>
        <w:jc w:val="both"/>
      </w:pPr>
      <w:r w:rsidRPr="00D83AB3">
        <w:t xml:space="preserve">В конверт с пометкой «Оригинал» </w:t>
      </w:r>
      <w:r w:rsidRPr="00D83AB3">
        <w:rPr>
          <w:u w:val="single"/>
        </w:rPr>
        <w:t xml:space="preserve">коммерческой </w:t>
      </w:r>
      <w:r w:rsidRPr="00D83AB3">
        <w:t xml:space="preserve">части вкладывается диск </w:t>
      </w:r>
      <w:r w:rsidRPr="00D83AB3">
        <w:rPr>
          <w:color w:val="000000"/>
        </w:rPr>
        <w:t xml:space="preserve">с электронными версиями </w:t>
      </w:r>
      <w:r w:rsidRPr="00D83AB3">
        <w:t>Форм (4</w:t>
      </w:r>
      <w:r w:rsidR="002355D4">
        <w:t>-5, 7</w:t>
      </w:r>
      <w:r w:rsidR="00226647" w:rsidRPr="00D83AB3">
        <w:t>-10</w:t>
      </w:r>
      <w:r w:rsidRPr="00D83AB3">
        <w:t>) и</w:t>
      </w:r>
      <w:r w:rsidRPr="00D83AB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D83AB3">
        <w:rPr>
          <w:color w:val="000000"/>
        </w:rPr>
        <w:t>, а также оригинал карточки предприятия</w:t>
      </w:r>
      <w:r w:rsidRPr="00D83AB3">
        <w:rPr>
          <w:color w:val="000000"/>
        </w:rPr>
        <w:t>.</w:t>
      </w:r>
      <w:r w:rsidRPr="00D83AB3">
        <w:t xml:space="preserve">  Документы в конверте с пометкой «Оригинал» (коммерческой части) являются официальной офертой;</w:t>
      </w:r>
    </w:p>
    <w:p w:rsidR="00B47317" w:rsidRPr="00D83AB3" w:rsidRDefault="00B47317" w:rsidP="00CB055E">
      <w:pPr>
        <w:ind w:firstLine="708"/>
        <w:jc w:val="both"/>
        <w:rPr>
          <w:b/>
          <w:color w:val="000000"/>
        </w:rPr>
      </w:pPr>
    </w:p>
    <w:p w:rsidR="00226647" w:rsidRPr="00D83AB3" w:rsidRDefault="00226647" w:rsidP="00226647">
      <w:pPr>
        <w:ind w:firstLine="708"/>
        <w:jc w:val="both"/>
        <w:rPr>
          <w:u w:val="single"/>
        </w:rPr>
      </w:pPr>
      <w:r w:rsidRPr="00D83AB3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26647" w:rsidRPr="00D83AB3" w:rsidRDefault="00226647" w:rsidP="00CB055E">
      <w:pPr>
        <w:ind w:firstLine="708"/>
        <w:jc w:val="both"/>
        <w:rPr>
          <w:b/>
          <w:color w:val="000000"/>
        </w:rPr>
      </w:pPr>
    </w:p>
    <w:p w:rsidR="00CB055E" w:rsidRPr="00D83AB3" w:rsidRDefault="001A0905" w:rsidP="00CB055E">
      <w:pPr>
        <w:ind w:firstLine="708"/>
        <w:jc w:val="both"/>
        <w:rPr>
          <w:b/>
          <w:color w:val="000000"/>
        </w:rPr>
      </w:pPr>
      <w:r w:rsidRPr="00D83AB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D83AB3" w:rsidRDefault="00EB24CF" w:rsidP="00EB24CF">
      <w:pPr>
        <w:jc w:val="both"/>
      </w:pPr>
    </w:p>
    <w:p w:rsidR="00EB24CF" w:rsidRPr="00D83AB3" w:rsidRDefault="00EB24CF" w:rsidP="00EB24CF">
      <w:pPr>
        <w:ind w:firstLine="708"/>
        <w:jc w:val="both"/>
        <w:rPr>
          <w:b/>
        </w:rPr>
      </w:pPr>
      <w:r w:rsidRPr="00D83AB3">
        <w:rPr>
          <w:b/>
        </w:rPr>
        <w:t>Конверты доставляются п</w:t>
      </w:r>
      <w:r w:rsidR="00E2381F" w:rsidRPr="00D83AB3">
        <w:rPr>
          <w:b/>
        </w:rPr>
        <w:t>редставителем участника закупки</w:t>
      </w:r>
      <w:r w:rsidRPr="00D83AB3">
        <w:rPr>
          <w:b/>
        </w:rPr>
        <w:t xml:space="preserve"> </w:t>
      </w:r>
      <w:proofErr w:type="gramStart"/>
      <w:r w:rsidRPr="00D83AB3">
        <w:rPr>
          <w:b/>
        </w:rPr>
        <w:t>экспресс-почтой</w:t>
      </w:r>
      <w:proofErr w:type="gramEnd"/>
      <w:r w:rsidRPr="00D83AB3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</w:t>
      </w:r>
      <w:r w:rsidRPr="00D83AB3">
        <w:rPr>
          <w:b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D83AB3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D83AB3" w:rsidRDefault="00A60558" w:rsidP="00A60558">
      <w:pPr>
        <w:ind w:firstLine="708"/>
        <w:jc w:val="both"/>
      </w:pPr>
      <w:r w:rsidRPr="00D83AB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D83AB3">
        <w:rPr>
          <w:b/>
        </w:rPr>
        <w:t>«</w:t>
      </w:r>
      <w:r w:rsidR="00E67AA2" w:rsidRPr="00D83AB3">
        <w:rPr>
          <w:u w:val="single"/>
        </w:rPr>
        <w:t xml:space="preserve"> </w:t>
      </w:r>
      <w:r w:rsidR="00E21EFB">
        <w:rPr>
          <w:u w:val="single"/>
        </w:rPr>
        <w:t>13</w:t>
      </w:r>
      <w:r w:rsidR="00C4321F" w:rsidRPr="00D83AB3">
        <w:rPr>
          <w:u w:val="single"/>
        </w:rPr>
        <w:t>__</w:t>
      </w:r>
      <w:r w:rsidRPr="00D83AB3">
        <w:rPr>
          <w:b/>
        </w:rPr>
        <w:t xml:space="preserve">» </w:t>
      </w:r>
      <w:r w:rsidR="00C4321F" w:rsidRPr="00D83AB3">
        <w:rPr>
          <w:b/>
        </w:rPr>
        <w:t>________</w:t>
      </w:r>
      <w:r w:rsidR="00E21EFB">
        <w:rPr>
          <w:b/>
        </w:rPr>
        <w:t>08</w:t>
      </w:r>
      <w:r w:rsidR="00C4321F" w:rsidRPr="00D83AB3">
        <w:rPr>
          <w:b/>
        </w:rPr>
        <w:t>_________</w:t>
      </w:r>
      <w:r w:rsidR="00E67AA2" w:rsidRPr="00D83AB3">
        <w:rPr>
          <w:b/>
        </w:rPr>
        <w:t xml:space="preserve"> </w:t>
      </w:r>
      <w:r w:rsidRPr="00D83AB3">
        <w:rPr>
          <w:b/>
        </w:rPr>
        <w:t>201</w:t>
      </w:r>
      <w:r w:rsidR="00A72ED0" w:rsidRPr="00D83AB3">
        <w:rPr>
          <w:b/>
        </w:rPr>
        <w:t>5</w:t>
      </w:r>
      <w:r w:rsidRPr="00D83AB3">
        <w:rPr>
          <w:b/>
        </w:rPr>
        <w:t>года</w:t>
      </w:r>
      <w:r w:rsidRPr="00D83AB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D83AB3" w:rsidRDefault="00A60558" w:rsidP="00A60558">
      <w:pPr>
        <w:jc w:val="both"/>
        <w:rPr>
          <w:b/>
        </w:rPr>
      </w:pPr>
    </w:p>
    <w:p w:rsidR="00B47317" w:rsidRPr="00D83AB3" w:rsidRDefault="00B47317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D83AB3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9C6381" w:rsidRPr="00443513" w:rsidRDefault="009C6381" w:rsidP="009C6381">
      <w:pPr>
        <w:ind w:firstLine="708"/>
        <w:jc w:val="both"/>
        <w:rPr>
          <w:rFonts w:eastAsia="Calibri"/>
        </w:rPr>
      </w:pPr>
      <w:r w:rsidRPr="00443513">
        <w:rPr>
          <w:rFonts w:eastAsia="Calibri"/>
        </w:rPr>
        <w:t>Главный специалист отдела разработки нефтегазовых месторождений</w:t>
      </w:r>
    </w:p>
    <w:p w:rsidR="009C6381" w:rsidRPr="00443513" w:rsidRDefault="009C6381" w:rsidP="009C6381">
      <w:pPr>
        <w:ind w:firstLine="708"/>
        <w:jc w:val="both"/>
        <w:rPr>
          <w:rFonts w:eastAsia="Calibri"/>
        </w:rPr>
      </w:pPr>
      <w:proofErr w:type="spellStart"/>
      <w:r w:rsidRPr="00443513">
        <w:rPr>
          <w:rFonts w:eastAsia="Calibri"/>
        </w:rPr>
        <w:t>Литтау</w:t>
      </w:r>
      <w:proofErr w:type="spellEnd"/>
      <w:r w:rsidRPr="00443513">
        <w:rPr>
          <w:rFonts w:eastAsia="Calibri"/>
        </w:rPr>
        <w:t xml:space="preserve"> Татьяна Владимировна</w:t>
      </w:r>
    </w:p>
    <w:p w:rsidR="009C6381" w:rsidRPr="00443513" w:rsidRDefault="009C6381" w:rsidP="009C6381">
      <w:pPr>
        <w:ind w:firstLine="708"/>
        <w:jc w:val="both"/>
        <w:rPr>
          <w:rFonts w:eastAsia="Calibri"/>
        </w:rPr>
      </w:pPr>
      <w:r w:rsidRPr="00443513">
        <w:rPr>
          <w:rFonts w:eastAsia="Calibri"/>
        </w:rPr>
        <w:t xml:space="preserve">тел. </w:t>
      </w:r>
      <w:r>
        <w:rPr>
          <w:rFonts w:eastAsia="Calibri"/>
        </w:rPr>
        <w:t xml:space="preserve">8 </w:t>
      </w:r>
      <w:r w:rsidRPr="00443513">
        <w:rPr>
          <w:rFonts w:eastAsia="Calibri"/>
        </w:rPr>
        <w:t>(34643) 43-260,</w:t>
      </w:r>
      <w:r w:rsidRPr="00443513">
        <w:rPr>
          <w:rFonts w:eastAsia="Calibri"/>
          <w:u w:val="single"/>
        </w:rPr>
        <w:t xml:space="preserve"> </w:t>
      </w:r>
      <w:hyperlink r:id="rId9" w:history="1">
        <w:r w:rsidRPr="00443513">
          <w:rPr>
            <w:rFonts w:eastAsia="Calibri"/>
            <w:color w:val="0000FF"/>
            <w:u w:val="single"/>
            <w:lang w:val="en-US"/>
          </w:rPr>
          <w:t>LittauTV</w:t>
        </w:r>
        <w:r w:rsidRPr="00443513">
          <w:rPr>
            <w:rFonts w:eastAsia="Calibri"/>
            <w:color w:val="0000FF"/>
            <w:u w:val="single"/>
          </w:rPr>
          <w:t>@mng.slavneft.ru</w:t>
        </w:r>
      </w:hyperlink>
      <w:r w:rsidRPr="00443513">
        <w:rPr>
          <w:rFonts w:eastAsia="Calibri"/>
          <w:u w:val="single"/>
        </w:rPr>
        <w:t>;</w:t>
      </w:r>
    </w:p>
    <w:p w:rsidR="009C6381" w:rsidRPr="00443513" w:rsidRDefault="009C6381" w:rsidP="009C6381">
      <w:pPr>
        <w:ind w:firstLine="708"/>
        <w:jc w:val="both"/>
        <w:rPr>
          <w:rFonts w:eastAsia="Calibri"/>
        </w:rPr>
      </w:pPr>
    </w:p>
    <w:p w:rsidR="009C6381" w:rsidRPr="00443513" w:rsidRDefault="009C6381" w:rsidP="009C6381">
      <w:pPr>
        <w:ind w:firstLine="708"/>
        <w:jc w:val="both"/>
        <w:rPr>
          <w:rFonts w:eastAsia="Calibri"/>
        </w:rPr>
      </w:pPr>
      <w:r w:rsidRPr="00443513">
        <w:rPr>
          <w:rFonts w:eastAsia="Calibri"/>
        </w:rPr>
        <w:t xml:space="preserve">Геолог 1 категории отдела разработки нефтегазовых месторождений– </w:t>
      </w:r>
    </w:p>
    <w:p w:rsidR="009C6381" w:rsidRPr="00443513" w:rsidRDefault="009C6381" w:rsidP="009C6381">
      <w:pPr>
        <w:ind w:firstLine="708"/>
        <w:jc w:val="both"/>
        <w:rPr>
          <w:rFonts w:eastAsia="Calibri"/>
        </w:rPr>
      </w:pPr>
      <w:r w:rsidRPr="00443513">
        <w:rPr>
          <w:rFonts w:eastAsia="Calibri"/>
        </w:rPr>
        <w:t>Савельева Наталья Вячеславовна</w:t>
      </w:r>
    </w:p>
    <w:p w:rsidR="009C6381" w:rsidRPr="00443513" w:rsidRDefault="009C6381" w:rsidP="009C6381">
      <w:pPr>
        <w:ind w:firstLine="708"/>
        <w:jc w:val="both"/>
        <w:rPr>
          <w:rFonts w:eastAsia="Calibri"/>
        </w:rPr>
      </w:pPr>
      <w:r w:rsidRPr="00443513">
        <w:rPr>
          <w:rFonts w:eastAsia="Calibri"/>
        </w:rPr>
        <w:t xml:space="preserve">Тел. 8-34643-43-166, </w:t>
      </w:r>
      <w:hyperlink r:id="rId10" w:history="1">
        <w:r w:rsidRPr="00443513">
          <w:rPr>
            <w:rFonts w:eastAsia="Calibri"/>
            <w:color w:val="0000FF"/>
            <w:u w:val="single"/>
            <w:lang w:val="en-US"/>
          </w:rPr>
          <w:t>SavelevaNV</w:t>
        </w:r>
        <w:r w:rsidRPr="00443513">
          <w:rPr>
            <w:rFonts w:eastAsia="Calibri"/>
            <w:color w:val="0000FF"/>
            <w:u w:val="single"/>
          </w:rPr>
          <w:t>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</w:t>
      </w:r>
      <w:r w:rsidR="009C6381">
        <w:rPr>
          <w:rFonts w:eastAsia="Calibri"/>
        </w:rPr>
        <w:t xml:space="preserve">8 </w:t>
      </w:r>
      <w:r w:rsidRPr="006936BF">
        <w:rPr>
          <w:rFonts w:eastAsia="Calibri"/>
        </w:rPr>
        <w:t xml:space="preserve">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A72ED0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A72ED0" w:rsidRPr="00E56ABC">
          <w:rPr>
            <w:rStyle w:val="af4"/>
          </w:rPr>
          <w:t>http://www.sn-mng.ru/supplier/procurement/</w:t>
        </w:r>
      </w:hyperlink>
      <w:r w:rsidR="00A72ED0"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06662A">
        <w:rPr>
          <w:b/>
          <w:sz w:val="22"/>
          <w:szCs w:val="22"/>
        </w:rPr>
        <w:t>430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E21EFB">
        <w:rPr>
          <w:b/>
          <w:sz w:val="22"/>
          <w:szCs w:val="22"/>
        </w:rPr>
        <w:t>05</w:t>
      </w:r>
      <w:r w:rsidR="00D96FC8" w:rsidRPr="00D96FC8">
        <w:rPr>
          <w:b/>
          <w:sz w:val="22"/>
          <w:szCs w:val="22"/>
        </w:rPr>
        <w:t>_»__</w:t>
      </w:r>
      <w:r w:rsidR="00E21EFB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BF26A5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DA3559">
      <w:pPr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C36FBA" w:rsidRPr="00C36FBA">
        <w:rPr>
          <w:rFonts w:eastAsia="Calibri"/>
          <w:b/>
          <w:lang w:eastAsia="en-US"/>
        </w:rPr>
        <w:t xml:space="preserve">на выполнение работ </w:t>
      </w:r>
      <w:r w:rsidR="00E20965" w:rsidRPr="00E20965">
        <w:rPr>
          <w:b/>
        </w:rPr>
        <w:t>по комплексному исследованию глубинных проб пластовых флюидов</w:t>
      </w:r>
      <w:r w:rsidR="00C36FBA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062B6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8062B6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8062B6">
              <w:rPr>
                <w:szCs w:val="16"/>
              </w:rPr>
              <w:t>6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</w:t>
            </w:r>
            <w:r w:rsidR="008062B6">
              <w:rPr>
                <w:szCs w:val="16"/>
              </w:rPr>
              <w:t>6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062B6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B6" w:rsidRPr="00440CE1" w:rsidRDefault="008062B6" w:rsidP="008062B6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062B6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B6" w:rsidRPr="00F63D76" w:rsidRDefault="008062B6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B6" w:rsidRPr="00440CE1" w:rsidRDefault="008062B6" w:rsidP="008062B6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8062B6" w:rsidP="008062B6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8062B6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8062B6">
        <w:rPr>
          <w:rFonts w:ascii="Times New Roman" w:hAnsi="Times New Roman"/>
        </w:rPr>
        <w:t xml:space="preserve">января </w:t>
      </w:r>
      <w:r w:rsidRPr="005719FC">
        <w:rPr>
          <w:rFonts w:ascii="Times New Roman" w:hAnsi="Times New Roman"/>
        </w:rPr>
        <w:t xml:space="preserve"> 201</w:t>
      </w:r>
      <w:r w:rsidR="008062B6">
        <w:rPr>
          <w:rFonts w:ascii="Times New Roman" w:hAnsi="Times New Roman"/>
        </w:rPr>
        <w:t xml:space="preserve">6 </w:t>
      </w:r>
      <w:r w:rsidRPr="005719FC">
        <w:rPr>
          <w:rFonts w:ascii="Times New Roman" w:hAnsi="Times New Roman"/>
        </w:rPr>
        <w:t>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300F66">
            <w:pPr>
              <w:jc w:val="right"/>
            </w:pPr>
            <w:r w:rsidRPr="000127F9">
              <w:t>Протокол  № ______</w:t>
            </w:r>
            <w:r w:rsidR="00E21EFB">
              <w:t>306</w:t>
            </w:r>
            <w:r w:rsidRPr="000127F9">
              <w:t>_________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E21EFB">
            <w:pPr>
              <w:jc w:val="right"/>
            </w:pPr>
            <w:r w:rsidRPr="000127F9">
              <w:t>«__</w:t>
            </w:r>
            <w:r w:rsidR="00E21EFB">
              <w:t>05</w:t>
            </w:r>
            <w:r w:rsidRPr="000127F9">
              <w:t>__» ____</w:t>
            </w:r>
            <w:r w:rsidR="00E21EFB">
              <w:t>08</w:t>
            </w:r>
            <w:r w:rsidRPr="000127F9">
              <w:t>___</w:t>
            </w:r>
            <w:r w:rsidR="0091404E">
              <w:t>_</w:t>
            </w:r>
            <w:r w:rsidRPr="000127F9">
              <w:t xml:space="preserve">  </w:t>
            </w:r>
            <w:r w:rsidR="0091404E">
              <w:t>201</w:t>
            </w:r>
            <w:r w:rsidR="007B2C82">
              <w:t>5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2355D4" w:rsidRPr="008C338E" w:rsidRDefault="002355D4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2355D4" w:rsidRPr="0084618B" w:rsidRDefault="002355D4" w:rsidP="002355D4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8062B6" w:rsidRPr="008062B6" w:rsidRDefault="0084618B" w:rsidP="0084618B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Тип сделки: </w:t>
      </w:r>
      <w:r w:rsidRPr="008062B6">
        <w:rPr>
          <w:b/>
        </w:rPr>
        <w:t>№</w:t>
      </w:r>
      <w:r w:rsidR="00DA3559" w:rsidRPr="008062B6">
        <w:rPr>
          <w:b/>
        </w:rPr>
        <w:t xml:space="preserve"> </w:t>
      </w:r>
      <w:r w:rsidR="008062B6" w:rsidRPr="008C2D6B">
        <w:rPr>
          <w:b/>
        </w:rPr>
        <w:t xml:space="preserve">412 «Отбор и анализ глубинных проб» </w:t>
      </w:r>
    </w:p>
    <w:p w:rsidR="008062B6" w:rsidRDefault="0084618B" w:rsidP="008062B6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Вид исследования (предмет договора): </w:t>
      </w:r>
      <w:r w:rsidR="008062B6" w:rsidRPr="008062B6">
        <w:t xml:space="preserve">выполнение работ по комплексному исследованию глубинных проб пластовых флюидов </w:t>
      </w:r>
    </w:p>
    <w:p w:rsidR="0084618B" w:rsidRPr="0084618B" w:rsidRDefault="0084618B" w:rsidP="008062B6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8062B6">
        <w:rPr>
          <w:b/>
        </w:rPr>
        <w:t>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производства геофизических исследований: </w:t>
      </w:r>
    </w:p>
    <w:p w:rsidR="0084618B" w:rsidRPr="0084618B" w:rsidRDefault="008062B6" w:rsidP="0084618B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01</w:t>
      </w:r>
      <w:r w:rsidR="0084618B" w:rsidRPr="0084618B">
        <w:rPr>
          <w:b/>
          <w:lang w:eastAsia="en-US"/>
        </w:rPr>
        <w:t>.</w:t>
      </w:r>
      <w:r>
        <w:rPr>
          <w:b/>
          <w:lang w:eastAsia="en-US"/>
        </w:rPr>
        <w:t>01</w:t>
      </w:r>
      <w:r w:rsidR="0084618B" w:rsidRPr="0084618B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="0084618B" w:rsidRPr="0084618B">
        <w:rPr>
          <w:b/>
          <w:lang w:eastAsia="en-US"/>
        </w:rPr>
        <w:t>г. – 31.12.201</w:t>
      </w:r>
      <w:r>
        <w:rPr>
          <w:b/>
          <w:lang w:eastAsia="en-US"/>
        </w:rPr>
        <w:t>6</w:t>
      </w:r>
      <w:r w:rsidR="0084618B" w:rsidRPr="0084618B">
        <w:rPr>
          <w:b/>
          <w:lang w:eastAsia="en-US"/>
        </w:rPr>
        <w:t>г.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84618B" w:rsidRDefault="00C36FBA" w:rsidP="0084618B">
      <w:pPr>
        <w:autoSpaceDE w:val="0"/>
        <w:autoSpaceDN w:val="0"/>
        <w:adjustRightInd w:val="0"/>
        <w:ind w:left="780"/>
        <w:jc w:val="both"/>
      </w:pPr>
      <w:r>
        <w:t xml:space="preserve"> </w:t>
      </w:r>
      <w:r w:rsidR="0084618B" w:rsidRPr="0084618B">
        <w:t>-</w:t>
      </w:r>
      <w:r>
        <w:t xml:space="preserve"> </w:t>
      </w:r>
      <w:r w:rsidR="0084618B" w:rsidRPr="0084618B">
        <w:t xml:space="preserve">ЛОТ № </w:t>
      </w:r>
      <w:r w:rsidR="002355D4">
        <w:t xml:space="preserve">1 </w:t>
      </w:r>
      <w:r w:rsidR="0084618B" w:rsidRPr="0084618B">
        <w:t xml:space="preserve">  </w:t>
      </w:r>
      <w:r w:rsidR="00DA3559">
        <w:t xml:space="preserve"> </w:t>
      </w:r>
      <w:r w:rsidR="0084618B" w:rsidRPr="0084618B">
        <w:t xml:space="preserve">без объявления </w:t>
      </w:r>
      <w:r w:rsidR="00D83AB3">
        <w:t>стартовой стоимости.</w:t>
      </w:r>
    </w:p>
    <w:p w:rsidR="008062B6" w:rsidRPr="008C2D6B" w:rsidRDefault="008062B6" w:rsidP="008062B6">
      <w:pPr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142"/>
        <w:jc w:val="both"/>
      </w:pPr>
      <w:r w:rsidRPr="008C2D6B">
        <w:t xml:space="preserve">Порядок оплаты: </w:t>
      </w:r>
    </w:p>
    <w:p w:rsidR="008062B6" w:rsidRPr="008C2D6B" w:rsidRDefault="008062B6" w:rsidP="008062B6">
      <w:pPr>
        <w:autoSpaceDE w:val="0"/>
        <w:autoSpaceDN w:val="0"/>
        <w:adjustRightInd w:val="0"/>
        <w:spacing w:line="276" w:lineRule="auto"/>
        <w:ind w:left="567" w:firstLine="426"/>
        <w:jc w:val="both"/>
      </w:pPr>
      <w:r w:rsidRPr="008C2D6B">
        <w:t>Договор не предусматривает наличие предоплаты.</w:t>
      </w:r>
    </w:p>
    <w:p w:rsidR="008062B6" w:rsidRPr="008062B6" w:rsidRDefault="008062B6" w:rsidP="008062B6">
      <w:pPr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</w:rPr>
      </w:pPr>
      <w:r w:rsidRPr="008062B6">
        <w:rPr>
          <w:b/>
        </w:rPr>
        <w:t xml:space="preserve">Заказчик </w:t>
      </w:r>
      <w:r w:rsidRPr="007607FB">
        <w:t xml:space="preserve">обязуется осуществить оплату выполненных </w:t>
      </w:r>
      <w:r>
        <w:t>Работ</w:t>
      </w:r>
      <w:r w:rsidRPr="007607FB">
        <w:t xml:space="preserve"> по настоящему Договору в течение 90 (девяносто) календарных дней, но не ранее 60 (шестидесяти) дней </w:t>
      </w:r>
      <w:proofErr w:type="gramStart"/>
      <w:r w:rsidRPr="007607FB">
        <w:t>с даты получения</w:t>
      </w:r>
      <w:proofErr w:type="gramEnd"/>
      <w:r w:rsidRPr="007607FB">
        <w:t xml:space="preserve"> от </w:t>
      </w:r>
      <w:r w:rsidRPr="008062B6">
        <w:rPr>
          <w:b/>
        </w:rPr>
        <w:t>Исполнителя</w:t>
      </w:r>
      <w:r w:rsidRPr="007607FB">
        <w:t xml:space="preserve"> оригиналов </w:t>
      </w:r>
      <w:r>
        <w:t>следующих документов:</w:t>
      </w:r>
    </w:p>
    <w:p w:rsidR="008062B6" w:rsidRDefault="008062B6" w:rsidP="008062B6">
      <w:pPr>
        <w:numPr>
          <w:ilvl w:val="0"/>
          <w:numId w:val="5"/>
        </w:numPr>
        <w:jc w:val="both"/>
      </w:pPr>
      <w:r>
        <w:t>а) акта</w:t>
      </w:r>
      <w:r w:rsidRPr="007607FB">
        <w:t xml:space="preserve"> выполнен</w:t>
      </w:r>
      <w:r>
        <w:t>ных работ;</w:t>
      </w:r>
    </w:p>
    <w:p w:rsidR="008062B6" w:rsidRDefault="008062B6" w:rsidP="008062B6">
      <w:pPr>
        <w:numPr>
          <w:ilvl w:val="0"/>
          <w:numId w:val="5"/>
        </w:numPr>
        <w:jc w:val="both"/>
      </w:pPr>
      <w:r>
        <w:t>б) счета-фактуры.</w:t>
      </w:r>
    </w:p>
    <w:p w:rsidR="002355D4" w:rsidRPr="002355D4" w:rsidRDefault="002355D4" w:rsidP="002355D4">
      <w:pPr>
        <w:ind w:firstLine="851"/>
        <w:jc w:val="both"/>
      </w:pPr>
    </w:p>
    <w:p w:rsidR="00C36FBA" w:rsidRDefault="00C36FBA" w:rsidP="002355D4">
      <w:pPr>
        <w:numPr>
          <w:ilvl w:val="0"/>
          <w:numId w:val="28"/>
        </w:numPr>
        <w:jc w:val="both"/>
        <w:rPr>
          <w:b/>
        </w:rPr>
      </w:pPr>
      <w:r w:rsidRPr="00492398">
        <w:rPr>
          <w:b/>
        </w:rPr>
        <w:t>Особые</w:t>
      </w:r>
      <w:r>
        <w:rPr>
          <w:b/>
        </w:rPr>
        <w:t xml:space="preserve"> условия</w:t>
      </w:r>
    </w:p>
    <w:p w:rsidR="002355D4" w:rsidRPr="00492398" w:rsidRDefault="002355D4" w:rsidP="002355D4">
      <w:pPr>
        <w:ind w:left="720"/>
        <w:jc w:val="both"/>
      </w:pPr>
    </w:p>
    <w:p w:rsidR="00C36FBA" w:rsidRPr="0084618B" w:rsidRDefault="00C36FBA" w:rsidP="00C36FBA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C36FBA" w:rsidRPr="0084618B" w:rsidRDefault="00C36FBA" w:rsidP="00C36FBA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C36FBA" w:rsidRDefault="00C36FBA" w:rsidP="00C36FBA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- постоянной (полной) утраты трудоспособности в результате несчастного случая с </w:t>
      </w:r>
      <w:r w:rsidRPr="00AA01CC">
        <w:t>установлением I, II, III групп инвалидности.</w:t>
      </w:r>
    </w:p>
    <w:p w:rsidR="002355D4" w:rsidRPr="00AA01CC" w:rsidRDefault="002355D4" w:rsidP="00C36FBA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C36FBA" w:rsidRDefault="00C36FBA" w:rsidP="002355D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AA01CC">
        <w:rPr>
          <w:b/>
        </w:rPr>
        <w:t>Приложения к Форме 5:</w:t>
      </w:r>
    </w:p>
    <w:p w:rsidR="002355D4" w:rsidRPr="00AA01CC" w:rsidRDefault="002355D4" w:rsidP="002355D4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C36FBA" w:rsidRPr="00AA01CC" w:rsidRDefault="00C36FBA" w:rsidP="00C36FBA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AA01CC">
        <w:t xml:space="preserve">Приложение 1: </w:t>
      </w:r>
      <w:r w:rsidR="008062B6">
        <w:t>Требования к предмету оферты (</w:t>
      </w:r>
      <w:r w:rsidRPr="00AA01CC">
        <w:t>Техническое задание</w:t>
      </w:r>
      <w:r w:rsidR="008062B6">
        <w:t>)</w:t>
      </w:r>
    </w:p>
    <w:p w:rsidR="00C36FBA" w:rsidRPr="008C338E" w:rsidRDefault="00C36FBA" w:rsidP="00C36FBA">
      <w:pPr>
        <w:ind w:left="1080"/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Pr="00057E82" w:rsidRDefault="00226647" w:rsidP="00226647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t>Форма 8</w:t>
      </w:r>
    </w:p>
    <w:p w:rsidR="00226647" w:rsidRDefault="00226647" w:rsidP="00226647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Default="00226647" w:rsidP="00226647">
      <w:pPr>
        <w:jc w:val="both"/>
      </w:pPr>
    </w:p>
    <w:p w:rsidR="00226647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226647" w:rsidRPr="00E761B4" w:rsidRDefault="00226647" w:rsidP="00226647">
      <w:pPr>
        <w:jc w:val="both"/>
        <w:rPr>
          <w:b/>
        </w:rPr>
      </w:pP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Приложение:</w:t>
      </w: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Pr="00E761B4" w:rsidRDefault="00226647" w:rsidP="00226647">
      <w:r w:rsidRPr="00E761B4">
        <w:br w:type="page"/>
      </w:r>
    </w:p>
    <w:p w:rsidR="00226647" w:rsidRDefault="00BF26A5" w:rsidP="00226647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226647" w:rsidRPr="00D83AB3">
        <w:rPr>
          <w:b/>
          <w:sz w:val="24"/>
        </w:rPr>
        <w:t>Форма 8.1</w:t>
      </w:r>
      <w:r w:rsidR="00226647" w:rsidRPr="00D83AB3">
        <w:rPr>
          <w:sz w:val="24"/>
        </w:rPr>
        <w:t>.</w:t>
      </w:r>
    </w:p>
    <w:p w:rsidR="00226647" w:rsidRPr="00E12816" w:rsidRDefault="00226647" w:rsidP="00226647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226647" w:rsidRDefault="00226647" w:rsidP="00226647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Default="00226647" w:rsidP="00226647"/>
    <w:p w:rsidR="00226647" w:rsidRDefault="00226647" w:rsidP="00226647"/>
    <w:p w:rsidR="00226647" w:rsidRDefault="00226647" w:rsidP="00226647">
      <w:pPr>
        <w:sectPr w:rsidR="00226647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226647" w:rsidRDefault="00226647" w:rsidP="00226647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 w:rsidR="0055057E">
        <w:rPr>
          <w:b/>
        </w:rPr>
        <w:t>9</w:t>
      </w:r>
    </w:p>
    <w:p w:rsidR="00226647" w:rsidRPr="00397250" w:rsidRDefault="00226647" w:rsidP="00226647">
      <w:pPr>
        <w:rPr>
          <w:b/>
        </w:rPr>
      </w:pP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226647" w:rsidRDefault="00226647" w:rsidP="00226647">
      <w:pPr>
        <w:jc w:val="center"/>
        <w:rPr>
          <w:b/>
        </w:rPr>
      </w:pPr>
    </w:p>
    <w:p w:rsidR="00226647" w:rsidRDefault="00226647" w:rsidP="00226647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5220"/>
        </w:tabs>
        <w:jc w:val="both"/>
        <w:rPr>
          <w:b/>
          <w:u w:val="single"/>
        </w:rPr>
      </w:pP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Default="00226647" w:rsidP="00226647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226647" w:rsidRPr="00397250" w:rsidRDefault="00226647" w:rsidP="00226647">
      <w:pPr>
        <w:tabs>
          <w:tab w:val="left" w:pos="5220"/>
        </w:tabs>
        <w:ind w:firstLine="709"/>
        <w:jc w:val="both"/>
      </w:pPr>
    </w:p>
    <w:p w:rsidR="00226647" w:rsidRPr="00A52600" w:rsidRDefault="00226647" w:rsidP="00226647">
      <w:pPr>
        <w:jc w:val="center"/>
        <w:rPr>
          <w:b/>
        </w:rPr>
      </w:pP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A5" w:rsidRDefault="00BF26A5">
      <w:r>
        <w:separator/>
      </w:r>
    </w:p>
  </w:endnote>
  <w:endnote w:type="continuationSeparator" w:id="0">
    <w:p w:rsidR="00BF26A5" w:rsidRDefault="00BF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A5" w:rsidRDefault="00BF26A5">
      <w:r>
        <w:separator/>
      </w:r>
    </w:p>
  </w:footnote>
  <w:footnote w:type="continuationSeparator" w:id="0">
    <w:p w:rsidR="00BF26A5" w:rsidRDefault="00BF2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DF4784"/>
    <w:multiLevelType w:val="hybridMultilevel"/>
    <w:tmpl w:val="ACB8B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BEE6154"/>
    <w:multiLevelType w:val="hybridMultilevel"/>
    <w:tmpl w:val="4D4CCB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7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0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6"/>
  </w:num>
  <w:num w:numId="3">
    <w:abstractNumId w:val="29"/>
  </w:num>
  <w:num w:numId="4">
    <w:abstractNumId w:val="19"/>
  </w:num>
  <w:num w:numId="5">
    <w:abstractNumId w:val="22"/>
  </w:num>
  <w:num w:numId="6">
    <w:abstractNumId w:val="33"/>
  </w:num>
  <w:num w:numId="7">
    <w:abstractNumId w:val="2"/>
  </w:num>
  <w:num w:numId="8">
    <w:abstractNumId w:val="12"/>
  </w:num>
  <w:num w:numId="9">
    <w:abstractNumId w:val="25"/>
  </w:num>
  <w:num w:numId="10">
    <w:abstractNumId w:val="13"/>
  </w:num>
  <w:num w:numId="11">
    <w:abstractNumId w:val="32"/>
  </w:num>
  <w:num w:numId="12">
    <w:abstractNumId w:val="11"/>
  </w:num>
  <w:num w:numId="13">
    <w:abstractNumId w:val="27"/>
  </w:num>
  <w:num w:numId="14">
    <w:abstractNumId w:val="7"/>
  </w:num>
  <w:num w:numId="15">
    <w:abstractNumId w:val="21"/>
  </w:num>
  <w:num w:numId="16">
    <w:abstractNumId w:val="24"/>
  </w:num>
  <w:num w:numId="17">
    <w:abstractNumId w:val="3"/>
  </w:num>
  <w:num w:numId="18">
    <w:abstractNumId w:val="5"/>
  </w:num>
  <w:num w:numId="19">
    <w:abstractNumId w:val="16"/>
  </w:num>
  <w:num w:numId="20">
    <w:abstractNumId w:val="28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34"/>
  </w:num>
  <w:num w:numId="25">
    <w:abstractNumId w:val="9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1"/>
  </w:num>
  <w:num w:numId="29">
    <w:abstractNumId w:val="26"/>
  </w:num>
  <w:num w:numId="30">
    <w:abstractNumId w:val="23"/>
  </w:num>
  <w:num w:numId="31">
    <w:abstractNumId w:val="35"/>
  </w:num>
  <w:num w:numId="32">
    <w:abstractNumId w:val="10"/>
  </w:num>
  <w:num w:numId="33">
    <w:abstractNumId w:val="30"/>
  </w:num>
  <w:num w:numId="34">
    <w:abstractNumId w:val="18"/>
  </w:num>
  <w:num w:numId="35">
    <w:abstractNumId w:val="20"/>
  </w:num>
  <w:num w:numId="3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62A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5E2E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26647"/>
    <w:rsid w:val="00231AC1"/>
    <w:rsid w:val="00231FCE"/>
    <w:rsid w:val="00232AA8"/>
    <w:rsid w:val="00234D6E"/>
    <w:rsid w:val="002355D4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B2B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74E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057E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1D25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0169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4325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062B6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17B5C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3AFF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381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5E62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6A5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36FB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3AB3"/>
    <w:rsid w:val="00D840F3"/>
    <w:rsid w:val="00D8410C"/>
    <w:rsid w:val="00D84976"/>
    <w:rsid w:val="00D86C9D"/>
    <w:rsid w:val="00D8718A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3C91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0965"/>
    <w:rsid w:val="00E21727"/>
    <w:rsid w:val="00E21EFB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86B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538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SavelevaN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ittauT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47E25-BEDB-4E42-B6AA-EF82DD77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3365</Words>
  <Characters>19184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22504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6</cp:revision>
  <cp:lastPrinted>2015-07-17T08:29:00Z</cp:lastPrinted>
  <dcterms:created xsi:type="dcterms:W3CDTF">2015-07-17T07:45:00Z</dcterms:created>
  <dcterms:modified xsi:type="dcterms:W3CDTF">2015-08-05T03:59:00Z</dcterms:modified>
</cp:coreProperties>
</file>