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3DE" w:rsidRPr="00533338" w:rsidRDefault="003463DE" w:rsidP="003463DE">
      <w:pPr>
        <w:rPr>
          <w:szCs w:val="24"/>
          <w:lang w:val="en-US"/>
        </w:rPr>
      </w:pPr>
    </w:p>
    <w:p w:rsidR="003463DE" w:rsidRPr="00533338" w:rsidRDefault="003463DE" w:rsidP="003463DE">
      <w:pPr>
        <w:rPr>
          <w:szCs w:val="24"/>
          <w:lang w:val="en-US"/>
        </w:rPr>
      </w:pPr>
    </w:p>
    <w:p w:rsidR="003463DE" w:rsidRPr="00533338" w:rsidRDefault="003463DE" w:rsidP="003463DE">
      <w:pPr>
        <w:rPr>
          <w:szCs w:val="24"/>
          <w:lang w:val="en-US"/>
        </w:rPr>
      </w:pPr>
    </w:p>
    <w:p w:rsidR="003463DE" w:rsidRPr="00533338" w:rsidRDefault="003463DE" w:rsidP="003463DE">
      <w:pPr>
        <w:rPr>
          <w:szCs w:val="24"/>
        </w:rPr>
      </w:pPr>
    </w:p>
    <w:p w:rsidR="003463DE" w:rsidRPr="00533338" w:rsidRDefault="003463DE" w:rsidP="003463DE">
      <w:pPr>
        <w:rPr>
          <w:szCs w:val="24"/>
        </w:rPr>
      </w:pPr>
    </w:p>
    <w:p w:rsidR="003463DE" w:rsidRPr="00533338" w:rsidRDefault="003463DE" w:rsidP="003463DE">
      <w:pPr>
        <w:rPr>
          <w:szCs w:val="24"/>
        </w:rPr>
      </w:pPr>
    </w:p>
    <w:p w:rsidR="003463DE" w:rsidRPr="00533338" w:rsidRDefault="003463DE" w:rsidP="003463DE">
      <w:pPr>
        <w:rPr>
          <w:szCs w:val="24"/>
        </w:rPr>
      </w:pPr>
    </w:p>
    <w:p w:rsidR="003463DE" w:rsidRPr="00533338" w:rsidRDefault="003463DE" w:rsidP="003463DE">
      <w:pPr>
        <w:rPr>
          <w:szCs w:val="24"/>
        </w:rPr>
      </w:pPr>
    </w:p>
    <w:p w:rsidR="003463DE" w:rsidRPr="00533338" w:rsidRDefault="003463DE" w:rsidP="003463DE">
      <w:pPr>
        <w:rPr>
          <w:szCs w:val="24"/>
        </w:rPr>
      </w:pPr>
    </w:p>
    <w:p w:rsidR="003463DE" w:rsidRPr="00533338" w:rsidRDefault="003463DE" w:rsidP="003463DE">
      <w:pPr>
        <w:rPr>
          <w:szCs w:val="24"/>
        </w:rPr>
      </w:pPr>
    </w:p>
    <w:p w:rsidR="003463DE" w:rsidRPr="00533338" w:rsidRDefault="003463DE" w:rsidP="003463DE">
      <w:pPr>
        <w:rPr>
          <w:szCs w:val="24"/>
        </w:rPr>
      </w:pPr>
    </w:p>
    <w:p w:rsidR="003463DE" w:rsidRPr="00533338" w:rsidRDefault="003463DE" w:rsidP="003463DE">
      <w:pPr>
        <w:pStyle w:val="1KGK9"/>
        <w:shd w:val="clear" w:color="auto" w:fill="FFFFFF"/>
        <w:ind w:firstLine="709"/>
        <w:jc w:val="center"/>
        <w:rPr>
          <w:rFonts w:ascii="Times New Roman" w:hAnsi="Times New Roman"/>
          <w:b/>
          <w:sz w:val="24"/>
        </w:rPr>
      </w:pPr>
      <w:r w:rsidRPr="00533338">
        <w:rPr>
          <w:rFonts w:ascii="Times New Roman" w:hAnsi="Times New Roman"/>
          <w:b/>
          <w:sz w:val="24"/>
        </w:rPr>
        <w:t xml:space="preserve">Договор на оказание услуг </w:t>
      </w:r>
    </w:p>
    <w:p w:rsidR="003463DE" w:rsidRPr="00533338" w:rsidRDefault="003463DE" w:rsidP="003463DE">
      <w:pPr>
        <w:tabs>
          <w:tab w:val="left" w:pos="993"/>
        </w:tabs>
        <w:ind w:firstLine="567"/>
        <w:jc w:val="center"/>
        <w:rPr>
          <w:b/>
          <w:szCs w:val="24"/>
        </w:rPr>
      </w:pPr>
      <w:r w:rsidRPr="00533338">
        <w:rPr>
          <w:b/>
          <w:szCs w:val="24"/>
        </w:rPr>
        <w:t xml:space="preserve">по мониторингу скорости коррозии трубопроводов </w:t>
      </w:r>
    </w:p>
    <w:p w:rsidR="003463DE" w:rsidRPr="00533338" w:rsidRDefault="003463DE" w:rsidP="003463DE">
      <w:pPr>
        <w:tabs>
          <w:tab w:val="left" w:pos="993"/>
        </w:tabs>
        <w:ind w:firstLine="567"/>
        <w:jc w:val="center"/>
        <w:rPr>
          <w:b/>
          <w:szCs w:val="24"/>
        </w:rPr>
      </w:pPr>
      <w:r w:rsidRPr="00533338">
        <w:rPr>
          <w:b/>
          <w:szCs w:val="24"/>
        </w:rPr>
        <w:t>на месторождениях ОАО «СН-МНГ»</w:t>
      </w: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b/>
          <w:szCs w:val="24"/>
        </w:rPr>
        <w:t>между</w:t>
      </w: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b/>
          <w:szCs w:val="24"/>
        </w:rPr>
        <w:t xml:space="preserve">Открытым акционерным обществом </w:t>
      </w: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b/>
          <w:szCs w:val="24"/>
        </w:rPr>
        <w:t>«</w:t>
      </w:r>
      <w:proofErr w:type="spellStart"/>
      <w:r w:rsidRPr="00533338">
        <w:rPr>
          <w:b/>
          <w:szCs w:val="24"/>
        </w:rPr>
        <w:t>Славнефть</w:t>
      </w:r>
      <w:proofErr w:type="spellEnd"/>
      <w:r w:rsidRPr="00533338">
        <w:rPr>
          <w:b/>
          <w:szCs w:val="24"/>
        </w:rPr>
        <w:t xml:space="preserve">-Мегионнефтегаз» </w:t>
      </w: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b/>
          <w:szCs w:val="24"/>
        </w:rPr>
        <w:t>(ОАО «СН-МНГ»)</w:t>
      </w: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b/>
          <w:szCs w:val="24"/>
        </w:rPr>
        <w:t>и</w:t>
      </w: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</w:p>
    <w:p w:rsidR="003463DE" w:rsidRPr="00533338" w:rsidRDefault="003463DE" w:rsidP="003463DE">
      <w:pPr>
        <w:ind w:left="697"/>
        <w:jc w:val="center"/>
        <w:rPr>
          <w:b/>
          <w:szCs w:val="24"/>
        </w:rPr>
      </w:pPr>
      <w:r w:rsidRPr="00533338">
        <w:rPr>
          <w:b/>
          <w:szCs w:val="24"/>
          <w:highlight w:val="lightGray"/>
        </w:rPr>
        <w:t>______________________________________________________</w:t>
      </w:r>
    </w:p>
    <w:p w:rsidR="003463DE" w:rsidRPr="00533338" w:rsidRDefault="003463DE" w:rsidP="003463DE">
      <w:pPr>
        <w:ind w:firstLine="720"/>
        <w:jc w:val="center"/>
        <w:rPr>
          <w:szCs w:val="24"/>
        </w:rPr>
      </w:pPr>
      <w:r w:rsidRPr="00533338">
        <w:rPr>
          <w:szCs w:val="24"/>
          <w:highlight w:val="lightGray"/>
        </w:rPr>
        <w:t>(наименование контрагента)</w:t>
      </w: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b/>
          <w:szCs w:val="24"/>
        </w:rPr>
        <w:t xml:space="preserve">г. </w:t>
      </w:r>
      <w:proofErr w:type="spellStart"/>
      <w:r w:rsidRPr="00533338">
        <w:rPr>
          <w:b/>
          <w:szCs w:val="24"/>
        </w:rPr>
        <w:t>Мегион</w:t>
      </w:r>
      <w:proofErr w:type="spellEnd"/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b/>
          <w:szCs w:val="24"/>
        </w:rPr>
        <w:t>201</w:t>
      </w:r>
      <w:r w:rsidRPr="00533338">
        <w:rPr>
          <w:b/>
          <w:szCs w:val="24"/>
          <w:highlight w:val="lightGray"/>
        </w:rPr>
        <w:t>_____</w:t>
      </w:r>
      <w:r w:rsidRPr="00533338">
        <w:rPr>
          <w:b/>
          <w:szCs w:val="24"/>
        </w:rPr>
        <w:t>г.</w:t>
      </w: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szCs w:val="24"/>
        </w:rPr>
        <w:br w:type="page"/>
      </w:r>
      <w:r w:rsidRPr="00533338">
        <w:rPr>
          <w:b/>
          <w:szCs w:val="24"/>
        </w:rPr>
        <w:lastRenderedPageBreak/>
        <w:t>СОДЕРЖАНИЕ:</w:t>
      </w: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1.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2.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3.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4.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5.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533338">
              <w:rPr>
                <w:b/>
                <w:szCs w:val="24"/>
              </w:rPr>
              <w:t>ПОРЯДОК ПРИЕМКИ УСЛУГ………………………………………….……...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6.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533338">
              <w:rPr>
                <w:b/>
                <w:bCs/>
                <w:szCs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7.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533338">
              <w:rPr>
                <w:b/>
                <w:szCs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8.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533338">
              <w:rPr>
                <w:b/>
                <w:szCs w:val="24"/>
              </w:rPr>
              <w:t>СОХРАННОСТЬ СВЕДЕНИЙ КОНФИДЕНЦИАЛЬНОГО ХАРАКТЕРА……………………………………………….………………………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9.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533338">
              <w:rPr>
                <w:b/>
                <w:szCs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rPr>
          <w:trHeight w:val="80"/>
        </w:trPr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33338">
              <w:rPr>
                <w:szCs w:val="24"/>
              </w:rPr>
              <w:t>10.</w:t>
            </w: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533338">
              <w:rPr>
                <w:b/>
                <w:szCs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АДРЕСА, РЕКВИЗИТЫ И ПОДПИСИ СТОРОН………...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3463DE" w:rsidRPr="00533338" w:rsidTr="003463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ПРИЛОЖЕНИЯ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</w:tbl>
    <w:p w:rsidR="003463DE" w:rsidRPr="00533338" w:rsidRDefault="003463DE" w:rsidP="003463DE">
      <w:pPr>
        <w:pStyle w:val="1KGK9"/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3463DE" w:rsidRPr="00533338" w:rsidRDefault="003463DE" w:rsidP="003463DE">
      <w:pPr>
        <w:ind w:firstLine="720"/>
        <w:jc w:val="center"/>
        <w:rPr>
          <w:b/>
          <w:szCs w:val="24"/>
        </w:rPr>
      </w:pPr>
      <w:r w:rsidRPr="00533338">
        <w:rPr>
          <w:b/>
          <w:bCs/>
          <w:szCs w:val="24"/>
        </w:rPr>
        <w:br w:type="page"/>
      </w:r>
      <w:r w:rsidRPr="00533338">
        <w:rPr>
          <w:b/>
          <w:szCs w:val="24"/>
        </w:rPr>
        <w:t xml:space="preserve">ДОГОВОР № </w:t>
      </w:r>
      <w:r w:rsidRPr="00533338">
        <w:rPr>
          <w:b/>
          <w:szCs w:val="24"/>
          <w:highlight w:val="lightGray"/>
        </w:rPr>
        <w:t>______</w:t>
      </w:r>
    </w:p>
    <w:p w:rsidR="003463DE" w:rsidRPr="00533338" w:rsidRDefault="003463DE" w:rsidP="003463DE">
      <w:pPr>
        <w:jc w:val="center"/>
        <w:rPr>
          <w:b/>
          <w:szCs w:val="24"/>
        </w:rPr>
      </w:pPr>
      <w:r w:rsidRPr="00533338">
        <w:rPr>
          <w:b/>
          <w:szCs w:val="24"/>
        </w:rPr>
        <w:t>на оказание услуг по мониторингу скорости коррозии трубопроводов</w:t>
      </w:r>
    </w:p>
    <w:p w:rsidR="003463DE" w:rsidRPr="00533338" w:rsidRDefault="003463DE" w:rsidP="003463DE">
      <w:pPr>
        <w:jc w:val="center"/>
        <w:rPr>
          <w:b/>
          <w:szCs w:val="24"/>
        </w:rPr>
      </w:pPr>
      <w:r w:rsidRPr="00533338">
        <w:rPr>
          <w:b/>
          <w:szCs w:val="24"/>
        </w:rPr>
        <w:t>на месторождениях ОАО «СН-МНГ»</w:t>
      </w:r>
    </w:p>
    <w:p w:rsidR="003463DE" w:rsidRPr="00533338" w:rsidRDefault="003463DE" w:rsidP="003463DE">
      <w:pPr>
        <w:jc w:val="center"/>
        <w:rPr>
          <w:b/>
          <w:szCs w:val="24"/>
        </w:rPr>
      </w:pPr>
    </w:p>
    <w:tbl>
      <w:tblPr>
        <w:tblpPr w:leftFromText="180" w:rightFromText="180" w:vertAnchor="text" w:horzAnchor="margin" w:tblpXSpec="center" w:tblpY="20"/>
        <w:tblW w:w="8655" w:type="dxa"/>
        <w:tblLayout w:type="fixed"/>
        <w:tblLook w:val="01E0" w:firstRow="1" w:lastRow="1" w:firstColumn="1" w:lastColumn="1" w:noHBand="0" w:noVBand="0"/>
      </w:tblPr>
      <w:tblGrid>
        <w:gridCol w:w="1691"/>
        <w:gridCol w:w="2922"/>
        <w:gridCol w:w="337"/>
        <w:gridCol w:w="423"/>
        <w:gridCol w:w="456"/>
        <w:gridCol w:w="1525"/>
        <w:gridCol w:w="456"/>
        <w:gridCol w:w="422"/>
        <w:gridCol w:w="423"/>
      </w:tblGrid>
      <w:tr w:rsidR="003463DE" w:rsidRPr="00533338" w:rsidTr="003463DE">
        <w:tc>
          <w:tcPr>
            <w:tcW w:w="1689" w:type="dxa"/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 xml:space="preserve">г. </w:t>
            </w:r>
            <w:proofErr w:type="spellStart"/>
            <w:r w:rsidRPr="00533338">
              <w:rPr>
                <w:b/>
                <w:szCs w:val="24"/>
              </w:rPr>
              <w:t>Мегион</w:t>
            </w:r>
            <w:proofErr w:type="spellEnd"/>
          </w:p>
        </w:tc>
        <w:tc>
          <w:tcPr>
            <w:tcW w:w="2919" w:type="dxa"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</w:p>
        </w:tc>
        <w:tc>
          <w:tcPr>
            <w:tcW w:w="336" w:type="dxa"/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</w:p>
        </w:tc>
        <w:tc>
          <w:tcPr>
            <w:tcW w:w="456" w:type="dxa"/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</w:p>
        </w:tc>
        <w:tc>
          <w:tcPr>
            <w:tcW w:w="456" w:type="dxa"/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533338">
              <w:rPr>
                <w:b/>
                <w:szCs w:val="24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</w:p>
        </w:tc>
        <w:tc>
          <w:tcPr>
            <w:tcW w:w="423" w:type="dxa"/>
            <w:hideMark/>
          </w:tcPr>
          <w:p w:rsidR="003463DE" w:rsidRPr="00533338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proofErr w:type="gramStart"/>
            <w:r w:rsidRPr="00533338">
              <w:rPr>
                <w:b/>
                <w:szCs w:val="24"/>
              </w:rPr>
              <w:t>г</w:t>
            </w:r>
            <w:proofErr w:type="gramEnd"/>
            <w:r w:rsidRPr="00533338">
              <w:rPr>
                <w:b/>
                <w:szCs w:val="24"/>
              </w:rPr>
              <w:t>.</w:t>
            </w:r>
          </w:p>
        </w:tc>
      </w:tr>
    </w:tbl>
    <w:p w:rsidR="003463DE" w:rsidRPr="00533338" w:rsidRDefault="003463DE" w:rsidP="003463DE">
      <w:pPr>
        <w:tabs>
          <w:tab w:val="left" w:pos="709"/>
        </w:tabs>
        <w:rPr>
          <w:szCs w:val="24"/>
        </w:rPr>
      </w:pPr>
    </w:p>
    <w:p w:rsidR="003463DE" w:rsidRPr="00533338" w:rsidRDefault="003463DE" w:rsidP="003463DE">
      <w:pPr>
        <w:tabs>
          <w:tab w:val="left" w:pos="709"/>
        </w:tabs>
        <w:rPr>
          <w:szCs w:val="24"/>
        </w:rPr>
      </w:pPr>
    </w:p>
    <w:p w:rsidR="003463DE" w:rsidRPr="00533338" w:rsidRDefault="003463DE" w:rsidP="003463DE">
      <w:pPr>
        <w:jc w:val="both"/>
        <w:rPr>
          <w:b/>
          <w:szCs w:val="24"/>
        </w:rPr>
      </w:pP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b/>
          <w:szCs w:val="24"/>
        </w:rPr>
        <w:t>Открытое акционерное общество «</w:t>
      </w:r>
      <w:proofErr w:type="spellStart"/>
      <w:r w:rsidRPr="00533338">
        <w:rPr>
          <w:b/>
          <w:szCs w:val="24"/>
        </w:rPr>
        <w:t>Славнефть</w:t>
      </w:r>
      <w:proofErr w:type="spellEnd"/>
      <w:r w:rsidRPr="00533338">
        <w:rPr>
          <w:b/>
          <w:szCs w:val="24"/>
        </w:rPr>
        <w:t>-Мегионнефтегаз» (ОАО «СН-МНГ»)</w:t>
      </w:r>
      <w:r w:rsidRPr="00533338">
        <w:rPr>
          <w:szCs w:val="24"/>
        </w:rPr>
        <w:t xml:space="preserve">, именуемое в дальнейшем </w:t>
      </w:r>
      <w:r w:rsidRPr="00533338">
        <w:rPr>
          <w:b/>
          <w:szCs w:val="24"/>
        </w:rPr>
        <w:t>«Заказчик»</w:t>
      </w:r>
      <w:r w:rsidRPr="00533338">
        <w:rPr>
          <w:szCs w:val="24"/>
        </w:rPr>
        <w:t>, в лице</w:t>
      </w:r>
      <w:r w:rsidRPr="00533338">
        <w:rPr>
          <w:b/>
          <w:szCs w:val="24"/>
        </w:rPr>
        <w:t xml:space="preserve"> </w:t>
      </w:r>
      <w:r w:rsidRPr="00533338">
        <w:rPr>
          <w:szCs w:val="24"/>
          <w:highlight w:val="lightGray"/>
        </w:rPr>
        <w:t>____________________________________________</w:t>
      </w:r>
    </w:p>
    <w:p w:rsidR="003463DE" w:rsidRPr="00533338" w:rsidRDefault="003463DE" w:rsidP="003463DE">
      <w:pPr>
        <w:pStyle w:val="21"/>
        <w:ind w:left="4956" w:firstLine="708"/>
        <w:jc w:val="center"/>
        <w:rPr>
          <w:rFonts w:ascii="Times New Roman" w:hAnsi="Times New Roman"/>
          <w:bCs/>
          <w:i/>
          <w:szCs w:val="24"/>
        </w:rPr>
      </w:pPr>
      <w:r w:rsidRPr="00533338">
        <w:rPr>
          <w:rFonts w:ascii="Times New Roman" w:hAnsi="Times New Roman"/>
          <w:bCs/>
          <w:i/>
          <w:szCs w:val="24"/>
          <w:highlight w:val="lightGray"/>
        </w:rPr>
        <w:t>(должность полностью)</w:t>
      </w:r>
    </w:p>
    <w:p w:rsidR="003463DE" w:rsidRPr="00533338" w:rsidRDefault="003463DE" w:rsidP="003463DE">
      <w:pPr>
        <w:jc w:val="both"/>
        <w:rPr>
          <w:bCs/>
          <w:szCs w:val="24"/>
        </w:rPr>
      </w:pPr>
      <w:r w:rsidRPr="00533338">
        <w:rPr>
          <w:bCs/>
          <w:szCs w:val="24"/>
          <w:highlight w:val="lightGray"/>
        </w:rPr>
        <w:t>___________________________________________________________________________________</w:t>
      </w:r>
    </w:p>
    <w:p w:rsidR="003463DE" w:rsidRPr="00533338" w:rsidRDefault="003463DE" w:rsidP="003463DE">
      <w:pPr>
        <w:pStyle w:val="21"/>
        <w:ind w:firstLine="0"/>
        <w:jc w:val="center"/>
        <w:rPr>
          <w:rFonts w:ascii="Times New Roman" w:hAnsi="Times New Roman"/>
          <w:bCs/>
          <w:i/>
          <w:szCs w:val="24"/>
        </w:rPr>
      </w:pPr>
      <w:r w:rsidRPr="00533338">
        <w:rPr>
          <w:rFonts w:ascii="Times New Roman" w:hAnsi="Times New Roman"/>
          <w:bCs/>
          <w:i/>
          <w:szCs w:val="24"/>
          <w:highlight w:val="lightGray"/>
        </w:rPr>
        <w:t>(Ф.И.О. полностью)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33338">
        <w:rPr>
          <w:rFonts w:ascii="Times New Roman" w:hAnsi="Times New Roman"/>
          <w:bCs/>
          <w:szCs w:val="24"/>
        </w:rPr>
        <w:t>действующего</w:t>
      </w:r>
      <w:proofErr w:type="gramEnd"/>
      <w:r w:rsidRPr="00533338">
        <w:rPr>
          <w:rFonts w:ascii="Times New Roman" w:hAnsi="Times New Roman"/>
          <w:szCs w:val="24"/>
        </w:rPr>
        <w:t xml:space="preserve"> на основании </w:t>
      </w:r>
      <w:r w:rsidRPr="00533338">
        <w:rPr>
          <w:rFonts w:ascii="Times New Roman" w:hAnsi="Times New Roman"/>
          <w:szCs w:val="24"/>
          <w:highlight w:val="lightGray"/>
        </w:rPr>
        <w:t>__________________________________________________________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33338">
        <w:rPr>
          <w:rFonts w:ascii="Times New Roman" w:hAnsi="Times New Roman"/>
          <w:i/>
          <w:szCs w:val="24"/>
          <w:highlight w:val="lightGray"/>
        </w:rPr>
        <w:t>(правоустанавливающий документ:</w:t>
      </w:r>
      <w:proofErr w:type="gramEnd"/>
      <w:r w:rsidRPr="00533338">
        <w:rPr>
          <w:rFonts w:ascii="Times New Roman" w:hAnsi="Times New Roman"/>
          <w:i/>
          <w:szCs w:val="24"/>
          <w:highlight w:val="lightGray"/>
        </w:rPr>
        <w:t xml:space="preserve"> </w:t>
      </w:r>
      <w:proofErr w:type="gramStart"/>
      <w:r w:rsidRPr="00533338">
        <w:rPr>
          <w:rFonts w:ascii="Times New Roman" w:hAnsi="Times New Roman"/>
          <w:i/>
          <w:szCs w:val="24"/>
          <w:highlight w:val="lightGray"/>
        </w:rPr>
        <w:t>Устав/Решение или Протокол от___ №___/Доверенность от___ № __)</w:t>
      </w:r>
      <w:proofErr w:type="gramEnd"/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i/>
          <w:szCs w:val="24"/>
        </w:rPr>
      </w:pPr>
      <w:r w:rsidRPr="00533338">
        <w:rPr>
          <w:rFonts w:ascii="Times New Roman" w:hAnsi="Times New Roman"/>
          <w:szCs w:val="24"/>
        </w:rPr>
        <w:t xml:space="preserve">с одной стороны, и </w:t>
      </w:r>
      <w:r w:rsidRPr="00533338">
        <w:rPr>
          <w:rFonts w:ascii="Times New Roman" w:hAnsi="Times New Roman"/>
          <w:szCs w:val="24"/>
          <w:highlight w:val="lightGray"/>
        </w:rPr>
        <w:t>___________________________________________________________________</w:t>
      </w:r>
      <w:r w:rsidRPr="00533338">
        <w:rPr>
          <w:rFonts w:ascii="Times New Roman" w:hAnsi="Times New Roman"/>
          <w:i/>
          <w:szCs w:val="24"/>
        </w:rPr>
        <w:t xml:space="preserve"> 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i/>
          <w:szCs w:val="24"/>
        </w:rPr>
      </w:pPr>
      <w:r w:rsidRPr="0053333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i/>
          <w:szCs w:val="24"/>
        </w:rPr>
      </w:pPr>
      <w:r w:rsidRPr="00533338">
        <w:rPr>
          <w:rFonts w:ascii="Times New Roman" w:hAnsi="Times New Roman"/>
          <w:i/>
          <w:szCs w:val="24"/>
          <w:highlight w:val="lightGray"/>
        </w:rPr>
        <w:t>___________________________________________________________________________________</w:t>
      </w:r>
    </w:p>
    <w:p w:rsidR="003463DE" w:rsidRPr="00533338" w:rsidRDefault="003463DE" w:rsidP="003463DE">
      <w:pPr>
        <w:pStyle w:val="21"/>
        <w:ind w:firstLine="708"/>
        <w:rPr>
          <w:rFonts w:ascii="Times New Roman" w:hAnsi="Times New Roman"/>
          <w:i/>
          <w:szCs w:val="24"/>
          <w:highlight w:val="lightGray"/>
        </w:rPr>
      </w:pPr>
      <w:r w:rsidRPr="00533338">
        <w:rPr>
          <w:rFonts w:ascii="Times New Roman" w:hAnsi="Times New Roman"/>
          <w:i/>
          <w:szCs w:val="24"/>
          <w:highlight w:val="lightGray"/>
        </w:rPr>
        <w:t>(полное и сокращенное наименование в соответствии с учредительными документами)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533338">
        <w:rPr>
          <w:rFonts w:ascii="Times New Roman" w:hAnsi="Times New Roman"/>
          <w:szCs w:val="24"/>
          <w:highlight w:val="lightGray"/>
        </w:rPr>
        <w:t xml:space="preserve">именуемое в дальнейшем </w:t>
      </w:r>
      <w:r w:rsidRPr="00533338">
        <w:rPr>
          <w:rFonts w:ascii="Times New Roman" w:hAnsi="Times New Roman"/>
          <w:b/>
          <w:szCs w:val="24"/>
          <w:highlight w:val="lightGray"/>
        </w:rPr>
        <w:t>«Исполнитель»</w:t>
      </w:r>
      <w:r w:rsidRPr="00533338">
        <w:rPr>
          <w:rFonts w:ascii="Times New Roman" w:hAnsi="Times New Roman"/>
          <w:szCs w:val="24"/>
          <w:highlight w:val="lightGray"/>
        </w:rPr>
        <w:t>, в лице ________________________________________</w:t>
      </w:r>
    </w:p>
    <w:p w:rsidR="003463DE" w:rsidRPr="00533338" w:rsidRDefault="003463DE" w:rsidP="003463DE">
      <w:pPr>
        <w:pStyle w:val="21"/>
        <w:ind w:left="4956" w:firstLine="708"/>
        <w:jc w:val="center"/>
        <w:rPr>
          <w:rFonts w:ascii="Times New Roman" w:hAnsi="Times New Roman"/>
          <w:bCs/>
          <w:i/>
          <w:szCs w:val="24"/>
          <w:highlight w:val="lightGray"/>
        </w:rPr>
      </w:pPr>
      <w:r w:rsidRPr="00533338">
        <w:rPr>
          <w:rFonts w:ascii="Times New Roman" w:hAnsi="Times New Roman"/>
          <w:bCs/>
          <w:i/>
          <w:szCs w:val="24"/>
          <w:highlight w:val="lightGray"/>
        </w:rPr>
        <w:t>(должность полностью)</w:t>
      </w:r>
    </w:p>
    <w:p w:rsidR="003463DE" w:rsidRPr="00533338" w:rsidRDefault="003463DE" w:rsidP="003463DE">
      <w:pPr>
        <w:jc w:val="both"/>
        <w:rPr>
          <w:bCs/>
          <w:szCs w:val="24"/>
          <w:highlight w:val="lightGray"/>
        </w:rPr>
      </w:pPr>
      <w:r w:rsidRPr="00533338">
        <w:rPr>
          <w:bCs/>
          <w:szCs w:val="24"/>
          <w:highlight w:val="lightGray"/>
        </w:rPr>
        <w:t>___________________________________________________________________________________</w:t>
      </w:r>
    </w:p>
    <w:p w:rsidR="003463DE" w:rsidRPr="00533338" w:rsidRDefault="003463DE" w:rsidP="003463DE">
      <w:pPr>
        <w:pStyle w:val="21"/>
        <w:ind w:left="2832" w:firstLine="708"/>
        <w:rPr>
          <w:rFonts w:ascii="Times New Roman" w:hAnsi="Times New Roman"/>
          <w:bCs/>
          <w:i/>
          <w:szCs w:val="24"/>
          <w:highlight w:val="lightGray"/>
        </w:rPr>
      </w:pPr>
      <w:r w:rsidRPr="00533338">
        <w:rPr>
          <w:rFonts w:ascii="Times New Roman" w:hAnsi="Times New Roman"/>
          <w:bCs/>
          <w:i/>
          <w:szCs w:val="24"/>
          <w:highlight w:val="lightGray"/>
        </w:rPr>
        <w:t>(полностью указывается Ф.И.О.)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533338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533338">
        <w:rPr>
          <w:rFonts w:ascii="Times New Roman" w:hAnsi="Times New Roman"/>
          <w:bCs/>
          <w:szCs w:val="24"/>
          <w:highlight w:val="lightGray"/>
        </w:rPr>
        <w:t>о</w:t>
      </w:r>
      <w:r w:rsidRPr="00533338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533338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533338">
        <w:rPr>
          <w:rFonts w:ascii="Times New Roman" w:hAnsi="Times New Roman"/>
          <w:szCs w:val="24"/>
          <w:highlight w:val="lightGray"/>
        </w:rPr>
        <w:t xml:space="preserve"> на основании _______________________________________________________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33338">
        <w:rPr>
          <w:rFonts w:ascii="Times New Roman" w:hAnsi="Times New Roman"/>
          <w:i/>
          <w:szCs w:val="24"/>
          <w:highlight w:val="lightGray"/>
        </w:rPr>
        <w:t>(правоустанавливающий документ:</w:t>
      </w:r>
      <w:proofErr w:type="gramEnd"/>
      <w:r w:rsidRPr="00533338">
        <w:rPr>
          <w:rFonts w:ascii="Times New Roman" w:hAnsi="Times New Roman"/>
          <w:i/>
          <w:szCs w:val="24"/>
          <w:highlight w:val="lightGray"/>
        </w:rPr>
        <w:t xml:space="preserve"> </w:t>
      </w:r>
      <w:proofErr w:type="gramStart"/>
      <w:r w:rsidRPr="00533338">
        <w:rPr>
          <w:rFonts w:ascii="Times New Roman" w:hAnsi="Times New Roman"/>
          <w:i/>
          <w:szCs w:val="24"/>
          <w:highlight w:val="lightGray"/>
        </w:rPr>
        <w:t>Устав/Решение или Протокол от___ №___/Доверенность от___ № __)</w:t>
      </w:r>
      <w:proofErr w:type="gramEnd"/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53333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533338">
        <w:rPr>
          <w:rFonts w:ascii="Times New Roman" w:hAnsi="Times New Roman"/>
          <w:i/>
          <w:szCs w:val="24"/>
          <w:highlight w:val="lightGray"/>
        </w:rPr>
        <w:t>___________________________________________________________________________________</w:t>
      </w:r>
    </w:p>
    <w:p w:rsidR="003463DE" w:rsidRPr="00533338" w:rsidRDefault="003463DE" w:rsidP="003463DE">
      <w:pPr>
        <w:pStyle w:val="21"/>
        <w:ind w:left="2832" w:firstLine="708"/>
        <w:rPr>
          <w:rFonts w:ascii="Times New Roman" w:hAnsi="Times New Roman"/>
          <w:bCs/>
          <w:i/>
          <w:szCs w:val="24"/>
          <w:highlight w:val="lightGray"/>
        </w:rPr>
      </w:pPr>
      <w:r w:rsidRPr="00533338">
        <w:rPr>
          <w:rFonts w:ascii="Times New Roman" w:hAnsi="Times New Roman"/>
          <w:bCs/>
          <w:i/>
          <w:szCs w:val="24"/>
          <w:highlight w:val="lightGray"/>
        </w:rPr>
        <w:t>(Ф.И.О. полностью)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533338">
        <w:rPr>
          <w:rFonts w:ascii="Times New Roman" w:hAnsi="Times New Roman"/>
          <w:szCs w:val="24"/>
          <w:highlight w:val="lightGray"/>
        </w:rPr>
        <w:t>зарегистрированны</w:t>
      </w:r>
      <w:proofErr w:type="gramStart"/>
      <w:r w:rsidRPr="00533338">
        <w:rPr>
          <w:rFonts w:ascii="Times New Roman" w:hAnsi="Times New Roman"/>
          <w:szCs w:val="24"/>
          <w:highlight w:val="lightGray"/>
        </w:rPr>
        <w:t>й</w:t>
      </w:r>
      <w:r w:rsidRPr="00533338">
        <w:rPr>
          <w:rFonts w:ascii="Times New Roman" w:hAnsi="Times New Roman"/>
          <w:i/>
          <w:szCs w:val="24"/>
          <w:highlight w:val="lightGray"/>
        </w:rPr>
        <w:t>(</w:t>
      </w:r>
      <w:proofErr w:type="spellStart"/>
      <w:proofErr w:type="gramEnd"/>
      <w:r w:rsidRPr="00533338">
        <w:rPr>
          <w:rFonts w:ascii="Times New Roman" w:hAnsi="Times New Roman"/>
          <w:i/>
          <w:szCs w:val="24"/>
          <w:highlight w:val="lightGray"/>
        </w:rPr>
        <w:t>ая</w:t>
      </w:r>
      <w:proofErr w:type="spellEnd"/>
      <w:r w:rsidRPr="00533338">
        <w:rPr>
          <w:rFonts w:ascii="Times New Roman" w:hAnsi="Times New Roman"/>
          <w:i/>
          <w:szCs w:val="24"/>
          <w:highlight w:val="lightGray"/>
        </w:rPr>
        <w:t xml:space="preserve">) </w:t>
      </w:r>
      <w:r w:rsidRPr="00533338">
        <w:rPr>
          <w:rFonts w:ascii="Times New Roman" w:hAnsi="Times New Roman"/>
          <w:szCs w:val="24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3463DE" w:rsidRPr="00533338" w:rsidRDefault="003463DE" w:rsidP="003463DE">
      <w:pPr>
        <w:pStyle w:val="21"/>
        <w:ind w:left="3540" w:firstLine="0"/>
        <w:rPr>
          <w:rFonts w:ascii="Times New Roman" w:hAnsi="Times New Roman"/>
          <w:i/>
          <w:szCs w:val="24"/>
          <w:highlight w:val="lightGray"/>
        </w:rPr>
      </w:pPr>
      <w:r w:rsidRPr="00533338">
        <w:rPr>
          <w:rFonts w:ascii="Times New Roman" w:hAnsi="Times New Roman"/>
          <w:i/>
          <w:szCs w:val="24"/>
          <w:highlight w:val="lightGray"/>
        </w:rPr>
        <w:t>(наименование регистрирующего органа)</w:t>
      </w:r>
    </w:p>
    <w:p w:rsidR="003463DE" w:rsidRPr="00533338" w:rsidRDefault="003463DE" w:rsidP="003463DE">
      <w:pPr>
        <w:pStyle w:val="21"/>
        <w:ind w:firstLine="0"/>
        <w:rPr>
          <w:rFonts w:ascii="Times New Roman" w:hAnsi="Times New Roman"/>
          <w:szCs w:val="24"/>
        </w:rPr>
      </w:pPr>
      <w:r w:rsidRPr="00533338">
        <w:rPr>
          <w:rFonts w:ascii="Times New Roman" w:hAnsi="Times New Roman"/>
          <w:szCs w:val="24"/>
        </w:rPr>
        <w:t>именуемы</w:t>
      </w:r>
      <w:proofErr w:type="gramStart"/>
      <w:r w:rsidRPr="00533338">
        <w:rPr>
          <w:rFonts w:ascii="Times New Roman" w:hAnsi="Times New Roman"/>
          <w:szCs w:val="24"/>
        </w:rPr>
        <w:t>й</w:t>
      </w:r>
      <w:r w:rsidRPr="00533338">
        <w:rPr>
          <w:rFonts w:ascii="Times New Roman" w:hAnsi="Times New Roman"/>
          <w:i/>
          <w:szCs w:val="24"/>
          <w:highlight w:val="lightGray"/>
        </w:rPr>
        <w:t>(</w:t>
      </w:r>
      <w:proofErr w:type="spellStart"/>
      <w:proofErr w:type="gramEnd"/>
      <w:r w:rsidRPr="00533338">
        <w:rPr>
          <w:rFonts w:ascii="Times New Roman" w:hAnsi="Times New Roman"/>
          <w:i/>
          <w:szCs w:val="24"/>
          <w:highlight w:val="lightGray"/>
        </w:rPr>
        <w:t>ая</w:t>
      </w:r>
      <w:proofErr w:type="spellEnd"/>
      <w:r w:rsidRPr="00533338">
        <w:rPr>
          <w:rFonts w:ascii="Times New Roman" w:hAnsi="Times New Roman"/>
          <w:i/>
          <w:szCs w:val="24"/>
          <w:highlight w:val="lightGray"/>
        </w:rPr>
        <w:t>)</w:t>
      </w:r>
      <w:r w:rsidRPr="00533338">
        <w:rPr>
          <w:rFonts w:ascii="Times New Roman" w:hAnsi="Times New Roman"/>
          <w:szCs w:val="24"/>
        </w:rPr>
        <w:t xml:space="preserve"> в дальнейшем </w:t>
      </w:r>
      <w:r w:rsidRPr="00533338">
        <w:rPr>
          <w:rFonts w:ascii="Times New Roman" w:hAnsi="Times New Roman"/>
          <w:b/>
          <w:szCs w:val="24"/>
        </w:rPr>
        <w:t xml:space="preserve">«Исполнитель», </w:t>
      </w:r>
      <w:r w:rsidRPr="00533338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33338">
        <w:rPr>
          <w:rFonts w:ascii="Times New Roman" w:hAnsi="Times New Roman"/>
          <w:b/>
          <w:szCs w:val="24"/>
        </w:rPr>
        <w:t>«Стороны»</w:t>
      </w:r>
      <w:r w:rsidRPr="00533338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3463DE" w:rsidRDefault="003463DE" w:rsidP="003463DE">
      <w:pPr>
        <w:pStyle w:val="21"/>
        <w:ind w:firstLine="0"/>
        <w:rPr>
          <w:rFonts w:ascii="Times New Roman" w:hAnsi="Times New Roman"/>
          <w:szCs w:val="24"/>
        </w:rPr>
      </w:pPr>
    </w:p>
    <w:p w:rsidR="00533338" w:rsidRDefault="00533338" w:rsidP="003463DE">
      <w:pPr>
        <w:pStyle w:val="21"/>
        <w:ind w:firstLine="0"/>
        <w:rPr>
          <w:rFonts w:ascii="Times New Roman" w:hAnsi="Times New Roman"/>
          <w:szCs w:val="24"/>
        </w:rPr>
      </w:pPr>
    </w:p>
    <w:p w:rsidR="00533338" w:rsidRPr="00533338" w:rsidRDefault="00533338" w:rsidP="003463DE">
      <w:pPr>
        <w:pStyle w:val="21"/>
        <w:ind w:firstLine="0"/>
        <w:rPr>
          <w:rFonts w:ascii="Times New Roman" w:hAnsi="Times New Roman"/>
          <w:szCs w:val="24"/>
        </w:rPr>
      </w:pPr>
    </w:p>
    <w:p w:rsidR="003463DE" w:rsidRDefault="003463DE" w:rsidP="003463DE">
      <w:pPr>
        <w:pStyle w:val="21"/>
        <w:ind w:firstLine="0"/>
        <w:rPr>
          <w:rFonts w:ascii="Times New Roman" w:hAnsi="Times New Roman"/>
          <w:szCs w:val="24"/>
        </w:rPr>
      </w:pPr>
    </w:p>
    <w:p w:rsidR="00731781" w:rsidRPr="00533338" w:rsidRDefault="00731781" w:rsidP="003463DE">
      <w:pPr>
        <w:pStyle w:val="21"/>
        <w:ind w:firstLine="0"/>
        <w:rPr>
          <w:rFonts w:ascii="Times New Roman" w:hAnsi="Times New Roman"/>
          <w:szCs w:val="24"/>
        </w:rPr>
      </w:pPr>
    </w:p>
    <w:p w:rsidR="003463DE" w:rsidRPr="00533338" w:rsidRDefault="003463DE" w:rsidP="003463DE">
      <w:pPr>
        <w:pStyle w:val="21"/>
        <w:numPr>
          <w:ilvl w:val="0"/>
          <w:numId w:val="1"/>
        </w:numPr>
        <w:jc w:val="center"/>
        <w:rPr>
          <w:rFonts w:ascii="Times New Roman" w:hAnsi="Times New Roman"/>
          <w:b/>
          <w:bCs/>
          <w:szCs w:val="24"/>
        </w:rPr>
      </w:pPr>
      <w:r w:rsidRPr="00533338">
        <w:rPr>
          <w:rFonts w:ascii="Times New Roman" w:hAnsi="Times New Roman"/>
          <w:b/>
          <w:bCs/>
          <w:szCs w:val="24"/>
        </w:rPr>
        <w:t>ОПРЕДЕЛЕНИЯ</w:t>
      </w:r>
    </w:p>
    <w:p w:rsidR="003463DE" w:rsidRPr="00533338" w:rsidRDefault="003463DE" w:rsidP="003463DE">
      <w:pPr>
        <w:ind w:firstLine="567"/>
        <w:jc w:val="both"/>
        <w:rPr>
          <w:b/>
          <w:szCs w:val="24"/>
        </w:rPr>
      </w:pP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b/>
          <w:szCs w:val="24"/>
        </w:rPr>
        <w:t>«Стороны»</w:t>
      </w:r>
      <w:r w:rsidRPr="00533338">
        <w:rPr>
          <w:szCs w:val="24"/>
        </w:rPr>
        <w:t xml:space="preserve"> – Заказчик и Исполнитель.</w:t>
      </w:r>
    </w:p>
    <w:p w:rsidR="003463DE" w:rsidRPr="00533338" w:rsidRDefault="003463DE" w:rsidP="003463DE">
      <w:pPr>
        <w:pStyle w:val="a3"/>
        <w:ind w:firstLine="709"/>
        <w:rPr>
          <w:szCs w:val="24"/>
        </w:rPr>
      </w:pPr>
      <w:r w:rsidRPr="00533338">
        <w:rPr>
          <w:b/>
          <w:szCs w:val="24"/>
        </w:rPr>
        <w:t>«Договор»</w:t>
      </w:r>
      <w:r w:rsidRPr="00533338">
        <w:rPr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szCs w:val="24"/>
        </w:rPr>
        <w:t>«</w:t>
      </w:r>
      <w:r w:rsidRPr="00533338">
        <w:rPr>
          <w:b/>
          <w:bCs/>
          <w:szCs w:val="24"/>
        </w:rPr>
        <w:t>Срок действия Договора</w:t>
      </w:r>
      <w:r w:rsidRPr="00533338">
        <w:rPr>
          <w:b/>
          <w:szCs w:val="24"/>
        </w:rPr>
        <w:t>»</w:t>
      </w:r>
      <w:r w:rsidRPr="00533338">
        <w:rPr>
          <w:szCs w:val="24"/>
        </w:rPr>
        <w:t xml:space="preserve"> – период времени </w:t>
      </w:r>
      <w:proofErr w:type="gramStart"/>
      <w:r w:rsidRPr="00533338">
        <w:rPr>
          <w:szCs w:val="24"/>
        </w:rPr>
        <w:t>с даты вступления</w:t>
      </w:r>
      <w:proofErr w:type="gramEnd"/>
      <w:r w:rsidRPr="00533338">
        <w:rPr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b/>
          <w:szCs w:val="24"/>
        </w:rPr>
        <w:t>«Коррозия трубопроводов»</w:t>
      </w:r>
      <w:r w:rsidRPr="00533338">
        <w:rPr>
          <w:szCs w:val="24"/>
        </w:rPr>
        <w:t xml:space="preserve"> – разрушение, ухудшение функциональных характеристик трубопроводов вследствие физико-химического химического или электрохимического взаимодействия их с коррозионной средой.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b/>
          <w:szCs w:val="24"/>
        </w:rPr>
        <w:t>«Трубопровод»</w:t>
      </w:r>
      <w:r w:rsidRPr="00533338">
        <w:rPr>
          <w:szCs w:val="24"/>
        </w:rPr>
        <w:t xml:space="preserve"> – сооружение, предназначенное для транспортирования жидких веществ.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b/>
          <w:szCs w:val="24"/>
        </w:rPr>
        <w:t>«Мониторинг»</w:t>
      </w:r>
      <w:r w:rsidRPr="00533338">
        <w:rPr>
          <w:szCs w:val="24"/>
        </w:rPr>
        <w:t xml:space="preserve"> – система регулярных инструментальных и визуальных наблюдений за показателями работы и технического состояния трубопроводов, за проявлением коррозийных процессов, с целью объективной оценки эксплуатационной надежности и безопасности трубопроводов, своевременной разработки и проведения ремонтных мероприятий, а также получения достоверных оценок параметров технического состояния трубопроводов, и предупреждения/устранения возможных негативных явлений и процессов.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szCs w:val="24"/>
        </w:rPr>
        <w:t>«Оборудование, материалы, инструменты Исполнителя»</w:t>
      </w:r>
      <w:r w:rsidRPr="00533338">
        <w:rPr>
          <w:szCs w:val="24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iCs/>
          <w:szCs w:val="24"/>
        </w:rPr>
        <w:t>«</w:t>
      </w:r>
      <w:r w:rsidRPr="00533338">
        <w:rPr>
          <w:b/>
          <w:bCs/>
          <w:szCs w:val="24"/>
        </w:rPr>
        <w:t>Представители Сторон»</w:t>
      </w:r>
      <w:r w:rsidRPr="00533338">
        <w:rPr>
          <w:bCs/>
          <w:szCs w:val="24"/>
        </w:rPr>
        <w:t xml:space="preserve"> </w:t>
      </w:r>
      <w:r w:rsidRPr="00533338">
        <w:rPr>
          <w:szCs w:val="24"/>
        </w:rPr>
        <w:t>–</w:t>
      </w:r>
      <w:r w:rsidRPr="00533338">
        <w:rPr>
          <w:bCs/>
          <w:szCs w:val="24"/>
        </w:rPr>
        <w:t xml:space="preserve"> </w:t>
      </w:r>
      <w:r w:rsidRPr="00533338">
        <w:rPr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szCs w:val="24"/>
        </w:rPr>
        <w:t>«Персонал Заказчика»</w:t>
      </w:r>
      <w:r w:rsidRPr="00533338">
        <w:rPr>
          <w:szCs w:val="24"/>
        </w:rPr>
        <w:t xml:space="preserve"> – штатные сотрудники Заказчика.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szCs w:val="24"/>
        </w:rPr>
        <w:t>«Персонал Исполнителя»</w:t>
      </w:r>
      <w:r w:rsidRPr="00533338">
        <w:rPr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bCs/>
          <w:szCs w:val="24"/>
        </w:rPr>
        <w:t>«Субподрядчик»</w:t>
      </w:r>
      <w:r w:rsidRPr="00533338">
        <w:rPr>
          <w:bCs/>
          <w:szCs w:val="24"/>
        </w:rPr>
        <w:t xml:space="preserve"> </w:t>
      </w:r>
      <w:r w:rsidRPr="00533338">
        <w:rPr>
          <w:szCs w:val="24"/>
        </w:rPr>
        <w:t>–</w:t>
      </w:r>
      <w:r w:rsidRPr="00533338">
        <w:rPr>
          <w:bCs/>
          <w:szCs w:val="24"/>
        </w:rPr>
        <w:t xml:space="preserve"> любое третье лицо, привлеченное Исполнителем для оказания услуг </w:t>
      </w:r>
      <w:r w:rsidRPr="00533338">
        <w:rPr>
          <w:szCs w:val="24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b/>
          <w:szCs w:val="24"/>
        </w:rPr>
        <w:t>«Супервайзер»</w:t>
      </w:r>
      <w:r w:rsidRPr="00533338">
        <w:rPr>
          <w:szCs w:val="24"/>
        </w:rPr>
        <w:t xml:space="preserve"> – лицо, входящее в персонал Заказчика или уполномоченный представитель организации оказывающей Заказчику услуги </w:t>
      </w:r>
      <w:proofErr w:type="spellStart"/>
      <w:r w:rsidRPr="00533338">
        <w:rPr>
          <w:szCs w:val="24"/>
        </w:rPr>
        <w:t>супервайзинга</w:t>
      </w:r>
      <w:proofErr w:type="spellEnd"/>
      <w:r w:rsidRPr="00533338">
        <w:rPr>
          <w:szCs w:val="24"/>
        </w:rPr>
        <w:t xml:space="preserve"> на основании договора заключенного с Заказчиком.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bCs/>
          <w:szCs w:val="24"/>
        </w:rPr>
        <w:t>«</w:t>
      </w:r>
      <w:proofErr w:type="spellStart"/>
      <w:r w:rsidRPr="00533338">
        <w:rPr>
          <w:b/>
          <w:bCs/>
          <w:szCs w:val="24"/>
        </w:rPr>
        <w:t>Супервайзинг</w:t>
      </w:r>
      <w:proofErr w:type="spellEnd"/>
      <w:r w:rsidRPr="00533338">
        <w:rPr>
          <w:b/>
          <w:bCs/>
          <w:szCs w:val="24"/>
        </w:rPr>
        <w:t xml:space="preserve">» </w:t>
      </w:r>
      <w:r w:rsidRPr="00533338">
        <w:rPr>
          <w:szCs w:val="24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работ, условий документации, регламентирующей оказание услуг/выполнение работ, для получения Заказчиком ожидаемого результата. Система мер включает в себя, в том числе </w:t>
      </w:r>
      <w:proofErr w:type="spellStart"/>
      <w:r w:rsidRPr="00533338">
        <w:rPr>
          <w:szCs w:val="24"/>
        </w:rPr>
        <w:t>технико</w:t>
      </w:r>
      <w:proofErr w:type="spellEnd"/>
      <w:r w:rsidRPr="00533338">
        <w:rPr>
          <w:szCs w:val="24"/>
        </w:rPr>
        <w:t xml:space="preserve"> – технологический контроль, наблюдение и координацию действий исполнителей/подрядчиков, оказывающих услуги/выполняющих работы для Заказчика, а также комплекс экспертно-проверочных мероприятий.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proofErr w:type="spellStart"/>
      <w:r w:rsidRPr="00533338">
        <w:rPr>
          <w:szCs w:val="24"/>
        </w:rPr>
        <w:t>Супервайзинг</w:t>
      </w:r>
      <w:proofErr w:type="spellEnd"/>
      <w:r w:rsidRPr="00533338">
        <w:rPr>
          <w:szCs w:val="24"/>
        </w:rPr>
        <w:t xml:space="preserve"> осуществляется с целью обеспечения соблюдения подрядной организацией при оказании услуг/выполнении работ: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проектных решений;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требований документации регламентирующей оказание услуг;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требований нормативных документов;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услуг/работ,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3463DE" w:rsidRPr="00533338" w:rsidRDefault="003463DE" w:rsidP="003463DE">
      <w:pPr>
        <w:ind w:firstLine="720"/>
        <w:jc w:val="both"/>
        <w:rPr>
          <w:szCs w:val="24"/>
        </w:rPr>
      </w:pPr>
      <w:r w:rsidRPr="00533338">
        <w:rPr>
          <w:b/>
          <w:szCs w:val="24"/>
        </w:rPr>
        <w:t>«</w:t>
      </w:r>
      <w:r w:rsidRPr="00533338">
        <w:rPr>
          <w:b/>
          <w:bCs/>
          <w:szCs w:val="24"/>
        </w:rPr>
        <w:t>Локальные нормативные акты Заказчика»</w:t>
      </w:r>
      <w:r w:rsidRPr="00533338">
        <w:rPr>
          <w:bCs/>
          <w:szCs w:val="24"/>
        </w:rPr>
        <w:t xml:space="preserve"> </w:t>
      </w:r>
      <w:r w:rsidRPr="00533338">
        <w:rPr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оказания услуг, а также обеспечения безопасности, общие принципы или оказания услуг, качества этих услуг, и прочие, обязательные для исполнения, требования Заказчика. 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 – передачи Локальных нормативных актов Заказчика (Приложение №</w:t>
      </w:r>
      <w:r w:rsidR="006D1379" w:rsidRPr="00533338">
        <w:rPr>
          <w:szCs w:val="24"/>
        </w:rPr>
        <w:t>2</w:t>
      </w:r>
      <w:r w:rsidRPr="00533338">
        <w:rPr>
          <w:szCs w:val="24"/>
        </w:rPr>
        <w:t>), который является неотъемлемой частью настоящего Договора.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bCs/>
          <w:szCs w:val="24"/>
        </w:rPr>
        <w:t>«</w:t>
      </w:r>
      <w:r w:rsidRPr="00533338">
        <w:rPr>
          <w:b/>
          <w:szCs w:val="24"/>
        </w:rPr>
        <w:t>Акт оказанных услуг</w:t>
      </w:r>
      <w:r w:rsidRPr="00533338">
        <w:rPr>
          <w:b/>
          <w:bCs/>
          <w:szCs w:val="24"/>
        </w:rPr>
        <w:t>»</w:t>
      </w:r>
      <w:r w:rsidRPr="00533338">
        <w:rPr>
          <w:szCs w:val="24"/>
        </w:rPr>
        <w:t xml:space="preserve"> – первичный учетный документ, составляемый Исполнителем по форме, приведенной в Приложении № </w:t>
      </w:r>
      <w:r w:rsidR="006D1379" w:rsidRPr="00533338">
        <w:rPr>
          <w:szCs w:val="24"/>
        </w:rPr>
        <w:t>1</w:t>
      </w:r>
      <w:r w:rsidRPr="00533338">
        <w:rPr>
          <w:szCs w:val="24"/>
        </w:rPr>
        <w:t xml:space="preserve"> к настоящему Договору, подтверждающий оказание услуг, подписываемый Сторонами.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szCs w:val="24"/>
        </w:rPr>
        <w:t>«Территория Заказчика»</w:t>
      </w:r>
      <w:r w:rsidRPr="00533338">
        <w:rPr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b/>
          <w:szCs w:val="24"/>
        </w:rPr>
        <w:t>«Лицензионный участок»</w:t>
      </w:r>
      <w:r w:rsidRPr="00533338">
        <w:rPr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33338">
        <w:rPr>
          <w:szCs w:val="24"/>
        </w:rPr>
        <w:t>работы</w:t>
      </w:r>
      <w:proofErr w:type="gramEnd"/>
      <w:r w:rsidRPr="00533338">
        <w:rPr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r w:rsidRPr="00533338">
        <w:rPr>
          <w:b/>
          <w:bCs/>
          <w:szCs w:val="24"/>
        </w:rPr>
        <w:t xml:space="preserve">«Недостатки» </w:t>
      </w:r>
      <w:r w:rsidRPr="00533338">
        <w:rPr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3463DE" w:rsidRPr="00533338" w:rsidRDefault="003463DE" w:rsidP="003463DE">
      <w:pPr>
        <w:tabs>
          <w:tab w:val="left" w:pos="1418"/>
        </w:tabs>
        <w:ind w:firstLine="709"/>
        <w:jc w:val="both"/>
        <w:rPr>
          <w:szCs w:val="24"/>
        </w:rPr>
      </w:pPr>
      <w:proofErr w:type="gramStart"/>
      <w:r w:rsidRPr="00533338">
        <w:rPr>
          <w:b/>
          <w:szCs w:val="24"/>
        </w:rPr>
        <w:t>«Подземные и наземные/надземные/воздушные коммуникации»</w:t>
      </w:r>
      <w:r w:rsidRPr="00533338">
        <w:rPr>
          <w:szCs w:val="24"/>
        </w:rPr>
        <w:t xml:space="preserve"> –</w:t>
      </w:r>
      <w:r w:rsidRPr="00533338">
        <w:rPr>
          <w:b/>
          <w:szCs w:val="24"/>
        </w:rPr>
        <w:t xml:space="preserve"> </w:t>
      </w:r>
      <w:r w:rsidRPr="00533338">
        <w:rPr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3463DE" w:rsidRPr="00533338" w:rsidRDefault="003463DE" w:rsidP="003463DE">
      <w:pPr>
        <w:jc w:val="both"/>
        <w:rPr>
          <w:b/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jc w:val="center"/>
        <w:rPr>
          <w:b/>
          <w:szCs w:val="24"/>
        </w:rPr>
      </w:pPr>
      <w:r w:rsidRPr="00533338">
        <w:rPr>
          <w:b/>
          <w:szCs w:val="24"/>
        </w:rPr>
        <w:t>Предмет Договора</w:t>
      </w:r>
    </w:p>
    <w:p w:rsidR="003463DE" w:rsidRPr="00533338" w:rsidRDefault="003463DE" w:rsidP="003463DE">
      <w:pPr>
        <w:ind w:left="360"/>
        <w:rPr>
          <w:b/>
          <w:szCs w:val="24"/>
        </w:rPr>
      </w:pPr>
    </w:p>
    <w:p w:rsidR="003463DE" w:rsidRPr="00533338" w:rsidRDefault="003463DE" w:rsidP="003463DE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533338">
        <w:rPr>
          <w:szCs w:val="24"/>
        </w:rPr>
        <w:t>В соответствии с настоящим Договором Исполнитель обязуется оказать Заказчику услуги по мониторингу скорости коррозии трубопроводов на месторождениях Заказчика (далее – Услуги), а Заказчик обязуется оплатить оказанные Услуги в соответствии с настоящим Договором.</w:t>
      </w:r>
    </w:p>
    <w:p w:rsidR="003463DE" w:rsidRPr="00533338" w:rsidRDefault="003463DE" w:rsidP="003463DE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Объем, состав, и сроки оказания Услуг определены Сторонами в </w:t>
      </w:r>
      <w:r w:rsidRPr="00533338">
        <w:rPr>
          <w:szCs w:val="24"/>
          <w:highlight w:val="lightGray"/>
        </w:rPr>
        <w:t xml:space="preserve">Производственной программе (Приложение № </w:t>
      </w:r>
      <w:r w:rsidR="006D1379" w:rsidRPr="00533338">
        <w:rPr>
          <w:szCs w:val="24"/>
          <w:highlight w:val="lightGray"/>
        </w:rPr>
        <w:t>4</w:t>
      </w:r>
      <w:r w:rsidRPr="00533338">
        <w:rPr>
          <w:szCs w:val="24"/>
          <w:highlight w:val="lightGray"/>
        </w:rPr>
        <w:t>)</w:t>
      </w:r>
      <w:r w:rsidRPr="00533338">
        <w:rPr>
          <w:szCs w:val="24"/>
        </w:rPr>
        <w:t>.</w:t>
      </w:r>
    </w:p>
    <w:p w:rsidR="003463DE" w:rsidRPr="00533338" w:rsidRDefault="003463DE" w:rsidP="006D137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i/>
          <w:szCs w:val="24"/>
        </w:rPr>
      </w:pPr>
      <w:r w:rsidRPr="00533338">
        <w:rPr>
          <w:szCs w:val="24"/>
        </w:rPr>
        <w:t xml:space="preserve">Результатом оказания Услуг является письменные заключения Исполнителя, передаваемые Заказчику </w:t>
      </w:r>
      <w:r w:rsidR="006D1379" w:rsidRPr="00533338">
        <w:rPr>
          <w:szCs w:val="24"/>
        </w:rPr>
        <w:t xml:space="preserve">ежемесячно не позднее 1 рабочего дня месяца, следующего </w:t>
      </w:r>
      <w:proofErr w:type="gramStart"/>
      <w:r w:rsidR="006D1379" w:rsidRPr="00533338">
        <w:rPr>
          <w:szCs w:val="24"/>
        </w:rPr>
        <w:t>за</w:t>
      </w:r>
      <w:proofErr w:type="gramEnd"/>
      <w:r w:rsidR="006D1379" w:rsidRPr="00533338">
        <w:rPr>
          <w:szCs w:val="24"/>
        </w:rPr>
        <w:t xml:space="preserve"> отчётным.</w:t>
      </w:r>
    </w:p>
    <w:p w:rsidR="003463DE" w:rsidRPr="00533338" w:rsidRDefault="003463DE" w:rsidP="003463DE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533338">
        <w:rPr>
          <w:szCs w:val="24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3463DE" w:rsidRPr="00533338" w:rsidRDefault="003463DE" w:rsidP="003463DE">
      <w:pPr>
        <w:jc w:val="center"/>
        <w:rPr>
          <w:b/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jc w:val="center"/>
        <w:rPr>
          <w:b/>
          <w:szCs w:val="24"/>
        </w:rPr>
      </w:pPr>
      <w:r w:rsidRPr="00533338">
        <w:rPr>
          <w:b/>
          <w:szCs w:val="24"/>
        </w:rPr>
        <w:t>Стоимость Услуг и порядок расчетов</w:t>
      </w:r>
    </w:p>
    <w:p w:rsidR="003463DE" w:rsidRPr="00533338" w:rsidRDefault="003463DE" w:rsidP="003463DE">
      <w:pPr>
        <w:jc w:val="both"/>
        <w:rPr>
          <w:szCs w:val="24"/>
        </w:rPr>
      </w:pP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 xml:space="preserve">Стоимость Договора в соответствии с Расчетом стоимости услуг (Приложение № </w:t>
      </w:r>
      <w:r w:rsidRPr="00533338">
        <w:rPr>
          <w:szCs w:val="24"/>
          <w:highlight w:val="lightGray"/>
        </w:rPr>
        <w:t xml:space="preserve"> ____</w:t>
      </w:r>
      <w:r w:rsidRPr="00533338">
        <w:rPr>
          <w:szCs w:val="24"/>
        </w:rPr>
        <w:t>) составляет</w:t>
      </w:r>
      <w:proofErr w:type="gramStart"/>
      <w:r w:rsidRPr="00533338">
        <w:rPr>
          <w:szCs w:val="24"/>
        </w:rPr>
        <w:t xml:space="preserve"> </w:t>
      </w:r>
      <w:r w:rsidRPr="00533338">
        <w:rPr>
          <w:szCs w:val="24"/>
          <w:highlight w:val="lightGray"/>
        </w:rPr>
        <w:t>___________</w:t>
      </w:r>
      <w:r w:rsidRPr="00533338">
        <w:rPr>
          <w:szCs w:val="24"/>
        </w:rPr>
        <w:t xml:space="preserve"> (</w:t>
      </w:r>
      <w:r w:rsidRPr="00533338">
        <w:rPr>
          <w:szCs w:val="24"/>
          <w:highlight w:val="lightGray"/>
        </w:rPr>
        <w:t>________</w:t>
      </w:r>
      <w:r w:rsidRPr="00533338">
        <w:rPr>
          <w:szCs w:val="24"/>
        </w:rPr>
        <w:t xml:space="preserve">) </w:t>
      </w:r>
      <w:proofErr w:type="gramEnd"/>
      <w:r w:rsidRPr="00533338">
        <w:rPr>
          <w:szCs w:val="24"/>
        </w:rPr>
        <w:t xml:space="preserve">рублей, кроме того НДС (18%) </w:t>
      </w:r>
      <w:r w:rsidRPr="00533338">
        <w:rPr>
          <w:szCs w:val="24"/>
          <w:highlight w:val="lightGray"/>
        </w:rPr>
        <w:t>_______</w:t>
      </w:r>
      <w:r w:rsidRPr="00533338">
        <w:rPr>
          <w:szCs w:val="24"/>
        </w:rPr>
        <w:t xml:space="preserve"> (</w:t>
      </w:r>
      <w:r w:rsidRPr="00533338">
        <w:rPr>
          <w:szCs w:val="24"/>
          <w:highlight w:val="lightGray"/>
        </w:rPr>
        <w:t>_______________</w:t>
      </w:r>
      <w:r w:rsidRPr="00533338">
        <w:rPr>
          <w:szCs w:val="24"/>
        </w:rPr>
        <w:t>) рублей, всего с учетом НДС</w:t>
      </w:r>
      <w:r w:rsidRPr="00533338">
        <w:rPr>
          <w:szCs w:val="24"/>
          <w:highlight w:val="lightGray"/>
        </w:rPr>
        <w:t>_________</w:t>
      </w:r>
      <w:r w:rsidRPr="00533338">
        <w:rPr>
          <w:szCs w:val="24"/>
        </w:rPr>
        <w:t xml:space="preserve"> (</w:t>
      </w:r>
      <w:r w:rsidRPr="00533338">
        <w:rPr>
          <w:szCs w:val="24"/>
          <w:highlight w:val="lightGray"/>
        </w:rPr>
        <w:t>_______________</w:t>
      </w:r>
      <w:r w:rsidRPr="00533338">
        <w:rPr>
          <w:szCs w:val="24"/>
        </w:rPr>
        <w:t>) рублей.</w:t>
      </w: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 xml:space="preserve">Все предложения по изменению видов, объемов, стоимости услуг или каких-либо других условий настоящего Договора направляются Сторонами в адрес друг друга не менее чем за </w:t>
      </w:r>
      <w:r w:rsidRPr="00533338">
        <w:rPr>
          <w:szCs w:val="24"/>
          <w:highlight w:val="lightGray"/>
        </w:rPr>
        <w:t>30</w:t>
      </w:r>
      <w:r w:rsidRPr="00533338">
        <w:rPr>
          <w:szCs w:val="24"/>
        </w:rPr>
        <w:t xml:space="preserve"> (</w:t>
      </w:r>
      <w:r w:rsidRPr="00533338">
        <w:rPr>
          <w:szCs w:val="24"/>
          <w:highlight w:val="lightGray"/>
        </w:rPr>
        <w:t>тридцать</w:t>
      </w:r>
      <w:r w:rsidRPr="00533338">
        <w:rPr>
          <w:szCs w:val="24"/>
        </w:rPr>
        <w:t>) календарн</w:t>
      </w:r>
      <w:r w:rsidRPr="00533338">
        <w:rPr>
          <w:szCs w:val="24"/>
          <w:highlight w:val="lightGray"/>
        </w:rPr>
        <w:t>ых</w:t>
      </w:r>
      <w:r w:rsidRPr="00533338">
        <w:rPr>
          <w:szCs w:val="24"/>
        </w:rPr>
        <w:t xml:space="preserve"> дн</w:t>
      </w:r>
      <w:r w:rsidRPr="00533338">
        <w:rPr>
          <w:szCs w:val="24"/>
          <w:highlight w:val="lightGray"/>
        </w:rPr>
        <w:t>ей</w:t>
      </w:r>
      <w:r w:rsidRPr="00533338">
        <w:rPr>
          <w:szCs w:val="24"/>
        </w:rPr>
        <w:t xml:space="preserve"> до начала предлагаемого срока изменений и оформляются дополнительным соглашением, которое после его подписания становится неотъемлемой частью настоящего Договора. Сторона, получившая Дополнительное соглашение, обязана в течение </w:t>
      </w:r>
      <w:r w:rsidRPr="00533338">
        <w:rPr>
          <w:szCs w:val="24"/>
          <w:highlight w:val="lightGray"/>
        </w:rPr>
        <w:t>20</w:t>
      </w:r>
      <w:r w:rsidRPr="00533338">
        <w:rPr>
          <w:szCs w:val="24"/>
        </w:rPr>
        <w:t xml:space="preserve"> (</w:t>
      </w:r>
      <w:r w:rsidRPr="00533338">
        <w:rPr>
          <w:szCs w:val="24"/>
          <w:highlight w:val="lightGray"/>
        </w:rPr>
        <w:t>двадцати</w:t>
      </w:r>
      <w:r w:rsidRPr="00533338">
        <w:rPr>
          <w:szCs w:val="24"/>
        </w:rPr>
        <w:t>) календарн</w:t>
      </w:r>
      <w:r w:rsidRPr="00533338">
        <w:rPr>
          <w:szCs w:val="24"/>
          <w:highlight w:val="lightGray"/>
        </w:rPr>
        <w:t>ых</w:t>
      </w:r>
      <w:r w:rsidRPr="00533338">
        <w:rPr>
          <w:szCs w:val="24"/>
        </w:rPr>
        <w:t xml:space="preserve"> дн</w:t>
      </w:r>
      <w:r w:rsidRPr="00533338">
        <w:rPr>
          <w:szCs w:val="24"/>
          <w:highlight w:val="lightGray"/>
        </w:rPr>
        <w:t>ей</w:t>
      </w:r>
      <w:r w:rsidRPr="00533338">
        <w:rPr>
          <w:szCs w:val="24"/>
        </w:rPr>
        <w:t xml:space="preserve"> с момента его получения, рассмотреть и подписать дополнительное соглашение или дать письменный мотивированный отказ от его подписания.</w:t>
      </w: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Pr="00533338">
        <w:rPr>
          <w:szCs w:val="24"/>
        </w:rPr>
        <w:t>с даты получения</w:t>
      </w:r>
      <w:proofErr w:type="gramEnd"/>
      <w:r w:rsidRPr="00533338">
        <w:rPr>
          <w:szCs w:val="24"/>
        </w:rPr>
        <w:t xml:space="preserve"> от Исполнителя оригиналов следующих документов: </w:t>
      </w:r>
    </w:p>
    <w:p w:rsidR="003463DE" w:rsidRPr="00533338" w:rsidRDefault="003463DE" w:rsidP="003463DE">
      <w:pPr>
        <w:pStyle w:val="BodyTextIndent31"/>
        <w:numPr>
          <w:ilvl w:val="0"/>
          <w:numId w:val="4"/>
        </w:numPr>
        <w:tabs>
          <w:tab w:val="left" w:pos="993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Акта оказанных услуг;</w:t>
      </w:r>
    </w:p>
    <w:p w:rsidR="003463DE" w:rsidRPr="00533338" w:rsidRDefault="003463DE" w:rsidP="003463DE">
      <w:pPr>
        <w:numPr>
          <w:ilvl w:val="0"/>
          <w:numId w:val="4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533338">
        <w:rPr>
          <w:szCs w:val="24"/>
        </w:rPr>
        <w:t>Счета – фактуры.</w:t>
      </w: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533338">
        <w:rPr>
          <w:szCs w:val="24"/>
        </w:rPr>
        <w:t>несет обязанности</w:t>
      </w:r>
      <w:proofErr w:type="gramEnd"/>
      <w:r w:rsidRPr="00533338">
        <w:rPr>
          <w:szCs w:val="24"/>
        </w:rPr>
        <w:t xml:space="preserve"> по оплате таких Услуг в период, когда Услуги должны были быть приостановлены.</w:t>
      </w: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 410 ГК РФ.</w:t>
      </w: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>Счета-фактуры, составляемые во исполнение обязатель</w:t>
      </w:r>
      <w:proofErr w:type="gramStart"/>
      <w:r w:rsidRPr="00533338">
        <w:rPr>
          <w:szCs w:val="24"/>
        </w:rPr>
        <w:t>ств Ст</w:t>
      </w:r>
      <w:proofErr w:type="gramEnd"/>
      <w:r w:rsidRPr="00533338">
        <w:rPr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b/>
          <w:bCs/>
          <w:szCs w:val="24"/>
        </w:rPr>
      </w:pPr>
      <w:r w:rsidRPr="00533338">
        <w:rPr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zCs w:val="24"/>
        </w:rPr>
        <w:t>Счета-фактуры, составляемые во исполнение обязатель</w:t>
      </w:r>
      <w:proofErr w:type="gramStart"/>
      <w:r w:rsidRPr="00533338">
        <w:rPr>
          <w:szCs w:val="24"/>
        </w:rPr>
        <w:t>ств Ст</w:t>
      </w:r>
      <w:proofErr w:type="gramEnd"/>
      <w:r w:rsidRPr="00533338">
        <w:rPr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3463DE" w:rsidRPr="00533338" w:rsidRDefault="003463DE" w:rsidP="003463DE">
      <w:pPr>
        <w:tabs>
          <w:tab w:val="num" w:pos="1440"/>
        </w:tabs>
        <w:ind w:firstLine="709"/>
        <w:jc w:val="both"/>
        <w:rPr>
          <w:szCs w:val="24"/>
        </w:rPr>
      </w:pPr>
      <w:r w:rsidRPr="00533338">
        <w:rPr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3463DE" w:rsidRPr="00533338" w:rsidRDefault="003463DE" w:rsidP="003463DE">
      <w:pPr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533338">
        <w:rPr>
          <w:szCs w:val="24"/>
        </w:rPr>
        <w:t>Проценты на сумму долга за период пользования денежными средствами в соответствии с пунктом 1 статьи 317.1 ГК РФ Сторонами Договора не начисляются и не уплачиваются.</w:t>
      </w:r>
    </w:p>
    <w:p w:rsidR="003463DE" w:rsidRPr="00533338" w:rsidRDefault="003463DE" w:rsidP="003463DE">
      <w:pPr>
        <w:jc w:val="both"/>
        <w:rPr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jc w:val="center"/>
        <w:rPr>
          <w:b/>
          <w:szCs w:val="24"/>
        </w:rPr>
      </w:pPr>
      <w:r w:rsidRPr="00533338">
        <w:rPr>
          <w:b/>
          <w:szCs w:val="24"/>
        </w:rPr>
        <w:t>Права и обязанности Сторон</w:t>
      </w:r>
    </w:p>
    <w:p w:rsidR="003463DE" w:rsidRPr="00533338" w:rsidRDefault="003463DE" w:rsidP="003463DE">
      <w:pPr>
        <w:rPr>
          <w:b/>
          <w:szCs w:val="24"/>
        </w:rPr>
      </w:pPr>
    </w:p>
    <w:p w:rsidR="003463DE" w:rsidRPr="00533338" w:rsidRDefault="003463DE" w:rsidP="003463DE">
      <w:pPr>
        <w:numPr>
          <w:ilvl w:val="1"/>
          <w:numId w:val="5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b/>
          <w:bCs/>
          <w:szCs w:val="24"/>
        </w:rPr>
        <w:t>Заказчик обязуется: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>Обеспечить доступ Исполнителя к трубопроводам, для оказания последним Услуг.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>Оплатить оказанные Исполнителем Услуги в порядке, определенном настоящим Договором.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>Обеспечить передачу Исполнителю локальных нормативных актов Заказчика, перечисленных в Приложении №</w:t>
      </w:r>
      <w:r w:rsidR="00B5053D" w:rsidRPr="00533338">
        <w:rPr>
          <w:szCs w:val="24"/>
        </w:rPr>
        <w:t>2</w:t>
      </w:r>
      <w:r w:rsidRPr="00533338">
        <w:rPr>
          <w:szCs w:val="24"/>
        </w:rPr>
        <w:t xml:space="preserve"> к настоящему Договору.</w:t>
      </w:r>
    </w:p>
    <w:p w:rsidR="003463DE" w:rsidRPr="00533338" w:rsidRDefault="003463DE" w:rsidP="003463DE">
      <w:pPr>
        <w:ind w:left="709"/>
        <w:jc w:val="both"/>
        <w:rPr>
          <w:szCs w:val="24"/>
        </w:rPr>
      </w:pPr>
    </w:p>
    <w:p w:rsidR="003463DE" w:rsidRPr="00533338" w:rsidRDefault="003463DE" w:rsidP="003463DE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szCs w:val="24"/>
        </w:rPr>
      </w:pPr>
      <w:r w:rsidRPr="00533338">
        <w:rPr>
          <w:b/>
          <w:bCs/>
          <w:szCs w:val="24"/>
        </w:rPr>
        <w:t>Заказчик вправе: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tabs>
          <w:tab w:val="left" w:pos="1418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В любое время проверять и контролировать: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ход и качество Услуг;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сроки оказания Услуг;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объем оказываемых Услуг;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применение технологий оказания Услуг;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соблюдения персоналом Исполнителя требований охраны труда и техники безопасности;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квалификацию персонала Исполнителя оказывающего Услуги;</w:t>
      </w:r>
    </w:p>
    <w:p w:rsidR="003463DE" w:rsidRPr="00533338" w:rsidRDefault="003463DE" w:rsidP="003463DE">
      <w:pPr>
        <w:pStyle w:val="BodyTextIndent31"/>
        <w:numPr>
          <w:ilvl w:val="0"/>
          <w:numId w:val="2"/>
        </w:numPr>
        <w:tabs>
          <w:tab w:val="num" w:pos="1134"/>
        </w:tabs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533338">
        <w:rPr>
          <w:rFonts w:ascii="Times New Roman" w:hAnsi="Times New Roman"/>
          <w:sz w:val="24"/>
          <w:szCs w:val="24"/>
        </w:rPr>
        <w:t>выполнение Исполнителем иных требований настоящего Договора.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szCs w:val="24"/>
        </w:rPr>
      </w:pPr>
      <w:r w:rsidRPr="00533338">
        <w:rPr>
          <w:szCs w:val="24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533338">
        <w:rPr>
          <w:szCs w:val="24"/>
        </w:rPr>
        <w:t>супервайзинга</w:t>
      </w:r>
      <w:proofErr w:type="spellEnd"/>
      <w:r w:rsidRPr="00533338">
        <w:rPr>
          <w:szCs w:val="24"/>
        </w:rPr>
        <w:t xml:space="preserve">. 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szCs w:val="24"/>
        </w:rPr>
      </w:pPr>
      <w:r w:rsidRPr="00533338">
        <w:rPr>
          <w:szCs w:val="24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Работ, решение, которое направляется Заказчиком Исполнителю и организации, оказывающей Заказчику услуги </w:t>
      </w:r>
      <w:proofErr w:type="spellStart"/>
      <w:r w:rsidRPr="00533338">
        <w:rPr>
          <w:szCs w:val="24"/>
        </w:rPr>
        <w:t>супервайзинга</w:t>
      </w:r>
      <w:proofErr w:type="spellEnd"/>
      <w:r w:rsidRPr="00533338">
        <w:rPr>
          <w:szCs w:val="24"/>
        </w:rPr>
        <w:t>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szCs w:val="24"/>
        </w:rPr>
      </w:pPr>
      <w:r w:rsidRPr="00533338">
        <w:rPr>
          <w:szCs w:val="24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 w:rsidRPr="00533338">
        <w:rPr>
          <w:bCs/>
          <w:szCs w:val="24"/>
        </w:rPr>
        <w:t xml:space="preserve">Отдавать распоряжения </w:t>
      </w:r>
      <w:r w:rsidRPr="00533338">
        <w:rPr>
          <w:szCs w:val="24"/>
        </w:rPr>
        <w:t>по всем вопросам, относящимся к Услугам.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Cs/>
          <w:szCs w:val="24"/>
        </w:rPr>
      </w:pPr>
      <w:r w:rsidRPr="00533338">
        <w:rPr>
          <w:bCs/>
          <w:szCs w:val="24"/>
        </w:rPr>
        <w:t>Устанавливать</w:t>
      </w:r>
      <w:r w:rsidRPr="00533338">
        <w:rPr>
          <w:b/>
          <w:bCs/>
          <w:szCs w:val="24"/>
        </w:rPr>
        <w:t xml:space="preserve"> </w:t>
      </w:r>
      <w:r w:rsidRPr="00533338">
        <w:rPr>
          <w:bCs/>
          <w:szCs w:val="24"/>
        </w:rPr>
        <w:t>сроки устранения Исполнителем недостатков/замечаний.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20"/>
        <w:jc w:val="both"/>
        <w:rPr>
          <w:bCs/>
          <w:szCs w:val="24"/>
        </w:rPr>
      </w:pPr>
      <w:r w:rsidRPr="00533338">
        <w:rPr>
          <w:bCs/>
          <w:szCs w:val="24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3463DE" w:rsidRPr="00533338" w:rsidRDefault="003463DE" w:rsidP="003463DE">
      <w:pPr>
        <w:shd w:val="clear" w:color="auto" w:fill="FFFFFF"/>
        <w:ind w:firstLine="720"/>
        <w:jc w:val="both"/>
        <w:rPr>
          <w:bCs/>
          <w:szCs w:val="24"/>
        </w:rPr>
      </w:pPr>
      <w:r w:rsidRPr="00533338">
        <w:rPr>
          <w:bCs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533338">
        <w:rPr>
          <w:bCs/>
          <w:szCs w:val="24"/>
        </w:rPr>
        <w:t>оказание</w:t>
      </w:r>
      <w:proofErr w:type="gramEnd"/>
      <w:r w:rsidRPr="00533338">
        <w:rPr>
          <w:bCs/>
          <w:szCs w:val="24"/>
        </w:rPr>
        <w:t xml:space="preserve"> Исполнителем приостановленных Услуг, уведомив об этом Исполнителя.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>Изменять о</w:t>
      </w:r>
      <w:r w:rsidRPr="00533338">
        <w:rPr>
          <w:szCs w:val="24"/>
        </w:rPr>
        <w:t xml:space="preserve">бъем, состав, и сроки оказания Услуг </w:t>
      </w:r>
      <w:r w:rsidRPr="00533338">
        <w:rPr>
          <w:bCs/>
          <w:szCs w:val="24"/>
        </w:rPr>
        <w:t>путем оформления дополнительного соглашения к настоящему Договору.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szCs w:val="24"/>
        </w:rPr>
      </w:pPr>
      <w:r w:rsidRPr="00533338">
        <w:rPr>
          <w:szCs w:val="24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533338">
        <w:rPr>
          <w:b/>
          <w:bCs/>
          <w:szCs w:val="24"/>
        </w:rPr>
        <w:t xml:space="preserve"> </w:t>
      </w:r>
      <w:r w:rsidRPr="00533338">
        <w:rPr>
          <w:szCs w:val="24"/>
        </w:rPr>
        <w:t>потребовав передачи результата Услуг полученного Исполнителем на дату расторжения Договора.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szCs w:val="24"/>
        </w:rPr>
      </w:pPr>
      <w:r w:rsidRPr="00533338">
        <w:rPr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szCs w:val="24"/>
        </w:rPr>
      </w:pPr>
      <w:proofErr w:type="gramStart"/>
      <w:r w:rsidRPr="00533338">
        <w:rPr>
          <w:szCs w:val="24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tabs>
          <w:tab w:val="left" w:pos="1418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3463DE" w:rsidRPr="00533338" w:rsidRDefault="003463DE" w:rsidP="003463DE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szCs w:val="24"/>
        </w:rPr>
      </w:pPr>
      <w:r w:rsidRPr="00533338">
        <w:rPr>
          <w:szCs w:val="24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szCs w:val="24"/>
        </w:rPr>
      </w:pPr>
      <w:r w:rsidRPr="00533338">
        <w:rPr>
          <w:bCs/>
          <w:szCs w:val="24"/>
        </w:rPr>
        <w:t>Требовать от Исполнителя замены персонала, Субподрядчиков.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3463DE" w:rsidRPr="00533338" w:rsidRDefault="003463DE" w:rsidP="003463DE">
      <w:pPr>
        <w:shd w:val="clear" w:color="auto" w:fill="FFFFFF"/>
        <w:ind w:left="709"/>
        <w:jc w:val="both"/>
        <w:rPr>
          <w:b/>
          <w:szCs w:val="24"/>
        </w:rPr>
      </w:pPr>
    </w:p>
    <w:p w:rsidR="003463DE" w:rsidRPr="00533338" w:rsidRDefault="003463DE" w:rsidP="003463DE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szCs w:val="24"/>
        </w:rPr>
      </w:pPr>
      <w:r w:rsidRPr="00533338">
        <w:rPr>
          <w:b/>
          <w:bCs/>
          <w:szCs w:val="24"/>
        </w:rPr>
        <w:t>Исполнитель обязуется: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 w:rsidRPr="00533338">
        <w:rPr>
          <w:bCs/>
          <w:szCs w:val="24"/>
        </w:rPr>
        <w:t>Оказать</w:t>
      </w:r>
      <w:r w:rsidRPr="00533338">
        <w:rPr>
          <w:szCs w:val="24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 w:rsidRPr="00533338">
        <w:rPr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>Передавать Заказчику результат услуг в соответствии с настоящим Договором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>Обеспечить принятие локальных нормативных актов Заказчика, перечисленных в Приложении №</w:t>
      </w:r>
      <w:r w:rsidR="00B5053D" w:rsidRPr="00533338">
        <w:rPr>
          <w:szCs w:val="24"/>
        </w:rPr>
        <w:t xml:space="preserve">2 </w:t>
      </w:r>
      <w:r w:rsidRPr="00533338">
        <w:rPr>
          <w:szCs w:val="24"/>
        </w:rPr>
        <w:t>к настоящему Договору.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szCs w:val="24"/>
        </w:rPr>
        <w:t xml:space="preserve">Качественно, в установленные сроки, устранять выявленные Заказчиком </w:t>
      </w:r>
      <w:proofErr w:type="gramStart"/>
      <w:r w:rsidRPr="00533338">
        <w:rPr>
          <w:szCs w:val="24"/>
        </w:rPr>
        <w:t>недостатки</w:t>
      </w:r>
      <w:proofErr w:type="gramEnd"/>
      <w:r w:rsidRPr="00533338">
        <w:rPr>
          <w:szCs w:val="24"/>
        </w:rPr>
        <w:t xml:space="preserve">/сделанные замечания. 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szCs w:val="24"/>
        </w:rPr>
        <w:t>Соблюдать/выполнять требования локальных нормативных актов Заказчика, перечень которых предусмотрен в Приложении №</w:t>
      </w:r>
      <w:r w:rsidR="00B5053D" w:rsidRPr="00533338">
        <w:rPr>
          <w:szCs w:val="24"/>
        </w:rPr>
        <w:t>2</w:t>
      </w:r>
      <w:r w:rsidRPr="00533338">
        <w:rPr>
          <w:szCs w:val="24"/>
        </w:rPr>
        <w:t>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3463DE" w:rsidRPr="00533338" w:rsidRDefault="003463DE" w:rsidP="003463DE">
      <w:pPr>
        <w:ind w:firstLine="720"/>
        <w:jc w:val="both"/>
        <w:rPr>
          <w:szCs w:val="24"/>
        </w:rPr>
      </w:pPr>
      <w:r w:rsidRPr="00533338">
        <w:rPr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 xml:space="preserve">– аварии (в течение </w:t>
      </w:r>
      <w:r w:rsidR="00B5053D" w:rsidRPr="00533338">
        <w:rPr>
          <w:szCs w:val="24"/>
        </w:rPr>
        <w:t>1</w:t>
      </w:r>
      <w:r w:rsidRPr="00533338">
        <w:rPr>
          <w:szCs w:val="24"/>
        </w:rPr>
        <w:t xml:space="preserve"> (</w:t>
      </w:r>
      <w:r w:rsidR="00B5053D" w:rsidRPr="00533338">
        <w:rPr>
          <w:szCs w:val="24"/>
        </w:rPr>
        <w:t>одного</w:t>
      </w:r>
      <w:r w:rsidRPr="00533338">
        <w:rPr>
          <w:szCs w:val="24"/>
        </w:rPr>
        <w:t>) час</w:t>
      </w:r>
      <w:r w:rsidR="00B5053D" w:rsidRPr="00533338">
        <w:rPr>
          <w:szCs w:val="24"/>
        </w:rPr>
        <w:t>а</w:t>
      </w:r>
      <w:r w:rsidRPr="00533338">
        <w:rPr>
          <w:szCs w:val="24"/>
        </w:rPr>
        <w:t>);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 xml:space="preserve">– инциденты (в течение </w:t>
      </w:r>
      <w:r w:rsidR="00B5053D" w:rsidRPr="00533338">
        <w:rPr>
          <w:szCs w:val="24"/>
        </w:rPr>
        <w:t>1</w:t>
      </w:r>
      <w:r w:rsidRPr="00533338">
        <w:rPr>
          <w:szCs w:val="24"/>
        </w:rPr>
        <w:t xml:space="preserve"> (</w:t>
      </w:r>
      <w:r w:rsidR="00B5053D" w:rsidRPr="00533338">
        <w:rPr>
          <w:szCs w:val="24"/>
        </w:rPr>
        <w:t>одного</w:t>
      </w:r>
      <w:r w:rsidRPr="00533338">
        <w:rPr>
          <w:szCs w:val="24"/>
        </w:rPr>
        <w:t>) час</w:t>
      </w:r>
      <w:r w:rsidR="00B5053D" w:rsidRPr="00533338">
        <w:rPr>
          <w:szCs w:val="24"/>
        </w:rPr>
        <w:t>а</w:t>
      </w:r>
      <w:r w:rsidRPr="00533338">
        <w:rPr>
          <w:szCs w:val="24"/>
        </w:rPr>
        <w:t>);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 xml:space="preserve">– техническое осложнение (в течение </w:t>
      </w:r>
      <w:r w:rsidR="00B5053D" w:rsidRPr="00533338">
        <w:rPr>
          <w:szCs w:val="24"/>
        </w:rPr>
        <w:t>1 (одного) часа</w:t>
      </w:r>
      <w:r w:rsidRPr="00533338">
        <w:rPr>
          <w:szCs w:val="24"/>
        </w:rPr>
        <w:t xml:space="preserve">); 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 xml:space="preserve">– несчастные случаи (в течение </w:t>
      </w:r>
      <w:r w:rsidR="00B5053D" w:rsidRPr="00533338">
        <w:rPr>
          <w:szCs w:val="24"/>
        </w:rPr>
        <w:t>1 (одного) часа</w:t>
      </w:r>
      <w:r w:rsidRPr="00533338">
        <w:rPr>
          <w:szCs w:val="24"/>
        </w:rPr>
        <w:t>);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оказания Услуг в установленные сроки (в течение </w:t>
      </w:r>
      <w:r w:rsidR="00B5053D" w:rsidRPr="00533338">
        <w:rPr>
          <w:szCs w:val="24"/>
        </w:rPr>
        <w:t>1 (одного) часа</w:t>
      </w:r>
      <w:r w:rsidRPr="00533338">
        <w:rPr>
          <w:szCs w:val="24"/>
        </w:rPr>
        <w:t>);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 xml:space="preserve">– ДТП (в течение </w:t>
      </w:r>
      <w:r w:rsidR="00B5053D" w:rsidRPr="00533338">
        <w:rPr>
          <w:szCs w:val="24"/>
        </w:rPr>
        <w:t>1 (одного) часа</w:t>
      </w:r>
      <w:r w:rsidRPr="00533338">
        <w:rPr>
          <w:szCs w:val="24"/>
        </w:rPr>
        <w:t xml:space="preserve">) Исполнитель </w:t>
      </w:r>
      <w:r w:rsidRPr="00533338">
        <w:rPr>
          <w:spacing w:val="-2"/>
          <w:szCs w:val="24"/>
        </w:rPr>
        <w:t>незамедлительно извещает СБД ЦИТС Заказчика о</w:t>
      </w:r>
      <w:r w:rsidRPr="00533338">
        <w:rPr>
          <w:szCs w:val="24"/>
        </w:rPr>
        <w:t xml:space="preserve"> произошедшем </w:t>
      </w:r>
      <w:r w:rsidRPr="00533338">
        <w:rPr>
          <w:spacing w:val="-2"/>
          <w:szCs w:val="24"/>
        </w:rPr>
        <w:t xml:space="preserve">ДТП по телефонам: </w:t>
      </w:r>
      <w:r w:rsidRPr="00533338">
        <w:rPr>
          <w:szCs w:val="24"/>
          <w:highlight w:val="lightGray"/>
        </w:rPr>
        <w:t xml:space="preserve">8 (34643) </w:t>
      </w:r>
      <w:r w:rsidRPr="00533338">
        <w:rPr>
          <w:spacing w:val="-2"/>
          <w:szCs w:val="24"/>
          <w:highlight w:val="lightGray"/>
          <w:u w:val="single"/>
        </w:rPr>
        <w:t>49-043, 47-581, 41-179</w:t>
      </w:r>
      <w:r w:rsidRPr="00533338">
        <w:rPr>
          <w:spacing w:val="-2"/>
          <w:szCs w:val="24"/>
          <w:highlight w:val="lightGray"/>
        </w:rPr>
        <w:t xml:space="preserve">, </w:t>
      </w:r>
      <w:r w:rsidRPr="00533338">
        <w:rPr>
          <w:szCs w:val="24"/>
          <w:highlight w:val="lightGray"/>
        </w:rPr>
        <w:t xml:space="preserve">8 (34643) </w:t>
      </w:r>
      <w:r w:rsidRPr="00533338">
        <w:rPr>
          <w:spacing w:val="-2"/>
          <w:szCs w:val="24"/>
          <w:highlight w:val="lightGray"/>
          <w:u w:val="single"/>
        </w:rPr>
        <w:t>46-222, 46-6-33, 47-088</w:t>
      </w:r>
      <w:r w:rsidRPr="00533338">
        <w:rPr>
          <w:szCs w:val="24"/>
        </w:rPr>
        <w:t>;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 xml:space="preserve">– хищения и иные противоправные действия (в течение </w:t>
      </w:r>
      <w:r w:rsidR="00B5053D" w:rsidRPr="00533338">
        <w:rPr>
          <w:szCs w:val="24"/>
        </w:rPr>
        <w:t>1 (одного) часа</w:t>
      </w:r>
      <w:r w:rsidRPr="00533338">
        <w:rPr>
          <w:szCs w:val="24"/>
        </w:rPr>
        <w:t>);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 xml:space="preserve">– обстоятельства, влияющие на платежи между Сторонами (в течение </w:t>
      </w:r>
      <w:r w:rsidR="00B5053D" w:rsidRPr="00533338">
        <w:rPr>
          <w:szCs w:val="24"/>
        </w:rPr>
        <w:t>1 (одного) часа</w:t>
      </w:r>
      <w:r w:rsidRPr="00533338">
        <w:rPr>
          <w:szCs w:val="24"/>
        </w:rPr>
        <w:t>);</w:t>
      </w:r>
    </w:p>
    <w:p w:rsidR="003463DE" w:rsidRPr="00533338" w:rsidRDefault="003463DE" w:rsidP="003463DE">
      <w:pPr>
        <w:tabs>
          <w:tab w:val="left" w:pos="900"/>
        </w:tabs>
        <w:ind w:firstLine="720"/>
        <w:jc w:val="both"/>
        <w:rPr>
          <w:szCs w:val="24"/>
        </w:rPr>
      </w:pPr>
      <w:r w:rsidRPr="00533338">
        <w:rPr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33338">
        <w:rPr>
          <w:szCs w:val="24"/>
        </w:rPr>
        <w:t>ств Ст</w:t>
      </w:r>
      <w:proofErr w:type="gramEnd"/>
      <w:r w:rsidRPr="00533338">
        <w:rPr>
          <w:szCs w:val="24"/>
        </w:rPr>
        <w:t xml:space="preserve">орон по нему (в течение </w:t>
      </w:r>
      <w:r w:rsidR="00B5053D" w:rsidRPr="00533338">
        <w:rPr>
          <w:szCs w:val="24"/>
        </w:rPr>
        <w:t>1 (одного) часа</w:t>
      </w:r>
      <w:r w:rsidRPr="00533338">
        <w:rPr>
          <w:szCs w:val="24"/>
        </w:rPr>
        <w:t>);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3463DE" w:rsidRPr="00533338" w:rsidRDefault="003463DE" w:rsidP="003463DE">
      <w:pPr>
        <w:numPr>
          <w:ilvl w:val="2"/>
          <w:numId w:val="5"/>
        </w:numPr>
        <w:ind w:left="0" w:firstLine="720"/>
        <w:jc w:val="both"/>
        <w:rPr>
          <w:szCs w:val="24"/>
        </w:rPr>
      </w:pPr>
      <w:r w:rsidRPr="00533338">
        <w:rPr>
          <w:szCs w:val="24"/>
        </w:rPr>
        <w:t xml:space="preserve">Не позднее </w:t>
      </w:r>
      <w:r w:rsidR="00B5053D" w:rsidRPr="00533338">
        <w:rPr>
          <w:szCs w:val="24"/>
        </w:rPr>
        <w:t>7</w:t>
      </w:r>
      <w:r w:rsidRPr="00533338">
        <w:rPr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533338">
        <w:rPr>
          <w:szCs w:val="24"/>
        </w:rPr>
        <w:t>о(</w:t>
      </w:r>
      <w:proofErr w:type="gramEnd"/>
      <w:r w:rsidRPr="00533338">
        <w:rPr>
          <w:szCs w:val="24"/>
        </w:rPr>
        <w:t>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</w:t>
      </w:r>
      <w:r w:rsidRPr="00533338">
        <w:rPr>
          <w:szCs w:val="24"/>
        </w:rPr>
        <w:br/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Исполнителя. </w:t>
      </w:r>
      <w:r w:rsidRPr="00533338">
        <w:rPr>
          <w:szCs w:val="24"/>
        </w:rPr>
        <w:br/>
        <w:t>В случае не предоставления Заказчику уведомления с перечнем представителей Исполнителя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533338">
        <w:rPr>
          <w:szCs w:val="24"/>
        </w:rPr>
        <w:t>а(</w:t>
      </w:r>
      <w:proofErr w:type="spellStart"/>
      <w:proofErr w:type="gramEnd"/>
      <w:r w:rsidRPr="00533338">
        <w:rPr>
          <w:szCs w:val="24"/>
        </w:rPr>
        <w:t>ов</w:t>
      </w:r>
      <w:proofErr w:type="spellEnd"/>
      <w:r w:rsidRPr="00533338">
        <w:rPr>
          <w:szCs w:val="24"/>
        </w:rPr>
        <w:t xml:space="preserve"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</w:t>
      </w:r>
      <w:proofErr w:type="gramStart"/>
      <w:r w:rsidRPr="00533338">
        <w:rPr>
          <w:szCs w:val="24"/>
        </w:rPr>
        <w:t>подписании</w:t>
      </w:r>
      <w:proofErr w:type="gramEnd"/>
      <w:r w:rsidRPr="00533338">
        <w:rPr>
          <w:szCs w:val="24"/>
        </w:rPr>
        <w:t xml:space="preserve"> документов, оформляемых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533338">
        <w:rPr>
          <w:szCs w:val="24"/>
        </w:rPr>
        <w:br/>
        <w:t>Любые претензии Исполнителя при условии не уведомления/несвоевременного уведомления им Заказчика о свое</w:t>
      </w:r>
      <w:proofErr w:type="gramStart"/>
      <w:r w:rsidRPr="00533338">
        <w:rPr>
          <w:szCs w:val="24"/>
        </w:rPr>
        <w:t>м(</w:t>
      </w:r>
      <w:proofErr w:type="gramEnd"/>
      <w:r w:rsidRPr="00533338">
        <w:rPr>
          <w:szCs w:val="24"/>
        </w:rPr>
        <w:t>их) представителе(</w:t>
      </w:r>
      <w:proofErr w:type="spellStart"/>
      <w:r w:rsidRPr="00533338">
        <w:rPr>
          <w:szCs w:val="24"/>
        </w:rPr>
        <w:t>ях</w:t>
      </w:r>
      <w:proofErr w:type="spellEnd"/>
      <w:r w:rsidRPr="00533338">
        <w:rPr>
          <w:szCs w:val="24"/>
        </w:rPr>
        <w:t>), а также в случае отсутствия/необеспечения присутствия на месте производства работ представителя(ей) Исполнителя, в адрес Заказчика недопустимы.</w:t>
      </w:r>
    </w:p>
    <w:p w:rsidR="003463DE" w:rsidRPr="00533338" w:rsidRDefault="003463DE" w:rsidP="003463DE">
      <w:pPr>
        <w:numPr>
          <w:ilvl w:val="2"/>
          <w:numId w:val="5"/>
        </w:numPr>
        <w:ind w:left="0" w:firstLine="720"/>
        <w:jc w:val="both"/>
        <w:rPr>
          <w:szCs w:val="24"/>
        </w:rPr>
      </w:pPr>
      <w:r w:rsidRPr="00533338">
        <w:rPr>
          <w:szCs w:val="24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3463DE" w:rsidRPr="00533338" w:rsidRDefault="003463DE" w:rsidP="003463DE">
      <w:pPr>
        <w:numPr>
          <w:ilvl w:val="2"/>
          <w:numId w:val="5"/>
        </w:numPr>
        <w:ind w:left="0" w:firstLine="720"/>
        <w:jc w:val="both"/>
        <w:rPr>
          <w:szCs w:val="24"/>
        </w:rPr>
      </w:pPr>
      <w:r w:rsidRPr="00533338">
        <w:rPr>
          <w:szCs w:val="24"/>
        </w:rPr>
        <w:t>За свой счет без дополнительной оплаты со стороны Заказчика:</w:t>
      </w:r>
    </w:p>
    <w:p w:rsidR="003463DE" w:rsidRPr="00533338" w:rsidRDefault="003463DE" w:rsidP="003463DE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33338">
        <w:rPr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3463DE" w:rsidRPr="00533338" w:rsidRDefault="003463DE" w:rsidP="003463DE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33338">
        <w:rPr>
          <w:szCs w:val="24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533338">
        <w:rPr>
          <w:szCs w:val="24"/>
        </w:rPr>
        <w:t>но</w:t>
      </w:r>
      <w:proofErr w:type="gramEnd"/>
      <w:r w:rsidRPr="00533338">
        <w:rPr>
          <w:szCs w:val="24"/>
        </w:rPr>
        <w:t xml:space="preserve"> не ограничиваясь: с</w:t>
      </w:r>
      <w:r w:rsidRPr="00533338">
        <w:rPr>
          <w:spacing w:val="-8"/>
          <w:szCs w:val="24"/>
        </w:rPr>
        <w:t xml:space="preserve">редствами индивидуальной защиты, специальной одеждой; </w:t>
      </w:r>
      <w:r w:rsidRPr="00533338">
        <w:rPr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3463DE" w:rsidRPr="00533338" w:rsidRDefault="003463DE" w:rsidP="003463DE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33338">
        <w:rPr>
          <w:szCs w:val="24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3463DE" w:rsidRPr="00533338" w:rsidRDefault="003463DE" w:rsidP="003463DE">
      <w:pPr>
        <w:shd w:val="clear" w:color="auto" w:fill="FFFFFF"/>
        <w:tabs>
          <w:tab w:val="left" w:pos="566"/>
          <w:tab w:val="left" w:pos="1800"/>
        </w:tabs>
        <w:ind w:firstLine="720"/>
        <w:jc w:val="both"/>
        <w:rPr>
          <w:spacing w:val="-8"/>
          <w:szCs w:val="24"/>
        </w:rPr>
      </w:pPr>
      <w:r w:rsidRPr="00533338">
        <w:rPr>
          <w:szCs w:val="24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533338">
        <w:rPr>
          <w:spacing w:val="-8"/>
          <w:szCs w:val="24"/>
        </w:rPr>
        <w:t xml:space="preserve">проживании персонала </w:t>
      </w:r>
      <w:r w:rsidRPr="00533338">
        <w:rPr>
          <w:szCs w:val="24"/>
        </w:rPr>
        <w:t xml:space="preserve">в полевых условиях, Исполнитель обязан оборудовать </w:t>
      </w:r>
      <w:r w:rsidRPr="00533338">
        <w:rPr>
          <w:spacing w:val="-8"/>
          <w:szCs w:val="24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3463DE" w:rsidRPr="00533338" w:rsidRDefault="003463DE" w:rsidP="003463DE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33338">
        <w:rPr>
          <w:szCs w:val="24"/>
        </w:rPr>
        <w:t xml:space="preserve">Осуществлять постоянный </w:t>
      </w:r>
      <w:proofErr w:type="gramStart"/>
      <w:r w:rsidRPr="00533338">
        <w:rPr>
          <w:szCs w:val="24"/>
        </w:rPr>
        <w:t>контроль за</w:t>
      </w:r>
      <w:proofErr w:type="gramEnd"/>
      <w:r w:rsidRPr="00533338">
        <w:rPr>
          <w:szCs w:val="24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проведением в этих целях необходимых обучений, инструктажей и проверок.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bCs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533338">
        <w:rPr>
          <w:szCs w:val="24"/>
        </w:rPr>
        <w:t>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napToGrid w:val="0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 xml:space="preserve">При привлечении Субподрядчика, </w:t>
      </w:r>
      <w:r w:rsidRPr="00533338">
        <w:rPr>
          <w:spacing w:val="5"/>
          <w:szCs w:val="24"/>
        </w:rPr>
        <w:t xml:space="preserve">представлять Заказчику (по </w:t>
      </w:r>
      <w:r w:rsidRPr="00533338">
        <w:rPr>
          <w:spacing w:val="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533338">
        <w:rPr>
          <w:szCs w:val="24"/>
        </w:rPr>
        <w:t xml:space="preserve">копии правоустанавливающих, учредительных документов Субподрядчика, </w:t>
      </w:r>
      <w:r w:rsidRPr="00533338">
        <w:rPr>
          <w:spacing w:val="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pacing w:val="-2"/>
          <w:szCs w:val="24"/>
        </w:rPr>
        <w:t xml:space="preserve">Привлечение Субподрядчика осуществляется с обязательным </w:t>
      </w:r>
      <w:r w:rsidRPr="00533338">
        <w:rPr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</w:t>
      </w:r>
      <w:r w:rsidRPr="00533338">
        <w:rPr>
          <w:spacing w:val="4"/>
          <w:szCs w:val="24"/>
        </w:rPr>
        <w:t xml:space="preserve"> определенные настоящим Договором</w:t>
      </w:r>
      <w:r w:rsidRPr="00533338">
        <w:rPr>
          <w:szCs w:val="24"/>
        </w:rPr>
        <w:t>, на основании гражданско-правовых договоров, а также не допускать Субподрядчиков не согласованных Заказчиком.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Для оказания Услуг применять/использовать оборудование, материалы, инструменты, </w:t>
      </w:r>
      <w:r w:rsidRPr="00533338">
        <w:rPr>
          <w:spacing w:val="2"/>
          <w:szCs w:val="24"/>
        </w:rPr>
        <w:t xml:space="preserve">качество которых соответствует </w:t>
      </w:r>
      <w:r w:rsidRPr="00533338">
        <w:rPr>
          <w:szCs w:val="24"/>
        </w:rPr>
        <w:t xml:space="preserve">государственным стандартам, техническим условиям, иным требованиям технических </w:t>
      </w:r>
      <w:r w:rsidRPr="00533338">
        <w:rPr>
          <w:spacing w:val="2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533338">
        <w:rPr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>За свой счет без дополнительной оплаты со стороны Заказчика:</w:t>
      </w:r>
    </w:p>
    <w:p w:rsidR="003463DE" w:rsidRPr="00533338" w:rsidRDefault="003463DE" w:rsidP="003463DE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33338">
        <w:rPr>
          <w:szCs w:val="24"/>
        </w:rPr>
        <w:t>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533338">
        <w:rPr>
          <w:spacing w:val="-2"/>
          <w:szCs w:val="24"/>
        </w:rPr>
        <w:t xml:space="preserve"> </w:t>
      </w:r>
      <w:r w:rsidRPr="00533338">
        <w:rPr>
          <w:szCs w:val="24"/>
        </w:rPr>
        <w:t>Осуществлять его разгрузку-погрузку, складирование, хранение и учет.</w:t>
      </w:r>
    </w:p>
    <w:p w:rsidR="003463DE" w:rsidRPr="00533338" w:rsidRDefault="003463DE" w:rsidP="003463DE">
      <w:pPr>
        <w:shd w:val="clear" w:color="auto" w:fill="FFFFFF"/>
        <w:tabs>
          <w:tab w:val="left" w:pos="1800"/>
        </w:tabs>
        <w:ind w:firstLine="720"/>
        <w:jc w:val="both"/>
        <w:rPr>
          <w:szCs w:val="24"/>
        </w:rPr>
      </w:pPr>
      <w:r w:rsidRPr="00533338">
        <w:rPr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3463DE" w:rsidRPr="00533338" w:rsidRDefault="003463DE" w:rsidP="003463DE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33338">
        <w:rPr>
          <w:szCs w:val="24"/>
        </w:rPr>
        <w:t>Поддерживать используемое для оказания Услуг оборудование, материалы, инструменты, в состоянии,</w:t>
      </w:r>
      <w:r w:rsidRPr="00533338">
        <w:rPr>
          <w:b/>
          <w:bCs/>
          <w:spacing w:val="-2"/>
          <w:szCs w:val="24"/>
        </w:rPr>
        <w:t xml:space="preserve"> </w:t>
      </w:r>
      <w:r w:rsidRPr="00533338">
        <w:rPr>
          <w:bCs/>
          <w:spacing w:val="-2"/>
          <w:szCs w:val="24"/>
        </w:rPr>
        <w:t xml:space="preserve">отвечающем требованиям настоящего Договора, и </w:t>
      </w:r>
      <w:r w:rsidRPr="00533338">
        <w:rPr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3463DE" w:rsidRPr="00533338" w:rsidRDefault="003463DE" w:rsidP="003463DE">
      <w:pPr>
        <w:numPr>
          <w:ilvl w:val="3"/>
          <w:numId w:val="5"/>
        </w:numPr>
        <w:tabs>
          <w:tab w:val="left" w:pos="1800"/>
        </w:tabs>
        <w:ind w:left="0" w:firstLine="720"/>
        <w:jc w:val="both"/>
        <w:rPr>
          <w:szCs w:val="24"/>
        </w:rPr>
      </w:pPr>
      <w:r w:rsidRPr="00533338">
        <w:rPr>
          <w:szCs w:val="24"/>
        </w:rPr>
        <w:t xml:space="preserve">Комплектовать любое оборудование в соответствии </w:t>
      </w:r>
      <w:proofErr w:type="gramStart"/>
      <w:r w:rsidRPr="00533338">
        <w:rPr>
          <w:szCs w:val="24"/>
        </w:rPr>
        <w:t>с</w:t>
      </w:r>
      <w:proofErr w:type="gramEnd"/>
      <w:r w:rsidRPr="00533338">
        <w:rPr>
          <w:szCs w:val="24"/>
        </w:rPr>
        <w:t xml:space="preserve"> </w:t>
      </w:r>
      <w:proofErr w:type="gramStart"/>
      <w:r w:rsidRPr="00533338">
        <w:rPr>
          <w:szCs w:val="24"/>
        </w:rPr>
        <w:t>техническим</w:t>
      </w:r>
      <w:proofErr w:type="gramEnd"/>
      <w:r w:rsidRPr="00533338">
        <w:rPr>
          <w:szCs w:val="24"/>
        </w:rPr>
        <w:t xml:space="preserve"> характеристикам изготовителя оборудования.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szCs w:val="24"/>
        </w:rPr>
        <w:t xml:space="preserve">Предоставлять Заказчику (Супервайзеру) возможность (не препятствовать и </w:t>
      </w:r>
      <w:r w:rsidRPr="00533338">
        <w:rPr>
          <w:spacing w:val="-2"/>
          <w:szCs w:val="24"/>
        </w:rPr>
        <w:t>оказывать содействие</w:t>
      </w:r>
      <w:r w:rsidRPr="00533338">
        <w:rPr>
          <w:szCs w:val="24"/>
        </w:rPr>
        <w:t xml:space="preserve">) осуществления контроля и проведения проверок </w:t>
      </w:r>
      <w:proofErr w:type="gramStart"/>
      <w:r w:rsidRPr="00533338">
        <w:rPr>
          <w:szCs w:val="24"/>
        </w:rPr>
        <w:t>согласно</w:t>
      </w:r>
      <w:proofErr w:type="gramEnd"/>
      <w:r w:rsidRPr="00533338">
        <w:rPr>
          <w:szCs w:val="24"/>
        </w:rPr>
        <w:t xml:space="preserve"> настоящего Договора. 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533338">
        <w:rPr>
          <w:b/>
          <w:bCs/>
          <w:szCs w:val="24"/>
        </w:rPr>
        <w:t xml:space="preserve"> 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zCs w:val="24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>Обеспечивать достоверность и обоснованность всех информационных данных, предоставляемых Заказчику.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bCs/>
          <w:szCs w:val="24"/>
        </w:rPr>
        <w:t>При получении уведомления Заказчика, полностью или частично приостановить оказание Услуг. При полу</w:t>
      </w:r>
      <w:r w:rsidRPr="00533338">
        <w:rPr>
          <w:szCs w:val="24"/>
        </w:rPr>
        <w:t>чении уведомления Заказчика возобновить оказание Услуг.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</w:t>
      </w:r>
      <w:r w:rsidRPr="00533338">
        <w:rPr>
          <w:szCs w:val="24"/>
        </w:rPr>
        <w:t>/надземным/воздушным</w:t>
      </w:r>
      <w:r w:rsidRPr="00533338">
        <w:rPr>
          <w:bCs/>
          <w:szCs w:val="24"/>
        </w:rPr>
        <w:t xml:space="preserve">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533338">
        <w:rPr>
          <w:bCs/>
          <w:szCs w:val="24"/>
        </w:rPr>
        <w:t>т.ч</w:t>
      </w:r>
      <w:proofErr w:type="spellEnd"/>
      <w:r w:rsidRPr="00533338">
        <w:rPr>
          <w:bCs/>
          <w:szCs w:val="24"/>
        </w:rPr>
        <w:t>. зеленым насаждениям, водотокам, почве и пр.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bCs/>
          <w:szCs w:val="24"/>
        </w:rPr>
      </w:pPr>
      <w:r w:rsidRPr="00533338">
        <w:rPr>
          <w:bCs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szCs w:val="24"/>
        </w:rPr>
      </w:pPr>
      <w:r w:rsidRPr="00533338">
        <w:rPr>
          <w:bCs/>
          <w:szCs w:val="24"/>
        </w:rPr>
        <w:t>В случае</w:t>
      </w:r>
      <w:r w:rsidRPr="00533338">
        <w:rPr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533338">
        <w:rPr>
          <w:szCs w:val="24"/>
        </w:rPr>
        <w:t>Услуг</w:t>
      </w:r>
      <w:proofErr w:type="gramEnd"/>
      <w:r w:rsidRPr="00533338">
        <w:rPr>
          <w:szCs w:val="24"/>
        </w:rPr>
        <w:t xml:space="preserve"> полученный Исполнителем на дату расторжения Договора.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bCs/>
          <w:szCs w:val="24"/>
        </w:rPr>
        <w:t xml:space="preserve">Своевременно </w:t>
      </w:r>
      <w:proofErr w:type="gramStart"/>
      <w:r w:rsidRPr="00533338">
        <w:rPr>
          <w:bCs/>
          <w:szCs w:val="24"/>
        </w:rPr>
        <w:t>предоставить Заказчику документы</w:t>
      </w:r>
      <w:proofErr w:type="gramEnd"/>
      <w:r w:rsidRPr="00533338">
        <w:rPr>
          <w:bCs/>
          <w:szCs w:val="24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bCs/>
          <w:szCs w:val="24"/>
        </w:rPr>
        <w:t xml:space="preserve">Привлекать Субподрядчиков из числа субъектов малого и среднего предпринимательства для оказания Услуг и (или) оказания услуг в объеме </w:t>
      </w:r>
      <w:r w:rsidR="00B5053D" w:rsidRPr="00533338">
        <w:rPr>
          <w:bCs/>
          <w:szCs w:val="24"/>
        </w:rPr>
        <w:t>10</w:t>
      </w:r>
      <w:r w:rsidRPr="00533338">
        <w:rPr>
          <w:bCs/>
          <w:szCs w:val="24"/>
        </w:rPr>
        <w:t>% от общего объема услуг по настоящему Договору.</w:t>
      </w:r>
    </w:p>
    <w:p w:rsidR="003463DE" w:rsidRPr="00533338" w:rsidRDefault="003463DE" w:rsidP="003463DE">
      <w:pPr>
        <w:numPr>
          <w:ilvl w:val="2"/>
          <w:numId w:val="5"/>
        </w:numPr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Исполнитель обязуется соблюдать требования медицинского обеспечения и охраны здоровья своего персонала на период оказания услуг на производственных объектах Заказчика </w:t>
      </w:r>
      <w:proofErr w:type="gramStart"/>
      <w:r w:rsidRPr="00533338">
        <w:rPr>
          <w:szCs w:val="24"/>
        </w:rPr>
        <w:t>согласно Приложения</w:t>
      </w:r>
      <w:proofErr w:type="gramEnd"/>
      <w:r w:rsidRPr="00533338">
        <w:rPr>
          <w:szCs w:val="24"/>
        </w:rPr>
        <w:t xml:space="preserve"> № </w:t>
      </w:r>
      <w:r w:rsidR="00B5053D" w:rsidRPr="00533338">
        <w:rPr>
          <w:szCs w:val="24"/>
        </w:rPr>
        <w:t>2</w:t>
      </w:r>
      <w:r w:rsidRPr="00533338">
        <w:rPr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3463DE" w:rsidRPr="00533338" w:rsidRDefault="003463DE" w:rsidP="003463DE">
      <w:pPr>
        <w:ind w:left="709"/>
        <w:jc w:val="both"/>
        <w:rPr>
          <w:szCs w:val="24"/>
        </w:rPr>
      </w:pPr>
    </w:p>
    <w:p w:rsidR="003463DE" w:rsidRPr="00533338" w:rsidRDefault="003463DE" w:rsidP="003463DE">
      <w:pPr>
        <w:numPr>
          <w:ilvl w:val="1"/>
          <w:numId w:val="5"/>
        </w:numPr>
        <w:shd w:val="clear" w:color="auto" w:fill="FFFFFF"/>
        <w:tabs>
          <w:tab w:val="num" w:pos="1276"/>
        </w:tabs>
        <w:ind w:left="0" w:firstLine="709"/>
        <w:jc w:val="both"/>
        <w:rPr>
          <w:b/>
          <w:bCs/>
          <w:szCs w:val="24"/>
        </w:rPr>
      </w:pPr>
      <w:r w:rsidRPr="00533338">
        <w:rPr>
          <w:b/>
          <w:szCs w:val="24"/>
        </w:rPr>
        <w:t>Исполнитель вправе: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 w:rsidRPr="00533338">
        <w:rPr>
          <w:szCs w:val="24"/>
        </w:rPr>
        <w:t>Привлекать Субподрядчиков для оказания Услуг и (или) оказания услуг, сопровождающих/обеспечивающих Услуги, определенные настоящим Договором.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документации,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tabs>
          <w:tab w:val="num" w:pos="0"/>
        </w:tabs>
        <w:ind w:left="0" w:firstLine="708"/>
        <w:jc w:val="both"/>
        <w:rPr>
          <w:bCs/>
          <w:szCs w:val="24"/>
        </w:rPr>
      </w:pPr>
      <w:proofErr w:type="gramStart"/>
      <w:r w:rsidRPr="00533338">
        <w:rPr>
          <w:szCs w:val="24"/>
        </w:rPr>
        <w:t xml:space="preserve">По согласованию с Заказчиком осуществлять замену Субподрядчика - </w:t>
      </w:r>
      <w:r w:rsidRPr="00533338">
        <w:rPr>
          <w:bCs/>
          <w:szCs w:val="24"/>
        </w:rPr>
        <w:t>субъекта малого и среднего предпринимательства, с которым заключается либо ранее был заключен договор субподряда, на другого Субподрядчика - субъекта малого и среднего предпринимательства при условии сохранения цены договора, заключаемого или заключенного между Исполнителем и Субподрядчиком, либо цены договора за вычетом сумм, выплаченных Исполнителем в счет исполненных обязательств, в случае если договор субподряда был частично</w:t>
      </w:r>
      <w:proofErr w:type="gramEnd"/>
      <w:r w:rsidRPr="00533338">
        <w:rPr>
          <w:bCs/>
          <w:szCs w:val="24"/>
        </w:rPr>
        <w:t xml:space="preserve"> исполнен.</w:t>
      </w:r>
    </w:p>
    <w:p w:rsidR="003463DE" w:rsidRPr="00533338" w:rsidRDefault="003463DE" w:rsidP="003463DE">
      <w:pPr>
        <w:numPr>
          <w:ilvl w:val="2"/>
          <w:numId w:val="5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 w:rsidRPr="00533338">
        <w:rPr>
          <w:szCs w:val="24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3463DE" w:rsidRDefault="003463DE" w:rsidP="003463DE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  <w:rPr>
          <w:szCs w:val="24"/>
        </w:rPr>
      </w:pPr>
    </w:p>
    <w:p w:rsidR="00731781" w:rsidRPr="00533338" w:rsidRDefault="00731781" w:rsidP="003463DE">
      <w:pPr>
        <w:shd w:val="clear" w:color="auto" w:fill="FFFFFF"/>
        <w:tabs>
          <w:tab w:val="center" w:pos="1276"/>
        </w:tabs>
        <w:autoSpaceDE w:val="0"/>
        <w:autoSpaceDN w:val="0"/>
        <w:adjustRightInd w:val="0"/>
        <w:jc w:val="both"/>
        <w:rPr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jc w:val="center"/>
        <w:rPr>
          <w:b/>
          <w:szCs w:val="24"/>
        </w:rPr>
      </w:pPr>
      <w:r w:rsidRPr="00533338">
        <w:rPr>
          <w:b/>
          <w:szCs w:val="24"/>
        </w:rPr>
        <w:t>Порядок приемки Услуг</w:t>
      </w:r>
    </w:p>
    <w:p w:rsidR="003463DE" w:rsidRPr="00533338" w:rsidRDefault="003463DE" w:rsidP="003463DE">
      <w:pPr>
        <w:ind w:left="1080"/>
        <w:rPr>
          <w:b/>
          <w:szCs w:val="24"/>
        </w:rPr>
      </w:pPr>
    </w:p>
    <w:p w:rsidR="003463DE" w:rsidRPr="00533338" w:rsidRDefault="003463DE" w:rsidP="003463DE">
      <w:pPr>
        <w:pStyle w:val="a7"/>
        <w:tabs>
          <w:tab w:val="left" w:pos="1276"/>
        </w:tabs>
        <w:ind w:left="0"/>
        <w:jc w:val="both"/>
        <w:rPr>
          <w:vanish/>
          <w:szCs w:val="24"/>
        </w:rPr>
      </w:pP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Сдача-приемка оказанных Услуг осуществляется в следующем порядке: 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szCs w:val="24"/>
        </w:rPr>
      </w:pPr>
      <w:r w:rsidRPr="00533338">
        <w:rPr>
          <w:szCs w:val="24"/>
        </w:rPr>
        <w:t xml:space="preserve">– Ежемесячно, не позднее </w:t>
      </w:r>
      <w:r w:rsidR="00B5053D" w:rsidRPr="00533338">
        <w:rPr>
          <w:szCs w:val="24"/>
        </w:rPr>
        <w:t xml:space="preserve">1 рабочего дня месяца, следующего за </w:t>
      </w:r>
      <w:proofErr w:type="gramStart"/>
      <w:r w:rsidR="00B5053D" w:rsidRPr="00533338">
        <w:rPr>
          <w:szCs w:val="24"/>
        </w:rPr>
        <w:t>отчётным</w:t>
      </w:r>
      <w:proofErr w:type="gramEnd"/>
      <w:r w:rsidRPr="00533338">
        <w:rPr>
          <w:szCs w:val="24"/>
        </w:rPr>
        <w:t xml:space="preserve">, Исполнитель передает Заказчику Акт оказанных услуг по форме Приложения № </w:t>
      </w:r>
      <w:r w:rsidR="00B5053D" w:rsidRPr="00533338">
        <w:rPr>
          <w:szCs w:val="24"/>
        </w:rPr>
        <w:t>1</w:t>
      </w:r>
      <w:r w:rsidRPr="00533338">
        <w:rPr>
          <w:szCs w:val="24"/>
        </w:rPr>
        <w:t>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szCs w:val="24"/>
        </w:rPr>
      </w:pPr>
      <w:r w:rsidRPr="00533338">
        <w:rPr>
          <w:szCs w:val="24"/>
        </w:rPr>
        <w:t xml:space="preserve">После получения Заказчиком Акта оказанных услуг, Заказчик рассматривает его и принимает </w:t>
      </w:r>
      <w:r w:rsidRPr="00533338">
        <w:rPr>
          <w:bCs/>
          <w:szCs w:val="24"/>
        </w:rPr>
        <w:t xml:space="preserve">решение о </w:t>
      </w:r>
      <w:r w:rsidRPr="00533338">
        <w:rPr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szCs w:val="24"/>
        </w:rPr>
      </w:pPr>
      <w:r w:rsidRPr="00533338">
        <w:rPr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szCs w:val="24"/>
        </w:rPr>
      </w:pPr>
      <w:r w:rsidRPr="00533338">
        <w:rPr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первичных учетных 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3463DE" w:rsidRPr="00533338" w:rsidRDefault="003463DE" w:rsidP="003463DE">
      <w:pPr>
        <w:ind w:firstLine="709"/>
        <w:jc w:val="both"/>
        <w:rPr>
          <w:szCs w:val="24"/>
        </w:rPr>
      </w:pPr>
      <w:r w:rsidRPr="00533338">
        <w:rPr>
          <w:szCs w:val="24"/>
        </w:rPr>
        <w:t xml:space="preserve">После подписания Сторонами Акта оказанных услуг Исполнитель, не позднее </w:t>
      </w:r>
      <w:r w:rsidRPr="00533338">
        <w:rPr>
          <w:szCs w:val="24"/>
          <w:highlight w:val="lightGray"/>
        </w:rPr>
        <w:t>2</w:t>
      </w:r>
      <w:r w:rsidRPr="00533338">
        <w:rPr>
          <w:szCs w:val="24"/>
        </w:rPr>
        <w:t xml:space="preserve"> (</w:t>
      </w:r>
      <w:r w:rsidRPr="00533338">
        <w:rPr>
          <w:szCs w:val="24"/>
          <w:highlight w:val="lightGray"/>
        </w:rPr>
        <w:t>двух</w:t>
      </w:r>
      <w:r w:rsidRPr="00533338">
        <w:rPr>
          <w:szCs w:val="24"/>
        </w:rPr>
        <w:t>) дн</w:t>
      </w:r>
      <w:r w:rsidRPr="00533338">
        <w:rPr>
          <w:szCs w:val="24"/>
          <w:highlight w:val="lightGray"/>
        </w:rPr>
        <w:t>ей</w:t>
      </w:r>
      <w:r w:rsidRPr="00533338">
        <w:rPr>
          <w:szCs w:val="24"/>
        </w:rPr>
        <w:t xml:space="preserve"> следующих дней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3463DE" w:rsidRPr="00533338" w:rsidRDefault="003463DE" w:rsidP="003463DE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szCs w:val="24"/>
        </w:rPr>
      </w:pPr>
      <w:r w:rsidRPr="00533338">
        <w:rPr>
          <w:szCs w:val="24"/>
        </w:rPr>
        <w:t>Первичные учетные документы, составляемые во исполнение обязатель</w:t>
      </w:r>
      <w:proofErr w:type="gramStart"/>
      <w:r w:rsidRPr="00533338">
        <w:rPr>
          <w:szCs w:val="24"/>
        </w:rPr>
        <w:t>ств Ст</w:t>
      </w:r>
      <w:proofErr w:type="gramEnd"/>
      <w:r w:rsidRPr="00533338">
        <w:rPr>
          <w:szCs w:val="24"/>
        </w:rPr>
        <w:t>орон по настоящему Договору, должны содержать следующие обязательные реквизиты:</w:t>
      </w:r>
    </w:p>
    <w:p w:rsidR="003463DE" w:rsidRPr="00533338" w:rsidRDefault="003463DE" w:rsidP="003463DE">
      <w:pPr>
        <w:pStyle w:val="Normal1"/>
        <w:ind w:firstLine="709"/>
        <w:jc w:val="both"/>
        <w:rPr>
          <w:sz w:val="24"/>
          <w:szCs w:val="24"/>
        </w:rPr>
      </w:pPr>
      <w:r w:rsidRPr="00533338">
        <w:rPr>
          <w:sz w:val="24"/>
          <w:szCs w:val="24"/>
        </w:rPr>
        <w:t>– наименование документа;</w:t>
      </w:r>
    </w:p>
    <w:p w:rsidR="003463DE" w:rsidRPr="00533338" w:rsidRDefault="003463DE" w:rsidP="003463DE">
      <w:pPr>
        <w:pStyle w:val="Normal1"/>
        <w:ind w:firstLine="709"/>
        <w:jc w:val="both"/>
        <w:rPr>
          <w:sz w:val="24"/>
          <w:szCs w:val="24"/>
        </w:rPr>
      </w:pPr>
      <w:r w:rsidRPr="00533338">
        <w:rPr>
          <w:sz w:val="24"/>
          <w:szCs w:val="24"/>
        </w:rPr>
        <w:t>– дату составления документа;</w:t>
      </w:r>
    </w:p>
    <w:p w:rsidR="003463DE" w:rsidRPr="00533338" w:rsidRDefault="003463DE" w:rsidP="003463DE">
      <w:pPr>
        <w:pStyle w:val="Normal1"/>
        <w:ind w:firstLine="709"/>
        <w:jc w:val="both"/>
        <w:rPr>
          <w:sz w:val="24"/>
          <w:szCs w:val="24"/>
        </w:rPr>
      </w:pPr>
      <w:r w:rsidRPr="0053333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3463DE" w:rsidRPr="00533338" w:rsidRDefault="003463DE" w:rsidP="003463DE">
      <w:pPr>
        <w:pStyle w:val="Normal1"/>
        <w:ind w:firstLine="709"/>
        <w:jc w:val="both"/>
        <w:rPr>
          <w:sz w:val="24"/>
          <w:szCs w:val="24"/>
        </w:rPr>
      </w:pPr>
      <w:r w:rsidRPr="00533338">
        <w:rPr>
          <w:sz w:val="24"/>
          <w:szCs w:val="24"/>
        </w:rPr>
        <w:t>– содержание хозяйственной операции;</w:t>
      </w:r>
    </w:p>
    <w:p w:rsidR="003463DE" w:rsidRPr="00533338" w:rsidRDefault="003463DE" w:rsidP="003463DE">
      <w:pPr>
        <w:pStyle w:val="Normal1"/>
        <w:ind w:firstLine="709"/>
        <w:jc w:val="both"/>
        <w:rPr>
          <w:sz w:val="24"/>
          <w:szCs w:val="24"/>
        </w:rPr>
      </w:pPr>
      <w:r w:rsidRPr="0053333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3463DE" w:rsidRPr="00533338" w:rsidRDefault="003463DE" w:rsidP="003463DE">
      <w:pPr>
        <w:pStyle w:val="Normal1"/>
        <w:ind w:firstLine="709"/>
        <w:jc w:val="both"/>
        <w:rPr>
          <w:sz w:val="24"/>
          <w:szCs w:val="24"/>
        </w:rPr>
      </w:pPr>
      <w:r w:rsidRPr="0053333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3463DE" w:rsidRPr="00533338" w:rsidRDefault="003463DE" w:rsidP="003463DE">
      <w:pPr>
        <w:pStyle w:val="Normal1"/>
        <w:ind w:firstLine="709"/>
        <w:jc w:val="both"/>
        <w:rPr>
          <w:sz w:val="24"/>
          <w:szCs w:val="24"/>
        </w:rPr>
      </w:pPr>
      <w:r w:rsidRPr="00533338">
        <w:rPr>
          <w:sz w:val="24"/>
          <w:szCs w:val="24"/>
        </w:rPr>
        <w:t>– личные подписи указанных лиц.</w:t>
      </w:r>
    </w:p>
    <w:p w:rsidR="003463DE" w:rsidRPr="00533338" w:rsidRDefault="003463DE" w:rsidP="003463DE">
      <w:pPr>
        <w:pStyle w:val="Normal1"/>
        <w:ind w:firstLine="709"/>
        <w:jc w:val="both"/>
        <w:rPr>
          <w:sz w:val="24"/>
          <w:szCs w:val="24"/>
        </w:rPr>
      </w:pPr>
      <w:r w:rsidRPr="0053333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3463DE" w:rsidRPr="00533338" w:rsidRDefault="003463DE" w:rsidP="003463DE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szCs w:val="24"/>
        </w:rPr>
      </w:pPr>
      <w:r w:rsidRPr="00533338">
        <w:rPr>
          <w:szCs w:val="24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Место приема-передачи указанного определяет Заказчик.</w:t>
      </w:r>
    </w:p>
    <w:p w:rsidR="003463DE" w:rsidRPr="00533338" w:rsidRDefault="003463DE" w:rsidP="003463DE">
      <w:pPr>
        <w:shd w:val="clear" w:color="auto" w:fill="FFFFFF"/>
        <w:tabs>
          <w:tab w:val="left" w:pos="993"/>
          <w:tab w:val="num" w:pos="1440"/>
        </w:tabs>
        <w:autoSpaceDE w:val="0"/>
        <w:autoSpaceDN w:val="0"/>
        <w:adjustRightInd w:val="0"/>
        <w:jc w:val="both"/>
        <w:rPr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jc w:val="center"/>
        <w:rPr>
          <w:b/>
          <w:szCs w:val="24"/>
        </w:rPr>
      </w:pPr>
      <w:r w:rsidRPr="00533338">
        <w:rPr>
          <w:b/>
          <w:szCs w:val="24"/>
        </w:rPr>
        <w:t>Ответственность Сторон</w:t>
      </w:r>
    </w:p>
    <w:p w:rsidR="003463DE" w:rsidRPr="00533338" w:rsidRDefault="003463DE" w:rsidP="003463DE">
      <w:pPr>
        <w:ind w:left="-360"/>
        <w:rPr>
          <w:b/>
          <w:szCs w:val="24"/>
        </w:rPr>
      </w:pPr>
    </w:p>
    <w:p w:rsidR="003463DE" w:rsidRPr="00533338" w:rsidRDefault="003463DE" w:rsidP="003463DE">
      <w:pPr>
        <w:numPr>
          <w:ilvl w:val="1"/>
          <w:numId w:val="6"/>
        </w:numPr>
        <w:tabs>
          <w:tab w:val="clear" w:pos="360"/>
          <w:tab w:val="num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r w:rsidRPr="00533338">
        <w:rPr>
          <w:bCs/>
          <w:szCs w:val="24"/>
        </w:rPr>
        <w:t>Исполнитель</w:t>
      </w:r>
      <w:r w:rsidRPr="00533338">
        <w:rPr>
          <w:szCs w:val="24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3463DE" w:rsidRPr="00533338" w:rsidRDefault="003463DE" w:rsidP="003463DE">
      <w:pPr>
        <w:tabs>
          <w:tab w:val="num" w:pos="1530"/>
          <w:tab w:val="num" w:pos="1620"/>
        </w:tabs>
        <w:ind w:firstLine="709"/>
        <w:jc w:val="both"/>
        <w:rPr>
          <w:szCs w:val="24"/>
        </w:rPr>
      </w:pPr>
      <w:r w:rsidRPr="00533338">
        <w:rPr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1276"/>
        </w:tabs>
        <w:ind w:left="0" w:firstLine="709"/>
        <w:jc w:val="both"/>
        <w:rPr>
          <w:b/>
          <w:szCs w:val="24"/>
        </w:rPr>
      </w:pPr>
      <w:proofErr w:type="gramStart"/>
      <w:r w:rsidRPr="00533338">
        <w:rPr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="00022C21" w:rsidRPr="00533338">
        <w:rPr>
          <w:szCs w:val="24"/>
          <w:highlight w:val="lightGray"/>
        </w:rPr>
        <w:t>0,1</w:t>
      </w:r>
      <w:r w:rsidRPr="00533338">
        <w:rPr>
          <w:szCs w:val="24"/>
          <w:highlight w:val="lightGray"/>
        </w:rPr>
        <w:t xml:space="preserve"> % (</w:t>
      </w:r>
      <w:r w:rsidR="00022C21" w:rsidRPr="00533338">
        <w:rPr>
          <w:szCs w:val="24"/>
          <w:highlight w:val="lightGray"/>
        </w:rPr>
        <w:t>одна десятая</w:t>
      </w:r>
      <w:r w:rsidRPr="00533338">
        <w:rPr>
          <w:szCs w:val="24"/>
          <w:highlight w:val="lightGray"/>
        </w:rPr>
        <w:t>)</w:t>
      </w:r>
      <w:r w:rsidRPr="00533338">
        <w:rPr>
          <w:szCs w:val="24"/>
        </w:rPr>
        <w:t xml:space="preserve"> от суммы задержанного/просроченного платежа за каждый день просрочки, но не более 5 % (пяти процентов) от суммы просроченного платежа.</w:t>
      </w:r>
      <w:proofErr w:type="gramEnd"/>
    </w:p>
    <w:p w:rsidR="003463DE" w:rsidRPr="00533338" w:rsidRDefault="003463DE" w:rsidP="003463DE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В случае если Услуги оказаны Исполнителем некачественно и (</w:t>
      </w:r>
      <w:proofErr w:type="gramStart"/>
      <w:r w:rsidRPr="00533338">
        <w:rPr>
          <w:szCs w:val="24"/>
        </w:rPr>
        <w:t xml:space="preserve">или) </w:t>
      </w:r>
      <w:proofErr w:type="gramEnd"/>
      <w:r w:rsidRPr="00533338">
        <w:rPr>
          <w:szCs w:val="24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="00022C21" w:rsidRPr="00533338">
        <w:rPr>
          <w:szCs w:val="24"/>
        </w:rPr>
        <w:t>1</w:t>
      </w:r>
      <w:r w:rsidRPr="00533338">
        <w:rPr>
          <w:szCs w:val="24"/>
          <w:highlight w:val="lightGray"/>
        </w:rPr>
        <w:t xml:space="preserve"> % (</w:t>
      </w:r>
      <w:r w:rsidR="00022C21" w:rsidRPr="00533338">
        <w:rPr>
          <w:szCs w:val="24"/>
          <w:highlight w:val="lightGray"/>
        </w:rPr>
        <w:t>один процент</w:t>
      </w:r>
      <w:r w:rsidRPr="00533338">
        <w:rPr>
          <w:szCs w:val="24"/>
          <w:highlight w:val="lightGray"/>
        </w:rPr>
        <w:t>) от стоимости Договора</w:t>
      </w:r>
      <w:r w:rsidRPr="00533338">
        <w:rPr>
          <w:szCs w:val="24"/>
        </w:rPr>
        <w:t>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За нарушение Исполнителем сроков оказания Услуг, Исполнитель обязан уплатить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>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>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 w:rsidRPr="00533338">
        <w:rPr>
          <w:szCs w:val="24"/>
        </w:rPr>
        <w:t>В случае если на территории Заказчика по вине Исполнителя произошло повреждение подземных и наземных/надземных/воздушных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533338">
        <w:rPr>
          <w:szCs w:val="24"/>
        </w:rPr>
        <w:t xml:space="preserve"> 000 (одного миллиона) рублей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300 000 (трехсот тысяч) рублей,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846"/>
          <w:tab w:val="left" w:pos="1276"/>
          <w:tab w:val="num" w:pos="1418"/>
          <w:tab w:val="num" w:pos="1620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В случае если, Исполнитель на территории Заказчика:</w:t>
      </w:r>
    </w:p>
    <w:p w:rsidR="003463DE" w:rsidRPr="00533338" w:rsidRDefault="003463DE" w:rsidP="003463DE">
      <w:pPr>
        <w:pStyle w:val="2"/>
        <w:ind w:firstLine="709"/>
        <w:rPr>
          <w:sz w:val="24"/>
          <w:szCs w:val="24"/>
        </w:rPr>
      </w:pPr>
      <w:r w:rsidRPr="00533338">
        <w:rPr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3463DE" w:rsidRPr="00533338" w:rsidRDefault="003463DE" w:rsidP="003463DE">
      <w:pPr>
        <w:pStyle w:val="2"/>
        <w:ind w:firstLine="709"/>
        <w:rPr>
          <w:sz w:val="24"/>
          <w:szCs w:val="24"/>
        </w:rPr>
      </w:pPr>
      <w:r w:rsidRPr="00533338">
        <w:rPr>
          <w:sz w:val="24"/>
          <w:szCs w:val="24"/>
        </w:rPr>
        <w:t>– выполнит работы вблизи (</w:t>
      </w:r>
      <w:proofErr w:type="gramStart"/>
      <w:r w:rsidRPr="00533338">
        <w:rPr>
          <w:sz w:val="24"/>
          <w:szCs w:val="24"/>
        </w:rPr>
        <w:t>ближе</w:t>
      </w:r>
      <w:proofErr w:type="gramEnd"/>
      <w:r w:rsidRPr="00533338">
        <w:rPr>
          <w:sz w:val="24"/>
          <w:szCs w:val="24"/>
        </w:rPr>
        <w:t xml:space="preserve"> чем на: </w:t>
      </w:r>
      <w:r w:rsidR="00022C21" w:rsidRPr="00533338">
        <w:rPr>
          <w:sz w:val="24"/>
          <w:szCs w:val="24"/>
        </w:rPr>
        <w:t>10 метров</w:t>
      </w:r>
      <w:r w:rsidRPr="00533338">
        <w:rPr>
          <w:sz w:val="24"/>
          <w:szCs w:val="24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3463DE" w:rsidRPr="00533338" w:rsidRDefault="003463DE" w:rsidP="003463DE">
      <w:pPr>
        <w:pStyle w:val="2"/>
        <w:ind w:firstLine="709"/>
        <w:rPr>
          <w:sz w:val="24"/>
          <w:szCs w:val="24"/>
        </w:rPr>
      </w:pPr>
      <w:r w:rsidRPr="00533338">
        <w:rPr>
          <w:sz w:val="24"/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533338">
        <w:rPr>
          <w:spacing w:val="6"/>
          <w:sz w:val="24"/>
          <w:szCs w:val="24"/>
        </w:rPr>
        <w:t xml:space="preserve">(тридцати) </w:t>
      </w:r>
      <w:r w:rsidRPr="00533338">
        <w:rPr>
          <w:sz w:val="24"/>
          <w:szCs w:val="24"/>
        </w:rPr>
        <w:t>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shd w:val="clear" w:color="auto" w:fill="FFFFFF"/>
        <w:tabs>
          <w:tab w:val="clear" w:pos="360"/>
          <w:tab w:val="num" w:pos="1276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В случаях выявления Заказчиком фактов нарушения Исполнителем требований локальных нормативных актов </w:t>
      </w:r>
      <w:proofErr w:type="gramStart"/>
      <w:r w:rsidRPr="00533338">
        <w:rPr>
          <w:szCs w:val="24"/>
        </w:rPr>
        <w:t>Заказчика</w:t>
      </w:r>
      <w:proofErr w:type="gramEnd"/>
      <w:r w:rsidRPr="00533338">
        <w:rPr>
          <w:szCs w:val="24"/>
        </w:rPr>
        <w:t xml:space="preserve"> перечень которых определен в Акте приема-передачи локальных нормативных актов Заказчика Приложение №</w:t>
      </w:r>
      <w:r w:rsidRPr="00533338">
        <w:rPr>
          <w:szCs w:val="24"/>
          <w:highlight w:val="lightGray"/>
        </w:rPr>
        <w:t>_</w:t>
      </w:r>
      <w:r w:rsidR="00022C21" w:rsidRPr="00533338">
        <w:rPr>
          <w:szCs w:val="24"/>
        </w:rPr>
        <w:t>2</w:t>
      </w:r>
      <w:r w:rsidRPr="00533338">
        <w:rPr>
          <w:szCs w:val="24"/>
        </w:rPr>
        <w:t xml:space="preserve"> к настоящему Договору, и/или нарушения требований Заказчика, основанных на указанных документах,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r w:rsidR="00022C21" w:rsidRPr="00533338">
        <w:rPr>
          <w:szCs w:val="24"/>
          <w:highlight w:val="lightGray"/>
        </w:rPr>
        <w:t>1</w:t>
      </w:r>
      <w:r w:rsidRPr="00533338">
        <w:rPr>
          <w:szCs w:val="24"/>
          <w:highlight w:val="lightGray"/>
        </w:rPr>
        <w:t>% (</w:t>
      </w:r>
      <w:r w:rsidR="00022C21" w:rsidRPr="00533338">
        <w:rPr>
          <w:szCs w:val="24"/>
          <w:highlight w:val="lightGray"/>
        </w:rPr>
        <w:t>один</w:t>
      </w:r>
      <w:r w:rsidRPr="00533338">
        <w:rPr>
          <w:szCs w:val="24"/>
          <w:highlight w:val="lightGray"/>
        </w:rPr>
        <w:t xml:space="preserve"> процентов) от стоимости услуг</w:t>
      </w:r>
      <w:r w:rsidRPr="00533338">
        <w:rPr>
          <w:szCs w:val="24"/>
        </w:rPr>
        <w:t xml:space="preserve">, а Исполнитель обязуется </w:t>
      </w:r>
      <w:proofErr w:type="gramStart"/>
      <w:r w:rsidRPr="00533338">
        <w:rPr>
          <w:szCs w:val="24"/>
        </w:rPr>
        <w:t>оплатить штраф в</w:t>
      </w:r>
      <w:proofErr w:type="gramEnd"/>
      <w:r w:rsidRPr="00533338">
        <w:rPr>
          <w:szCs w:val="24"/>
        </w:rPr>
        <w:t xml:space="preserve"> течение 30 (тридцати) дней с момента предъявления требований. 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В случае не устранения/несвоевременного </w:t>
      </w:r>
      <w:proofErr w:type="gramStart"/>
      <w:r w:rsidRPr="00533338">
        <w:rPr>
          <w:szCs w:val="24"/>
        </w:rPr>
        <w:t>устранения нарушений требований/положений локальных нормативных актов</w:t>
      </w:r>
      <w:proofErr w:type="gramEnd"/>
      <w:r w:rsidRPr="00533338">
        <w:rPr>
          <w:szCs w:val="24"/>
        </w:rPr>
        <w:t xml:space="preserve"> Заказчика, Исполнитель уплачивает Заказчику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>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Исполнитель не вправе расторгнуть Договор в одностороннем порядке, за исключением случаев, предусмотренных договором. В случае направления в адрес Заказчика Исполнителем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DE517F" w:rsidRPr="00533338">
        <w:rPr>
          <w:szCs w:val="24"/>
          <w:highlight w:val="lightGray"/>
        </w:rPr>
        <w:t>30</w:t>
      </w:r>
      <w:r w:rsidRPr="00533338">
        <w:rPr>
          <w:szCs w:val="24"/>
          <w:highlight w:val="lightGray"/>
        </w:rPr>
        <w:t xml:space="preserve"> (</w:t>
      </w:r>
      <w:r w:rsidR="00DE517F" w:rsidRPr="00533338">
        <w:rPr>
          <w:szCs w:val="24"/>
          <w:highlight w:val="lightGray"/>
        </w:rPr>
        <w:t>тридцати</w:t>
      </w:r>
      <w:r w:rsidRPr="00533338">
        <w:rPr>
          <w:szCs w:val="24"/>
          <w:highlight w:val="lightGray"/>
        </w:rPr>
        <w:t>)</w:t>
      </w:r>
      <w:r w:rsidRPr="00533338">
        <w:rPr>
          <w:szCs w:val="24"/>
        </w:rPr>
        <w:t xml:space="preserve"> календарных дней с момента получения уведомления Исполнителя. </w:t>
      </w:r>
      <w:proofErr w:type="gramStart"/>
      <w:r w:rsidRPr="00533338">
        <w:rPr>
          <w:szCs w:val="24"/>
        </w:rPr>
        <w:t xml:space="preserve">В случае направления письменного уведомления Заказчика о согласии с предложением Исполнителя об отказе от исполнения обязательств, Исполнитель в соответствии с п. 3 ст. 310 ГК РФ, обязан </w:t>
      </w:r>
      <w:r w:rsidRPr="00533338">
        <w:rPr>
          <w:szCs w:val="24"/>
          <w:highlight w:val="lightGray"/>
        </w:rPr>
        <w:t xml:space="preserve">выплатить Заказчику денежную сумму за отказ от исполнения договора (далее - платёж)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="00022C21" w:rsidRPr="00533338">
        <w:rPr>
          <w:szCs w:val="24"/>
        </w:rPr>
        <w:t xml:space="preserve"> </w:t>
      </w:r>
      <w:r w:rsidRPr="00533338">
        <w:rPr>
          <w:szCs w:val="24"/>
        </w:rPr>
        <w:t xml:space="preserve">и возместить убытки Заказчика, вызванные отказом от исполнения обязательств </w:t>
      </w:r>
      <w:r w:rsidRPr="00533338">
        <w:rPr>
          <w:szCs w:val="24"/>
          <w:highlight w:val="lightGray"/>
        </w:rPr>
        <w:t>(дополнение в зависимости от конкретного</w:t>
      </w:r>
      <w:proofErr w:type="gramEnd"/>
      <w:r w:rsidRPr="00533338">
        <w:rPr>
          <w:szCs w:val="24"/>
          <w:highlight w:val="lightGray"/>
        </w:rPr>
        <w:t xml:space="preserve"> договора)</w:t>
      </w:r>
      <w:r w:rsidRPr="00533338">
        <w:rPr>
          <w:szCs w:val="24"/>
        </w:rPr>
        <w:t xml:space="preserve">. Перечисление платежа производится в течение </w:t>
      </w:r>
      <w:r w:rsidRPr="00533338">
        <w:rPr>
          <w:szCs w:val="24"/>
          <w:highlight w:val="lightGray"/>
        </w:rPr>
        <w:t>15 (пятнадцати)</w:t>
      </w:r>
      <w:r w:rsidRPr="00533338">
        <w:rPr>
          <w:szCs w:val="24"/>
        </w:rPr>
        <w:t xml:space="preserve"> календарных дней </w:t>
      </w:r>
      <w:proofErr w:type="gramStart"/>
      <w:r w:rsidRPr="00533338">
        <w:rPr>
          <w:szCs w:val="24"/>
        </w:rPr>
        <w:t>с даты получения</w:t>
      </w:r>
      <w:proofErr w:type="gramEnd"/>
      <w:r w:rsidRPr="00533338">
        <w:rPr>
          <w:szCs w:val="24"/>
        </w:rPr>
        <w:t xml:space="preserve"> Исполнителем письменного согласия Заказчика. При этом</w:t>
      </w:r>
      <w:proofErr w:type="gramStart"/>
      <w:r w:rsidRPr="00533338">
        <w:rPr>
          <w:szCs w:val="24"/>
        </w:rPr>
        <w:t>,</w:t>
      </w:r>
      <w:proofErr w:type="gramEnd"/>
      <w:r w:rsidRPr="00533338">
        <w:rPr>
          <w:szCs w:val="24"/>
        </w:rPr>
        <w:t xml:space="preserve"> в случае принятия Заказчиком отказа Исполнителя от исполнения обязательств, Договор считается расторгнутым с даты получения Исполнителем письменного согласия Заказчика с отказом Исполнителя от исполнения обязательств.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неустоек, предусмотренных Договором. 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За</w:t>
      </w:r>
      <w:r w:rsidRPr="00533338">
        <w:rPr>
          <w:b/>
          <w:szCs w:val="24"/>
        </w:rPr>
        <w:t xml:space="preserve"> </w:t>
      </w:r>
      <w:r w:rsidRPr="00533338">
        <w:rPr>
          <w:szCs w:val="24"/>
        </w:rPr>
        <w:t xml:space="preserve"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>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Если </w:t>
      </w:r>
      <w:r w:rsidRPr="00533338">
        <w:rPr>
          <w:spacing w:val="-1"/>
          <w:szCs w:val="24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 xml:space="preserve">, в течение 30 </w:t>
      </w:r>
      <w:r w:rsidRPr="00533338">
        <w:rPr>
          <w:spacing w:val="6"/>
          <w:szCs w:val="24"/>
        </w:rPr>
        <w:t xml:space="preserve">(тридцати) </w:t>
      </w:r>
      <w:r w:rsidRPr="00533338">
        <w:rPr>
          <w:szCs w:val="24"/>
        </w:rPr>
        <w:t xml:space="preserve">дней с момента предъявления требования. 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>, в течение 30 (тридцати</w:t>
      </w:r>
      <w:proofErr w:type="gramEnd"/>
      <w:r w:rsidRPr="00533338">
        <w:rPr>
          <w:szCs w:val="24"/>
        </w:rPr>
        <w:t>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533338">
        <w:rPr>
          <w:bCs/>
          <w:szCs w:val="24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533338">
        <w:rPr>
          <w:szCs w:val="24"/>
        </w:rPr>
        <w:t xml:space="preserve"> уплачивает Заказчику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Исполнителем для оказания Услуг с нарушением миграционного законодательства РФ, Исполнитель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предварительного письменного согласия Заказчика, Исполнитель обязан уплатить штраф в размере 300 000 (триста тысяч) рублей, в течение 30 (тридцати) дней с момента предъявления Заказчиком требования.</w:t>
      </w:r>
      <w:proofErr w:type="gramEnd"/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В случае неисполнения Исполнителем обязательств, предусмотренных </w:t>
      </w:r>
      <w:r w:rsidRPr="00533338">
        <w:rPr>
          <w:szCs w:val="24"/>
          <w:highlight w:val="lightGray"/>
        </w:rPr>
        <w:t>п. 4.3.27</w:t>
      </w:r>
      <w:r w:rsidRPr="00533338">
        <w:rPr>
          <w:szCs w:val="24"/>
        </w:rPr>
        <w:t xml:space="preserve"> настоящего Договора, Исполнитель обязан уплатить штраф в размере </w:t>
      </w:r>
      <w:r w:rsidRPr="00533338">
        <w:rPr>
          <w:szCs w:val="24"/>
          <w:highlight w:val="lightGray"/>
        </w:rPr>
        <w:t>300 000 (триста тысяч) рублей</w:t>
      </w:r>
      <w:r w:rsidRPr="00533338">
        <w:rPr>
          <w:szCs w:val="24"/>
        </w:rPr>
        <w:t>, в течение 30 (тридцати) дней с момента предъявления Заказчиком требования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533338">
        <w:rPr>
          <w:szCs w:val="24"/>
        </w:rPr>
        <w:t xml:space="preserve">и (или) </w:t>
      </w:r>
      <w:r w:rsidRPr="00533338">
        <w:rPr>
          <w:spacing w:val="5"/>
          <w:szCs w:val="24"/>
        </w:rPr>
        <w:t xml:space="preserve">представление Заказчику (по </w:t>
      </w:r>
      <w:r w:rsidRPr="00533338">
        <w:rPr>
          <w:spacing w:val="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533338">
        <w:rPr>
          <w:szCs w:val="24"/>
        </w:rPr>
        <w:t xml:space="preserve">копий правоустанавливающих, учредительных документов Субподрядчика, </w:t>
      </w:r>
      <w:r w:rsidRPr="00533338">
        <w:rPr>
          <w:spacing w:val="4"/>
          <w:szCs w:val="24"/>
        </w:rPr>
        <w:t>другой истребованной Заказчиком документации и информации о Субподрядчике, Исполнитель</w:t>
      </w:r>
      <w:r w:rsidRPr="00533338">
        <w:rPr>
          <w:szCs w:val="24"/>
        </w:rPr>
        <w:t xml:space="preserve"> обязан уплатить штраф в размере 100 000 (ста тысяч) рублей</w:t>
      </w:r>
      <w:proofErr w:type="gramEnd"/>
      <w:r w:rsidRPr="00533338">
        <w:rPr>
          <w:szCs w:val="24"/>
        </w:rPr>
        <w:t xml:space="preserve">, в течение 30 (тридцати) дней с момента предъявления Заказчиком требования. 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proofErr w:type="gramStart"/>
      <w:r w:rsidRPr="00533338">
        <w:rPr>
          <w:color w:val="000000"/>
          <w:szCs w:val="24"/>
        </w:rPr>
        <w:t>В случае установления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150 000 (ста пятидесяти</w:t>
      </w:r>
      <w:proofErr w:type="gramEnd"/>
      <w:r w:rsidRPr="00533338">
        <w:rPr>
          <w:color w:val="000000"/>
          <w:szCs w:val="24"/>
        </w:rPr>
        <w:t xml:space="preserve"> тысяч) рублей за каждый такой случай, в течение 30 (тридцати) дней, с момента предъявления требования</w:t>
      </w:r>
      <w:r w:rsidRPr="00533338">
        <w:rPr>
          <w:szCs w:val="24"/>
        </w:rPr>
        <w:t xml:space="preserve">. </w:t>
      </w:r>
    </w:p>
    <w:p w:rsidR="003463DE" w:rsidRPr="00533338" w:rsidRDefault="003463DE" w:rsidP="003463DE">
      <w:pPr>
        <w:pStyle w:val="2"/>
        <w:ind w:firstLine="709"/>
        <w:rPr>
          <w:sz w:val="24"/>
          <w:szCs w:val="24"/>
        </w:rPr>
      </w:pPr>
      <w:proofErr w:type="gramStart"/>
      <w:r w:rsidRPr="00533338">
        <w:rPr>
          <w:sz w:val="24"/>
          <w:szCs w:val="24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3463DE" w:rsidRPr="00533338" w:rsidRDefault="003463DE" w:rsidP="003463DE">
      <w:pPr>
        <w:pStyle w:val="2"/>
        <w:ind w:firstLine="709"/>
        <w:rPr>
          <w:sz w:val="24"/>
          <w:szCs w:val="24"/>
        </w:rPr>
      </w:pPr>
      <w:r w:rsidRPr="00533338">
        <w:rPr>
          <w:sz w:val="24"/>
          <w:szCs w:val="24"/>
        </w:rPr>
        <w:t>-  медицинским осмотром или освидетельствованием;</w:t>
      </w:r>
    </w:p>
    <w:p w:rsidR="003463DE" w:rsidRPr="00533338" w:rsidRDefault="003463DE" w:rsidP="003463DE">
      <w:pPr>
        <w:pStyle w:val="2"/>
        <w:ind w:firstLine="709"/>
        <w:rPr>
          <w:sz w:val="24"/>
          <w:szCs w:val="24"/>
        </w:rPr>
      </w:pPr>
      <w:r w:rsidRPr="00533338">
        <w:rPr>
          <w:sz w:val="24"/>
          <w:szCs w:val="24"/>
        </w:rPr>
        <w:t xml:space="preserve">- составлением и подписанием двухстороннего акта. </w:t>
      </w:r>
      <w:proofErr w:type="gramStart"/>
      <w:r w:rsidRPr="00533338">
        <w:rPr>
          <w:sz w:val="24"/>
          <w:szCs w:val="24"/>
        </w:rPr>
        <w:t>В случае отказа работника Исполнителя</w:t>
      </w:r>
      <w:r w:rsidRPr="00533338">
        <w:rPr>
          <w:b/>
          <w:sz w:val="24"/>
          <w:szCs w:val="24"/>
        </w:rPr>
        <w:t xml:space="preserve">  </w:t>
      </w:r>
      <w:r w:rsidRPr="00533338">
        <w:rPr>
          <w:sz w:val="24"/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  <w:proofErr w:type="gramEnd"/>
    </w:p>
    <w:p w:rsidR="003463DE" w:rsidRPr="00533338" w:rsidRDefault="003463DE" w:rsidP="003463DE">
      <w:pPr>
        <w:pStyle w:val="2"/>
        <w:ind w:firstLine="709"/>
        <w:rPr>
          <w:sz w:val="24"/>
          <w:szCs w:val="24"/>
        </w:rPr>
      </w:pPr>
      <w:r w:rsidRPr="00533338">
        <w:rPr>
          <w:sz w:val="24"/>
          <w:szCs w:val="24"/>
        </w:rPr>
        <w:t xml:space="preserve">- составлением и подписанием </w:t>
      </w:r>
      <w:r w:rsidRPr="00533338">
        <w:rPr>
          <w:color w:val="000000"/>
          <w:sz w:val="24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533338">
        <w:rPr>
          <w:sz w:val="24"/>
          <w:szCs w:val="24"/>
        </w:rPr>
        <w:t>с использованием при необходимости технических средств индикации (АКПЭ—1МО3, и др.)</w:t>
      </w:r>
      <w:r w:rsidRPr="00533338">
        <w:rPr>
          <w:color w:val="000000"/>
          <w:sz w:val="24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533338">
        <w:rPr>
          <w:sz w:val="24"/>
          <w:szCs w:val="24"/>
        </w:rPr>
        <w:t xml:space="preserve">. </w:t>
      </w:r>
    </w:p>
    <w:p w:rsidR="003463DE" w:rsidRPr="00533338" w:rsidRDefault="003463DE" w:rsidP="003463DE">
      <w:pPr>
        <w:pStyle w:val="2"/>
        <w:ind w:firstLine="709"/>
        <w:rPr>
          <w:sz w:val="24"/>
          <w:szCs w:val="24"/>
        </w:rPr>
      </w:pPr>
      <w:proofErr w:type="gramStart"/>
      <w:r w:rsidRPr="0053333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533338">
        <w:rPr>
          <w:sz w:val="24"/>
          <w:szCs w:val="24"/>
        </w:rPr>
        <w:t xml:space="preserve"> данного работника.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 xml:space="preserve">В случае </w:t>
      </w:r>
      <w:r w:rsidRPr="00533338">
        <w:rPr>
          <w:color w:val="000000"/>
          <w:szCs w:val="24"/>
        </w:rPr>
        <w:t>завоза/проноса (попытки завоза/проноса) алкогольной продукции (в том числе пива), наркотических, психотропных веществ работником Исполнителя (Субподрядчика) на территорию,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месторождениях, обслуживаемых Заказчиком в рамках договоров об оказании операторских услуг, Исполнитель (Субподрядчик) обязан уплатить штраф в размере 150 000 (ста пятидесяти тысяч) рублей за</w:t>
      </w:r>
      <w:proofErr w:type="gramEnd"/>
      <w:r w:rsidRPr="00533338">
        <w:rPr>
          <w:color w:val="000000"/>
          <w:szCs w:val="24"/>
        </w:rPr>
        <w:t xml:space="preserve"> каждый такой случай, в течение 30 (тридцати) дней, с момента предъявления требования</w:t>
      </w:r>
      <w:r w:rsidRPr="00533338">
        <w:rPr>
          <w:szCs w:val="24"/>
        </w:rPr>
        <w:t xml:space="preserve">. </w:t>
      </w:r>
    </w:p>
    <w:p w:rsidR="003463DE" w:rsidRPr="00533338" w:rsidRDefault="003463DE" w:rsidP="003463DE">
      <w:pPr>
        <w:pStyle w:val="2"/>
        <w:tabs>
          <w:tab w:val="num" w:pos="1620"/>
        </w:tabs>
        <w:ind w:firstLine="709"/>
        <w:rPr>
          <w:sz w:val="24"/>
          <w:szCs w:val="24"/>
        </w:rPr>
      </w:pPr>
      <w:r w:rsidRPr="00533338">
        <w:rPr>
          <w:sz w:val="24"/>
          <w:szCs w:val="24"/>
        </w:rPr>
        <w:t>Установление факта завоза/проноса (попытки завоза/проноса) работником Исполнителя</w:t>
      </w:r>
      <w:r w:rsidRPr="00533338">
        <w:rPr>
          <w:b/>
          <w:sz w:val="24"/>
          <w:szCs w:val="24"/>
        </w:rPr>
        <w:t xml:space="preserve"> </w:t>
      </w:r>
      <w:r w:rsidRPr="00533338">
        <w:rPr>
          <w:sz w:val="24"/>
          <w:szCs w:val="24"/>
        </w:rPr>
        <w:t>(Субподрядчика)</w:t>
      </w:r>
      <w:r w:rsidRPr="00533338">
        <w:rPr>
          <w:b/>
          <w:sz w:val="24"/>
          <w:szCs w:val="24"/>
        </w:rPr>
        <w:t xml:space="preserve"> </w:t>
      </w:r>
      <w:r w:rsidRPr="00533338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3463DE" w:rsidRPr="00533338" w:rsidRDefault="003463DE" w:rsidP="003463DE">
      <w:pPr>
        <w:tabs>
          <w:tab w:val="num" w:pos="1620"/>
        </w:tabs>
        <w:ind w:firstLine="709"/>
        <w:jc w:val="both"/>
        <w:rPr>
          <w:szCs w:val="24"/>
        </w:rPr>
      </w:pPr>
      <w:r w:rsidRPr="00533338">
        <w:rPr>
          <w:szCs w:val="24"/>
        </w:rPr>
        <w:t>– актом, составленным работником Заказчика и работником Исполнителя (Субподрядчика). В случае отказа работника Исполнителя</w:t>
      </w:r>
      <w:r w:rsidRPr="00533338">
        <w:rPr>
          <w:b/>
          <w:szCs w:val="24"/>
        </w:rPr>
        <w:t xml:space="preserve"> </w:t>
      </w:r>
      <w:r w:rsidRPr="00533338">
        <w:rPr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</w:t>
      </w:r>
      <w:r w:rsidRPr="00533338">
        <w:rPr>
          <w:b/>
          <w:szCs w:val="24"/>
        </w:rPr>
        <w:t xml:space="preserve"> </w:t>
      </w:r>
      <w:r w:rsidRPr="00533338">
        <w:rPr>
          <w:color w:val="000000"/>
          <w:szCs w:val="24"/>
        </w:rPr>
        <w:t xml:space="preserve">(Субподрядчика) </w:t>
      </w:r>
      <w:r w:rsidRPr="00533338">
        <w:rPr>
          <w:szCs w:val="24"/>
        </w:rPr>
        <w:t>от его подписания;</w:t>
      </w:r>
    </w:p>
    <w:p w:rsidR="003463DE" w:rsidRPr="00533338" w:rsidRDefault="003463DE" w:rsidP="003463DE">
      <w:pPr>
        <w:tabs>
          <w:tab w:val="num" w:pos="1620"/>
        </w:tabs>
        <w:ind w:firstLine="709"/>
        <w:jc w:val="both"/>
        <w:rPr>
          <w:szCs w:val="24"/>
        </w:rPr>
      </w:pPr>
      <w:r w:rsidRPr="00533338">
        <w:rPr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bCs/>
          <w:szCs w:val="24"/>
        </w:rPr>
        <w:t xml:space="preserve">За </w:t>
      </w:r>
      <w:r w:rsidRPr="00533338">
        <w:rPr>
          <w:szCs w:val="24"/>
        </w:rPr>
        <w:t>невыполнение</w:t>
      </w:r>
      <w:r w:rsidRPr="00533338">
        <w:rPr>
          <w:bCs/>
          <w:szCs w:val="24"/>
        </w:rPr>
        <w:t xml:space="preserve"> распоряжений и указаний Заказчика по вопросам, относящимся к Услугам, Исполнитель</w:t>
      </w:r>
      <w:r w:rsidRPr="00533338">
        <w:rPr>
          <w:szCs w:val="24"/>
        </w:rPr>
        <w:t xml:space="preserve"> обязан уплатить Заказчику штраф в размере </w:t>
      </w:r>
      <w:r w:rsidR="00022C21" w:rsidRPr="00533338">
        <w:rPr>
          <w:szCs w:val="24"/>
        </w:rPr>
        <w:t>1</w:t>
      </w:r>
      <w:r w:rsidR="00022C21" w:rsidRPr="00533338">
        <w:rPr>
          <w:szCs w:val="24"/>
          <w:highlight w:val="lightGray"/>
        </w:rPr>
        <w:t xml:space="preserve"> % (один процент) от стоимости Договора</w:t>
      </w:r>
      <w:r w:rsidRPr="00533338">
        <w:rPr>
          <w:szCs w:val="24"/>
        </w:rPr>
        <w:t>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В случае если Исполнитель продолжил оказание </w:t>
      </w:r>
      <w:proofErr w:type="gramStart"/>
      <w:r w:rsidRPr="00533338">
        <w:rPr>
          <w:szCs w:val="24"/>
        </w:rPr>
        <w:t>Услуг</w:t>
      </w:r>
      <w:proofErr w:type="gramEnd"/>
      <w:r w:rsidRPr="00533338">
        <w:rPr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533338">
        <w:rPr>
          <w:szCs w:val="24"/>
          <w:highlight w:val="lightGray"/>
        </w:rPr>
        <w:t>100 000 (ста тысяч)</w:t>
      </w:r>
      <w:r w:rsidRPr="00533338">
        <w:rPr>
          <w:szCs w:val="24"/>
        </w:rPr>
        <w:t xml:space="preserve"> </w:t>
      </w:r>
      <w:r w:rsidRPr="00533338">
        <w:rPr>
          <w:szCs w:val="24"/>
          <w:highlight w:val="lightGray"/>
        </w:rPr>
        <w:t>рублей</w:t>
      </w:r>
      <w:r w:rsidRPr="00533338">
        <w:rPr>
          <w:szCs w:val="24"/>
        </w:rPr>
        <w:t>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bCs/>
          <w:szCs w:val="24"/>
        </w:rPr>
      </w:pPr>
      <w:r w:rsidRPr="00533338">
        <w:rPr>
          <w:szCs w:val="24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Заказчик не несет никакой ответственности за сохранность имущества Исполнителя.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 xml:space="preserve">Исполнитель не несет ответственности за </w:t>
      </w:r>
      <w:proofErr w:type="spellStart"/>
      <w:r w:rsidRPr="00533338">
        <w:rPr>
          <w:szCs w:val="24"/>
        </w:rPr>
        <w:t>запарафирование</w:t>
      </w:r>
      <w:proofErr w:type="spellEnd"/>
      <w:r w:rsidRPr="00533338">
        <w:rPr>
          <w:szCs w:val="24"/>
        </w:rPr>
        <w:t xml:space="preserve"> скважины, если оно произошло в результате неисполнения Заказчиком принятых на себя обязательств, определенных настоящим Договором, что подтверждено соответствующим актом, подписанным Сторонами. В данном случае Заказчик обеспечивает дополнительную циркуляцию жидкости в колонне насосно-компрессорных труб для безаварийного восстановления проходимости лифта НКТ по технологии Исполнителя.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За невыполнение Исполнителем согласованного Сторонами объема Услуг Исполнитель обязан уплатить штраф в размере</w:t>
      </w:r>
      <w:proofErr w:type="gramStart"/>
      <w:r w:rsidR="00022C21" w:rsidRPr="00533338">
        <w:rPr>
          <w:szCs w:val="24"/>
        </w:rPr>
        <w:t>1</w:t>
      </w:r>
      <w:proofErr w:type="gramEnd"/>
      <w:r w:rsidR="00022C21" w:rsidRPr="00533338">
        <w:rPr>
          <w:szCs w:val="24"/>
          <w:highlight w:val="lightGray"/>
        </w:rPr>
        <w:t xml:space="preserve"> % (один процент) </w:t>
      </w:r>
      <w:r w:rsidRPr="00533338">
        <w:rPr>
          <w:szCs w:val="24"/>
        </w:rPr>
        <w:t>от общей стоимости Услуг по Договору,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proofErr w:type="gramStart"/>
      <w:r w:rsidRPr="00533338">
        <w:rPr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(приложение № </w:t>
      </w:r>
      <w:r w:rsidR="00022C21" w:rsidRPr="00533338">
        <w:rPr>
          <w:szCs w:val="24"/>
        </w:rPr>
        <w:t>2</w:t>
      </w:r>
      <w:r w:rsidRPr="00533338">
        <w:rPr>
          <w:szCs w:val="24"/>
        </w:rPr>
        <w:t xml:space="preserve"> к настоящему договору), Исполнитель оплачивает штраф в размере 100 000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3463DE" w:rsidRPr="00533338" w:rsidRDefault="003463DE" w:rsidP="003463DE">
      <w:pPr>
        <w:numPr>
          <w:ilvl w:val="1"/>
          <w:numId w:val="6"/>
        </w:numPr>
        <w:tabs>
          <w:tab w:val="num" w:pos="252"/>
          <w:tab w:val="num" w:pos="1276"/>
          <w:tab w:val="num" w:pos="1530"/>
          <w:tab w:val="num" w:pos="1620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3463DE" w:rsidRPr="00533338" w:rsidRDefault="003463DE" w:rsidP="003463DE">
      <w:pPr>
        <w:shd w:val="clear" w:color="auto" w:fill="FFFFFF"/>
        <w:ind w:firstLine="709"/>
        <w:jc w:val="both"/>
        <w:rPr>
          <w:bCs/>
          <w:szCs w:val="24"/>
        </w:rPr>
      </w:pPr>
      <w:r w:rsidRPr="00533338">
        <w:rPr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463DE" w:rsidRPr="00533338" w:rsidRDefault="003463DE" w:rsidP="003463DE">
      <w:pPr>
        <w:ind w:firstLine="720"/>
        <w:jc w:val="both"/>
        <w:rPr>
          <w:b/>
          <w:bCs/>
          <w:szCs w:val="24"/>
        </w:rPr>
      </w:pPr>
      <w:r w:rsidRPr="00533338">
        <w:rPr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3463DE" w:rsidRPr="00533338" w:rsidRDefault="003463DE" w:rsidP="003463DE">
      <w:pPr>
        <w:ind w:firstLine="720"/>
        <w:jc w:val="both"/>
        <w:rPr>
          <w:szCs w:val="24"/>
        </w:rPr>
      </w:pPr>
      <w:r w:rsidRPr="00533338">
        <w:rPr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3463DE" w:rsidRPr="00533338" w:rsidRDefault="003463DE" w:rsidP="003463DE">
      <w:pPr>
        <w:ind w:firstLine="720"/>
        <w:jc w:val="both"/>
        <w:rPr>
          <w:szCs w:val="24"/>
        </w:rPr>
      </w:pPr>
      <w:r w:rsidRPr="00533338">
        <w:rPr>
          <w:szCs w:val="24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3463DE" w:rsidRPr="00533338" w:rsidRDefault="003463DE" w:rsidP="00533338">
      <w:pPr>
        <w:pStyle w:val="a3"/>
        <w:rPr>
          <w:b/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jc w:val="center"/>
        <w:rPr>
          <w:b/>
          <w:szCs w:val="24"/>
        </w:rPr>
      </w:pPr>
      <w:r w:rsidRPr="00533338">
        <w:rPr>
          <w:b/>
          <w:szCs w:val="24"/>
        </w:rPr>
        <w:t>Обстоятельства непреодолимой силы (форс-мажор)</w:t>
      </w:r>
    </w:p>
    <w:p w:rsidR="003463DE" w:rsidRPr="00533338" w:rsidRDefault="003463DE" w:rsidP="003463DE">
      <w:pPr>
        <w:rPr>
          <w:b/>
          <w:szCs w:val="24"/>
        </w:rPr>
      </w:pP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proofErr w:type="gramStart"/>
      <w:r w:rsidRPr="00533338">
        <w:rPr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533338">
        <w:rPr>
          <w:szCs w:val="24"/>
        </w:rPr>
        <w:t xml:space="preserve"> компетентным органом. 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463DE" w:rsidRPr="00533338" w:rsidRDefault="003463DE" w:rsidP="003463DE">
      <w:pPr>
        <w:jc w:val="both"/>
        <w:rPr>
          <w:b/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jc w:val="center"/>
        <w:rPr>
          <w:b/>
          <w:szCs w:val="24"/>
        </w:rPr>
      </w:pPr>
      <w:r w:rsidRPr="00533338">
        <w:rPr>
          <w:b/>
          <w:szCs w:val="24"/>
        </w:rPr>
        <w:t>Сохранность сведений конфиденциального характера</w:t>
      </w:r>
    </w:p>
    <w:p w:rsidR="003463DE" w:rsidRPr="00533338" w:rsidRDefault="003463DE" w:rsidP="003463DE">
      <w:pPr>
        <w:tabs>
          <w:tab w:val="num" w:pos="1620"/>
        </w:tabs>
        <w:rPr>
          <w:b/>
          <w:szCs w:val="24"/>
        </w:rPr>
      </w:pP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 xml:space="preserve">8.3. </w:t>
      </w:r>
      <w:proofErr w:type="gramStart"/>
      <w:r w:rsidRPr="00533338">
        <w:rPr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533338">
        <w:rPr>
          <w:szCs w:val="24"/>
        </w:rPr>
        <w:t xml:space="preserve"> </w:t>
      </w:r>
      <w:proofErr w:type="gramStart"/>
      <w:r w:rsidRPr="00533338">
        <w:rPr>
          <w:szCs w:val="24"/>
        </w:rPr>
        <w:t>условии</w:t>
      </w:r>
      <w:proofErr w:type="gramEnd"/>
      <w:r w:rsidRPr="00533338">
        <w:rPr>
          <w:szCs w:val="24"/>
        </w:rPr>
        <w:t>, что в случае такого раскрытия: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 xml:space="preserve">а) Сторона предварительно уведомит другую Сторону о наступлении соответствующего события, с которым связана необходимость раскрытия  Конфиденциальной информации, а также об условиях и сроках такого раскрытия; 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>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>8.5. Для целей настоящего Договора «Разглашение Конфиденциальной информации» означает несанкционированное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>8.6.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 раскрытия Конфиденциальной информации, предусмотренных в настоящем разделе.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>8.7. Передача Конфиденциальной информации оформляется протоколом, который подписывается уполномоченными лицами Сторон.</w:t>
      </w:r>
    </w:p>
    <w:p w:rsidR="003463DE" w:rsidRPr="00533338" w:rsidRDefault="003463DE" w:rsidP="003463DE">
      <w:pPr>
        <w:ind w:firstLine="708"/>
        <w:jc w:val="both"/>
        <w:rPr>
          <w:szCs w:val="24"/>
        </w:rPr>
      </w:pPr>
      <w:r w:rsidRPr="00533338">
        <w:rPr>
          <w:szCs w:val="24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3463DE" w:rsidRPr="00533338" w:rsidRDefault="003463DE" w:rsidP="003463DE">
      <w:pPr>
        <w:jc w:val="both"/>
        <w:rPr>
          <w:b/>
          <w:bCs/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jc w:val="center"/>
        <w:rPr>
          <w:b/>
          <w:szCs w:val="24"/>
        </w:rPr>
      </w:pPr>
      <w:r w:rsidRPr="00533338">
        <w:rPr>
          <w:b/>
          <w:szCs w:val="24"/>
        </w:rPr>
        <w:t>Разрешение споров</w:t>
      </w:r>
    </w:p>
    <w:p w:rsidR="003463DE" w:rsidRPr="00533338" w:rsidRDefault="003463DE" w:rsidP="003463DE">
      <w:pPr>
        <w:tabs>
          <w:tab w:val="num" w:pos="1620"/>
        </w:tabs>
        <w:rPr>
          <w:b/>
          <w:szCs w:val="24"/>
        </w:rPr>
      </w:pPr>
    </w:p>
    <w:p w:rsidR="003463DE" w:rsidRPr="00533338" w:rsidRDefault="003463DE" w:rsidP="003463DE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 w:rsidRPr="00533338">
        <w:rPr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533338">
        <w:rPr>
          <w:szCs w:val="24"/>
        </w:rPr>
        <w:t>быть</w:t>
      </w:r>
      <w:proofErr w:type="gramEnd"/>
      <w:r w:rsidRPr="00533338">
        <w:rPr>
          <w:szCs w:val="24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463DE" w:rsidRPr="00533338" w:rsidRDefault="003463DE" w:rsidP="003463DE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b/>
          <w:bCs/>
          <w:szCs w:val="24"/>
        </w:rPr>
      </w:pPr>
      <w:r w:rsidRPr="00533338">
        <w:rPr>
          <w:szCs w:val="24"/>
        </w:rPr>
        <w:t>В случае невозможности разрешения возникших разногласий и споров путем переговоров они подлежат разрешению в Арбитражном суде 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3463DE" w:rsidRPr="00533338" w:rsidRDefault="003463DE" w:rsidP="003463DE">
      <w:pPr>
        <w:shd w:val="clear" w:color="auto" w:fill="FFFFFF"/>
        <w:jc w:val="both"/>
        <w:rPr>
          <w:b/>
          <w:bCs/>
          <w:szCs w:val="24"/>
        </w:rPr>
      </w:pPr>
    </w:p>
    <w:p w:rsidR="003463DE" w:rsidRPr="00533338" w:rsidRDefault="003463DE" w:rsidP="003463DE">
      <w:pPr>
        <w:numPr>
          <w:ilvl w:val="0"/>
          <w:numId w:val="1"/>
        </w:numPr>
        <w:tabs>
          <w:tab w:val="num" w:pos="1620"/>
        </w:tabs>
        <w:jc w:val="center"/>
        <w:rPr>
          <w:b/>
          <w:szCs w:val="24"/>
        </w:rPr>
      </w:pPr>
      <w:r w:rsidRPr="00533338">
        <w:rPr>
          <w:b/>
          <w:bCs/>
          <w:szCs w:val="24"/>
        </w:rPr>
        <w:t>Прочие условия</w:t>
      </w:r>
    </w:p>
    <w:p w:rsidR="003463DE" w:rsidRPr="00533338" w:rsidRDefault="003463DE" w:rsidP="003463DE">
      <w:pPr>
        <w:tabs>
          <w:tab w:val="num" w:pos="1620"/>
        </w:tabs>
        <w:rPr>
          <w:b/>
          <w:szCs w:val="24"/>
        </w:rPr>
      </w:pP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Договор вступает в силу с «</w:t>
      </w:r>
      <w:r w:rsidR="00432E1C" w:rsidRPr="00533338">
        <w:rPr>
          <w:szCs w:val="24"/>
        </w:rPr>
        <w:t>01</w:t>
      </w:r>
      <w:r w:rsidRPr="00533338">
        <w:rPr>
          <w:szCs w:val="24"/>
        </w:rPr>
        <w:t>»</w:t>
      </w:r>
      <w:r w:rsidR="00432E1C" w:rsidRPr="00533338">
        <w:rPr>
          <w:szCs w:val="24"/>
        </w:rPr>
        <w:t xml:space="preserve"> марта</w:t>
      </w:r>
      <w:r w:rsidRPr="00533338">
        <w:rPr>
          <w:szCs w:val="24"/>
        </w:rPr>
        <w:t xml:space="preserve"> 20</w:t>
      </w:r>
      <w:r w:rsidR="008D150D" w:rsidRPr="00533338">
        <w:rPr>
          <w:szCs w:val="24"/>
        </w:rPr>
        <w:t>16</w:t>
      </w:r>
      <w:r w:rsidR="00432E1C" w:rsidRPr="00533338">
        <w:rPr>
          <w:szCs w:val="24"/>
        </w:rPr>
        <w:t xml:space="preserve"> </w:t>
      </w:r>
      <w:r w:rsidRPr="00533338">
        <w:rPr>
          <w:szCs w:val="24"/>
        </w:rPr>
        <w:t>года  и действует по «</w:t>
      </w:r>
      <w:r w:rsidR="00432E1C" w:rsidRPr="00533338">
        <w:rPr>
          <w:szCs w:val="24"/>
        </w:rPr>
        <w:t>31</w:t>
      </w:r>
      <w:r w:rsidRPr="00533338">
        <w:rPr>
          <w:szCs w:val="24"/>
        </w:rPr>
        <w:t>»</w:t>
      </w:r>
      <w:r w:rsidR="00432E1C" w:rsidRPr="00533338">
        <w:rPr>
          <w:szCs w:val="24"/>
        </w:rPr>
        <w:t xml:space="preserve"> декабря</w:t>
      </w:r>
      <w:r w:rsidRPr="00533338">
        <w:rPr>
          <w:szCs w:val="24"/>
        </w:rPr>
        <w:t xml:space="preserve"> 20</w:t>
      </w:r>
      <w:r w:rsidR="00432E1C" w:rsidRPr="00533338">
        <w:rPr>
          <w:szCs w:val="24"/>
        </w:rPr>
        <w:t xml:space="preserve">16 </w:t>
      </w:r>
      <w:r w:rsidRPr="00533338">
        <w:rPr>
          <w:szCs w:val="24"/>
        </w:rPr>
        <w:t>года, а в части расчётов - до полного исполнения Сторонами своих обязательств.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Подписав настоящий Договор, Исполнитель подтверждает, что:</w:t>
      </w:r>
    </w:p>
    <w:p w:rsidR="003463DE" w:rsidRPr="00533338" w:rsidRDefault="003463DE" w:rsidP="003463DE">
      <w:pPr>
        <w:pStyle w:val="3"/>
        <w:numPr>
          <w:ilvl w:val="0"/>
          <w:numId w:val="7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533338">
        <w:rPr>
          <w:color w:val="auto"/>
          <w:szCs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3463DE" w:rsidRPr="00533338" w:rsidRDefault="003463DE" w:rsidP="003463DE">
      <w:pPr>
        <w:pStyle w:val="3"/>
        <w:numPr>
          <w:ilvl w:val="0"/>
          <w:numId w:val="7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533338">
        <w:rPr>
          <w:color w:val="auto"/>
          <w:szCs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3463DE" w:rsidRPr="00533338" w:rsidRDefault="003463DE" w:rsidP="003463DE">
      <w:pPr>
        <w:pStyle w:val="3"/>
        <w:numPr>
          <w:ilvl w:val="0"/>
          <w:numId w:val="7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533338">
        <w:rPr>
          <w:color w:val="auto"/>
          <w:szCs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3463DE" w:rsidRPr="00533338" w:rsidRDefault="003463DE" w:rsidP="003463DE">
      <w:pPr>
        <w:pStyle w:val="3"/>
        <w:numPr>
          <w:ilvl w:val="0"/>
          <w:numId w:val="7"/>
        </w:numPr>
        <w:tabs>
          <w:tab w:val="left" w:pos="993"/>
        </w:tabs>
        <w:ind w:left="0" w:firstLine="709"/>
        <w:rPr>
          <w:color w:val="auto"/>
          <w:szCs w:val="24"/>
        </w:rPr>
      </w:pPr>
      <w:proofErr w:type="gramStart"/>
      <w:r w:rsidRPr="00533338">
        <w:rPr>
          <w:color w:val="auto"/>
          <w:szCs w:val="24"/>
        </w:rPr>
        <w:t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bCs/>
          <w:szCs w:val="24"/>
        </w:rPr>
        <w:t>Н</w:t>
      </w:r>
      <w:r w:rsidRPr="00533338">
        <w:rPr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3463DE" w:rsidRPr="00533338" w:rsidRDefault="003463DE" w:rsidP="003463DE">
      <w:pPr>
        <w:tabs>
          <w:tab w:val="num" w:pos="1620"/>
        </w:tabs>
        <w:ind w:firstLine="709"/>
        <w:jc w:val="both"/>
        <w:rPr>
          <w:b/>
          <w:bCs/>
          <w:szCs w:val="24"/>
        </w:rPr>
      </w:pPr>
      <w:r w:rsidRPr="00533338">
        <w:rPr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3463DE" w:rsidRPr="00533338" w:rsidRDefault="003463DE" w:rsidP="003463DE">
      <w:pPr>
        <w:pStyle w:val="3"/>
        <w:numPr>
          <w:ilvl w:val="0"/>
          <w:numId w:val="7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533338">
        <w:rPr>
          <w:color w:val="auto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3463DE" w:rsidRPr="00533338" w:rsidRDefault="003463DE" w:rsidP="003463DE">
      <w:pPr>
        <w:pStyle w:val="3"/>
        <w:numPr>
          <w:ilvl w:val="0"/>
          <w:numId w:val="7"/>
        </w:numPr>
        <w:tabs>
          <w:tab w:val="left" w:pos="993"/>
        </w:tabs>
        <w:ind w:left="0" w:firstLine="709"/>
        <w:rPr>
          <w:color w:val="auto"/>
          <w:szCs w:val="24"/>
        </w:rPr>
      </w:pPr>
      <w:r w:rsidRPr="00533338">
        <w:rPr>
          <w:color w:val="auto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3463DE" w:rsidRPr="00533338" w:rsidRDefault="003463DE" w:rsidP="003463DE">
      <w:pPr>
        <w:pStyle w:val="21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 w:rsidRPr="00533338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 xml:space="preserve">В случае если в результате </w:t>
      </w:r>
      <w:proofErr w:type="spellStart"/>
      <w:r w:rsidRPr="00533338">
        <w:rPr>
          <w:szCs w:val="24"/>
        </w:rPr>
        <w:t>неуведомления</w:t>
      </w:r>
      <w:proofErr w:type="spellEnd"/>
      <w:r w:rsidRPr="00533338">
        <w:rPr>
          <w:szCs w:val="24"/>
        </w:rPr>
        <w:t xml:space="preserve">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Cs w:val="24"/>
        </w:rPr>
      </w:pPr>
      <w:r w:rsidRPr="00533338">
        <w:rPr>
          <w:szCs w:val="24"/>
        </w:rPr>
        <w:t>Стороны обязуются соблюдать требования Приложения №</w:t>
      </w:r>
      <w:r w:rsidR="00022C21" w:rsidRPr="00533338">
        <w:rPr>
          <w:szCs w:val="24"/>
        </w:rPr>
        <w:t>3</w:t>
      </w:r>
      <w:r w:rsidRPr="00533338">
        <w:rPr>
          <w:szCs w:val="24"/>
        </w:rPr>
        <w:t xml:space="preserve"> «Антикоррупционная оговорка».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bCs/>
          <w:szCs w:val="24"/>
        </w:rPr>
        <w:t>Во всём остальном, что не предусмотрено настоящим Договором, применяются нормы</w:t>
      </w:r>
      <w:r w:rsidRPr="00533338">
        <w:rPr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3463DE" w:rsidRPr="00533338" w:rsidRDefault="003463DE" w:rsidP="003463D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3463DE" w:rsidRPr="00533338" w:rsidRDefault="003463DE" w:rsidP="003463DE">
      <w:pPr>
        <w:numPr>
          <w:ilvl w:val="1"/>
          <w:numId w:val="1"/>
        </w:numPr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3463DE" w:rsidRPr="00533338" w:rsidRDefault="003463DE" w:rsidP="003463DE">
      <w:pPr>
        <w:numPr>
          <w:ilvl w:val="1"/>
          <w:numId w:val="1"/>
        </w:numPr>
        <w:ind w:left="0" w:firstLine="709"/>
        <w:jc w:val="both"/>
        <w:rPr>
          <w:b/>
          <w:szCs w:val="24"/>
        </w:rPr>
      </w:pPr>
      <w:r w:rsidRPr="00533338">
        <w:rPr>
          <w:szCs w:val="24"/>
        </w:rPr>
        <w:t>К настоящему Договору прилагаются и являются его неотъемлемой частью:</w:t>
      </w:r>
    </w:p>
    <w:p w:rsidR="003463DE" w:rsidRPr="00533338" w:rsidRDefault="003463DE" w:rsidP="003463DE">
      <w:pPr>
        <w:jc w:val="both"/>
        <w:rPr>
          <w:szCs w:val="24"/>
        </w:rPr>
      </w:pPr>
    </w:p>
    <w:p w:rsidR="003463DE" w:rsidRPr="00533338" w:rsidRDefault="003463DE" w:rsidP="003463DE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23"/>
        <w:gridCol w:w="236"/>
        <w:gridCol w:w="277"/>
        <w:gridCol w:w="6627"/>
      </w:tblGrid>
      <w:tr w:rsidR="003463DE" w:rsidRPr="00731781" w:rsidTr="003463DE">
        <w:tc>
          <w:tcPr>
            <w:tcW w:w="2323" w:type="dxa"/>
            <w:hideMark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31781">
              <w:rPr>
                <w:color w:val="000000"/>
                <w:szCs w:val="24"/>
              </w:rPr>
              <w:t>Приложение № 1</w:t>
            </w: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6627" w:type="dxa"/>
            <w:vMerge w:val="restart"/>
            <w:hideMark/>
          </w:tcPr>
          <w:p w:rsidR="003463DE" w:rsidRPr="00731781" w:rsidRDefault="003463D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color w:val="FF0000"/>
                <w:szCs w:val="24"/>
              </w:rPr>
            </w:pPr>
            <w:r w:rsidRPr="00731781">
              <w:rPr>
                <w:color w:val="000000"/>
                <w:spacing w:val="1"/>
                <w:szCs w:val="24"/>
              </w:rPr>
              <w:t>Форма акта оказанных услуг</w:t>
            </w:r>
            <w:r w:rsidRPr="00731781">
              <w:rPr>
                <w:szCs w:val="24"/>
              </w:rPr>
              <w:t>;</w:t>
            </w:r>
          </w:p>
        </w:tc>
      </w:tr>
      <w:tr w:rsidR="003463DE" w:rsidRPr="00731781" w:rsidTr="003463DE">
        <w:tc>
          <w:tcPr>
            <w:tcW w:w="2323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63DE" w:rsidRPr="00731781" w:rsidRDefault="003463DE">
            <w:pPr>
              <w:rPr>
                <w:color w:val="FF0000"/>
                <w:szCs w:val="24"/>
              </w:rPr>
            </w:pPr>
          </w:p>
        </w:tc>
      </w:tr>
      <w:tr w:rsidR="003463DE" w:rsidRPr="00731781" w:rsidTr="003463DE">
        <w:tc>
          <w:tcPr>
            <w:tcW w:w="2323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31781">
              <w:rPr>
                <w:color w:val="000000"/>
                <w:szCs w:val="24"/>
              </w:rPr>
              <w:t>Приложение №  2</w:t>
            </w: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6627" w:type="dxa"/>
            <w:vMerge w:val="restart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Cs w:val="24"/>
              </w:rPr>
            </w:pPr>
          </w:p>
          <w:p w:rsidR="003463DE" w:rsidRPr="00731781" w:rsidRDefault="003463D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1781">
              <w:rPr>
                <w:szCs w:val="24"/>
              </w:rPr>
              <w:t>Акт приема-передачи локальных нормативных актов Заказчика</w:t>
            </w:r>
            <w:r w:rsidRPr="00731781">
              <w:rPr>
                <w:bCs/>
                <w:color w:val="000000"/>
                <w:szCs w:val="24"/>
              </w:rPr>
              <w:t>;</w:t>
            </w:r>
          </w:p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Cs w:val="24"/>
              </w:rPr>
            </w:pPr>
          </w:p>
        </w:tc>
      </w:tr>
      <w:tr w:rsidR="003463DE" w:rsidRPr="00731781" w:rsidTr="003463DE">
        <w:tc>
          <w:tcPr>
            <w:tcW w:w="2323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63DE" w:rsidRPr="00731781" w:rsidRDefault="003463DE">
            <w:pPr>
              <w:rPr>
                <w:color w:val="FF0000"/>
                <w:szCs w:val="24"/>
              </w:rPr>
            </w:pPr>
          </w:p>
        </w:tc>
      </w:tr>
      <w:tr w:rsidR="003463DE" w:rsidRPr="00731781" w:rsidTr="003463DE">
        <w:tc>
          <w:tcPr>
            <w:tcW w:w="2323" w:type="dxa"/>
            <w:hideMark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31781">
              <w:rPr>
                <w:color w:val="000000"/>
                <w:szCs w:val="24"/>
              </w:rPr>
              <w:t>Приложение №  3</w:t>
            </w: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6627" w:type="dxa"/>
            <w:vMerge w:val="restart"/>
            <w:hideMark/>
          </w:tcPr>
          <w:p w:rsidR="003463DE" w:rsidRPr="00731781" w:rsidRDefault="003463DE">
            <w:pPr>
              <w:widowControl w:val="0"/>
              <w:shd w:val="clear" w:color="auto" w:fill="FFFFFF"/>
              <w:tabs>
                <w:tab w:val="left" w:pos="566"/>
                <w:tab w:val="num" w:pos="1440"/>
              </w:tabs>
              <w:autoSpaceDE w:val="0"/>
              <w:autoSpaceDN w:val="0"/>
              <w:adjustRightInd w:val="0"/>
              <w:jc w:val="both"/>
              <w:rPr>
                <w:color w:val="FF0000"/>
                <w:szCs w:val="24"/>
              </w:rPr>
            </w:pPr>
            <w:r w:rsidRPr="00731781">
              <w:rPr>
                <w:bCs/>
                <w:color w:val="000000"/>
                <w:szCs w:val="24"/>
              </w:rPr>
              <w:t>Антикоррупционная оговорка</w:t>
            </w:r>
            <w:r w:rsidRPr="00731781">
              <w:rPr>
                <w:color w:val="000000"/>
                <w:spacing w:val="1"/>
                <w:szCs w:val="24"/>
              </w:rPr>
              <w:t>;</w:t>
            </w:r>
          </w:p>
        </w:tc>
      </w:tr>
      <w:tr w:rsidR="003463DE" w:rsidRPr="00731781" w:rsidTr="003463DE">
        <w:tc>
          <w:tcPr>
            <w:tcW w:w="2323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63DE" w:rsidRPr="00731781" w:rsidRDefault="003463DE">
            <w:pPr>
              <w:rPr>
                <w:color w:val="FF0000"/>
                <w:szCs w:val="24"/>
              </w:rPr>
            </w:pPr>
          </w:p>
        </w:tc>
      </w:tr>
      <w:tr w:rsidR="003463DE" w:rsidRPr="00731781" w:rsidTr="003463DE">
        <w:tc>
          <w:tcPr>
            <w:tcW w:w="2323" w:type="dxa"/>
            <w:hideMark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31781">
              <w:rPr>
                <w:color w:val="000000"/>
                <w:szCs w:val="24"/>
              </w:rPr>
              <w:t>Приложение №  4</w:t>
            </w: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6627" w:type="dxa"/>
            <w:vMerge w:val="restart"/>
            <w:hideMark/>
          </w:tcPr>
          <w:p w:rsidR="003463DE" w:rsidRPr="00731781" w:rsidRDefault="003463DE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1"/>
                <w:szCs w:val="24"/>
              </w:rPr>
            </w:pPr>
            <w:r w:rsidRPr="00731781">
              <w:rPr>
                <w:color w:val="000000"/>
                <w:spacing w:val="1"/>
                <w:szCs w:val="24"/>
              </w:rPr>
              <w:t>Производственная программа;</w:t>
            </w:r>
          </w:p>
        </w:tc>
      </w:tr>
      <w:tr w:rsidR="003463DE" w:rsidRPr="00731781" w:rsidTr="003463DE">
        <w:tc>
          <w:tcPr>
            <w:tcW w:w="2323" w:type="dxa"/>
            <w:hideMark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31781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63DE" w:rsidRPr="00731781" w:rsidRDefault="003463DE">
            <w:pPr>
              <w:rPr>
                <w:color w:val="000000"/>
                <w:spacing w:val="1"/>
                <w:szCs w:val="24"/>
              </w:rPr>
            </w:pPr>
          </w:p>
        </w:tc>
      </w:tr>
      <w:tr w:rsidR="003463DE" w:rsidRPr="00731781" w:rsidTr="003463DE">
        <w:trPr>
          <w:trHeight w:val="101"/>
        </w:trPr>
        <w:tc>
          <w:tcPr>
            <w:tcW w:w="2323" w:type="dxa"/>
            <w:hideMark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31781">
              <w:rPr>
                <w:color w:val="000000"/>
                <w:szCs w:val="24"/>
              </w:rPr>
              <w:t>Приложение №  5</w:t>
            </w: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6627" w:type="dxa"/>
            <w:vMerge w:val="restart"/>
            <w:hideMark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1"/>
                <w:szCs w:val="24"/>
              </w:rPr>
            </w:pPr>
            <w:r w:rsidRPr="00731781">
              <w:rPr>
                <w:color w:val="000000"/>
                <w:spacing w:val="1"/>
                <w:szCs w:val="24"/>
              </w:rPr>
              <w:t xml:space="preserve">Расчёт стоимости </w:t>
            </w:r>
            <w:r w:rsidRPr="00731781">
              <w:rPr>
                <w:bCs/>
                <w:color w:val="000000"/>
                <w:spacing w:val="1"/>
                <w:szCs w:val="24"/>
              </w:rPr>
              <w:t>услуг</w:t>
            </w:r>
            <w:r w:rsidRPr="00731781">
              <w:rPr>
                <w:color w:val="000000"/>
                <w:spacing w:val="1"/>
                <w:szCs w:val="24"/>
              </w:rPr>
              <w:t>;</w:t>
            </w:r>
          </w:p>
        </w:tc>
      </w:tr>
      <w:tr w:rsidR="003463DE" w:rsidRPr="00731781" w:rsidTr="003463DE">
        <w:trPr>
          <w:trHeight w:val="80"/>
        </w:trPr>
        <w:tc>
          <w:tcPr>
            <w:tcW w:w="2323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63DE" w:rsidRPr="00731781" w:rsidRDefault="003463DE">
            <w:pPr>
              <w:rPr>
                <w:color w:val="000000"/>
                <w:spacing w:val="1"/>
                <w:szCs w:val="24"/>
              </w:rPr>
            </w:pPr>
          </w:p>
        </w:tc>
      </w:tr>
      <w:tr w:rsidR="003463DE" w:rsidRPr="00731781" w:rsidTr="003463DE">
        <w:trPr>
          <w:trHeight w:val="101"/>
        </w:trPr>
        <w:tc>
          <w:tcPr>
            <w:tcW w:w="2323" w:type="dxa"/>
            <w:hideMark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731781">
              <w:rPr>
                <w:color w:val="000000"/>
                <w:szCs w:val="24"/>
              </w:rPr>
              <w:t>Приложение №  6</w:t>
            </w: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6627" w:type="dxa"/>
            <w:vMerge w:val="restart"/>
            <w:hideMark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1"/>
                <w:szCs w:val="24"/>
              </w:rPr>
            </w:pPr>
            <w:r w:rsidRPr="00731781">
              <w:rPr>
                <w:color w:val="000000"/>
                <w:spacing w:val="1"/>
                <w:szCs w:val="24"/>
              </w:rPr>
      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объектах.</w:t>
            </w:r>
          </w:p>
        </w:tc>
      </w:tr>
      <w:tr w:rsidR="003463DE" w:rsidRPr="00533338" w:rsidTr="003463DE">
        <w:trPr>
          <w:trHeight w:val="80"/>
        </w:trPr>
        <w:tc>
          <w:tcPr>
            <w:tcW w:w="2323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</w:p>
        </w:tc>
        <w:tc>
          <w:tcPr>
            <w:tcW w:w="236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277" w:type="dxa"/>
          </w:tcPr>
          <w:p w:rsidR="003463DE" w:rsidRPr="00731781" w:rsidRDefault="003463DE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pacing w:val="1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463DE" w:rsidRPr="00731781" w:rsidRDefault="003463DE">
            <w:pPr>
              <w:rPr>
                <w:color w:val="000000"/>
                <w:spacing w:val="1"/>
                <w:szCs w:val="24"/>
              </w:rPr>
            </w:pPr>
          </w:p>
        </w:tc>
      </w:tr>
    </w:tbl>
    <w:p w:rsidR="003463DE" w:rsidRPr="00533338" w:rsidRDefault="003463DE" w:rsidP="003463DE">
      <w:pPr>
        <w:jc w:val="center"/>
        <w:rPr>
          <w:szCs w:val="24"/>
        </w:rPr>
      </w:pPr>
    </w:p>
    <w:p w:rsidR="003463DE" w:rsidRPr="00533338" w:rsidRDefault="003463DE" w:rsidP="003463DE">
      <w:pPr>
        <w:jc w:val="center"/>
        <w:rPr>
          <w:szCs w:val="24"/>
        </w:rPr>
      </w:pPr>
    </w:p>
    <w:p w:rsidR="003463DE" w:rsidRPr="00533338" w:rsidRDefault="003463DE" w:rsidP="003463DE">
      <w:pPr>
        <w:pStyle w:val="1"/>
        <w:jc w:val="center"/>
        <w:rPr>
          <w:rFonts w:ascii="Times New Roman" w:hAnsi="Times New Roman"/>
          <w:bCs/>
          <w:szCs w:val="24"/>
        </w:rPr>
      </w:pPr>
    </w:p>
    <w:p w:rsidR="003463DE" w:rsidRPr="00533338" w:rsidRDefault="003463DE" w:rsidP="003463DE">
      <w:pPr>
        <w:pStyle w:val="1"/>
        <w:jc w:val="center"/>
        <w:rPr>
          <w:rFonts w:ascii="Times New Roman" w:hAnsi="Times New Roman"/>
          <w:bCs/>
          <w:szCs w:val="24"/>
        </w:rPr>
      </w:pPr>
      <w:r w:rsidRPr="00533338">
        <w:rPr>
          <w:rFonts w:ascii="Times New Roman" w:hAnsi="Times New Roman"/>
          <w:bCs/>
          <w:szCs w:val="24"/>
        </w:rPr>
        <w:t>АДРЕСА, РЕКВИЗИТЫ И ПОДПИСИ СТОРОН</w:t>
      </w:r>
    </w:p>
    <w:p w:rsidR="003463DE" w:rsidRPr="00533338" w:rsidRDefault="003463DE" w:rsidP="003463DE">
      <w:pPr>
        <w:rPr>
          <w:szCs w:val="24"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1103"/>
        <w:gridCol w:w="1259"/>
        <w:gridCol w:w="720"/>
        <w:gridCol w:w="2220"/>
        <w:gridCol w:w="961"/>
        <w:gridCol w:w="1259"/>
      </w:tblGrid>
      <w:tr w:rsidR="003463DE" w:rsidRPr="00731781" w:rsidTr="003463DE">
        <w:trPr>
          <w:trHeight w:val="182"/>
        </w:trPr>
        <w:tc>
          <w:tcPr>
            <w:tcW w:w="4728" w:type="dxa"/>
            <w:gridSpan w:val="3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ЗАКАЗЧИК:</w:t>
            </w: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4" w:type="dxa"/>
            <w:gridSpan w:val="3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ИСПОЛНИТЕЛЬ:</w:t>
            </w:r>
          </w:p>
        </w:tc>
      </w:tr>
      <w:tr w:rsidR="003463DE" w:rsidRPr="00731781" w:rsidTr="003463DE">
        <w:trPr>
          <w:trHeight w:val="182"/>
        </w:trPr>
        <w:tc>
          <w:tcPr>
            <w:tcW w:w="4728" w:type="dxa"/>
            <w:gridSpan w:val="3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ОАО «СН-МНГ»</w:t>
            </w: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3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1260" w:type="dxa"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</w:tr>
      <w:tr w:rsidR="003463DE" w:rsidRPr="00731781" w:rsidTr="003463DE">
        <w:trPr>
          <w:trHeight w:val="182"/>
        </w:trPr>
        <w:tc>
          <w:tcPr>
            <w:tcW w:w="4728" w:type="dxa"/>
            <w:gridSpan w:val="3"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4" w:type="dxa"/>
            <w:gridSpan w:val="3"/>
            <w:hideMark/>
          </w:tcPr>
          <w:p w:rsidR="003463DE" w:rsidRPr="00731781" w:rsidRDefault="003463DE">
            <w:pPr>
              <w:pStyle w:val="a5"/>
              <w:snapToGrid w:val="0"/>
              <w:rPr>
                <w:i/>
                <w:color w:val="auto"/>
                <w:szCs w:val="24"/>
              </w:rPr>
            </w:pPr>
            <w:r w:rsidRPr="00731781">
              <w:rPr>
                <w:i/>
                <w:color w:val="auto"/>
                <w:szCs w:val="24"/>
              </w:rPr>
              <w:t xml:space="preserve">               (наименование)</w:t>
            </w:r>
          </w:p>
        </w:tc>
      </w:tr>
      <w:tr w:rsidR="003463DE" w:rsidRPr="00731781" w:rsidTr="003463DE">
        <w:trPr>
          <w:trHeight w:val="182"/>
        </w:trPr>
        <w:tc>
          <w:tcPr>
            <w:tcW w:w="3468" w:type="dxa"/>
            <w:gridSpan w:val="2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Юридический адрес: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3184" w:type="dxa"/>
            <w:gridSpan w:val="2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Юридический адрес: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</w:tr>
      <w:tr w:rsidR="003463DE" w:rsidRPr="00731781" w:rsidTr="003463DE">
        <w:trPr>
          <w:trHeight w:val="182"/>
        </w:trPr>
        <w:tc>
          <w:tcPr>
            <w:tcW w:w="3468" w:type="dxa"/>
            <w:gridSpan w:val="2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3184" w:type="dxa"/>
            <w:gridSpan w:val="2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</w:tr>
      <w:tr w:rsidR="003463DE" w:rsidRPr="00731781" w:rsidTr="003463DE">
        <w:trPr>
          <w:trHeight w:val="182"/>
        </w:trPr>
        <w:tc>
          <w:tcPr>
            <w:tcW w:w="3468" w:type="dxa"/>
            <w:gridSpan w:val="2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3184" w:type="dxa"/>
            <w:gridSpan w:val="2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</w:tr>
      <w:tr w:rsidR="003463DE" w:rsidRPr="00731781" w:rsidTr="003463DE">
        <w:trPr>
          <w:trHeight w:val="182"/>
        </w:trPr>
        <w:tc>
          <w:tcPr>
            <w:tcW w:w="4728" w:type="dxa"/>
            <w:gridSpan w:val="3"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4" w:type="dxa"/>
            <w:gridSpan w:val="3"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</w:tr>
      <w:tr w:rsidR="003463DE" w:rsidRPr="00731781" w:rsidTr="003463DE">
        <w:trPr>
          <w:trHeight w:val="182"/>
        </w:trPr>
        <w:tc>
          <w:tcPr>
            <w:tcW w:w="47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</w:p>
        </w:tc>
      </w:tr>
      <w:tr w:rsidR="003463DE" w:rsidRPr="00731781" w:rsidTr="003463DE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i/>
                <w:color w:val="auto"/>
                <w:szCs w:val="24"/>
              </w:rPr>
            </w:pPr>
            <w:r w:rsidRPr="00731781">
              <w:rPr>
                <w:i/>
                <w:color w:val="auto"/>
                <w:szCs w:val="24"/>
              </w:rPr>
              <w:t>(должность)</w:t>
            </w: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i/>
                <w:color w:val="auto"/>
                <w:szCs w:val="24"/>
              </w:rPr>
            </w:pPr>
            <w:r w:rsidRPr="00731781">
              <w:rPr>
                <w:i/>
                <w:color w:val="auto"/>
                <w:szCs w:val="24"/>
              </w:rPr>
              <w:t>(должность)</w:t>
            </w:r>
          </w:p>
        </w:tc>
      </w:tr>
      <w:tr w:rsidR="003463DE" w:rsidRPr="00731781" w:rsidTr="003463DE">
        <w:trPr>
          <w:trHeight w:val="182"/>
        </w:trPr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jc w:val="center"/>
              <w:rPr>
                <w:i/>
                <w:color w:val="auto"/>
                <w:szCs w:val="24"/>
              </w:rPr>
            </w:pPr>
          </w:p>
        </w:tc>
        <w:tc>
          <w:tcPr>
            <w:tcW w:w="2364" w:type="dxa"/>
            <w:gridSpan w:val="2"/>
            <w:hideMark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i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(ФИО)</w:t>
            </w: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DE" w:rsidRPr="00731781" w:rsidRDefault="003463DE">
            <w:pPr>
              <w:pStyle w:val="a5"/>
              <w:snapToGrid w:val="0"/>
              <w:jc w:val="center"/>
              <w:rPr>
                <w:i/>
                <w:color w:val="auto"/>
                <w:szCs w:val="24"/>
              </w:rPr>
            </w:pPr>
          </w:p>
        </w:tc>
        <w:tc>
          <w:tcPr>
            <w:tcW w:w="2222" w:type="dxa"/>
            <w:gridSpan w:val="2"/>
            <w:hideMark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i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>(ФИО)</w:t>
            </w:r>
          </w:p>
        </w:tc>
      </w:tr>
      <w:tr w:rsidR="003463DE" w:rsidRPr="00731781" w:rsidTr="003463DE">
        <w:trPr>
          <w:trHeight w:val="182"/>
        </w:trPr>
        <w:tc>
          <w:tcPr>
            <w:tcW w:w="4728" w:type="dxa"/>
            <w:gridSpan w:val="3"/>
            <w:hideMark/>
          </w:tcPr>
          <w:p w:rsidR="003463DE" w:rsidRPr="00731781" w:rsidRDefault="003463DE">
            <w:pPr>
              <w:pStyle w:val="a5"/>
              <w:snapToGrid w:val="0"/>
              <w:rPr>
                <w:i/>
                <w:color w:val="auto"/>
                <w:szCs w:val="24"/>
              </w:rPr>
            </w:pPr>
            <w:r w:rsidRPr="00731781">
              <w:rPr>
                <w:i/>
                <w:color w:val="auto"/>
                <w:szCs w:val="24"/>
              </w:rPr>
              <w:t xml:space="preserve">         (подпись)</w:t>
            </w: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4" w:type="dxa"/>
            <w:gridSpan w:val="3"/>
            <w:hideMark/>
          </w:tcPr>
          <w:p w:rsidR="003463DE" w:rsidRPr="00731781" w:rsidRDefault="003463DE">
            <w:pPr>
              <w:pStyle w:val="a5"/>
              <w:snapToGrid w:val="0"/>
              <w:rPr>
                <w:i/>
                <w:color w:val="auto"/>
                <w:szCs w:val="24"/>
              </w:rPr>
            </w:pPr>
            <w:r w:rsidRPr="00731781">
              <w:rPr>
                <w:i/>
                <w:color w:val="auto"/>
                <w:szCs w:val="24"/>
              </w:rPr>
              <w:t xml:space="preserve">          (подпись)</w:t>
            </w:r>
          </w:p>
        </w:tc>
      </w:tr>
      <w:tr w:rsidR="003463DE" w:rsidRPr="00533338" w:rsidTr="003463DE">
        <w:trPr>
          <w:trHeight w:val="180"/>
        </w:trPr>
        <w:tc>
          <w:tcPr>
            <w:tcW w:w="4728" w:type="dxa"/>
            <w:gridSpan w:val="3"/>
            <w:hideMark/>
          </w:tcPr>
          <w:p w:rsidR="003463DE" w:rsidRPr="00731781" w:rsidRDefault="003463DE">
            <w:pPr>
              <w:pStyle w:val="a5"/>
              <w:snapToGrid w:val="0"/>
              <w:rPr>
                <w:b/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3463DE" w:rsidRPr="00731781" w:rsidRDefault="003463DE">
            <w:pPr>
              <w:pStyle w:val="a5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4444" w:type="dxa"/>
            <w:gridSpan w:val="3"/>
            <w:hideMark/>
          </w:tcPr>
          <w:p w:rsidR="003463DE" w:rsidRPr="00533338" w:rsidRDefault="003463DE">
            <w:pPr>
              <w:pStyle w:val="a5"/>
              <w:snapToGrid w:val="0"/>
              <w:rPr>
                <w:color w:val="auto"/>
                <w:szCs w:val="24"/>
              </w:rPr>
            </w:pPr>
            <w:r w:rsidRPr="00731781">
              <w:rPr>
                <w:b/>
                <w:color w:val="auto"/>
                <w:szCs w:val="24"/>
              </w:rPr>
              <w:t xml:space="preserve">            М.П.</w:t>
            </w:r>
            <w:bookmarkStart w:id="0" w:name="_GoBack"/>
            <w:bookmarkEnd w:id="0"/>
          </w:p>
        </w:tc>
      </w:tr>
    </w:tbl>
    <w:p w:rsidR="003463DE" w:rsidRPr="00533338" w:rsidRDefault="003463DE" w:rsidP="003463DE">
      <w:pPr>
        <w:ind w:left="6096" w:firstLine="708"/>
        <w:outlineLvl w:val="0"/>
        <w:rPr>
          <w:szCs w:val="24"/>
        </w:rPr>
      </w:pPr>
    </w:p>
    <w:p w:rsidR="00A76BA9" w:rsidRPr="00533338" w:rsidRDefault="00A76BA9">
      <w:pPr>
        <w:rPr>
          <w:szCs w:val="24"/>
        </w:rPr>
      </w:pPr>
    </w:p>
    <w:sectPr w:rsidR="00A76BA9" w:rsidRPr="00533338" w:rsidSect="00731781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DD2" w:rsidRDefault="00F27DD2" w:rsidP="00F27DD2">
      <w:r>
        <w:separator/>
      </w:r>
    </w:p>
  </w:endnote>
  <w:endnote w:type="continuationSeparator" w:id="0">
    <w:p w:rsidR="00F27DD2" w:rsidRDefault="00F27DD2" w:rsidP="00F27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DD2" w:rsidRDefault="00F27DD2" w:rsidP="00F27DD2">
      <w:r>
        <w:separator/>
      </w:r>
    </w:p>
  </w:footnote>
  <w:footnote w:type="continuationSeparator" w:id="0">
    <w:p w:rsidR="00F27DD2" w:rsidRDefault="00F27DD2" w:rsidP="00F27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DD2" w:rsidRPr="00F27DD2" w:rsidRDefault="00F27DD2" w:rsidP="00533338">
    <w:pPr>
      <w:pStyle w:val="aa"/>
      <w:jc w:val="right"/>
    </w:pPr>
    <w: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71"/>
    <w:rsid w:val="00022C21"/>
    <w:rsid w:val="0009609A"/>
    <w:rsid w:val="002B1295"/>
    <w:rsid w:val="003463DE"/>
    <w:rsid w:val="003557B1"/>
    <w:rsid w:val="00412FA1"/>
    <w:rsid w:val="00432E1C"/>
    <w:rsid w:val="004915C2"/>
    <w:rsid w:val="00533338"/>
    <w:rsid w:val="00580338"/>
    <w:rsid w:val="006433B6"/>
    <w:rsid w:val="006D1379"/>
    <w:rsid w:val="00731781"/>
    <w:rsid w:val="00735B7C"/>
    <w:rsid w:val="008D150D"/>
    <w:rsid w:val="00A76BA9"/>
    <w:rsid w:val="00B5053D"/>
    <w:rsid w:val="00B9153F"/>
    <w:rsid w:val="00C92571"/>
    <w:rsid w:val="00CB7D5E"/>
    <w:rsid w:val="00DE517F"/>
    <w:rsid w:val="00E33DBB"/>
    <w:rsid w:val="00EB07BB"/>
    <w:rsid w:val="00F2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63DE"/>
    <w:pPr>
      <w:keepNext/>
      <w:jc w:val="both"/>
      <w:outlineLvl w:val="0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63DE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463DE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3463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3463DE"/>
    <w:pPr>
      <w:jc w:val="both"/>
    </w:pPr>
    <w:rPr>
      <w:color w:val="FF0000"/>
    </w:rPr>
  </w:style>
  <w:style w:type="character" w:customStyle="1" w:styleId="a6">
    <w:name w:val="Основной текст с отступом Знак"/>
    <w:basedOn w:val="a0"/>
    <w:link w:val="a5"/>
    <w:rsid w:val="003463DE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463DE"/>
    <w:pPr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semiHidden/>
    <w:rsid w:val="003463DE"/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3463DE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semiHidden/>
    <w:rsid w:val="003463DE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463DE"/>
    <w:pPr>
      <w:ind w:left="708"/>
    </w:pPr>
  </w:style>
  <w:style w:type="paragraph" w:customStyle="1" w:styleId="1KGK9">
    <w:name w:val="1KG=K9"/>
    <w:rsid w:val="003463D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"/>
    <w:rsid w:val="003463DE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BodyTextIndent31">
    <w:name w:val="Body Text Indent 31"/>
    <w:basedOn w:val="a"/>
    <w:rsid w:val="003463DE"/>
    <w:pPr>
      <w:snapToGrid w:val="0"/>
      <w:spacing w:before="120"/>
      <w:ind w:firstLine="567"/>
      <w:jc w:val="both"/>
    </w:pPr>
    <w:rPr>
      <w:rFonts w:ascii="Arial" w:hAnsi="Arial"/>
      <w:sz w:val="22"/>
    </w:rPr>
  </w:style>
  <w:style w:type="paragraph" w:customStyle="1" w:styleId="Normal1">
    <w:name w:val="Normal1"/>
    <w:rsid w:val="003463D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13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37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F27D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27D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7D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7D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63DE"/>
    <w:pPr>
      <w:keepNext/>
      <w:jc w:val="both"/>
      <w:outlineLvl w:val="0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63DE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463DE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3463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3463DE"/>
    <w:pPr>
      <w:jc w:val="both"/>
    </w:pPr>
    <w:rPr>
      <w:color w:val="FF0000"/>
    </w:rPr>
  </w:style>
  <w:style w:type="character" w:customStyle="1" w:styleId="a6">
    <w:name w:val="Основной текст с отступом Знак"/>
    <w:basedOn w:val="a0"/>
    <w:link w:val="a5"/>
    <w:rsid w:val="003463DE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463DE"/>
    <w:pPr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semiHidden/>
    <w:rsid w:val="003463DE"/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3463DE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semiHidden/>
    <w:rsid w:val="003463DE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463DE"/>
    <w:pPr>
      <w:ind w:left="708"/>
    </w:pPr>
  </w:style>
  <w:style w:type="paragraph" w:customStyle="1" w:styleId="1KGK9">
    <w:name w:val="1KG=K9"/>
    <w:rsid w:val="003463D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"/>
    <w:rsid w:val="003463DE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BodyTextIndent31">
    <w:name w:val="Body Text Indent 31"/>
    <w:basedOn w:val="a"/>
    <w:rsid w:val="003463DE"/>
    <w:pPr>
      <w:snapToGrid w:val="0"/>
      <w:spacing w:before="120"/>
      <w:ind w:firstLine="567"/>
      <w:jc w:val="both"/>
    </w:pPr>
    <w:rPr>
      <w:rFonts w:ascii="Arial" w:hAnsi="Arial"/>
      <w:sz w:val="22"/>
    </w:rPr>
  </w:style>
  <w:style w:type="paragraph" w:customStyle="1" w:styleId="Normal1">
    <w:name w:val="Normal1"/>
    <w:rsid w:val="003463D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13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37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F27D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27D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7D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7D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22</Pages>
  <Words>9954</Words>
  <Characters>56743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66564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Валерьевич Иванов</dc:creator>
  <cp:keywords/>
  <dc:description/>
  <cp:lastModifiedBy>Денис Александрович Азязов</cp:lastModifiedBy>
  <cp:revision>17</cp:revision>
  <cp:lastPrinted>2015-11-10T03:36:00Z</cp:lastPrinted>
  <dcterms:created xsi:type="dcterms:W3CDTF">2015-11-10T03:33:00Z</dcterms:created>
  <dcterms:modified xsi:type="dcterms:W3CDTF">2015-11-20T09:23:00Z</dcterms:modified>
</cp:coreProperties>
</file>