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577BF3" w:rsidRDefault="00D30184" w:rsidP="00D30184">
      <w:pPr>
        <w:rPr>
          <w:sz w:val="16"/>
          <w:szCs w:val="16"/>
        </w:rPr>
      </w:pPr>
    </w:p>
    <w:p w:rsidR="00D30184" w:rsidRPr="00577BF3" w:rsidRDefault="00D30184" w:rsidP="00D30184">
      <w:pPr>
        <w:rPr>
          <w:sz w:val="16"/>
          <w:szCs w:val="1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69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729A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3729AF" w:rsidRPr="003729AF">
              <w:rPr>
                <w:rFonts w:ascii="Times New Roman" w:hAnsi="Times New Roman"/>
                <w:sz w:val="24"/>
                <w:u w:val="single"/>
              </w:rPr>
              <w:t>69</w:t>
            </w:r>
            <w:r>
              <w:rPr>
                <w:rFonts w:ascii="Times New Roman" w:hAnsi="Times New Roman"/>
                <w:sz w:val="24"/>
              </w:rPr>
              <w:t>__ от «</w:t>
            </w:r>
            <w:r w:rsidR="003729AF">
              <w:rPr>
                <w:rFonts w:ascii="Times New Roman" w:hAnsi="Times New Roman"/>
                <w:sz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729AF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3729AF">
              <w:rPr>
                <w:rFonts w:ascii="Times New Roman" w:hAnsi="Times New Roman"/>
                <w:sz w:val="24"/>
              </w:rPr>
              <w:t xml:space="preserve">марта </w:t>
            </w:r>
            <w:r w:rsidR="003F2CBD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577BF3" w:rsidRDefault="003816B5" w:rsidP="00ED7A97">
      <w:pPr>
        <w:rPr>
          <w:rFonts w:ascii="Times New Roman" w:hAnsi="Times New Roman"/>
          <w:sz w:val="16"/>
          <w:szCs w:val="16"/>
        </w:rPr>
      </w:pPr>
    </w:p>
    <w:p w:rsidR="00FC20F9" w:rsidRPr="00577BF3" w:rsidRDefault="00FC20F9" w:rsidP="00ED7A97">
      <w:pPr>
        <w:rPr>
          <w:rFonts w:ascii="Times New Roman" w:hAnsi="Times New Roman"/>
          <w:sz w:val="16"/>
          <w:szCs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F2CBD">
        <w:rPr>
          <w:rFonts w:ascii="Times New Roman" w:hAnsi="Times New Roman"/>
          <w:b/>
          <w:sz w:val="24"/>
        </w:rPr>
        <w:t>76</w:t>
      </w:r>
      <w:r w:rsidR="00732F70" w:rsidRPr="003A784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3F2CBD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3729AF">
        <w:rPr>
          <w:rFonts w:ascii="Times New Roman" w:hAnsi="Times New Roman"/>
          <w:b/>
          <w:sz w:val="24"/>
        </w:rPr>
        <w:t>03</w:t>
      </w:r>
      <w:r w:rsidR="00B07852">
        <w:rPr>
          <w:rFonts w:ascii="Times New Roman" w:hAnsi="Times New Roman"/>
          <w:b/>
          <w:sz w:val="24"/>
        </w:rPr>
        <w:t>»</w:t>
      </w:r>
      <w:r w:rsidR="003729AF">
        <w:rPr>
          <w:rFonts w:ascii="Times New Roman" w:hAnsi="Times New Roman"/>
          <w:b/>
          <w:sz w:val="24"/>
        </w:rPr>
        <w:t xml:space="preserve"> марта </w:t>
      </w:r>
      <w:r w:rsidR="00B07852">
        <w:rPr>
          <w:rFonts w:ascii="Times New Roman" w:hAnsi="Times New Roman"/>
          <w:b/>
          <w:sz w:val="24"/>
        </w:rPr>
        <w:t>201</w:t>
      </w:r>
      <w:r w:rsidR="003F2CBD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577BF3" w:rsidRDefault="00FC20F9" w:rsidP="00ED7A97">
      <w:pPr>
        <w:jc w:val="both"/>
        <w:rPr>
          <w:rFonts w:ascii="Times New Roman" w:hAnsi="Times New Roman"/>
          <w:sz w:val="16"/>
          <w:szCs w:val="16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="000F7112">
        <w:rPr>
          <w:rFonts w:ascii="Times New Roman" w:hAnsi="Times New Roman"/>
          <w:b/>
          <w:sz w:val="24"/>
        </w:rPr>
        <w:t xml:space="preserve">оказание услуг по </w:t>
      </w:r>
      <w:r w:rsidR="00D3149C">
        <w:rPr>
          <w:rFonts w:ascii="Times New Roman" w:hAnsi="Times New Roman"/>
          <w:b/>
          <w:sz w:val="24"/>
        </w:rPr>
        <w:t>р</w:t>
      </w:r>
      <w:r w:rsidR="00D3149C" w:rsidRPr="00D3149C">
        <w:rPr>
          <w:rFonts w:ascii="Times New Roman" w:hAnsi="Times New Roman"/>
          <w:b/>
          <w:sz w:val="24"/>
        </w:rPr>
        <w:t>азработк</w:t>
      </w:r>
      <w:r w:rsidR="00D3149C">
        <w:rPr>
          <w:rFonts w:ascii="Times New Roman" w:hAnsi="Times New Roman"/>
          <w:b/>
          <w:sz w:val="24"/>
        </w:rPr>
        <w:t>е</w:t>
      </w:r>
      <w:r w:rsidR="00D3149C" w:rsidRPr="00D3149C">
        <w:rPr>
          <w:rFonts w:ascii="Times New Roman" w:hAnsi="Times New Roman"/>
          <w:b/>
          <w:sz w:val="24"/>
        </w:rPr>
        <w:t xml:space="preserve"> экологической документации</w:t>
      </w:r>
      <w:r w:rsidR="00577BF3" w:rsidRPr="00577BF3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 xml:space="preserve">) будет заключен договор </w:t>
      </w:r>
      <w:r w:rsidR="00D73D2F">
        <w:rPr>
          <w:rFonts w:ascii="Times New Roman" w:hAnsi="Times New Roman"/>
          <w:sz w:val="24"/>
        </w:rPr>
        <w:t xml:space="preserve">на </w:t>
      </w:r>
      <w:r w:rsidR="003A7842">
        <w:rPr>
          <w:rFonts w:ascii="Times New Roman" w:hAnsi="Times New Roman"/>
          <w:sz w:val="24"/>
        </w:rPr>
        <w:t>выполнение</w:t>
      </w:r>
      <w:r w:rsidRPr="003816B5">
        <w:rPr>
          <w:rFonts w:ascii="Times New Roman" w:hAnsi="Times New Roman"/>
          <w:sz w:val="24"/>
        </w:rPr>
        <w:t xml:space="preserve">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b/>
          <w:sz w:val="24"/>
        </w:rPr>
      </w:pPr>
      <w:r w:rsidRPr="004F0381">
        <w:rPr>
          <w:rFonts w:ascii="Times New Roman" w:hAnsi="Times New Roman"/>
          <w:sz w:val="24"/>
        </w:rPr>
        <w:t xml:space="preserve">Отбор проводится </w:t>
      </w:r>
      <w:r w:rsidRPr="004F0381">
        <w:rPr>
          <w:rFonts w:ascii="Times New Roman" w:hAnsi="Times New Roman"/>
          <w:b/>
          <w:sz w:val="24"/>
        </w:rPr>
        <w:t xml:space="preserve">в </w:t>
      </w:r>
      <w:r w:rsidR="005A1E50">
        <w:rPr>
          <w:rFonts w:ascii="Times New Roman" w:hAnsi="Times New Roman"/>
          <w:b/>
          <w:sz w:val="24"/>
        </w:rPr>
        <w:t>два</w:t>
      </w:r>
      <w:r w:rsidRPr="004F0381">
        <w:rPr>
          <w:rFonts w:ascii="Times New Roman" w:hAnsi="Times New Roman"/>
          <w:b/>
          <w:sz w:val="24"/>
        </w:rPr>
        <w:t xml:space="preserve"> этап</w:t>
      </w:r>
      <w:r w:rsidR="005A1E50">
        <w:rPr>
          <w:rFonts w:ascii="Times New Roman" w:hAnsi="Times New Roman"/>
          <w:b/>
          <w:sz w:val="24"/>
        </w:rPr>
        <w:t>а</w:t>
      </w:r>
      <w:r w:rsidRPr="004F0381">
        <w:rPr>
          <w:rFonts w:ascii="Times New Roman" w:hAnsi="Times New Roman"/>
          <w:b/>
          <w:sz w:val="24"/>
        </w:rPr>
        <w:t>, с запросом улучшенных коммерческих частей оферт.</w:t>
      </w:r>
    </w:p>
    <w:p w:rsidR="00DB73D0" w:rsidRPr="004F0381" w:rsidRDefault="00DB73D0" w:rsidP="00DB73D0">
      <w:pPr>
        <w:ind w:firstLine="709"/>
        <w:jc w:val="both"/>
        <w:rPr>
          <w:rFonts w:ascii="Times New Roman" w:hAnsi="Times New Roman"/>
          <w:sz w:val="24"/>
        </w:rPr>
      </w:pPr>
      <w:r w:rsidRPr="004F0381">
        <w:rPr>
          <w:rFonts w:ascii="Times New Roman" w:hAnsi="Times New Roman"/>
          <w:sz w:val="24"/>
        </w:rPr>
        <w:t>После этапа оценки коммерческой части оферт будут запрошены улучшенные коммерч</w:t>
      </w:r>
      <w:r w:rsidRPr="004F0381">
        <w:rPr>
          <w:rFonts w:ascii="Times New Roman" w:hAnsi="Times New Roman"/>
          <w:sz w:val="24"/>
        </w:rPr>
        <w:t>е</w:t>
      </w:r>
      <w:r w:rsidRPr="004F0381">
        <w:rPr>
          <w:rFonts w:ascii="Times New Roman" w:hAnsi="Times New Roman"/>
          <w:sz w:val="24"/>
        </w:rPr>
        <w:t>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</w:t>
      </w:r>
      <w:r w:rsidRPr="004F0381">
        <w:rPr>
          <w:rFonts w:ascii="Times New Roman" w:hAnsi="Times New Roman"/>
          <w:sz w:val="24"/>
        </w:rPr>
        <w:t>т</w:t>
      </w:r>
      <w:r w:rsidRPr="004F0381">
        <w:rPr>
          <w:rFonts w:ascii="Times New Roman" w:hAnsi="Times New Roman"/>
          <w:sz w:val="24"/>
        </w:rPr>
        <w:t>вующей будет считаться первоначально поданная оферта.</w:t>
      </w:r>
    </w:p>
    <w:p w:rsidR="003816B5" w:rsidRDefault="00DB73D0" w:rsidP="00DB73D0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4F0381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</w:t>
      </w:r>
      <w:r w:rsidRPr="004F0381">
        <w:rPr>
          <w:rFonts w:ascii="Times New Roman" w:hAnsi="Times New Roman" w:cs="Times New Roman"/>
          <w:sz w:val="24"/>
          <w:szCs w:val="24"/>
        </w:rPr>
        <w:t>т</w:t>
      </w:r>
      <w:r w:rsidRPr="004F0381">
        <w:rPr>
          <w:rFonts w:ascii="Times New Roman" w:hAnsi="Times New Roman" w:cs="Times New Roman"/>
          <w:sz w:val="24"/>
          <w:szCs w:val="24"/>
        </w:rPr>
        <w:t>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Оферта должна быть представлена на всю номенклатуру </w:t>
      </w:r>
      <w:r w:rsidR="00D73D2F">
        <w:rPr>
          <w:rFonts w:ascii="Times New Roman" w:hAnsi="Times New Roman"/>
          <w:sz w:val="24"/>
        </w:rPr>
        <w:t>работ</w:t>
      </w:r>
      <w:r w:rsidRPr="003816B5">
        <w:rPr>
          <w:rFonts w:ascii="Times New Roman" w:hAnsi="Times New Roman"/>
          <w:sz w:val="24"/>
        </w:rPr>
        <w:t>, указанных в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</w:t>
      </w:r>
      <w:r w:rsidRPr="003816B5">
        <w:rPr>
          <w:rFonts w:ascii="Times New Roman" w:hAnsi="Times New Roman"/>
          <w:sz w:val="24"/>
        </w:rPr>
        <w:t>д</w:t>
      </w:r>
      <w:r w:rsidRPr="003816B5">
        <w:rPr>
          <w:rFonts w:ascii="Times New Roman" w:hAnsi="Times New Roman"/>
          <w:sz w:val="24"/>
        </w:rPr>
        <w:t xml:space="preserve">рес оферту по прилагаемой форме. Предложения о поставке должны оформляться безотзывными офертами со сроком акцепта до </w:t>
      </w:r>
      <w:r w:rsidR="003F2CBD">
        <w:rPr>
          <w:rFonts w:ascii="Times New Roman" w:hAnsi="Times New Roman"/>
          <w:b/>
          <w:sz w:val="24"/>
        </w:rPr>
        <w:t>31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DB73D0">
        <w:rPr>
          <w:rFonts w:ascii="Times New Roman" w:hAnsi="Times New Roman"/>
          <w:b/>
          <w:sz w:val="24"/>
        </w:rPr>
        <w:t>0</w:t>
      </w:r>
      <w:r w:rsidR="003F2CBD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DB73D0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3A7842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3A7842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</w:t>
      </w:r>
      <w:r w:rsidRPr="003A7842">
        <w:rPr>
          <w:rFonts w:ascii="Times New Roman" w:hAnsi="Times New Roman"/>
          <w:sz w:val="24"/>
        </w:rPr>
        <w:t>р</w:t>
      </w:r>
      <w:r w:rsidRPr="003A7842">
        <w:rPr>
          <w:rFonts w:ascii="Times New Roman" w:hAnsi="Times New Roman"/>
          <w:sz w:val="24"/>
        </w:rPr>
        <w:t>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</w:t>
      </w:r>
      <w:r w:rsidRPr="00A1066B">
        <w:rPr>
          <w:rFonts w:ascii="Times New Roman" w:hAnsi="Times New Roman"/>
          <w:sz w:val="24"/>
        </w:rPr>
        <w:t>о</w:t>
      </w:r>
      <w:r w:rsidRPr="00A1066B">
        <w:rPr>
          <w:rFonts w:ascii="Times New Roman" w:hAnsi="Times New Roman"/>
          <w:sz w:val="24"/>
        </w:rPr>
        <w:t>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D3149C" w:rsidRPr="00E8447A" w:rsidRDefault="0024436F" w:rsidP="00D94430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="00D94430">
        <w:rPr>
          <w:rFonts w:ascii="Times New Roman" w:hAnsi="Times New Roman"/>
          <w:sz w:val="24"/>
        </w:rPr>
        <w:t>.</w:t>
      </w:r>
    </w:p>
    <w:p w:rsidR="00EF63CD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</w:rPr>
      </w:pPr>
      <w:r w:rsidRPr="00EF63CD">
        <w:rPr>
          <w:rFonts w:ascii="Times New Roman" w:hAnsi="Times New Roman"/>
          <w:sz w:val="24"/>
        </w:rPr>
        <w:t xml:space="preserve">Покупатель оставляет за собой право изменять общее количество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3816B5" w:rsidRPr="00EF63CD" w:rsidRDefault="00EF63CD" w:rsidP="00EF63CD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/>
          <w:sz w:val="16"/>
          <w:szCs w:val="16"/>
        </w:rPr>
      </w:pPr>
      <w:r w:rsidRPr="00EF63CD">
        <w:rPr>
          <w:rFonts w:ascii="Times New Roman" w:hAnsi="Times New Roman"/>
          <w:sz w:val="24"/>
        </w:rPr>
        <w:t>Под опционом понимается право Покупателя уменьшать</w:t>
      </w:r>
      <w:proofErr w:type="gramStart"/>
      <w:r w:rsidRPr="00EF63CD">
        <w:rPr>
          <w:rFonts w:ascii="Times New Roman" w:hAnsi="Times New Roman"/>
          <w:sz w:val="24"/>
        </w:rPr>
        <w:t xml:space="preserve"> (-) </w:t>
      </w:r>
      <w:proofErr w:type="gramEnd"/>
      <w:r w:rsidRPr="00EF63CD">
        <w:rPr>
          <w:rFonts w:ascii="Times New Roman" w:hAnsi="Times New Roman"/>
          <w:sz w:val="24"/>
        </w:rPr>
        <w:t>или увеличивать (+) колич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t xml:space="preserve">ство поставляемого объема </w:t>
      </w:r>
      <w:r w:rsidR="00D73D2F">
        <w:rPr>
          <w:rFonts w:ascii="Times New Roman" w:hAnsi="Times New Roman"/>
          <w:sz w:val="24"/>
        </w:rPr>
        <w:t>выполняемых работ</w:t>
      </w:r>
      <w:r w:rsidRPr="00EF63CD">
        <w:rPr>
          <w:rFonts w:ascii="Times New Roman" w:hAnsi="Times New Roman"/>
          <w:sz w:val="24"/>
        </w:rPr>
        <w:t xml:space="preserve"> в пределах согласованного количества без изм</w:t>
      </w:r>
      <w:r w:rsidRPr="00EF63CD">
        <w:rPr>
          <w:rFonts w:ascii="Times New Roman" w:hAnsi="Times New Roman"/>
          <w:sz w:val="24"/>
        </w:rPr>
        <w:t>е</w:t>
      </w:r>
      <w:r w:rsidRPr="00EF63CD">
        <w:rPr>
          <w:rFonts w:ascii="Times New Roman" w:hAnsi="Times New Roman"/>
          <w:sz w:val="24"/>
        </w:rPr>
        <w:lastRenderedPageBreak/>
        <w:t>нения остальных условий, в том числе без изменения цен, сроков поставки, согласованных Ст</w:t>
      </w:r>
      <w:r w:rsidRPr="00EF63CD">
        <w:rPr>
          <w:rFonts w:ascii="Times New Roman" w:hAnsi="Times New Roman"/>
          <w:sz w:val="24"/>
        </w:rPr>
        <w:t>о</w:t>
      </w:r>
      <w:r w:rsidRPr="00EF63CD">
        <w:rPr>
          <w:rFonts w:ascii="Times New Roman" w:hAnsi="Times New Roman"/>
          <w:sz w:val="24"/>
        </w:rPr>
        <w:t>ронами в Приложениях (</w:t>
      </w:r>
      <w:r w:rsidRPr="003556E8">
        <w:rPr>
          <w:rFonts w:ascii="Times New Roman" w:hAnsi="Times New Roman"/>
          <w:sz w:val="24"/>
        </w:rPr>
        <w:t>см. п.3.</w:t>
      </w:r>
      <w:r w:rsidR="003556E8" w:rsidRPr="003556E8">
        <w:rPr>
          <w:rFonts w:ascii="Times New Roman" w:hAnsi="Times New Roman"/>
          <w:sz w:val="24"/>
        </w:rPr>
        <w:t>8</w:t>
      </w:r>
      <w:r w:rsidRPr="003556E8">
        <w:rPr>
          <w:rFonts w:ascii="Times New Roman" w:hAnsi="Times New Roman"/>
          <w:sz w:val="24"/>
        </w:rPr>
        <w:t>. типового договора, форма №6 к настоящему ПДО</w:t>
      </w:r>
      <w:r w:rsidRPr="00EF63CD">
        <w:rPr>
          <w:rFonts w:ascii="Times New Roman" w:hAnsi="Times New Roman"/>
          <w:sz w:val="24"/>
        </w:rPr>
        <w:t>).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sz w:val="8"/>
          <w:szCs w:val="8"/>
        </w:rPr>
      </w:pPr>
    </w:p>
    <w:p w:rsidR="003816B5" w:rsidRPr="003816B5" w:rsidRDefault="003816B5" w:rsidP="00EF63CD">
      <w:pPr>
        <w:ind w:firstLine="709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3729AF">
        <w:rPr>
          <w:rFonts w:ascii="Times New Roman" w:hAnsi="Times New Roman"/>
          <w:b/>
          <w:sz w:val="24"/>
        </w:rPr>
        <w:t>03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3729AF">
        <w:rPr>
          <w:rFonts w:ascii="Times New Roman" w:hAnsi="Times New Roman"/>
          <w:b/>
          <w:sz w:val="24"/>
        </w:rPr>
        <w:t>марта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3729AF">
        <w:rPr>
          <w:rFonts w:ascii="Times New Roman" w:hAnsi="Times New Roman"/>
          <w:b/>
          <w:sz w:val="24"/>
        </w:rPr>
        <w:t>17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3729AF" w:rsidRPr="003729AF">
        <w:rPr>
          <w:rFonts w:ascii="Times New Roman" w:hAnsi="Times New Roman"/>
          <w:b/>
          <w:sz w:val="24"/>
        </w:rPr>
        <w:t>марта</w:t>
      </w:r>
      <w:r w:rsidR="003729AF">
        <w:rPr>
          <w:rFonts w:ascii="Times New Roman" w:hAnsi="Times New Roman"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Default="003816B5" w:rsidP="00EF63CD">
      <w:pPr>
        <w:ind w:firstLine="709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3F2CBD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3F2CBD">
        <w:rPr>
          <w:rFonts w:ascii="Times New Roman" w:hAnsi="Times New Roman"/>
          <w:b/>
          <w:sz w:val="24"/>
        </w:rPr>
        <w:t>мая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DB73D0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EF63CD" w:rsidRPr="00EF63CD" w:rsidRDefault="00EF63CD" w:rsidP="00EF63CD">
      <w:pPr>
        <w:ind w:firstLine="709"/>
        <w:jc w:val="both"/>
        <w:rPr>
          <w:rFonts w:ascii="Times New Roman" w:hAnsi="Times New Roman"/>
          <w:b/>
          <w:sz w:val="8"/>
          <w:szCs w:val="8"/>
        </w:rPr>
      </w:pPr>
    </w:p>
    <w:p w:rsidR="003816B5" w:rsidRPr="003816B5" w:rsidRDefault="003816B5" w:rsidP="00EF63CD">
      <w:pPr>
        <w:ind w:firstLine="709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</w:t>
      </w:r>
      <w:r w:rsidRPr="003816B5">
        <w:rPr>
          <w:rFonts w:ascii="Times New Roman" w:hAnsi="Times New Roman"/>
          <w:b/>
          <w:sz w:val="24"/>
        </w:rPr>
        <w:t>а</w:t>
      </w:r>
      <w:r w:rsidRPr="003816B5">
        <w:rPr>
          <w:rFonts w:ascii="Times New Roman" w:hAnsi="Times New Roman"/>
          <w:b/>
          <w:sz w:val="24"/>
        </w:rPr>
        <w:t>стоящего предложения, должны пройти аккредитацию в соответствии с правилами, ра</w:t>
      </w:r>
      <w:r w:rsidRPr="003816B5">
        <w:rPr>
          <w:rFonts w:ascii="Times New Roman" w:hAnsi="Times New Roman"/>
          <w:b/>
          <w:sz w:val="24"/>
        </w:rPr>
        <w:t>з</w:t>
      </w:r>
      <w:r w:rsidRPr="003816B5">
        <w:rPr>
          <w:rFonts w:ascii="Times New Roman" w:hAnsi="Times New Roman"/>
          <w:b/>
          <w:sz w:val="24"/>
        </w:rPr>
        <w:t xml:space="preserve">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печатанном конверте, скрепленном печатью контрагента. Надпись на конверте должна соде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>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3F2CBD">
        <w:rPr>
          <w:rFonts w:ascii="Times New Roman" w:hAnsi="Times New Roman"/>
          <w:b/>
          <w:sz w:val="24"/>
        </w:rPr>
        <w:t>76</w:t>
      </w:r>
      <w:r w:rsidR="00732F70" w:rsidRPr="00732F70">
        <w:rPr>
          <w:rFonts w:ascii="Times New Roman" w:hAnsi="Times New Roman"/>
          <w:b/>
          <w:sz w:val="24"/>
        </w:rPr>
        <w:t>/ТК/</w:t>
      </w:r>
      <w:r w:rsidR="003F2CBD">
        <w:rPr>
          <w:rFonts w:ascii="Times New Roman" w:hAnsi="Times New Roman"/>
          <w:b/>
          <w:sz w:val="24"/>
        </w:rPr>
        <w:t>2015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</w:t>
      </w:r>
      <w:r w:rsidRPr="00C01804">
        <w:rPr>
          <w:rFonts w:ascii="Times New Roman" w:hAnsi="Times New Roman"/>
          <w:sz w:val="24"/>
          <w:u w:val="single"/>
        </w:rPr>
        <w:t>и</w:t>
      </w:r>
      <w:r w:rsidRPr="00C01804">
        <w:rPr>
          <w:rFonts w:ascii="Times New Roman" w:hAnsi="Times New Roman"/>
          <w:sz w:val="24"/>
          <w:u w:val="single"/>
        </w:rPr>
        <w:t>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</w:t>
      </w:r>
      <w:r w:rsidR="00577BF3">
        <w:rPr>
          <w:rFonts w:ascii="Times New Roman" w:hAnsi="Times New Roman"/>
          <w:sz w:val="24"/>
        </w:rPr>
        <w:t xml:space="preserve">рядной организации требованиям </w:t>
      </w:r>
      <w:r w:rsidRPr="00D25316">
        <w:rPr>
          <w:rFonts w:ascii="Times New Roman" w:hAnsi="Times New Roman"/>
          <w:sz w:val="24"/>
        </w:rPr>
        <w:t xml:space="preserve">основных критериев </w:t>
      </w:r>
      <w:r w:rsidR="00D73D2F">
        <w:rPr>
          <w:rFonts w:ascii="Times New Roman" w:hAnsi="Times New Roman"/>
          <w:sz w:val="24"/>
        </w:rPr>
        <w:t>в</w:t>
      </w:r>
      <w:r w:rsidR="00D73D2F">
        <w:rPr>
          <w:rFonts w:ascii="Times New Roman" w:hAnsi="Times New Roman"/>
          <w:sz w:val="24"/>
        </w:rPr>
        <w:t>ы</w:t>
      </w:r>
      <w:r w:rsidR="00D73D2F">
        <w:rPr>
          <w:rFonts w:ascii="Times New Roman" w:hAnsi="Times New Roman"/>
          <w:sz w:val="24"/>
        </w:rPr>
        <w:t>полнения работ</w:t>
      </w:r>
      <w:r w:rsidRPr="00106599">
        <w:rPr>
          <w:rFonts w:ascii="Times New Roman" w:hAnsi="Times New Roman"/>
          <w:sz w:val="24"/>
        </w:rPr>
        <w:t xml:space="preserve">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DB73D0">
        <w:rPr>
          <w:rFonts w:ascii="Times New Roman" w:hAnsi="Times New Roman"/>
          <w:bCs/>
          <w:sz w:val="24"/>
        </w:rPr>
        <w:t>72</w:t>
      </w:r>
      <w:r w:rsidR="00747243">
        <w:rPr>
          <w:rFonts w:ascii="Times New Roman" w:hAnsi="Times New Roman"/>
          <w:bCs/>
          <w:sz w:val="24"/>
        </w:rPr>
        <w:t>5</w:t>
      </w:r>
      <w:r w:rsidR="00577BF3">
        <w:rPr>
          <w:rFonts w:ascii="Times New Roman" w:hAnsi="Times New Roman"/>
          <w:bCs/>
          <w:sz w:val="24"/>
        </w:rPr>
        <w:t xml:space="preserve"> «</w:t>
      </w:r>
      <w:r w:rsidR="00747243" w:rsidRPr="00747243">
        <w:rPr>
          <w:rFonts w:ascii="Times New Roman" w:hAnsi="Times New Roman"/>
          <w:bCs/>
          <w:sz w:val="24"/>
        </w:rPr>
        <w:t>Разработка (корректировка) экологической документации</w:t>
      </w:r>
      <w:r w:rsidR="00577BF3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>второй  конверт (с пометкой «К</w:t>
      </w:r>
      <w:r w:rsidRPr="00106599">
        <w:rPr>
          <w:rFonts w:ascii="Times New Roman" w:hAnsi="Times New Roman"/>
          <w:b/>
          <w:sz w:val="24"/>
        </w:rPr>
        <w:t>о</w:t>
      </w:r>
      <w:r w:rsidRPr="00106599">
        <w:rPr>
          <w:rFonts w:ascii="Times New Roman" w:hAnsi="Times New Roman"/>
          <w:b/>
          <w:sz w:val="24"/>
        </w:rPr>
        <w:t xml:space="preserve">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</w:t>
      </w:r>
      <w:r w:rsidRPr="004B3BF2">
        <w:rPr>
          <w:rFonts w:ascii="Times New Roman" w:hAnsi="Times New Roman"/>
          <w:b/>
          <w:sz w:val="24"/>
        </w:rPr>
        <w:t>р</w:t>
      </w:r>
      <w:r w:rsidRPr="004B3BF2">
        <w:rPr>
          <w:rFonts w:ascii="Times New Roman" w:hAnsi="Times New Roman"/>
          <w:b/>
          <w:sz w:val="24"/>
        </w:rPr>
        <w:t>тый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</w:t>
      </w:r>
      <w:r w:rsidRPr="003816B5">
        <w:rPr>
          <w:rFonts w:ascii="Times New Roman" w:hAnsi="Times New Roman"/>
          <w:sz w:val="24"/>
        </w:rPr>
        <w:t>з</w:t>
      </w:r>
      <w:r w:rsidRPr="003816B5">
        <w:rPr>
          <w:rFonts w:ascii="Times New Roman" w:hAnsi="Times New Roman"/>
          <w:sz w:val="24"/>
        </w:rPr>
        <w:t xml:space="preserve">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</w:t>
      </w:r>
      <w:r w:rsidRPr="0052440E">
        <w:rPr>
          <w:rFonts w:ascii="Times New Roman" w:hAnsi="Times New Roman"/>
          <w:sz w:val="24"/>
        </w:rPr>
        <w:t>о</w:t>
      </w:r>
      <w:r w:rsidRPr="0052440E">
        <w:rPr>
          <w:rFonts w:ascii="Times New Roman" w:hAnsi="Times New Roman"/>
          <w:sz w:val="24"/>
        </w:rPr>
        <w:t>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</w:t>
      </w:r>
      <w:r w:rsidRPr="0056778A">
        <w:rPr>
          <w:rFonts w:ascii="Times New Roman" w:hAnsi="Times New Roman"/>
          <w:sz w:val="24"/>
        </w:rPr>
        <w:t>а</w:t>
      </w:r>
      <w:r w:rsidRPr="0056778A">
        <w:rPr>
          <w:rFonts w:ascii="Times New Roman" w:hAnsi="Times New Roman"/>
          <w:sz w:val="24"/>
        </w:rPr>
        <w:t>стоящего предложения, полученные не позднее, «</w:t>
      </w:r>
      <w:r w:rsidR="003729AF">
        <w:rPr>
          <w:rFonts w:ascii="Times New Roman" w:hAnsi="Times New Roman"/>
          <w:sz w:val="24"/>
        </w:rPr>
        <w:t>12</w:t>
      </w:r>
      <w:r w:rsidRPr="0056778A">
        <w:rPr>
          <w:rFonts w:ascii="Times New Roman" w:hAnsi="Times New Roman"/>
          <w:sz w:val="24"/>
        </w:rPr>
        <w:t xml:space="preserve">» </w:t>
      </w:r>
      <w:r w:rsidR="003729AF">
        <w:rPr>
          <w:rFonts w:ascii="Times New Roman" w:hAnsi="Times New Roman"/>
          <w:sz w:val="24"/>
        </w:rPr>
        <w:t xml:space="preserve">марта </w:t>
      </w:r>
      <w:r w:rsidR="003F2CBD">
        <w:rPr>
          <w:rFonts w:ascii="Times New Roman" w:hAnsi="Times New Roman"/>
          <w:sz w:val="24"/>
        </w:rPr>
        <w:t>2015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сте с указанием сути поступившего запроса одновременно будет доведен до сведения всех пол</w:t>
      </w:r>
      <w:r w:rsidRPr="003816B5">
        <w:rPr>
          <w:rFonts w:ascii="Times New Roman" w:hAnsi="Times New Roman"/>
          <w:sz w:val="24"/>
        </w:rPr>
        <w:t>у</w:t>
      </w:r>
      <w:r w:rsidRPr="003816B5">
        <w:rPr>
          <w:rFonts w:ascii="Times New Roman" w:hAnsi="Times New Roman"/>
          <w:sz w:val="24"/>
        </w:rPr>
        <w:t>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технического характера обращаться:</w:t>
      </w:r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F2CBD" w:rsidRDefault="005A1E50" w:rsidP="005A1E50">
      <w:pPr>
        <w:ind w:left="709" w:hanging="1"/>
        <w:jc w:val="both"/>
        <w:rPr>
          <w:rFonts w:ascii="Times New Roman" w:hAnsi="Times New Roman"/>
          <w:sz w:val="24"/>
        </w:rPr>
      </w:pPr>
      <w:r w:rsidRPr="005A1E50">
        <w:rPr>
          <w:rFonts w:ascii="Times New Roman" w:hAnsi="Times New Roman"/>
          <w:sz w:val="24"/>
        </w:rPr>
        <w:t xml:space="preserve">Нигматуллин, Руслан Гафурянович, тел.: 8(34643) 46-822; </w:t>
      </w:r>
    </w:p>
    <w:p w:rsidR="00E965EE" w:rsidRPr="006E04A0" w:rsidRDefault="005A1E50" w:rsidP="005A1E50">
      <w:pPr>
        <w:ind w:left="709" w:hanging="1"/>
        <w:jc w:val="both"/>
        <w:rPr>
          <w:rFonts w:ascii="Times New Roman" w:hAnsi="Times New Roman"/>
          <w:sz w:val="24"/>
        </w:rPr>
      </w:pPr>
      <w:proofErr w:type="gramStart"/>
      <w:r w:rsidRPr="005A1E50">
        <w:rPr>
          <w:rFonts w:ascii="Times New Roman" w:hAnsi="Times New Roman"/>
          <w:sz w:val="24"/>
          <w:lang w:val="en-US"/>
        </w:rPr>
        <w:t>mail</w:t>
      </w:r>
      <w:proofErr w:type="gramEnd"/>
      <w:r w:rsidRPr="006E04A0">
        <w:rPr>
          <w:rFonts w:ascii="Times New Roman" w:hAnsi="Times New Roman"/>
          <w:sz w:val="24"/>
        </w:rPr>
        <w:t>:</w:t>
      </w:r>
      <w:r w:rsidR="0012218A" w:rsidRPr="006E04A0">
        <w:rPr>
          <w:rFonts w:ascii="Times New Roman" w:hAnsi="Times New Roman"/>
          <w:sz w:val="24"/>
        </w:rPr>
        <w:t xml:space="preserve"> </w:t>
      </w:r>
      <w:hyperlink r:id="rId8" w:history="1">
        <w:r w:rsidRPr="003F2CBD">
          <w:rPr>
            <w:rStyle w:val="aa"/>
            <w:rFonts w:ascii="Times New Roman" w:hAnsi="Times New Roman"/>
            <w:bCs/>
            <w:sz w:val="24"/>
            <w:lang w:val="en-US"/>
          </w:rPr>
          <w:t>NigmatullinRG</w:t>
        </w:r>
        <w:r w:rsidRPr="006E04A0">
          <w:rPr>
            <w:rStyle w:val="aa"/>
            <w:rFonts w:ascii="Times New Roman" w:hAnsi="Times New Roman"/>
            <w:bCs/>
            <w:sz w:val="24"/>
          </w:rPr>
          <w:t>@</w:t>
        </w:r>
        <w:r w:rsidRPr="003F2CBD">
          <w:rPr>
            <w:rStyle w:val="aa"/>
            <w:rFonts w:ascii="Times New Roman" w:hAnsi="Times New Roman"/>
            <w:bCs/>
            <w:sz w:val="24"/>
            <w:lang w:val="en-US"/>
          </w:rPr>
          <w:t>mng</w:t>
        </w:r>
        <w:r w:rsidRPr="006E04A0">
          <w:rPr>
            <w:rStyle w:val="aa"/>
            <w:rFonts w:ascii="Times New Roman" w:hAnsi="Times New Roman"/>
            <w:bCs/>
            <w:sz w:val="24"/>
          </w:rPr>
          <w:t>.</w:t>
        </w:r>
        <w:r w:rsidRPr="003F2CBD">
          <w:rPr>
            <w:rStyle w:val="aa"/>
            <w:rFonts w:ascii="Times New Roman" w:hAnsi="Times New Roman"/>
            <w:bCs/>
            <w:sz w:val="24"/>
            <w:lang w:val="en-US"/>
          </w:rPr>
          <w:t>slavneft</w:t>
        </w:r>
        <w:r w:rsidRPr="006E04A0">
          <w:rPr>
            <w:rStyle w:val="aa"/>
            <w:rFonts w:ascii="Times New Roman" w:hAnsi="Times New Roman"/>
            <w:bCs/>
            <w:sz w:val="24"/>
          </w:rPr>
          <w:t>.</w:t>
        </w:r>
        <w:r w:rsidRPr="003F2CBD">
          <w:rPr>
            <w:rStyle w:val="aa"/>
            <w:rFonts w:ascii="Times New Roman" w:hAnsi="Times New Roman"/>
            <w:bCs/>
            <w:sz w:val="24"/>
            <w:lang w:val="en-US"/>
          </w:rPr>
          <w:t>ru</w:t>
        </w:r>
      </w:hyperlink>
      <w:r w:rsidR="000F7112" w:rsidRPr="003F2CBD">
        <w:rPr>
          <w:rFonts w:ascii="Times New Roman" w:hAnsi="Times New Roman"/>
          <w:sz w:val="24"/>
          <w:lang w:val="en-US"/>
        </w:rPr>
        <w:t>u</w:t>
      </w:r>
    </w:p>
    <w:p w:rsidR="003F2CBD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</w:t>
      </w:r>
      <w:r w:rsidR="000F7112">
        <w:rPr>
          <w:rFonts w:ascii="Times New Roman" w:hAnsi="Times New Roman"/>
          <w:sz w:val="24"/>
        </w:rPr>
        <w:t xml:space="preserve"> </w:t>
      </w:r>
      <w:r w:rsidR="00A1066B" w:rsidRPr="00281DDA">
        <w:rPr>
          <w:rFonts w:ascii="Times New Roman" w:hAnsi="Times New Roman"/>
          <w:sz w:val="24"/>
        </w:rPr>
        <w:t>4</w:t>
      </w:r>
      <w:r w:rsidR="000F7112">
        <w:rPr>
          <w:rFonts w:ascii="Times New Roman" w:hAnsi="Times New Roman"/>
          <w:sz w:val="24"/>
        </w:rPr>
        <w:t>7-229</w:t>
      </w:r>
      <w:r w:rsidR="00A1066B" w:rsidRPr="00281DDA">
        <w:rPr>
          <w:rFonts w:ascii="Times New Roman" w:hAnsi="Times New Roman"/>
          <w:sz w:val="24"/>
        </w:rPr>
        <w:t xml:space="preserve">, </w:t>
      </w:r>
    </w:p>
    <w:p w:rsidR="003816B5" w:rsidRPr="006E04A0" w:rsidRDefault="00A1066B" w:rsidP="00ED7A97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  <w:lang w:val="en-US"/>
        </w:rPr>
        <w:t>mail</w:t>
      </w:r>
      <w:proofErr w:type="gramEnd"/>
      <w:r w:rsidRPr="006E04A0">
        <w:rPr>
          <w:rFonts w:ascii="Times New Roman" w:hAnsi="Times New Roman"/>
          <w:sz w:val="24"/>
        </w:rPr>
        <w:t xml:space="preserve">: </w:t>
      </w:r>
      <w:proofErr w:type="spellStart"/>
      <w:r w:rsidR="00281DDA">
        <w:rPr>
          <w:rFonts w:ascii="Times New Roman" w:hAnsi="Times New Roman"/>
          <w:sz w:val="24"/>
          <w:lang w:val="en-US"/>
        </w:rPr>
        <w:t>MasloAS</w:t>
      </w:r>
      <w:proofErr w:type="spellEnd"/>
      <w:r w:rsidRPr="006E04A0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6E04A0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6E04A0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F2CBD" w:rsidRDefault="000F711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682EB5" w:rsidRPr="00682EB5">
        <w:rPr>
          <w:rFonts w:ascii="Times New Roman" w:hAnsi="Times New Roman"/>
          <w:sz w:val="24"/>
        </w:rPr>
        <w:t>, тел.: 8(34643)</w:t>
      </w:r>
      <w:r>
        <w:rPr>
          <w:rFonts w:ascii="Times New Roman" w:hAnsi="Times New Roman"/>
          <w:sz w:val="24"/>
        </w:rPr>
        <w:t xml:space="preserve"> </w:t>
      </w:r>
      <w:r w:rsidR="00682EB5" w:rsidRPr="00682EB5">
        <w:rPr>
          <w:rFonts w:ascii="Times New Roman" w:hAnsi="Times New Roman"/>
          <w:sz w:val="24"/>
        </w:rPr>
        <w:t>46-</w:t>
      </w:r>
      <w:r>
        <w:rPr>
          <w:rFonts w:ascii="Times New Roman" w:hAnsi="Times New Roman"/>
          <w:sz w:val="24"/>
        </w:rPr>
        <w:t>5</w:t>
      </w:r>
      <w:r w:rsidR="00682EB5" w:rsidRPr="00682EB5">
        <w:rPr>
          <w:rFonts w:ascii="Times New Roman" w:hAnsi="Times New Roman"/>
          <w:sz w:val="24"/>
        </w:rPr>
        <w:t xml:space="preserve">02, </w:t>
      </w:r>
    </w:p>
    <w:p w:rsidR="00E965EE" w:rsidRPr="0056778A" w:rsidRDefault="00682EB5" w:rsidP="00ED7A97">
      <w:pPr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682EB5">
        <w:rPr>
          <w:rFonts w:ascii="Times New Roman" w:hAnsi="Times New Roman"/>
          <w:sz w:val="24"/>
          <w:lang w:val="en-US"/>
        </w:rPr>
        <w:t>mail</w:t>
      </w:r>
      <w:proofErr w:type="gramEnd"/>
      <w:r w:rsidRPr="00682EB5">
        <w:rPr>
          <w:rFonts w:ascii="Times New Roman" w:hAnsi="Times New Roman"/>
          <w:sz w:val="24"/>
        </w:rPr>
        <w:t xml:space="preserve">: </w:t>
      </w:r>
      <w:hyperlink r:id="rId9" w:history="1">
        <w:r w:rsidRPr="00682EB5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Pr="00682EB5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682EB5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682EB5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F63CD" w:rsidRDefault="00EF63CD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>нием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</w:t>
      </w:r>
      <w:r w:rsidRPr="0063764B">
        <w:rPr>
          <w:rFonts w:ascii="Times New Roman" w:hAnsi="Times New Roman"/>
          <w:sz w:val="24"/>
        </w:rPr>
        <w:t>е</w:t>
      </w:r>
      <w:r w:rsidRPr="0063764B">
        <w:rPr>
          <w:rFonts w:ascii="Times New Roman" w:hAnsi="Times New Roman"/>
          <w:sz w:val="24"/>
        </w:rPr>
        <w:t xml:space="preserve">ниям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0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3729AF" w:rsidRDefault="003729AF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F2CBD">
        <w:rPr>
          <w:rFonts w:ascii="Times New Roman" w:hAnsi="Times New Roman"/>
          <w:b/>
          <w:sz w:val="24"/>
        </w:rPr>
        <w:t>76</w:t>
      </w:r>
      <w:r w:rsidR="00732F70">
        <w:rPr>
          <w:rFonts w:ascii="Times New Roman" w:hAnsi="Times New Roman"/>
          <w:b/>
          <w:sz w:val="24"/>
        </w:rPr>
        <w:t>/ТК/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от «</w:t>
      </w:r>
      <w:r w:rsidR="003729AF">
        <w:rPr>
          <w:rFonts w:ascii="Times New Roman" w:hAnsi="Times New Roman"/>
          <w:b/>
          <w:sz w:val="24"/>
        </w:rPr>
        <w:t>03</w:t>
      </w:r>
      <w:r w:rsidR="00B07852">
        <w:rPr>
          <w:rFonts w:ascii="Times New Roman" w:hAnsi="Times New Roman"/>
          <w:b/>
          <w:sz w:val="24"/>
        </w:rPr>
        <w:t>»</w:t>
      </w:r>
      <w:r w:rsidR="003729AF">
        <w:rPr>
          <w:rFonts w:ascii="Times New Roman" w:hAnsi="Times New Roman"/>
          <w:b/>
          <w:sz w:val="24"/>
        </w:rPr>
        <w:t xml:space="preserve"> </w:t>
      </w:r>
      <w:r w:rsidR="003729AF" w:rsidRPr="003729AF">
        <w:rPr>
          <w:rFonts w:ascii="Times New Roman" w:hAnsi="Times New Roman"/>
          <w:b/>
          <w:sz w:val="24"/>
        </w:rPr>
        <w:t>марта</w:t>
      </w:r>
      <w:r w:rsidR="003729AF">
        <w:rPr>
          <w:rFonts w:ascii="Times New Roman" w:hAnsi="Times New Roman"/>
          <w:sz w:val="24"/>
        </w:rPr>
        <w:t xml:space="preserve"> 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общаем о согласии сделать оферту №</w:t>
      </w:r>
      <w:r w:rsidR="000F7112">
        <w:rPr>
          <w:rFonts w:ascii="Times New Roman" w:hAnsi="Times New Roman"/>
          <w:b/>
          <w:sz w:val="24"/>
        </w:rPr>
        <w:t>______</w:t>
      </w:r>
      <w:r w:rsidR="00B07852">
        <w:rPr>
          <w:rFonts w:ascii="Times New Roman" w:hAnsi="Times New Roman"/>
          <w:b/>
          <w:sz w:val="24"/>
        </w:rPr>
        <w:t xml:space="preserve"> от «____»_______________</w:t>
      </w:r>
      <w:r w:rsidR="003F2CBD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D3FA3">
        <w:rPr>
          <w:rFonts w:ascii="Times New Roman" w:hAnsi="Times New Roman"/>
          <w:sz w:val="24"/>
        </w:rPr>
        <w:t xml:space="preserve">на </w:t>
      </w:r>
      <w:r w:rsidR="00747243" w:rsidRPr="00747243">
        <w:rPr>
          <w:rFonts w:ascii="Times New Roman" w:hAnsi="Times New Roman"/>
          <w:b/>
          <w:sz w:val="24"/>
        </w:rPr>
        <w:t>разработку (корре</w:t>
      </w:r>
      <w:r w:rsidR="00747243" w:rsidRPr="00747243">
        <w:rPr>
          <w:rFonts w:ascii="Times New Roman" w:hAnsi="Times New Roman"/>
          <w:b/>
          <w:sz w:val="24"/>
        </w:rPr>
        <w:t>к</w:t>
      </w:r>
      <w:r w:rsidR="00747243" w:rsidRPr="00747243">
        <w:rPr>
          <w:rFonts w:ascii="Times New Roman" w:hAnsi="Times New Roman"/>
          <w:b/>
          <w:sz w:val="24"/>
        </w:rPr>
        <w:t>тировку) экологической документации</w:t>
      </w:r>
      <w:r w:rsidR="000F7112" w:rsidRPr="000F711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ув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>домления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принятии</w:t>
      </w:r>
      <w:proofErr w:type="gramEnd"/>
      <w:r w:rsidRPr="00580A9C">
        <w:rPr>
          <w:rFonts w:ascii="Times New Roman" w:hAnsi="Times New Roman"/>
          <w:sz w:val="24"/>
        </w:rPr>
        <w:t xml:space="preserve">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Pr="000F7112" w:rsidRDefault="00580A9C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924885" w:rsidRPr="000F7112" w:rsidRDefault="00924885" w:rsidP="00ED7A97">
      <w:pPr>
        <w:ind w:left="5400"/>
        <w:jc w:val="both"/>
        <w:rPr>
          <w:rFonts w:ascii="Times New Roman" w:hAnsi="Times New Roman"/>
          <w:sz w:val="16"/>
          <w:szCs w:val="16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0F7112" w:rsidRDefault="00924885" w:rsidP="00ED7A97">
      <w:pPr>
        <w:jc w:val="center"/>
        <w:rPr>
          <w:rFonts w:ascii="Times New Roman" w:hAnsi="Times New Roman"/>
          <w:sz w:val="16"/>
          <w:szCs w:val="16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3F2CBD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</w:t>
      </w:r>
      <w:r w:rsidRPr="00580A9C">
        <w:rPr>
          <w:rFonts w:ascii="Times New Roman" w:hAnsi="Times New Roman"/>
          <w:sz w:val="24"/>
        </w:rPr>
        <w:t>р</w:t>
      </w:r>
      <w:r w:rsidRPr="00580A9C">
        <w:rPr>
          <w:rFonts w:ascii="Times New Roman" w:hAnsi="Times New Roman"/>
          <w:sz w:val="24"/>
        </w:rPr>
        <w:t>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 w:rsidRPr="00747243">
        <w:rPr>
          <w:rFonts w:ascii="Times New Roman" w:hAnsi="Times New Roman"/>
          <w:sz w:val="24"/>
        </w:rPr>
        <w:t>на</w:t>
      </w:r>
      <w:r w:rsidR="00DD3FA3" w:rsidRPr="00747243">
        <w:rPr>
          <w:rFonts w:ascii="Times New Roman" w:hAnsi="Times New Roman"/>
          <w:b/>
          <w:sz w:val="24"/>
          <w:szCs w:val="26"/>
        </w:rPr>
        <w:t xml:space="preserve"> </w:t>
      </w:r>
      <w:r w:rsidR="00DB73D0" w:rsidRPr="00747243">
        <w:rPr>
          <w:rFonts w:ascii="Times New Roman" w:hAnsi="Times New Roman"/>
          <w:b/>
          <w:sz w:val="24"/>
        </w:rPr>
        <w:t xml:space="preserve">оказание услуг по </w:t>
      </w:r>
      <w:r w:rsidR="00747243" w:rsidRPr="00747243">
        <w:rPr>
          <w:rFonts w:ascii="Times New Roman" w:hAnsi="Times New Roman"/>
          <w:b/>
          <w:sz w:val="24"/>
        </w:rPr>
        <w:t>разработке экологич</w:t>
      </w:r>
      <w:r w:rsidR="00747243" w:rsidRPr="00747243">
        <w:rPr>
          <w:rFonts w:ascii="Times New Roman" w:hAnsi="Times New Roman"/>
          <w:b/>
          <w:sz w:val="24"/>
        </w:rPr>
        <w:t>е</w:t>
      </w:r>
      <w:r w:rsidR="00747243" w:rsidRPr="00747243">
        <w:rPr>
          <w:rFonts w:ascii="Times New Roman" w:hAnsi="Times New Roman"/>
          <w:b/>
          <w:sz w:val="24"/>
        </w:rPr>
        <w:t>ской документации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p w:rsidR="00747243" w:rsidRDefault="00747243" w:rsidP="00ED7A97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38"/>
        <w:gridCol w:w="3805"/>
      </w:tblGrid>
      <w:tr w:rsidR="00902E02" w:rsidRPr="000F711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&lt;в соответствии с требованием к предмету Оферты&gt;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Сроки оказания работ/</w:t>
            </w:r>
            <w:r w:rsidR="00D73D2F" w:rsidRPr="000F7112">
              <w:rPr>
                <w:rFonts w:ascii="Times New Roman" w:hAnsi="Times New Roman"/>
                <w:szCs w:val="22"/>
              </w:rPr>
              <w:t>услуг</w:t>
            </w:r>
          </w:p>
          <w:p w:rsidR="00902E02" w:rsidRPr="000F7112" w:rsidRDefault="00902E02" w:rsidP="003F2CBD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с </w:t>
            </w:r>
            <w:r w:rsidR="00DB73D0">
              <w:rPr>
                <w:rFonts w:ascii="Times New Roman" w:hAnsi="Times New Roman"/>
                <w:szCs w:val="22"/>
              </w:rPr>
              <w:t>01</w:t>
            </w:r>
            <w:r w:rsidRPr="000F7112">
              <w:rPr>
                <w:rFonts w:ascii="Times New Roman" w:hAnsi="Times New Roman"/>
                <w:szCs w:val="22"/>
              </w:rPr>
              <w:t>.0</w:t>
            </w:r>
            <w:r w:rsidR="003F2CBD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 xml:space="preserve">.2015 г по </w:t>
            </w:r>
            <w:r w:rsidR="00D94430">
              <w:rPr>
                <w:rFonts w:ascii="Times New Roman" w:hAnsi="Times New Roman"/>
                <w:szCs w:val="22"/>
              </w:rPr>
              <w:t>3</w:t>
            </w:r>
            <w:r w:rsidR="00747243">
              <w:rPr>
                <w:rFonts w:ascii="Times New Roman" w:hAnsi="Times New Roman"/>
                <w:szCs w:val="22"/>
              </w:rPr>
              <w:t>1.</w:t>
            </w:r>
            <w:r w:rsidR="005A1E50">
              <w:rPr>
                <w:rFonts w:ascii="Times New Roman" w:hAnsi="Times New Roman"/>
                <w:szCs w:val="22"/>
              </w:rPr>
              <w:t>12</w:t>
            </w:r>
            <w:r w:rsidR="00747243">
              <w:rPr>
                <w:rFonts w:ascii="Times New Roman" w:hAnsi="Times New Roman"/>
                <w:szCs w:val="22"/>
              </w:rPr>
              <w:t>.</w:t>
            </w:r>
            <w:r w:rsidRPr="000F7112">
              <w:rPr>
                <w:rFonts w:ascii="Times New Roman" w:hAnsi="Times New Roman"/>
                <w:szCs w:val="22"/>
              </w:rPr>
              <w:t>201</w:t>
            </w:r>
            <w:r w:rsidR="00281DDA" w:rsidRPr="000F7112">
              <w:rPr>
                <w:rFonts w:ascii="Times New Roman" w:hAnsi="Times New Roman"/>
                <w:szCs w:val="22"/>
              </w:rPr>
              <w:t>5</w:t>
            </w:r>
            <w:r w:rsidRPr="000F7112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Условия оплаты:</w:t>
            </w:r>
          </w:p>
          <w:p w:rsidR="00026C7B" w:rsidRPr="000F7112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Оплата оказанных Исполнителем </w:t>
            </w:r>
            <w:r w:rsidR="00D73D2F" w:rsidRPr="000F7112">
              <w:rPr>
                <w:rFonts w:ascii="Times New Roman" w:hAnsi="Times New Roman"/>
                <w:szCs w:val="22"/>
              </w:rPr>
              <w:t>Работ</w:t>
            </w:r>
            <w:r w:rsidRPr="000F7112">
              <w:rPr>
                <w:rFonts w:ascii="Times New Roman" w:hAnsi="Times New Roman"/>
                <w:szCs w:val="22"/>
              </w:rPr>
              <w:t xml:space="preserve"> производится путём п</w:t>
            </w:r>
            <w:r w:rsidRPr="000F7112">
              <w:rPr>
                <w:rFonts w:ascii="Times New Roman" w:hAnsi="Times New Roman"/>
                <w:szCs w:val="22"/>
              </w:rPr>
              <w:t>е</w:t>
            </w:r>
            <w:r w:rsidRPr="000F7112">
              <w:rPr>
                <w:rFonts w:ascii="Times New Roman" w:hAnsi="Times New Roman"/>
                <w:szCs w:val="22"/>
              </w:rPr>
              <w:t>речисления денежных средств на расчётный счёт Исполнителя в течение</w:t>
            </w:r>
            <w:r w:rsidR="00026C7B" w:rsidRPr="000F7112">
              <w:rPr>
                <w:rFonts w:ascii="Times New Roman" w:hAnsi="Times New Roman"/>
                <w:szCs w:val="22"/>
              </w:rPr>
              <w:t xml:space="preserve"> 90 (девяносто) календарных дней, но не ранее </w:t>
            </w:r>
            <w:r w:rsidRPr="000F7112">
              <w:rPr>
                <w:rFonts w:ascii="Times New Roman" w:hAnsi="Times New Roman"/>
                <w:szCs w:val="22"/>
              </w:rPr>
              <w:t>60 (ше</w:t>
            </w:r>
            <w:r w:rsidRPr="000F7112">
              <w:rPr>
                <w:rFonts w:ascii="Times New Roman" w:hAnsi="Times New Roman"/>
                <w:szCs w:val="22"/>
              </w:rPr>
              <w:t>с</w:t>
            </w:r>
            <w:r w:rsidRPr="000F7112">
              <w:rPr>
                <w:rFonts w:ascii="Times New Roman" w:hAnsi="Times New Roman"/>
                <w:szCs w:val="22"/>
              </w:rPr>
              <w:t xml:space="preserve">тидесяти) дней </w:t>
            </w:r>
            <w:proofErr w:type="gramStart"/>
            <w:r w:rsidR="00026C7B" w:rsidRPr="000F7112">
              <w:rPr>
                <w:rFonts w:ascii="Times New Roman" w:hAnsi="Times New Roman"/>
                <w:szCs w:val="22"/>
              </w:rPr>
              <w:t>с даты получения</w:t>
            </w:r>
            <w:proofErr w:type="gramEnd"/>
            <w:r w:rsidR="00026C7B" w:rsidRPr="000F7112">
              <w:rPr>
                <w:rFonts w:ascii="Times New Roman" w:hAnsi="Times New Roman"/>
                <w:szCs w:val="22"/>
              </w:rPr>
              <w:t xml:space="preserve"> от Исполнителя оригиналов следующих документов:</w:t>
            </w:r>
          </w:p>
          <w:p w:rsidR="00026C7B" w:rsidRPr="000F7112" w:rsidRDefault="00026C7B" w:rsidP="00026C7B">
            <w:pPr>
              <w:ind w:left="34"/>
              <w:jc w:val="both"/>
              <w:rPr>
                <w:rFonts w:ascii="Times New Roman" w:hAnsi="Times New Roman"/>
              </w:rPr>
            </w:pPr>
            <w:r w:rsidRPr="000F7112">
              <w:rPr>
                <w:rFonts w:ascii="Times New Roman" w:hAnsi="Times New Roman"/>
                <w:szCs w:val="22"/>
              </w:rPr>
              <w:t xml:space="preserve">– Акт </w:t>
            </w:r>
            <w:r w:rsidR="004E5528" w:rsidRPr="000F7112">
              <w:rPr>
                <w:rFonts w:ascii="Times New Roman" w:hAnsi="Times New Roman"/>
                <w:szCs w:val="22"/>
              </w:rPr>
              <w:t>выполненных работ</w:t>
            </w:r>
            <w:r w:rsidRPr="000F7112">
              <w:rPr>
                <w:rFonts w:ascii="Times New Roman" w:hAnsi="Times New Roman"/>
                <w:szCs w:val="22"/>
              </w:rPr>
              <w:t>;</w:t>
            </w:r>
          </w:p>
          <w:p w:rsidR="00902E02" w:rsidRPr="000F7112" w:rsidRDefault="00026C7B" w:rsidP="004E5528">
            <w:pPr>
              <w:pStyle w:val="ad"/>
              <w:ind w:left="34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– Счет-фактур</w:t>
            </w:r>
            <w:r w:rsidR="004E5528" w:rsidRPr="000F7112">
              <w:rPr>
                <w:rFonts w:ascii="Times New Roman" w:hAnsi="Times New Roman"/>
                <w:szCs w:val="22"/>
              </w:rPr>
              <w:t>а</w:t>
            </w:r>
          </w:p>
        </w:tc>
        <w:tc>
          <w:tcPr>
            <w:tcW w:w="3827" w:type="dxa"/>
            <w:vAlign w:val="center"/>
          </w:tcPr>
          <w:p w:rsidR="00902E02" w:rsidRPr="000F7112" w:rsidRDefault="00902E02" w:rsidP="00902E02">
            <w:pPr>
              <w:pStyle w:val="ad"/>
              <w:jc w:val="center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  <w:tr w:rsidR="00902E02" w:rsidRPr="000F7112" w:rsidTr="00902E02">
        <w:trPr>
          <w:trHeight w:val="675"/>
        </w:trPr>
        <w:tc>
          <w:tcPr>
            <w:tcW w:w="6379" w:type="dxa"/>
          </w:tcPr>
          <w:p w:rsidR="00902E02" w:rsidRPr="000F7112" w:rsidRDefault="00902E02" w:rsidP="00902E02">
            <w:pPr>
              <w:pStyle w:val="ad"/>
              <w:rPr>
                <w:rFonts w:ascii="Times New Roman" w:hAnsi="Times New Roman"/>
                <w:szCs w:val="22"/>
              </w:rPr>
            </w:pPr>
            <w:r w:rsidRPr="000F7112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902E02" w:rsidRPr="000F7112" w:rsidRDefault="00EB478C" w:rsidP="005A1E50">
            <w:pPr>
              <w:pStyle w:val="ad"/>
              <w:rPr>
                <w:rFonts w:ascii="Times New Roman" w:hAnsi="Times New Roman"/>
                <w:szCs w:val="22"/>
                <w:highlight w:val="yellow"/>
              </w:rPr>
            </w:pPr>
            <w:r w:rsidRPr="00747243">
              <w:rPr>
                <w:rFonts w:ascii="Times New Roman" w:hAnsi="Times New Roman"/>
                <w:szCs w:val="22"/>
              </w:rPr>
              <w:t>Увеличение (+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или уменьшение (-</w:t>
            </w:r>
            <w:r w:rsidR="001D650D" w:rsidRPr="00747243">
              <w:rPr>
                <w:rFonts w:ascii="Times New Roman" w:hAnsi="Times New Roman"/>
                <w:szCs w:val="22"/>
              </w:rPr>
              <w:t>0%</w:t>
            </w:r>
            <w:r w:rsidRPr="00747243">
              <w:rPr>
                <w:rFonts w:ascii="Times New Roman" w:hAnsi="Times New Roman"/>
                <w:szCs w:val="22"/>
              </w:rPr>
              <w:t>) объёма работ в рамках опциона</w:t>
            </w:r>
          </w:p>
        </w:tc>
        <w:tc>
          <w:tcPr>
            <w:tcW w:w="3827" w:type="dxa"/>
            <w:vAlign w:val="center"/>
          </w:tcPr>
          <w:p w:rsidR="00902E02" w:rsidRPr="000F7112" w:rsidRDefault="00525648" w:rsidP="00902E02">
            <w:pPr>
              <w:pStyle w:val="ad"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0F7112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действует до «</w:t>
      </w:r>
      <w:r w:rsidR="003F2CBD">
        <w:rPr>
          <w:rFonts w:ascii="Times New Roman" w:hAnsi="Times New Roman"/>
          <w:sz w:val="24"/>
        </w:rPr>
        <w:t>31</w:t>
      </w:r>
      <w:r w:rsidRPr="00236D8E">
        <w:rPr>
          <w:rFonts w:ascii="Times New Roman" w:hAnsi="Times New Roman"/>
          <w:sz w:val="24"/>
        </w:rPr>
        <w:t xml:space="preserve">» </w:t>
      </w:r>
      <w:r w:rsidR="003F2CBD">
        <w:rPr>
          <w:rFonts w:ascii="Times New Roman" w:hAnsi="Times New Roman"/>
          <w:sz w:val="24"/>
        </w:rPr>
        <w:t>ма</w:t>
      </w:r>
      <w:r w:rsidR="001B3151">
        <w:rPr>
          <w:rFonts w:ascii="Times New Roman" w:hAnsi="Times New Roman"/>
          <w:sz w:val="24"/>
        </w:rPr>
        <w:t xml:space="preserve">я </w:t>
      </w:r>
      <w:r w:rsidR="00152D25" w:rsidRPr="00236D8E">
        <w:rPr>
          <w:rFonts w:ascii="Times New Roman" w:hAnsi="Times New Roman"/>
          <w:sz w:val="24"/>
        </w:rPr>
        <w:t>201</w:t>
      </w:r>
      <w:r w:rsidR="00DB73D0">
        <w:rPr>
          <w:rFonts w:ascii="Times New Roman" w:hAnsi="Times New Roman"/>
          <w:sz w:val="24"/>
        </w:rPr>
        <w:t>5</w:t>
      </w:r>
      <w:r w:rsidR="00152D25" w:rsidRPr="00236D8E">
        <w:rPr>
          <w:rFonts w:ascii="Times New Roman" w:hAnsi="Times New Roman"/>
          <w:sz w:val="24"/>
        </w:rPr>
        <w:t xml:space="preserve"> </w:t>
      </w:r>
      <w:r w:rsidRPr="00236D8E">
        <w:rPr>
          <w:rFonts w:ascii="Times New Roman" w:hAnsi="Times New Roman"/>
          <w:sz w:val="24"/>
        </w:rPr>
        <w:t>г.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236D8E">
        <w:rPr>
          <w:rFonts w:ascii="Times New Roman" w:hAnsi="Times New Roman"/>
          <w:sz w:val="24"/>
        </w:rPr>
        <w:t>в</w:t>
      </w:r>
      <w:r w:rsidRPr="00236D8E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236D8E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236D8E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  <w:sectPr w:rsidR="001F2E24" w:rsidSect="000F7112">
          <w:pgSz w:w="11906" w:h="16838"/>
          <w:pgMar w:top="567" w:right="737" w:bottom="1134" w:left="1134" w:header="709" w:footer="709" w:gutter="0"/>
          <w:cols w:space="708"/>
          <w:docGrid w:linePitch="360"/>
        </w:sectPr>
      </w:pPr>
    </w:p>
    <w:p w:rsidR="001F2E24" w:rsidRDefault="001F2E24">
      <w:pPr>
        <w:spacing w:after="200" w:line="276" w:lineRule="auto"/>
        <w:rPr>
          <w:rFonts w:ascii="Times New Roman" w:hAnsi="Times New Roman"/>
          <w:sz w:val="24"/>
        </w:rPr>
      </w:pP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1F2E24" w:rsidRPr="00580A9C" w:rsidRDefault="001F2E24" w:rsidP="001F2E24">
      <w:pPr>
        <w:jc w:val="right"/>
        <w:rPr>
          <w:rFonts w:ascii="Times New Roman" w:hAnsi="Times New Roman"/>
          <w:b/>
          <w:sz w:val="24"/>
        </w:rPr>
      </w:pPr>
    </w:p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E8447A" w:rsidRDefault="00E8447A" w:rsidP="001F2E24">
      <w:pPr>
        <w:jc w:val="center"/>
        <w:rPr>
          <w:rFonts w:ascii="Times New Roman" w:hAnsi="Times New Roman"/>
          <w:b/>
          <w:sz w:val="24"/>
        </w:rPr>
      </w:pPr>
    </w:p>
    <w:tbl>
      <w:tblPr>
        <w:tblW w:w="15166" w:type="dxa"/>
        <w:tblInd w:w="534" w:type="dxa"/>
        <w:tblLayout w:type="fixed"/>
        <w:tblLook w:val="04A0"/>
      </w:tblPr>
      <w:tblGrid>
        <w:gridCol w:w="6378"/>
        <w:gridCol w:w="851"/>
        <w:gridCol w:w="2409"/>
        <w:gridCol w:w="1559"/>
        <w:gridCol w:w="1418"/>
        <w:gridCol w:w="1276"/>
        <w:gridCol w:w="1275"/>
      </w:tblGrid>
      <w:tr w:rsidR="006403AE" w:rsidRPr="0070799C" w:rsidTr="006403AE">
        <w:trPr>
          <w:trHeight w:val="1090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Вид</w:t>
            </w: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 xml:space="preserve">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70799C">
              <w:rPr>
                <w:rFonts w:cs="Arial"/>
                <w:bCs/>
                <w:color w:val="000000"/>
                <w:sz w:val="16"/>
                <w:szCs w:val="16"/>
              </w:rPr>
              <w:t>ЕИ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70799C">
            <w:pPr>
              <w:ind w:left="-57" w:right="-57"/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sz w:val="16"/>
                <w:szCs w:val="16"/>
              </w:rPr>
              <w:t>Количество,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3AE" w:rsidRPr="0070799C" w:rsidRDefault="006403AE" w:rsidP="004533E9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Стоимость, руб. без НДС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403AE" w:rsidRPr="0070799C" w:rsidRDefault="006403AE" w:rsidP="0070799C">
            <w:pPr>
              <w:ind w:left="-57" w:right="-57"/>
              <w:jc w:val="center"/>
              <w:rPr>
                <w:rFonts w:cs="Arial"/>
                <w:bCs/>
                <w:sz w:val="16"/>
                <w:szCs w:val="16"/>
                <w:lang/>
              </w:rPr>
            </w:pPr>
            <w:r w:rsidRPr="0070799C">
              <w:rPr>
                <w:rFonts w:cs="Arial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6403AE" w:rsidRPr="0070799C" w:rsidTr="006403AE">
        <w:trPr>
          <w:trHeight w:val="679"/>
        </w:trPr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6403AE">
            <w:pPr>
              <w:ind w:left="-57" w:right="-57"/>
              <w:jc w:val="both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Р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>азработ</w:t>
            </w:r>
            <w:r>
              <w:rPr>
                <w:rFonts w:cs="Arial"/>
                <w:color w:val="000000"/>
                <w:sz w:val="16"/>
                <w:szCs w:val="16"/>
              </w:rPr>
              <w:t>ка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 xml:space="preserve"> и согласовани</w:t>
            </w:r>
            <w:r>
              <w:rPr>
                <w:rFonts w:cs="Arial"/>
                <w:color w:val="000000"/>
                <w:sz w:val="16"/>
                <w:szCs w:val="16"/>
              </w:rPr>
              <w:t>е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 xml:space="preserve"> плана по предупреждению и ликвидации разливов нефти, нефтепродуктов, газового конденсата, подтоварной воды на объектах ОАО «С</w:t>
            </w:r>
            <w:r>
              <w:rPr>
                <w:rFonts w:cs="Arial"/>
                <w:color w:val="000000"/>
                <w:sz w:val="16"/>
                <w:szCs w:val="16"/>
              </w:rPr>
              <w:t>Н-МНГ</w:t>
            </w:r>
            <w:r w:rsidRPr="00211492">
              <w:rPr>
                <w:rFonts w:cs="Arial"/>
                <w:color w:val="000000"/>
                <w:sz w:val="16"/>
                <w:szCs w:val="16"/>
              </w:rPr>
              <w:t>»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,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3AE" w:rsidRPr="00E65CA7" w:rsidRDefault="006403AE" w:rsidP="006403AE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План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3AE" w:rsidRPr="00E65CA7" w:rsidRDefault="006403AE" w:rsidP="005A1E50">
            <w:pPr>
              <w:ind w:left="-57" w:right="-57"/>
              <w:jc w:val="center"/>
              <w:rPr>
                <w:rFonts w:cs="Arial"/>
                <w:sz w:val="16"/>
                <w:szCs w:val="16"/>
              </w:rPr>
            </w:pPr>
            <w:r w:rsidRPr="00E65CA7">
              <w:rPr>
                <w:rFonts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03AE" w:rsidRPr="00E65CA7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  <w:r w:rsidRPr="00E65CA7">
              <w:rPr>
                <w:rFonts w:cs="Arial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E65CA7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6403AE" w:rsidRPr="0070799C" w:rsidTr="006403AE">
        <w:trPr>
          <w:trHeight w:val="40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AE" w:rsidRPr="006403AE" w:rsidRDefault="006403AE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cs="Arial"/>
                <w:b/>
                <w:i/>
                <w:snapToGrid w:val="0"/>
                <w:sz w:val="16"/>
                <w:szCs w:val="20"/>
              </w:rPr>
            </w:pPr>
            <w:r w:rsidRPr="006403AE">
              <w:rPr>
                <w:rFonts w:cs="Arial"/>
                <w:b/>
                <w:i/>
                <w:color w:val="000000"/>
                <w:sz w:val="16"/>
                <w:szCs w:val="16"/>
              </w:rPr>
              <w:t>в т.ч. по этапам: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6403AE" w:rsidRPr="0070799C" w:rsidTr="006403AE">
        <w:trPr>
          <w:trHeight w:val="493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AE" w:rsidRPr="006403AE" w:rsidRDefault="006403AE" w:rsidP="006403AE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>1 этап:</w:t>
            </w:r>
            <w:r>
              <w:rPr>
                <w:rFonts w:cs="Arial"/>
                <w:i/>
                <w:snapToGrid w:val="0"/>
                <w:sz w:val="14"/>
                <w:szCs w:val="20"/>
              </w:rPr>
              <w:t xml:space="preserve"> 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 xml:space="preserve">Сбор и анализ исходной информации для разработки плана по предупреждению и ликвидации разливов нефти, нефтепродуктов, газового конденсата, подтоварной воды на объектах ОАО «Славнефть-Мегионнефтегаз»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6403AE" w:rsidRPr="0070799C" w:rsidTr="006403AE">
        <w:trPr>
          <w:trHeight w:val="679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AE" w:rsidRPr="006403AE" w:rsidRDefault="006403AE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>2</w:t>
            </w: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этап:</w:t>
            </w: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Натурное обследование объектов, связанных с разливом нефти, нефтепроду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к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тов, газового конденсата, подтоварной воды и проведение полевых исследований для детального изучения экологически чувствительных зон, расчеты, анализ информации. Подготовка и оформление плана по предупреждению и ликвидации разливов нефти, не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ф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тепродуктов, газового конденсата, подтоварной воды на объектах ОАО «Славнефть-Мегионнефтегаз» для представления в надзорные органы.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  <w:tr w:rsidR="006403AE" w:rsidRPr="0070799C" w:rsidTr="006403AE">
        <w:trPr>
          <w:trHeight w:val="679"/>
        </w:trPr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3AE" w:rsidRPr="006403AE" w:rsidRDefault="006403AE" w:rsidP="005720B3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both"/>
              <w:rPr>
                <w:rFonts w:cs="Arial"/>
                <w:i/>
                <w:snapToGrid w:val="0"/>
                <w:sz w:val="14"/>
                <w:szCs w:val="20"/>
              </w:rPr>
            </w:pP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>3</w:t>
            </w:r>
            <w:r w:rsidRPr="006403AE"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этап:</w:t>
            </w:r>
            <w:r>
              <w:rPr>
                <w:rFonts w:cs="Arial"/>
                <w:b/>
                <w:i/>
                <w:snapToGrid w:val="0"/>
                <w:sz w:val="14"/>
                <w:szCs w:val="20"/>
              </w:rPr>
              <w:t xml:space="preserve"> 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Согласование и утверждение плана по предупреждению и ликвидации разливов нефти, нефтепродуктов, газового конденсата, подтоварной воды на объектах ОАО «Славнефть-Мегионнефтегаз» в уполномоченных государственных органах, предоста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в</w:t>
            </w:r>
            <w:r w:rsidRPr="006403AE">
              <w:rPr>
                <w:rFonts w:cs="Arial"/>
                <w:i/>
                <w:snapToGrid w:val="0"/>
                <w:sz w:val="14"/>
                <w:szCs w:val="20"/>
              </w:rPr>
              <w:t>ление согласованного и утвержденного плана ОАО «Славнефть-Мегионнефтегаз»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03AE" w:rsidRPr="00E65CA7" w:rsidRDefault="006403AE" w:rsidP="005720B3">
            <w:pPr>
              <w:ind w:left="-57" w:right="-57"/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403AE" w:rsidRPr="00E65CA7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403AE" w:rsidRPr="0070799C" w:rsidRDefault="006403AE" w:rsidP="005720B3">
            <w:pPr>
              <w:jc w:val="center"/>
              <w:rPr>
                <w:rFonts w:cs="Arial"/>
                <w:bCs/>
                <w:color w:val="000000"/>
                <w:sz w:val="16"/>
                <w:szCs w:val="16"/>
              </w:rPr>
            </w:pPr>
          </w:p>
        </w:tc>
      </w:tr>
    </w:tbl>
    <w:p w:rsidR="001F2E24" w:rsidRDefault="001F2E24" w:rsidP="001F2E24">
      <w:pPr>
        <w:jc w:val="center"/>
        <w:rPr>
          <w:rFonts w:ascii="Times New Roman" w:hAnsi="Times New Roman"/>
          <w:b/>
          <w:sz w:val="24"/>
        </w:rPr>
      </w:pPr>
    </w:p>
    <w:p w:rsidR="000F7112" w:rsidRDefault="000F7112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p w:rsidR="00747243" w:rsidRDefault="00747243" w:rsidP="00DB73D0">
      <w:pPr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1F2E24" w:rsidRPr="00AC0F55" w:rsidTr="00AB4184">
        <w:tc>
          <w:tcPr>
            <w:tcW w:w="2126" w:type="dxa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Базис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5A1E50" w:rsidP="001B3151">
            <w:pPr>
              <w:rPr>
                <w:rFonts w:cs="Arial"/>
                <w:bCs/>
                <w:sz w:val="14"/>
                <w:szCs w:val="18"/>
                <w:lang/>
              </w:rPr>
            </w:pPr>
            <w:r>
              <w:rPr>
                <w:rFonts w:cs="Arial"/>
                <w:bCs/>
                <w:sz w:val="14"/>
                <w:szCs w:val="18"/>
                <w:lang/>
              </w:rPr>
              <w:t xml:space="preserve">Месторождения </w:t>
            </w:r>
            <w:r w:rsidR="001F2E24" w:rsidRPr="00AC0F55">
              <w:rPr>
                <w:rFonts w:cs="Arial"/>
                <w:bCs/>
                <w:sz w:val="14"/>
                <w:szCs w:val="18"/>
                <w:lang/>
              </w:rPr>
              <w:t>ОАО «СН-МНГ»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AB4184">
            <w:pPr>
              <w:shd w:val="clear" w:color="auto" w:fill="FFFFFF"/>
              <w:ind w:left="34"/>
              <w:jc w:val="both"/>
              <w:rPr>
                <w:rFonts w:cs="Arial"/>
                <w:spacing w:val="-6"/>
                <w:sz w:val="14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AC0F55">
              <w:rPr>
                <w:rFonts w:cs="Arial"/>
                <w:sz w:val="14"/>
              </w:rPr>
              <w:t>с даты получения</w:t>
            </w:r>
            <w:proofErr w:type="gramEnd"/>
            <w:r w:rsidRPr="00AC0F55">
              <w:rPr>
                <w:rFonts w:cs="Arial"/>
                <w:sz w:val="14"/>
              </w:rPr>
              <w:t xml:space="preserve"> от Исполнителя оригиналов следующих документов:</w:t>
            </w:r>
          </w:p>
          <w:p w:rsidR="001F2E24" w:rsidRPr="00AC0F55" w:rsidRDefault="001F2E24" w:rsidP="00AB4184">
            <w:pPr>
              <w:ind w:left="34"/>
              <w:jc w:val="both"/>
              <w:rPr>
                <w:rFonts w:cs="Arial"/>
                <w:sz w:val="14"/>
                <w:szCs w:val="23"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– Акта приемки оказанных </w:t>
            </w:r>
            <w:r w:rsidR="00D73D2F">
              <w:rPr>
                <w:rFonts w:cs="Arial"/>
                <w:sz w:val="14"/>
                <w:szCs w:val="23"/>
              </w:rPr>
              <w:t>работ</w:t>
            </w:r>
            <w:r w:rsidRPr="00AC0F55">
              <w:rPr>
                <w:rFonts w:cs="Arial"/>
                <w:sz w:val="14"/>
                <w:szCs w:val="23"/>
              </w:rPr>
              <w:t>;</w:t>
            </w:r>
          </w:p>
          <w:p w:rsidR="001F2E24" w:rsidRPr="00AC0F55" w:rsidRDefault="001F2E24" w:rsidP="00AB4184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>– Счета-фактуры</w:t>
            </w:r>
          </w:p>
        </w:tc>
      </w:tr>
      <w:tr w:rsidR="001F2E24" w:rsidRPr="00AC0F55" w:rsidTr="00AB4184">
        <w:tc>
          <w:tcPr>
            <w:tcW w:w="2126" w:type="dxa"/>
            <w:vAlign w:val="center"/>
          </w:tcPr>
          <w:p w:rsidR="001F2E24" w:rsidRPr="00AC0F55" w:rsidRDefault="001F2E24" w:rsidP="00AB4184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Срок </w:t>
            </w:r>
            <w:r w:rsidRPr="00AC0F55">
              <w:rPr>
                <w:rFonts w:cs="Arial"/>
                <w:b/>
                <w:bCs/>
                <w:sz w:val="14"/>
                <w:szCs w:val="18"/>
                <w:lang/>
              </w:rPr>
              <w:t xml:space="preserve">оказания </w:t>
            </w:r>
            <w:r w:rsidR="00D73D2F">
              <w:rPr>
                <w:rFonts w:cs="Arial"/>
                <w:b/>
                <w:bCs/>
                <w:sz w:val="14"/>
                <w:szCs w:val="18"/>
                <w:lang/>
              </w:rPr>
              <w:t>работ</w:t>
            </w:r>
          </w:p>
        </w:tc>
        <w:tc>
          <w:tcPr>
            <w:tcW w:w="13183" w:type="dxa"/>
            <w:vAlign w:val="center"/>
          </w:tcPr>
          <w:p w:rsidR="001F2E24" w:rsidRPr="00AC0F55" w:rsidRDefault="001F2E24" w:rsidP="003F2CBD">
            <w:pPr>
              <w:rPr>
                <w:rFonts w:cs="Arial"/>
                <w:bCs/>
                <w:sz w:val="14"/>
                <w:szCs w:val="18"/>
                <w:lang/>
              </w:rPr>
            </w:pPr>
            <w:r w:rsidRPr="00AC0F55">
              <w:rPr>
                <w:rFonts w:cs="Arial"/>
                <w:sz w:val="14"/>
                <w:szCs w:val="23"/>
              </w:rPr>
              <w:t xml:space="preserve">с </w:t>
            </w:r>
            <w:r w:rsidR="00DB73D0">
              <w:rPr>
                <w:rFonts w:cs="Arial"/>
                <w:sz w:val="14"/>
                <w:szCs w:val="23"/>
              </w:rPr>
              <w:t>0</w:t>
            </w:r>
            <w:r w:rsidR="000F7112">
              <w:rPr>
                <w:rFonts w:cs="Arial"/>
                <w:sz w:val="14"/>
                <w:szCs w:val="23"/>
              </w:rPr>
              <w:t>1</w:t>
            </w:r>
            <w:r w:rsidRPr="00AC0F55">
              <w:rPr>
                <w:rFonts w:cs="Arial"/>
                <w:sz w:val="14"/>
                <w:szCs w:val="23"/>
              </w:rPr>
              <w:t>.0</w:t>
            </w:r>
            <w:r w:rsidR="003F2CBD">
              <w:rPr>
                <w:rFonts w:cs="Arial"/>
                <w:sz w:val="14"/>
                <w:szCs w:val="23"/>
              </w:rPr>
              <w:t>5</w:t>
            </w:r>
            <w:r w:rsidRPr="00AC0F55">
              <w:rPr>
                <w:rFonts w:cs="Arial"/>
                <w:sz w:val="14"/>
                <w:szCs w:val="23"/>
              </w:rPr>
              <w:t xml:space="preserve">.2015 г по </w:t>
            </w:r>
            <w:r w:rsidR="001B3151">
              <w:rPr>
                <w:rFonts w:cs="Arial"/>
                <w:sz w:val="14"/>
                <w:szCs w:val="23"/>
              </w:rPr>
              <w:t>31</w:t>
            </w:r>
            <w:r w:rsidRPr="00AC0F55">
              <w:rPr>
                <w:rFonts w:cs="Arial"/>
                <w:sz w:val="14"/>
                <w:szCs w:val="23"/>
              </w:rPr>
              <w:t>.</w:t>
            </w:r>
            <w:r w:rsidR="005A1E50">
              <w:rPr>
                <w:rFonts w:cs="Arial"/>
                <w:sz w:val="14"/>
                <w:szCs w:val="23"/>
              </w:rPr>
              <w:t>12</w:t>
            </w:r>
            <w:r w:rsidR="009C6F85">
              <w:rPr>
                <w:rFonts w:cs="Arial"/>
                <w:sz w:val="14"/>
                <w:szCs w:val="23"/>
              </w:rPr>
              <w:t>.2015</w:t>
            </w:r>
            <w:r w:rsidRPr="00AC0F55">
              <w:rPr>
                <w:rFonts w:cs="Arial"/>
                <w:sz w:val="14"/>
                <w:szCs w:val="23"/>
              </w:rPr>
              <w:t>г.</w:t>
            </w:r>
          </w:p>
        </w:tc>
      </w:tr>
      <w:tr w:rsidR="006403AE" w:rsidRPr="00AC0F55" w:rsidTr="00AB4184">
        <w:tc>
          <w:tcPr>
            <w:tcW w:w="2126" w:type="dxa"/>
            <w:vAlign w:val="center"/>
          </w:tcPr>
          <w:p w:rsidR="006403AE" w:rsidRPr="006403AE" w:rsidRDefault="006403AE" w:rsidP="006403AE">
            <w:pPr>
              <w:rPr>
                <w:rFonts w:cs="Arial"/>
                <w:b/>
                <w:bCs/>
                <w:sz w:val="14"/>
                <w:szCs w:val="18"/>
                <w:lang/>
              </w:rPr>
            </w:pPr>
            <w:r>
              <w:rPr>
                <w:rFonts w:cs="Arial"/>
                <w:b/>
                <w:bCs/>
                <w:sz w:val="14"/>
                <w:szCs w:val="18"/>
                <w:lang/>
              </w:rPr>
              <w:t>Стоимость этапов</w:t>
            </w:r>
          </w:p>
        </w:tc>
        <w:tc>
          <w:tcPr>
            <w:tcW w:w="13183" w:type="dxa"/>
            <w:vAlign w:val="center"/>
          </w:tcPr>
          <w:p w:rsidR="006403AE" w:rsidRPr="00AC0F55" w:rsidRDefault="006403AE" w:rsidP="006403AE">
            <w:pPr>
              <w:rPr>
                <w:rFonts w:cs="Arial"/>
                <w:sz w:val="14"/>
                <w:szCs w:val="23"/>
              </w:rPr>
            </w:pPr>
            <w:r>
              <w:rPr>
                <w:rFonts w:cs="Arial"/>
                <w:sz w:val="14"/>
                <w:szCs w:val="23"/>
              </w:rPr>
              <w:t>Сумма по первому этапу не должна превышать 30% от общей стоимости работ (без НДС), сумма по второму этапу не должна превышать 30% от общей стоимости работ (без НДС).</w:t>
            </w:r>
          </w:p>
        </w:tc>
      </w:tr>
    </w:tbl>
    <w:p w:rsidR="00580A9C" w:rsidRDefault="00580A9C" w:rsidP="009B2D60">
      <w:pPr>
        <w:jc w:val="right"/>
        <w:rPr>
          <w:rFonts w:ascii="Times New Roman" w:hAnsi="Times New Roman"/>
          <w:sz w:val="24"/>
        </w:rPr>
      </w:pPr>
    </w:p>
    <w:p w:rsidR="001F2E24" w:rsidRDefault="001F2E24" w:rsidP="001F2E24">
      <w:pPr>
        <w:ind w:left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                                                    </w:t>
      </w:r>
      <w:r w:rsidR="000F7112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t>_________________________</w:t>
      </w:r>
    </w:p>
    <w:p w:rsidR="001F2E24" w:rsidRPr="00580A9C" w:rsidRDefault="001F2E24" w:rsidP="001F2E24">
      <w:pPr>
        <w:tabs>
          <w:tab w:val="left" w:pos="6946"/>
        </w:tabs>
        <w:ind w:firstLine="851"/>
        <w:rPr>
          <w:rFonts w:ascii="Times New Roman" w:hAnsi="Times New Roman"/>
          <w:sz w:val="24"/>
        </w:rPr>
        <w:sectPr w:rsidR="001F2E24" w:rsidRPr="00580A9C" w:rsidSect="001F2E24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16"/>
          <w:szCs w:val="16"/>
        </w:rPr>
        <w:t>(подпись, М.П.)</w:t>
      </w:r>
      <w:r>
        <w:rPr>
          <w:rFonts w:ascii="Times New Roman" w:hAnsi="Times New Roman"/>
          <w:sz w:val="16"/>
          <w:szCs w:val="16"/>
        </w:rPr>
        <w:tab/>
      </w:r>
      <w:r w:rsidRPr="001F2E24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Pr="001F2E24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1F2E24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49"/>
        <w:gridCol w:w="5693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3729A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3729AF">
              <w:rPr>
                <w:rFonts w:ascii="Times New Roman" w:hAnsi="Times New Roman"/>
                <w:sz w:val="24"/>
                <w:u w:val="single"/>
              </w:rPr>
              <w:t>69</w:t>
            </w:r>
            <w:r>
              <w:rPr>
                <w:rFonts w:ascii="Times New Roman" w:hAnsi="Times New Roman"/>
                <w:sz w:val="24"/>
              </w:rPr>
              <w:t>___ от «</w:t>
            </w:r>
            <w:r w:rsidR="003729AF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729AF">
              <w:rPr>
                <w:rFonts w:ascii="Times New Roman" w:hAnsi="Times New Roman"/>
                <w:sz w:val="24"/>
              </w:rPr>
              <w:t xml:space="preserve"> марта </w:t>
            </w:r>
            <w:r w:rsidR="003F2CBD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ТРЕБОВАНИЯ К ПРЕДМЕТУ ОФЕРТЫ</w:t>
      </w:r>
    </w:p>
    <w:p w:rsidR="00CD67FA" w:rsidRPr="00CD67FA" w:rsidRDefault="00CD67FA" w:rsidP="00CD67FA">
      <w:pPr>
        <w:ind w:firstLine="709"/>
        <w:jc w:val="center"/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(техническое задание)</w:t>
      </w:r>
    </w:p>
    <w:p w:rsidR="00CD67FA" w:rsidRPr="00CD67FA" w:rsidRDefault="00CD67FA" w:rsidP="00CD67FA">
      <w:pPr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1 .Общие положения.      </w:t>
      </w:r>
    </w:p>
    <w:p w:rsidR="00CD67FA" w:rsidRPr="009C6F85" w:rsidRDefault="00CD67FA" w:rsidP="009C6F85">
      <w:pPr>
        <w:numPr>
          <w:ilvl w:val="0"/>
          <w:numId w:val="5"/>
        </w:numPr>
        <w:jc w:val="both"/>
        <w:outlineLvl w:val="1"/>
        <w:rPr>
          <w:rFonts w:ascii="Times New Roman" w:hAnsi="Times New Roman" w:cs="Arial"/>
          <w:sz w:val="24"/>
          <w:szCs w:val="22"/>
        </w:rPr>
      </w:pPr>
      <w:r w:rsidRPr="00CD67FA">
        <w:rPr>
          <w:rFonts w:ascii="Times New Roman" w:hAnsi="Times New Roman"/>
          <w:sz w:val="24"/>
          <w:u w:val="single"/>
        </w:rPr>
        <w:t>Предмет закупки:</w:t>
      </w:r>
      <w:r w:rsidRPr="00CD67FA">
        <w:rPr>
          <w:rFonts w:ascii="Times New Roman" w:hAnsi="Times New Roman"/>
          <w:sz w:val="24"/>
        </w:rPr>
        <w:t xml:space="preserve"> </w:t>
      </w:r>
      <w:r w:rsidRPr="00CD67FA">
        <w:rPr>
          <w:rFonts w:ascii="Times New Roman" w:hAnsi="Times New Roman" w:cs="Arial"/>
          <w:sz w:val="24"/>
          <w:szCs w:val="22"/>
        </w:rPr>
        <w:t xml:space="preserve">оказание услуг по </w:t>
      </w:r>
      <w:r w:rsidR="009C6F85">
        <w:rPr>
          <w:rFonts w:ascii="Times New Roman" w:hAnsi="Times New Roman" w:cs="Arial"/>
          <w:sz w:val="24"/>
          <w:szCs w:val="22"/>
        </w:rPr>
        <w:t>р</w:t>
      </w:r>
      <w:r w:rsidR="009C6F85" w:rsidRPr="009C6F85">
        <w:rPr>
          <w:rFonts w:ascii="Times New Roman" w:hAnsi="Times New Roman" w:cs="Arial"/>
          <w:sz w:val="24"/>
          <w:szCs w:val="22"/>
        </w:rPr>
        <w:t>азработк</w:t>
      </w:r>
      <w:r w:rsidR="009C6F85">
        <w:rPr>
          <w:rFonts w:ascii="Times New Roman" w:hAnsi="Times New Roman" w:cs="Arial"/>
          <w:sz w:val="24"/>
          <w:szCs w:val="22"/>
        </w:rPr>
        <w:t>е</w:t>
      </w:r>
      <w:r w:rsidR="009C6F85" w:rsidRPr="009C6F85">
        <w:rPr>
          <w:rFonts w:ascii="Times New Roman" w:hAnsi="Times New Roman" w:cs="Arial"/>
          <w:sz w:val="24"/>
          <w:szCs w:val="22"/>
        </w:rPr>
        <w:t xml:space="preserve"> экологической документации</w:t>
      </w:r>
      <w:r w:rsidR="001B3151">
        <w:rPr>
          <w:rFonts w:ascii="Times New Roman" w:hAnsi="Times New Roman" w:cs="Arial"/>
          <w:sz w:val="24"/>
          <w:szCs w:val="22"/>
        </w:rPr>
        <w:t xml:space="preserve"> (</w:t>
      </w:r>
      <w:r w:rsidR="00211492" w:rsidRPr="00211492">
        <w:rPr>
          <w:rFonts w:ascii="Times New Roman" w:hAnsi="Times New Roman" w:cs="Arial"/>
          <w:sz w:val="24"/>
          <w:szCs w:val="22"/>
        </w:rPr>
        <w:t>план по предупреждению и ликвидации разливов нефти, нефтепродуктов, газового конденсата, подтоварной воды на объектах ОАО «СН-МНГ»</w:t>
      </w:r>
      <w:r w:rsidR="001B3151">
        <w:rPr>
          <w:rFonts w:ascii="Times New Roman" w:hAnsi="Times New Roman" w:cs="Arial"/>
          <w:sz w:val="24"/>
          <w:szCs w:val="22"/>
        </w:rPr>
        <w:t>)</w:t>
      </w:r>
      <w:r w:rsidRPr="009C6F85">
        <w:rPr>
          <w:rFonts w:ascii="Times New Roman" w:hAnsi="Times New Roman"/>
          <w:sz w:val="24"/>
        </w:rPr>
        <w:t>;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Инициатор закупки:</w:t>
      </w:r>
      <w:r w:rsidRPr="00CD67FA">
        <w:rPr>
          <w:rFonts w:ascii="Times New Roman" w:hAnsi="Times New Roman"/>
          <w:sz w:val="24"/>
        </w:rPr>
        <w:t xml:space="preserve"> открытое акционерное общество «Славнефть-Мегионнефтегаз» (ОАО «СН-МНГ»).</w:t>
      </w:r>
    </w:p>
    <w:p w:rsidR="00CD67FA" w:rsidRPr="00CD67FA" w:rsidRDefault="00CD67FA" w:rsidP="00CD67FA">
      <w:pPr>
        <w:numPr>
          <w:ilvl w:val="0"/>
          <w:numId w:val="5"/>
        </w:numPr>
        <w:jc w:val="both"/>
        <w:outlineLvl w:val="1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Плановые сроки выполнения работ:</w:t>
      </w:r>
      <w:r w:rsidRPr="00CD67FA">
        <w:rPr>
          <w:rFonts w:ascii="Times New Roman" w:hAnsi="Times New Roman"/>
          <w:sz w:val="24"/>
        </w:rPr>
        <w:t xml:space="preserve"> с </w:t>
      </w:r>
      <w:r w:rsidR="00DB73D0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>1</w:t>
      </w:r>
      <w:r w:rsidR="00DB73D0">
        <w:rPr>
          <w:rFonts w:ascii="Times New Roman" w:hAnsi="Times New Roman"/>
          <w:sz w:val="24"/>
        </w:rPr>
        <w:t>.0</w:t>
      </w:r>
      <w:r w:rsidR="003F2CBD">
        <w:rPr>
          <w:rFonts w:ascii="Times New Roman" w:hAnsi="Times New Roman"/>
          <w:sz w:val="24"/>
        </w:rPr>
        <w:t>5</w:t>
      </w:r>
      <w:r w:rsidR="00DB73D0">
        <w:rPr>
          <w:rFonts w:ascii="Times New Roman" w:hAnsi="Times New Roman"/>
          <w:sz w:val="24"/>
        </w:rPr>
        <w:t xml:space="preserve">.2015г. по </w:t>
      </w:r>
      <w:r w:rsidR="00AD4791">
        <w:rPr>
          <w:rFonts w:ascii="Times New Roman" w:hAnsi="Times New Roman"/>
          <w:sz w:val="24"/>
        </w:rPr>
        <w:t>3</w:t>
      </w:r>
      <w:r w:rsidR="00DB73D0">
        <w:rPr>
          <w:rFonts w:ascii="Times New Roman" w:hAnsi="Times New Roman"/>
          <w:sz w:val="24"/>
        </w:rPr>
        <w:t>1.</w:t>
      </w:r>
      <w:r w:rsidR="00211492">
        <w:rPr>
          <w:rFonts w:ascii="Times New Roman" w:hAnsi="Times New Roman"/>
          <w:sz w:val="24"/>
        </w:rPr>
        <w:t>12</w:t>
      </w:r>
      <w:r w:rsidR="00DB73D0">
        <w:rPr>
          <w:rFonts w:ascii="Times New Roman" w:hAnsi="Times New Roman"/>
          <w:sz w:val="24"/>
        </w:rPr>
        <w:t>.2015</w:t>
      </w:r>
      <w:r w:rsidRPr="00CD67FA">
        <w:rPr>
          <w:rFonts w:ascii="Times New Roman" w:hAnsi="Times New Roman"/>
          <w:sz w:val="24"/>
        </w:rPr>
        <w:t>г.</w:t>
      </w:r>
    </w:p>
    <w:p w:rsidR="00CD67FA" w:rsidRDefault="00CD67FA" w:rsidP="00CD67F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D67FA">
        <w:rPr>
          <w:rFonts w:ascii="Times New Roman" w:hAnsi="Times New Roman"/>
          <w:sz w:val="24"/>
        </w:rPr>
        <w:t xml:space="preserve"> - без объявления стартовой стоимости.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2. Основные требования.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CD67FA">
        <w:rPr>
          <w:rFonts w:ascii="Times New Roman" w:hAnsi="Times New Roman"/>
          <w:sz w:val="24"/>
        </w:rPr>
        <w:t>и</w:t>
      </w:r>
      <w:r w:rsidRPr="00CD67FA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необходимые лицензии, аккредитации;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 w:rsidRPr="00CD67FA">
        <w:rPr>
          <w:rFonts w:ascii="Times New Roman" w:hAnsi="Times New Roman"/>
          <w:sz w:val="24"/>
        </w:rPr>
        <w:t>Оказывать работы с надлежащим качеством, в объеме и в сроки в соответствии с разыгрываемым Лотом.</w:t>
      </w:r>
    </w:p>
    <w:p w:rsidR="00CD67FA" w:rsidRPr="00CD67FA" w:rsidRDefault="00CD67FA" w:rsidP="00CD67FA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CD67FA">
        <w:rPr>
          <w:rFonts w:ascii="Times New Roman" w:hAnsi="Times New Roman"/>
          <w:sz w:val="24"/>
        </w:rPr>
        <w:t>с</w:t>
      </w:r>
      <w:r w:rsidRPr="00CD67FA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CD67FA">
        <w:rPr>
          <w:rFonts w:ascii="Times New Roman" w:hAnsi="Times New Roman"/>
          <w:sz w:val="24"/>
        </w:rPr>
        <w:t>е</w:t>
      </w:r>
      <w:r w:rsidRPr="00CD67FA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подготовку, обеспечить персонал ресурсами, необходимыми для оказания данного вида работ с соблюдением  безопасных условий труда.</w:t>
      </w:r>
    </w:p>
    <w:p w:rsidR="00CD67FA" w:rsidRPr="00CD67FA" w:rsidRDefault="00CD67FA" w:rsidP="00CD67FA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Заключать на период выполнения работ/оказания работ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CD67FA" w:rsidRPr="00CD67FA" w:rsidRDefault="00CD67FA" w:rsidP="00CD67FA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CD67FA">
        <w:rPr>
          <w:rFonts w:ascii="Times New Roman" w:hAnsi="Times New Roman"/>
          <w:sz w:val="24"/>
          <w:lang w:val="en-US"/>
        </w:rPr>
        <w:t>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</w:t>
      </w:r>
      <w:r w:rsidRPr="00CD67FA">
        <w:rPr>
          <w:rFonts w:ascii="Times New Roman" w:hAnsi="Times New Roman"/>
          <w:sz w:val="24"/>
        </w:rPr>
        <w:t xml:space="preserve">, </w:t>
      </w:r>
      <w:r w:rsidRPr="00CD67FA">
        <w:rPr>
          <w:rFonts w:ascii="Times New Roman" w:hAnsi="Times New Roman"/>
          <w:sz w:val="24"/>
          <w:lang w:val="en-US"/>
        </w:rPr>
        <w:t>III</w:t>
      </w:r>
      <w:r w:rsidRPr="00CD67FA">
        <w:rPr>
          <w:rFonts w:ascii="Times New Roman" w:hAnsi="Times New Roman"/>
          <w:sz w:val="24"/>
        </w:rPr>
        <w:t xml:space="preserve"> группы инвалидности.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p w:rsidR="003C725A" w:rsidRPr="003C725A" w:rsidRDefault="00211492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</w:rPr>
      </w:pPr>
      <w:proofErr w:type="gramStart"/>
      <w:r w:rsidRPr="00211492">
        <w:rPr>
          <w:rFonts w:ascii="Times New Roman" w:hAnsi="Times New Roman"/>
          <w:bCs/>
          <w:sz w:val="24"/>
          <w:szCs w:val="28"/>
        </w:rPr>
        <w:t>Наличие лицензии на картографическую и геодезическую деятельность и на осуществл</w:t>
      </w:r>
      <w:r w:rsidRPr="00211492">
        <w:rPr>
          <w:rFonts w:ascii="Times New Roman" w:hAnsi="Times New Roman"/>
          <w:bCs/>
          <w:sz w:val="24"/>
          <w:szCs w:val="28"/>
        </w:rPr>
        <w:t>е</w:t>
      </w:r>
      <w:r w:rsidRPr="00211492">
        <w:rPr>
          <w:rFonts w:ascii="Times New Roman" w:hAnsi="Times New Roman"/>
          <w:bCs/>
          <w:sz w:val="24"/>
          <w:szCs w:val="28"/>
        </w:rPr>
        <w:t>ние работ, связанных с использованием сведений, составляющих государственную тайну, либо договора субподряда с организацией выполняющую данную деятельность, с обяз</w:t>
      </w:r>
      <w:r w:rsidRPr="00211492">
        <w:rPr>
          <w:rFonts w:ascii="Times New Roman" w:hAnsi="Times New Roman"/>
          <w:bCs/>
          <w:sz w:val="24"/>
          <w:szCs w:val="28"/>
        </w:rPr>
        <w:t>а</w:t>
      </w:r>
      <w:r w:rsidRPr="00211492">
        <w:rPr>
          <w:rFonts w:ascii="Times New Roman" w:hAnsi="Times New Roman"/>
          <w:bCs/>
          <w:sz w:val="24"/>
          <w:szCs w:val="28"/>
        </w:rPr>
        <w:t>тельным приложение лицензии</w:t>
      </w:r>
      <w:r>
        <w:rPr>
          <w:rFonts w:ascii="Times New Roman" w:hAnsi="Times New Roman"/>
          <w:bCs/>
          <w:sz w:val="24"/>
          <w:szCs w:val="28"/>
        </w:rPr>
        <w:t>.</w:t>
      </w:r>
      <w:proofErr w:type="gramEnd"/>
    </w:p>
    <w:p w:rsidR="003C725A" w:rsidRDefault="00211492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211492">
        <w:rPr>
          <w:rFonts w:ascii="Times New Roman" w:hAnsi="Times New Roman"/>
          <w:bCs/>
          <w:iCs/>
          <w:sz w:val="24"/>
        </w:rPr>
        <w:t>Наличие опыта работы с надзорными органами в регионе проведения работ</w:t>
      </w:r>
      <w:r w:rsidR="003C725A" w:rsidRPr="003C725A">
        <w:rPr>
          <w:rFonts w:ascii="Times New Roman" w:hAnsi="Times New Roman"/>
          <w:iCs/>
          <w:sz w:val="24"/>
        </w:rPr>
        <w:t>.</w:t>
      </w:r>
    </w:p>
    <w:p w:rsidR="00AD4791" w:rsidRPr="00211492" w:rsidRDefault="00211492" w:rsidP="00211492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211492">
        <w:rPr>
          <w:rFonts w:ascii="Times New Roman" w:hAnsi="Times New Roman"/>
          <w:iCs/>
          <w:sz w:val="24"/>
        </w:rPr>
        <w:lastRenderedPageBreak/>
        <w:t>Наличие квалифицированного персонала</w:t>
      </w:r>
      <w:r>
        <w:rPr>
          <w:rFonts w:ascii="Times New Roman" w:hAnsi="Times New Roman"/>
          <w:iCs/>
          <w:sz w:val="24"/>
        </w:rPr>
        <w:t>.</w:t>
      </w:r>
    </w:p>
    <w:p w:rsidR="00CD67FA" w:rsidRPr="00CD67FA" w:rsidRDefault="00CD67FA" w:rsidP="00CD67FA">
      <w:pPr>
        <w:numPr>
          <w:ilvl w:val="0"/>
          <w:numId w:val="6"/>
        </w:numPr>
        <w:autoSpaceDE w:val="0"/>
        <w:autoSpaceDN w:val="0"/>
        <w:adjustRightInd w:val="0"/>
        <w:ind w:left="709" w:hanging="425"/>
        <w:contextualSpacing/>
        <w:jc w:val="both"/>
        <w:rPr>
          <w:rFonts w:ascii="Times New Roman" w:hAnsi="Times New Roman"/>
          <w:iCs/>
          <w:sz w:val="24"/>
        </w:rPr>
      </w:pPr>
      <w:r w:rsidRPr="00CD67FA">
        <w:rPr>
          <w:rFonts w:ascii="Times New Roman" w:hAnsi="Times New Roman"/>
          <w:iCs/>
          <w:sz w:val="24"/>
        </w:rPr>
        <w:t>Соответствие контрагента критериям технической оценки оферт Претендентов (форма 9).</w:t>
      </w:r>
    </w:p>
    <w:p w:rsidR="00CD67FA" w:rsidRPr="00CD67FA" w:rsidRDefault="00CD67FA" w:rsidP="00CD67FA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Обеспечение культуры производства на уровне стандартов.</w:t>
      </w: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CD67FA">
        <w:rPr>
          <w:rFonts w:ascii="Times New Roman" w:hAnsi="Times New Roman"/>
          <w:b/>
          <w:iCs/>
          <w:sz w:val="24"/>
        </w:rPr>
        <w:t xml:space="preserve">4. Условия оказания услуг. 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Соблюдение политики в области промышленной безопасности, охраны труда и окр</w:t>
      </w:r>
      <w:r w:rsidRPr="00CD67FA">
        <w:rPr>
          <w:rFonts w:ascii="Times New Roman" w:hAnsi="Times New Roman"/>
          <w:sz w:val="24"/>
        </w:rPr>
        <w:t>у</w:t>
      </w:r>
      <w:r w:rsidRPr="00CD67FA">
        <w:rPr>
          <w:rFonts w:ascii="Times New Roman" w:hAnsi="Times New Roman"/>
          <w:sz w:val="24"/>
        </w:rPr>
        <w:t>жающей среды.</w:t>
      </w:r>
    </w:p>
    <w:p w:rsidR="00CD67FA" w:rsidRPr="00CD67FA" w:rsidRDefault="00CD67FA" w:rsidP="00CD67FA">
      <w:pPr>
        <w:numPr>
          <w:ilvl w:val="0"/>
          <w:numId w:val="7"/>
        </w:numPr>
        <w:ind w:left="709" w:hanging="425"/>
        <w:contextualSpacing/>
        <w:jc w:val="both"/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 xml:space="preserve">Соблюдение требований в области промышленной и пожарной безопасности, охраны труда и окружающей среды </w:t>
      </w:r>
      <w:r w:rsidR="003C725A">
        <w:rPr>
          <w:rFonts w:ascii="Times New Roman" w:hAnsi="Times New Roman"/>
          <w:sz w:val="24"/>
        </w:rPr>
        <w:t>контрагентом</w:t>
      </w:r>
      <w:r w:rsidRPr="00CD67FA">
        <w:rPr>
          <w:rFonts w:ascii="Times New Roman" w:hAnsi="Times New Roman"/>
          <w:sz w:val="24"/>
        </w:rPr>
        <w:t>, привлекаем</w:t>
      </w:r>
      <w:r w:rsidR="003C725A">
        <w:rPr>
          <w:rFonts w:ascii="Times New Roman" w:hAnsi="Times New Roman"/>
          <w:sz w:val="24"/>
        </w:rPr>
        <w:t>ым</w:t>
      </w:r>
      <w:r w:rsidRPr="00CD67FA">
        <w:rPr>
          <w:rFonts w:ascii="Times New Roman" w:hAnsi="Times New Roman"/>
          <w:sz w:val="24"/>
        </w:rPr>
        <w:t xml:space="preserve"> к оказанию </w:t>
      </w:r>
      <w:r w:rsidR="003C725A">
        <w:rPr>
          <w:rFonts w:ascii="Times New Roman" w:hAnsi="Times New Roman"/>
          <w:sz w:val="24"/>
        </w:rPr>
        <w:t>услуг</w:t>
      </w:r>
      <w:r w:rsidRPr="00CD67FA">
        <w:rPr>
          <w:rFonts w:ascii="Times New Roman" w:hAnsi="Times New Roman"/>
          <w:sz w:val="24"/>
        </w:rPr>
        <w:t xml:space="preserve"> на объектах Заказчика.</w:t>
      </w:r>
    </w:p>
    <w:p w:rsidR="00DB73D0" w:rsidRPr="00DB73D0" w:rsidRDefault="00DB73D0" w:rsidP="00DB73D0">
      <w:pPr>
        <w:ind w:left="709"/>
        <w:contextualSpacing/>
        <w:jc w:val="both"/>
        <w:rPr>
          <w:rFonts w:ascii="Times New Roman" w:hAnsi="Times New Roman"/>
          <w:sz w:val="24"/>
        </w:rPr>
      </w:pPr>
    </w:p>
    <w:p w:rsidR="00CD67FA" w:rsidRPr="00CD67FA" w:rsidRDefault="00CD67FA" w:rsidP="00CD67FA">
      <w:pPr>
        <w:rPr>
          <w:rFonts w:ascii="Times New Roman" w:hAnsi="Times New Roman"/>
          <w:b/>
          <w:sz w:val="24"/>
        </w:rPr>
      </w:pPr>
      <w:r w:rsidRPr="00CD67FA">
        <w:rPr>
          <w:rFonts w:ascii="Times New Roman" w:hAnsi="Times New Roman"/>
          <w:b/>
          <w:sz w:val="24"/>
        </w:rPr>
        <w:t>5. Особые условия</w:t>
      </w:r>
    </w:p>
    <w:p w:rsidR="003E4FA3" w:rsidRPr="003E4FA3" w:rsidRDefault="00CD67FA" w:rsidP="00CD67FA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CD67FA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ind w:left="4956" w:firstLine="709"/>
        <w:jc w:val="both"/>
        <w:rPr>
          <w:rFonts w:ascii="Times New Roman" w:hAnsi="Times New Roman"/>
          <w:sz w:val="16"/>
          <w:szCs w:val="16"/>
        </w:rPr>
      </w:pP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 w:rsidRPr="0052440E"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 xml:space="preserve">     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33AF1" w:rsidRPr="00E55F82" w:rsidRDefault="00E55F82" w:rsidP="00E55F82">
      <w:pPr>
        <w:jc w:val="right"/>
        <w:rPr>
          <w:rFonts w:ascii="Times New Roman" w:hAnsi="Times New Roman"/>
          <w:b/>
          <w:sz w:val="24"/>
        </w:rPr>
      </w:pPr>
      <w:r w:rsidRPr="00E55F82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 xml:space="preserve">Договор на оказание услуг </w:t>
      </w:r>
    </w:p>
    <w:p w:rsidR="0008290F" w:rsidRPr="0008290F" w:rsidRDefault="0008290F" w:rsidP="0008290F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 xml:space="preserve">по разработке (корректировке) и согласованию </w:t>
      </w:r>
    </w:p>
    <w:p w:rsidR="0008290F" w:rsidRPr="0008290F" w:rsidRDefault="0008290F" w:rsidP="0008290F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 xml:space="preserve">экологической документации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>между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 xml:space="preserve">Открытым акционерным обществом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 xml:space="preserve">«Славнефть-Мегионнефтегаз»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>(ОАО «СН-МНГ»)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08290F">
        <w:rPr>
          <w:rFonts w:ascii="Times New Roman" w:hAnsi="Times New Roman"/>
          <w:b/>
          <w:sz w:val="28"/>
          <w:szCs w:val="28"/>
        </w:rPr>
        <w:t>и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left="696" w:firstLine="720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__________________________________________________________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sz w:val="24"/>
        </w:rPr>
        <w:t>(наименование контрагента)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40"/>
          <w:szCs w:val="40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0"/>
          <w:szCs w:val="28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08290F">
        <w:rPr>
          <w:rFonts w:ascii="Times New Roman" w:hAnsi="Times New Roman"/>
          <w:b/>
          <w:sz w:val="20"/>
          <w:szCs w:val="28"/>
        </w:rPr>
        <w:t>г. Мегион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08290F">
        <w:rPr>
          <w:rFonts w:ascii="Times New Roman" w:hAnsi="Times New Roman"/>
          <w:b/>
          <w:sz w:val="20"/>
          <w:szCs w:val="28"/>
        </w:rPr>
        <w:t>2015г.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0"/>
          <w:szCs w:val="28"/>
        </w:rPr>
      </w:pPr>
      <w:r w:rsidRPr="0008290F">
        <w:rPr>
          <w:rFonts w:ascii="Times New Roman" w:hAnsi="Times New Roman"/>
          <w:sz w:val="20"/>
          <w:szCs w:val="20"/>
        </w:rPr>
        <w:br w:type="page"/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lastRenderedPageBreak/>
        <w:t>СОДЕРЖАНИЕ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W w:w="9648" w:type="dxa"/>
        <w:tblLook w:val="01E0"/>
      </w:tblPr>
      <w:tblGrid>
        <w:gridCol w:w="646"/>
        <w:gridCol w:w="8287"/>
        <w:gridCol w:w="715"/>
      </w:tblGrid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3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СТОИМОСТЬ УСЛУГ И ПОРЯДОК РАСЧЕТОВ……………………….…..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ПОРЯДОК ПРИЕМКИ УСЛУГ…………………………………………….…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9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bCs/>
                <w:sz w:val="24"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10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13</w:t>
            </w:r>
          </w:p>
        </w:tc>
      </w:tr>
      <w:tr w:rsidR="0008290F" w:rsidRPr="0008290F" w:rsidTr="005720B3">
        <w:trPr>
          <w:trHeight w:val="107"/>
        </w:trPr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8.       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14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15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17</w:t>
            </w:r>
          </w:p>
        </w:tc>
      </w:tr>
      <w:tr w:rsidR="0008290F" w:rsidRPr="0008290F" w:rsidTr="005720B3">
        <w:tc>
          <w:tcPr>
            <w:tcW w:w="9648" w:type="dxa"/>
            <w:gridSpan w:val="3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  <w:tr w:rsidR="0008290F" w:rsidRPr="0008290F" w:rsidTr="005720B3">
        <w:tc>
          <w:tcPr>
            <w:tcW w:w="646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87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ПРИЛОЖЕНИЯ</w:t>
            </w:r>
          </w:p>
        </w:tc>
        <w:tc>
          <w:tcPr>
            <w:tcW w:w="715" w:type="dxa"/>
            <w:shd w:val="clear" w:color="auto" w:fill="auto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08290F" w:rsidRPr="0008290F" w:rsidRDefault="0008290F" w:rsidP="0008290F">
      <w:pPr>
        <w:shd w:val="clear" w:color="000000" w:fill="FFFFFF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08290F" w:rsidRPr="0008290F" w:rsidRDefault="0008290F" w:rsidP="000829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  <w:r w:rsidRPr="0008290F">
        <w:rPr>
          <w:rFonts w:ascii="Times New Roman" w:hAnsi="Times New Roman"/>
          <w:b/>
          <w:bCs/>
          <w:color w:val="000000"/>
          <w:sz w:val="24"/>
        </w:rPr>
        <w:br w:type="page"/>
      </w:r>
      <w:r w:rsidRPr="0008290F">
        <w:rPr>
          <w:rFonts w:ascii="Times New Roman" w:hAnsi="Times New Roman"/>
          <w:b/>
          <w:bCs/>
          <w:color w:val="000000"/>
          <w:sz w:val="24"/>
        </w:rPr>
        <w:lastRenderedPageBreak/>
        <w:t>ДОГОВОР № _______________</w:t>
      </w:r>
    </w:p>
    <w:p w:rsidR="0008290F" w:rsidRPr="0008290F" w:rsidRDefault="0008290F" w:rsidP="0008290F">
      <w:pPr>
        <w:ind w:firstLine="709"/>
        <w:jc w:val="center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на оказание услуг по разработке (корректировке) и согласованию экологической д</w:t>
      </w:r>
      <w:r w:rsidRPr="0008290F">
        <w:rPr>
          <w:rFonts w:ascii="Times New Roman" w:hAnsi="Times New Roman"/>
          <w:b/>
          <w:sz w:val="24"/>
        </w:rPr>
        <w:t>о</w:t>
      </w:r>
      <w:r w:rsidRPr="0008290F">
        <w:rPr>
          <w:rFonts w:ascii="Times New Roman" w:hAnsi="Times New Roman"/>
          <w:b/>
          <w:sz w:val="24"/>
        </w:rPr>
        <w:t>кументации</w:t>
      </w:r>
    </w:p>
    <w:p w:rsidR="0008290F" w:rsidRPr="0008290F" w:rsidRDefault="0008290F" w:rsidP="0008290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spacing w:line="276" w:lineRule="auto"/>
        <w:ind w:right="-2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sz w:val="24"/>
        </w:rPr>
        <w:t xml:space="preserve">г. Мегион     </w:t>
      </w:r>
      <w:r w:rsidRPr="0008290F">
        <w:rPr>
          <w:rFonts w:ascii="Times New Roman" w:hAnsi="Times New Roman"/>
          <w:sz w:val="24"/>
        </w:rPr>
        <w:tab/>
      </w:r>
      <w:r w:rsidRPr="0008290F">
        <w:rPr>
          <w:rFonts w:ascii="Times New Roman" w:hAnsi="Times New Roman"/>
          <w:sz w:val="24"/>
        </w:rPr>
        <w:tab/>
        <w:t xml:space="preserve"> </w:t>
      </w:r>
      <w:r w:rsidRPr="0008290F">
        <w:rPr>
          <w:rFonts w:ascii="Times New Roman" w:hAnsi="Times New Roman"/>
          <w:sz w:val="24"/>
        </w:rPr>
        <w:tab/>
      </w:r>
      <w:r w:rsidRPr="0008290F">
        <w:rPr>
          <w:rFonts w:ascii="Times New Roman" w:hAnsi="Times New Roman"/>
          <w:sz w:val="24"/>
        </w:rPr>
        <w:tab/>
      </w:r>
      <w:r w:rsidRPr="0008290F">
        <w:rPr>
          <w:rFonts w:ascii="Times New Roman" w:hAnsi="Times New Roman"/>
          <w:sz w:val="24"/>
        </w:rPr>
        <w:tab/>
      </w:r>
      <w:r w:rsidRPr="0008290F">
        <w:rPr>
          <w:rFonts w:ascii="Times New Roman" w:hAnsi="Times New Roman"/>
          <w:sz w:val="24"/>
        </w:rPr>
        <w:tab/>
        <w:t xml:space="preserve">                   </w:t>
      </w:r>
      <w:r w:rsidRPr="0008290F">
        <w:rPr>
          <w:rFonts w:ascii="Times New Roman" w:hAnsi="Times New Roman"/>
          <w:sz w:val="24"/>
        </w:rPr>
        <w:tab/>
        <w:t>«_____»______________20__г.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b/>
          <w:sz w:val="24"/>
        </w:rPr>
        <w:t>Открытое акционерное общество «Славнефть-Мегионнефтегаз» (ОАО «СН-МНГ»)</w:t>
      </w:r>
      <w:r w:rsidRPr="0008290F">
        <w:rPr>
          <w:rFonts w:ascii="Times New Roman" w:hAnsi="Times New Roman"/>
          <w:sz w:val="24"/>
        </w:rPr>
        <w:t xml:space="preserve">, именуемое в дальнейшем </w:t>
      </w:r>
      <w:r w:rsidRPr="0008290F">
        <w:rPr>
          <w:rFonts w:ascii="Times New Roman" w:hAnsi="Times New Roman"/>
          <w:b/>
          <w:sz w:val="24"/>
        </w:rPr>
        <w:t>«Заказчик»</w:t>
      </w:r>
      <w:r w:rsidRPr="0008290F">
        <w:rPr>
          <w:rFonts w:ascii="Times New Roman" w:hAnsi="Times New Roman"/>
          <w:sz w:val="24"/>
        </w:rPr>
        <w:t>, в лице</w:t>
      </w:r>
      <w:r w:rsidRPr="0008290F">
        <w:rPr>
          <w:rFonts w:ascii="Times New Roman" w:hAnsi="Times New Roman"/>
          <w:b/>
          <w:sz w:val="24"/>
        </w:rPr>
        <w:t xml:space="preserve"> </w:t>
      </w:r>
      <w:r w:rsidRPr="0008290F">
        <w:rPr>
          <w:rFonts w:ascii="Times New Roman" w:hAnsi="Times New Roman"/>
          <w:sz w:val="24"/>
        </w:rPr>
        <w:t>__________________________________________</w:t>
      </w:r>
    </w:p>
    <w:p w:rsidR="0008290F" w:rsidRPr="0008290F" w:rsidRDefault="0008290F" w:rsidP="0008290F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08290F" w:rsidRPr="0008290F" w:rsidRDefault="0008290F" w:rsidP="0008290F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proofErr w:type="gramStart"/>
      <w:r w:rsidRPr="0008290F">
        <w:rPr>
          <w:rFonts w:ascii="Times New Roman" w:hAnsi="Times New Roman"/>
          <w:bCs/>
          <w:sz w:val="24"/>
          <w:lang w:eastAsia="ar-SA"/>
        </w:rPr>
        <w:t>действующего</w:t>
      </w:r>
      <w:proofErr w:type="gramEnd"/>
      <w:r w:rsidRPr="0008290F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_________________________________________________________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08290F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08290F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08290F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i/>
          <w:sz w:val="24"/>
          <w:lang w:eastAsia="ar-SA"/>
        </w:rPr>
      </w:pPr>
      <w:r w:rsidRPr="0008290F">
        <w:rPr>
          <w:rFonts w:ascii="Times New Roman" w:hAnsi="Times New Roman"/>
          <w:sz w:val="24"/>
          <w:lang w:eastAsia="ar-SA"/>
        </w:rPr>
        <w:t>с одной стороны, и _________________________________________________________________</w:t>
      </w:r>
      <w:r w:rsidRPr="0008290F">
        <w:rPr>
          <w:rFonts w:ascii="Times New Roman" w:hAnsi="Times New Roman"/>
          <w:i/>
          <w:sz w:val="24"/>
          <w:lang w:eastAsia="ar-SA"/>
        </w:rPr>
        <w:t xml:space="preserve"> </w:t>
      </w:r>
    </w:p>
    <w:p w:rsidR="0008290F" w:rsidRPr="0008290F" w:rsidRDefault="0008290F" w:rsidP="0008290F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i/>
          <w:sz w:val="20"/>
          <w:szCs w:val="20"/>
          <w:lang w:eastAsia="ar-SA"/>
        </w:rPr>
        <w:t>(наименование полностью и сокращенно)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08290F">
        <w:rPr>
          <w:rFonts w:ascii="Times New Roman" w:hAnsi="Times New Roman"/>
          <w:sz w:val="24"/>
          <w:szCs w:val="20"/>
          <w:lang w:eastAsia="ar-SA"/>
        </w:rPr>
        <w:t xml:space="preserve">именуемое в дальнейшем </w:t>
      </w:r>
      <w:r w:rsidRPr="0008290F">
        <w:rPr>
          <w:rFonts w:ascii="Times New Roman" w:hAnsi="Times New Roman"/>
          <w:b/>
          <w:sz w:val="24"/>
          <w:szCs w:val="20"/>
          <w:lang w:eastAsia="ar-SA"/>
        </w:rPr>
        <w:t>«Исполнитель»</w:t>
      </w:r>
      <w:r w:rsidRPr="0008290F">
        <w:rPr>
          <w:rFonts w:ascii="Times New Roman" w:hAnsi="Times New Roman"/>
          <w:sz w:val="24"/>
          <w:szCs w:val="20"/>
          <w:lang w:eastAsia="ar-SA"/>
        </w:rPr>
        <w:t>, в лице _______________________________________</w:t>
      </w:r>
    </w:p>
    <w:p w:rsidR="0008290F" w:rsidRPr="0008290F" w:rsidRDefault="0008290F" w:rsidP="0008290F">
      <w:pPr>
        <w:suppressAutoHyphens/>
        <w:ind w:left="5663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bCs/>
          <w:i/>
          <w:sz w:val="20"/>
          <w:szCs w:val="20"/>
          <w:lang w:eastAsia="ar-SA"/>
        </w:rPr>
        <w:t>(должность полностью)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__________________________________________________________________________________</w:t>
      </w:r>
    </w:p>
    <w:p w:rsidR="0008290F" w:rsidRPr="0008290F" w:rsidRDefault="0008290F" w:rsidP="0008290F">
      <w:pPr>
        <w:suppressAutoHyphens/>
        <w:ind w:left="4247" w:firstLine="709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bCs/>
          <w:i/>
          <w:sz w:val="20"/>
          <w:szCs w:val="20"/>
          <w:lang w:eastAsia="ar-SA"/>
        </w:rPr>
        <w:t>(Ф.И.О. полностью)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08290F">
        <w:rPr>
          <w:rFonts w:ascii="Times New Roman" w:hAnsi="Times New Roman"/>
          <w:bCs/>
          <w:sz w:val="24"/>
          <w:lang w:eastAsia="ar-SA"/>
        </w:rPr>
        <w:t>действующег</w:t>
      </w:r>
      <w:proofErr w:type="gramStart"/>
      <w:r w:rsidRPr="0008290F">
        <w:rPr>
          <w:rFonts w:ascii="Times New Roman" w:hAnsi="Times New Roman"/>
          <w:bCs/>
          <w:sz w:val="24"/>
          <w:lang w:eastAsia="ar-SA"/>
        </w:rPr>
        <w:t>о</w:t>
      </w:r>
      <w:r w:rsidRPr="0008290F">
        <w:rPr>
          <w:rFonts w:ascii="Times New Roman" w:hAnsi="Times New Roman"/>
          <w:bCs/>
          <w:i/>
          <w:sz w:val="24"/>
          <w:lang w:eastAsia="ar-SA"/>
        </w:rPr>
        <w:t>(</w:t>
      </w:r>
      <w:proofErr w:type="gramEnd"/>
      <w:r w:rsidRPr="0008290F">
        <w:rPr>
          <w:rFonts w:ascii="Times New Roman" w:hAnsi="Times New Roman"/>
          <w:bCs/>
          <w:i/>
          <w:sz w:val="24"/>
          <w:lang w:eastAsia="ar-SA"/>
        </w:rPr>
        <w:t>ей)</w:t>
      </w:r>
      <w:r w:rsidRPr="0008290F">
        <w:rPr>
          <w:rFonts w:ascii="Times New Roman" w:hAnsi="Times New Roman"/>
          <w:sz w:val="24"/>
          <w:lang w:eastAsia="ar-SA"/>
        </w:rPr>
        <w:t xml:space="preserve"> на основании ______________________________________________________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0"/>
          <w:szCs w:val="20"/>
          <w:lang w:eastAsia="ar-SA"/>
        </w:rPr>
      </w:pPr>
      <w:proofErr w:type="gramStart"/>
      <w:r w:rsidRPr="0008290F">
        <w:rPr>
          <w:rFonts w:ascii="Times New Roman" w:hAnsi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08290F">
        <w:rPr>
          <w:rFonts w:ascii="Times New Roman" w:hAnsi="Times New Roman"/>
          <w:i/>
          <w:sz w:val="20"/>
          <w:szCs w:val="20"/>
          <w:lang w:eastAsia="ar-SA"/>
        </w:rPr>
        <w:t xml:space="preserve"> </w:t>
      </w:r>
      <w:proofErr w:type="gramStart"/>
      <w:r w:rsidRPr="0008290F">
        <w:rPr>
          <w:rFonts w:ascii="Times New Roman" w:hAnsi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08290F">
        <w:rPr>
          <w:rFonts w:ascii="Times New Roman" w:hAnsi="Times New Roman"/>
          <w:sz w:val="24"/>
          <w:lang w:eastAsia="ar-SA"/>
        </w:rPr>
        <w:t xml:space="preserve">и в соответствии </w:t>
      </w:r>
      <w:proofErr w:type="gramStart"/>
      <w:r w:rsidRPr="0008290F">
        <w:rPr>
          <w:rFonts w:ascii="Times New Roman" w:hAnsi="Times New Roman"/>
          <w:sz w:val="24"/>
          <w:lang w:eastAsia="ar-SA"/>
        </w:rPr>
        <w:t>с</w:t>
      </w:r>
      <w:proofErr w:type="gramEnd"/>
      <w:r w:rsidRPr="0008290F">
        <w:rPr>
          <w:rFonts w:ascii="Times New Roman" w:hAnsi="Times New Roman"/>
          <w:sz w:val="24"/>
          <w:lang w:eastAsia="ar-SA"/>
        </w:rPr>
        <w:t xml:space="preserve"> </w:t>
      </w:r>
      <w:r w:rsidRPr="0008290F">
        <w:rPr>
          <w:rFonts w:ascii="Times New Roman" w:hAnsi="Times New Roman"/>
          <w:i/>
          <w:szCs w:val="22"/>
          <w:lang w:eastAsia="ar-SA"/>
        </w:rPr>
        <w:t>________________________________________________________________________</w:t>
      </w:r>
    </w:p>
    <w:p w:rsidR="0008290F" w:rsidRPr="0008290F" w:rsidRDefault="0008290F" w:rsidP="0008290F">
      <w:pPr>
        <w:suppressAutoHyphens/>
        <w:ind w:left="3539" w:firstLine="1"/>
        <w:jc w:val="both"/>
        <w:rPr>
          <w:rFonts w:ascii="Times New Roman" w:hAnsi="Times New Roman"/>
          <w:bCs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08290F" w:rsidRPr="0008290F" w:rsidRDefault="0008290F" w:rsidP="0008290F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4"/>
          <w:szCs w:val="20"/>
          <w:lang w:eastAsia="ar-SA"/>
        </w:rPr>
      </w:pPr>
      <w:r w:rsidRPr="0008290F">
        <w:rPr>
          <w:rFonts w:ascii="Times New Roman" w:hAnsi="Times New Roman"/>
          <w:sz w:val="24"/>
          <w:szCs w:val="20"/>
          <w:lang w:eastAsia="ar-SA"/>
        </w:rPr>
        <w:t>выданным _________________________________________________________________________</w:t>
      </w:r>
    </w:p>
    <w:p w:rsidR="0008290F" w:rsidRPr="0008290F" w:rsidRDefault="0008290F" w:rsidP="0008290F">
      <w:pPr>
        <w:suppressAutoHyphens/>
        <w:ind w:left="3539" w:firstLine="709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08290F">
        <w:rPr>
          <w:rFonts w:ascii="Times New Roman" w:hAnsi="Times New Roman"/>
          <w:i/>
          <w:sz w:val="20"/>
          <w:szCs w:val="20"/>
          <w:lang w:eastAsia="ar-SA"/>
        </w:rPr>
        <w:t>(наименование регистрирующего органа)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 w:val="24"/>
          <w:lang w:eastAsia="ar-SA"/>
        </w:rPr>
      </w:pPr>
      <w:r w:rsidRPr="0008290F">
        <w:rPr>
          <w:rFonts w:ascii="Times New Roman" w:hAnsi="Times New Roman"/>
          <w:sz w:val="24"/>
          <w:lang w:eastAsia="ar-SA"/>
        </w:rPr>
        <w:t xml:space="preserve">с другой стороны, совместно именуемые </w:t>
      </w:r>
      <w:r w:rsidRPr="0008290F">
        <w:rPr>
          <w:rFonts w:ascii="Times New Roman" w:hAnsi="Times New Roman"/>
          <w:b/>
          <w:sz w:val="24"/>
          <w:lang w:eastAsia="ar-SA"/>
        </w:rPr>
        <w:t>«Стороны»</w:t>
      </w:r>
      <w:r w:rsidRPr="0008290F">
        <w:rPr>
          <w:rFonts w:ascii="Times New Roman" w:hAnsi="Times New Roman"/>
          <w:sz w:val="24"/>
          <w:lang w:eastAsia="ar-SA"/>
        </w:rPr>
        <w:t>, заключили настоящий Договор о нижеследующем: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>ОПРЕДЕЛЕНИЯ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«Стороны»</w:t>
      </w:r>
      <w:r w:rsidRPr="0008290F">
        <w:rPr>
          <w:rFonts w:ascii="Times New Roman" w:hAnsi="Times New Roman"/>
          <w:sz w:val="23"/>
          <w:szCs w:val="23"/>
        </w:rPr>
        <w:t xml:space="preserve"> – Заказчик и Исполнитель.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«Договор»</w:t>
      </w:r>
      <w:r w:rsidRPr="0008290F">
        <w:rPr>
          <w:rFonts w:ascii="Times New Roman" w:hAnsi="Times New Roman"/>
          <w:sz w:val="23"/>
          <w:szCs w:val="23"/>
        </w:rPr>
        <w:t xml:space="preserve"> – настоящее соглашение сторон, согласованное и подписанное Заказчиком и 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полнителем, включая дополнения и изменения к нему, согласованные и подписанные Сторонами в период действия Договора.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</w:t>
      </w:r>
      <w:r w:rsidRPr="0008290F">
        <w:rPr>
          <w:rFonts w:ascii="Times New Roman" w:hAnsi="Times New Roman"/>
          <w:b/>
          <w:bCs/>
          <w:sz w:val="23"/>
          <w:szCs w:val="23"/>
        </w:rPr>
        <w:t>Срок действия Договора</w:t>
      </w:r>
      <w:r w:rsidRPr="0008290F">
        <w:rPr>
          <w:rFonts w:ascii="Times New Roman" w:hAnsi="Times New Roman"/>
          <w:b/>
          <w:sz w:val="23"/>
          <w:szCs w:val="23"/>
        </w:rPr>
        <w:t>»</w:t>
      </w:r>
      <w:r w:rsidRPr="0008290F">
        <w:rPr>
          <w:rFonts w:ascii="Times New Roman" w:hAnsi="Times New Roman"/>
          <w:sz w:val="23"/>
          <w:szCs w:val="23"/>
        </w:rPr>
        <w:t xml:space="preserve"> – период времени </w:t>
      </w:r>
      <w:proofErr w:type="gramStart"/>
      <w:r w:rsidRPr="0008290F">
        <w:rPr>
          <w:rFonts w:ascii="Times New Roman" w:hAnsi="Times New Roman"/>
          <w:sz w:val="23"/>
          <w:szCs w:val="23"/>
        </w:rPr>
        <w:t>с даты вступления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 xml:space="preserve">«Экологическая документация» </w:t>
      </w:r>
      <w:r w:rsidRPr="0008290F">
        <w:rPr>
          <w:rFonts w:ascii="Times New Roman" w:hAnsi="Times New Roman"/>
          <w:sz w:val="23"/>
          <w:szCs w:val="23"/>
        </w:rPr>
        <w:t xml:space="preserve">– документация (материалы), требования к составу которой определены настоящим Договором, которая является </w:t>
      </w:r>
      <w:r w:rsidRPr="0008290F">
        <w:rPr>
          <w:rFonts w:ascii="Times New Roman" w:hAnsi="Times New Roman"/>
          <w:bCs/>
          <w:sz w:val="23"/>
          <w:szCs w:val="23"/>
        </w:rPr>
        <w:t>объектом согласования государственными на</w:t>
      </w:r>
      <w:r w:rsidRPr="0008290F">
        <w:rPr>
          <w:rFonts w:ascii="Times New Roman" w:hAnsi="Times New Roman"/>
          <w:bCs/>
          <w:sz w:val="23"/>
          <w:szCs w:val="23"/>
        </w:rPr>
        <w:t>д</w:t>
      </w:r>
      <w:r w:rsidRPr="0008290F">
        <w:rPr>
          <w:rFonts w:ascii="Times New Roman" w:hAnsi="Times New Roman"/>
          <w:bCs/>
          <w:sz w:val="23"/>
          <w:szCs w:val="23"/>
        </w:rPr>
        <w:t>зорными органами в соответствии с требованиями действующего законодательства РФ.</w:t>
      </w:r>
      <w:r w:rsidRPr="0008290F">
        <w:rPr>
          <w:rFonts w:ascii="Times New Roman" w:hAnsi="Times New Roman"/>
          <w:sz w:val="23"/>
          <w:szCs w:val="23"/>
        </w:rPr>
        <w:t xml:space="preserve"> 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«Разработка экологической документации»</w:t>
      </w:r>
      <w:r w:rsidRPr="0008290F">
        <w:rPr>
          <w:rFonts w:ascii="Times New Roman" w:hAnsi="Times New Roman"/>
          <w:sz w:val="23"/>
          <w:szCs w:val="23"/>
        </w:rPr>
        <w:t xml:space="preserve"> – создание Исполнителем экологической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кументации после проведенного исследования исходных данных, предоставленных Заказчиком в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ответствии с настоящим Договором.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«Корректировка»</w:t>
      </w:r>
      <w:r w:rsidRPr="0008290F">
        <w:rPr>
          <w:rFonts w:ascii="Times New Roman" w:hAnsi="Times New Roman"/>
          <w:sz w:val="23"/>
          <w:szCs w:val="23"/>
        </w:rPr>
        <w:t xml:space="preserve"> – частичное изменение, исправление, поправка, вносимые в экологич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скую документацию, имеющуюся у Заказчика (не разработанную Исполнителем), в целях привед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 xml:space="preserve">ния ее в соответствие с </w:t>
      </w:r>
      <w:r w:rsidRPr="0008290F">
        <w:rPr>
          <w:rFonts w:ascii="Times New Roman" w:hAnsi="Times New Roman"/>
          <w:bCs/>
          <w:sz w:val="23"/>
          <w:szCs w:val="23"/>
        </w:rPr>
        <w:t>требованиями действующего законодательства РФ.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«Согласование экологической документации»</w:t>
      </w:r>
      <w:r w:rsidRPr="0008290F">
        <w:rPr>
          <w:rFonts w:ascii="Times New Roman" w:hAnsi="Times New Roman"/>
          <w:sz w:val="23"/>
          <w:szCs w:val="23"/>
        </w:rPr>
        <w:t xml:space="preserve"> – передача разработанной Исполнителем экологической документации в Государственные надзорные органы для получения положительных заключений, требуемых в соответствии с действующим законодательством РФ.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>«Исходные данные Заказчика»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 xml:space="preserve">– </w:t>
      </w:r>
      <w:r w:rsidRPr="0008290F">
        <w:rPr>
          <w:rFonts w:ascii="Times New Roman" w:hAnsi="Times New Roman"/>
          <w:bCs/>
          <w:sz w:val="23"/>
          <w:szCs w:val="23"/>
        </w:rPr>
        <w:t>документы (включая техническую документацию)</w:t>
      </w:r>
      <w:r w:rsidRPr="0008290F">
        <w:rPr>
          <w:rFonts w:ascii="Times New Roman" w:hAnsi="Times New Roman"/>
          <w:sz w:val="23"/>
          <w:szCs w:val="23"/>
        </w:rPr>
        <w:t>, свед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ния, справки, информация предоставляемая Заказчиком в целях настоящего Договора, необходимая Исполнителю для оказания Услуг.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>«Государственный надзорный орган»</w:t>
      </w:r>
      <w:r w:rsidRPr="0008290F">
        <w:rPr>
          <w:rFonts w:ascii="Times New Roman" w:hAnsi="Times New Roman"/>
          <w:sz w:val="23"/>
          <w:szCs w:val="23"/>
        </w:rPr>
        <w:t xml:space="preserve"> –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Государственный</w:t>
      </w:r>
      <w:r w:rsidRPr="0008290F">
        <w:rPr>
          <w:rFonts w:ascii="Times New Roman" w:hAnsi="Times New Roman"/>
          <w:sz w:val="23"/>
          <w:szCs w:val="23"/>
        </w:rPr>
        <w:t xml:space="preserve"> орган, уполномоченный осущес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влять рассмотрение экологической документации и выдачу заключений в соответствии с правовыми актами РФ и правовыми актами субъектов РФ.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lastRenderedPageBreak/>
        <w:t xml:space="preserve"> «Локальные нормативные акты Заказчика»</w:t>
      </w:r>
      <w:r w:rsidRPr="0008290F">
        <w:rPr>
          <w:rFonts w:ascii="Times New Roman" w:hAnsi="Times New Roman"/>
          <w:sz w:val="23"/>
          <w:szCs w:val="23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</w:t>
      </w:r>
      <w:r w:rsidRPr="0008290F">
        <w:rPr>
          <w:rFonts w:ascii="Times New Roman" w:hAnsi="Times New Roman"/>
          <w:sz w:val="23"/>
          <w:szCs w:val="23"/>
        </w:rPr>
        <w:t>м</w:t>
      </w:r>
      <w:r w:rsidRPr="0008290F">
        <w:rPr>
          <w:rFonts w:ascii="Times New Roman" w:hAnsi="Times New Roman"/>
          <w:sz w:val="23"/>
          <w:szCs w:val="23"/>
        </w:rPr>
        <w:t>лемая его часть, устанавливающие единые нормы, правила организации и производства работ, а та</w:t>
      </w:r>
      <w:r w:rsidRPr="0008290F">
        <w:rPr>
          <w:rFonts w:ascii="Times New Roman" w:hAnsi="Times New Roman"/>
          <w:sz w:val="23"/>
          <w:szCs w:val="23"/>
        </w:rPr>
        <w:t>к</w:t>
      </w:r>
      <w:r w:rsidRPr="0008290F">
        <w:rPr>
          <w:rFonts w:ascii="Times New Roman" w:hAnsi="Times New Roman"/>
          <w:sz w:val="23"/>
          <w:szCs w:val="23"/>
        </w:rPr>
        <w:t xml:space="preserve">же обеспечения безопасности, общие принципы или характеристики оказания услуг, качества этих услуг, и прочие, обязательные для исполнения требования Заказчика. 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right="-2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</w:t>
      </w:r>
      <w:r w:rsidRPr="0008290F">
        <w:rPr>
          <w:rFonts w:ascii="Times New Roman" w:hAnsi="Times New Roman"/>
          <w:sz w:val="23"/>
          <w:szCs w:val="23"/>
        </w:rPr>
        <w:t>ь</w:t>
      </w:r>
      <w:r w:rsidRPr="0008290F">
        <w:rPr>
          <w:rFonts w:ascii="Times New Roman" w:hAnsi="Times New Roman"/>
          <w:sz w:val="23"/>
          <w:szCs w:val="23"/>
        </w:rPr>
        <w:t>ных нормативных актов Заказчика (Приложение № 7), который является неотъемлемой частью н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стоящего Договора».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t>«Представители Сторон»</w:t>
      </w:r>
      <w:r w:rsidRPr="0008290F">
        <w:rPr>
          <w:rFonts w:ascii="Times New Roman" w:hAnsi="Times New Roman"/>
          <w:bCs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–</w:t>
      </w:r>
      <w:r w:rsidRPr="0008290F">
        <w:rPr>
          <w:rFonts w:ascii="Times New Roman" w:hAnsi="Times New Roman"/>
          <w:bCs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08290F" w:rsidRPr="0008290F" w:rsidRDefault="0008290F" w:rsidP="0008290F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t xml:space="preserve">«Недостатки» </w:t>
      </w:r>
      <w:r w:rsidRPr="0008290F">
        <w:rPr>
          <w:rFonts w:ascii="Times New Roman" w:hAnsi="Times New Roman"/>
          <w:sz w:val="23"/>
          <w:szCs w:val="23"/>
        </w:rPr>
        <w:t>– любые отступления и невыполнения требований нормативных правовых а</w:t>
      </w:r>
      <w:r w:rsidRPr="0008290F">
        <w:rPr>
          <w:rFonts w:ascii="Times New Roman" w:hAnsi="Times New Roman"/>
          <w:sz w:val="23"/>
          <w:szCs w:val="23"/>
        </w:rPr>
        <w:t>к</w:t>
      </w:r>
      <w:r w:rsidRPr="0008290F">
        <w:rPr>
          <w:rFonts w:ascii="Times New Roman" w:hAnsi="Times New Roman"/>
          <w:sz w:val="23"/>
          <w:szCs w:val="23"/>
        </w:rPr>
        <w:t>тов РФ, настоящего Договора, допущенные Исполнителем при оказании услуг.</w:t>
      </w:r>
    </w:p>
    <w:p w:rsidR="0008290F" w:rsidRPr="0008290F" w:rsidRDefault="0008290F" w:rsidP="0008290F">
      <w:pPr>
        <w:widowControl w:val="0"/>
        <w:autoSpaceDN w:val="0"/>
        <w:adjustRightInd w:val="0"/>
        <w:jc w:val="center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3"/>
          <w:szCs w:val="23"/>
        </w:rPr>
      </w:pPr>
      <w:r w:rsidRPr="0008290F">
        <w:rPr>
          <w:rFonts w:ascii="Times New Roman" w:hAnsi="Times New Roman"/>
          <w:spacing w:val="2"/>
          <w:sz w:val="23"/>
          <w:szCs w:val="23"/>
        </w:rPr>
        <w:t>В соответствии с настоящим Договором</w:t>
      </w:r>
      <w:r w:rsidRPr="0008290F">
        <w:rPr>
          <w:rFonts w:ascii="Times New Roman" w:hAnsi="Times New Roman"/>
          <w:sz w:val="23"/>
          <w:szCs w:val="23"/>
        </w:rPr>
        <w:t xml:space="preserve">, </w:t>
      </w:r>
      <w:r w:rsidRPr="0008290F">
        <w:rPr>
          <w:rFonts w:ascii="Times New Roman" w:hAnsi="Times New Roman"/>
          <w:spacing w:val="2"/>
          <w:sz w:val="23"/>
          <w:szCs w:val="23"/>
        </w:rPr>
        <w:t>Исполнитель обязуется разработать</w:t>
      </w:r>
      <w:r w:rsidRPr="0008290F">
        <w:rPr>
          <w:rFonts w:ascii="Times New Roman" w:hAnsi="Times New Roman"/>
          <w:spacing w:val="2"/>
          <w:sz w:val="23"/>
          <w:szCs w:val="23"/>
          <w:shd w:val="clear" w:color="auto" w:fill="BFBFBF"/>
        </w:rPr>
        <w:t xml:space="preserve"> </w:t>
      </w:r>
      <w:r w:rsidRPr="0008290F">
        <w:rPr>
          <w:rFonts w:ascii="Times New Roman" w:hAnsi="Times New Roman"/>
          <w:spacing w:val="2"/>
          <w:sz w:val="23"/>
          <w:szCs w:val="23"/>
        </w:rPr>
        <w:t>эколог</w:t>
      </w:r>
      <w:r w:rsidRPr="0008290F">
        <w:rPr>
          <w:rFonts w:ascii="Times New Roman" w:hAnsi="Times New Roman"/>
          <w:spacing w:val="2"/>
          <w:sz w:val="23"/>
          <w:szCs w:val="23"/>
        </w:rPr>
        <w:t>и</w:t>
      </w:r>
      <w:r w:rsidRPr="0008290F">
        <w:rPr>
          <w:rFonts w:ascii="Times New Roman" w:hAnsi="Times New Roman"/>
          <w:spacing w:val="2"/>
          <w:sz w:val="23"/>
          <w:szCs w:val="23"/>
        </w:rPr>
        <w:t>ческую документацию,</w:t>
      </w:r>
      <w:r w:rsidRPr="0008290F">
        <w:rPr>
          <w:rFonts w:ascii="Times New Roman" w:hAnsi="Times New Roman"/>
          <w:sz w:val="23"/>
          <w:szCs w:val="23"/>
        </w:rPr>
        <w:t xml:space="preserve"> согласовать разработанную экологическую документацию в установленном порядке с Государственными надзорными органами </w:t>
      </w:r>
      <w:r w:rsidRPr="0008290F">
        <w:rPr>
          <w:rFonts w:ascii="Times New Roman" w:hAnsi="Times New Roman"/>
          <w:spacing w:val="2"/>
          <w:sz w:val="23"/>
          <w:szCs w:val="23"/>
        </w:rPr>
        <w:t xml:space="preserve">(далее </w:t>
      </w:r>
      <w:r w:rsidRPr="0008290F">
        <w:rPr>
          <w:rFonts w:ascii="Times New Roman" w:hAnsi="Times New Roman"/>
          <w:sz w:val="23"/>
          <w:szCs w:val="23"/>
        </w:rPr>
        <w:t>– Услуги</w:t>
      </w:r>
      <w:r w:rsidRPr="0008290F">
        <w:rPr>
          <w:rFonts w:ascii="Times New Roman" w:hAnsi="Times New Roman"/>
          <w:spacing w:val="2"/>
          <w:sz w:val="23"/>
          <w:szCs w:val="23"/>
        </w:rPr>
        <w:t>), а Заказчик обязуется оплатить оказанные Исполнителем Услуги в соответствии с настоящим Договором.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Требования к составу экологической документации и результатам оказания Услуг, опр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делены Сторонами в Техническом задании (Приложение № 1).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Результатом Услуг является разработанная Исполнителем экологическая документация, соответствующая требованиям настоящего Договора, утвержденная Заказчиком и в отношении кот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рой Исполнителем получены все заключения Государственных надзорных органов, требуемые в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ответствии с действующим законодательством. 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Cs/>
          <w:sz w:val="23"/>
          <w:szCs w:val="23"/>
        </w:rPr>
        <w:t>Руководствуясь ст. 432 ГК РФ, Стороны согласовали, что</w:t>
      </w:r>
      <w:r w:rsidRPr="0008290F">
        <w:rPr>
          <w:rFonts w:ascii="Times New Roman" w:hAnsi="Times New Roman"/>
          <w:sz w:val="23"/>
          <w:szCs w:val="23"/>
        </w:rPr>
        <w:t xml:space="preserve"> получение положительных з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ключений  Государственных надзорных органов, требуемые в соответствии с действующим закон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дательством является условием, определенным Заказчиком как существенное условие Договора.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Сроки оказания Услуг определены Сторонами в Календарном плане (Приложение № 2).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2"/>
          <w:sz w:val="23"/>
          <w:szCs w:val="23"/>
        </w:rPr>
      </w:pPr>
      <w:r w:rsidRPr="0008290F">
        <w:rPr>
          <w:rFonts w:ascii="Times New Roman" w:hAnsi="Times New Roman"/>
          <w:spacing w:val="2"/>
          <w:sz w:val="23"/>
          <w:szCs w:val="23"/>
        </w:rPr>
        <w:t>Стороны согласовали, что Исполнитель оказывает Услуги собственными силами и средствами, без привлечения третьих лиц.</w:t>
      </w:r>
    </w:p>
    <w:p w:rsidR="0008290F" w:rsidRPr="0008290F" w:rsidRDefault="0008290F" w:rsidP="0008290F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pacing w:val="-5"/>
          <w:sz w:val="23"/>
          <w:szCs w:val="23"/>
        </w:rPr>
        <w:t>СТОИМОСТЬ УСЛУГ И ПОРЯДОК РАСЧЕТОВ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Стоимость Услуг по настоящему Договору в соответствии с Протоколом соглашения о договорной цене (Приложение № 3) составляет</w:t>
      </w:r>
      <w:proofErr w:type="gramStart"/>
      <w:r w:rsidRPr="0008290F">
        <w:rPr>
          <w:rFonts w:ascii="Times New Roman" w:hAnsi="Times New Roman"/>
          <w:sz w:val="23"/>
          <w:szCs w:val="23"/>
        </w:rPr>
        <w:t xml:space="preserve"> – </w:t>
      </w:r>
      <w:r w:rsidRPr="0008290F">
        <w:rPr>
          <w:rFonts w:ascii="Times New Roman" w:hAnsi="Times New Roman"/>
          <w:spacing w:val="1"/>
          <w:sz w:val="23"/>
          <w:szCs w:val="23"/>
        </w:rPr>
        <w:t xml:space="preserve">___________ (________) </w:t>
      </w:r>
      <w:proofErr w:type="gramEnd"/>
      <w:r w:rsidRPr="0008290F">
        <w:rPr>
          <w:rFonts w:ascii="Times New Roman" w:hAnsi="Times New Roman"/>
          <w:spacing w:val="1"/>
          <w:sz w:val="23"/>
          <w:szCs w:val="23"/>
        </w:rPr>
        <w:t>рублей</w:t>
      </w:r>
      <w:r w:rsidRPr="0008290F">
        <w:rPr>
          <w:rFonts w:ascii="Times New Roman" w:hAnsi="Times New Roman"/>
          <w:sz w:val="23"/>
          <w:szCs w:val="23"/>
        </w:rPr>
        <w:t xml:space="preserve">, кроме того НДС (18%) – </w:t>
      </w:r>
      <w:r w:rsidRPr="0008290F">
        <w:rPr>
          <w:rFonts w:ascii="Times New Roman" w:hAnsi="Times New Roman"/>
          <w:spacing w:val="1"/>
          <w:sz w:val="23"/>
          <w:szCs w:val="23"/>
        </w:rPr>
        <w:t>___________ (________) рублей</w:t>
      </w:r>
      <w:r w:rsidRPr="0008290F">
        <w:rPr>
          <w:rFonts w:ascii="Times New Roman" w:hAnsi="Times New Roman"/>
          <w:sz w:val="23"/>
          <w:szCs w:val="23"/>
        </w:rPr>
        <w:t>. Всего с учетом НДС</w:t>
      </w:r>
      <w:proofErr w:type="gramStart"/>
      <w:r w:rsidRPr="0008290F">
        <w:rPr>
          <w:rFonts w:ascii="Times New Roman" w:hAnsi="Times New Roman"/>
          <w:sz w:val="23"/>
          <w:szCs w:val="23"/>
        </w:rPr>
        <w:t xml:space="preserve"> </w:t>
      </w:r>
      <w:r w:rsidRPr="0008290F">
        <w:rPr>
          <w:rFonts w:ascii="Times New Roman" w:hAnsi="Times New Roman"/>
          <w:spacing w:val="1"/>
          <w:sz w:val="23"/>
          <w:szCs w:val="23"/>
        </w:rPr>
        <w:t xml:space="preserve">___________ (________) </w:t>
      </w:r>
      <w:proofErr w:type="gramEnd"/>
      <w:r w:rsidRPr="0008290F">
        <w:rPr>
          <w:rFonts w:ascii="Times New Roman" w:hAnsi="Times New Roman"/>
          <w:spacing w:val="1"/>
          <w:sz w:val="23"/>
          <w:szCs w:val="23"/>
        </w:rPr>
        <w:t>рублей.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Оплату государственной пошлины за оказание государственной услуги по выдаче разр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шительной документации производит Исполнитель. Стоимость государственной пошлины входит в стоимость Услуг по настоящему Договору.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Заказчик обязуется осуществить оплату оказанных Исполнителем Услуг поэтапно, в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ответствии с Приложением № 3 к Договору, в течение 90 (девяноста) календарных дней, но не ранее 60 (шестидесяти) дней </w:t>
      </w:r>
      <w:proofErr w:type="gramStart"/>
      <w:r w:rsidRPr="0008290F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Акта оказанных услуг;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Счета-фактуры.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Все расчеты по Договору производятся в безналичном порядке путем перечисления д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нежных средств по реквизитам Исполнителя, указанным в настоящем Договоре.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clear" w:pos="1130"/>
          <w:tab w:val="left" w:pos="0"/>
          <w:tab w:val="left" w:pos="1134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pacing w:val="-6"/>
          <w:sz w:val="23"/>
          <w:szCs w:val="23"/>
        </w:rPr>
      </w:pPr>
      <w:r w:rsidRPr="0008290F">
        <w:rPr>
          <w:rFonts w:ascii="Times New Roman" w:hAnsi="Times New Roman"/>
          <w:spacing w:val="-6"/>
          <w:sz w:val="23"/>
          <w:szCs w:val="23"/>
        </w:rPr>
        <w:t>По согласованию Сторон оплата может быть проведена зачетом встречных однородных треб</w:t>
      </w:r>
      <w:r w:rsidRPr="0008290F">
        <w:rPr>
          <w:rFonts w:ascii="Times New Roman" w:hAnsi="Times New Roman"/>
          <w:spacing w:val="-6"/>
          <w:sz w:val="23"/>
          <w:szCs w:val="23"/>
        </w:rPr>
        <w:t>о</w:t>
      </w:r>
      <w:r w:rsidRPr="0008290F">
        <w:rPr>
          <w:rFonts w:ascii="Times New Roman" w:hAnsi="Times New Roman"/>
          <w:spacing w:val="-6"/>
          <w:sz w:val="23"/>
          <w:szCs w:val="23"/>
        </w:rPr>
        <w:t>ваний, путем оформления Сторонами соглашения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</w:t>
      </w:r>
      <w:r w:rsidRPr="0008290F">
        <w:rPr>
          <w:rFonts w:ascii="Times New Roman" w:hAnsi="Times New Roman"/>
          <w:spacing w:val="-6"/>
          <w:sz w:val="23"/>
          <w:szCs w:val="23"/>
        </w:rPr>
        <w:t>е</w:t>
      </w:r>
      <w:r w:rsidRPr="0008290F">
        <w:rPr>
          <w:rFonts w:ascii="Times New Roman" w:hAnsi="Times New Roman"/>
          <w:spacing w:val="-6"/>
          <w:sz w:val="23"/>
          <w:szCs w:val="23"/>
        </w:rPr>
        <w:t>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</w:t>
      </w:r>
      <w:r w:rsidRPr="0008290F">
        <w:rPr>
          <w:rFonts w:ascii="Times New Roman" w:hAnsi="Times New Roman"/>
          <w:spacing w:val="-6"/>
          <w:sz w:val="23"/>
          <w:szCs w:val="23"/>
        </w:rPr>
        <w:t>е</w:t>
      </w:r>
      <w:r w:rsidRPr="0008290F">
        <w:rPr>
          <w:rFonts w:ascii="Times New Roman" w:hAnsi="Times New Roman"/>
          <w:spacing w:val="-6"/>
          <w:sz w:val="23"/>
          <w:szCs w:val="23"/>
        </w:rPr>
        <w:t>гулировать с финансовым агентом (третьим лицом) взаимоотношения (включая споры) связанные с пров</w:t>
      </w:r>
      <w:r w:rsidRPr="0008290F">
        <w:rPr>
          <w:rFonts w:ascii="Times New Roman" w:hAnsi="Times New Roman"/>
          <w:spacing w:val="-6"/>
          <w:sz w:val="23"/>
          <w:szCs w:val="23"/>
        </w:rPr>
        <w:t>е</w:t>
      </w:r>
      <w:r w:rsidRPr="0008290F">
        <w:rPr>
          <w:rFonts w:ascii="Times New Roman" w:hAnsi="Times New Roman"/>
          <w:spacing w:val="-6"/>
          <w:sz w:val="23"/>
          <w:szCs w:val="23"/>
        </w:rPr>
        <w:t>дением взаимозачета.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lastRenderedPageBreak/>
        <w:t>По инициативе одной из Сторон в любой момент срока действия настоящего Договора Стороны подписывают Акт сверки расчетов.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6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08290F">
        <w:rPr>
          <w:rFonts w:ascii="Times New Roman" w:hAnsi="Times New Roman"/>
          <w:sz w:val="23"/>
          <w:szCs w:val="23"/>
        </w:rPr>
        <w:t>ств Ст</w:t>
      </w:r>
      <w:proofErr w:type="gramEnd"/>
      <w:r w:rsidRPr="0008290F">
        <w:rPr>
          <w:rFonts w:ascii="Times New Roman" w:hAnsi="Times New Roman"/>
          <w:sz w:val="23"/>
          <w:szCs w:val="23"/>
        </w:rPr>
        <w:t>орон по настоящему Дог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вору, должны быть оформлены в соответствии с требованиями действующего налогового законод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тельства, включая счета-фактуры, оформляемые на предоплату, если она осуществлялась.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ных подписывать дополнительные соглашения к настоящему Договору, акты и счета-фактуры (дов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ренности от организации и т.д.). В случае изменения перечня лиц, имеющих вышеуказанные полн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мочия, Исполнитель обязуется незамедлительно сообщить об этом Заказчику и предоставить указа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ные в настоящем абзаце документы в отношении указанных лиц.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08290F">
        <w:rPr>
          <w:rFonts w:ascii="Times New Roman" w:hAnsi="Times New Roman"/>
          <w:sz w:val="23"/>
          <w:szCs w:val="23"/>
        </w:rPr>
        <w:t>ств Ст</w:t>
      </w:r>
      <w:proofErr w:type="gramEnd"/>
      <w:r w:rsidRPr="0008290F">
        <w:rPr>
          <w:rFonts w:ascii="Times New Roman" w:hAnsi="Times New Roman"/>
          <w:sz w:val="23"/>
          <w:szCs w:val="23"/>
        </w:rPr>
        <w:t>орон по настоящему Договору, и подписанные руководителем и главным бухгалтером, должны содержать расшифровки их подп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сей с указанием фамилий и инициалов.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Счета-фактуры, подписанные лицами, уполномоченными на то приказом (иным распоряд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ев, когда соответствующие документы были представлены ранее).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 подписании счетов-фактур не допускается использование факсимильного воспроизвед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 xml:space="preserve">ния подписи, либо иного аналога собственноручной подписи.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нарушения требований по оформлению счетов-фактур или не предоставления ор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гинала счета-фактуры (включая счета-фактуры на предоплату) в установленные Налоговым Коде</w:t>
      </w:r>
      <w:r w:rsidRPr="0008290F">
        <w:rPr>
          <w:rFonts w:ascii="Times New Roman" w:hAnsi="Times New Roman"/>
          <w:sz w:val="23"/>
          <w:szCs w:val="23"/>
        </w:rPr>
        <w:t>к</w:t>
      </w:r>
      <w:r w:rsidRPr="0008290F">
        <w:rPr>
          <w:rFonts w:ascii="Times New Roman" w:hAnsi="Times New Roman"/>
          <w:sz w:val="23"/>
          <w:szCs w:val="23"/>
        </w:rPr>
        <w:t>сом сроки, Сторона, осуществляющая оплату работ по настоящему Договору, вправе отсрочить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ответствующий платеж на срок просрочки предоставления надлежаще оформленного оригинала сч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та-фактуры.</w:t>
      </w:r>
    </w:p>
    <w:p w:rsidR="0008290F" w:rsidRPr="0008290F" w:rsidRDefault="0008290F" w:rsidP="0008290F">
      <w:pPr>
        <w:widowControl w:val="0"/>
        <w:tabs>
          <w:tab w:val="num" w:pos="144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пущенных нарушений.</w:t>
      </w:r>
    </w:p>
    <w:p w:rsidR="0008290F" w:rsidRPr="0008290F" w:rsidRDefault="0008290F" w:rsidP="0008290F">
      <w:pPr>
        <w:tabs>
          <w:tab w:val="num" w:pos="540"/>
          <w:tab w:val="num" w:pos="2508"/>
        </w:tabs>
        <w:ind w:firstLine="54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3.8. Заказчик оставляет за собой право изменить объем Услуг, определенных настоящим Дог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вором, в пределах следующего согласованного опциона:</w:t>
      </w:r>
    </w:p>
    <w:p w:rsidR="0008290F" w:rsidRPr="0008290F" w:rsidRDefault="0008290F" w:rsidP="0008290F">
      <w:pPr>
        <w:tabs>
          <w:tab w:val="left" w:pos="709"/>
        </w:tabs>
        <w:ind w:left="180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увеличения от объема Услуг, ук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занного в Договоре составляет 0%  (ноль процентов);</w:t>
      </w:r>
    </w:p>
    <w:p w:rsidR="0008290F" w:rsidRPr="0008290F" w:rsidRDefault="0008290F" w:rsidP="0008290F">
      <w:pPr>
        <w:tabs>
          <w:tab w:val="left" w:pos="709"/>
        </w:tabs>
        <w:ind w:left="180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опцион Заказчика в отношении объема Услуг в сторону уменьшения от объема Услуг, ук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занного в Договоре составляет 0%  (ноль процентов).</w:t>
      </w:r>
    </w:p>
    <w:p w:rsidR="0008290F" w:rsidRPr="0008290F" w:rsidRDefault="0008290F" w:rsidP="0008290F">
      <w:pPr>
        <w:tabs>
          <w:tab w:val="left" w:pos="709"/>
        </w:tabs>
        <w:ind w:left="18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ab/>
        <w:t>Под опционом понимается право Заказчика уменьшить</w:t>
      </w:r>
      <w:proofErr w:type="gramStart"/>
      <w:r w:rsidRPr="0008290F">
        <w:rPr>
          <w:rFonts w:ascii="Times New Roman" w:hAnsi="Times New Roman"/>
          <w:sz w:val="23"/>
          <w:szCs w:val="23"/>
        </w:rPr>
        <w:t xml:space="preserve"> (–) </w:t>
      </w:r>
      <w:proofErr w:type="gramEnd"/>
      <w:r w:rsidRPr="0008290F">
        <w:rPr>
          <w:rFonts w:ascii="Times New Roman" w:hAnsi="Times New Roman"/>
          <w:sz w:val="23"/>
          <w:szCs w:val="23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оказания Услуг, согласованных Сторонами в Договоре.</w:t>
      </w:r>
    </w:p>
    <w:p w:rsidR="0008290F" w:rsidRPr="0008290F" w:rsidRDefault="0008290F" w:rsidP="0008290F">
      <w:pPr>
        <w:tabs>
          <w:tab w:val="left" w:pos="709"/>
        </w:tabs>
        <w:ind w:left="181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08290F" w:rsidRPr="0008290F" w:rsidRDefault="0008290F" w:rsidP="0008290F">
      <w:pPr>
        <w:tabs>
          <w:tab w:val="left" w:pos="709"/>
        </w:tabs>
        <w:ind w:left="181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08290F" w:rsidRPr="0008290F" w:rsidRDefault="0008290F" w:rsidP="0008290F">
      <w:pPr>
        <w:tabs>
          <w:tab w:val="left" w:pos="709"/>
        </w:tabs>
        <w:ind w:left="181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 использовании опциона Заказчик обязан сообщить об этом Исполнителю, направив ему письменное уведомление за 10 (Десять) календарных дней до начала срока оказания Услуг. Форма уведомления об использовании опциона в сторону увеличения/уменьшения определена Сторонами в Приложении № 4 к настоящему Договору.</w:t>
      </w:r>
    </w:p>
    <w:p w:rsidR="0008290F" w:rsidRPr="0008290F" w:rsidRDefault="0008290F" w:rsidP="0008290F">
      <w:pPr>
        <w:tabs>
          <w:tab w:val="left" w:pos="709"/>
        </w:tabs>
        <w:ind w:left="181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уменьш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ния обязательства Исполнителя по оказанию Услуг, превышающего указанного в уведомлении, прекращаются.</w:t>
      </w:r>
    </w:p>
    <w:p w:rsidR="0008290F" w:rsidRPr="0008290F" w:rsidRDefault="0008290F" w:rsidP="0008290F">
      <w:pPr>
        <w:tabs>
          <w:tab w:val="left" w:pos="709"/>
        </w:tabs>
        <w:ind w:left="181"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 момента получения уведомления Заказчика об использовании опциона в сторону увелич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ния объем Услуг, указанный в уведомлении Заказчика, считается Сторонами согласованным и подлежащим исполнению.</w:t>
      </w:r>
    </w:p>
    <w:p w:rsidR="0008290F" w:rsidRPr="0008290F" w:rsidRDefault="0008290F" w:rsidP="0008290F">
      <w:pPr>
        <w:jc w:val="both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t>ПРАВА И ОБЯЗАННОСТИ СТОРОН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lastRenderedPageBreak/>
        <w:t>Заказчик обязуется:</w:t>
      </w:r>
      <w:r w:rsidRPr="0008290F">
        <w:rPr>
          <w:rFonts w:ascii="Times New Roman" w:hAnsi="Times New Roman"/>
          <w:sz w:val="23"/>
          <w:szCs w:val="23"/>
        </w:rPr>
        <w:t xml:space="preserve"> 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В течение 10 (десяти) рабочих дней, следующих за днем заключения настоящего Д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о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говора, передать Исполнителю исходные данные</w:t>
      </w:r>
      <w:r w:rsidRPr="0008290F">
        <w:rPr>
          <w:rFonts w:ascii="Times New Roman" w:hAnsi="Times New Roman"/>
          <w:sz w:val="23"/>
          <w:szCs w:val="23"/>
          <w:lang w:val="uk-UA"/>
        </w:rPr>
        <w:t xml:space="preserve">,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необходимые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последнему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для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оказания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Услуг.</w:t>
      </w:r>
    </w:p>
    <w:p w:rsidR="0008290F" w:rsidRPr="0008290F" w:rsidRDefault="0008290F" w:rsidP="000829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Передача Исполнителю исходных данных может быть осуществлена, по решению Заказчика, путем предоставления Исполнителю доступа к исходным данным, хранящимся у Заказчика.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  <w:lang w:val="uk-UA"/>
        </w:rPr>
        <w:t xml:space="preserve">Передача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исходных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данных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осуществляется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по Акту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приема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– передачи составляемом по форме Приложения № 5 к настоящему Договору, в двух экземплярах (по одному для каждой из Сторон) за подписью представителей Сторон.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Рассмотреть документы, разработанные Исполнителем и переданные Заказчику в с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о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ответствии с требованиями настоящего Договора.</w:t>
      </w:r>
    </w:p>
    <w:p w:rsidR="0008290F" w:rsidRPr="0008290F" w:rsidRDefault="0008290F" w:rsidP="0008290F">
      <w:pPr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Письменно уведомить Исполнителя о результатах рассмотрения документов, не позднее 10 (десяти) календарных дней со дня их получения от Исполнителя.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Оплатить оказанные Исполнителем Услуги в порядке, определенном настоящим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говором</w:t>
      </w:r>
      <w:r w:rsidRPr="0008290F">
        <w:rPr>
          <w:rFonts w:ascii="Times New Roman" w:hAnsi="Times New Roman"/>
          <w:spacing w:val="-2"/>
          <w:sz w:val="23"/>
          <w:szCs w:val="23"/>
        </w:rPr>
        <w:t>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pacing w:val="-2"/>
          <w:sz w:val="23"/>
          <w:szCs w:val="23"/>
        </w:rPr>
        <w:t>Заказчик вправе: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sz w:val="23"/>
          <w:szCs w:val="23"/>
        </w:rPr>
      </w:pPr>
      <w:r w:rsidRPr="0008290F">
        <w:rPr>
          <w:rFonts w:ascii="Times New Roman" w:hAnsi="Times New Roman"/>
          <w:color w:val="000000"/>
          <w:sz w:val="23"/>
          <w:szCs w:val="23"/>
        </w:rPr>
        <w:t>В любое время проверять и контролировать:</w:t>
      </w:r>
    </w:p>
    <w:p w:rsidR="0008290F" w:rsidRPr="0008290F" w:rsidRDefault="0008290F" w:rsidP="000829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ход и качество Услуг;</w:t>
      </w:r>
    </w:p>
    <w:p w:rsidR="0008290F" w:rsidRPr="0008290F" w:rsidRDefault="0008290F" w:rsidP="000829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сроки оказания Услуг;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</w:t>
      </w:r>
      <w:r w:rsidRPr="0008290F">
        <w:rPr>
          <w:rFonts w:ascii="Times New Roman" w:hAnsi="Times New Roman"/>
          <w:bCs/>
          <w:sz w:val="23"/>
          <w:szCs w:val="23"/>
        </w:rPr>
        <w:t xml:space="preserve"> объем оказанных Услуг;</w:t>
      </w:r>
    </w:p>
    <w:p w:rsidR="0008290F" w:rsidRPr="0008290F" w:rsidRDefault="0008290F" w:rsidP="0008290F">
      <w:pPr>
        <w:widowControl w:val="0"/>
        <w:tabs>
          <w:tab w:val="left" w:pos="900"/>
          <w:tab w:val="left" w:pos="180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pacing w:val="-4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– </w:t>
      </w:r>
      <w:r w:rsidRPr="0008290F">
        <w:rPr>
          <w:rFonts w:ascii="Times New Roman" w:hAnsi="Times New Roman"/>
          <w:spacing w:val="-4"/>
          <w:sz w:val="23"/>
          <w:szCs w:val="23"/>
        </w:rPr>
        <w:t>соответствие процесса оказания Услуг установленным требованиям;</w:t>
      </w:r>
    </w:p>
    <w:p w:rsidR="0008290F" w:rsidRPr="0008290F" w:rsidRDefault="0008290F" w:rsidP="0008290F">
      <w:pPr>
        <w:widowControl w:val="0"/>
        <w:tabs>
          <w:tab w:val="left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квалификацию персонала Исполнителя непосредственно оказывающего Услуги;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выполнение Исполнителем иных требований настоящего Договора.</w:t>
      </w:r>
    </w:p>
    <w:p w:rsidR="0008290F" w:rsidRPr="0008290F" w:rsidRDefault="0008290F" w:rsidP="0008290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spacing w:val="-2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Требовать от Исполнителя представления (предъявления) </w:t>
      </w:r>
      <w:r w:rsidRPr="0008290F">
        <w:rPr>
          <w:rFonts w:ascii="Times New Roman" w:hAnsi="Times New Roman"/>
          <w:sz w:val="23"/>
          <w:szCs w:val="23"/>
        </w:rPr>
        <w:t>сертификатов, лицензий, разрешений и прочих документов, удостоверяющих готовность Исполнителя оказывать Услуги.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При рассмотрении документов, разработанных Исполнителем и переданных Заказчику в соответствии с требованиями настоящего Договора, т</w:t>
      </w:r>
      <w:r w:rsidRPr="0008290F">
        <w:rPr>
          <w:rFonts w:ascii="Times New Roman" w:hAnsi="Times New Roman"/>
          <w:sz w:val="23"/>
          <w:szCs w:val="23"/>
        </w:rPr>
        <w:t>ребовать от Исполнителя доработки докуме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тации, путем оформления замечаний, о наличии которых Заказчик уведомляет Исполнителя в уст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новленный настоящим Договором срок.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Требовать от Исполнителя устранения замечаний и недостатков, выявленных Заказч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ком</w:t>
      </w:r>
      <w:r w:rsidRPr="0008290F">
        <w:rPr>
          <w:rFonts w:ascii="Times New Roman" w:hAnsi="Times New Roman"/>
          <w:color w:val="000000"/>
          <w:spacing w:val="-1"/>
          <w:sz w:val="23"/>
          <w:szCs w:val="23"/>
        </w:rPr>
        <w:t xml:space="preserve">, которые </w:t>
      </w:r>
      <w:r w:rsidRPr="0008290F">
        <w:rPr>
          <w:rFonts w:ascii="Times New Roman" w:hAnsi="Times New Roman"/>
          <w:sz w:val="23"/>
          <w:szCs w:val="23"/>
        </w:rPr>
        <w:t>могут носить как общий характер, так и касаться конкретных вопросов, относящихся к Услугам.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Самостоятельно, либо с привлечением третьих лиц, устранять недостатки допущенные Исполнителем при оказании Услуг, а также требовать от Исполнителя возмещения расходов Зака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чика понесенных последним в связи с устранением недостатков.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color w:val="000000"/>
          <w:sz w:val="23"/>
          <w:szCs w:val="23"/>
        </w:rPr>
        <w:t xml:space="preserve">ребовать (запрашивать) от Исполнителя предоставления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отчета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о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поэтапных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(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пром</w:t>
      </w:r>
      <w:r w:rsidRPr="0008290F">
        <w:rPr>
          <w:rFonts w:ascii="Times New Roman" w:hAnsi="Times New Roman"/>
          <w:sz w:val="23"/>
          <w:szCs w:val="23"/>
          <w:lang w:val="uk-UA"/>
        </w:rPr>
        <w:t>е</w:t>
      </w:r>
      <w:r w:rsidRPr="0008290F">
        <w:rPr>
          <w:rFonts w:ascii="Times New Roman" w:hAnsi="Times New Roman"/>
          <w:sz w:val="23"/>
          <w:szCs w:val="23"/>
          <w:lang w:val="uk-UA"/>
        </w:rPr>
        <w:t>жуточных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) результатах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оказания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Услуг, </w:t>
      </w:r>
      <w:r w:rsidRPr="0008290F">
        <w:rPr>
          <w:rFonts w:ascii="Times New Roman" w:hAnsi="Times New Roman"/>
          <w:color w:val="000000"/>
          <w:sz w:val="23"/>
          <w:szCs w:val="23"/>
        </w:rPr>
        <w:t>а также информации, сведений, данных, в том числе прямо не установленных, но связанных с исполнением требований Договора.</w:t>
      </w:r>
    </w:p>
    <w:p w:rsidR="0008290F" w:rsidRPr="0008290F" w:rsidRDefault="0008290F" w:rsidP="0008290F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Требовать от Исполнителя доработки предоставленной Заказчику </w:t>
      </w:r>
      <w:r w:rsidRPr="0008290F">
        <w:rPr>
          <w:rFonts w:ascii="Times New Roman" w:hAnsi="Times New Roman"/>
          <w:color w:val="000000"/>
          <w:sz w:val="23"/>
          <w:szCs w:val="23"/>
        </w:rPr>
        <w:t xml:space="preserve">информации, сведений, данных, отчетов, </w:t>
      </w:r>
      <w:r w:rsidRPr="0008290F">
        <w:rPr>
          <w:rFonts w:ascii="Times New Roman" w:hAnsi="Times New Roman"/>
          <w:sz w:val="23"/>
          <w:szCs w:val="23"/>
        </w:rPr>
        <w:t xml:space="preserve">если таковые составлены с нарушением требований Заказчика </w:t>
      </w:r>
      <w:r w:rsidRPr="0008290F">
        <w:rPr>
          <w:rFonts w:ascii="Times New Roman" w:hAnsi="Times New Roman"/>
          <w:color w:val="000000"/>
          <w:sz w:val="23"/>
          <w:szCs w:val="23"/>
        </w:rPr>
        <w:t>к оформлению (с</w:t>
      </w:r>
      <w:r w:rsidRPr="0008290F">
        <w:rPr>
          <w:rFonts w:ascii="Times New Roman" w:hAnsi="Times New Roman"/>
          <w:color w:val="000000"/>
          <w:sz w:val="23"/>
          <w:szCs w:val="23"/>
        </w:rPr>
        <w:t>о</w:t>
      </w:r>
      <w:r w:rsidRPr="0008290F">
        <w:rPr>
          <w:rFonts w:ascii="Times New Roman" w:hAnsi="Times New Roman"/>
          <w:color w:val="000000"/>
          <w:sz w:val="23"/>
          <w:szCs w:val="23"/>
        </w:rPr>
        <w:t>держанию).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Расторгнуть Договор в одностороннем порядке без возмещения Исполнителю убы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ков, в случае если Исполнитель не приступил к оказанию Услуг в течение 5 (пяти) дней не по вине Заказчика, письменно предупредив Исполнителя не менее чем за 2 (два) календарных дня.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В случае получения отрицательных заключений Государственных надзорных органов, по результатам рассмотрения экологической документации, потребовать </w:t>
      </w:r>
      <w:proofErr w:type="gramStart"/>
      <w:r w:rsidRPr="0008290F">
        <w:rPr>
          <w:rFonts w:ascii="Times New Roman" w:hAnsi="Times New Roman"/>
          <w:sz w:val="23"/>
          <w:szCs w:val="23"/>
        </w:rPr>
        <w:t>от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</w:t>
      </w:r>
    </w:p>
    <w:p w:rsidR="0008290F" w:rsidRPr="0008290F" w:rsidRDefault="0008290F" w:rsidP="0008290F">
      <w:pPr>
        <w:shd w:val="clear" w:color="auto" w:fill="FFFFFF"/>
        <w:tabs>
          <w:tab w:val="num" w:pos="1560"/>
        </w:tabs>
        <w:ind w:left="709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Исполнителя: </w:t>
      </w:r>
      <w:r w:rsidRPr="0008290F">
        <w:rPr>
          <w:rFonts w:ascii="Times New Roman" w:hAnsi="Times New Roman"/>
          <w:sz w:val="23"/>
          <w:szCs w:val="23"/>
        </w:rPr>
        <w:br/>
        <w:t>– безвозмездного устранения недостатков в установленный Заказчиком срок;</w:t>
      </w:r>
      <w:r w:rsidRPr="0008290F">
        <w:rPr>
          <w:rFonts w:ascii="Times New Roman" w:hAnsi="Times New Roman"/>
          <w:sz w:val="23"/>
          <w:szCs w:val="23"/>
        </w:rPr>
        <w:br/>
        <w:t>– возмещения своих расходов связанных с устранением недостатков Услуг;</w:t>
      </w:r>
    </w:p>
    <w:p w:rsidR="0008290F" w:rsidRPr="0008290F" w:rsidRDefault="0008290F" w:rsidP="0008290F">
      <w:pPr>
        <w:shd w:val="clear" w:color="auto" w:fill="FFFFFF"/>
        <w:tabs>
          <w:tab w:val="num" w:pos="1130"/>
          <w:tab w:val="num" w:pos="1560"/>
        </w:tabs>
        <w:ind w:left="709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возмещения дополнительных расходов, связанных с получением положительных заключ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 xml:space="preserve">ний Государственных надзорных органов. </w:t>
      </w:r>
      <w:r w:rsidRPr="0008290F">
        <w:rPr>
          <w:rFonts w:ascii="Times New Roman" w:hAnsi="Times New Roman"/>
          <w:sz w:val="23"/>
          <w:szCs w:val="23"/>
        </w:rPr>
        <w:br/>
      </w:r>
      <w:r w:rsidRPr="0008290F">
        <w:rPr>
          <w:rFonts w:ascii="Times New Roman" w:hAnsi="Times New Roman"/>
          <w:b/>
          <w:bCs/>
          <w:spacing w:val="-2"/>
          <w:sz w:val="23"/>
          <w:szCs w:val="23"/>
        </w:rPr>
        <w:t>Исполнитель обязуется: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lastRenderedPageBreak/>
        <w:t>Оказывать Услуги с надлежащим качеством, в согласованные Сторонами сроки, в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ответствии с требованиями </w:t>
      </w:r>
      <w:r w:rsidRPr="0008290F">
        <w:rPr>
          <w:rFonts w:ascii="Times New Roman" w:hAnsi="Times New Roman"/>
          <w:spacing w:val="1"/>
          <w:sz w:val="23"/>
          <w:szCs w:val="23"/>
        </w:rPr>
        <w:t xml:space="preserve">действующего законодательства РФ и </w:t>
      </w:r>
      <w:r w:rsidRPr="0008290F">
        <w:rPr>
          <w:rFonts w:ascii="Times New Roman" w:hAnsi="Times New Roman"/>
          <w:sz w:val="23"/>
          <w:szCs w:val="23"/>
        </w:rPr>
        <w:t>настоящего Договора.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left" w:pos="180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веряющие готовность Исполнителя оказывать Услуги. Соответствовать установленным лицензио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ным требованиям и условиям иной разрешительной документации и соблюдать их в соответствии с законодательством РФ.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2232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Обеспечить принятие </w:t>
      </w:r>
      <w:r w:rsidRPr="0008290F">
        <w:rPr>
          <w:rFonts w:ascii="Times New Roman" w:hAnsi="Times New Roman"/>
          <w:bCs/>
          <w:sz w:val="23"/>
          <w:szCs w:val="23"/>
        </w:rPr>
        <w:t>передаваемых Заказчиком исходных данных необходимых И</w:t>
      </w:r>
      <w:r w:rsidRPr="0008290F">
        <w:rPr>
          <w:rFonts w:ascii="Times New Roman" w:hAnsi="Times New Roman"/>
          <w:bCs/>
          <w:sz w:val="23"/>
          <w:szCs w:val="23"/>
        </w:rPr>
        <w:t>с</w:t>
      </w:r>
      <w:r w:rsidRPr="0008290F">
        <w:rPr>
          <w:rFonts w:ascii="Times New Roman" w:hAnsi="Times New Roman"/>
          <w:bCs/>
          <w:sz w:val="23"/>
          <w:szCs w:val="23"/>
        </w:rPr>
        <w:t>полнителю для оказания Услуг.</w:t>
      </w:r>
    </w:p>
    <w:p w:rsidR="0008290F" w:rsidRPr="0008290F" w:rsidRDefault="0008290F" w:rsidP="0008290F">
      <w:pPr>
        <w:shd w:val="clear" w:color="auto" w:fill="FFFFFF"/>
        <w:tabs>
          <w:tab w:val="num" w:pos="2232"/>
        </w:tabs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Прием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исходных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данных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осуществляется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по Акту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приема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– передачи составляемом по форме Приложения № 5 к настоящему Договору, в двух экземплярах (по одному для каждой из Сторон) за подписью представителей Сторон.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Обеспечить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сохранность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полученных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от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Заказчика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исходных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данных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.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Сохранность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обеспечивается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Исполнителем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в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течение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всего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периода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с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момента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получения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исходных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данных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от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Заказчика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, до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момента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их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возврата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последнему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(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если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документация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подлежит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bCs/>
          <w:sz w:val="23"/>
          <w:szCs w:val="23"/>
          <w:lang w:val="uk-UA"/>
        </w:rPr>
        <w:t>возврату</w:t>
      </w:r>
      <w:proofErr w:type="spellEnd"/>
      <w:r w:rsidRPr="0008290F">
        <w:rPr>
          <w:rFonts w:ascii="Times New Roman" w:hAnsi="Times New Roman"/>
          <w:bCs/>
          <w:sz w:val="23"/>
          <w:szCs w:val="23"/>
          <w:lang w:val="uk-UA"/>
        </w:rPr>
        <w:t>).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Не позднее, чем за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5 (пяти) дней до начала оказания Услуг, </w:t>
      </w:r>
      <w:r w:rsidRPr="0008290F">
        <w:rPr>
          <w:rFonts w:ascii="Times New Roman" w:hAnsi="Times New Roman"/>
          <w:sz w:val="23"/>
          <w:szCs w:val="23"/>
        </w:rPr>
        <w:t>направить Заказчику сп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сок персонала, который будет непосредственно оказывать Услуги, с указанием Ф.И.О., должности, квалификации, опыта работы, и их контактных телефонов.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По окончании разработки экологической документации</w:t>
      </w:r>
      <w:r w:rsidRPr="0008290F">
        <w:rPr>
          <w:rFonts w:ascii="Times New Roman" w:hAnsi="Times New Roman"/>
          <w:sz w:val="23"/>
          <w:szCs w:val="23"/>
        </w:rPr>
        <w:t>, перед направлением на согл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сование в Государственные надзорные органы, передать проект экологической документации Зака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чику на рассмотрение.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После рассмотрения Заказчиком проекта документации, получить их у Заказчика не позднее дня, следующего за днем получения уведомления Заказчика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о результатах рассмотрения,  </w:t>
      </w:r>
      <w:r w:rsidRPr="0008290F">
        <w:rPr>
          <w:rFonts w:ascii="Times New Roman" w:hAnsi="Times New Roman"/>
          <w:sz w:val="23"/>
          <w:szCs w:val="23"/>
        </w:rPr>
        <w:t>для в</w:t>
      </w:r>
      <w:r w:rsidRPr="0008290F">
        <w:rPr>
          <w:rFonts w:ascii="Times New Roman" w:hAnsi="Times New Roman"/>
          <w:sz w:val="23"/>
          <w:szCs w:val="23"/>
        </w:rPr>
        <w:t>ы</w:t>
      </w:r>
      <w:r w:rsidRPr="0008290F">
        <w:rPr>
          <w:rFonts w:ascii="Times New Roman" w:hAnsi="Times New Roman"/>
          <w:sz w:val="23"/>
          <w:szCs w:val="23"/>
        </w:rPr>
        <w:t>полнения следующего этапа Услуг. В случае если у Заказчика имеются замечания к разработанной Исполнителем экологической документации, обеспечить их устранение.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Документы передаются Заказчику сопроводительным письмом. После устранения замечаний Заказчика, документы передаются на повторное рассмотрение в том же порядке.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В срок, установленный Календарным планом, передать Заказчику результат Услуг.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Оказать Услуги с соблюдением Соглашения о конфиденциальности </w:t>
      </w:r>
      <w:r w:rsidRPr="0008290F">
        <w:rPr>
          <w:rFonts w:ascii="Times New Roman" w:hAnsi="Times New Roman"/>
          <w:sz w:val="23"/>
          <w:szCs w:val="23"/>
        </w:rPr>
        <w:t>(Приложение № 6).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Предоставлять Заказчику (по запросу)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отчеты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о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поэтапных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(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промежуточных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>) резул</w:t>
      </w:r>
      <w:r w:rsidRPr="0008290F">
        <w:rPr>
          <w:rFonts w:ascii="Times New Roman" w:hAnsi="Times New Roman"/>
          <w:sz w:val="23"/>
          <w:szCs w:val="23"/>
          <w:lang w:val="uk-UA"/>
        </w:rPr>
        <w:t>ь</w:t>
      </w:r>
      <w:r w:rsidRPr="0008290F">
        <w:rPr>
          <w:rFonts w:ascii="Times New Roman" w:hAnsi="Times New Roman"/>
          <w:sz w:val="23"/>
          <w:szCs w:val="23"/>
          <w:lang w:val="uk-UA"/>
        </w:rPr>
        <w:t xml:space="preserve">татах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оказания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Услуг, а </w:t>
      </w:r>
      <w:proofErr w:type="spellStart"/>
      <w:r w:rsidRPr="0008290F">
        <w:rPr>
          <w:rFonts w:ascii="Times New Roman" w:hAnsi="Times New Roman"/>
          <w:sz w:val="23"/>
          <w:szCs w:val="23"/>
          <w:lang w:val="uk-UA"/>
        </w:rPr>
        <w:t>также</w:t>
      </w:r>
      <w:proofErr w:type="spellEnd"/>
      <w:r w:rsidRPr="0008290F">
        <w:rPr>
          <w:rFonts w:ascii="Times New Roman" w:hAnsi="Times New Roman"/>
          <w:sz w:val="23"/>
          <w:szCs w:val="23"/>
          <w:lang w:val="uk-UA"/>
        </w:rPr>
        <w:t xml:space="preserve"> </w:t>
      </w:r>
      <w:r w:rsidRPr="0008290F">
        <w:rPr>
          <w:rFonts w:ascii="Times New Roman" w:hAnsi="Times New Roman"/>
          <w:color w:val="000000"/>
          <w:sz w:val="23"/>
          <w:szCs w:val="23"/>
        </w:rPr>
        <w:t>информацию, сведения, данные, в том числе прямо не установленные, но связанные с исполнением требований Договора.</w:t>
      </w: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proofErr w:type="gramStart"/>
      <w:r w:rsidRPr="0008290F">
        <w:rPr>
          <w:rFonts w:ascii="Times New Roman" w:hAnsi="Times New Roman"/>
          <w:color w:val="000000"/>
          <w:sz w:val="23"/>
          <w:szCs w:val="23"/>
        </w:rPr>
        <w:t>Требования к оформлению/составлению, срокам предоставления информации, сведений, данных, отчетов, не унифицированной формы, устанавлив</w:t>
      </w:r>
      <w:r w:rsidRPr="0008290F">
        <w:rPr>
          <w:rFonts w:ascii="Times New Roman" w:hAnsi="Times New Roman"/>
          <w:color w:val="000000"/>
          <w:sz w:val="23"/>
          <w:szCs w:val="23"/>
        </w:rPr>
        <w:t>а</w:t>
      </w:r>
      <w:r w:rsidRPr="0008290F">
        <w:rPr>
          <w:rFonts w:ascii="Times New Roman" w:hAnsi="Times New Roman"/>
          <w:color w:val="000000"/>
          <w:sz w:val="23"/>
          <w:szCs w:val="23"/>
        </w:rPr>
        <w:t>ет Заказчик, а Исполнитель, в свою очередь, соблюдает их.</w:t>
      </w:r>
      <w:proofErr w:type="gramEnd"/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color w:val="000000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беспечивать достоверность и обоснованность всех информационных данных</w:t>
      </w:r>
      <w:proofErr w:type="gramStart"/>
      <w:r w:rsidRPr="0008290F">
        <w:rPr>
          <w:rFonts w:ascii="Times New Roman" w:hAnsi="Times New Roman"/>
          <w:sz w:val="23"/>
          <w:szCs w:val="23"/>
        </w:rPr>
        <w:t>.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08290F">
        <w:rPr>
          <w:rFonts w:ascii="Times New Roman" w:hAnsi="Times New Roman"/>
          <w:sz w:val="23"/>
          <w:szCs w:val="23"/>
        </w:rPr>
        <w:t>п</w:t>
      </w:r>
      <w:proofErr w:type="gramEnd"/>
      <w:r w:rsidRPr="0008290F">
        <w:rPr>
          <w:rFonts w:ascii="Times New Roman" w:hAnsi="Times New Roman"/>
          <w:sz w:val="23"/>
          <w:szCs w:val="23"/>
        </w:rPr>
        <w:t>редоставля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мых Заказчику.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Предоставлять Заказчику возможность (не препятствовать и </w:t>
      </w:r>
      <w:r w:rsidRPr="0008290F">
        <w:rPr>
          <w:rFonts w:ascii="Times New Roman" w:hAnsi="Times New Roman"/>
          <w:spacing w:val="-2"/>
          <w:sz w:val="23"/>
          <w:szCs w:val="23"/>
        </w:rPr>
        <w:t>оказывать содействие</w:t>
      </w:r>
      <w:r w:rsidRPr="0008290F">
        <w:rPr>
          <w:rFonts w:ascii="Times New Roman" w:hAnsi="Times New Roman"/>
          <w:sz w:val="23"/>
          <w:szCs w:val="23"/>
        </w:rPr>
        <w:t>) осуществления</w:t>
      </w:r>
      <w:r w:rsidRPr="0008290F">
        <w:rPr>
          <w:rFonts w:ascii="Times New Roman" w:hAnsi="Times New Roman"/>
          <w:color w:val="000000"/>
          <w:sz w:val="23"/>
          <w:szCs w:val="23"/>
        </w:rPr>
        <w:t xml:space="preserve"> контроля и проведения проверок</w:t>
      </w:r>
      <w:r w:rsidRPr="0008290F">
        <w:rPr>
          <w:rFonts w:ascii="Times New Roman" w:hAnsi="Times New Roman"/>
          <w:sz w:val="23"/>
          <w:szCs w:val="23"/>
        </w:rPr>
        <w:t>. Положительные результаты проверки и контроля не освобождают Исполнителя от каких-либо обязательств по Договору.</w:t>
      </w: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08290F">
        <w:rPr>
          <w:rFonts w:ascii="Times New Roman" w:hAnsi="Times New Roman"/>
          <w:sz w:val="23"/>
          <w:szCs w:val="23"/>
        </w:rPr>
        <w:t>Отказ от составления и подписи Акта не допускается.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left" w:pos="162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Устранять недостатки в установленные Заказчиком сроки.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Немедленно уведомлять Заказчика о любой предполагаемой или фактической ост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новке оказываемых Услуг, факторах, которые влияют или могут повлиять на оказание Услуг, в том числе качество Услуг.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clear" w:pos="1440"/>
          <w:tab w:val="num" w:pos="1260"/>
          <w:tab w:val="num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sz w:val="23"/>
          <w:szCs w:val="23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</w:t>
      </w:r>
      <w:r w:rsidRPr="0008290F">
        <w:rPr>
          <w:rFonts w:ascii="Times New Roman" w:hAnsi="Times New Roman"/>
          <w:bCs/>
          <w:sz w:val="23"/>
          <w:szCs w:val="23"/>
        </w:rPr>
        <w:t>е</w:t>
      </w:r>
      <w:r w:rsidRPr="0008290F">
        <w:rPr>
          <w:rFonts w:ascii="Times New Roman" w:hAnsi="Times New Roman"/>
          <w:bCs/>
          <w:sz w:val="23"/>
          <w:szCs w:val="23"/>
        </w:rPr>
        <w:t>нием Исполнителем действующего законодательства РФ. Кроме того, в случае предъявления к З</w:t>
      </w:r>
      <w:r w:rsidRPr="0008290F">
        <w:rPr>
          <w:rFonts w:ascii="Times New Roman" w:hAnsi="Times New Roman"/>
          <w:bCs/>
          <w:sz w:val="23"/>
          <w:szCs w:val="23"/>
        </w:rPr>
        <w:t>а</w:t>
      </w:r>
      <w:r w:rsidRPr="0008290F">
        <w:rPr>
          <w:rFonts w:ascii="Times New Roman" w:hAnsi="Times New Roman"/>
          <w:bCs/>
          <w:sz w:val="23"/>
          <w:szCs w:val="23"/>
        </w:rPr>
        <w:t>казчику каких-либо претензий или исков, возникших в связи с исполнением Исполнителем Догов</w:t>
      </w:r>
      <w:r w:rsidRPr="0008290F">
        <w:rPr>
          <w:rFonts w:ascii="Times New Roman" w:hAnsi="Times New Roman"/>
          <w:bCs/>
          <w:sz w:val="23"/>
          <w:szCs w:val="23"/>
        </w:rPr>
        <w:t>о</w:t>
      </w:r>
      <w:r w:rsidRPr="0008290F">
        <w:rPr>
          <w:rFonts w:ascii="Times New Roman" w:hAnsi="Times New Roman"/>
          <w:bCs/>
          <w:sz w:val="23"/>
          <w:szCs w:val="23"/>
        </w:rPr>
        <w:t>ра, Исполнитель обязан по первому требованию предоставить Заказчику всю необходимую инфо</w:t>
      </w:r>
      <w:r w:rsidRPr="0008290F">
        <w:rPr>
          <w:rFonts w:ascii="Times New Roman" w:hAnsi="Times New Roman"/>
          <w:bCs/>
          <w:sz w:val="23"/>
          <w:szCs w:val="23"/>
        </w:rPr>
        <w:t>р</w:t>
      </w:r>
      <w:r w:rsidRPr="0008290F">
        <w:rPr>
          <w:rFonts w:ascii="Times New Roman" w:hAnsi="Times New Roman"/>
          <w:bCs/>
          <w:sz w:val="23"/>
          <w:szCs w:val="23"/>
        </w:rPr>
        <w:t>мацию и документацию, связанную с предметом указанных претензий или исков.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Своевременно </w:t>
      </w:r>
      <w:proofErr w:type="gramStart"/>
      <w:r w:rsidRPr="0008290F">
        <w:rPr>
          <w:rFonts w:ascii="Times New Roman" w:hAnsi="Times New Roman"/>
          <w:bCs/>
          <w:color w:val="000000"/>
          <w:sz w:val="23"/>
          <w:szCs w:val="23"/>
        </w:rPr>
        <w:t>предоставлять Заказчику документы</w:t>
      </w:r>
      <w:proofErr w:type="gramEnd"/>
      <w:r w:rsidRPr="0008290F">
        <w:rPr>
          <w:rFonts w:ascii="Times New Roman" w:hAnsi="Times New Roman"/>
          <w:bCs/>
          <w:color w:val="000000"/>
          <w:sz w:val="23"/>
          <w:szCs w:val="23"/>
        </w:rPr>
        <w:t>, необходимые последнему для и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с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полнения обязательств по оплате оказанных Услуг, оформленные в соответствии с требованиями н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а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lastRenderedPageBreak/>
        <w:t>стоящего Договора.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color w:val="000000"/>
          <w:sz w:val="23"/>
          <w:szCs w:val="23"/>
        </w:rPr>
        <w:t>В случае получения отрицательных заключений Государственных надзорных органов, по требованию Заказчика:</w:t>
      </w:r>
      <w:r w:rsidRPr="0008290F">
        <w:rPr>
          <w:rFonts w:ascii="Times New Roman" w:hAnsi="Times New Roman"/>
          <w:color w:val="000000"/>
          <w:sz w:val="23"/>
          <w:szCs w:val="23"/>
        </w:rPr>
        <w:br/>
        <w:t>– безвозмездно, за свой счет, устранить недостатки в установленный Заказчиком срок;</w:t>
      </w:r>
      <w:r w:rsidRPr="0008290F">
        <w:rPr>
          <w:rFonts w:ascii="Times New Roman" w:hAnsi="Times New Roman"/>
          <w:color w:val="000000"/>
          <w:sz w:val="23"/>
          <w:szCs w:val="23"/>
        </w:rPr>
        <w:br/>
        <w:t>– возместить Заказчику расходы, связанные с устранением Заказчиком недостатков Услуг;</w:t>
      </w:r>
      <w:r w:rsidRPr="0008290F">
        <w:rPr>
          <w:rFonts w:ascii="Times New Roman" w:hAnsi="Times New Roman"/>
          <w:color w:val="000000"/>
          <w:sz w:val="23"/>
          <w:szCs w:val="23"/>
        </w:rPr>
        <w:br/>
        <w:t>– возместить дополнительные расходы, связанные с получением положительных заключений Гос</w:t>
      </w:r>
      <w:r w:rsidRPr="0008290F">
        <w:rPr>
          <w:rFonts w:ascii="Times New Roman" w:hAnsi="Times New Roman"/>
          <w:color w:val="000000"/>
          <w:sz w:val="23"/>
          <w:szCs w:val="23"/>
        </w:rPr>
        <w:t>у</w:t>
      </w:r>
      <w:r w:rsidRPr="0008290F">
        <w:rPr>
          <w:rFonts w:ascii="Times New Roman" w:hAnsi="Times New Roman"/>
          <w:color w:val="000000"/>
          <w:sz w:val="23"/>
          <w:szCs w:val="23"/>
        </w:rPr>
        <w:t>дарственных надзорных органов.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Принять у Заказчика локальные нормативные акты, указанные в Акте приема-передачи (Приложении №</w:t>
      </w:r>
      <w:r w:rsidRPr="0008290F">
        <w:rPr>
          <w:rFonts w:ascii="Times New Roman" w:hAnsi="Times New Roman"/>
          <w:color w:val="FF0000"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7) в момент заключения настоящего Договора.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tabs>
          <w:tab w:val="num" w:pos="1560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pacing w:val="-2"/>
          <w:sz w:val="23"/>
          <w:szCs w:val="23"/>
        </w:rPr>
        <w:t>Соблюдать/выполнять требования нижеперечисленных локальных нормативных актов Заказчика, принятых по Акту приема-передачи: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 контрольно-пропускных пунктах открытого акционерного общества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Процедура «Контроль употребления алкоголя, наркотических и токсических веществ».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Процедура «</w:t>
      </w:r>
      <w:proofErr w:type="gramStart"/>
      <w:r w:rsidRPr="0008290F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жарной и экологической безопасности»;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об организации и осуществлении производственного экологического ко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троля;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«Транспортная безопасность в Открытом акционерном обществе «Сла</w:t>
      </w:r>
      <w:r w:rsidRPr="0008290F">
        <w:rPr>
          <w:rFonts w:ascii="Times New Roman" w:hAnsi="Times New Roman"/>
          <w:sz w:val="23"/>
          <w:szCs w:val="23"/>
        </w:rPr>
        <w:t>в</w:t>
      </w:r>
      <w:r w:rsidRPr="0008290F">
        <w:rPr>
          <w:rFonts w:ascii="Times New Roman" w:hAnsi="Times New Roman"/>
          <w:sz w:val="23"/>
          <w:szCs w:val="23"/>
        </w:rPr>
        <w:t>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 допуске Подрядных организаций к выполнению работ/оказанию услуг на производственной территории и объектах ОАО «СН-МНГ»;</w:t>
      </w:r>
    </w:p>
    <w:p w:rsidR="0008290F" w:rsidRPr="0008290F" w:rsidRDefault="0061719C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hyperlink r:id="rId11" w:tgtFrame="_blank" w:history="1">
        <w:r w:rsidR="0008290F" w:rsidRPr="0008290F">
          <w:rPr>
            <w:rFonts w:ascii="Times New Roman" w:hAnsi="Times New Roman"/>
            <w:sz w:val="23"/>
            <w:szCs w:val="23"/>
          </w:rPr>
          <w:t>Стандарт "Методические указания по установлению Жизненно важных правил без</w:t>
        </w:r>
        <w:r w:rsidR="0008290F" w:rsidRPr="0008290F">
          <w:rPr>
            <w:rFonts w:ascii="Times New Roman" w:hAnsi="Times New Roman"/>
            <w:sz w:val="23"/>
            <w:szCs w:val="23"/>
          </w:rPr>
          <w:t>о</w:t>
        </w:r>
        <w:r w:rsidR="0008290F" w:rsidRPr="0008290F">
          <w:rPr>
            <w:rFonts w:ascii="Times New Roman" w:hAnsi="Times New Roman"/>
            <w:sz w:val="23"/>
            <w:szCs w:val="23"/>
          </w:rPr>
          <w:t>пасного выполнения работ"</w:t>
        </w:r>
      </w:hyperlink>
      <w:r w:rsidR="0008290F" w:rsidRPr="0008290F">
        <w:rPr>
          <w:rFonts w:ascii="Times New Roman" w:hAnsi="Times New Roman"/>
          <w:sz w:val="23"/>
          <w:szCs w:val="23"/>
        </w:rPr>
        <w:t>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left="1069"/>
        <w:jc w:val="both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ПОРЯДОК ПРИЕМКИ УСЛУГ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Приемка и оценка оказанных Исполнителем Услуг осуществляется Заказчиком, в соо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ветствии с требованиями настоящего Договора и действующего законодательства РФ.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Сдача-приемка оказанных Услуг осуществляется поэтапно, в следующем порядке: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По окончании</w:t>
      </w: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каждого этапа Услуг, </w:t>
      </w:r>
      <w:r w:rsidRPr="0008290F">
        <w:rPr>
          <w:rFonts w:ascii="Times New Roman" w:hAnsi="Times New Roman"/>
          <w:sz w:val="23"/>
          <w:szCs w:val="23"/>
        </w:rPr>
        <w:t>Исполнитель, не позднее 2</w:t>
      </w:r>
      <w:r w:rsidRPr="0008290F">
        <w:rPr>
          <w:rFonts w:ascii="Times New Roman" w:hAnsi="Times New Roman"/>
          <w:spacing w:val="-2"/>
          <w:sz w:val="23"/>
          <w:szCs w:val="23"/>
        </w:rPr>
        <w:t xml:space="preserve"> (двух)</w:t>
      </w:r>
      <w:r w:rsidRPr="0008290F">
        <w:rPr>
          <w:rFonts w:ascii="Times New Roman" w:hAnsi="Times New Roman"/>
          <w:sz w:val="23"/>
          <w:szCs w:val="23"/>
        </w:rPr>
        <w:t xml:space="preserve"> календарных дней следующих за днем окончания оказания Услуг, передает Заказчику Акт оказанных услуг.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После получения Заказчиком Акта оказанных услуг, Заказчик рассматривает его и принимает </w:t>
      </w:r>
      <w:r w:rsidRPr="0008290F">
        <w:rPr>
          <w:rFonts w:ascii="Times New Roman" w:hAnsi="Times New Roman"/>
          <w:bCs/>
          <w:sz w:val="23"/>
          <w:szCs w:val="23"/>
        </w:rPr>
        <w:t xml:space="preserve">решение о </w:t>
      </w:r>
      <w:r w:rsidRPr="0008290F">
        <w:rPr>
          <w:rFonts w:ascii="Times New Roman" w:hAnsi="Times New Roman"/>
          <w:sz w:val="23"/>
          <w:szCs w:val="23"/>
        </w:rPr>
        <w:t>приемке или об отказе в приемке оказанных Услуг. Отказ от приемки оказанных услуг, с указанием перечня недостатков/замечаний к содержанию (оформлению) представленных Исполн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Исполнитель собственными силами и средствами устраняет выявленные Заказчиком недо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татки/замечания в срок, установленный Заказчиков в перечне недостатков/замечаний. Приемка У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луг после устранения Исполнителем недостатков/замечаний, осуществляется в том же порядке.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 отсутствии у Заказчика замечаний о недостатках к качеству Услуг и (или) к содержанию (оформлению) представленных Исполнителем документов (включая первичные учетные документы), Заказчик со своей Стороны подписывает Акт оказанных услуг, являющийся основанием для офор</w:t>
      </w:r>
      <w:r w:rsidRPr="0008290F">
        <w:rPr>
          <w:rFonts w:ascii="Times New Roman" w:hAnsi="Times New Roman"/>
          <w:sz w:val="23"/>
          <w:szCs w:val="23"/>
        </w:rPr>
        <w:t>м</w:t>
      </w:r>
      <w:r w:rsidRPr="0008290F">
        <w:rPr>
          <w:rFonts w:ascii="Times New Roman" w:hAnsi="Times New Roman"/>
          <w:sz w:val="23"/>
          <w:szCs w:val="23"/>
        </w:rPr>
        <w:t>ления Исполнителем счета – фактуры.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После подписания Сторонами Акта оказанных услуг Исполнитель, не позднее 2 (двух) дней следующих дней выставляет Заказчику счет-фактуру, принятие Заказчиком которого, будет являться основанием для оплаты Услуг по выполненному Исполнителем этапу.</w:t>
      </w:r>
    </w:p>
    <w:p w:rsidR="0008290F" w:rsidRPr="0008290F" w:rsidRDefault="0008290F" w:rsidP="0008290F">
      <w:pPr>
        <w:widowControl w:val="0"/>
        <w:numPr>
          <w:ilvl w:val="2"/>
          <w:numId w:val="9"/>
        </w:numPr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если Государственным надзорным органом выдано отрицательное заключ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lastRenderedPageBreak/>
        <w:t>ние в результате рассмотрения экологической документации,  в результате ненадлежащего выполн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ния Исполнителем принятых на себя обязательств в соответствии с настоящим Договором, Заказчик вправе, по своему усмотрению: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Потребовать от Исполнителя безвозмездного устранения недостатков в установленный З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казчиком и согласованный Исполнителем срок, в целях исполнения существенных условий насто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щего Договора, а Исполнитель в свою очередь, обязан выполнить указанное требование Заказчика.</w:t>
      </w:r>
    </w:p>
    <w:p w:rsidR="0008290F" w:rsidRPr="0008290F" w:rsidRDefault="0008290F" w:rsidP="0008290F">
      <w:pPr>
        <w:shd w:val="clear" w:color="auto" w:fill="FFFFFF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Устранение недостатков осуществляется Исполнителем путем переработки экологической документации с учетом замечаний и предложений, изложенных в отрицательном заключении Гос</w:t>
      </w:r>
      <w:r w:rsidRPr="0008290F">
        <w:rPr>
          <w:rFonts w:ascii="Times New Roman" w:hAnsi="Times New Roman"/>
          <w:sz w:val="23"/>
          <w:szCs w:val="23"/>
        </w:rPr>
        <w:t>у</w:t>
      </w:r>
      <w:r w:rsidRPr="0008290F">
        <w:rPr>
          <w:rFonts w:ascii="Times New Roman" w:hAnsi="Times New Roman"/>
          <w:sz w:val="23"/>
          <w:szCs w:val="23"/>
        </w:rPr>
        <w:t>дарственного надзорного органа. После устранения недостатков, и согласования с Заказчиком, 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полнитель за свой счет предоставляет переработанную экологическую документацию в Государс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венный надзорный орган для проведения повторного согласования экологической документации и выдаче положительного заключения.</w:t>
      </w:r>
    </w:p>
    <w:p w:rsidR="0008290F" w:rsidRPr="0008290F" w:rsidRDefault="0008290F" w:rsidP="000829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Отказаться от исполнения Договора (расторгнуть Договор в одностороннем порядке), п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требовав от Исполнителя возврата переданных Исполнителю исходных данных, необходимых п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следнему для оказания Услуг.</w:t>
      </w:r>
    </w:p>
    <w:p w:rsidR="0008290F" w:rsidRPr="0008290F" w:rsidRDefault="0008290F" w:rsidP="000829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указа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ном случае, Исполнитель возвращает Заказчику материалы в течение 3 (трех) дней с момента пол</w:t>
      </w:r>
      <w:r w:rsidRPr="0008290F">
        <w:rPr>
          <w:rFonts w:ascii="Times New Roman" w:hAnsi="Times New Roman"/>
          <w:sz w:val="23"/>
          <w:szCs w:val="23"/>
        </w:rPr>
        <w:t>у</w:t>
      </w:r>
      <w:r w:rsidRPr="0008290F">
        <w:rPr>
          <w:rFonts w:ascii="Times New Roman" w:hAnsi="Times New Roman"/>
          <w:sz w:val="23"/>
          <w:szCs w:val="23"/>
        </w:rPr>
        <w:t>чения уведомления о расторжении Договора. Возмещение Заказчиком стоимости фактически выпо</w:t>
      </w:r>
      <w:r w:rsidRPr="0008290F">
        <w:rPr>
          <w:rFonts w:ascii="Times New Roman" w:hAnsi="Times New Roman"/>
          <w:sz w:val="23"/>
          <w:szCs w:val="23"/>
        </w:rPr>
        <w:t>л</w:t>
      </w:r>
      <w:r w:rsidRPr="0008290F">
        <w:rPr>
          <w:rFonts w:ascii="Times New Roman" w:hAnsi="Times New Roman"/>
          <w:sz w:val="23"/>
          <w:szCs w:val="23"/>
        </w:rPr>
        <w:t>ненных Исполнителем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Исполнителем обязательств определяется Сторонами в акте, подписываемом в двух экземплярах (по одному для каждой из Сторон).</w:t>
      </w:r>
    </w:p>
    <w:p w:rsidR="0008290F" w:rsidRPr="0008290F" w:rsidRDefault="0008290F" w:rsidP="0008290F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указа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ном случае, Заказчик вправе предъявить Исполнителю претензию о возмещении Заказчику всех ра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ходов, связанных с устранением недостатков, допущенных Исполнителем в экологической докуме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тации и получением всех положительных заключений Государственных надзорных органов, а 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полнитель обязуется удовлетворить данную претензию.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Первичные учетные документы, составляемые во исполнение обязатель</w:t>
      </w:r>
      <w:proofErr w:type="gramStart"/>
      <w:r w:rsidRPr="0008290F">
        <w:rPr>
          <w:rFonts w:ascii="Times New Roman" w:hAnsi="Times New Roman"/>
          <w:sz w:val="23"/>
          <w:szCs w:val="23"/>
        </w:rPr>
        <w:t>ств Ст</w:t>
      </w:r>
      <w:proofErr w:type="gramEnd"/>
      <w:r w:rsidRPr="0008290F">
        <w:rPr>
          <w:rFonts w:ascii="Times New Roman" w:hAnsi="Times New Roman"/>
          <w:sz w:val="23"/>
          <w:szCs w:val="23"/>
        </w:rPr>
        <w:t>орон по н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стоящему Договору, должны содержать следующие обязательные реквизиты: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наименование документа;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дату составления документа;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наименование организации, от имени которой составлен документ;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содержание хозяйственной операции;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 измерители хозяйственной операции в натуральном и денежном выражении;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 лицо, ответственное за совершение хозяйственной операции и правильность ее оформления;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– личные подписи указанных лиц.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смотрению и исполнению.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84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Исполнитель собственными силами и средствами обеспечивает: предоставление и пол</w:t>
      </w:r>
      <w:r w:rsidRPr="0008290F">
        <w:rPr>
          <w:rFonts w:ascii="Times New Roman" w:hAnsi="Times New Roman"/>
          <w:sz w:val="23"/>
          <w:szCs w:val="23"/>
        </w:rPr>
        <w:t>у</w:t>
      </w:r>
      <w:r w:rsidRPr="0008290F">
        <w:rPr>
          <w:rFonts w:ascii="Times New Roman" w:hAnsi="Times New Roman"/>
          <w:sz w:val="23"/>
          <w:szCs w:val="23"/>
        </w:rPr>
        <w:t>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Услуг, первичные уче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ные/платежные документы (Акт оказанных услуг, счет – фактуру), и иные документы, а также пр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доставление Заказчику отчетов, данных, сведений информации, и т.д. без исключения.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</w:t>
      </w:r>
      <w:r w:rsidRPr="0008290F">
        <w:rPr>
          <w:rFonts w:ascii="Times New Roman" w:hAnsi="Times New Roman"/>
          <w:color w:val="000000"/>
          <w:sz w:val="23"/>
          <w:szCs w:val="23"/>
        </w:rPr>
        <w:t>Место при</w:t>
      </w:r>
      <w:r w:rsidRPr="0008290F">
        <w:rPr>
          <w:rFonts w:ascii="Times New Roman" w:hAnsi="Times New Roman"/>
          <w:color w:val="000000"/>
          <w:sz w:val="23"/>
          <w:szCs w:val="23"/>
        </w:rPr>
        <w:t>е</w:t>
      </w:r>
      <w:r w:rsidRPr="0008290F">
        <w:rPr>
          <w:rFonts w:ascii="Times New Roman" w:hAnsi="Times New Roman"/>
          <w:color w:val="000000"/>
          <w:sz w:val="23"/>
          <w:szCs w:val="23"/>
        </w:rPr>
        <w:t>ма-передачи указанного определяет Заказчик.</w:t>
      </w:r>
    </w:p>
    <w:p w:rsidR="0008290F" w:rsidRPr="0008290F" w:rsidRDefault="0008290F" w:rsidP="0008290F">
      <w:pPr>
        <w:shd w:val="clear" w:color="auto" w:fill="FFFFFF"/>
        <w:tabs>
          <w:tab w:val="num" w:pos="846"/>
          <w:tab w:val="num" w:pos="1440"/>
        </w:tabs>
        <w:ind w:left="709"/>
        <w:jc w:val="both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bCs/>
          <w:spacing w:val="2"/>
          <w:sz w:val="23"/>
          <w:szCs w:val="23"/>
        </w:rPr>
        <w:t>ОТВЕТСТВЕННОСТЬ СТОРОН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Российской Федерации.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08290F">
        <w:rPr>
          <w:rFonts w:ascii="Times New Roman" w:hAnsi="Times New Roman"/>
          <w:sz w:val="23"/>
          <w:szCs w:val="23"/>
        </w:rPr>
        <w:t xml:space="preserve"> самостоятельно несет ответственность за допущенные им при оказании У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08290F" w:rsidRPr="0008290F" w:rsidRDefault="0008290F" w:rsidP="0008290F">
      <w:pPr>
        <w:widowControl w:val="0"/>
        <w:tabs>
          <w:tab w:val="num" w:pos="1530"/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предъявления Заказчику требований об уплате штрафов, пеней или сумм возмещ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 xml:space="preserve">ния вреда за нарушения, допущенные Исполнителем, последний обязан уплатить Заказчику штраф в </w:t>
      </w:r>
      <w:r w:rsidRPr="0008290F">
        <w:rPr>
          <w:rFonts w:ascii="Times New Roman" w:hAnsi="Times New Roman"/>
          <w:sz w:val="23"/>
          <w:szCs w:val="23"/>
        </w:rPr>
        <w:lastRenderedPageBreak/>
        <w:t>размере предъявленного Заказчику требования, в срок указанный Заказчиком.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 неустойку в размере процентов о</w:t>
      </w:r>
      <w:r w:rsidRPr="0008290F">
        <w:rPr>
          <w:rFonts w:ascii="Times New Roman" w:hAnsi="Times New Roman"/>
          <w:sz w:val="23"/>
          <w:szCs w:val="23"/>
        </w:rPr>
        <w:t>п</w:t>
      </w:r>
      <w:r w:rsidRPr="0008290F">
        <w:rPr>
          <w:rFonts w:ascii="Times New Roman" w:hAnsi="Times New Roman"/>
          <w:sz w:val="23"/>
          <w:szCs w:val="23"/>
        </w:rPr>
        <w:t xml:space="preserve">ределенных в соответствии со ст. 395 ГК </w:t>
      </w:r>
      <w:proofErr w:type="gramStart"/>
      <w:r w:rsidRPr="0008290F">
        <w:rPr>
          <w:rFonts w:ascii="Times New Roman" w:hAnsi="Times New Roman"/>
          <w:sz w:val="23"/>
          <w:szCs w:val="23"/>
        </w:rPr>
        <w:t>РФ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но не более 5% (пяти процентов) от суммы просроче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ного платежа.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98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Невыполнение существенного условия настоящего Договора по вине Исполнителя, </w:t>
      </w:r>
      <w:r w:rsidRPr="0008290F">
        <w:rPr>
          <w:rFonts w:ascii="Times New Roman" w:hAnsi="Times New Roman"/>
          <w:sz w:val="23"/>
          <w:szCs w:val="23"/>
        </w:rPr>
        <w:t>дает Заказчику право отказаться от исполнения Договора (расторгнуть Договор в одностороннем порядке) письменно предупредив Исполнителя не менее чем за 3 (три) календарных дня до даты расторжения Договора, без возмещения Исполнителю убытков.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При этом Исполнитель обязан уплатить Заказчику штраф в размере 100% (ста процентов) стоимости оказанных Исполнителем Услуг принятых Зака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чиком (с учетом НДС), в течение 30 (тридцати) дней с момента предъявления Заказчиком требов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В случае</w:t>
      </w:r>
      <w:r w:rsidRPr="0008290F">
        <w:rPr>
          <w:rFonts w:ascii="Times New Roman" w:hAnsi="Times New Roman"/>
          <w:b/>
          <w:bCs/>
          <w:color w:val="000000"/>
          <w:sz w:val="23"/>
          <w:szCs w:val="23"/>
        </w:rPr>
        <w:t xml:space="preserve"> 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если Исполнитель не </w:t>
      </w:r>
      <w:r w:rsidRPr="0008290F">
        <w:rPr>
          <w:rFonts w:ascii="Times New Roman" w:hAnsi="Times New Roman"/>
          <w:sz w:val="23"/>
          <w:szCs w:val="23"/>
        </w:rPr>
        <w:t>уведомил Заказчика о любой предполагаемой или факт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ческой остановке оказываемых Услуг, факторах, которые влияют или могут повлиять на оказание Услуг, в том числе сроки оказания Услуг, ответственность за все недостатки, последствия, возни</w:t>
      </w:r>
      <w:r w:rsidRPr="0008290F">
        <w:rPr>
          <w:rFonts w:ascii="Times New Roman" w:hAnsi="Times New Roman"/>
          <w:sz w:val="23"/>
          <w:szCs w:val="23"/>
        </w:rPr>
        <w:t>к</w:t>
      </w:r>
      <w:r w:rsidRPr="0008290F">
        <w:rPr>
          <w:rFonts w:ascii="Times New Roman" w:hAnsi="Times New Roman"/>
          <w:sz w:val="23"/>
          <w:szCs w:val="23"/>
        </w:rPr>
        <w:t xml:space="preserve">шие в связи </w:t>
      </w:r>
      <w:proofErr w:type="gramStart"/>
      <w:r w:rsidRPr="0008290F">
        <w:rPr>
          <w:rFonts w:ascii="Times New Roman" w:hAnsi="Times New Roman"/>
          <w:sz w:val="23"/>
          <w:szCs w:val="23"/>
        </w:rPr>
        <w:t>с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указанным, несет Исполнитель.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За нарушение Исполнителем согласованных Сторонами сроков оказания услуг, Исполн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тель обязан уплатить штраф в размере 0,1% (ноль целой одной десятой процента) от стоимости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так и о</w:t>
      </w:r>
      <w:r w:rsidRPr="0008290F">
        <w:rPr>
          <w:rFonts w:ascii="Times New Roman" w:hAnsi="Times New Roman"/>
          <w:sz w:val="23"/>
          <w:szCs w:val="23"/>
        </w:rPr>
        <w:t>п</w:t>
      </w:r>
      <w:r w:rsidRPr="0008290F">
        <w:rPr>
          <w:rFonts w:ascii="Times New Roman" w:hAnsi="Times New Roman"/>
          <w:sz w:val="23"/>
          <w:szCs w:val="23"/>
        </w:rPr>
        <w:t>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За невыполнение Исполнителем согласованного сторонами объема услуг, Исполнитель обязан уплатить штраф в размере 0,1% (ноль целой одной десятой процента) от стоимости Договора, в течение 30 (тридцати) дней с момента предъявления Заказчиком требования. При этом стороны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гласовали, что настоящее требование Договора распространяется на случаи невыполнения Исполн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телем объемов услуг, как установленных Договором и его приложениями, так и определенных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полнительными соглашениями, соглашениями, дополнениями и иными изменениями Договора,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гласованными Сторонами в период действия настоящего Договора.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сли Исполнитель</w:t>
      </w:r>
      <w:r w:rsidRPr="0008290F">
        <w:rPr>
          <w:rFonts w:ascii="Times New Roman" w:hAnsi="Times New Roman"/>
          <w:spacing w:val="-1"/>
          <w:sz w:val="23"/>
          <w:szCs w:val="23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</w:t>
      </w:r>
      <w:r w:rsidRPr="0008290F">
        <w:rPr>
          <w:rFonts w:ascii="Times New Roman" w:hAnsi="Times New Roman"/>
          <w:spacing w:val="-1"/>
          <w:sz w:val="23"/>
          <w:szCs w:val="23"/>
        </w:rPr>
        <w:t>з</w:t>
      </w:r>
      <w:r w:rsidRPr="0008290F">
        <w:rPr>
          <w:rFonts w:ascii="Times New Roman" w:hAnsi="Times New Roman"/>
          <w:spacing w:val="-1"/>
          <w:sz w:val="23"/>
          <w:szCs w:val="23"/>
        </w:rPr>
        <w:t xml:space="preserve">мере </w:t>
      </w:r>
      <w:r w:rsidRPr="0008290F">
        <w:rPr>
          <w:rFonts w:ascii="Times New Roman" w:hAnsi="Times New Roman"/>
          <w:sz w:val="23"/>
          <w:szCs w:val="23"/>
        </w:rPr>
        <w:t xml:space="preserve">0,1% (ноль целой одной десятой процента) от стоимости Договора, в течение 30 </w:t>
      </w:r>
      <w:r w:rsidRPr="0008290F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08290F">
        <w:rPr>
          <w:rFonts w:ascii="Times New Roman" w:hAnsi="Times New Roman"/>
          <w:sz w:val="23"/>
          <w:szCs w:val="23"/>
        </w:rPr>
        <w:t>дней с момента предъявления требования.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первичных уче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т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ных/платежных, документов, необходимых Заказчику для исполнения обязательств по оплате ок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>а</w:t>
      </w: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занных Услуг, Исполнитель </w:t>
      </w:r>
      <w:r w:rsidRPr="0008290F">
        <w:rPr>
          <w:rFonts w:ascii="Times New Roman" w:hAnsi="Times New Roman"/>
          <w:sz w:val="23"/>
          <w:szCs w:val="23"/>
        </w:rPr>
        <w:t>уплачивает Заказчику штраф в 0,1% (ноль целой одной десятой проце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та) от стоимости Договора, в течение 30 (тридцати) дней с момента предъявления Заказчиком треб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 xml:space="preserve">За непредставление Заказчику запрошенных (истребованных) документов, сведений, и иных информационных данных, Исполнитель </w:t>
      </w:r>
      <w:r w:rsidRPr="0008290F">
        <w:rPr>
          <w:rFonts w:ascii="Times New Roman" w:hAnsi="Times New Roman"/>
          <w:sz w:val="23"/>
          <w:szCs w:val="23"/>
        </w:rPr>
        <w:t>уплачивает Заказчику штраф 0,1% (ноль целой одной десятой процента) от стоимости Договора, в течение 30 (тридцати) дней с момента предъявления З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казчиком требования.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proofErr w:type="gramStart"/>
      <w:r w:rsidRPr="0008290F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08290F">
        <w:rPr>
          <w:rFonts w:ascii="Times New Roman" w:hAnsi="Times New Roman"/>
          <w:sz w:val="23"/>
          <w:szCs w:val="23"/>
        </w:rPr>
        <w:t xml:space="preserve"> несет ответственность за действия/бездействия своего персонала, а та</w:t>
      </w:r>
      <w:r w:rsidRPr="0008290F">
        <w:rPr>
          <w:rFonts w:ascii="Times New Roman" w:hAnsi="Times New Roman"/>
          <w:sz w:val="23"/>
          <w:szCs w:val="23"/>
        </w:rPr>
        <w:t>к</w:t>
      </w:r>
      <w:r w:rsidRPr="0008290F">
        <w:rPr>
          <w:rFonts w:ascii="Times New Roman" w:hAnsi="Times New Roman"/>
          <w:sz w:val="23"/>
          <w:szCs w:val="23"/>
        </w:rPr>
        <w:t>же за действия/бездействия любых третьих лиц, привлеченных Исполнителем без согласия Заказч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щим Договором.</w:t>
      </w:r>
      <w:proofErr w:type="gramEnd"/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установления Заказчиком факта привлечения Исполнителем третьего лица без согласия Заказчика, Исполнитель обязан уплатить штраф в размере 0,1% (ноль целой одной дес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той процента) от стоимости Договора, за каждое третье лицо, в течение 30 (тридцати) дней с моме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та предъявления Заказчиком требования.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tabs>
          <w:tab w:val="num" w:pos="153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08290F">
        <w:rPr>
          <w:rFonts w:ascii="Times New Roman" w:hAnsi="Times New Roman"/>
          <w:sz w:val="23"/>
          <w:szCs w:val="23"/>
        </w:rPr>
        <w:t xml:space="preserve"> несет ответственность за сохранность предоставленной Заказчиком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кументации на период оказания Услуг, необходимой Исполнителю для выполнения обязательств по </w:t>
      </w:r>
      <w:r w:rsidRPr="0008290F">
        <w:rPr>
          <w:rFonts w:ascii="Times New Roman" w:hAnsi="Times New Roman"/>
          <w:sz w:val="23"/>
          <w:szCs w:val="23"/>
        </w:rPr>
        <w:lastRenderedPageBreak/>
        <w:t>настоящему Договору, путем возмещения убытков и уплаты штрафа в размере 0,1% (ноль целой о</w:t>
      </w:r>
      <w:r w:rsidRPr="0008290F">
        <w:rPr>
          <w:rFonts w:ascii="Times New Roman" w:hAnsi="Times New Roman"/>
          <w:sz w:val="23"/>
          <w:szCs w:val="23"/>
        </w:rPr>
        <w:t>д</w:t>
      </w:r>
      <w:r w:rsidRPr="0008290F">
        <w:rPr>
          <w:rFonts w:ascii="Times New Roman" w:hAnsi="Times New Roman"/>
          <w:sz w:val="23"/>
          <w:szCs w:val="23"/>
        </w:rPr>
        <w:t>ной десятой процента) от стоимости Договора, в течение 30 (тридцати) дней с момента предъявления Заказчиком требования.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1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За нарушение Исполнителем требований/положений локальных нормативных актов Заказчика, а именно: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 контрольно-пропускных пунктах открытого акционерного общества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Процедура «Контроль употребления алкоголя, наркотических и токсических веществ».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Процедура «</w:t>
      </w:r>
      <w:proofErr w:type="gramStart"/>
      <w:r w:rsidRPr="0008290F">
        <w:rPr>
          <w:rFonts w:ascii="Times New Roman" w:hAnsi="Times New Roman"/>
          <w:sz w:val="23"/>
          <w:szCs w:val="23"/>
        </w:rPr>
        <w:t>Контроль за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безопасным проведением работ в открытом акционерном обществе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жарной и экологической безопасности»;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об организации и осуществлении производственного экологического ко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троля;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«Транспортная безопасность в Открытом акционерном обществе «Сла</w:t>
      </w:r>
      <w:r w:rsidRPr="0008290F">
        <w:rPr>
          <w:rFonts w:ascii="Times New Roman" w:hAnsi="Times New Roman"/>
          <w:sz w:val="23"/>
          <w:szCs w:val="23"/>
        </w:rPr>
        <w:t>в</w:t>
      </w:r>
      <w:r w:rsidRPr="0008290F">
        <w:rPr>
          <w:rFonts w:ascii="Times New Roman" w:hAnsi="Times New Roman"/>
          <w:sz w:val="23"/>
          <w:szCs w:val="23"/>
        </w:rPr>
        <w:t>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08290F" w:rsidRPr="0008290F" w:rsidRDefault="0008290F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Положение о допуске Подрядных организаций к выполнению работ/оказанию услуг на производственной территории и объектах ОАО «СН-МНГ»;</w:t>
      </w:r>
    </w:p>
    <w:p w:rsidR="0008290F" w:rsidRPr="0008290F" w:rsidRDefault="0061719C" w:rsidP="0008290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/>
          <w:sz w:val="23"/>
          <w:szCs w:val="23"/>
        </w:rPr>
      </w:pPr>
      <w:hyperlink r:id="rId12" w:tgtFrame="_blank" w:history="1">
        <w:r w:rsidR="0008290F" w:rsidRPr="0008290F">
          <w:rPr>
            <w:rFonts w:ascii="Times New Roman" w:hAnsi="Times New Roman"/>
            <w:sz w:val="23"/>
            <w:szCs w:val="23"/>
          </w:rPr>
          <w:t>Стандарт "Методические указания по установлению Жизненно важных правил без</w:t>
        </w:r>
        <w:r w:rsidR="0008290F" w:rsidRPr="0008290F">
          <w:rPr>
            <w:rFonts w:ascii="Times New Roman" w:hAnsi="Times New Roman"/>
            <w:sz w:val="23"/>
            <w:szCs w:val="23"/>
          </w:rPr>
          <w:t>о</w:t>
        </w:r>
        <w:r w:rsidR="0008290F" w:rsidRPr="0008290F">
          <w:rPr>
            <w:rFonts w:ascii="Times New Roman" w:hAnsi="Times New Roman"/>
            <w:sz w:val="23"/>
            <w:szCs w:val="23"/>
          </w:rPr>
          <w:t>пасного выполнения работ"</w:t>
        </w:r>
      </w:hyperlink>
      <w:r w:rsidR="0008290F" w:rsidRPr="0008290F">
        <w:rPr>
          <w:rFonts w:ascii="Times New Roman" w:hAnsi="Times New Roman"/>
          <w:sz w:val="23"/>
          <w:szCs w:val="23"/>
        </w:rPr>
        <w:t>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</w:p>
    <w:p w:rsidR="0008290F" w:rsidRPr="0008290F" w:rsidRDefault="0008290F" w:rsidP="0008290F">
      <w:pPr>
        <w:ind w:firstLine="567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и/или нарушений требований Заказчика, основанных на указанных локальных нормативных актах, Исполнитель обязан уплатить Заказчику штраф в размере 1 % (одного процента) </w:t>
      </w:r>
      <w:r w:rsidRPr="0008290F">
        <w:rPr>
          <w:rFonts w:ascii="Times New Roman" w:hAnsi="Times New Roman"/>
          <w:sz w:val="23"/>
          <w:szCs w:val="23"/>
          <w:shd w:val="clear" w:color="auto" w:fill="FFFFFF"/>
        </w:rPr>
        <w:t>от стоимости Договора</w:t>
      </w:r>
      <w:r w:rsidRPr="0008290F">
        <w:rPr>
          <w:rFonts w:ascii="Times New Roman" w:hAnsi="Times New Roman"/>
          <w:sz w:val="23"/>
          <w:szCs w:val="23"/>
        </w:rPr>
        <w:t>, за каждый случай, в течение 30 (тридцати) дней с момента предъявления Заказчиком тр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бования.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В случае установления факта употребления работником Исполнителя алкогольной продукции, наркотических, психотропных, иных одурманивающих веществ, нахождения работника Исполнителя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рождениях, обслуживаемых Заказчиком в рамках договоров об оказании операторских услуг, в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стоянии алкогольного, наркотического, токсического опьянения,  Исполнитель обязан уплатить штраф в размере 300 000 (Трехсот тысяч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) рублей за каждый такой случай, в течение 30 (тридцати) дней, с момента предъявления требования. 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Установление факта употребления работником Исполнителя  алкогольной продукции, нарк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тических, психотропных, иных одурманивающих веществ, нахождения работника Исполнителя в состоянии алкогольного, наркотического, токсического опьянения, осуществляется по выбору Зака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чика, одним из следующих способов: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left="646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-  медицинским осмотром или освидетельствованием;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646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-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казчика в одностороннем порядке с отметкой об отказе Исполнителя от его подписания;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- составлением и подписанием акта работником организации оказывающей Заказчику охра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ные услуги на основании договора, с использованием при необходимости технических средств инд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кации (АКПЭ—1МО3, и др.). Акт составляется при наличии следующих критериев: 1) запах алког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ля изо рта; 2) неустойчивость позы; 3) нарушение речи; 4) выраженное дрожание пальцев рук; 5) ре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кое изменение окраски кожных покровов лица; 6) поведение, не соответствующее обстановке; 7) н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 xml:space="preserve">личие алкоголя в выдыхаемом воздухе, определяемое техническими средствами индикации. 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на территории, </w:t>
      </w:r>
      <w:r w:rsidRPr="0008290F">
        <w:rPr>
          <w:rFonts w:ascii="Times New Roman" w:hAnsi="Times New Roman"/>
          <w:sz w:val="23"/>
          <w:szCs w:val="23"/>
        </w:rPr>
        <w:lastRenderedPageBreak/>
        <w:t>месторождениях Заказчика (лицензионном участке, производственной территории, производстве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тического, токсического опьянения, Исполнитель  обязан по требованию Заказчика незамедлительно отстранить от работы данного работника.</w:t>
      </w:r>
      <w:proofErr w:type="gramEnd"/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08290F">
        <w:rPr>
          <w:rFonts w:ascii="Times New Roman" w:hAnsi="Times New Roman"/>
          <w:sz w:val="23"/>
          <w:szCs w:val="23"/>
        </w:rPr>
        <w:t>В случае завоза/проноса (попытки завоза/проноса) работниками Исполнителя на м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</w:t>
      </w:r>
      <w:r w:rsidRPr="0008290F">
        <w:rPr>
          <w:rFonts w:ascii="Times New Roman" w:hAnsi="Times New Roman"/>
          <w:sz w:val="23"/>
          <w:szCs w:val="23"/>
        </w:rPr>
        <w:t>з</w:t>
      </w:r>
      <w:r w:rsidRPr="0008290F">
        <w:rPr>
          <w:rFonts w:ascii="Times New Roman" w:hAnsi="Times New Roman"/>
          <w:sz w:val="23"/>
          <w:szCs w:val="23"/>
        </w:rPr>
        <w:t>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 Исполнителю  штраф  в размере 300 000 (Трехсот тысяч) рублей, за каждый такой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случай, а Исполнитель обязуется оплатить его в течение 30 (тридцати) дней с момента предъявления требования. 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Установление факта завоза/проноса  (попытки завоза/проноса) работниками Исполнителя алк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- актом, составленным работниками Заказчика и Исполнителя. В случае отказа работника 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полнителя от подписания акта, подтверждающего факт нарушения, данный акт подписывается р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ботником Заказчика в одностороннем порядке с отметкой об отказе Исполнителя от его подписания;</w:t>
      </w:r>
    </w:p>
    <w:p w:rsidR="0008290F" w:rsidRPr="0008290F" w:rsidRDefault="0008290F" w:rsidP="0008290F">
      <w:pPr>
        <w:widowControl w:val="0"/>
        <w:tabs>
          <w:tab w:val="left" w:pos="0"/>
          <w:tab w:val="left" w:pos="1080"/>
        </w:tabs>
        <w:autoSpaceDE w:val="0"/>
        <w:autoSpaceDN w:val="0"/>
        <w:adjustRightInd w:val="0"/>
        <w:ind w:firstLine="568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- актом о нарушении, составленным работником организации, оказывающей Заказчику охра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ные услуги на основании договора.</w:t>
      </w:r>
    </w:p>
    <w:p w:rsidR="0008290F" w:rsidRPr="0008290F" w:rsidRDefault="0008290F" w:rsidP="0008290F">
      <w:pPr>
        <w:shd w:val="clear" w:color="auto" w:fill="FFFFFF"/>
        <w:tabs>
          <w:tab w:val="num" w:pos="709"/>
        </w:tabs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ab/>
        <w:t>6.17.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08290F" w:rsidRPr="0008290F" w:rsidRDefault="0008290F" w:rsidP="0008290F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6.18. В остальном, что не предусмотрено Договором, Стороны несут ответственность за неи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полнение или ненадлежащее исполнение своих обязательств в соответствии с действующим закон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дательством РФ.</w:t>
      </w:r>
    </w:p>
    <w:p w:rsidR="0008290F" w:rsidRPr="0008290F" w:rsidRDefault="0008290F" w:rsidP="0008290F">
      <w:pPr>
        <w:shd w:val="clear" w:color="auto" w:fill="FFFFFF"/>
        <w:tabs>
          <w:tab w:val="num" w:pos="1620"/>
        </w:tabs>
        <w:ind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зательств подлежат применению только на основании предъявленного одной Стороной другой Ст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роне письменного требования (претензии).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</w:t>
      </w:r>
      <w:r w:rsidRPr="0008290F">
        <w:rPr>
          <w:rFonts w:ascii="Times New Roman" w:hAnsi="Times New Roman"/>
          <w:sz w:val="23"/>
          <w:szCs w:val="23"/>
        </w:rPr>
        <w:t>т</w:t>
      </w:r>
      <w:r w:rsidRPr="0008290F">
        <w:rPr>
          <w:rFonts w:ascii="Times New Roman" w:hAnsi="Times New Roman"/>
          <w:sz w:val="23"/>
          <w:szCs w:val="23"/>
        </w:rPr>
        <w:t>ранения нарушений по  настоящему Договору.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ОБСТОЯТЕЛЬСТВА НЕПРЕОДОЛИМОЙ СИЛЫ (ФОРС-МАЖОР)</w:t>
      </w:r>
    </w:p>
    <w:p w:rsidR="0008290F" w:rsidRPr="0008290F" w:rsidRDefault="0008290F" w:rsidP="0008290F">
      <w:pPr>
        <w:shd w:val="clear" w:color="auto" w:fill="FFFFFF"/>
        <w:tabs>
          <w:tab w:val="num" w:pos="1332"/>
          <w:tab w:val="num" w:pos="1620"/>
        </w:tabs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Под обстоятельствами непреодолимой силы (форс-мажор) Стороны понимают наход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одолимой силы является свидетельство, выданное соответствующим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компетентным органом. 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Если действие форс-мажорного обстоятельства длится более 1 (одного) календарного м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сяца, каждая из Сторон имеет право отказаться от исполнения настоящего Договора в односторо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pacing w:val="-7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pacing w:val="-7"/>
          <w:sz w:val="23"/>
          <w:szCs w:val="23"/>
        </w:rPr>
      </w:pPr>
      <w:r w:rsidRPr="0008290F">
        <w:rPr>
          <w:rFonts w:ascii="Times New Roman" w:hAnsi="Times New Roman"/>
          <w:b/>
          <w:spacing w:val="-7"/>
          <w:sz w:val="23"/>
          <w:szCs w:val="23"/>
        </w:rPr>
        <w:t>КОНФИДЕНЦИАЛЬНОСТЬ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 w:val="23"/>
          <w:szCs w:val="23"/>
        </w:rPr>
      </w:pPr>
      <w:r w:rsidRPr="0008290F">
        <w:rPr>
          <w:rFonts w:ascii="Times New Roman" w:hAnsi="Times New Roman"/>
          <w:spacing w:val="-7"/>
          <w:sz w:val="23"/>
          <w:szCs w:val="23"/>
        </w:rPr>
        <w:t>Информация, имеющая отношение к условиям настоящего Договора, является конфиденциал</w:t>
      </w:r>
      <w:r w:rsidRPr="0008290F">
        <w:rPr>
          <w:rFonts w:ascii="Times New Roman" w:hAnsi="Times New Roman"/>
          <w:spacing w:val="-7"/>
          <w:sz w:val="23"/>
          <w:szCs w:val="23"/>
        </w:rPr>
        <w:t>ь</w:t>
      </w:r>
      <w:r w:rsidRPr="0008290F">
        <w:rPr>
          <w:rFonts w:ascii="Times New Roman" w:hAnsi="Times New Roman"/>
          <w:spacing w:val="-7"/>
          <w:sz w:val="23"/>
          <w:szCs w:val="23"/>
        </w:rPr>
        <w:t xml:space="preserve">ной. Стороны обязуются не разглашать и/или не передавать третьим лицам </w:t>
      </w:r>
      <w:proofErr w:type="gramStart"/>
      <w:r w:rsidRPr="0008290F">
        <w:rPr>
          <w:rFonts w:ascii="Times New Roman" w:hAnsi="Times New Roman"/>
          <w:spacing w:val="-7"/>
          <w:sz w:val="23"/>
          <w:szCs w:val="23"/>
        </w:rPr>
        <w:t>указанную</w:t>
      </w:r>
      <w:proofErr w:type="gramEnd"/>
      <w:r w:rsidRPr="0008290F">
        <w:rPr>
          <w:rFonts w:ascii="Times New Roman" w:hAnsi="Times New Roman"/>
          <w:spacing w:val="-7"/>
          <w:sz w:val="23"/>
          <w:szCs w:val="23"/>
        </w:rPr>
        <w:t xml:space="preserve"> информации. При необходимости одной из Сторон предоставлять такую информацию третьим лицам это будет осуществлено с письменного согласия другой Стороны. </w:t>
      </w:r>
      <w:proofErr w:type="gramStart"/>
      <w:r w:rsidRPr="0008290F">
        <w:rPr>
          <w:rFonts w:ascii="Times New Roman" w:hAnsi="Times New Roman"/>
          <w:spacing w:val="-7"/>
          <w:sz w:val="23"/>
          <w:szCs w:val="23"/>
        </w:rPr>
        <w:t>Изложенное</w:t>
      </w:r>
      <w:proofErr w:type="gramEnd"/>
      <w:r w:rsidRPr="0008290F">
        <w:rPr>
          <w:rFonts w:ascii="Times New Roman" w:hAnsi="Times New Roman"/>
          <w:spacing w:val="-7"/>
          <w:sz w:val="23"/>
          <w:szCs w:val="23"/>
        </w:rPr>
        <w:t xml:space="preserve"> выше не распространяется на общеизвестную и о</w:t>
      </w:r>
      <w:r w:rsidRPr="0008290F">
        <w:rPr>
          <w:rFonts w:ascii="Times New Roman" w:hAnsi="Times New Roman"/>
          <w:spacing w:val="-7"/>
          <w:sz w:val="23"/>
          <w:szCs w:val="23"/>
        </w:rPr>
        <w:t>б</w:t>
      </w:r>
      <w:r w:rsidRPr="0008290F">
        <w:rPr>
          <w:rFonts w:ascii="Times New Roman" w:hAnsi="Times New Roman"/>
          <w:spacing w:val="-7"/>
          <w:sz w:val="23"/>
          <w:szCs w:val="23"/>
        </w:rPr>
        <w:t>щедоступную информацию.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pacing w:val="-7"/>
          <w:sz w:val="23"/>
          <w:szCs w:val="23"/>
        </w:rPr>
      </w:pPr>
      <w:r w:rsidRPr="0008290F">
        <w:rPr>
          <w:rFonts w:ascii="Times New Roman" w:hAnsi="Times New Roman"/>
          <w:spacing w:val="-7"/>
          <w:sz w:val="23"/>
          <w:szCs w:val="23"/>
        </w:rPr>
        <w:t>Убытки, причиненные одной из Сторон настоящего договора нарушением конфиденциальности условий настоящего Договора, подлежат возмещению нарушившей Стороной другой Стороне настоящего Договора в полном объеме.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shd w:val="clear" w:color="auto" w:fill="FFFFFF"/>
        <w:tabs>
          <w:tab w:val="num" w:pos="1332"/>
          <w:tab w:val="num" w:pos="162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РАЗРЕШЕНИЕ СПОРОВ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Все споры и разногласия, возникающие при исполнении настоящего Договора или в св</w:t>
      </w:r>
      <w:r w:rsidRPr="0008290F">
        <w:rPr>
          <w:rFonts w:ascii="Times New Roman" w:hAnsi="Times New Roman"/>
          <w:sz w:val="23"/>
          <w:szCs w:val="23"/>
        </w:rPr>
        <w:t>я</w:t>
      </w:r>
      <w:r w:rsidRPr="0008290F">
        <w:rPr>
          <w:rFonts w:ascii="Times New Roman" w:hAnsi="Times New Roman"/>
          <w:sz w:val="23"/>
          <w:szCs w:val="23"/>
        </w:rPr>
        <w:t>зи с ним, разрешаются Сторонами путем добросовестных переговоров. При этом целью Сторон я</w:t>
      </w:r>
      <w:r w:rsidRPr="0008290F">
        <w:rPr>
          <w:rFonts w:ascii="Times New Roman" w:hAnsi="Times New Roman"/>
          <w:sz w:val="23"/>
          <w:szCs w:val="23"/>
        </w:rPr>
        <w:t>в</w:t>
      </w:r>
      <w:r w:rsidRPr="0008290F">
        <w:rPr>
          <w:rFonts w:ascii="Times New Roman" w:hAnsi="Times New Roman"/>
          <w:sz w:val="23"/>
          <w:szCs w:val="23"/>
        </w:rPr>
        <w:t xml:space="preserve">ляется урегулирование любого спора и разногласий настолько быстро и эффективно, насколько это может </w:t>
      </w:r>
      <w:proofErr w:type="gramStart"/>
      <w:r w:rsidRPr="0008290F">
        <w:rPr>
          <w:rFonts w:ascii="Times New Roman" w:hAnsi="Times New Roman"/>
          <w:sz w:val="23"/>
          <w:szCs w:val="23"/>
        </w:rPr>
        <w:t>быть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возможно. В ожидании окончательного урегулирования какого–либо спора и разногл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сий, Стороны продолжают добросовестно выполнять принятые на себя обязательства, соблюдать у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 xml:space="preserve">ловия и выполнять требования настоящего Договора. 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невозможности разрешения возникших разногласий и споров путем перегов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ров, они подлежат разрешению в Арбитражном суде</w:t>
      </w:r>
      <w:r w:rsidRPr="0008290F">
        <w:rPr>
          <w:rFonts w:ascii="Times New Roman" w:hAnsi="Times New Roman"/>
          <w:color w:val="0000FF"/>
          <w:sz w:val="23"/>
          <w:szCs w:val="23"/>
        </w:rPr>
        <w:t xml:space="preserve"> </w:t>
      </w:r>
      <w:r w:rsidRPr="0008290F">
        <w:rPr>
          <w:rFonts w:ascii="Times New Roman" w:hAnsi="Times New Roman"/>
          <w:sz w:val="23"/>
          <w:szCs w:val="23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pacing w:val="-7"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08290F">
        <w:rPr>
          <w:rFonts w:ascii="Times New Roman" w:hAnsi="Times New Roman"/>
          <w:b/>
          <w:sz w:val="23"/>
          <w:szCs w:val="23"/>
        </w:rPr>
        <w:t>АНТИКОРРУПЦИОННАЯ ОГОВОРКА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 Стороны и их аффилир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ния влияния на действия или решения этих лиц с целью получить какие-либо неправомерные пр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имущества или иные неправомерные цели.</w:t>
      </w:r>
      <w:proofErr w:type="gramEnd"/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 Стороны, их аффилир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</w:t>
      </w:r>
      <w:r w:rsidRPr="0008290F">
        <w:rPr>
          <w:rFonts w:ascii="Times New Roman" w:hAnsi="Times New Roman"/>
          <w:sz w:val="23"/>
          <w:szCs w:val="23"/>
        </w:rPr>
        <w:t>д</w:t>
      </w:r>
      <w:r w:rsidRPr="0008290F">
        <w:rPr>
          <w:rFonts w:ascii="Times New Roman" w:hAnsi="Times New Roman"/>
          <w:sz w:val="23"/>
          <w:szCs w:val="23"/>
        </w:rPr>
        <w:t>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мить другую Сторону в письменной форме. После письменного уведомления, соответствующая Ст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08290F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gramStart"/>
      <w:r w:rsidRPr="0008290F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лированными лицами, работниками или посредниками, выражающееся в действиях, квалифициру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тиводействии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легализации доходов, полученных преступным путем.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говором срок подтверждения, что нарушение не произошло или не произойдет, другая Сторона им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ет право расторгнуть Договор в одностороннем порядке, направив письменное уведомление о ра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 xml:space="preserve">торжении. Сторона, по чьей инициативе </w:t>
      </w:r>
      <w:proofErr w:type="gramStart"/>
      <w:r w:rsidRPr="0008290F">
        <w:rPr>
          <w:rFonts w:ascii="Times New Roman" w:hAnsi="Times New Roman"/>
          <w:sz w:val="23"/>
          <w:szCs w:val="23"/>
        </w:rPr>
        <w:t>был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жениями настоящего Раздела, вправе требовать возмещения реального ущерба, возникшего в резул</w:t>
      </w:r>
      <w:r w:rsidRPr="0008290F">
        <w:rPr>
          <w:rFonts w:ascii="Times New Roman" w:hAnsi="Times New Roman"/>
          <w:sz w:val="23"/>
          <w:szCs w:val="23"/>
        </w:rPr>
        <w:t>ь</w:t>
      </w:r>
      <w:r w:rsidRPr="0008290F">
        <w:rPr>
          <w:rFonts w:ascii="Times New Roman" w:hAnsi="Times New Roman"/>
          <w:sz w:val="23"/>
          <w:szCs w:val="23"/>
        </w:rPr>
        <w:t>тате такого расторжения.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3"/>
          <w:szCs w:val="23"/>
        </w:rPr>
      </w:pPr>
    </w:p>
    <w:p w:rsidR="0008290F" w:rsidRPr="0008290F" w:rsidRDefault="0008290F" w:rsidP="0008290F">
      <w:pPr>
        <w:widowControl w:val="0"/>
        <w:numPr>
          <w:ilvl w:val="0"/>
          <w:numId w:val="9"/>
        </w:numPr>
        <w:tabs>
          <w:tab w:val="num" w:pos="1620"/>
        </w:tabs>
        <w:autoSpaceDE w:val="0"/>
        <w:autoSpaceDN w:val="0"/>
        <w:adjustRightInd w:val="0"/>
        <w:ind w:left="0" w:firstLine="709"/>
        <w:jc w:val="center"/>
        <w:rPr>
          <w:rFonts w:ascii="Times New Roman" w:hAnsi="Times New Roman"/>
          <w:b/>
          <w:sz w:val="23"/>
          <w:szCs w:val="23"/>
        </w:rPr>
      </w:pPr>
      <w:r w:rsidRPr="0008290F">
        <w:rPr>
          <w:rFonts w:ascii="Times New Roman" w:hAnsi="Times New Roman"/>
          <w:b/>
          <w:bCs/>
          <w:sz w:val="23"/>
          <w:szCs w:val="23"/>
        </w:rPr>
        <w:t>ПРОЧИЕ УСЛОВИЯ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Договор вступает в силу с «01</w:t>
      </w:r>
      <w:r w:rsidR="006E04A0">
        <w:rPr>
          <w:rFonts w:ascii="Times New Roman" w:hAnsi="Times New Roman"/>
          <w:sz w:val="23"/>
          <w:szCs w:val="23"/>
        </w:rPr>
        <w:t xml:space="preserve">» </w:t>
      </w:r>
      <w:r w:rsidRPr="0008290F">
        <w:rPr>
          <w:rFonts w:ascii="Times New Roman" w:hAnsi="Times New Roman"/>
          <w:sz w:val="23"/>
          <w:szCs w:val="23"/>
        </w:rPr>
        <w:t>мая 2015 года и действует по «31» декабря 2015 года, а в части расчётов - до полного исполнения Сторонами своих обязательств.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Любые изменения и дополнения к настоящему Договору действительны лишь при усл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рону путем направления уведомления, подписанного руководителем общества, с приложением ка</w:t>
      </w:r>
      <w:r w:rsidRPr="0008290F">
        <w:rPr>
          <w:rFonts w:ascii="Times New Roman" w:hAnsi="Times New Roman"/>
          <w:sz w:val="23"/>
          <w:szCs w:val="23"/>
        </w:rPr>
        <w:t>р</w:t>
      </w:r>
      <w:r w:rsidRPr="0008290F">
        <w:rPr>
          <w:rFonts w:ascii="Times New Roman" w:hAnsi="Times New Roman"/>
          <w:sz w:val="23"/>
          <w:szCs w:val="23"/>
        </w:rPr>
        <w:t>точки предприятия, удостоверенной руководителем, главным бухгалтером общества с проставлен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ем фирменной печати. С момента получения указанное уведомление будет являться неотъемлемой частью настоящего Договора. В случае неисполнения указанного обязательства одной из Сторон другая Сторона не несет ответственности за вызванные таким неисполнением последствия.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После подписания настоящего Договора все предыдущие письменные или устные с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глашения, переписка, переговоры между Сторонами, относящиеся к предмету Договора, теряют с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>лу, если они противоречат настоящему Договору.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Уведомления или сообщения в связи с настоящим Договором осуществляются Стор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нами в письменной форме в соответствии с реквизитами, указанными в настоящем Договоре.</w:t>
      </w:r>
    </w:p>
    <w:p w:rsidR="0008290F" w:rsidRPr="0008290F" w:rsidRDefault="0008290F" w:rsidP="0008290F">
      <w:pPr>
        <w:widowControl w:val="0"/>
        <w:tabs>
          <w:tab w:val="num" w:pos="162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Уведомления, документы, а также любое сообщение (далее – сообщение) по настоящему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говору считаются доставленными надлежащим образом с момента их получения адресатом. В зав</w:t>
      </w:r>
      <w:r w:rsidRPr="0008290F">
        <w:rPr>
          <w:rFonts w:ascii="Times New Roman" w:hAnsi="Times New Roman"/>
          <w:sz w:val="23"/>
          <w:szCs w:val="23"/>
        </w:rPr>
        <w:t>и</w:t>
      </w:r>
      <w:r w:rsidRPr="0008290F">
        <w:rPr>
          <w:rFonts w:ascii="Times New Roman" w:hAnsi="Times New Roman"/>
          <w:sz w:val="23"/>
          <w:szCs w:val="23"/>
        </w:rPr>
        <w:t xml:space="preserve">симости </w:t>
      </w:r>
      <w:r w:rsidRPr="0008290F">
        <w:rPr>
          <w:rFonts w:ascii="Times New Roman" w:hAnsi="Times New Roman"/>
          <w:color w:val="000000"/>
          <w:sz w:val="23"/>
          <w:szCs w:val="23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08290F" w:rsidRPr="0008290F" w:rsidRDefault="0008290F" w:rsidP="000829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8290F">
        <w:rPr>
          <w:rFonts w:ascii="Times New Roman" w:hAnsi="Times New Roman"/>
          <w:color w:val="000000"/>
          <w:sz w:val="23"/>
          <w:szCs w:val="23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08290F" w:rsidRPr="0008290F" w:rsidRDefault="0008290F" w:rsidP="000829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color w:val="000000"/>
          <w:sz w:val="23"/>
          <w:szCs w:val="23"/>
        </w:rPr>
      </w:pPr>
      <w:r w:rsidRPr="0008290F">
        <w:rPr>
          <w:rFonts w:ascii="Times New Roman" w:hAnsi="Times New Roman"/>
          <w:color w:val="000000"/>
          <w:sz w:val="23"/>
          <w:szCs w:val="23"/>
        </w:rPr>
        <w:t>при использовании доставки курьером – дата и время проставления Стороной - получат</w:t>
      </w:r>
      <w:r w:rsidRPr="0008290F">
        <w:rPr>
          <w:rFonts w:ascii="Times New Roman" w:hAnsi="Times New Roman"/>
          <w:color w:val="000000"/>
          <w:sz w:val="23"/>
          <w:szCs w:val="23"/>
        </w:rPr>
        <w:t>е</w:t>
      </w:r>
      <w:r w:rsidRPr="0008290F">
        <w:rPr>
          <w:rFonts w:ascii="Times New Roman" w:hAnsi="Times New Roman"/>
          <w:color w:val="000000"/>
          <w:sz w:val="23"/>
          <w:szCs w:val="23"/>
        </w:rPr>
        <w:t>лем отметки о получении сообщения.</w:t>
      </w:r>
    </w:p>
    <w:p w:rsidR="0008290F" w:rsidRPr="0008290F" w:rsidRDefault="0008290F" w:rsidP="0008290F">
      <w:pPr>
        <w:tabs>
          <w:tab w:val="left" w:pos="0"/>
          <w:tab w:val="left" w:pos="1440"/>
          <w:tab w:val="num" w:pos="1620"/>
        </w:tabs>
        <w:suppressAutoHyphens/>
        <w:ind w:firstLine="709"/>
        <w:jc w:val="both"/>
        <w:rPr>
          <w:rFonts w:ascii="Times New Roman" w:hAnsi="Times New Roman"/>
          <w:color w:val="000000"/>
          <w:sz w:val="23"/>
          <w:szCs w:val="23"/>
          <w:lang w:eastAsia="ar-SA"/>
        </w:rPr>
      </w:pPr>
      <w:r w:rsidRPr="0008290F">
        <w:rPr>
          <w:rFonts w:ascii="Times New Roman" w:hAnsi="Times New Roman"/>
          <w:color w:val="000000"/>
          <w:sz w:val="23"/>
          <w:szCs w:val="23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если в результате не уведомления одной Стороной другой Стороны об измен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нии своих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лученные денежные средства Стороне-получателю.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Ни одна из Сторон не вправе передавать свои права и обязательства по настоящему Д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говору третьей Стороне, без письменного согласия на это другой Стороны.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Cs/>
          <w:sz w:val="23"/>
          <w:szCs w:val="23"/>
        </w:rPr>
        <w:t>Во всём остальном, что не предусмотрено настоящим Договором, применяются нормы</w:t>
      </w:r>
      <w:r w:rsidRPr="0008290F">
        <w:rPr>
          <w:rFonts w:ascii="Times New Roman" w:hAnsi="Times New Roman"/>
          <w:sz w:val="23"/>
          <w:szCs w:val="23"/>
        </w:rPr>
        <w:t xml:space="preserve"> законодательства РФ. При внесении изменений в законодательные акты, регламентирующие взаим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 xml:space="preserve">Настоящий </w:t>
      </w:r>
      <w:proofErr w:type="gramStart"/>
      <w:r w:rsidRPr="0008290F">
        <w:rPr>
          <w:rFonts w:ascii="Times New Roman" w:hAnsi="Times New Roman"/>
          <w:sz w:val="23"/>
          <w:szCs w:val="23"/>
        </w:rPr>
        <w:t>Договор</w:t>
      </w:r>
      <w:proofErr w:type="gramEnd"/>
      <w:r w:rsidRPr="0008290F">
        <w:rPr>
          <w:rFonts w:ascii="Times New Roman" w:hAnsi="Times New Roman"/>
          <w:sz w:val="23"/>
          <w:szCs w:val="23"/>
        </w:rPr>
        <w:t xml:space="preserve"> может быть расторгнут по соглашению Сторон путем письменного уведомления за 3</w:t>
      </w:r>
      <w:r w:rsidRPr="0008290F">
        <w:rPr>
          <w:rFonts w:ascii="Times New Roman" w:hAnsi="Times New Roman"/>
          <w:bCs/>
          <w:sz w:val="23"/>
          <w:szCs w:val="23"/>
        </w:rPr>
        <w:t xml:space="preserve">0 (тридцать) календарных дней </w:t>
      </w:r>
      <w:r w:rsidRPr="0008290F">
        <w:rPr>
          <w:rFonts w:ascii="Times New Roman" w:hAnsi="Times New Roman"/>
          <w:sz w:val="23"/>
          <w:szCs w:val="23"/>
        </w:rPr>
        <w:t>до даты расторжения Договора.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Cs/>
          <w:sz w:val="23"/>
          <w:szCs w:val="23"/>
        </w:rPr>
        <w:t>Фото/видеосъемка на объектах Заказчика разрешается только с предварительного письменного разрешения Заказчика, за исключением случаев, предусмотренных законодательством Российской Федерации. Распространение фото/видеоматериалов с объектов Заказчика в средствах массовой информации разрешается только с предварительного письменного разрешения Заказчика.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Исполнитель признает, что любые данные, предоставленные Заказчиком, могут быть неполными и не содержать всех необходимых для оказания Услуг подробностей. Ошибки и пропу</w:t>
      </w:r>
      <w:r w:rsidRPr="0008290F">
        <w:rPr>
          <w:rFonts w:ascii="Times New Roman" w:hAnsi="Times New Roman"/>
          <w:sz w:val="23"/>
          <w:szCs w:val="23"/>
        </w:rPr>
        <w:t>с</w:t>
      </w:r>
      <w:r w:rsidRPr="0008290F">
        <w:rPr>
          <w:rFonts w:ascii="Times New Roman" w:hAnsi="Times New Roman"/>
          <w:sz w:val="23"/>
          <w:szCs w:val="23"/>
        </w:rPr>
        <w:t>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</w:t>
      </w:r>
      <w:r w:rsidRPr="0008290F">
        <w:rPr>
          <w:rFonts w:ascii="Times New Roman" w:hAnsi="Times New Roman"/>
          <w:sz w:val="23"/>
          <w:szCs w:val="23"/>
        </w:rPr>
        <w:t>е</w:t>
      </w:r>
      <w:r w:rsidRPr="0008290F">
        <w:rPr>
          <w:rFonts w:ascii="Times New Roman" w:hAnsi="Times New Roman"/>
          <w:sz w:val="23"/>
          <w:szCs w:val="23"/>
        </w:rPr>
        <w:t>тельствами, не должны использоваться Исполнителем в ущерб качеству Услуг и не могут служить в дальнейшем оправданием низкого качества.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lastRenderedPageBreak/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</w:t>
      </w:r>
      <w:r w:rsidRPr="0008290F">
        <w:rPr>
          <w:rFonts w:ascii="Times New Roman" w:hAnsi="Times New Roman"/>
          <w:sz w:val="23"/>
          <w:szCs w:val="23"/>
        </w:rPr>
        <w:t>б</w:t>
      </w:r>
      <w:r w:rsidRPr="0008290F">
        <w:rPr>
          <w:rFonts w:ascii="Times New Roman" w:hAnsi="Times New Roman"/>
          <w:sz w:val="23"/>
          <w:szCs w:val="23"/>
        </w:rPr>
        <w:t>ственностью Заказчика.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Подписав настоящий Договор, Исполнитель подтверждает, что:</w:t>
      </w:r>
    </w:p>
    <w:p w:rsidR="0008290F" w:rsidRPr="0008290F" w:rsidRDefault="0008290F" w:rsidP="000829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08290F" w:rsidRPr="0008290F" w:rsidRDefault="0008290F" w:rsidP="000829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Исполнитель изучил все материалы Договора и получил полную информацию по всем в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 xml:space="preserve">просам, которые могли бы повлиять на сроки, стоимость и качество Услуг. </w:t>
      </w:r>
    </w:p>
    <w:p w:rsidR="0008290F" w:rsidRPr="0008290F" w:rsidRDefault="0008290F" w:rsidP="0008290F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Тот факт, что Исполнителем не будут приняты в расчет какие-либо вопросы, которые м</w:t>
      </w:r>
      <w:r w:rsidRPr="0008290F">
        <w:rPr>
          <w:rFonts w:ascii="Times New Roman" w:hAnsi="Times New Roman"/>
          <w:sz w:val="23"/>
          <w:szCs w:val="23"/>
        </w:rPr>
        <w:t>о</w:t>
      </w:r>
      <w:r w:rsidRPr="0008290F">
        <w:rPr>
          <w:rFonts w:ascii="Times New Roman" w:hAnsi="Times New Roman"/>
          <w:sz w:val="23"/>
          <w:szCs w:val="23"/>
        </w:rPr>
        <w:t>гут повлиять на Услуги, не освобождает Исполнителя от обязательств по настоящему Договору.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bCs/>
          <w:color w:val="000000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В случае противоречия между положениями настоящего Договора, другими докуме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тами, являющимися неотъемлемой частью Договора, условия Договора будут иметь преимуществе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ную силу.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Настоящий Договор составлен в двух подлинных экземплярах. Все экземпляры иде</w:t>
      </w:r>
      <w:r w:rsidRPr="0008290F">
        <w:rPr>
          <w:rFonts w:ascii="Times New Roman" w:hAnsi="Times New Roman"/>
          <w:sz w:val="23"/>
          <w:szCs w:val="23"/>
        </w:rPr>
        <w:t>н</w:t>
      </w:r>
      <w:r w:rsidRPr="0008290F">
        <w:rPr>
          <w:rFonts w:ascii="Times New Roman" w:hAnsi="Times New Roman"/>
          <w:sz w:val="23"/>
          <w:szCs w:val="23"/>
        </w:rPr>
        <w:t>тичны и имеют одинаковую юридическую силу. У каждой из Сторон находится один экземпляр н</w:t>
      </w:r>
      <w:r w:rsidRPr="0008290F">
        <w:rPr>
          <w:rFonts w:ascii="Times New Roman" w:hAnsi="Times New Roman"/>
          <w:sz w:val="23"/>
          <w:szCs w:val="23"/>
        </w:rPr>
        <w:t>а</w:t>
      </w:r>
      <w:r w:rsidRPr="0008290F">
        <w:rPr>
          <w:rFonts w:ascii="Times New Roman" w:hAnsi="Times New Roman"/>
          <w:sz w:val="23"/>
          <w:szCs w:val="23"/>
        </w:rPr>
        <w:t>стоящего Договора.</w:t>
      </w:r>
    </w:p>
    <w:p w:rsidR="0008290F" w:rsidRPr="0008290F" w:rsidRDefault="0008290F" w:rsidP="0008290F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08290F">
        <w:rPr>
          <w:rFonts w:ascii="Times New Roman" w:hAnsi="Times New Roman"/>
          <w:sz w:val="23"/>
          <w:szCs w:val="23"/>
        </w:rPr>
        <w:t>К настоящему Договору прилагаются и являются его неотъемлемой частью:</w:t>
      </w:r>
    </w:p>
    <w:p w:rsidR="0008290F" w:rsidRPr="0008290F" w:rsidRDefault="0008290F" w:rsidP="0008290F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-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7474"/>
      </w:tblGrid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1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Техническое задание;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2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shd w:val="clear" w:color="auto" w:fill="FFFFFF"/>
              <w:tabs>
                <w:tab w:val="left" w:pos="1800"/>
              </w:tabs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Календарный план оказания услуг;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3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Протокол соглашения о договорной цене;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4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Форма Уведомления об использовании опциона;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5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Форма Акта сдачи-приемки оказанных услуг;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 xml:space="preserve">Приложение № 6 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Соглашение о конфиденциальности;</w:t>
            </w:r>
          </w:p>
        </w:tc>
      </w:tr>
      <w:tr w:rsidR="0008290F" w:rsidRPr="0008290F" w:rsidTr="005720B3">
        <w:trPr>
          <w:jc w:val="center"/>
        </w:trPr>
        <w:tc>
          <w:tcPr>
            <w:tcW w:w="2126" w:type="dxa"/>
            <w:shd w:val="clear" w:color="auto" w:fill="auto"/>
          </w:tcPr>
          <w:p w:rsidR="0008290F" w:rsidRPr="0008290F" w:rsidRDefault="0008290F" w:rsidP="0008290F">
            <w:pPr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Приложение № 7</w:t>
            </w:r>
          </w:p>
        </w:tc>
        <w:tc>
          <w:tcPr>
            <w:tcW w:w="7474" w:type="dxa"/>
            <w:shd w:val="clear" w:color="auto" w:fill="auto"/>
          </w:tcPr>
          <w:p w:rsidR="0008290F" w:rsidRPr="0008290F" w:rsidRDefault="0008290F" w:rsidP="0008290F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sz w:val="24"/>
              </w:rPr>
              <w:t>Акт приема – передачи локальных нормативных актов Заказчика.</w:t>
            </w:r>
          </w:p>
        </w:tc>
      </w:tr>
    </w:tbl>
    <w:p w:rsidR="0008290F" w:rsidRPr="0008290F" w:rsidRDefault="0008290F" w:rsidP="0008290F">
      <w:pPr>
        <w:keepNext/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24"/>
          <w:szCs w:val="20"/>
        </w:rPr>
      </w:pPr>
    </w:p>
    <w:p w:rsidR="0008290F" w:rsidRPr="0008290F" w:rsidRDefault="0008290F" w:rsidP="0008290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4"/>
          <w:szCs w:val="20"/>
        </w:rPr>
      </w:pPr>
      <w:r w:rsidRPr="0008290F">
        <w:rPr>
          <w:rFonts w:ascii="Times New Roman" w:hAnsi="Times New Roman"/>
          <w:b/>
          <w:bCs/>
          <w:sz w:val="24"/>
          <w:szCs w:val="20"/>
        </w:rPr>
        <w:t>АДРЕСА, РЕКВИЗИТЫ И 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10"/>
          <w:szCs w:val="10"/>
        </w:rPr>
      </w:pPr>
    </w:p>
    <w:tbl>
      <w:tblPr>
        <w:tblpPr w:leftFromText="180" w:rightFromText="180" w:vertAnchor="text" w:horzAnchor="margin" w:tblpY="407"/>
        <w:tblW w:w="10313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1854"/>
        <w:gridCol w:w="425"/>
        <w:gridCol w:w="3300"/>
        <w:gridCol w:w="1944"/>
      </w:tblGrid>
      <w:tr w:rsidR="0008290F" w:rsidRPr="0008290F" w:rsidTr="005720B3">
        <w:trPr>
          <w:trHeight w:val="84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ind w:left="708" w:hanging="708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ИСПОЛНИТЕЛЬ</w:t>
            </w: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Юридический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ЗАКАЗЧИК: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</w:t>
            </w: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ОАО «СН-МНГ» </w:t>
            </w: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Юридический адрес: 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628684, Российская Фед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е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рация, город Мегион, Ханты-Мансийский авт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о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номный округ-Югра, ул. Кузьмина, дом 51</w:t>
            </w:r>
          </w:p>
        </w:tc>
      </w:tr>
      <w:tr w:rsidR="0008290F" w:rsidRPr="0008290F" w:rsidTr="005720B3">
        <w:trPr>
          <w:trHeight w:val="719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Почтовый адрес: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 xml:space="preserve">Почтовый адрес: 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628684, Российская Федерация, город Мегион, Ханты-Мансийский автономный округ-Югра, ул. Кузьмина, дом 51</w:t>
            </w:r>
          </w:p>
        </w:tc>
      </w:tr>
      <w:tr w:rsidR="0008290F" w:rsidRPr="0008290F" w:rsidTr="005720B3">
        <w:trPr>
          <w:trHeight w:val="2115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Банковские реквизиты: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</w:t>
            </w: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Банковские реквизиты:</w:t>
            </w: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 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proofErr w:type="gramStart"/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Р</w:t>
            </w:r>
            <w:proofErr w:type="gramEnd"/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/с 40702810400004262190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в ОАО АКБ «ЕВРОФИНАНС 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МОСНАРБАНК» г. Москва 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К/с 30101810900000000204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ИНН 8605003932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БИК 044525204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>ОКПО 05679120</w:t>
            </w:r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ОКВЭД 11.10.11 </w:t>
            </w:r>
          </w:p>
          <w:p w:rsidR="0008290F" w:rsidRPr="0008290F" w:rsidRDefault="0008290F" w:rsidP="0008290F">
            <w:pPr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sz w:val="23"/>
                <w:szCs w:val="23"/>
                <w:lang w:eastAsia="en-US"/>
              </w:rPr>
              <w:t xml:space="preserve">КПП 997150001    </w:t>
            </w:r>
          </w:p>
        </w:tc>
      </w:tr>
      <w:tr w:rsidR="0008290F" w:rsidRPr="0008290F" w:rsidTr="005720B3">
        <w:trPr>
          <w:trHeight w:val="126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</w:tr>
      <w:tr w:rsidR="0008290F" w:rsidRPr="0008290F" w:rsidTr="005720B3">
        <w:trPr>
          <w:trHeight w:val="344"/>
        </w:trPr>
        <w:tc>
          <w:tcPr>
            <w:tcW w:w="2790" w:type="dxa"/>
            <w:tcBorders>
              <w:top w:val="nil"/>
              <w:bottom w:val="single" w:sz="4" w:space="0" w:color="auto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  <w:t>(должность)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ФИО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</w:pP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  <w:t>(должность)</w:t>
            </w:r>
          </w:p>
        </w:tc>
        <w:tc>
          <w:tcPr>
            <w:tcW w:w="1944" w:type="dxa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ФИО</w:t>
            </w:r>
          </w:p>
        </w:tc>
      </w:tr>
      <w:tr w:rsidR="0008290F" w:rsidRPr="0008290F" w:rsidTr="005720B3">
        <w:trPr>
          <w:trHeight w:val="64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 w:val="23"/>
                <w:szCs w:val="23"/>
                <w:lang w:eastAsia="en-US"/>
              </w:rPr>
              <w:t>(подпись)</w:t>
            </w:r>
          </w:p>
        </w:tc>
      </w:tr>
      <w:tr w:rsidR="0008290F" w:rsidRPr="0008290F" w:rsidTr="005720B3">
        <w:trPr>
          <w:trHeight w:val="112"/>
        </w:trPr>
        <w:tc>
          <w:tcPr>
            <w:tcW w:w="4644" w:type="dxa"/>
            <w:gridSpan w:val="2"/>
            <w:tcBorders>
              <w:top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</w:p>
        </w:tc>
        <w:tc>
          <w:tcPr>
            <w:tcW w:w="5244" w:type="dxa"/>
            <w:gridSpan w:val="2"/>
            <w:tcBorders>
              <w:top w:val="nil"/>
              <w:left w:val="nil"/>
              <w:bottom w:val="nil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 w:val="23"/>
                <w:szCs w:val="23"/>
                <w:lang w:eastAsia="en-US"/>
              </w:rPr>
              <w:t>М.П.</w:t>
            </w:r>
          </w:p>
        </w:tc>
      </w:tr>
    </w:tbl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1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08290F" w:rsidRPr="0008290F" w:rsidRDefault="0008290F" w:rsidP="0008290F">
      <w:pPr>
        <w:keepNext/>
        <w:widowControl w:val="0"/>
        <w:suppressAutoHyphens/>
        <w:jc w:val="center"/>
        <w:outlineLvl w:val="2"/>
        <w:rPr>
          <w:rFonts w:ascii="Times New Roman" w:hAnsi="Times New Roman"/>
          <w:b/>
          <w:caps/>
          <w:snapToGrid w:val="0"/>
          <w:sz w:val="28"/>
          <w:szCs w:val="28"/>
        </w:rPr>
      </w:pPr>
    </w:p>
    <w:p w:rsidR="0008290F" w:rsidRPr="0008290F" w:rsidRDefault="0008290F" w:rsidP="0008290F">
      <w:pPr>
        <w:keepNext/>
        <w:widowControl w:val="0"/>
        <w:suppressAutoHyphens/>
        <w:jc w:val="center"/>
        <w:outlineLvl w:val="2"/>
        <w:rPr>
          <w:rFonts w:ascii="Times New Roman" w:hAnsi="Times New Roman"/>
          <w:b/>
          <w:caps/>
          <w:snapToGrid w:val="0"/>
          <w:szCs w:val="22"/>
        </w:rPr>
      </w:pPr>
      <w:r w:rsidRPr="0008290F">
        <w:rPr>
          <w:rFonts w:ascii="Times New Roman" w:hAnsi="Times New Roman"/>
          <w:b/>
          <w:caps/>
          <w:snapToGrid w:val="0"/>
          <w:szCs w:val="22"/>
        </w:rPr>
        <w:t>техническОЕ задание</w:t>
      </w:r>
    </w:p>
    <w:p w:rsidR="0008290F" w:rsidRPr="0008290F" w:rsidRDefault="0008290F" w:rsidP="0008290F">
      <w:pPr>
        <w:widowControl w:val="0"/>
        <w:jc w:val="center"/>
        <w:rPr>
          <w:rFonts w:ascii="Times New Roman" w:hAnsi="Times New Roman"/>
          <w:bCs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на оказание услуг по разработке и согласованию плана по предупреждению и ликвидации разливов не</w:t>
      </w:r>
      <w:r w:rsidRPr="0008290F">
        <w:rPr>
          <w:rFonts w:ascii="Times New Roman" w:hAnsi="Times New Roman"/>
          <w:snapToGrid w:val="0"/>
          <w:szCs w:val="22"/>
        </w:rPr>
        <w:t>ф</w:t>
      </w:r>
      <w:r w:rsidRPr="0008290F">
        <w:rPr>
          <w:rFonts w:ascii="Times New Roman" w:hAnsi="Times New Roman"/>
          <w:snapToGrid w:val="0"/>
          <w:szCs w:val="22"/>
        </w:rPr>
        <w:t>ти, нефтепродуктов, газового конденсата, подтоварной воды на объектах ОАО «Славнефть-Мегионнефтегаз»</w:t>
      </w:r>
    </w:p>
    <w:p w:rsidR="0008290F" w:rsidRPr="0008290F" w:rsidRDefault="0008290F" w:rsidP="0008290F">
      <w:pPr>
        <w:widowControl w:val="0"/>
        <w:numPr>
          <w:ilvl w:val="0"/>
          <w:numId w:val="15"/>
        </w:numPr>
        <w:tabs>
          <w:tab w:val="num" w:pos="993"/>
        </w:tabs>
        <w:autoSpaceDE w:val="0"/>
        <w:autoSpaceDN w:val="0"/>
        <w:adjustRightInd w:val="0"/>
        <w:spacing w:before="360"/>
        <w:ind w:firstLine="709"/>
        <w:jc w:val="both"/>
        <w:rPr>
          <w:rFonts w:ascii="Times New Roman" w:hAnsi="Times New Roman"/>
          <w:b/>
          <w:bCs/>
          <w:snapToGrid w:val="0"/>
          <w:szCs w:val="22"/>
        </w:rPr>
      </w:pPr>
      <w:r w:rsidRPr="0008290F">
        <w:rPr>
          <w:rFonts w:ascii="Times New Roman" w:hAnsi="Times New Roman"/>
          <w:b/>
          <w:snapToGrid w:val="0"/>
          <w:szCs w:val="22"/>
        </w:rPr>
        <w:t xml:space="preserve">      Общая часть 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Цель работ: разработка плана по предупреждению и ликвидации разливов нефти, нефтепр</w:t>
      </w:r>
      <w:r w:rsidRPr="0008290F">
        <w:rPr>
          <w:rFonts w:ascii="Times New Roman" w:hAnsi="Times New Roman"/>
          <w:snapToGrid w:val="0"/>
          <w:szCs w:val="22"/>
        </w:rPr>
        <w:t>о</w:t>
      </w:r>
      <w:r w:rsidRPr="0008290F">
        <w:rPr>
          <w:rFonts w:ascii="Times New Roman" w:hAnsi="Times New Roman"/>
          <w:snapToGrid w:val="0"/>
          <w:szCs w:val="22"/>
        </w:rPr>
        <w:t>дуктов, газового конденсата, подтоварной воды на объектах ОАО «Славнефть-Мегионнефтегаз» (далее – План)</w:t>
      </w:r>
      <w:r w:rsidRPr="0008290F">
        <w:rPr>
          <w:rFonts w:ascii="Times New Roman" w:hAnsi="Times New Roman"/>
          <w:sz w:val="20"/>
          <w:szCs w:val="20"/>
        </w:rPr>
        <w:t xml:space="preserve"> </w:t>
      </w:r>
      <w:r w:rsidRPr="0008290F">
        <w:rPr>
          <w:rFonts w:ascii="Times New Roman" w:hAnsi="Times New Roman"/>
          <w:snapToGrid w:val="0"/>
          <w:szCs w:val="22"/>
        </w:rPr>
        <w:t>(в том числе при оказании Обществом операторских услуг) и его согласования в уполномоченных государственных органах.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napToGrid w:val="0"/>
          <w:szCs w:val="22"/>
        </w:rPr>
      </w:pPr>
      <w:proofErr w:type="gramStart"/>
      <w:r w:rsidRPr="0008290F">
        <w:rPr>
          <w:rFonts w:ascii="Times New Roman" w:hAnsi="Times New Roman"/>
          <w:snapToGrid w:val="0"/>
          <w:szCs w:val="22"/>
        </w:rPr>
        <w:t>Услуги включают в себя: сбор и анализ исходной информации для разработки Плана, н</w:t>
      </w:r>
      <w:r w:rsidRPr="0008290F">
        <w:rPr>
          <w:rFonts w:ascii="Times New Roman" w:hAnsi="Times New Roman"/>
          <w:snapToGrid w:val="0"/>
          <w:szCs w:val="22"/>
        </w:rPr>
        <w:t>а</w:t>
      </w:r>
      <w:r w:rsidRPr="0008290F">
        <w:rPr>
          <w:rFonts w:ascii="Times New Roman" w:hAnsi="Times New Roman"/>
          <w:snapToGrid w:val="0"/>
          <w:szCs w:val="22"/>
        </w:rPr>
        <w:t>турное обследование объектов, связанных с разливом нефти, нефтепродуктов, газового конденсата, по</w:t>
      </w:r>
      <w:r w:rsidRPr="0008290F">
        <w:rPr>
          <w:rFonts w:ascii="Times New Roman" w:hAnsi="Times New Roman"/>
          <w:snapToGrid w:val="0"/>
          <w:szCs w:val="22"/>
        </w:rPr>
        <w:t>д</w:t>
      </w:r>
      <w:r w:rsidRPr="0008290F">
        <w:rPr>
          <w:rFonts w:ascii="Times New Roman" w:hAnsi="Times New Roman"/>
          <w:snapToGrid w:val="0"/>
          <w:szCs w:val="22"/>
        </w:rPr>
        <w:t>товарной воды и проведение полевых исследований для детального изучения экологически чувствител</w:t>
      </w:r>
      <w:r w:rsidRPr="0008290F">
        <w:rPr>
          <w:rFonts w:ascii="Times New Roman" w:hAnsi="Times New Roman"/>
          <w:snapToGrid w:val="0"/>
          <w:szCs w:val="22"/>
        </w:rPr>
        <w:t>ь</w:t>
      </w:r>
      <w:r w:rsidRPr="0008290F">
        <w:rPr>
          <w:rFonts w:ascii="Times New Roman" w:hAnsi="Times New Roman"/>
          <w:snapToGrid w:val="0"/>
          <w:szCs w:val="22"/>
        </w:rPr>
        <w:t>ных зон, расчетов, анализ информации, подготовка и оформление Плана для представления в надзорные органы, сопровождение Плана для его согласования в уполномоченных государственных органах, пр</w:t>
      </w:r>
      <w:r w:rsidRPr="0008290F">
        <w:rPr>
          <w:rFonts w:ascii="Times New Roman" w:hAnsi="Times New Roman"/>
          <w:snapToGrid w:val="0"/>
          <w:szCs w:val="22"/>
        </w:rPr>
        <w:t>е</w:t>
      </w:r>
      <w:r w:rsidRPr="0008290F">
        <w:rPr>
          <w:rFonts w:ascii="Times New Roman" w:hAnsi="Times New Roman"/>
          <w:snapToGrid w:val="0"/>
          <w:szCs w:val="22"/>
        </w:rPr>
        <w:t>доставления Заказчику согласованного уполномоченными государственными</w:t>
      </w:r>
      <w:proofErr w:type="gramEnd"/>
      <w:r w:rsidRPr="0008290F">
        <w:rPr>
          <w:rFonts w:ascii="Times New Roman" w:hAnsi="Times New Roman"/>
          <w:snapToGrid w:val="0"/>
          <w:szCs w:val="22"/>
        </w:rPr>
        <w:t xml:space="preserve"> органами Плана.</w:t>
      </w:r>
    </w:p>
    <w:p w:rsidR="0008290F" w:rsidRPr="0008290F" w:rsidRDefault="0008290F" w:rsidP="0008290F">
      <w:pPr>
        <w:widowControl w:val="0"/>
        <w:numPr>
          <w:ilvl w:val="0"/>
          <w:numId w:val="15"/>
        </w:numPr>
        <w:tabs>
          <w:tab w:val="left" w:pos="1276"/>
          <w:tab w:val="num" w:pos="1985"/>
        </w:tabs>
        <w:autoSpaceDE w:val="0"/>
        <w:autoSpaceDN w:val="0"/>
        <w:adjustRightInd w:val="0"/>
        <w:spacing w:before="360"/>
        <w:ind w:left="0" w:firstLine="709"/>
        <w:jc w:val="both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Описание объекта оказание услуг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Месторождения в административном отношении находятся на территории Тюменской о</w:t>
      </w:r>
      <w:r w:rsidRPr="0008290F">
        <w:rPr>
          <w:rFonts w:ascii="Times New Roman" w:hAnsi="Times New Roman"/>
          <w:szCs w:val="22"/>
        </w:rPr>
        <w:t>б</w:t>
      </w:r>
      <w:r w:rsidRPr="0008290F">
        <w:rPr>
          <w:rFonts w:ascii="Times New Roman" w:hAnsi="Times New Roman"/>
          <w:szCs w:val="22"/>
        </w:rPr>
        <w:t xml:space="preserve">ласти Ханты-Мансийского автономного округа - </w:t>
      </w:r>
      <w:proofErr w:type="spellStart"/>
      <w:r w:rsidRPr="0008290F">
        <w:rPr>
          <w:rFonts w:ascii="Times New Roman" w:hAnsi="Times New Roman"/>
          <w:szCs w:val="22"/>
        </w:rPr>
        <w:t>Югры</w:t>
      </w:r>
      <w:proofErr w:type="spellEnd"/>
      <w:r w:rsidRPr="0008290F">
        <w:rPr>
          <w:rFonts w:ascii="Times New Roman" w:hAnsi="Times New Roman"/>
          <w:szCs w:val="22"/>
        </w:rPr>
        <w:t xml:space="preserve"> (</w:t>
      </w:r>
      <w:proofErr w:type="spellStart"/>
      <w:r w:rsidRPr="0008290F">
        <w:rPr>
          <w:rFonts w:ascii="Times New Roman" w:hAnsi="Times New Roman"/>
          <w:szCs w:val="22"/>
        </w:rPr>
        <w:t>Нижневартовский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Сургутский</w:t>
      </w:r>
      <w:proofErr w:type="spellEnd"/>
      <w:r w:rsidRPr="0008290F">
        <w:rPr>
          <w:rFonts w:ascii="Times New Roman" w:hAnsi="Times New Roman"/>
          <w:szCs w:val="22"/>
        </w:rPr>
        <w:t xml:space="preserve"> и </w:t>
      </w:r>
      <w:proofErr w:type="spellStart"/>
      <w:r w:rsidRPr="0008290F">
        <w:rPr>
          <w:rFonts w:ascii="Times New Roman" w:hAnsi="Times New Roman"/>
          <w:szCs w:val="22"/>
        </w:rPr>
        <w:t>Нефтеюганский</w:t>
      </w:r>
      <w:proofErr w:type="spellEnd"/>
      <w:r w:rsidRPr="0008290F">
        <w:rPr>
          <w:rFonts w:ascii="Times New Roman" w:hAnsi="Times New Roman"/>
          <w:szCs w:val="22"/>
        </w:rPr>
        <w:t xml:space="preserve"> район).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 xml:space="preserve">Усредненное расстояние от г. </w:t>
      </w:r>
      <w:proofErr w:type="spellStart"/>
      <w:r w:rsidRPr="0008290F">
        <w:rPr>
          <w:rFonts w:ascii="Times New Roman" w:hAnsi="Times New Roman"/>
          <w:szCs w:val="22"/>
        </w:rPr>
        <w:t>Мегиона</w:t>
      </w:r>
      <w:proofErr w:type="spellEnd"/>
      <w:r w:rsidRPr="0008290F">
        <w:rPr>
          <w:rFonts w:ascii="Times New Roman" w:hAnsi="Times New Roman"/>
          <w:szCs w:val="22"/>
        </w:rPr>
        <w:t xml:space="preserve"> до месторождений: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Ватинское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Мыхпайское</w:t>
      </w:r>
      <w:proofErr w:type="spellEnd"/>
      <w:r w:rsidRPr="0008290F">
        <w:rPr>
          <w:rFonts w:ascii="Times New Roman" w:hAnsi="Times New Roman"/>
          <w:szCs w:val="22"/>
        </w:rPr>
        <w:t xml:space="preserve"> – 20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Мегионское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Южно-Аганское</w:t>
      </w:r>
      <w:proofErr w:type="spellEnd"/>
      <w:r w:rsidRPr="0008290F">
        <w:rPr>
          <w:rFonts w:ascii="Times New Roman" w:hAnsi="Times New Roman"/>
          <w:szCs w:val="22"/>
        </w:rPr>
        <w:t xml:space="preserve"> – 30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 xml:space="preserve">Аганское, </w:t>
      </w:r>
      <w:proofErr w:type="gramStart"/>
      <w:r w:rsidRPr="0008290F">
        <w:rPr>
          <w:rFonts w:ascii="Times New Roman" w:hAnsi="Times New Roman"/>
          <w:szCs w:val="22"/>
        </w:rPr>
        <w:t>Луговое</w:t>
      </w:r>
      <w:proofErr w:type="gramEnd"/>
      <w:r w:rsidRPr="0008290F">
        <w:rPr>
          <w:rFonts w:ascii="Times New Roman" w:hAnsi="Times New Roman"/>
          <w:szCs w:val="22"/>
        </w:rPr>
        <w:t xml:space="preserve"> – 60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Северо-Покурское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Северо-Ореховское</w:t>
      </w:r>
      <w:proofErr w:type="spellEnd"/>
      <w:r w:rsidRPr="0008290F">
        <w:rPr>
          <w:rFonts w:ascii="Times New Roman" w:hAnsi="Times New Roman"/>
          <w:szCs w:val="22"/>
        </w:rPr>
        <w:t xml:space="preserve"> – 40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Покамасовское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Кысомское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Узунское</w:t>
      </w:r>
      <w:proofErr w:type="spellEnd"/>
      <w:r w:rsidRPr="0008290F">
        <w:rPr>
          <w:rFonts w:ascii="Times New Roman" w:hAnsi="Times New Roman"/>
          <w:szCs w:val="22"/>
        </w:rPr>
        <w:t xml:space="preserve"> – 102 - 105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Южно-Покамасовское</w:t>
      </w:r>
      <w:proofErr w:type="spellEnd"/>
      <w:r w:rsidRPr="0008290F">
        <w:rPr>
          <w:rFonts w:ascii="Times New Roman" w:hAnsi="Times New Roman"/>
          <w:szCs w:val="22"/>
        </w:rPr>
        <w:t xml:space="preserve"> – 140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Кетовское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Ново-Покурское</w:t>
      </w:r>
      <w:proofErr w:type="spellEnd"/>
      <w:r w:rsidRPr="0008290F">
        <w:rPr>
          <w:rFonts w:ascii="Times New Roman" w:hAnsi="Times New Roman"/>
          <w:szCs w:val="22"/>
        </w:rPr>
        <w:t xml:space="preserve"> – 175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08290F">
        <w:rPr>
          <w:rFonts w:ascii="Times New Roman" w:hAnsi="Times New Roman"/>
          <w:szCs w:val="22"/>
        </w:rPr>
        <w:t>Северо-Островное</w:t>
      </w:r>
      <w:proofErr w:type="gramEnd"/>
      <w:r w:rsidRPr="0008290F">
        <w:rPr>
          <w:rFonts w:ascii="Times New Roman" w:hAnsi="Times New Roman"/>
          <w:szCs w:val="22"/>
        </w:rPr>
        <w:t xml:space="preserve"> – 195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Южно-Локосовское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Максимкинское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Аригольское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Западно-Аригольское</w:t>
      </w:r>
      <w:proofErr w:type="spellEnd"/>
      <w:r w:rsidRPr="0008290F">
        <w:rPr>
          <w:rFonts w:ascii="Times New Roman" w:hAnsi="Times New Roman"/>
          <w:szCs w:val="22"/>
        </w:rPr>
        <w:t xml:space="preserve"> – 200-220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Ачимовское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Западно-Усть-Балыкское</w:t>
      </w:r>
      <w:proofErr w:type="spellEnd"/>
      <w:r w:rsidRPr="0008290F">
        <w:rPr>
          <w:rFonts w:ascii="Times New Roman" w:hAnsi="Times New Roman"/>
          <w:szCs w:val="22"/>
        </w:rPr>
        <w:t xml:space="preserve"> – 285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Чистинное</w:t>
      </w:r>
      <w:proofErr w:type="spellEnd"/>
      <w:r w:rsidRPr="0008290F">
        <w:rPr>
          <w:rFonts w:ascii="Times New Roman" w:hAnsi="Times New Roman"/>
          <w:szCs w:val="22"/>
        </w:rPr>
        <w:t xml:space="preserve">, </w:t>
      </w:r>
      <w:proofErr w:type="spellStart"/>
      <w:r w:rsidRPr="0008290F">
        <w:rPr>
          <w:rFonts w:ascii="Times New Roman" w:hAnsi="Times New Roman"/>
          <w:szCs w:val="22"/>
        </w:rPr>
        <w:t>Западно-Асомкинское</w:t>
      </w:r>
      <w:proofErr w:type="spellEnd"/>
      <w:r w:rsidRPr="0008290F">
        <w:rPr>
          <w:rFonts w:ascii="Times New Roman" w:hAnsi="Times New Roman"/>
          <w:szCs w:val="22"/>
        </w:rPr>
        <w:t xml:space="preserve"> – 330-350 км;</w:t>
      </w:r>
    </w:p>
    <w:p w:rsidR="0008290F" w:rsidRPr="0008290F" w:rsidRDefault="0008290F" w:rsidP="0008290F">
      <w:pPr>
        <w:widowControl w:val="0"/>
        <w:numPr>
          <w:ilvl w:val="0"/>
          <w:numId w:val="16"/>
        </w:numPr>
        <w:tabs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spellStart"/>
      <w:r w:rsidRPr="0008290F">
        <w:rPr>
          <w:rFonts w:ascii="Times New Roman" w:hAnsi="Times New Roman"/>
          <w:szCs w:val="22"/>
        </w:rPr>
        <w:t>Тайлаковское</w:t>
      </w:r>
      <w:proofErr w:type="spellEnd"/>
      <w:r w:rsidRPr="0008290F">
        <w:rPr>
          <w:rFonts w:ascii="Times New Roman" w:hAnsi="Times New Roman"/>
          <w:szCs w:val="22"/>
        </w:rPr>
        <w:t xml:space="preserve"> – 480 км.</w:t>
      </w:r>
    </w:p>
    <w:p w:rsidR="0008290F" w:rsidRPr="0008290F" w:rsidRDefault="0008290F" w:rsidP="0008290F">
      <w:pPr>
        <w:tabs>
          <w:tab w:val="left" w:pos="1276"/>
          <w:tab w:val="num" w:pos="1985"/>
        </w:tabs>
        <w:suppressAutoHyphens/>
        <w:ind w:firstLine="709"/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tabs>
          <w:tab w:val="left" w:pos="1276"/>
          <w:tab w:val="num" w:pos="1985"/>
        </w:tabs>
        <w:suppressAutoHyphens/>
        <w:ind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Доступность части региона ограничена в период ледостава (5-10 дней) и ледохода (2-4 дня). В летнее время – паромная переправа, воздушный транспорт, в зимнее время – понтонные мосты, зимники.</w:t>
      </w:r>
    </w:p>
    <w:p w:rsidR="0008290F" w:rsidRPr="0008290F" w:rsidRDefault="0008290F" w:rsidP="0008290F">
      <w:pPr>
        <w:widowControl w:val="0"/>
        <w:numPr>
          <w:ilvl w:val="0"/>
          <w:numId w:val="15"/>
        </w:numPr>
        <w:tabs>
          <w:tab w:val="left" w:pos="1276"/>
          <w:tab w:val="num" w:pos="1985"/>
        </w:tabs>
        <w:autoSpaceDE w:val="0"/>
        <w:autoSpaceDN w:val="0"/>
        <w:adjustRightInd w:val="0"/>
        <w:spacing w:before="360"/>
        <w:ind w:left="0" w:firstLine="709"/>
        <w:rPr>
          <w:rFonts w:ascii="Times New Roman" w:hAnsi="Times New Roman"/>
          <w:b/>
          <w:bCs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>Вид услуг, объемы услуг.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proofErr w:type="gramStart"/>
      <w:r w:rsidRPr="0008290F">
        <w:rPr>
          <w:rFonts w:ascii="Times New Roman" w:hAnsi="Times New Roman"/>
          <w:szCs w:val="22"/>
        </w:rPr>
        <w:t>Для выполнения услуг по разработке и согласованию плана по предупреждению и ликвид</w:t>
      </w:r>
      <w:r w:rsidRPr="0008290F">
        <w:rPr>
          <w:rFonts w:ascii="Times New Roman" w:hAnsi="Times New Roman"/>
          <w:szCs w:val="22"/>
        </w:rPr>
        <w:t>а</w:t>
      </w:r>
      <w:r w:rsidRPr="0008290F">
        <w:rPr>
          <w:rFonts w:ascii="Times New Roman" w:hAnsi="Times New Roman"/>
          <w:szCs w:val="22"/>
        </w:rPr>
        <w:t>ции разливов нефти, нефтепродуктов, газового конденсата, подтоварной воды на объектах ОАО «Сла</w:t>
      </w:r>
      <w:r w:rsidRPr="0008290F">
        <w:rPr>
          <w:rFonts w:ascii="Times New Roman" w:hAnsi="Times New Roman"/>
          <w:szCs w:val="22"/>
        </w:rPr>
        <w:t>в</w:t>
      </w:r>
      <w:r w:rsidRPr="0008290F">
        <w:rPr>
          <w:rFonts w:ascii="Times New Roman" w:hAnsi="Times New Roman"/>
          <w:szCs w:val="22"/>
        </w:rPr>
        <w:t>нефть-Мегионнефтегаз» в 2015 году планируется разработка 1 плана по предупреждению и ликвидации разливов нефти, нефтепродуктов, газового конденсата, подтоварной воды на объектах ОАО «Славнефть-Мегионнефтегаз»</w:t>
      </w:r>
      <w:r w:rsidRPr="0008290F">
        <w:rPr>
          <w:rFonts w:ascii="Times New Roman" w:hAnsi="Times New Roman"/>
          <w:sz w:val="20"/>
          <w:szCs w:val="20"/>
        </w:rPr>
        <w:t xml:space="preserve"> </w:t>
      </w:r>
      <w:r w:rsidRPr="0008290F">
        <w:rPr>
          <w:rFonts w:ascii="Times New Roman" w:hAnsi="Times New Roman"/>
          <w:szCs w:val="22"/>
        </w:rPr>
        <w:t>(в том числе при оказании Обществом операторских услуг).</w:t>
      </w:r>
      <w:proofErr w:type="gramEnd"/>
    </w:p>
    <w:p w:rsidR="0008290F" w:rsidRPr="0008290F" w:rsidRDefault="0008290F" w:rsidP="0008290F">
      <w:pPr>
        <w:widowControl w:val="0"/>
        <w:numPr>
          <w:ilvl w:val="0"/>
          <w:numId w:val="15"/>
        </w:numPr>
        <w:tabs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spacing w:before="360"/>
        <w:ind w:left="0" w:firstLine="709"/>
        <w:jc w:val="both"/>
        <w:rPr>
          <w:rFonts w:ascii="Times New Roman" w:hAnsi="Times New Roman"/>
          <w:b/>
          <w:bCs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>Основные требования к претендентам.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proofErr w:type="gramStart"/>
      <w:r w:rsidRPr="0008290F">
        <w:rPr>
          <w:rFonts w:ascii="Times New Roman" w:hAnsi="Times New Roman"/>
          <w:snapToGrid w:val="0"/>
          <w:szCs w:val="22"/>
        </w:rPr>
        <w:t>Разработка Плана должна проводиться согласно требованиям Постановления Правительства ХМАО - Югры от 14.01.2011 N 5-п "О Требованиях к разработке планов по предупреждению и ликвид</w:t>
      </w:r>
      <w:r w:rsidRPr="0008290F">
        <w:rPr>
          <w:rFonts w:ascii="Times New Roman" w:hAnsi="Times New Roman"/>
          <w:snapToGrid w:val="0"/>
          <w:szCs w:val="22"/>
        </w:rPr>
        <w:t>а</w:t>
      </w:r>
      <w:r w:rsidRPr="0008290F">
        <w:rPr>
          <w:rFonts w:ascii="Times New Roman" w:hAnsi="Times New Roman"/>
          <w:snapToGrid w:val="0"/>
          <w:szCs w:val="22"/>
        </w:rPr>
        <w:t>ции разливов нефти, нефтепродуктов, газового конденсата, подтоварной воды на территории Ханты-Мансийского автономного округа - Югры", Приказа МЧС России от 28.12.2004 N 621 "Об утверждении Правил разработки и согласования планов по предупреждению и ликвидации разливов нефти и нефт</w:t>
      </w:r>
      <w:r w:rsidRPr="0008290F">
        <w:rPr>
          <w:rFonts w:ascii="Times New Roman" w:hAnsi="Times New Roman"/>
          <w:snapToGrid w:val="0"/>
          <w:szCs w:val="22"/>
        </w:rPr>
        <w:t>е</w:t>
      </w:r>
      <w:r w:rsidRPr="0008290F">
        <w:rPr>
          <w:rFonts w:ascii="Times New Roman" w:hAnsi="Times New Roman"/>
          <w:snapToGrid w:val="0"/>
          <w:szCs w:val="22"/>
        </w:rPr>
        <w:lastRenderedPageBreak/>
        <w:t>продуктов на территории</w:t>
      </w:r>
      <w:proofErr w:type="gramEnd"/>
      <w:r w:rsidRPr="0008290F">
        <w:rPr>
          <w:rFonts w:ascii="Times New Roman" w:hAnsi="Times New Roman"/>
          <w:snapToGrid w:val="0"/>
          <w:szCs w:val="22"/>
        </w:rPr>
        <w:t xml:space="preserve"> Российской Федерации", Постановления Правительства РФ от 21.08.2000 N 613 "О неотложных мерах по предупреждению и ликвидации аварийных разливов нефти и нефтепродуктов", Постановление Правительства РФ от 15.04.2002 N 240 "О порядке организации мероприятий по пред</w:t>
      </w:r>
      <w:r w:rsidRPr="0008290F">
        <w:rPr>
          <w:rFonts w:ascii="Times New Roman" w:hAnsi="Times New Roman"/>
          <w:snapToGrid w:val="0"/>
          <w:szCs w:val="22"/>
        </w:rPr>
        <w:t>у</w:t>
      </w:r>
      <w:r w:rsidRPr="0008290F">
        <w:rPr>
          <w:rFonts w:ascii="Times New Roman" w:hAnsi="Times New Roman"/>
          <w:snapToGrid w:val="0"/>
          <w:szCs w:val="22"/>
        </w:rPr>
        <w:t>преждению и ликвидации разливов нефти и нефтепродуктов на территории Российской Федерации";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szCs w:val="22"/>
        </w:rPr>
        <w:t>Наличие опыта работы с надзорными органами в регионе проведения работ;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Наличие квалифицированного персонала;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proofErr w:type="gramStart"/>
      <w:r w:rsidRPr="0008290F">
        <w:rPr>
          <w:rFonts w:ascii="Times New Roman" w:hAnsi="Times New Roman"/>
          <w:bCs/>
          <w:snapToGrid w:val="0"/>
          <w:szCs w:val="22"/>
        </w:rPr>
        <w:t>Наличие лицензии на картографическую и геодезическую деятельность и на осуществление работ, связанных с использованием сведений, составляющих государственную тайну, либо договора су</w:t>
      </w:r>
      <w:r w:rsidRPr="0008290F">
        <w:rPr>
          <w:rFonts w:ascii="Times New Roman" w:hAnsi="Times New Roman"/>
          <w:bCs/>
          <w:snapToGrid w:val="0"/>
          <w:szCs w:val="22"/>
        </w:rPr>
        <w:t>б</w:t>
      </w:r>
      <w:r w:rsidRPr="0008290F">
        <w:rPr>
          <w:rFonts w:ascii="Times New Roman" w:hAnsi="Times New Roman"/>
          <w:bCs/>
          <w:snapToGrid w:val="0"/>
          <w:szCs w:val="22"/>
        </w:rPr>
        <w:t>подряда с организацией выполняющую данную деятельность, с обязательным приложение лицензии;</w:t>
      </w:r>
      <w:proofErr w:type="gramEnd"/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szCs w:val="22"/>
        </w:rPr>
        <w:t>Разработка проектной документации и получение всей необходимой разрешительной док</w:t>
      </w:r>
      <w:r w:rsidRPr="0008290F">
        <w:rPr>
          <w:rFonts w:ascii="Times New Roman" w:hAnsi="Times New Roman"/>
          <w:bCs/>
          <w:snapToGrid w:val="0"/>
          <w:szCs w:val="22"/>
        </w:rPr>
        <w:t>у</w:t>
      </w:r>
      <w:r w:rsidRPr="0008290F">
        <w:rPr>
          <w:rFonts w:ascii="Times New Roman" w:hAnsi="Times New Roman"/>
          <w:bCs/>
          <w:snapToGrid w:val="0"/>
          <w:szCs w:val="22"/>
        </w:rPr>
        <w:t>ментации должна осуществляться строго в соответствии с календарным планом.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szCs w:val="22"/>
        </w:rPr>
        <w:t>Услуга должна быть выполнена в соответствии с законами и иными нормативными актами, действующими в Российской Федерации на момент ее завершения.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szCs w:val="22"/>
        </w:rPr>
        <w:t>Если по какому-либо вопросу действуют два или несколько несоответствующих друг другу положений нормативно-правовых или нормативно-методических документов, то Исполнителем примен</w:t>
      </w:r>
      <w:r w:rsidRPr="0008290F">
        <w:rPr>
          <w:rFonts w:ascii="Times New Roman" w:hAnsi="Times New Roman"/>
          <w:bCs/>
          <w:snapToGrid w:val="0"/>
          <w:szCs w:val="22"/>
        </w:rPr>
        <w:t>я</w:t>
      </w:r>
      <w:r w:rsidRPr="0008290F">
        <w:rPr>
          <w:rFonts w:ascii="Times New Roman" w:hAnsi="Times New Roman"/>
          <w:bCs/>
          <w:snapToGrid w:val="0"/>
          <w:szCs w:val="22"/>
        </w:rPr>
        <w:t>ется положение, которое в наибольшей степени отвечает интересам Заказчика.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Для выполнения натурного обследования Подрядчик обеспечивает себя необходимым об</w:t>
      </w:r>
      <w:r w:rsidRPr="0008290F">
        <w:rPr>
          <w:rFonts w:ascii="Times New Roman" w:hAnsi="Times New Roman"/>
          <w:snapToGrid w:val="0"/>
          <w:szCs w:val="22"/>
        </w:rPr>
        <w:t>о</w:t>
      </w:r>
      <w:r w:rsidRPr="0008290F">
        <w:rPr>
          <w:rFonts w:ascii="Times New Roman" w:hAnsi="Times New Roman"/>
          <w:snapToGrid w:val="0"/>
          <w:szCs w:val="22"/>
        </w:rPr>
        <w:t>рудованием, автотранспортом.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color w:val="000000"/>
          <w:szCs w:val="22"/>
        </w:rPr>
        <w:t>Соблюдение требований предъявляемые к подрядным организациям в ОАО «СН-МНГ» в области охраны труда, промышленной, пожарной и экологической безопасности,</w:t>
      </w:r>
      <w:r w:rsidRPr="0008290F">
        <w:rPr>
          <w:rFonts w:ascii="Times New Roman" w:hAnsi="Times New Roman"/>
          <w:snapToGrid w:val="0"/>
          <w:szCs w:val="22"/>
        </w:rPr>
        <w:t xml:space="preserve"> локальных нормати</w:t>
      </w:r>
      <w:r w:rsidRPr="0008290F">
        <w:rPr>
          <w:rFonts w:ascii="Times New Roman" w:hAnsi="Times New Roman"/>
          <w:snapToGrid w:val="0"/>
          <w:szCs w:val="22"/>
        </w:rPr>
        <w:t>в</w:t>
      </w:r>
      <w:r w:rsidRPr="0008290F">
        <w:rPr>
          <w:rFonts w:ascii="Times New Roman" w:hAnsi="Times New Roman"/>
          <w:snapToGrid w:val="0"/>
          <w:szCs w:val="22"/>
        </w:rPr>
        <w:t xml:space="preserve">ных актов </w:t>
      </w:r>
      <w:r w:rsidRPr="0008290F">
        <w:rPr>
          <w:rFonts w:ascii="Times New Roman" w:hAnsi="Times New Roman"/>
          <w:bCs/>
          <w:snapToGrid w:val="0"/>
          <w:color w:val="000000"/>
          <w:szCs w:val="22"/>
        </w:rPr>
        <w:t xml:space="preserve">ОАО «СН-МНГ». 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bCs/>
          <w:snapToGrid w:val="0"/>
          <w:color w:val="000000"/>
          <w:szCs w:val="22"/>
        </w:rPr>
        <w:t>Обеспечение фирменной спецодеждой с логотипом собственной организации.</w:t>
      </w:r>
    </w:p>
    <w:p w:rsidR="0008290F" w:rsidRPr="0008290F" w:rsidRDefault="0008290F" w:rsidP="0008290F">
      <w:pPr>
        <w:widowControl w:val="0"/>
        <w:numPr>
          <w:ilvl w:val="0"/>
          <w:numId w:val="15"/>
        </w:numPr>
        <w:tabs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spacing w:before="360"/>
        <w:ind w:left="0" w:firstLine="709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Условия выполнения</w:t>
      </w:r>
      <w:r w:rsidRPr="0008290F">
        <w:rPr>
          <w:rFonts w:ascii="Times New Roman" w:hAnsi="Times New Roman"/>
          <w:szCs w:val="22"/>
        </w:rPr>
        <w:t>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Работа должна быть выполнена в соответствии с действующими законами и иными нормативными актами Российской Федерации.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Доставка работников Подрядчика к месту проведения</w:t>
      </w:r>
      <w:r w:rsidRPr="0008290F">
        <w:rPr>
          <w:rFonts w:ascii="Times New Roman" w:hAnsi="Times New Roman"/>
          <w:b/>
          <w:szCs w:val="22"/>
        </w:rPr>
        <w:t xml:space="preserve"> </w:t>
      </w:r>
      <w:r w:rsidRPr="0008290F">
        <w:rPr>
          <w:rFonts w:ascii="Times New Roman" w:hAnsi="Times New Roman"/>
          <w:szCs w:val="22"/>
        </w:rPr>
        <w:t xml:space="preserve">полевых исследований объектов, расположенных в границах лицензионных участков ОАО «СН-МНГ» (в том числе при оказании Обществом операторских услуг), а также проживание на лицензионных участках ОАО «СН-МНГ» (в том числе при оказании Обществом операторских услуг) должна осуществляться самостоятельно за счет собственных средств. Подрядчик обеспечивает себя автотранспортом. Доставка работников Подрядчика до </w:t>
      </w:r>
      <w:proofErr w:type="spellStart"/>
      <w:r w:rsidRPr="0008290F">
        <w:rPr>
          <w:rFonts w:ascii="Times New Roman" w:hAnsi="Times New Roman"/>
          <w:szCs w:val="22"/>
        </w:rPr>
        <w:t>Ачимовского</w:t>
      </w:r>
      <w:proofErr w:type="spellEnd"/>
      <w:r w:rsidRPr="0008290F">
        <w:rPr>
          <w:rFonts w:ascii="Times New Roman" w:hAnsi="Times New Roman"/>
          <w:szCs w:val="22"/>
        </w:rPr>
        <w:t xml:space="preserve"> и </w:t>
      </w:r>
      <w:proofErr w:type="spellStart"/>
      <w:r w:rsidRPr="0008290F">
        <w:rPr>
          <w:rFonts w:ascii="Times New Roman" w:hAnsi="Times New Roman"/>
          <w:szCs w:val="22"/>
        </w:rPr>
        <w:t>Чистинного</w:t>
      </w:r>
      <w:proofErr w:type="spellEnd"/>
      <w:r w:rsidRPr="0008290F">
        <w:rPr>
          <w:rFonts w:ascii="Times New Roman" w:hAnsi="Times New Roman"/>
          <w:szCs w:val="22"/>
        </w:rPr>
        <w:t xml:space="preserve"> лицензионного участка, в летнее время, будет осуществляться на воздушном транспорте, до Лугового лицензионного участка на водном транспорте за счет средств ОАО «СН-МНГ».</w:t>
      </w:r>
    </w:p>
    <w:p w:rsidR="0008290F" w:rsidRPr="0008290F" w:rsidRDefault="0008290F" w:rsidP="0008290F">
      <w:pPr>
        <w:widowControl w:val="0"/>
        <w:numPr>
          <w:ilvl w:val="1"/>
          <w:numId w:val="15"/>
        </w:numPr>
        <w:tabs>
          <w:tab w:val="clear" w:pos="1080"/>
          <w:tab w:val="num" w:pos="0"/>
          <w:tab w:val="left" w:pos="1276"/>
          <w:tab w:val="num" w:pos="1985"/>
        </w:tabs>
        <w:suppressAutoHyphens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 xml:space="preserve">Подрядчик по результатам выполнения услуг представляет Заказчику </w:t>
      </w:r>
      <w:r w:rsidRPr="0008290F">
        <w:rPr>
          <w:rFonts w:ascii="Times New Roman" w:hAnsi="Times New Roman"/>
          <w:color w:val="000000"/>
          <w:szCs w:val="22"/>
        </w:rPr>
        <w:t xml:space="preserve">согласованный уполномоченными государственными органами План </w:t>
      </w:r>
      <w:bookmarkStart w:id="0" w:name="ТекстовоеПоле142"/>
      <w:r w:rsidRPr="0008290F">
        <w:rPr>
          <w:rFonts w:ascii="Times New Roman" w:hAnsi="Times New Roman"/>
          <w:color w:val="000000"/>
          <w:szCs w:val="22"/>
        </w:rPr>
        <w:t xml:space="preserve">в 4-х экземплярах на бумажном носителе и в электронном виде на магнитных носителях, в 1 экземпляре в формате </w:t>
      </w:r>
      <w:r w:rsidRPr="0008290F">
        <w:rPr>
          <w:rFonts w:ascii="Times New Roman" w:hAnsi="Times New Roman"/>
          <w:color w:val="000000"/>
          <w:szCs w:val="22"/>
          <w:lang w:val="en-US"/>
        </w:rPr>
        <w:t>PDF</w:t>
      </w:r>
      <w:r w:rsidRPr="0008290F">
        <w:rPr>
          <w:rFonts w:ascii="Times New Roman" w:hAnsi="Times New Roman"/>
          <w:color w:val="000000"/>
          <w:szCs w:val="22"/>
        </w:rPr>
        <w:t xml:space="preserve">, </w:t>
      </w:r>
      <w:r w:rsidRPr="0008290F">
        <w:rPr>
          <w:rFonts w:ascii="Times New Roman" w:hAnsi="Times New Roman"/>
          <w:szCs w:val="22"/>
        </w:rPr>
        <w:t xml:space="preserve">в формате </w:t>
      </w:r>
      <w:proofErr w:type="spellStart"/>
      <w:r w:rsidRPr="0008290F">
        <w:rPr>
          <w:rFonts w:ascii="Times New Roman" w:hAnsi="Times New Roman"/>
          <w:szCs w:val="22"/>
        </w:rPr>
        <w:t>Microsoft</w:t>
      </w:r>
      <w:proofErr w:type="spellEnd"/>
      <w:r w:rsidRPr="0008290F">
        <w:rPr>
          <w:rFonts w:ascii="Times New Roman" w:hAnsi="Times New Roman"/>
          <w:szCs w:val="22"/>
        </w:rPr>
        <w:t xml:space="preserve"> W</w:t>
      </w:r>
      <w:proofErr w:type="spellStart"/>
      <w:r w:rsidRPr="0008290F">
        <w:rPr>
          <w:rFonts w:ascii="Times New Roman" w:hAnsi="Times New Roman"/>
          <w:szCs w:val="22"/>
          <w:lang w:val="en-US"/>
        </w:rPr>
        <w:t>ord</w:t>
      </w:r>
      <w:proofErr w:type="spellEnd"/>
      <w:r w:rsidRPr="0008290F">
        <w:rPr>
          <w:rFonts w:ascii="Times New Roman" w:hAnsi="Times New Roman"/>
          <w:szCs w:val="22"/>
        </w:rPr>
        <w:t xml:space="preserve">, табличная информация баз данных в приложениях в формате </w:t>
      </w:r>
      <w:proofErr w:type="spellStart"/>
      <w:r w:rsidRPr="0008290F">
        <w:rPr>
          <w:rFonts w:ascii="Times New Roman" w:hAnsi="Times New Roman"/>
          <w:szCs w:val="22"/>
        </w:rPr>
        <w:t>Microsoft</w:t>
      </w:r>
      <w:proofErr w:type="spellEnd"/>
      <w:r w:rsidRPr="0008290F">
        <w:rPr>
          <w:rFonts w:ascii="Times New Roman" w:hAnsi="Times New Roman"/>
          <w:szCs w:val="22"/>
        </w:rPr>
        <w:t xml:space="preserve"> </w:t>
      </w:r>
      <w:proofErr w:type="spellStart"/>
      <w:r w:rsidRPr="0008290F">
        <w:rPr>
          <w:rFonts w:ascii="Times New Roman" w:hAnsi="Times New Roman"/>
          <w:szCs w:val="22"/>
        </w:rPr>
        <w:t>Excel</w:t>
      </w:r>
      <w:proofErr w:type="spellEnd"/>
      <w:r w:rsidRPr="0008290F">
        <w:rPr>
          <w:rFonts w:ascii="Times New Roman" w:hAnsi="Times New Roman"/>
          <w:szCs w:val="22"/>
        </w:rPr>
        <w:t>.</w:t>
      </w:r>
      <w:r w:rsidRPr="0008290F">
        <w:rPr>
          <w:rFonts w:ascii="Times New Roman" w:hAnsi="Times New Roman"/>
          <w:b/>
          <w:szCs w:val="22"/>
        </w:rPr>
        <w:t xml:space="preserve"> </w:t>
      </w:r>
    </w:p>
    <w:p w:rsidR="0008290F" w:rsidRPr="0008290F" w:rsidRDefault="0008290F" w:rsidP="0008290F">
      <w:pPr>
        <w:widowControl w:val="0"/>
        <w:tabs>
          <w:tab w:val="num" w:pos="0"/>
          <w:tab w:val="left" w:pos="1276"/>
          <w:tab w:val="num" w:pos="1985"/>
        </w:tabs>
        <w:ind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Графические материалы (графические материалы и рисунки должны быть выполнены в ГИС-системах (</w:t>
      </w:r>
      <w:proofErr w:type="spellStart"/>
      <w:r w:rsidRPr="0008290F">
        <w:rPr>
          <w:rFonts w:ascii="Times New Roman" w:hAnsi="Times New Roman"/>
          <w:snapToGrid w:val="0"/>
          <w:color w:val="000000"/>
          <w:szCs w:val="22"/>
          <w:lang w:val="en-US"/>
        </w:rPr>
        <w:t>Mapinfo</w:t>
      </w:r>
      <w:proofErr w:type="spellEnd"/>
      <w:r w:rsidRPr="0008290F">
        <w:rPr>
          <w:rFonts w:ascii="Times New Roman" w:hAnsi="Times New Roman"/>
          <w:snapToGrid w:val="0"/>
          <w:szCs w:val="22"/>
        </w:rPr>
        <w:t>)) с предоставлением исходных вариантов, пригодных к редактированию.</w:t>
      </w:r>
    </w:p>
    <w:p w:rsidR="0008290F" w:rsidRPr="0008290F" w:rsidRDefault="0008290F" w:rsidP="0008290F">
      <w:pPr>
        <w:widowControl w:val="0"/>
        <w:tabs>
          <w:tab w:val="num" w:pos="0"/>
          <w:tab w:val="left" w:pos="1276"/>
          <w:tab w:val="num" w:pos="1985"/>
        </w:tabs>
        <w:ind w:firstLine="709"/>
        <w:jc w:val="both"/>
        <w:rPr>
          <w:rFonts w:ascii="Times New Roman" w:hAnsi="Times New Roman"/>
          <w:snapToGrid w:val="0"/>
          <w:szCs w:val="22"/>
        </w:rPr>
      </w:pPr>
      <w:r w:rsidRPr="0008290F">
        <w:rPr>
          <w:rFonts w:ascii="Times New Roman" w:hAnsi="Times New Roman"/>
          <w:snapToGrid w:val="0"/>
          <w:szCs w:val="22"/>
        </w:rPr>
        <w:t>Содержание Плана, приложения, расчеты и т.п. должны соответствовать требованиям действу</w:t>
      </w:r>
      <w:r w:rsidRPr="0008290F">
        <w:rPr>
          <w:rFonts w:ascii="Times New Roman" w:hAnsi="Times New Roman"/>
          <w:snapToGrid w:val="0"/>
          <w:szCs w:val="22"/>
        </w:rPr>
        <w:t>ю</w:t>
      </w:r>
      <w:r w:rsidRPr="0008290F">
        <w:rPr>
          <w:rFonts w:ascii="Times New Roman" w:hAnsi="Times New Roman"/>
          <w:snapToGrid w:val="0"/>
          <w:szCs w:val="22"/>
        </w:rPr>
        <w:t>щего законодательства Российской Федерации.</w:t>
      </w:r>
    </w:p>
    <w:bookmarkEnd w:id="0"/>
    <w:p w:rsidR="0008290F" w:rsidRPr="0008290F" w:rsidRDefault="0008290F" w:rsidP="0008290F">
      <w:pPr>
        <w:tabs>
          <w:tab w:val="num" w:pos="0"/>
        </w:tabs>
        <w:suppressAutoHyphens/>
        <w:ind w:firstLine="709"/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Cs w:val="22"/>
        </w:rPr>
      </w:pPr>
      <w:r w:rsidRPr="0008290F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-176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08290F" w:rsidRPr="0008290F" w:rsidTr="005720B3">
        <w:trPr>
          <w:trHeight w:val="180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Default="0008290F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2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</w:rPr>
      </w:pPr>
      <w:r w:rsidRPr="0008290F">
        <w:rPr>
          <w:rFonts w:ascii="Times New Roman" w:hAnsi="Times New Roman"/>
          <w:b/>
          <w:bCs/>
          <w:sz w:val="24"/>
        </w:rPr>
        <w:t>Календарный план оказания услуг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4"/>
          <w:highlight w:val="lightGray"/>
        </w:rPr>
      </w:pPr>
    </w:p>
    <w:tbl>
      <w:tblPr>
        <w:tblpPr w:leftFromText="180" w:rightFromText="180" w:vertAnchor="text" w:horzAnchor="margin" w:tblpXSpec="center" w:tblpY="-35"/>
        <w:tblW w:w="9738" w:type="dxa"/>
        <w:tblLayout w:type="fixed"/>
        <w:tblLook w:val="0000"/>
      </w:tblPr>
      <w:tblGrid>
        <w:gridCol w:w="852"/>
        <w:gridCol w:w="5068"/>
        <w:gridCol w:w="2018"/>
        <w:gridCol w:w="1800"/>
      </w:tblGrid>
      <w:tr w:rsidR="0008290F" w:rsidRPr="0008290F" w:rsidTr="006403AE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50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5720B3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38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5720B3" w:rsidRDefault="0008290F" w:rsidP="0057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Сроки</w:t>
            </w:r>
            <w:proofErr w:type="spellEnd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720B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выполнения</w:t>
            </w:r>
            <w:proofErr w:type="spellEnd"/>
            <w:r w:rsidR="005720B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="005720B3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этапов</w:t>
            </w:r>
            <w:proofErr w:type="spellEnd"/>
          </w:p>
          <w:p w:rsidR="0008290F" w:rsidRPr="0008290F" w:rsidRDefault="0008290F" w:rsidP="005720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r w:rsidRPr="0008290F">
              <w:rPr>
                <w:rFonts w:ascii="Times New Roman" w:hAnsi="Times New Roman"/>
                <w:sz w:val="20"/>
                <w:szCs w:val="20"/>
              </w:rPr>
              <w:t>(дата/месяц/год)</w:t>
            </w:r>
          </w:p>
        </w:tc>
      </w:tr>
      <w:tr w:rsidR="0008290F" w:rsidRPr="0008290F" w:rsidTr="006403AE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506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начало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окончание</w:t>
            </w:r>
          </w:p>
        </w:tc>
      </w:tr>
      <w:tr w:rsidR="0008290F" w:rsidRPr="0008290F" w:rsidTr="006403AE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6403AE" w:rsidRDefault="0008290F" w:rsidP="000829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6403AE">
              <w:rPr>
                <w:rFonts w:ascii="Times New Roman" w:hAnsi="Times New Roman"/>
                <w:sz w:val="20"/>
              </w:rPr>
              <w:t>Сбор и анализ исходной информации для разработки плана по предупреждению и ликвидации разливов не</w:t>
            </w:r>
            <w:r w:rsidRPr="006403AE">
              <w:rPr>
                <w:rFonts w:ascii="Times New Roman" w:hAnsi="Times New Roman"/>
                <w:sz w:val="20"/>
              </w:rPr>
              <w:t>ф</w:t>
            </w:r>
            <w:r w:rsidRPr="006403AE">
              <w:rPr>
                <w:rFonts w:ascii="Times New Roman" w:hAnsi="Times New Roman"/>
                <w:sz w:val="20"/>
              </w:rPr>
              <w:t xml:space="preserve">ти, нефтепродуктов, газового конденсата, подтоварной воды на объектах ОАО «Славнефть-Мегионнефтегаз» 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01.0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.2015г.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365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  <w:r w:rsidR="006E04A0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.0</w:t>
            </w:r>
            <w:r w:rsidR="003656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6</w:t>
            </w: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.2015г.</w:t>
            </w:r>
          </w:p>
        </w:tc>
      </w:tr>
      <w:tr w:rsidR="0008290F" w:rsidRPr="0008290F" w:rsidTr="006403AE">
        <w:trPr>
          <w:cantSplit/>
          <w:trHeight w:val="24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6403AE" w:rsidRDefault="0008290F" w:rsidP="0008290F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0"/>
              </w:rPr>
            </w:pPr>
            <w:r w:rsidRPr="006403AE">
              <w:rPr>
                <w:rFonts w:ascii="Times New Roman" w:hAnsi="Times New Roman"/>
                <w:sz w:val="20"/>
              </w:rPr>
              <w:t>Натурное обследование объектов, связанных с разливом нефти, нефтепродуктов, газового конденсата, подтова</w:t>
            </w:r>
            <w:r w:rsidRPr="006403AE">
              <w:rPr>
                <w:rFonts w:ascii="Times New Roman" w:hAnsi="Times New Roman"/>
                <w:sz w:val="20"/>
              </w:rPr>
              <w:t>р</w:t>
            </w:r>
            <w:r w:rsidRPr="006403AE">
              <w:rPr>
                <w:rFonts w:ascii="Times New Roman" w:hAnsi="Times New Roman"/>
                <w:sz w:val="20"/>
              </w:rPr>
              <w:t>ной воды и проведение полевых исследований для д</w:t>
            </w:r>
            <w:r w:rsidRPr="006403AE">
              <w:rPr>
                <w:rFonts w:ascii="Times New Roman" w:hAnsi="Times New Roman"/>
                <w:sz w:val="20"/>
              </w:rPr>
              <w:t>е</w:t>
            </w:r>
            <w:r w:rsidRPr="006403AE">
              <w:rPr>
                <w:rFonts w:ascii="Times New Roman" w:hAnsi="Times New Roman"/>
                <w:sz w:val="20"/>
              </w:rPr>
              <w:t>тального изучения экологически чувствительных зон, расчеты, анализ информации. Подготовка и оформление плана по предупреждению и ликвидации разливов не</w:t>
            </w:r>
            <w:r w:rsidRPr="006403AE">
              <w:rPr>
                <w:rFonts w:ascii="Times New Roman" w:hAnsi="Times New Roman"/>
                <w:sz w:val="20"/>
              </w:rPr>
              <w:t>ф</w:t>
            </w:r>
            <w:r w:rsidRPr="006403AE">
              <w:rPr>
                <w:rFonts w:ascii="Times New Roman" w:hAnsi="Times New Roman"/>
                <w:sz w:val="20"/>
              </w:rPr>
              <w:t>ти, нефтепродуктов, газового конденсата, подтоварной воды на объектах ОАО «Славнефть-Мегионнефтегаз» для представления в надзорные органы.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365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01.0</w:t>
            </w:r>
            <w:r w:rsidR="003656B1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.2015г.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08290F" w:rsidRPr="0008290F" w:rsidRDefault="0008290F" w:rsidP="00365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</w:t>
            </w:r>
            <w:r w:rsidR="003656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1</w:t>
            </w: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.0</w:t>
            </w:r>
            <w:r w:rsidR="003656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8</w:t>
            </w: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.2015г.</w:t>
            </w:r>
          </w:p>
        </w:tc>
      </w:tr>
      <w:tr w:rsidR="0008290F" w:rsidRPr="0008290F" w:rsidTr="00371972">
        <w:trPr>
          <w:cantSplit/>
          <w:trHeight w:val="1619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6403AE" w:rsidRDefault="0008290F" w:rsidP="0008290F">
            <w:pPr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6403AE">
              <w:rPr>
                <w:rFonts w:ascii="Times New Roman" w:hAnsi="Times New Roman"/>
                <w:sz w:val="20"/>
              </w:rPr>
              <w:t>Согласование и утверждение плана по предупреждению и ликвидации разливов нефти, нефтепродуктов, газов</w:t>
            </w:r>
            <w:r w:rsidRPr="006403AE">
              <w:rPr>
                <w:rFonts w:ascii="Times New Roman" w:hAnsi="Times New Roman"/>
                <w:sz w:val="20"/>
              </w:rPr>
              <w:t>о</w:t>
            </w:r>
            <w:r w:rsidRPr="006403AE">
              <w:rPr>
                <w:rFonts w:ascii="Times New Roman" w:hAnsi="Times New Roman"/>
                <w:sz w:val="20"/>
              </w:rPr>
              <w:t xml:space="preserve">го конденсата, подтоварной воды на объектах ОАО «Славнефть-Мегионнефтегаз» </w:t>
            </w:r>
            <w:r w:rsidRPr="006403AE">
              <w:rPr>
                <w:rFonts w:ascii="Times New Roman" w:hAnsi="Times New Roman"/>
                <w:snapToGrid w:val="0"/>
                <w:sz w:val="20"/>
              </w:rPr>
              <w:t>в уполномоченных гос</w:t>
            </w:r>
            <w:r w:rsidRPr="006403AE">
              <w:rPr>
                <w:rFonts w:ascii="Times New Roman" w:hAnsi="Times New Roman"/>
                <w:snapToGrid w:val="0"/>
                <w:sz w:val="20"/>
              </w:rPr>
              <w:t>у</w:t>
            </w:r>
            <w:r w:rsidRPr="006403AE">
              <w:rPr>
                <w:rFonts w:ascii="Times New Roman" w:hAnsi="Times New Roman"/>
                <w:snapToGrid w:val="0"/>
                <w:sz w:val="20"/>
              </w:rPr>
              <w:t>дарственных органах, предоставление</w:t>
            </w:r>
            <w:r w:rsidRPr="006403A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403AE">
              <w:rPr>
                <w:rFonts w:ascii="Times New Roman" w:hAnsi="Times New Roman"/>
                <w:snapToGrid w:val="0"/>
                <w:sz w:val="20"/>
              </w:rPr>
              <w:t>согласованного и утвержденного плана ОАО «Славнефть-Мегионнефтегаз»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3656B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01.</w:t>
            </w:r>
            <w:r w:rsidR="003656B1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09</w:t>
            </w: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.2015г.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  <w:lang w:val="uk-UA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31.12.2015г.</w:t>
            </w:r>
          </w:p>
        </w:tc>
      </w:tr>
    </w:tbl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highlight w:val="lightGray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829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highlight w:val="lightGray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</w:tbl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Default="0008290F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3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 xml:space="preserve">Протокол 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соглашения о договорной цене</w:t>
      </w:r>
    </w:p>
    <w:p w:rsidR="0008290F" w:rsidRPr="0008290F" w:rsidRDefault="0008290F" w:rsidP="0008290F">
      <w:pPr>
        <w:ind w:firstLine="709"/>
        <w:contextualSpacing/>
        <w:jc w:val="right"/>
        <w:rPr>
          <w:rFonts w:ascii="Times New Roman" w:hAnsi="Times New Roman"/>
          <w:sz w:val="24"/>
          <w:szCs w:val="28"/>
          <w:lang w:eastAsia="en-US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Настоящим Протоколом Стороны подтверждают, что ими </w:t>
      </w:r>
      <w:r w:rsidRPr="0008290F">
        <w:rPr>
          <w:rFonts w:ascii="Times New Roman" w:hAnsi="Times New Roman"/>
          <w:sz w:val="24"/>
        </w:rPr>
        <w:t>достигнуто соглашение о вел</w:t>
      </w:r>
      <w:r w:rsidRPr="0008290F">
        <w:rPr>
          <w:rFonts w:ascii="Times New Roman" w:hAnsi="Times New Roman"/>
          <w:sz w:val="24"/>
        </w:rPr>
        <w:t>и</w:t>
      </w:r>
      <w:r w:rsidRPr="0008290F">
        <w:rPr>
          <w:rFonts w:ascii="Times New Roman" w:hAnsi="Times New Roman"/>
          <w:sz w:val="24"/>
        </w:rPr>
        <w:t>чине договорной стоимости Услуг, а именно:</w:t>
      </w:r>
    </w:p>
    <w:p w:rsidR="0008290F" w:rsidRPr="0008290F" w:rsidRDefault="0008290F" w:rsidP="0008290F">
      <w:pPr>
        <w:contextualSpacing/>
        <w:jc w:val="both"/>
        <w:rPr>
          <w:rFonts w:ascii="Times New Roman" w:hAnsi="Times New Roman"/>
          <w:sz w:val="24"/>
          <w:highlight w:val="lightGray"/>
          <w:lang w:eastAsia="en-US"/>
        </w:rPr>
      </w:pPr>
    </w:p>
    <w:tbl>
      <w:tblPr>
        <w:tblpPr w:leftFromText="180" w:rightFromText="180" w:vertAnchor="text" w:horzAnchor="page" w:tblpX="1404" w:tblpY="64"/>
        <w:tblW w:w="9747" w:type="dxa"/>
        <w:tblLayout w:type="fixed"/>
        <w:tblLook w:val="0000"/>
      </w:tblPr>
      <w:tblGrid>
        <w:gridCol w:w="852"/>
        <w:gridCol w:w="4643"/>
        <w:gridCol w:w="1417"/>
        <w:gridCol w:w="1418"/>
        <w:gridCol w:w="1417"/>
      </w:tblGrid>
      <w:tr w:rsidR="0008290F" w:rsidRPr="0008290F" w:rsidTr="006403AE">
        <w:trPr>
          <w:cantSplit/>
          <w:trHeight w:val="244"/>
          <w:tblHeader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№</w:t>
            </w:r>
          </w:p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46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Наименование</w:t>
            </w:r>
            <w:proofErr w:type="spellEnd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этапа</w:t>
            </w:r>
            <w:proofErr w:type="spellEnd"/>
          </w:p>
        </w:tc>
        <w:tc>
          <w:tcPr>
            <w:tcW w:w="42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Стоимость</w:t>
            </w:r>
            <w:proofErr w:type="spellEnd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 xml:space="preserve"> услуг по </w:t>
            </w:r>
            <w:proofErr w:type="spellStart"/>
            <w:r w:rsidRPr="0008290F"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этапу</w:t>
            </w:r>
            <w:proofErr w:type="spellEnd"/>
            <w:r w:rsidRPr="0008290F">
              <w:rPr>
                <w:rFonts w:ascii="Times New Roman" w:hAnsi="Times New Roman"/>
                <w:b/>
                <w:sz w:val="20"/>
                <w:szCs w:val="20"/>
              </w:rPr>
              <w:t xml:space="preserve"> (руб.)</w:t>
            </w:r>
          </w:p>
        </w:tc>
      </w:tr>
      <w:tr w:rsidR="0008290F" w:rsidRPr="0008290F" w:rsidTr="006403AE">
        <w:trPr>
          <w:cantSplit/>
          <w:trHeight w:val="243"/>
          <w:tblHeader/>
        </w:trPr>
        <w:tc>
          <w:tcPr>
            <w:tcW w:w="852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464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6403AE" w:rsidP="006403A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Сумма</w:t>
            </w:r>
            <w:proofErr w:type="spellEnd"/>
            <w:r w:rsidR="005720B3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>,</w:t>
            </w:r>
            <w:r w:rsidR="0008290F" w:rsidRPr="0008290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</w:t>
            </w:r>
            <w:r w:rsidR="005720B3" w:rsidRPr="0008290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 руб.</w:t>
            </w:r>
            <w:r w:rsidR="005720B3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08290F" w:rsidRPr="0008290F">
              <w:rPr>
                <w:rFonts w:ascii="Times New Roman" w:hAnsi="Times New Roman"/>
                <w:b/>
                <w:color w:val="000000"/>
                <w:sz w:val="20"/>
                <w:szCs w:val="20"/>
                <w:lang w:val="uk-UA"/>
              </w:rPr>
              <w:t xml:space="preserve">без НДС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Сумма НДС (18%), руб.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/>
              </w:rPr>
              <w:t>Сумма с НДС (18%), руб.</w:t>
            </w:r>
          </w:p>
        </w:tc>
      </w:tr>
      <w:tr w:rsidR="0008290F" w:rsidRPr="0008290F" w:rsidTr="006403AE">
        <w:trPr>
          <w:cantSplit/>
          <w:trHeight w:val="1370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bookmarkStart w:id="1" w:name="_GoBack"/>
            <w:bookmarkEnd w:id="1"/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Сбор и анализ исходной информации для разр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а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ботки плана по предупреждению и ликвидации разливов нефти, нефтепродуктов, газового конде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н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сата, подтоварной воды на объектах ОАО «Сла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в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 xml:space="preserve">нефть-Мегионнефтегаз»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08290F" w:rsidRPr="0008290F" w:rsidTr="006403AE">
        <w:trPr>
          <w:cantSplit/>
          <w:trHeight w:val="2363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Натурное обследование объектов, связанных с ра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з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ливом нефти, нефтепродуктов, газового конденс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а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та, подтоварной воды и проведение полевых и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с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следований для детального изучения экологически чувствительных зон, расчеты, анализ информации. Подготовка и оформление плана по предупрежд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е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нию и ликвидации разливов нефти, нефтепроду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к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тов, газового конденсата, подтоварной воды на объектах ОАО «Славнефть-Мегионнефтегаз» для представления в надзорные органы.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08290F" w:rsidRPr="0008290F" w:rsidTr="00371972">
        <w:trPr>
          <w:cantSplit/>
          <w:trHeight w:val="1687"/>
          <w:tblHeader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08290F">
              <w:rPr>
                <w:rFonts w:ascii="Times New Roman" w:hAnsi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tabs>
                <w:tab w:val="left" w:pos="566"/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Согласование и утверждение плана по предупре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ж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дению и ликвидации разливов нефти, нефтепр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о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дуктов, газового конденсата, подтоварной воды на объектах ОАО «Славнефть-Мегионнефтегаз» в уполномоченных государственных органах, пр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е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доставление согласованного и утвержденного пл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а</w:t>
            </w:r>
            <w:r w:rsidRPr="0008290F">
              <w:rPr>
                <w:rFonts w:ascii="Times New Roman" w:hAnsi="Times New Roman"/>
                <w:snapToGrid w:val="0"/>
                <w:sz w:val="20"/>
                <w:szCs w:val="20"/>
              </w:rPr>
              <w:t>на ОАО «Славнефть-Мегионнефтегаз»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  <w:tr w:rsidR="0008290F" w:rsidRPr="0008290F" w:rsidTr="00371972">
        <w:trPr>
          <w:cantSplit/>
          <w:trHeight w:val="280"/>
          <w:tblHeader/>
        </w:trPr>
        <w:tc>
          <w:tcPr>
            <w:tcW w:w="549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371972" w:rsidP="00371972">
            <w:pPr>
              <w:widowControl w:val="0"/>
              <w:tabs>
                <w:tab w:val="left" w:pos="1400"/>
                <w:tab w:val="center" w:pos="4153"/>
                <w:tab w:val="right" w:pos="8306"/>
              </w:tabs>
              <w:ind w:firstLine="282"/>
              <w:jc w:val="right"/>
              <w:rPr>
                <w:rFonts w:ascii="Times New Roman" w:hAnsi="Times New Roman"/>
                <w:b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ВСЕ</w:t>
            </w:r>
            <w:r w:rsidR="0008290F" w:rsidRPr="0008290F">
              <w:rPr>
                <w:rFonts w:ascii="Times New Roman" w:hAnsi="Times New Roman"/>
                <w:b/>
                <w:snapToGrid w:val="0"/>
                <w:sz w:val="20"/>
                <w:szCs w:val="20"/>
              </w:rPr>
              <w:t>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90F" w:rsidRPr="0008290F" w:rsidRDefault="0008290F" w:rsidP="006403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</w:p>
        </w:tc>
      </w:tr>
    </w:tbl>
    <w:p w:rsidR="0008290F" w:rsidRPr="0008290F" w:rsidRDefault="0008290F" w:rsidP="0008290F">
      <w:pPr>
        <w:ind w:firstLine="709"/>
        <w:contextualSpacing/>
        <w:jc w:val="right"/>
        <w:rPr>
          <w:rFonts w:ascii="Times New Roman" w:hAnsi="Times New Roman"/>
          <w:sz w:val="24"/>
          <w:szCs w:val="28"/>
          <w:highlight w:val="lightGray"/>
          <w:lang w:eastAsia="en-US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829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highlight w:val="lightGray"/>
        </w:rPr>
      </w:pPr>
    </w:p>
    <w:tbl>
      <w:tblPr>
        <w:tblW w:w="9892" w:type="dxa"/>
        <w:jc w:val="center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08290F">
              <w:rPr>
                <w:rFonts w:ascii="Times New Roman" w:hAnsi="Times New Roman"/>
                <w:b/>
                <w:sz w:val="26"/>
                <w:szCs w:val="26"/>
              </w:rPr>
              <w:t>Заказчик: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08290F">
              <w:rPr>
                <w:rFonts w:ascii="Times New Roman" w:hAnsi="Times New Roman"/>
                <w:b/>
                <w:sz w:val="26"/>
                <w:szCs w:val="26"/>
              </w:rPr>
              <w:t>Исполнитель:</w:t>
            </w: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08290F">
              <w:rPr>
                <w:rFonts w:ascii="Times New Roman" w:hAnsi="Times New Roman"/>
                <w:b/>
                <w:sz w:val="26"/>
                <w:szCs w:val="26"/>
              </w:rPr>
              <w:t>ОАО «СН-МНГ»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sz w:val="24"/>
              </w:rPr>
              <w:t xml:space="preserve">               </w:t>
            </w: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(наименование)</w:t>
            </w: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08290F" w:rsidRPr="0008290F" w:rsidTr="005720B3">
        <w:trPr>
          <w:trHeight w:val="182"/>
          <w:jc w:val="center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sz w:val="24"/>
              </w:rPr>
              <w:t xml:space="preserve">          </w:t>
            </w: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(подпись)</w:t>
            </w:r>
          </w:p>
        </w:tc>
      </w:tr>
      <w:tr w:rsidR="0008290F" w:rsidRPr="0008290F" w:rsidTr="005720B3">
        <w:trPr>
          <w:trHeight w:val="180"/>
          <w:jc w:val="center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 xml:space="preserve">         М.П.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contextualSpacing/>
        <w:rPr>
          <w:rFonts w:ascii="Times New Roman" w:eastAsia="Calibri" w:hAnsi="Times New Roman"/>
          <w:i/>
          <w:sz w:val="16"/>
          <w:szCs w:val="16"/>
          <w:lang w:eastAsia="en-US"/>
        </w:rPr>
        <w:sectPr w:rsidR="0008290F" w:rsidRPr="0008290F" w:rsidSect="005720B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851" w:right="746" w:bottom="1134" w:left="1134" w:header="709" w:footer="709" w:gutter="0"/>
          <w:cols w:space="708"/>
          <w:titlePg/>
          <w:docGrid w:linePitch="360"/>
        </w:sect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4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p w:rsidR="0008290F" w:rsidRPr="0008290F" w:rsidRDefault="0008290F" w:rsidP="0008290F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Уведомление</w:t>
      </w:r>
    </w:p>
    <w:p w:rsidR="0008290F" w:rsidRPr="0008290F" w:rsidRDefault="0008290F" w:rsidP="0008290F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об использовании опциона в сторону увеличения/уменьшения</w:t>
      </w:r>
    </w:p>
    <w:p w:rsidR="0008290F" w:rsidRPr="0008290F" w:rsidRDefault="0008290F" w:rsidP="0008290F">
      <w:pPr>
        <w:spacing w:line="280" w:lineRule="exact"/>
        <w:ind w:left="630"/>
        <w:jc w:val="center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08290F" w:rsidRPr="0008290F" w:rsidTr="005720B3">
        <w:tc>
          <w:tcPr>
            <w:tcW w:w="1689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336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56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56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423" w:type="dxa"/>
          </w:tcPr>
          <w:p w:rsidR="0008290F" w:rsidRPr="0008290F" w:rsidRDefault="0008290F" w:rsidP="0008290F">
            <w:pPr>
              <w:widowControl w:val="0"/>
              <w:suppressAutoHyphens/>
              <w:autoSpaceDE w:val="0"/>
              <w:jc w:val="both"/>
              <w:rPr>
                <w:rFonts w:ascii="Times New Roman" w:hAnsi="Times New Roman"/>
                <w:b/>
                <w:lang w:eastAsia="ar-SA"/>
              </w:rPr>
            </w:pPr>
            <w:proofErr w:type="gramStart"/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г</w:t>
            </w:r>
            <w:proofErr w:type="gramEnd"/>
            <w:r w:rsidRPr="0008290F">
              <w:rPr>
                <w:rFonts w:ascii="Times New Roman" w:hAnsi="Times New Roman"/>
                <w:b/>
                <w:szCs w:val="22"/>
                <w:lang w:eastAsia="ar-SA"/>
              </w:rPr>
              <w:t>.</w:t>
            </w:r>
          </w:p>
        </w:tc>
      </w:tr>
    </w:tbl>
    <w:p w:rsidR="0008290F" w:rsidRPr="0008290F" w:rsidRDefault="0008290F" w:rsidP="0008290F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08290F" w:rsidRPr="0008290F" w:rsidRDefault="0008290F" w:rsidP="0008290F">
      <w:pPr>
        <w:spacing w:line="280" w:lineRule="exact"/>
        <w:jc w:val="both"/>
        <w:rPr>
          <w:rFonts w:ascii="Times New Roman" w:hAnsi="Times New Roman"/>
          <w:b/>
          <w:szCs w:val="22"/>
          <w:lang w:val="en-US"/>
        </w:rPr>
      </w:pPr>
    </w:p>
    <w:p w:rsidR="0008290F" w:rsidRPr="0008290F" w:rsidRDefault="0008290F" w:rsidP="0008290F">
      <w:pPr>
        <w:spacing w:line="280" w:lineRule="exact"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Уважаемый (</w:t>
      </w:r>
      <w:proofErr w:type="spellStart"/>
      <w:r w:rsidRPr="0008290F">
        <w:rPr>
          <w:rFonts w:ascii="Times New Roman" w:hAnsi="Times New Roman"/>
          <w:b/>
          <w:szCs w:val="22"/>
        </w:rPr>
        <w:t>ая</w:t>
      </w:r>
      <w:proofErr w:type="spellEnd"/>
      <w:r w:rsidRPr="0008290F">
        <w:rPr>
          <w:rFonts w:ascii="Times New Roman" w:hAnsi="Times New Roman"/>
          <w:b/>
          <w:szCs w:val="22"/>
        </w:rPr>
        <w:t xml:space="preserve">) </w:t>
      </w:r>
      <w:r w:rsidRPr="0008290F">
        <w:rPr>
          <w:rFonts w:ascii="Times New Roman" w:hAnsi="Times New Roman"/>
          <w:szCs w:val="22"/>
        </w:rPr>
        <w:t>___________________________________</w:t>
      </w:r>
      <w:proofErr w:type="gramStart"/>
      <w:r w:rsidRPr="0008290F">
        <w:rPr>
          <w:rFonts w:ascii="Times New Roman" w:hAnsi="Times New Roman"/>
          <w:szCs w:val="22"/>
        </w:rPr>
        <w:t xml:space="preserve"> !</w:t>
      </w:r>
      <w:proofErr w:type="gramEnd"/>
    </w:p>
    <w:p w:rsidR="0008290F" w:rsidRPr="0008290F" w:rsidRDefault="0008290F" w:rsidP="0008290F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spacing w:line="280" w:lineRule="exact"/>
        <w:jc w:val="both"/>
        <w:rPr>
          <w:rFonts w:ascii="Times New Roman" w:hAnsi="Times New Roman"/>
          <w:szCs w:val="22"/>
        </w:rPr>
      </w:pPr>
    </w:p>
    <w:p w:rsidR="0008290F" w:rsidRPr="0008290F" w:rsidRDefault="0061719C" w:rsidP="0008290F">
      <w:pPr>
        <w:ind w:firstLine="709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left:0;text-align:left;margin-left:18.75pt;margin-top:7pt;width:479.15pt;height:111.7pt;rotation:22050153fd;z-index:-251657216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08290F" w:rsidRPr="0008290F">
        <w:rPr>
          <w:rFonts w:ascii="Times New Roman" w:hAnsi="Times New Roman"/>
          <w:szCs w:val="22"/>
        </w:rPr>
        <w:t xml:space="preserve">В соответствии с условиями договора № ____________ </w:t>
      </w:r>
      <w:proofErr w:type="gramStart"/>
      <w:r w:rsidR="0008290F" w:rsidRPr="0008290F">
        <w:rPr>
          <w:rFonts w:ascii="Times New Roman" w:hAnsi="Times New Roman"/>
          <w:szCs w:val="22"/>
        </w:rPr>
        <w:t>от</w:t>
      </w:r>
      <w:proofErr w:type="gramEnd"/>
      <w:r w:rsidR="0008290F" w:rsidRPr="0008290F">
        <w:rPr>
          <w:rFonts w:ascii="Times New Roman" w:hAnsi="Times New Roman"/>
          <w:szCs w:val="22"/>
        </w:rPr>
        <w:t xml:space="preserve">  ___________________</w:t>
      </w:r>
    </w:p>
    <w:p w:rsidR="0008290F" w:rsidRPr="0008290F" w:rsidRDefault="0008290F" w:rsidP="0008290F">
      <w:pPr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 xml:space="preserve">(далее – Договор) </w:t>
      </w:r>
      <w:r w:rsidRPr="0008290F">
        <w:rPr>
          <w:rFonts w:ascii="Times New Roman" w:hAnsi="Times New Roman"/>
          <w:b/>
          <w:szCs w:val="22"/>
        </w:rPr>
        <w:t>Заказчик</w:t>
      </w:r>
      <w:r w:rsidRPr="0008290F">
        <w:rPr>
          <w:rFonts w:ascii="Times New Roman" w:hAnsi="Times New Roman"/>
          <w:szCs w:val="22"/>
        </w:rPr>
        <w:t xml:space="preserve"> настоящим уведомляет </w:t>
      </w:r>
      <w:r w:rsidRPr="0008290F">
        <w:rPr>
          <w:rFonts w:ascii="Times New Roman" w:hAnsi="Times New Roman"/>
          <w:b/>
          <w:szCs w:val="22"/>
        </w:rPr>
        <w:t>Исполнитель</w:t>
      </w:r>
      <w:r w:rsidRPr="0008290F">
        <w:rPr>
          <w:rFonts w:ascii="Times New Roman" w:hAnsi="Times New Roman"/>
          <w:szCs w:val="22"/>
        </w:rPr>
        <w:t xml:space="preserve"> об изменении объема Услуг по Дог</w:t>
      </w:r>
      <w:r w:rsidRPr="0008290F">
        <w:rPr>
          <w:rFonts w:ascii="Times New Roman" w:hAnsi="Times New Roman"/>
          <w:szCs w:val="22"/>
        </w:rPr>
        <w:t>о</w:t>
      </w:r>
      <w:r w:rsidRPr="0008290F">
        <w:rPr>
          <w:rFonts w:ascii="Times New Roman" w:hAnsi="Times New Roman"/>
          <w:szCs w:val="22"/>
        </w:rPr>
        <w:t>вору в сторону _____________________________________. Измененный объем Услуг определен в Д</w:t>
      </w:r>
      <w:r w:rsidRPr="0008290F">
        <w:rPr>
          <w:rFonts w:ascii="Times New Roman" w:hAnsi="Times New Roman"/>
          <w:szCs w:val="22"/>
        </w:rPr>
        <w:t>о</w:t>
      </w:r>
      <w:r w:rsidRPr="0008290F">
        <w:rPr>
          <w:rFonts w:ascii="Times New Roman" w:hAnsi="Times New Roman"/>
          <w:szCs w:val="22"/>
        </w:rPr>
        <w:t>полнении к Договору, приложенному к настоящему Уведомлению.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 xml:space="preserve">Прошу подписать прилагаемое к настоящему уведомлению Дополнение к Договору, с учётом корректировки объема Услуг. Подписанное и скрепленное печатью Дополнение направить в адрес ОАО «СН-МНГ» факсимильной связью </w:t>
      </w:r>
      <w:proofErr w:type="gramStart"/>
      <w:r w:rsidRPr="0008290F">
        <w:rPr>
          <w:rFonts w:ascii="Times New Roman" w:hAnsi="Times New Roman"/>
          <w:szCs w:val="22"/>
        </w:rPr>
        <w:t>по</w:t>
      </w:r>
      <w:proofErr w:type="gramEnd"/>
      <w:r w:rsidRPr="0008290F">
        <w:rPr>
          <w:rFonts w:ascii="Times New Roman" w:hAnsi="Times New Roman"/>
          <w:szCs w:val="22"/>
        </w:rPr>
        <w:t xml:space="preserve"> № ______________________ в срок не позднее _______________________________________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</w:r>
      <w:r w:rsidRPr="0008290F">
        <w:rPr>
          <w:rFonts w:ascii="Times New Roman" w:hAnsi="Times New Roman"/>
          <w:szCs w:val="22"/>
        </w:rPr>
        <w:tab/>
        <w:t xml:space="preserve"> (указывается время и дата)</w:t>
      </w:r>
    </w:p>
    <w:p w:rsidR="0008290F" w:rsidRPr="0008290F" w:rsidRDefault="0008290F" w:rsidP="0008290F">
      <w:pPr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с последующей отправкой подлинника Дополнения почтовой связью в течение</w:t>
      </w:r>
      <w:proofErr w:type="gramStart"/>
      <w:r w:rsidRPr="0008290F">
        <w:rPr>
          <w:rFonts w:ascii="Times New Roman" w:hAnsi="Times New Roman"/>
          <w:szCs w:val="22"/>
        </w:rPr>
        <w:t xml:space="preserve"> ____ (__________) </w:t>
      </w:r>
      <w:proofErr w:type="gramEnd"/>
      <w:r w:rsidRPr="0008290F">
        <w:rPr>
          <w:rFonts w:ascii="Times New Roman" w:hAnsi="Times New Roman"/>
          <w:szCs w:val="22"/>
        </w:rPr>
        <w:t>раб</w:t>
      </w:r>
      <w:r w:rsidRPr="0008290F">
        <w:rPr>
          <w:rFonts w:ascii="Times New Roman" w:hAnsi="Times New Roman"/>
          <w:szCs w:val="22"/>
        </w:rPr>
        <w:t>о</w:t>
      </w:r>
      <w:r w:rsidRPr="0008290F">
        <w:rPr>
          <w:rFonts w:ascii="Times New Roman" w:hAnsi="Times New Roman"/>
          <w:szCs w:val="22"/>
        </w:rPr>
        <w:t>чих дней со дня его подписания.</w:t>
      </w:r>
    </w:p>
    <w:p w:rsidR="0008290F" w:rsidRPr="0008290F" w:rsidRDefault="0008290F" w:rsidP="0008290F">
      <w:pPr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shd w:val="clear" w:color="auto" w:fill="FFFFFF"/>
        <w:tabs>
          <w:tab w:val="left" w:pos="5812"/>
        </w:tabs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szCs w:val="22"/>
        </w:rPr>
        <w:t>___________________________________</w:t>
      </w:r>
      <w:r w:rsidRPr="0008290F">
        <w:rPr>
          <w:rFonts w:ascii="Times New Roman" w:hAnsi="Times New Roman"/>
          <w:szCs w:val="22"/>
        </w:rPr>
        <w:tab/>
        <w:t>________________________________</w:t>
      </w:r>
    </w:p>
    <w:p w:rsidR="0008290F" w:rsidRPr="0008290F" w:rsidRDefault="0008290F" w:rsidP="0008290F">
      <w:pPr>
        <w:shd w:val="clear" w:color="auto" w:fill="FFFFFF"/>
        <w:tabs>
          <w:tab w:val="left" w:pos="5954"/>
        </w:tabs>
        <w:jc w:val="both"/>
        <w:rPr>
          <w:rFonts w:ascii="Times New Roman" w:hAnsi="Times New Roman"/>
          <w:szCs w:val="22"/>
          <w:lang w:eastAsia="ar-SA"/>
        </w:rPr>
      </w:pPr>
      <w:r w:rsidRPr="0008290F">
        <w:rPr>
          <w:rFonts w:ascii="Times New Roman" w:hAnsi="Times New Roman"/>
          <w:sz w:val="16"/>
          <w:szCs w:val="22"/>
          <w:lang w:eastAsia="ar-SA"/>
        </w:rPr>
        <w:t>(должность, ФИО уполномоченного лица)</w:t>
      </w:r>
      <w:r w:rsidRPr="0008290F">
        <w:rPr>
          <w:rFonts w:ascii="Times New Roman" w:hAnsi="Times New Roman"/>
          <w:szCs w:val="22"/>
          <w:lang w:eastAsia="ar-SA"/>
        </w:rPr>
        <w:t xml:space="preserve"> </w:t>
      </w:r>
      <w:r w:rsidRPr="0008290F">
        <w:rPr>
          <w:rFonts w:ascii="Times New Roman" w:hAnsi="Times New Roman"/>
          <w:szCs w:val="22"/>
          <w:lang w:eastAsia="ar-SA"/>
        </w:rPr>
        <w:tab/>
      </w:r>
      <w:r w:rsidRPr="0008290F">
        <w:rPr>
          <w:rFonts w:ascii="Times New Roman" w:hAnsi="Times New Roman"/>
          <w:sz w:val="18"/>
          <w:szCs w:val="22"/>
          <w:lang w:eastAsia="ar-SA"/>
        </w:rPr>
        <w:t>(подпись уполномоченного лица)</w:t>
      </w:r>
    </w:p>
    <w:p w:rsidR="0008290F" w:rsidRPr="0008290F" w:rsidRDefault="0008290F" w:rsidP="0008290F">
      <w:pPr>
        <w:shd w:val="clear" w:color="auto" w:fill="FFFFFF"/>
        <w:tabs>
          <w:tab w:val="left" w:pos="5812"/>
        </w:tabs>
        <w:jc w:val="both"/>
        <w:rPr>
          <w:rFonts w:ascii="Times New Roman" w:hAnsi="Times New Roman"/>
          <w:szCs w:val="22"/>
        </w:rPr>
      </w:pPr>
    </w:p>
    <w:p w:rsidR="0008290F" w:rsidRPr="0008290F" w:rsidRDefault="0008290F" w:rsidP="0008290F">
      <w:pPr>
        <w:widowControl w:val="0"/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color w:val="000000"/>
          <w:szCs w:val="22"/>
          <w:lang w:eastAsia="ar-SA"/>
        </w:rPr>
      </w:pPr>
    </w:p>
    <w:p w:rsidR="0008290F" w:rsidRPr="0008290F" w:rsidRDefault="0008290F" w:rsidP="0008290F">
      <w:pPr>
        <w:widowControl w:val="0"/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color w:val="000000"/>
          <w:szCs w:val="22"/>
          <w:lang w:eastAsia="ar-SA"/>
        </w:rPr>
      </w:pPr>
    </w:p>
    <w:p w:rsidR="0008290F" w:rsidRPr="0008290F" w:rsidRDefault="0008290F" w:rsidP="0008290F">
      <w:pPr>
        <w:widowControl w:val="0"/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color w:val="000000"/>
          <w:szCs w:val="22"/>
          <w:lang w:eastAsia="ar-SA"/>
        </w:rPr>
      </w:pPr>
      <w:r w:rsidRPr="0008290F">
        <w:rPr>
          <w:rFonts w:ascii="Times New Roman" w:hAnsi="Times New Roman"/>
          <w:b/>
          <w:color w:val="000000"/>
          <w:szCs w:val="22"/>
          <w:lang w:eastAsia="ar-SA"/>
        </w:rPr>
        <w:t>Подписи Сторон</w:t>
      </w:r>
    </w:p>
    <w:p w:rsidR="0008290F" w:rsidRPr="0008290F" w:rsidRDefault="0008290F" w:rsidP="0008290F">
      <w:pPr>
        <w:widowControl w:val="0"/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color w:val="000000"/>
          <w:szCs w:val="22"/>
          <w:lang w:eastAsia="ar-SA"/>
        </w:rPr>
      </w:pPr>
      <w:r w:rsidRPr="0008290F">
        <w:rPr>
          <w:rFonts w:ascii="Times New Roman" w:hAnsi="Times New Roman"/>
          <w:b/>
          <w:color w:val="000000"/>
          <w:szCs w:val="22"/>
          <w:lang w:eastAsia="ar-SA"/>
        </w:rPr>
        <w:t>(согласовано в качестве формы)</w:t>
      </w:r>
    </w:p>
    <w:p w:rsidR="0008290F" w:rsidRPr="0008290F" w:rsidRDefault="0008290F" w:rsidP="0008290F">
      <w:pPr>
        <w:widowControl w:val="0"/>
        <w:shd w:val="clear" w:color="auto" w:fill="FFFFFF"/>
        <w:suppressAutoHyphens/>
        <w:autoSpaceDE w:val="0"/>
        <w:jc w:val="center"/>
        <w:rPr>
          <w:rFonts w:ascii="Times New Roman" w:hAnsi="Times New Roman"/>
          <w:b/>
          <w:color w:val="000000"/>
          <w:szCs w:val="22"/>
          <w:lang w:eastAsia="ar-SA"/>
        </w:rPr>
      </w:pPr>
    </w:p>
    <w:tbl>
      <w:tblPr>
        <w:tblW w:w="10315" w:type="dxa"/>
        <w:tblInd w:w="-318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08290F" w:rsidRPr="0008290F" w:rsidTr="005720B3">
        <w:trPr>
          <w:trHeight w:val="180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5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jc w:val="center"/>
        <w:rPr>
          <w:rFonts w:ascii="Times New Roman" w:hAnsi="Times New Roman"/>
          <w:b/>
          <w:bCs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>АКТ № _________</w:t>
      </w:r>
    </w:p>
    <w:p w:rsidR="0008290F" w:rsidRPr="0008290F" w:rsidRDefault="0008290F" w:rsidP="0008290F">
      <w:pPr>
        <w:jc w:val="center"/>
        <w:rPr>
          <w:rFonts w:ascii="Times New Roman" w:hAnsi="Times New Roman"/>
          <w:b/>
          <w:bCs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>сдачи-приемки 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08290F" w:rsidRPr="0008290F" w:rsidTr="005720B3">
        <w:tc>
          <w:tcPr>
            <w:tcW w:w="1689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г. Мегион</w:t>
            </w:r>
          </w:p>
        </w:tc>
        <w:tc>
          <w:tcPr>
            <w:tcW w:w="3819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08290F" w:rsidRPr="0008290F" w:rsidRDefault="0008290F" w:rsidP="0008290F">
            <w:pPr>
              <w:jc w:val="both"/>
              <w:rPr>
                <w:rFonts w:ascii="Times New Roman" w:hAnsi="Times New Roman"/>
                <w:b/>
              </w:rPr>
            </w:pPr>
            <w:proofErr w:type="gramStart"/>
            <w:r w:rsidRPr="0008290F">
              <w:rPr>
                <w:rFonts w:ascii="Times New Roman" w:hAnsi="Times New Roman"/>
                <w:b/>
                <w:szCs w:val="22"/>
              </w:rPr>
              <w:t>г</w:t>
            </w:r>
            <w:proofErr w:type="gramEnd"/>
            <w:r w:rsidRPr="0008290F">
              <w:rPr>
                <w:rFonts w:ascii="Times New Roman" w:hAnsi="Times New Roman"/>
                <w:b/>
                <w:szCs w:val="22"/>
              </w:rPr>
              <w:t>.</w:t>
            </w:r>
          </w:p>
        </w:tc>
      </w:tr>
    </w:tbl>
    <w:p w:rsidR="0008290F" w:rsidRPr="0008290F" w:rsidRDefault="0008290F" w:rsidP="0008290F">
      <w:pPr>
        <w:ind w:firstLine="709"/>
        <w:jc w:val="both"/>
        <w:rPr>
          <w:rFonts w:ascii="Times New Roman" w:hAnsi="Times New Roman"/>
          <w:b/>
          <w:szCs w:val="22"/>
        </w:rPr>
      </w:pP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Открытое акционерное общество «Славнефть-Мегионнефтегаз» (ОАО «СН-МНГ»)</w:t>
      </w:r>
      <w:r w:rsidRPr="0008290F">
        <w:rPr>
          <w:rFonts w:ascii="Times New Roman" w:hAnsi="Times New Roman"/>
          <w:szCs w:val="22"/>
        </w:rPr>
        <w:t xml:space="preserve">, именуемое в дальнейшем </w:t>
      </w:r>
      <w:r w:rsidRPr="0008290F">
        <w:rPr>
          <w:rFonts w:ascii="Times New Roman" w:hAnsi="Times New Roman"/>
          <w:b/>
          <w:szCs w:val="22"/>
        </w:rPr>
        <w:t>«Заказчик»</w:t>
      </w:r>
      <w:r w:rsidRPr="0008290F">
        <w:rPr>
          <w:rFonts w:ascii="Times New Roman" w:hAnsi="Times New Roman"/>
          <w:szCs w:val="22"/>
        </w:rPr>
        <w:t>, в лице</w:t>
      </w:r>
      <w:r w:rsidRPr="0008290F">
        <w:rPr>
          <w:rFonts w:ascii="Times New Roman" w:hAnsi="Times New Roman"/>
          <w:b/>
          <w:szCs w:val="22"/>
        </w:rPr>
        <w:t xml:space="preserve"> _______________________________________________</w:t>
      </w:r>
    </w:p>
    <w:p w:rsidR="0008290F" w:rsidRPr="0008290F" w:rsidRDefault="0008290F" w:rsidP="0008290F">
      <w:pPr>
        <w:suppressAutoHyphens/>
        <w:ind w:left="4955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08290F">
        <w:rPr>
          <w:rFonts w:ascii="Times New Roman" w:hAnsi="Times New Roman"/>
          <w:bCs/>
          <w:i/>
          <w:szCs w:val="22"/>
          <w:lang w:eastAsia="ar-SA"/>
        </w:rPr>
        <w:t>(должность ФИО полностью)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08290F">
        <w:rPr>
          <w:rFonts w:ascii="Times New Roman" w:hAnsi="Times New Roman"/>
          <w:bCs/>
          <w:szCs w:val="22"/>
          <w:lang w:eastAsia="ar-SA"/>
        </w:rPr>
        <w:t>действующего</w:t>
      </w:r>
      <w:proofErr w:type="gramEnd"/>
      <w:r w:rsidRPr="0008290F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______________________________________________________________</w:t>
      </w:r>
    </w:p>
    <w:p w:rsidR="0008290F" w:rsidRPr="0008290F" w:rsidRDefault="0008290F" w:rsidP="0008290F">
      <w:pPr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08290F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08290F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08290F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i/>
          <w:szCs w:val="22"/>
          <w:lang w:eastAsia="ar-SA"/>
        </w:rPr>
      </w:pPr>
      <w:r w:rsidRPr="0008290F">
        <w:rPr>
          <w:rFonts w:ascii="Times New Roman" w:hAnsi="Times New Roman"/>
          <w:szCs w:val="22"/>
          <w:lang w:eastAsia="ar-SA"/>
        </w:rPr>
        <w:t xml:space="preserve">с одной стороны, и </w:t>
      </w:r>
      <w:r w:rsidRPr="0008290F">
        <w:rPr>
          <w:rFonts w:ascii="Times New Roman" w:hAnsi="Times New Roman"/>
          <w:b/>
          <w:szCs w:val="22"/>
          <w:lang w:eastAsia="ar-SA"/>
        </w:rPr>
        <w:t>_____________________________________________________________________</w:t>
      </w:r>
      <w:r w:rsidRPr="0008290F">
        <w:rPr>
          <w:rFonts w:ascii="Times New Roman" w:hAnsi="Times New Roman"/>
          <w:i/>
          <w:szCs w:val="22"/>
          <w:lang w:eastAsia="ar-SA"/>
        </w:rPr>
        <w:t xml:space="preserve"> </w:t>
      </w:r>
    </w:p>
    <w:p w:rsidR="0008290F" w:rsidRPr="0008290F" w:rsidRDefault="0008290F" w:rsidP="0008290F">
      <w:pPr>
        <w:suppressAutoHyphens/>
        <w:ind w:firstLine="709"/>
        <w:jc w:val="both"/>
        <w:rPr>
          <w:rFonts w:ascii="Times New Roman" w:hAnsi="Times New Roman"/>
          <w:i/>
          <w:szCs w:val="22"/>
          <w:lang w:eastAsia="ar-SA"/>
        </w:rPr>
      </w:pPr>
      <w:r w:rsidRPr="0008290F">
        <w:rPr>
          <w:rFonts w:ascii="Times New Roman" w:hAnsi="Times New Roman"/>
          <w:i/>
          <w:szCs w:val="22"/>
          <w:lang w:eastAsia="ar-SA"/>
        </w:rPr>
        <w:t>(полное и сокращенное наименование в соответствии с учредительными документами)</w:t>
      </w:r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08290F">
        <w:rPr>
          <w:rFonts w:ascii="Times New Roman" w:hAnsi="Times New Roman"/>
          <w:szCs w:val="22"/>
          <w:lang w:eastAsia="ar-SA"/>
        </w:rPr>
        <w:t xml:space="preserve">именуемое в дальнейшем </w:t>
      </w:r>
      <w:r w:rsidRPr="0008290F">
        <w:rPr>
          <w:rFonts w:ascii="Times New Roman" w:hAnsi="Times New Roman"/>
          <w:b/>
          <w:szCs w:val="22"/>
          <w:lang w:eastAsia="ar-SA"/>
        </w:rPr>
        <w:t>«Исполнитель»</w:t>
      </w:r>
      <w:r w:rsidRPr="0008290F">
        <w:rPr>
          <w:rFonts w:ascii="Times New Roman" w:hAnsi="Times New Roman"/>
          <w:szCs w:val="22"/>
          <w:lang w:eastAsia="ar-SA"/>
        </w:rPr>
        <w:t>, в лице ___________________________________________</w:t>
      </w:r>
    </w:p>
    <w:p w:rsidR="0008290F" w:rsidRPr="0008290F" w:rsidRDefault="0008290F" w:rsidP="0008290F">
      <w:pPr>
        <w:suppressAutoHyphens/>
        <w:ind w:left="5663" w:firstLine="709"/>
        <w:jc w:val="both"/>
        <w:rPr>
          <w:rFonts w:ascii="Times New Roman" w:hAnsi="Times New Roman"/>
          <w:bCs/>
          <w:i/>
          <w:szCs w:val="22"/>
          <w:lang w:eastAsia="ar-SA"/>
        </w:rPr>
      </w:pPr>
      <w:r w:rsidRPr="0008290F">
        <w:rPr>
          <w:rFonts w:ascii="Times New Roman" w:hAnsi="Times New Roman"/>
          <w:bCs/>
          <w:i/>
          <w:szCs w:val="22"/>
          <w:lang w:eastAsia="ar-SA"/>
        </w:rPr>
        <w:t>(должность ФИО полностью)</w:t>
      </w:r>
    </w:p>
    <w:p w:rsidR="0008290F" w:rsidRPr="0008290F" w:rsidRDefault="0061719C" w:rsidP="0008290F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noProof/>
          <w:szCs w:val="22"/>
        </w:rPr>
        <w:pict>
          <v:shape id="_x0000_s1030" type="#_x0000_t136" style="position:absolute;left:0;text-align:left;margin-left:-13.15pt;margin-top:10.85pt;width:536.5pt;height:141.85pt;rotation:21347227fd;z-index:-25165619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08290F" w:rsidRPr="0008290F">
        <w:rPr>
          <w:rFonts w:ascii="Times New Roman" w:hAnsi="Times New Roman"/>
          <w:bCs/>
          <w:szCs w:val="22"/>
          <w:lang w:eastAsia="ar-SA"/>
        </w:rPr>
        <w:t>действующег</w:t>
      </w:r>
      <w:proofErr w:type="gramStart"/>
      <w:r w:rsidR="0008290F" w:rsidRPr="0008290F">
        <w:rPr>
          <w:rFonts w:ascii="Times New Roman" w:hAnsi="Times New Roman"/>
          <w:bCs/>
          <w:szCs w:val="22"/>
          <w:lang w:eastAsia="ar-SA"/>
        </w:rPr>
        <w:t>о</w:t>
      </w:r>
      <w:r w:rsidR="0008290F" w:rsidRPr="0008290F">
        <w:rPr>
          <w:rFonts w:ascii="Times New Roman" w:hAnsi="Times New Roman"/>
          <w:bCs/>
          <w:i/>
          <w:szCs w:val="22"/>
          <w:lang w:eastAsia="ar-SA"/>
        </w:rPr>
        <w:t>(</w:t>
      </w:r>
      <w:proofErr w:type="gramEnd"/>
      <w:r w:rsidR="0008290F" w:rsidRPr="0008290F">
        <w:rPr>
          <w:rFonts w:ascii="Times New Roman" w:hAnsi="Times New Roman"/>
          <w:bCs/>
          <w:i/>
          <w:szCs w:val="22"/>
          <w:lang w:eastAsia="ar-SA"/>
        </w:rPr>
        <w:t>ей)</w:t>
      </w:r>
      <w:r w:rsidR="0008290F" w:rsidRPr="0008290F">
        <w:rPr>
          <w:rFonts w:ascii="Times New Roman" w:hAnsi="Times New Roman"/>
          <w:szCs w:val="22"/>
          <w:lang w:eastAsia="ar-SA"/>
        </w:rPr>
        <w:t xml:space="preserve"> на основании ___________________________________________________________,</w:t>
      </w:r>
    </w:p>
    <w:p w:rsidR="0008290F" w:rsidRPr="0008290F" w:rsidRDefault="0008290F" w:rsidP="0008290F">
      <w:pPr>
        <w:suppressAutoHyphens/>
        <w:ind w:firstLine="709"/>
        <w:jc w:val="both"/>
        <w:rPr>
          <w:rFonts w:ascii="Times New Roman" w:hAnsi="Times New Roman"/>
          <w:szCs w:val="22"/>
          <w:lang w:eastAsia="ar-SA"/>
        </w:rPr>
      </w:pPr>
      <w:proofErr w:type="gramStart"/>
      <w:r w:rsidRPr="0008290F">
        <w:rPr>
          <w:rFonts w:ascii="Times New Roman" w:hAnsi="Times New Roman"/>
          <w:i/>
          <w:szCs w:val="22"/>
          <w:lang w:eastAsia="ar-SA"/>
        </w:rPr>
        <w:t>(правоустанавливающий документ:</w:t>
      </w:r>
      <w:proofErr w:type="gramEnd"/>
      <w:r w:rsidRPr="0008290F">
        <w:rPr>
          <w:rFonts w:ascii="Times New Roman" w:hAnsi="Times New Roman"/>
          <w:i/>
          <w:szCs w:val="22"/>
          <w:lang w:eastAsia="ar-SA"/>
        </w:rPr>
        <w:t xml:space="preserve"> </w:t>
      </w:r>
      <w:proofErr w:type="gramStart"/>
      <w:r w:rsidRPr="0008290F">
        <w:rPr>
          <w:rFonts w:ascii="Times New Roman" w:hAnsi="Times New Roman"/>
          <w:i/>
          <w:szCs w:val="22"/>
          <w:lang w:eastAsia="ar-SA"/>
        </w:rPr>
        <w:t>Устав/Решение или Протокол от___ №___/Доверенность от___ № __)</w:t>
      </w:r>
      <w:proofErr w:type="gramEnd"/>
    </w:p>
    <w:p w:rsidR="0008290F" w:rsidRPr="0008290F" w:rsidRDefault="0008290F" w:rsidP="0008290F">
      <w:pPr>
        <w:suppressAutoHyphens/>
        <w:jc w:val="both"/>
        <w:rPr>
          <w:rFonts w:ascii="Times New Roman" w:hAnsi="Times New Roman"/>
          <w:szCs w:val="22"/>
          <w:lang w:eastAsia="ar-SA"/>
        </w:rPr>
      </w:pPr>
      <w:r w:rsidRPr="0008290F">
        <w:rPr>
          <w:rFonts w:ascii="Times New Roman" w:hAnsi="Times New Roman"/>
          <w:szCs w:val="22"/>
          <w:lang w:eastAsia="ar-SA"/>
        </w:rPr>
        <w:t xml:space="preserve">с другой стороны, совместно именуемые </w:t>
      </w:r>
      <w:r w:rsidRPr="0008290F">
        <w:rPr>
          <w:rFonts w:ascii="Times New Roman" w:hAnsi="Times New Roman"/>
          <w:b/>
          <w:szCs w:val="22"/>
          <w:lang w:eastAsia="ar-SA"/>
        </w:rPr>
        <w:t>«Стороны»</w:t>
      </w:r>
      <w:r w:rsidRPr="0008290F">
        <w:rPr>
          <w:rFonts w:ascii="Times New Roman" w:hAnsi="Times New Roman"/>
          <w:szCs w:val="22"/>
          <w:lang w:eastAsia="ar-SA"/>
        </w:rPr>
        <w:t xml:space="preserve">, на основании </w:t>
      </w:r>
      <w:hyperlink r:id="rId19" w:history="1">
        <w:r w:rsidRPr="0008290F">
          <w:rPr>
            <w:rFonts w:ascii="Times New Roman" w:hAnsi="Times New Roman"/>
            <w:bCs/>
            <w:szCs w:val="22"/>
            <w:lang w:eastAsia="ar-SA"/>
          </w:rPr>
          <w:t>Договора</w:t>
        </w:r>
      </w:hyperlink>
      <w:r w:rsidRPr="0008290F">
        <w:rPr>
          <w:rFonts w:ascii="Times New Roman" w:hAnsi="Times New Roman"/>
          <w:bCs/>
          <w:szCs w:val="22"/>
          <w:lang w:eastAsia="ar-SA"/>
        </w:rPr>
        <w:t xml:space="preserve"> на оказание услуг по разработке и согласованию плана по предупреждению и ликвидации разливов нефти, нефтепродуктов, газового конденсата, подтоварной воды на объектах ОАО «Славнефть-Мегионнефтегаз» № ______ от «___»__________ ____ г. (далее – Договор) </w:t>
      </w:r>
      <w:r w:rsidRPr="0008290F">
        <w:rPr>
          <w:rFonts w:ascii="Times New Roman" w:hAnsi="Times New Roman"/>
          <w:szCs w:val="22"/>
          <w:lang w:eastAsia="ar-SA"/>
        </w:rPr>
        <w:t>составили настоящий Акт о нижеследующем:</w:t>
      </w:r>
    </w:p>
    <w:p w:rsidR="0008290F" w:rsidRPr="0008290F" w:rsidRDefault="0008290F" w:rsidP="0008290F">
      <w:pPr>
        <w:ind w:firstLine="709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 xml:space="preserve">1. </w:t>
      </w:r>
      <w:r w:rsidRPr="0008290F">
        <w:rPr>
          <w:rFonts w:ascii="Times New Roman" w:hAnsi="Times New Roman"/>
          <w:bCs/>
          <w:szCs w:val="22"/>
        </w:rPr>
        <w:t>В соответствии с Договором Исполнитель, оказал следующие услуги</w:t>
      </w:r>
      <w:r w:rsidRPr="0008290F">
        <w:rPr>
          <w:rFonts w:ascii="Times New Roman" w:hAnsi="Times New Roman"/>
          <w:szCs w:val="22"/>
        </w:rPr>
        <w:t>:</w:t>
      </w:r>
    </w:p>
    <w:tbl>
      <w:tblPr>
        <w:tblW w:w="9839" w:type="dxa"/>
        <w:jc w:val="center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3992"/>
        <w:gridCol w:w="1569"/>
        <w:gridCol w:w="1276"/>
        <w:gridCol w:w="1259"/>
        <w:gridCol w:w="1260"/>
      </w:tblGrid>
      <w:tr w:rsidR="0008290F" w:rsidRPr="0008290F" w:rsidTr="005720B3">
        <w:trPr>
          <w:trHeight w:val="595"/>
          <w:jc w:val="center"/>
        </w:trPr>
        <w:tc>
          <w:tcPr>
            <w:tcW w:w="483" w:type="dxa"/>
            <w:vMerge w:val="restart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ind w:right="-213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8290F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08290F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992" w:type="dxa"/>
            <w:vMerge w:val="restart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Наименование услуг</w:t>
            </w:r>
          </w:p>
        </w:tc>
        <w:tc>
          <w:tcPr>
            <w:tcW w:w="1569" w:type="dxa"/>
            <w:vMerge w:val="restart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 xml:space="preserve">Наименование этапа                                           </w:t>
            </w:r>
          </w:p>
        </w:tc>
        <w:tc>
          <w:tcPr>
            <w:tcW w:w="2535" w:type="dxa"/>
            <w:gridSpan w:val="2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Период</w:t>
            </w: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оказания услуг</w:t>
            </w:r>
          </w:p>
        </w:tc>
        <w:tc>
          <w:tcPr>
            <w:tcW w:w="1260" w:type="dxa"/>
            <w:vMerge w:val="restart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Общая стоимость, (руб.)</w:t>
            </w:r>
          </w:p>
        </w:tc>
      </w:tr>
      <w:tr w:rsidR="0008290F" w:rsidRPr="0008290F" w:rsidTr="005720B3">
        <w:trPr>
          <w:trHeight w:val="308"/>
          <w:jc w:val="center"/>
        </w:trPr>
        <w:tc>
          <w:tcPr>
            <w:tcW w:w="483" w:type="dxa"/>
            <w:vMerge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2" w:type="dxa"/>
            <w:vMerge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9" w:type="dxa"/>
            <w:vMerge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начало</w:t>
            </w: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(д/</w:t>
            </w:r>
            <w:proofErr w:type="gramStart"/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м</w:t>
            </w:r>
            <w:proofErr w:type="gramEnd"/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/г)</w:t>
            </w:r>
          </w:p>
        </w:tc>
        <w:tc>
          <w:tcPr>
            <w:tcW w:w="125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окончание</w:t>
            </w:r>
          </w:p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(д/</w:t>
            </w:r>
            <w:proofErr w:type="gramStart"/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м</w:t>
            </w:r>
            <w:proofErr w:type="gramEnd"/>
            <w:r w:rsidRPr="0008290F">
              <w:rPr>
                <w:rFonts w:ascii="Times New Roman" w:hAnsi="Times New Roman"/>
                <w:b/>
                <w:sz w:val="18"/>
                <w:szCs w:val="18"/>
              </w:rPr>
              <w:t>/г)</w:t>
            </w:r>
          </w:p>
        </w:tc>
        <w:tc>
          <w:tcPr>
            <w:tcW w:w="1260" w:type="dxa"/>
            <w:vMerge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290F" w:rsidRPr="0008290F" w:rsidTr="005720B3">
        <w:trPr>
          <w:jc w:val="center"/>
        </w:trPr>
        <w:tc>
          <w:tcPr>
            <w:tcW w:w="483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992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Оказание услуг по разработке и согласованию плана по предупреждению и ликвидации разл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и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вов нефти, нефтепродуктов, газового конденс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а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та, подтоварной воды на объектах ОАО «Сла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в</w:t>
            </w:r>
            <w:r w:rsidRPr="0008290F">
              <w:rPr>
                <w:rFonts w:ascii="Times New Roman" w:hAnsi="Times New Roman"/>
                <w:sz w:val="18"/>
                <w:szCs w:val="18"/>
              </w:rPr>
              <w:t>нефть-Мегионнефтегаз»</w:t>
            </w:r>
          </w:p>
        </w:tc>
        <w:tc>
          <w:tcPr>
            <w:tcW w:w="156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90F" w:rsidRPr="0008290F" w:rsidTr="005720B3">
        <w:trPr>
          <w:jc w:val="center"/>
        </w:trPr>
        <w:tc>
          <w:tcPr>
            <w:tcW w:w="483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992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156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35" w:type="dxa"/>
            <w:gridSpan w:val="2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90F" w:rsidRPr="0008290F" w:rsidTr="005720B3">
        <w:trPr>
          <w:jc w:val="center"/>
        </w:trPr>
        <w:tc>
          <w:tcPr>
            <w:tcW w:w="483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992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НДС 18 %, руб.</w:t>
            </w:r>
          </w:p>
        </w:tc>
        <w:tc>
          <w:tcPr>
            <w:tcW w:w="156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35" w:type="dxa"/>
            <w:gridSpan w:val="2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290F" w:rsidRPr="0008290F" w:rsidTr="005720B3">
        <w:trPr>
          <w:jc w:val="center"/>
        </w:trPr>
        <w:tc>
          <w:tcPr>
            <w:tcW w:w="483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3992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  <w:r w:rsidRPr="0008290F">
              <w:rPr>
                <w:rFonts w:ascii="Times New Roman" w:hAnsi="Times New Roman"/>
                <w:sz w:val="18"/>
                <w:szCs w:val="18"/>
              </w:rPr>
              <w:t>Всего, руб. с учётом НДС</w:t>
            </w:r>
          </w:p>
        </w:tc>
        <w:tc>
          <w:tcPr>
            <w:tcW w:w="1569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35" w:type="dxa"/>
            <w:gridSpan w:val="2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290F" w:rsidRPr="0008290F" w:rsidRDefault="0008290F" w:rsidP="0008290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b/>
          <w:szCs w:val="22"/>
        </w:rPr>
        <w:t>2.</w:t>
      </w:r>
      <w:r w:rsidRPr="0008290F">
        <w:rPr>
          <w:rFonts w:ascii="Times New Roman" w:hAnsi="Times New Roman"/>
          <w:szCs w:val="22"/>
        </w:rPr>
        <w:t xml:space="preserve"> Услуги оказаны Исполнителем на сумму</w:t>
      </w:r>
      <w:proofErr w:type="gramStart"/>
      <w:r w:rsidRPr="0008290F">
        <w:rPr>
          <w:rFonts w:ascii="Times New Roman" w:hAnsi="Times New Roman"/>
          <w:szCs w:val="22"/>
        </w:rPr>
        <w:t xml:space="preserve">: _____________(___________) </w:t>
      </w:r>
      <w:proofErr w:type="gramEnd"/>
      <w:r w:rsidRPr="0008290F">
        <w:rPr>
          <w:rFonts w:ascii="Times New Roman" w:hAnsi="Times New Roman"/>
          <w:szCs w:val="22"/>
        </w:rPr>
        <w:t>рублей, в том числе НДС ____________(_______) рублей.</w:t>
      </w:r>
    </w:p>
    <w:p w:rsidR="0008290F" w:rsidRPr="0008290F" w:rsidRDefault="0008290F" w:rsidP="0008290F">
      <w:pPr>
        <w:jc w:val="center"/>
        <w:rPr>
          <w:rFonts w:ascii="Times New Roman" w:hAnsi="Times New Roman"/>
          <w:b/>
          <w:szCs w:val="22"/>
        </w:rPr>
      </w:pPr>
    </w:p>
    <w:tbl>
      <w:tblPr>
        <w:tblW w:w="9348" w:type="dxa"/>
        <w:tblInd w:w="720" w:type="dxa"/>
        <w:tblLayout w:type="fixed"/>
        <w:tblLook w:val="0000"/>
      </w:tblPr>
      <w:tblGrid>
        <w:gridCol w:w="2364"/>
        <w:gridCol w:w="1704"/>
        <w:gridCol w:w="1500"/>
        <w:gridCol w:w="2222"/>
        <w:gridCol w:w="962"/>
        <w:gridCol w:w="596"/>
      </w:tblGrid>
      <w:tr w:rsidR="0008290F" w:rsidRPr="0008290F" w:rsidTr="005720B3">
        <w:trPr>
          <w:trHeight w:val="182"/>
        </w:trPr>
        <w:tc>
          <w:tcPr>
            <w:tcW w:w="4068" w:type="dxa"/>
            <w:gridSpan w:val="2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ПРИНЯЛ:</w:t>
            </w: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СДАЛ:</w:t>
            </w:r>
          </w:p>
        </w:tc>
      </w:tr>
      <w:tr w:rsidR="0008290F" w:rsidRPr="0008290F" w:rsidTr="005720B3">
        <w:trPr>
          <w:trHeight w:val="182"/>
        </w:trPr>
        <w:tc>
          <w:tcPr>
            <w:tcW w:w="4068" w:type="dxa"/>
            <w:gridSpan w:val="2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ОАО «СН-МНГ»</w:t>
            </w: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96" w:type="dxa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4068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8290F">
              <w:rPr>
                <w:rFonts w:ascii="Times New Roman" w:hAnsi="Times New Roman"/>
                <w:i/>
                <w:sz w:val="20"/>
                <w:szCs w:val="20"/>
              </w:rPr>
              <w:t>(наименование)</w:t>
            </w:r>
          </w:p>
        </w:tc>
      </w:tr>
      <w:tr w:rsidR="0008290F" w:rsidRPr="0008290F" w:rsidTr="005720B3">
        <w:trPr>
          <w:trHeight w:val="181"/>
        </w:trPr>
        <w:tc>
          <w:tcPr>
            <w:tcW w:w="4068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8290F">
              <w:rPr>
                <w:rFonts w:ascii="Times New Roman" w:hAnsi="Times New Roman"/>
                <w:i/>
                <w:sz w:val="20"/>
                <w:szCs w:val="20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704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8290F">
              <w:rPr>
                <w:rFonts w:ascii="Times New Roman" w:hAnsi="Times New Roman"/>
                <w:b/>
                <w:sz w:val="20"/>
                <w:szCs w:val="20"/>
              </w:rPr>
              <w:t>(ФИО)</w:t>
            </w: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558" w:type="dxa"/>
            <w:gridSpan w:val="2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i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4068" w:type="dxa"/>
            <w:gridSpan w:val="2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08290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i/>
                <w:sz w:val="20"/>
                <w:szCs w:val="20"/>
              </w:rPr>
            </w:pPr>
            <w:r w:rsidRPr="0008290F">
              <w:rPr>
                <w:rFonts w:ascii="Times New Roman" w:hAnsi="Times New Roman"/>
                <w:i/>
                <w:sz w:val="20"/>
                <w:szCs w:val="20"/>
              </w:rPr>
              <w:t xml:space="preserve">          (подпись)</w:t>
            </w:r>
          </w:p>
        </w:tc>
      </w:tr>
      <w:tr w:rsidR="0008290F" w:rsidRPr="0008290F" w:rsidTr="005720B3">
        <w:trPr>
          <w:trHeight w:val="180"/>
        </w:trPr>
        <w:tc>
          <w:tcPr>
            <w:tcW w:w="4068" w:type="dxa"/>
            <w:gridSpan w:val="2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 xml:space="preserve">         М.П.</w:t>
            </w:r>
          </w:p>
        </w:tc>
        <w:tc>
          <w:tcPr>
            <w:tcW w:w="1500" w:type="dxa"/>
          </w:tcPr>
          <w:p w:rsidR="0008290F" w:rsidRPr="0008290F" w:rsidRDefault="0008290F" w:rsidP="0008290F">
            <w:pPr>
              <w:snapToGrid w:val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780" w:type="dxa"/>
            <w:gridSpan w:val="3"/>
          </w:tcPr>
          <w:p w:rsidR="0008290F" w:rsidRPr="0008290F" w:rsidRDefault="0008290F" w:rsidP="0008290F">
            <w:pPr>
              <w:snapToGrid w:val="0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shd w:val="clear" w:color="auto" w:fill="FFFFFF"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Подписи Сторон</w:t>
      </w:r>
    </w:p>
    <w:p w:rsidR="0008290F" w:rsidRPr="0008290F" w:rsidRDefault="0008290F" w:rsidP="0008290F">
      <w:pPr>
        <w:shd w:val="clear" w:color="auto" w:fill="FFFFFF"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szCs w:val="22"/>
        </w:rPr>
        <w:t>(согласовано в качестве формы)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</w:p>
    <w:tbl>
      <w:tblPr>
        <w:tblW w:w="10315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08290F" w:rsidRPr="0008290F" w:rsidTr="005720B3">
        <w:trPr>
          <w:trHeight w:val="180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6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СОГЛАШЕНИЕ О КОНФИДЕНЦИАЛЬНОСТИ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Настоящее </w:t>
      </w:r>
      <w:r w:rsidRPr="0008290F">
        <w:rPr>
          <w:rFonts w:ascii="Times New Roman" w:hAnsi="Times New Roman"/>
          <w:sz w:val="24"/>
        </w:rPr>
        <w:t>Соглашение подтверждает нижеследующее:</w:t>
      </w:r>
    </w:p>
    <w:p w:rsidR="0008290F" w:rsidRPr="0008290F" w:rsidRDefault="0008290F" w:rsidP="0008290F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sz w:val="24"/>
        </w:rPr>
        <w:t>– исходя из того, что Стороны выражают намерения осуществлять обмен информацией, касающейся их дальнейшего сотрудничества при выполнении требований настоящего Договора;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08290F">
        <w:rPr>
          <w:rFonts w:ascii="Times New Roman" w:hAnsi="Times New Roman"/>
          <w:sz w:val="24"/>
        </w:rPr>
        <w:t>– принимая во внимание то обстоятельство, что при оказании Услуг, связанных с испо</w:t>
      </w:r>
      <w:r w:rsidRPr="0008290F">
        <w:rPr>
          <w:rFonts w:ascii="Times New Roman" w:hAnsi="Times New Roman"/>
          <w:sz w:val="24"/>
        </w:rPr>
        <w:t>л</w:t>
      </w:r>
      <w:r w:rsidRPr="0008290F">
        <w:rPr>
          <w:rFonts w:ascii="Times New Roman" w:hAnsi="Times New Roman"/>
          <w:sz w:val="24"/>
        </w:rPr>
        <w:t>нением настоящего Договора, для одной из Сторон (далее – Заказчик) возникает необходимость предоставить другой Стороне (далее - Исполнитель) закрытую от свободного доступа третьих лиц информацию делового, технического или любого иного характера, а для Исполнителя во</w:t>
      </w:r>
      <w:r w:rsidRPr="0008290F">
        <w:rPr>
          <w:rFonts w:ascii="Times New Roman" w:hAnsi="Times New Roman"/>
          <w:sz w:val="24"/>
        </w:rPr>
        <w:t>з</w:t>
      </w:r>
      <w:r w:rsidRPr="0008290F">
        <w:rPr>
          <w:rFonts w:ascii="Times New Roman" w:hAnsi="Times New Roman"/>
          <w:sz w:val="24"/>
        </w:rPr>
        <w:t>никает необходимость работать с указанной информацией, а также основанными на ней анал</w:t>
      </w:r>
      <w:r w:rsidRPr="0008290F">
        <w:rPr>
          <w:rFonts w:ascii="Times New Roman" w:hAnsi="Times New Roman"/>
          <w:sz w:val="24"/>
        </w:rPr>
        <w:t>и</w:t>
      </w:r>
      <w:r w:rsidRPr="0008290F">
        <w:rPr>
          <w:rFonts w:ascii="Times New Roman" w:hAnsi="Times New Roman"/>
          <w:sz w:val="24"/>
        </w:rPr>
        <w:t>зом, выводами и иными материалами, включая</w:t>
      </w:r>
      <w:proofErr w:type="gramEnd"/>
      <w:r w:rsidRPr="0008290F">
        <w:rPr>
          <w:rFonts w:ascii="Times New Roman" w:hAnsi="Times New Roman"/>
          <w:sz w:val="24"/>
        </w:rPr>
        <w:t xml:space="preserve"> без ограничения устные сообщения, записи, д</w:t>
      </w:r>
      <w:r w:rsidRPr="0008290F">
        <w:rPr>
          <w:rFonts w:ascii="Times New Roman" w:hAnsi="Times New Roman"/>
          <w:sz w:val="24"/>
        </w:rPr>
        <w:t>о</w:t>
      </w:r>
      <w:r w:rsidRPr="0008290F">
        <w:rPr>
          <w:rFonts w:ascii="Times New Roman" w:hAnsi="Times New Roman"/>
          <w:sz w:val="24"/>
        </w:rPr>
        <w:t>кументацию, либо переписку в любой форме представления (далее - «Конфиденциальная И</w:t>
      </w:r>
      <w:r w:rsidRPr="0008290F">
        <w:rPr>
          <w:rFonts w:ascii="Times New Roman" w:hAnsi="Times New Roman"/>
          <w:sz w:val="24"/>
        </w:rPr>
        <w:t>н</w:t>
      </w:r>
      <w:r w:rsidRPr="0008290F">
        <w:rPr>
          <w:rFonts w:ascii="Times New Roman" w:hAnsi="Times New Roman"/>
          <w:sz w:val="24"/>
        </w:rPr>
        <w:t>формация»);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sz w:val="24"/>
        </w:rPr>
        <w:t>– считая важнейшим условием реализации оказания услуг по настоящему Договору нед</w:t>
      </w:r>
      <w:r w:rsidRPr="0008290F">
        <w:rPr>
          <w:rFonts w:ascii="Times New Roman" w:hAnsi="Times New Roman"/>
          <w:sz w:val="24"/>
        </w:rPr>
        <w:t>о</w:t>
      </w:r>
      <w:r w:rsidRPr="0008290F">
        <w:rPr>
          <w:rFonts w:ascii="Times New Roman" w:hAnsi="Times New Roman"/>
          <w:sz w:val="24"/>
        </w:rPr>
        <w:t>пущение фактов несанкционированного раскрытия и использования Конфиденциальной Инфо</w:t>
      </w:r>
      <w:r w:rsidRPr="0008290F">
        <w:rPr>
          <w:rFonts w:ascii="Times New Roman" w:hAnsi="Times New Roman"/>
          <w:sz w:val="24"/>
        </w:rPr>
        <w:t>р</w:t>
      </w:r>
      <w:r w:rsidRPr="0008290F">
        <w:rPr>
          <w:rFonts w:ascii="Times New Roman" w:hAnsi="Times New Roman"/>
          <w:sz w:val="24"/>
        </w:rPr>
        <w:t>мации;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lang w:val="uk-UA"/>
        </w:rPr>
      </w:pPr>
      <w:r w:rsidRPr="0008290F">
        <w:rPr>
          <w:rFonts w:ascii="Times New Roman" w:hAnsi="Times New Roman"/>
          <w:sz w:val="24"/>
        </w:rPr>
        <w:t>–</w:t>
      </w:r>
      <w:r w:rsidRPr="0008290F">
        <w:rPr>
          <w:rFonts w:ascii="Times New Roman" w:hAnsi="Times New Roman"/>
          <w:sz w:val="24"/>
          <w:lang w:val="uk-UA"/>
        </w:rPr>
        <w:t xml:space="preserve"> с </w:t>
      </w:r>
      <w:proofErr w:type="spellStart"/>
      <w:r w:rsidRPr="0008290F">
        <w:rPr>
          <w:rFonts w:ascii="Times New Roman" w:hAnsi="Times New Roman"/>
          <w:sz w:val="24"/>
          <w:lang w:val="uk-UA"/>
        </w:rPr>
        <w:t>учетом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4"/>
          <w:lang w:val="uk-UA"/>
        </w:rPr>
        <w:t>взаимных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4"/>
          <w:lang w:val="uk-UA"/>
        </w:rPr>
        <w:t>обязательств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 по </w:t>
      </w:r>
      <w:proofErr w:type="spellStart"/>
      <w:r w:rsidRPr="0008290F">
        <w:rPr>
          <w:rFonts w:ascii="Times New Roman" w:hAnsi="Times New Roman"/>
          <w:sz w:val="24"/>
          <w:lang w:val="uk-UA"/>
        </w:rPr>
        <w:t>настоящему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 </w:t>
      </w:r>
      <w:proofErr w:type="spellStart"/>
      <w:r w:rsidRPr="0008290F">
        <w:rPr>
          <w:rFonts w:ascii="Times New Roman" w:hAnsi="Times New Roman"/>
          <w:sz w:val="24"/>
          <w:lang w:val="uk-UA"/>
        </w:rPr>
        <w:t>Соглашению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, </w:t>
      </w:r>
      <w:proofErr w:type="spellStart"/>
      <w:r w:rsidRPr="0008290F">
        <w:rPr>
          <w:rFonts w:ascii="Times New Roman" w:hAnsi="Times New Roman"/>
          <w:sz w:val="24"/>
          <w:lang w:val="uk-UA"/>
        </w:rPr>
        <w:t>Стороны</w:t>
      </w:r>
      <w:proofErr w:type="spellEnd"/>
      <w:r w:rsidRPr="0008290F">
        <w:rPr>
          <w:rFonts w:ascii="Times New Roman" w:hAnsi="Times New Roman"/>
          <w:sz w:val="24"/>
          <w:lang w:val="uk-UA"/>
        </w:rPr>
        <w:t xml:space="preserve"> договорились о </w:t>
      </w:r>
      <w:proofErr w:type="spellStart"/>
      <w:r w:rsidRPr="0008290F">
        <w:rPr>
          <w:rFonts w:ascii="Times New Roman" w:hAnsi="Times New Roman"/>
          <w:sz w:val="24"/>
          <w:lang w:val="uk-UA"/>
        </w:rPr>
        <w:t>нижеследующем</w:t>
      </w:r>
      <w:proofErr w:type="spellEnd"/>
      <w:r w:rsidRPr="0008290F">
        <w:rPr>
          <w:rFonts w:ascii="Times New Roman" w:hAnsi="Times New Roman"/>
          <w:sz w:val="24"/>
          <w:lang w:val="uk-UA"/>
        </w:rPr>
        <w:t>:</w:t>
      </w:r>
    </w:p>
    <w:p w:rsidR="0008290F" w:rsidRPr="0008290F" w:rsidRDefault="0008290F" w:rsidP="0008290F">
      <w:pPr>
        <w:keepNext/>
        <w:widowControl w:val="0"/>
        <w:autoSpaceDE w:val="0"/>
        <w:autoSpaceDN w:val="0"/>
        <w:adjustRightInd w:val="0"/>
        <w:spacing w:before="120" w:after="12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Статья 1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proofErr w:type="gramStart"/>
      <w:r w:rsidRPr="0008290F">
        <w:rPr>
          <w:rFonts w:ascii="Times New Roman" w:hAnsi="Times New Roman"/>
          <w:bCs/>
          <w:sz w:val="24"/>
        </w:rPr>
        <w:t>Исполнитель обязуется обеспечить хранение всей Конфиденциальной Информации в тайне и не раскрывать ее любым другим лицам (в том числе путем передачи, обмена, публик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ции, воспроизведения, фотокопирования, либо иным другим возможным или допустимым сп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собом), за исключением случаев, когда ее обязанности по такому раскрытию установлены тр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 xml:space="preserve">бованиями закона, либо возможность такого раскрытия предусмотрена настоящим </w:t>
      </w:r>
      <w:r w:rsidRPr="0008290F">
        <w:rPr>
          <w:rFonts w:ascii="Times New Roman" w:hAnsi="Times New Roman"/>
          <w:bCs/>
          <w:color w:val="000000"/>
          <w:sz w:val="24"/>
        </w:rPr>
        <w:t>Соглашен</w:t>
      </w:r>
      <w:r w:rsidRPr="0008290F">
        <w:rPr>
          <w:rFonts w:ascii="Times New Roman" w:hAnsi="Times New Roman"/>
          <w:bCs/>
          <w:color w:val="000000"/>
          <w:sz w:val="24"/>
        </w:rPr>
        <w:t>и</w:t>
      </w:r>
      <w:r w:rsidRPr="0008290F">
        <w:rPr>
          <w:rFonts w:ascii="Times New Roman" w:hAnsi="Times New Roman"/>
          <w:bCs/>
          <w:color w:val="000000"/>
          <w:sz w:val="24"/>
        </w:rPr>
        <w:t>ем.</w:t>
      </w:r>
      <w:proofErr w:type="gramEnd"/>
      <w:r w:rsidRPr="0008290F">
        <w:rPr>
          <w:rFonts w:ascii="Times New Roman" w:hAnsi="Times New Roman"/>
          <w:bCs/>
          <w:color w:val="000000"/>
          <w:sz w:val="24"/>
        </w:rPr>
        <w:t xml:space="preserve"> Исполнитель обязуется не разглашать информацию, полученную от Заказчика при исполн</w:t>
      </w:r>
      <w:r w:rsidRPr="0008290F">
        <w:rPr>
          <w:rFonts w:ascii="Times New Roman" w:hAnsi="Times New Roman"/>
          <w:bCs/>
          <w:color w:val="000000"/>
          <w:sz w:val="24"/>
        </w:rPr>
        <w:t>е</w:t>
      </w:r>
      <w:r w:rsidRPr="0008290F">
        <w:rPr>
          <w:rFonts w:ascii="Times New Roman" w:hAnsi="Times New Roman"/>
          <w:bCs/>
          <w:color w:val="000000"/>
          <w:sz w:val="24"/>
        </w:rPr>
        <w:t>нии настоящего Договора.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color w:val="000000"/>
          <w:sz w:val="24"/>
        </w:rPr>
        <w:t>Факты передачи Конфиденциальной Информации</w:t>
      </w:r>
      <w:r w:rsidRPr="0008290F">
        <w:rPr>
          <w:rFonts w:ascii="Times New Roman" w:hAnsi="Times New Roman"/>
          <w:bCs/>
          <w:sz w:val="24"/>
        </w:rPr>
        <w:t xml:space="preserve"> могут подтверждаться справками, корреспонденцией, актами, иными документами и материалами, в том числе полученными п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средством факсимильной, электронной или иной связи либо другим допустимым способом. Также указанные факты могут подтверждаться свидетельскими показаниями сотрудников, должностных лиц, членов органов управления и руководителей Сторон (включая без огранич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ния лиц, ранее исполнявших указанные функции либо занимавших данные должности).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Конфиденциальная Информация, предоставленная Исполнителю в порядке опред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ленном настоящим Соглашением, может быть раскрыта Исполнителю своим сотрудникам, должностным лицам, членам органов управления и руководителям только при соблюдении сл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дующих условий: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если такими лицами в установленной форме приняты на себя обязательства </w:t>
      </w:r>
      <w:proofErr w:type="gramStart"/>
      <w:r w:rsidRPr="0008290F">
        <w:rPr>
          <w:rFonts w:ascii="Times New Roman" w:hAnsi="Times New Roman"/>
          <w:bCs/>
          <w:sz w:val="24"/>
        </w:rPr>
        <w:t>сохр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нять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в тайне известную им Конфиденциальную Информацию.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 если указанные лица непосредственно оказывают услуги и/или выполняют работы по Договору и будут использовать Конфиденциальную Информацию исключительно в этих ц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лях.</w:t>
      </w:r>
    </w:p>
    <w:p w:rsidR="0008290F" w:rsidRPr="0008290F" w:rsidRDefault="0008290F" w:rsidP="0008290F">
      <w:pPr>
        <w:widowControl w:val="0"/>
        <w:tabs>
          <w:tab w:val="num" w:pos="0"/>
          <w:tab w:val="num" w:pos="126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Всем иным субъектам (включая, </w:t>
      </w:r>
      <w:proofErr w:type="gramStart"/>
      <w:r w:rsidRPr="0008290F">
        <w:rPr>
          <w:rFonts w:ascii="Times New Roman" w:hAnsi="Times New Roman"/>
          <w:bCs/>
          <w:sz w:val="24"/>
        </w:rPr>
        <w:t>но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не ограничиваясь, профессиональными консульта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>тами, агентами и представителями Исполнителя, дочерними, зависимыми и аффилированными с Исполнителем лицами, а также аудиторами Исполнителя, а равно лицами, имеющими в капитале Исполнителя любую долю участия) Исполнитель может раскрыть Конфиденциальную Инфо</w:t>
      </w:r>
      <w:r w:rsidRPr="0008290F">
        <w:rPr>
          <w:rFonts w:ascii="Times New Roman" w:hAnsi="Times New Roman"/>
          <w:bCs/>
          <w:sz w:val="24"/>
        </w:rPr>
        <w:t>р</w:t>
      </w:r>
      <w:r w:rsidRPr="0008290F">
        <w:rPr>
          <w:rFonts w:ascii="Times New Roman" w:hAnsi="Times New Roman"/>
          <w:bCs/>
          <w:sz w:val="24"/>
        </w:rPr>
        <w:t>мацию только с предварительного письменного разрешения Заказчика, при условии, что указа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 xml:space="preserve">ные лица в письменной форме приняли в отношении Заказчика обязательства по соблюдению конфиденциальности, </w:t>
      </w:r>
      <w:proofErr w:type="gramStart"/>
      <w:r w:rsidRPr="0008290F">
        <w:rPr>
          <w:rFonts w:ascii="Times New Roman" w:hAnsi="Times New Roman"/>
          <w:bCs/>
          <w:sz w:val="24"/>
        </w:rPr>
        <w:t>аналогичные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обязательствам установленным настоящим Соглашением.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lastRenderedPageBreak/>
        <w:t>Исполнитель прямо и недвусмысленно признает, что несет полную ответственность за любое действие или бездействие своих сотрудников, должностных лиц и руководителей (включая без ограничения лиц, ранее исполнявших указанные функции либо занимавших да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>ные должности), которое прямо или косвенно привело к разглашению Конфиденциальной И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>формации третьим лицам.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Если Конфиденциальная Информация стала достоянием гласности или была ра</w:t>
      </w:r>
      <w:r w:rsidRPr="0008290F">
        <w:rPr>
          <w:rFonts w:ascii="Times New Roman" w:hAnsi="Times New Roman"/>
          <w:bCs/>
          <w:sz w:val="24"/>
        </w:rPr>
        <w:t>с</w:t>
      </w:r>
      <w:r w:rsidRPr="0008290F">
        <w:rPr>
          <w:rFonts w:ascii="Times New Roman" w:hAnsi="Times New Roman"/>
          <w:bCs/>
          <w:sz w:val="24"/>
        </w:rPr>
        <w:t>крыта третьему лицу в нарушение условий настоящего Соглашения, то Заказчик вправе обр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титься к Исполнителю с требованиями о компенсации причиненных убытков, включая без огр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ничения упущенную выгоду, расходы на юридических представителей и затраты, связанные с судебным разбирательством.</w:t>
      </w:r>
    </w:p>
    <w:p w:rsidR="0008290F" w:rsidRPr="0008290F" w:rsidRDefault="0008290F" w:rsidP="0008290F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proofErr w:type="gramStart"/>
      <w:r w:rsidRPr="0008290F">
        <w:rPr>
          <w:rFonts w:ascii="Times New Roman" w:hAnsi="Times New Roman"/>
          <w:bCs/>
          <w:sz w:val="24"/>
        </w:rPr>
        <w:t>Исполнитель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безусловно освобождается от обязанности возместить указанные убытки, если  представит достаточные доказательства того, что разглашение Конфиденциальной Инфо</w:t>
      </w:r>
      <w:r w:rsidRPr="0008290F">
        <w:rPr>
          <w:rFonts w:ascii="Times New Roman" w:hAnsi="Times New Roman"/>
          <w:bCs/>
          <w:sz w:val="24"/>
        </w:rPr>
        <w:t>р</w:t>
      </w:r>
      <w:r w:rsidRPr="0008290F">
        <w:rPr>
          <w:rFonts w:ascii="Times New Roman" w:hAnsi="Times New Roman"/>
          <w:bCs/>
          <w:sz w:val="24"/>
        </w:rPr>
        <w:t>мации произошло в результате действий лиц, за которых Исполнитель ответственности не несет.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Для защиты Конфиденциальной Информации Исполнитель  должен принимать м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ры предосторожности, обычно используемые для защиты такого рода информации в сущес</w:t>
      </w:r>
      <w:r w:rsidRPr="0008290F">
        <w:rPr>
          <w:rFonts w:ascii="Times New Roman" w:hAnsi="Times New Roman"/>
          <w:bCs/>
          <w:sz w:val="24"/>
        </w:rPr>
        <w:t>т</w:t>
      </w:r>
      <w:r w:rsidRPr="0008290F">
        <w:rPr>
          <w:rFonts w:ascii="Times New Roman" w:hAnsi="Times New Roman"/>
          <w:bCs/>
          <w:sz w:val="24"/>
        </w:rPr>
        <w:t>вующем деловом обороте, однако, если у Исполнителя используются меры защиты информации, обеспечивающие уровень ее защиты выше, чем тот, который является обычным для существу</w:t>
      </w:r>
      <w:r w:rsidRPr="0008290F">
        <w:rPr>
          <w:rFonts w:ascii="Times New Roman" w:hAnsi="Times New Roman"/>
          <w:bCs/>
          <w:sz w:val="24"/>
        </w:rPr>
        <w:t>ю</w:t>
      </w:r>
      <w:r w:rsidRPr="0008290F">
        <w:rPr>
          <w:rFonts w:ascii="Times New Roman" w:hAnsi="Times New Roman"/>
          <w:bCs/>
          <w:sz w:val="24"/>
        </w:rPr>
        <w:t>щих условий делового оборота, то, соответственно, Исполнитель обязан использовать в отнош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 xml:space="preserve">нии защиты Конфиденциальной </w:t>
      </w:r>
      <w:proofErr w:type="gramStart"/>
      <w:r w:rsidRPr="0008290F">
        <w:rPr>
          <w:rFonts w:ascii="Times New Roman" w:hAnsi="Times New Roman"/>
          <w:bCs/>
          <w:sz w:val="24"/>
        </w:rPr>
        <w:t>Информации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обычно используемые ей меры защиты.</w:t>
      </w:r>
    </w:p>
    <w:p w:rsidR="0008290F" w:rsidRPr="0008290F" w:rsidRDefault="0008290F" w:rsidP="0008290F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  <w:proofErr w:type="gramStart"/>
      <w:r w:rsidRPr="0008290F">
        <w:rPr>
          <w:rFonts w:ascii="Times New Roman" w:hAnsi="Times New Roman"/>
          <w:bCs/>
          <w:sz w:val="24"/>
        </w:rPr>
        <w:t>Исполнитель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безусловно обязан обеспечить защиту Конфиденциальной Информации в течение срока действия настоящего Договора. При этом в течение указанного срока уровень з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щиты Конфиденциальной Информации не может быть ниже, чем тот, который соблюдается И</w:t>
      </w:r>
      <w:r w:rsidRPr="0008290F">
        <w:rPr>
          <w:rFonts w:ascii="Times New Roman" w:hAnsi="Times New Roman"/>
          <w:bCs/>
          <w:sz w:val="24"/>
        </w:rPr>
        <w:t>с</w:t>
      </w:r>
      <w:r w:rsidRPr="0008290F">
        <w:rPr>
          <w:rFonts w:ascii="Times New Roman" w:hAnsi="Times New Roman"/>
          <w:bCs/>
          <w:sz w:val="24"/>
        </w:rPr>
        <w:t>полнителем в период действия настоящего Соглашения.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При условии выполнения требований п. 1.3 Соглашения, Исполнитель не должен нести ответственность за раскрытие Конфиденциальной Информации только в следующих сл</w:t>
      </w:r>
      <w:r w:rsidRPr="0008290F">
        <w:rPr>
          <w:rFonts w:ascii="Times New Roman" w:hAnsi="Times New Roman"/>
          <w:bCs/>
          <w:sz w:val="24"/>
        </w:rPr>
        <w:t>у</w:t>
      </w:r>
      <w:r w:rsidRPr="0008290F">
        <w:rPr>
          <w:rFonts w:ascii="Times New Roman" w:hAnsi="Times New Roman"/>
          <w:bCs/>
          <w:sz w:val="24"/>
        </w:rPr>
        <w:t>чаях: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если до момента вступления в силу настоящего Соглашения Конфиденциальная Информация была известна Исполнителю и/или иным лицам из легитимных источников;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если раскрытие Конфиденциальной Информации произошло по дополнительному соглашению Сторон либо с письменного разрешения Заказчика;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если раскрытие Конфиденциальной Информации произошло в соответствии с а</w:t>
      </w:r>
      <w:r w:rsidRPr="0008290F">
        <w:rPr>
          <w:rFonts w:ascii="Times New Roman" w:hAnsi="Times New Roman"/>
          <w:bCs/>
          <w:sz w:val="24"/>
        </w:rPr>
        <w:t>к</w:t>
      </w:r>
      <w:r w:rsidRPr="0008290F">
        <w:rPr>
          <w:rFonts w:ascii="Times New Roman" w:hAnsi="Times New Roman"/>
          <w:bCs/>
          <w:sz w:val="24"/>
        </w:rPr>
        <w:t>том компетентного государственного органа или решением суда, вступившего в законную силу (при условии, что Заказчик будет письменно уведомлен Исполнителем о факте раскрытия Ко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>фиденциальной Информации);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если Конфиденциальная Информация была получена Исполнителем от третьего лица, владеющего ею на законном основании.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Исполнитель гарантирует, </w:t>
      </w:r>
      <w:proofErr w:type="gramStart"/>
      <w:r w:rsidRPr="0008290F">
        <w:rPr>
          <w:rFonts w:ascii="Times New Roman" w:hAnsi="Times New Roman"/>
          <w:bCs/>
          <w:sz w:val="24"/>
        </w:rPr>
        <w:t>то</w:t>
      </w:r>
      <w:proofErr w:type="gramEnd"/>
      <w:r w:rsidRPr="0008290F">
        <w:rPr>
          <w:rFonts w:ascii="Times New Roman" w:hAnsi="Times New Roman"/>
          <w:bCs/>
          <w:sz w:val="24"/>
        </w:rPr>
        <w:t xml:space="preserve"> что он: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будет использовать любую Конфиденциальную Информацию исключительно для целей, связанных с оказанием услуг и выполнением работ по настоящему Договору;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будет раскрывать Конфиденциальную Информацию своим сотрудникам, должн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стным лицам, руководителям, а равно иным лицам только в порядке и на условиях, предусмо</w:t>
      </w:r>
      <w:r w:rsidRPr="0008290F">
        <w:rPr>
          <w:rFonts w:ascii="Times New Roman" w:hAnsi="Times New Roman"/>
          <w:bCs/>
          <w:sz w:val="24"/>
        </w:rPr>
        <w:t>т</w:t>
      </w:r>
      <w:r w:rsidRPr="0008290F">
        <w:rPr>
          <w:rFonts w:ascii="Times New Roman" w:hAnsi="Times New Roman"/>
          <w:bCs/>
          <w:sz w:val="24"/>
        </w:rPr>
        <w:t>ренных настоящим Соглашением;</w:t>
      </w:r>
    </w:p>
    <w:p w:rsidR="0008290F" w:rsidRPr="0008290F" w:rsidRDefault="0008290F" w:rsidP="0008290F">
      <w:pPr>
        <w:widowControl w:val="0"/>
        <w:numPr>
          <w:ilvl w:val="2"/>
          <w:numId w:val="11"/>
        </w:numPr>
        <w:tabs>
          <w:tab w:val="num" w:pos="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будет снимать с любых материальных носителей, на которых хранится переданная Конфиденциальная Информация, только такое количество копий, которое обусловлено искл</w:t>
      </w:r>
      <w:r w:rsidRPr="0008290F">
        <w:rPr>
          <w:rFonts w:ascii="Times New Roman" w:hAnsi="Times New Roman"/>
          <w:bCs/>
          <w:sz w:val="24"/>
        </w:rPr>
        <w:t>ю</w:t>
      </w:r>
      <w:r w:rsidRPr="0008290F">
        <w:rPr>
          <w:rFonts w:ascii="Times New Roman" w:hAnsi="Times New Roman"/>
          <w:bCs/>
          <w:sz w:val="24"/>
        </w:rPr>
        <w:t>чительно необходимостью реализации оказания услуг и выполнения работ по настоящему Дог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вору.</w:t>
      </w:r>
    </w:p>
    <w:p w:rsidR="0008290F" w:rsidRPr="0008290F" w:rsidRDefault="0008290F" w:rsidP="0008290F">
      <w:pPr>
        <w:widowControl w:val="0"/>
        <w:numPr>
          <w:ilvl w:val="1"/>
          <w:numId w:val="11"/>
        </w:numPr>
        <w:tabs>
          <w:tab w:val="num" w:pos="0"/>
          <w:tab w:val="num" w:pos="1260"/>
          <w:tab w:val="left" w:pos="144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4"/>
        </w:rPr>
      </w:pPr>
      <w:r w:rsidRPr="0008290F">
        <w:rPr>
          <w:rFonts w:ascii="Times New Roman" w:hAnsi="Times New Roman"/>
          <w:bCs/>
          <w:sz w:val="24"/>
        </w:rPr>
        <w:t>Все переданные Заказчиком Исполнителю в соответствии с настоящим Соглашен</w:t>
      </w:r>
      <w:r w:rsidRPr="0008290F">
        <w:rPr>
          <w:rFonts w:ascii="Times New Roman" w:hAnsi="Times New Roman"/>
          <w:bCs/>
          <w:sz w:val="24"/>
        </w:rPr>
        <w:t>и</w:t>
      </w:r>
      <w:r w:rsidRPr="0008290F">
        <w:rPr>
          <w:rFonts w:ascii="Times New Roman" w:hAnsi="Times New Roman"/>
          <w:bCs/>
          <w:sz w:val="24"/>
        </w:rPr>
        <w:t xml:space="preserve">ем материальные носители, на которых записана Конфиденциальная Информация, при любых обстоятельствах остаются собственностью Заказчика, и подлежат возврату и/или уничтожению Исполнителем в соответствии с письменными </w:t>
      </w:r>
      <w:r w:rsidRPr="0008290F">
        <w:rPr>
          <w:rFonts w:ascii="Times New Roman" w:hAnsi="Times New Roman"/>
          <w:sz w:val="24"/>
        </w:rPr>
        <w:t>указаниями Заказчика.</w:t>
      </w:r>
    </w:p>
    <w:p w:rsidR="0008290F" w:rsidRPr="0008290F" w:rsidRDefault="0008290F" w:rsidP="0008290F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4"/>
        </w:rPr>
      </w:pPr>
      <w:r w:rsidRPr="0008290F">
        <w:rPr>
          <w:rFonts w:ascii="Times New Roman" w:hAnsi="Times New Roman"/>
          <w:color w:val="000000"/>
          <w:sz w:val="24"/>
        </w:rPr>
        <w:t>С момента переноса Конфиденциальной Информации на принадлежащие Исполнителю материальные носители, у Заказчика возникает право давать Исполнителю обязательные для и</w:t>
      </w:r>
      <w:r w:rsidRPr="0008290F">
        <w:rPr>
          <w:rFonts w:ascii="Times New Roman" w:hAnsi="Times New Roman"/>
          <w:color w:val="000000"/>
          <w:sz w:val="24"/>
        </w:rPr>
        <w:t>с</w:t>
      </w:r>
      <w:r w:rsidRPr="0008290F">
        <w:rPr>
          <w:rFonts w:ascii="Times New Roman" w:hAnsi="Times New Roman"/>
          <w:color w:val="000000"/>
          <w:sz w:val="24"/>
        </w:rPr>
        <w:t xml:space="preserve">полнения письменные указания об удалении с этих материальных носителей Конфиденциальной </w:t>
      </w:r>
      <w:r w:rsidRPr="0008290F">
        <w:rPr>
          <w:rFonts w:ascii="Times New Roman" w:hAnsi="Times New Roman"/>
          <w:color w:val="000000"/>
          <w:sz w:val="24"/>
        </w:rPr>
        <w:lastRenderedPageBreak/>
        <w:t>Информации, а при невозможности осуществления указанных действий - об уничтожении да</w:t>
      </w:r>
      <w:r w:rsidRPr="0008290F">
        <w:rPr>
          <w:rFonts w:ascii="Times New Roman" w:hAnsi="Times New Roman"/>
          <w:color w:val="000000"/>
          <w:sz w:val="24"/>
        </w:rPr>
        <w:t>н</w:t>
      </w:r>
      <w:r w:rsidRPr="0008290F">
        <w:rPr>
          <w:rFonts w:ascii="Times New Roman" w:hAnsi="Times New Roman"/>
          <w:color w:val="000000"/>
          <w:sz w:val="24"/>
        </w:rPr>
        <w:t>ных материальных носителей.</w:t>
      </w:r>
    </w:p>
    <w:p w:rsidR="0008290F" w:rsidRPr="0008290F" w:rsidRDefault="0008290F" w:rsidP="0008290F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</w:rPr>
      </w:pPr>
      <w:r w:rsidRPr="0008290F">
        <w:rPr>
          <w:rFonts w:ascii="Times New Roman" w:hAnsi="Times New Roman"/>
          <w:sz w:val="24"/>
        </w:rPr>
        <w:t>Указания, предусмотренные настоящим пунктом Соглашения, должны быть исполнены Исполнителем в течение 10 (десяти) дней с момента их получения.</w:t>
      </w:r>
    </w:p>
    <w:p w:rsidR="0008290F" w:rsidRPr="0008290F" w:rsidRDefault="0008290F" w:rsidP="0008290F">
      <w:pPr>
        <w:keepNext/>
        <w:widowControl w:val="0"/>
        <w:tabs>
          <w:tab w:val="num" w:pos="0"/>
        </w:tabs>
        <w:autoSpaceDE w:val="0"/>
        <w:autoSpaceDN w:val="0"/>
        <w:adjustRightInd w:val="0"/>
        <w:spacing w:before="120" w:after="12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Статья 2</w:t>
      </w:r>
    </w:p>
    <w:p w:rsidR="0008290F" w:rsidRPr="0008290F" w:rsidRDefault="0008290F" w:rsidP="0008290F">
      <w:pPr>
        <w:widowControl w:val="0"/>
        <w:numPr>
          <w:ilvl w:val="1"/>
          <w:numId w:val="43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Кроме случаев, когда это прямо и недвусмысленно выражено в настоящем Соглаш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нии либо иных письменных соглашениях Сторон, предоставление Конфиденциальной Инфо</w:t>
      </w:r>
      <w:r w:rsidRPr="0008290F">
        <w:rPr>
          <w:rFonts w:ascii="Times New Roman" w:hAnsi="Times New Roman"/>
          <w:bCs/>
          <w:sz w:val="24"/>
        </w:rPr>
        <w:t>р</w:t>
      </w:r>
      <w:r w:rsidRPr="0008290F">
        <w:rPr>
          <w:rFonts w:ascii="Times New Roman" w:hAnsi="Times New Roman"/>
          <w:bCs/>
          <w:sz w:val="24"/>
        </w:rPr>
        <w:t>мации Исполнителю не означает и не предполагает ее наделение какими-либо правами в отн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шении Конфиденциальной Информации.</w:t>
      </w:r>
    </w:p>
    <w:p w:rsidR="0008290F" w:rsidRPr="0008290F" w:rsidRDefault="0008290F" w:rsidP="0008290F">
      <w:pPr>
        <w:widowControl w:val="0"/>
        <w:numPr>
          <w:ilvl w:val="1"/>
          <w:numId w:val="43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Стороны не дают никаких подтверждений или гарантий, явных или подразумева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мых, в отношении качества, достоверности, точности и полноты Конфиденциальной Информ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ции, раскрываемой в соответствии с настоящим Соглашением. Одновременно Стороны призн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ют и допускают возможность наличия в Конфиденциальной Информации ошибок и неточностей, в силу объективных обстоятельств допущенных при сборе, обработке, интерпретации и толков</w:t>
      </w:r>
      <w:r w:rsidRPr="0008290F">
        <w:rPr>
          <w:rFonts w:ascii="Times New Roman" w:hAnsi="Times New Roman"/>
          <w:bCs/>
          <w:sz w:val="24"/>
        </w:rPr>
        <w:t>а</w:t>
      </w:r>
      <w:r w:rsidRPr="0008290F">
        <w:rPr>
          <w:rFonts w:ascii="Times New Roman" w:hAnsi="Times New Roman"/>
          <w:bCs/>
          <w:sz w:val="24"/>
        </w:rPr>
        <w:t>нии соответствующих данных.</w:t>
      </w:r>
    </w:p>
    <w:p w:rsidR="0008290F" w:rsidRPr="0008290F" w:rsidRDefault="0008290F" w:rsidP="0008290F">
      <w:pPr>
        <w:widowControl w:val="0"/>
        <w:numPr>
          <w:ilvl w:val="1"/>
          <w:numId w:val="43"/>
        </w:numPr>
        <w:tabs>
          <w:tab w:val="num" w:pos="0"/>
          <w:tab w:val="num" w:pos="126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proofErr w:type="gramStart"/>
      <w:r w:rsidRPr="0008290F">
        <w:rPr>
          <w:rFonts w:ascii="Times New Roman" w:hAnsi="Times New Roman"/>
          <w:bCs/>
          <w:sz w:val="24"/>
        </w:rPr>
        <w:t>По мотивированной письменной просьбе Исполнителя и в случае если это не прот</w:t>
      </w:r>
      <w:r w:rsidRPr="0008290F">
        <w:rPr>
          <w:rFonts w:ascii="Times New Roman" w:hAnsi="Times New Roman"/>
          <w:bCs/>
          <w:sz w:val="24"/>
        </w:rPr>
        <w:t>и</w:t>
      </w:r>
      <w:r w:rsidRPr="0008290F">
        <w:rPr>
          <w:rFonts w:ascii="Times New Roman" w:hAnsi="Times New Roman"/>
          <w:bCs/>
          <w:sz w:val="24"/>
        </w:rPr>
        <w:t>воречит действующему законодательству и иным нормативным актам Российской Федерации, Заказчик может оказать содействие в получении Исполнителем необходимых лицензий, разр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шений и согласований, требуемых в соответствии с действующим законодательством и иными нормативными актами Российской Федерации для вывоза Конфиденциальной Информации за пределы Российской Федерации.</w:t>
      </w:r>
      <w:proofErr w:type="gramEnd"/>
    </w:p>
    <w:p w:rsidR="0008290F" w:rsidRPr="0008290F" w:rsidRDefault="0008290F" w:rsidP="0008290F">
      <w:pPr>
        <w:keepNext/>
        <w:widowControl w:val="0"/>
        <w:tabs>
          <w:tab w:val="num" w:pos="0"/>
        </w:tabs>
        <w:autoSpaceDE w:val="0"/>
        <w:autoSpaceDN w:val="0"/>
        <w:adjustRightInd w:val="0"/>
        <w:spacing w:before="120" w:after="12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Статья 3</w:t>
      </w:r>
    </w:p>
    <w:p w:rsidR="0008290F" w:rsidRPr="0008290F" w:rsidRDefault="0008290F" w:rsidP="0008290F">
      <w:pPr>
        <w:widowControl w:val="0"/>
        <w:numPr>
          <w:ilvl w:val="1"/>
          <w:numId w:val="12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 xml:space="preserve"> При любых обстоятельствах вся Конфиденциальная Информация, раскрываемая в соответствии с настоящим Соглашением, остается объектом исключительных прав Заказчика.</w:t>
      </w:r>
    </w:p>
    <w:p w:rsidR="0008290F" w:rsidRPr="0008290F" w:rsidRDefault="0008290F" w:rsidP="0008290F">
      <w:pPr>
        <w:widowControl w:val="0"/>
        <w:numPr>
          <w:ilvl w:val="1"/>
          <w:numId w:val="12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Исполнитель обязан возвратить Заказчику всю Конфиденциальную Информацию, включая все материальные носители и снятые с них копии, а также прекратить ее дальнейшее использование по первому письменному требованию Заказчика. При отсутствии соответству</w:t>
      </w:r>
      <w:r w:rsidRPr="0008290F">
        <w:rPr>
          <w:rFonts w:ascii="Times New Roman" w:hAnsi="Times New Roman"/>
          <w:bCs/>
          <w:sz w:val="24"/>
        </w:rPr>
        <w:t>ю</w:t>
      </w:r>
      <w:r w:rsidRPr="0008290F">
        <w:rPr>
          <w:rFonts w:ascii="Times New Roman" w:hAnsi="Times New Roman"/>
          <w:bCs/>
          <w:sz w:val="24"/>
        </w:rPr>
        <w:t>щего требования Заказчика, Исполнитель вправе исполнить данную обязанность в любое удо</w:t>
      </w:r>
      <w:r w:rsidRPr="0008290F">
        <w:rPr>
          <w:rFonts w:ascii="Times New Roman" w:hAnsi="Times New Roman"/>
          <w:bCs/>
          <w:sz w:val="24"/>
        </w:rPr>
        <w:t>б</w:t>
      </w:r>
      <w:r w:rsidRPr="0008290F">
        <w:rPr>
          <w:rFonts w:ascii="Times New Roman" w:hAnsi="Times New Roman"/>
          <w:bCs/>
          <w:sz w:val="24"/>
        </w:rPr>
        <w:t>ное для нее время.</w:t>
      </w:r>
    </w:p>
    <w:p w:rsidR="0008290F" w:rsidRPr="0008290F" w:rsidRDefault="0008290F" w:rsidP="0008290F">
      <w:pPr>
        <w:keepNext/>
        <w:widowControl w:val="0"/>
        <w:tabs>
          <w:tab w:val="num" w:pos="0"/>
        </w:tabs>
        <w:autoSpaceDE w:val="0"/>
        <w:autoSpaceDN w:val="0"/>
        <w:adjustRightInd w:val="0"/>
        <w:spacing w:before="120" w:after="120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08290F">
        <w:rPr>
          <w:rFonts w:ascii="Times New Roman" w:hAnsi="Times New Roman"/>
          <w:b/>
          <w:sz w:val="24"/>
        </w:rPr>
        <w:t>Статья 4</w:t>
      </w:r>
    </w:p>
    <w:p w:rsidR="0008290F" w:rsidRPr="0008290F" w:rsidRDefault="0008290F" w:rsidP="0008290F">
      <w:pPr>
        <w:widowControl w:val="0"/>
        <w:numPr>
          <w:ilvl w:val="1"/>
          <w:numId w:val="1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Настоящее Соглашение распространяется только на ту Конфиденциальную И</w:t>
      </w:r>
      <w:r w:rsidRPr="0008290F">
        <w:rPr>
          <w:rFonts w:ascii="Times New Roman" w:hAnsi="Times New Roman"/>
          <w:bCs/>
          <w:sz w:val="24"/>
        </w:rPr>
        <w:t>н</w:t>
      </w:r>
      <w:r w:rsidRPr="0008290F">
        <w:rPr>
          <w:rFonts w:ascii="Times New Roman" w:hAnsi="Times New Roman"/>
          <w:bCs/>
          <w:sz w:val="24"/>
        </w:rPr>
        <w:t>формацию, которая передается Сторонами друг другу во время действия настоящего Соглаш</w:t>
      </w:r>
      <w:r w:rsidRPr="0008290F">
        <w:rPr>
          <w:rFonts w:ascii="Times New Roman" w:hAnsi="Times New Roman"/>
          <w:bCs/>
          <w:sz w:val="24"/>
        </w:rPr>
        <w:t>е</w:t>
      </w:r>
      <w:r w:rsidRPr="0008290F">
        <w:rPr>
          <w:rFonts w:ascii="Times New Roman" w:hAnsi="Times New Roman"/>
          <w:bCs/>
          <w:sz w:val="24"/>
        </w:rPr>
        <w:t>ния.</w:t>
      </w:r>
    </w:p>
    <w:p w:rsidR="0008290F" w:rsidRPr="0008290F" w:rsidRDefault="0008290F" w:rsidP="0008290F">
      <w:pPr>
        <w:widowControl w:val="0"/>
        <w:numPr>
          <w:ilvl w:val="1"/>
          <w:numId w:val="1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Исполнитель должен выполнять все условия настоящего Соглашения до того м</w:t>
      </w:r>
      <w:r w:rsidRPr="0008290F">
        <w:rPr>
          <w:rFonts w:ascii="Times New Roman" w:hAnsi="Times New Roman"/>
          <w:bCs/>
          <w:sz w:val="24"/>
        </w:rPr>
        <w:t>о</w:t>
      </w:r>
      <w:r w:rsidRPr="0008290F">
        <w:rPr>
          <w:rFonts w:ascii="Times New Roman" w:hAnsi="Times New Roman"/>
          <w:bCs/>
          <w:sz w:val="24"/>
        </w:rPr>
        <w:t>мента, пока она владеет Конфиденциальной информацией.</w:t>
      </w:r>
    </w:p>
    <w:p w:rsidR="0008290F" w:rsidRPr="0008290F" w:rsidRDefault="0008290F" w:rsidP="0008290F">
      <w:pPr>
        <w:widowControl w:val="0"/>
        <w:numPr>
          <w:ilvl w:val="1"/>
          <w:numId w:val="13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4"/>
        </w:rPr>
      </w:pPr>
      <w:r w:rsidRPr="0008290F">
        <w:rPr>
          <w:rFonts w:ascii="Times New Roman" w:hAnsi="Times New Roman"/>
          <w:bCs/>
          <w:sz w:val="24"/>
        </w:rPr>
        <w:t>Настоящее соглашение действует в течение срока действия настоящего Договора.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08290F">
        <w:rPr>
          <w:rFonts w:ascii="Times New Roman" w:hAnsi="Times New Roman"/>
          <w:b/>
          <w:color w:val="000000"/>
          <w:sz w:val="24"/>
        </w:rPr>
        <w:t>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4"/>
          <w:highlight w:val="lightGray"/>
        </w:rPr>
      </w:pPr>
    </w:p>
    <w:tbl>
      <w:tblPr>
        <w:tblW w:w="9892" w:type="dxa"/>
        <w:tblInd w:w="60" w:type="dxa"/>
        <w:tblLayout w:type="fixed"/>
        <w:tblLook w:val="0000"/>
      </w:tblPr>
      <w:tblGrid>
        <w:gridCol w:w="2364"/>
        <w:gridCol w:w="2364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Заказчик: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Исполнитель: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     (наименование)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4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364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i/>
                <w:sz w:val="24"/>
              </w:rPr>
            </w:pPr>
            <w:r w:rsidRPr="0008290F">
              <w:rPr>
                <w:rFonts w:ascii="Times New Roman" w:hAnsi="Times New Roman"/>
                <w:b/>
                <w:sz w:val="24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4728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i/>
                <w:color w:val="808080"/>
                <w:sz w:val="24"/>
              </w:rPr>
            </w:pPr>
            <w:r w:rsidRPr="0008290F">
              <w:rPr>
                <w:rFonts w:ascii="Times New Roman" w:hAnsi="Times New Roman"/>
                <w:i/>
                <w:color w:val="808080"/>
                <w:sz w:val="24"/>
              </w:rPr>
              <w:t xml:space="preserve">          (подпись)</w:t>
            </w:r>
          </w:p>
        </w:tc>
      </w:tr>
    </w:tbl>
    <w:p w:rsidR="0008290F" w:rsidRPr="0008290F" w:rsidRDefault="0008290F" w:rsidP="0008290F">
      <w:pPr>
        <w:contextualSpacing/>
        <w:rPr>
          <w:rFonts w:ascii="Times New Roman" w:eastAsia="Calibri" w:hAnsi="Times New Roman"/>
          <w:i/>
          <w:sz w:val="16"/>
          <w:szCs w:val="16"/>
          <w:lang w:eastAsia="en-US"/>
        </w:rPr>
      </w:pPr>
    </w:p>
    <w:p w:rsidR="006E04A0" w:rsidRDefault="006E04A0">
      <w:pPr>
        <w:spacing w:after="200" w:line="276" w:lineRule="auto"/>
        <w:rPr>
          <w:rFonts w:ascii="Times New Roman" w:eastAsia="Calibri" w:hAnsi="Times New Roman"/>
          <w:i/>
          <w:sz w:val="16"/>
          <w:szCs w:val="16"/>
          <w:lang w:eastAsia="en-US"/>
        </w:rPr>
      </w:pPr>
      <w:r>
        <w:rPr>
          <w:rFonts w:ascii="Times New Roman" w:eastAsia="Calibri" w:hAnsi="Times New Roman"/>
          <w:i/>
          <w:sz w:val="16"/>
          <w:szCs w:val="16"/>
          <w:lang w:eastAsia="en-US"/>
        </w:rPr>
        <w:br w:type="page"/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lastRenderedPageBreak/>
        <w:t>Приложение № 7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к  договору №  ___________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i/>
          <w:sz w:val="16"/>
          <w:szCs w:val="16"/>
          <w:lang w:eastAsia="en-US"/>
        </w:rPr>
      </w:pPr>
      <w:r w:rsidRPr="0008290F">
        <w:rPr>
          <w:rFonts w:ascii="Times New Roman" w:eastAsia="Calibri" w:hAnsi="Times New Roman"/>
          <w:i/>
          <w:sz w:val="16"/>
          <w:szCs w:val="16"/>
          <w:lang w:eastAsia="en-US"/>
        </w:rPr>
        <w:t>от  _________20___г.</w:t>
      </w: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right"/>
        <w:rPr>
          <w:rFonts w:ascii="Times New Roman" w:eastAsia="Calibri" w:hAnsi="Times New Roman"/>
          <w:b/>
          <w:sz w:val="16"/>
          <w:szCs w:val="16"/>
          <w:lang w:eastAsia="en-US"/>
        </w:rPr>
      </w:pPr>
    </w:p>
    <w:p w:rsidR="0008290F" w:rsidRPr="0008290F" w:rsidRDefault="0008290F" w:rsidP="0008290F">
      <w:pPr>
        <w:contextualSpacing/>
        <w:jc w:val="center"/>
        <w:rPr>
          <w:rFonts w:ascii="Times New Roman" w:hAnsi="Times New Roman"/>
          <w:b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 xml:space="preserve">Акт приема </w:t>
      </w:r>
      <w:r w:rsidRPr="0008290F">
        <w:rPr>
          <w:rFonts w:ascii="Times New Roman" w:hAnsi="Times New Roman"/>
          <w:szCs w:val="22"/>
        </w:rPr>
        <w:t xml:space="preserve">– </w:t>
      </w:r>
      <w:r w:rsidRPr="0008290F">
        <w:rPr>
          <w:rFonts w:ascii="Times New Roman" w:hAnsi="Times New Roman"/>
          <w:b/>
          <w:szCs w:val="22"/>
        </w:rPr>
        <w:t>передачи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Cs w:val="22"/>
        </w:rPr>
      </w:pPr>
      <w:r w:rsidRPr="0008290F">
        <w:rPr>
          <w:rFonts w:ascii="Times New Roman" w:hAnsi="Times New Roman"/>
          <w:b/>
          <w:bCs/>
          <w:szCs w:val="22"/>
        </w:rPr>
        <w:t xml:space="preserve">локальных нормативных актов Заказчика </w:t>
      </w:r>
    </w:p>
    <w:p w:rsidR="0008290F" w:rsidRPr="0008290F" w:rsidRDefault="0008290F" w:rsidP="0008290F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</w:rPr>
      </w:pPr>
    </w:p>
    <w:tbl>
      <w:tblPr>
        <w:tblpPr w:leftFromText="180" w:rightFromText="180" w:vertAnchor="text" w:horzAnchor="margin" w:tblpY="123"/>
        <w:tblW w:w="10173" w:type="dxa"/>
        <w:tblLayout w:type="fixed"/>
        <w:tblLook w:val="0000"/>
      </w:tblPr>
      <w:tblGrid>
        <w:gridCol w:w="675"/>
        <w:gridCol w:w="7797"/>
        <w:gridCol w:w="1701"/>
      </w:tblGrid>
      <w:tr w:rsidR="0008290F" w:rsidRPr="0008290F" w:rsidTr="005720B3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08290F">
              <w:rPr>
                <w:rFonts w:ascii="Times New Roman" w:hAnsi="Times New Roman"/>
                <w:szCs w:val="22"/>
                <w:lang w:val="uk-UA"/>
              </w:rPr>
              <w:t>№</w:t>
            </w:r>
          </w:p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08290F">
              <w:rPr>
                <w:rFonts w:ascii="Times New Roman" w:hAnsi="Times New Roman"/>
                <w:szCs w:val="22"/>
                <w:lang w:val="uk-UA"/>
              </w:rPr>
              <w:t>п/п</w:t>
            </w:r>
          </w:p>
        </w:tc>
        <w:tc>
          <w:tcPr>
            <w:tcW w:w="77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08290F">
              <w:rPr>
                <w:rFonts w:ascii="Times New Roman" w:hAnsi="Times New Roman"/>
                <w:b/>
                <w:szCs w:val="22"/>
                <w:lang w:val="uk-UA"/>
              </w:rPr>
              <w:t>Наименование локального нормативного акта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uk-UA"/>
              </w:rPr>
            </w:pPr>
            <w:proofErr w:type="spellStart"/>
            <w:r w:rsidRPr="0008290F">
              <w:rPr>
                <w:rFonts w:ascii="Times New Roman" w:hAnsi="Times New Roman"/>
                <w:b/>
                <w:szCs w:val="22"/>
                <w:lang w:val="uk-UA"/>
              </w:rPr>
              <w:t>Объем</w:t>
            </w:r>
            <w:proofErr w:type="spellEnd"/>
          </w:p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uk-UA"/>
              </w:rPr>
            </w:pPr>
            <w:r w:rsidRPr="0008290F">
              <w:rPr>
                <w:rFonts w:ascii="Times New Roman" w:hAnsi="Times New Roman"/>
                <w:szCs w:val="22"/>
                <w:lang w:val="uk-UA"/>
              </w:rPr>
              <w:t>(</w:t>
            </w:r>
            <w:proofErr w:type="spellStart"/>
            <w:r w:rsidRPr="0008290F">
              <w:rPr>
                <w:rFonts w:ascii="Times New Roman" w:hAnsi="Times New Roman"/>
                <w:szCs w:val="22"/>
                <w:lang w:val="uk-UA"/>
              </w:rPr>
              <w:t>кол-во</w:t>
            </w:r>
            <w:proofErr w:type="spellEnd"/>
            <w:r w:rsidRPr="0008290F">
              <w:rPr>
                <w:rFonts w:ascii="Times New Roman" w:hAnsi="Times New Roman"/>
                <w:szCs w:val="22"/>
                <w:lang w:val="uk-UA"/>
              </w:rPr>
              <w:t xml:space="preserve"> </w:t>
            </w:r>
            <w:proofErr w:type="spellStart"/>
            <w:r w:rsidRPr="0008290F">
              <w:rPr>
                <w:rFonts w:ascii="Times New Roman" w:hAnsi="Times New Roman"/>
                <w:szCs w:val="22"/>
                <w:lang w:val="uk-UA"/>
              </w:rPr>
              <w:t>листов</w:t>
            </w:r>
            <w:proofErr w:type="spellEnd"/>
            <w:r w:rsidRPr="0008290F">
              <w:rPr>
                <w:rFonts w:ascii="Times New Roman" w:hAnsi="Times New Roman"/>
                <w:szCs w:val="22"/>
                <w:lang w:val="uk-UA"/>
              </w:rPr>
              <w:t>)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Положение о контрольно-пропускных пунктах открытого акционерного общ</w:t>
            </w:r>
            <w:r w:rsidRPr="0008290F">
              <w:rPr>
                <w:rFonts w:ascii="Times New Roman" w:hAnsi="Times New Roman"/>
                <w:szCs w:val="22"/>
              </w:rPr>
              <w:t>е</w:t>
            </w:r>
            <w:r w:rsidRPr="0008290F">
              <w:rPr>
                <w:rFonts w:ascii="Times New Roman" w:hAnsi="Times New Roman"/>
                <w:szCs w:val="22"/>
              </w:rPr>
              <w:t>ства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12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2.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Процедура «</w:t>
            </w:r>
            <w:proofErr w:type="gramStart"/>
            <w:r w:rsidRPr="0008290F">
              <w:rPr>
                <w:rFonts w:ascii="Times New Roman" w:hAnsi="Times New Roman"/>
                <w:szCs w:val="22"/>
              </w:rPr>
              <w:t>Контроль за</w:t>
            </w:r>
            <w:proofErr w:type="gramEnd"/>
            <w:r w:rsidRPr="0008290F">
              <w:rPr>
                <w:rFonts w:ascii="Times New Roman" w:hAnsi="Times New Roman"/>
                <w:szCs w:val="22"/>
              </w:rPr>
              <w:t xml:space="preserve"> безопасным проведением работ в открытом акционе</w:t>
            </w:r>
            <w:r w:rsidRPr="0008290F">
              <w:rPr>
                <w:rFonts w:ascii="Times New Roman" w:hAnsi="Times New Roman"/>
                <w:szCs w:val="22"/>
              </w:rPr>
              <w:t>р</w:t>
            </w:r>
            <w:r w:rsidRPr="0008290F">
              <w:rPr>
                <w:rFonts w:ascii="Times New Roman" w:hAnsi="Times New Roman"/>
                <w:szCs w:val="22"/>
              </w:rPr>
              <w:t>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3.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</w:t>
            </w:r>
            <w:r w:rsidRPr="0008290F">
              <w:rPr>
                <w:rFonts w:ascii="Times New Roman" w:hAnsi="Times New Roman"/>
                <w:szCs w:val="22"/>
              </w:rPr>
              <w:t>х</w:t>
            </w:r>
            <w:r w:rsidRPr="0008290F">
              <w:rPr>
                <w:rFonts w:ascii="Times New Roman" w:hAnsi="Times New Roman"/>
                <w:szCs w:val="22"/>
              </w:rPr>
              <w:t>раны труда, промышленной, пожарной и экологической безопасности»;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51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5.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Положение об организации и осуществлении производственного экологическ</w:t>
            </w:r>
            <w:r w:rsidRPr="0008290F">
              <w:rPr>
                <w:rFonts w:ascii="Times New Roman" w:hAnsi="Times New Roman"/>
                <w:szCs w:val="22"/>
              </w:rPr>
              <w:t>о</w:t>
            </w:r>
            <w:r w:rsidRPr="0008290F">
              <w:rPr>
                <w:rFonts w:ascii="Times New Roman" w:hAnsi="Times New Roman"/>
                <w:szCs w:val="22"/>
              </w:rPr>
              <w:t>го контроля;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6.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Стандарт «Транспортная безопасность в Открытом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54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7.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bCs/>
                <w:szCs w:val="22"/>
              </w:rPr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</w:t>
            </w:r>
            <w:r w:rsidRPr="0008290F">
              <w:rPr>
                <w:rFonts w:ascii="Times New Roman" w:hAnsi="Times New Roman"/>
                <w:bCs/>
                <w:szCs w:val="22"/>
              </w:rPr>
              <w:t>т</w:t>
            </w:r>
            <w:r w:rsidRPr="0008290F">
              <w:rPr>
                <w:rFonts w:ascii="Times New Roman" w:hAnsi="Times New Roman"/>
                <w:bCs/>
                <w:szCs w:val="22"/>
              </w:rPr>
              <w:t>крытом акционерном обществе «Славнефть-Мегионнефтегаз»;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34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8.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16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9.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Положение о допуске Подрядных организаций к выполнению работ/оказанию услуг на производственной территории и объектах ОАО «СН-МНГ»;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23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10.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08290F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32</w:t>
            </w:r>
          </w:p>
        </w:tc>
      </w:tr>
      <w:tr w:rsidR="0008290F" w:rsidRPr="0008290F" w:rsidTr="005720B3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8290F">
              <w:rPr>
                <w:rFonts w:ascii="Times New Roman" w:hAnsi="Times New Roman"/>
                <w:szCs w:val="22"/>
              </w:rPr>
              <w:t>11.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8290F" w:rsidRPr="0008290F" w:rsidRDefault="0061719C" w:rsidP="0008290F">
            <w:pPr>
              <w:widowControl w:val="0"/>
              <w:shd w:val="clear" w:color="auto" w:fill="FFFFFF"/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hyperlink r:id="rId20" w:tgtFrame="_blank" w:history="1">
              <w:r w:rsidR="0008290F" w:rsidRPr="0008290F">
                <w:rPr>
                  <w:rFonts w:ascii="Times New Roman" w:hAnsi="Times New Roman"/>
                  <w:szCs w:val="22"/>
                </w:rPr>
                <w:t>Стандарт "Методические указания по установлению Жизненно важных правил безопасного выполнения работ"</w:t>
              </w:r>
            </w:hyperlink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08290F">
              <w:rPr>
                <w:rFonts w:ascii="Times New Roman" w:hAnsi="Times New Roman"/>
                <w:b/>
                <w:szCs w:val="22"/>
              </w:rPr>
              <w:t>17</w:t>
            </w:r>
          </w:p>
        </w:tc>
      </w:tr>
    </w:tbl>
    <w:p w:rsidR="0008290F" w:rsidRPr="0008290F" w:rsidRDefault="0008290F" w:rsidP="0008290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Cs w:val="22"/>
        </w:rPr>
      </w:pPr>
      <w:r w:rsidRPr="0008290F">
        <w:rPr>
          <w:rFonts w:ascii="Times New Roman" w:hAnsi="Times New Roman"/>
          <w:color w:val="000000"/>
          <w:szCs w:val="22"/>
        </w:rPr>
        <w:t>Подписав настоящий акт, Заказчик подтверждает передачу Исполнителю вышеуказанных док</w:t>
      </w:r>
      <w:r w:rsidRPr="0008290F">
        <w:rPr>
          <w:rFonts w:ascii="Times New Roman" w:hAnsi="Times New Roman"/>
          <w:color w:val="000000"/>
          <w:szCs w:val="22"/>
        </w:rPr>
        <w:t>у</w:t>
      </w:r>
      <w:r w:rsidRPr="0008290F">
        <w:rPr>
          <w:rFonts w:ascii="Times New Roman" w:hAnsi="Times New Roman"/>
          <w:color w:val="000000"/>
          <w:szCs w:val="22"/>
        </w:rPr>
        <w:t>ментов, а Исполнитель в свою очередь подтверждает их получение, и считает указанные локальные но</w:t>
      </w:r>
      <w:r w:rsidRPr="0008290F">
        <w:rPr>
          <w:rFonts w:ascii="Times New Roman" w:hAnsi="Times New Roman"/>
          <w:color w:val="000000"/>
          <w:szCs w:val="22"/>
        </w:rPr>
        <w:t>р</w:t>
      </w:r>
      <w:r w:rsidRPr="0008290F">
        <w:rPr>
          <w:rFonts w:ascii="Times New Roman" w:hAnsi="Times New Roman"/>
          <w:color w:val="000000"/>
          <w:szCs w:val="22"/>
        </w:rPr>
        <w:t>мативные акты неотъемлемыми частями Договора, подлежащими обязательному соблюдению и исполн</w:t>
      </w:r>
      <w:r w:rsidRPr="0008290F">
        <w:rPr>
          <w:rFonts w:ascii="Times New Roman" w:hAnsi="Times New Roman"/>
          <w:color w:val="000000"/>
          <w:szCs w:val="22"/>
        </w:rPr>
        <w:t>е</w:t>
      </w:r>
      <w:r w:rsidRPr="0008290F">
        <w:rPr>
          <w:rFonts w:ascii="Times New Roman" w:hAnsi="Times New Roman"/>
          <w:color w:val="000000"/>
          <w:szCs w:val="22"/>
        </w:rPr>
        <w:t>нию.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szCs w:val="22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2"/>
        </w:rPr>
      </w:pPr>
      <w:r w:rsidRPr="0008290F">
        <w:rPr>
          <w:rFonts w:ascii="Times New Roman" w:hAnsi="Times New Roman"/>
          <w:b/>
          <w:color w:val="000000"/>
          <w:szCs w:val="22"/>
        </w:rPr>
        <w:t>Подписи Сторон</w:t>
      </w: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p w:rsidR="0008290F" w:rsidRPr="0008290F" w:rsidRDefault="0008290F" w:rsidP="0008290F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0"/>
        </w:rPr>
      </w:pPr>
    </w:p>
    <w:tbl>
      <w:tblPr>
        <w:tblW w:w="10315" w:type="dxa"/>
        <w:tblInd w:w="60" w:type="dxa"/>
        <w:tblLayout w:type="fixed"/>
        <w:tblLook w:val="0000"/>
      </w:tblPr>
      <w:tblGrid>
        <w:gridCol w:w="2364"/>
        <w:gridCol w:w="1041"/>
        <w:gridCol w:w="1746"/>
        <w:gridCol w:w="720"/>
        <w:gridCol w:w="2222"/>
        <w:gridCol w:w="962"/>
        <w:gridCol w:w="1260"/>
      </w:tblGrid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Исполнитель: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Заказчик:</w:t>
            </w: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3184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ОАО «СН-МНГ»</w:t>
            </w:r>
          </w:p>
        </w:tc>
        <w:tc>
          <w:tcPr>
            <w:tcW w:w="126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3405" w:type="dxa"/>
            <w:gridSpan w:val="2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     (наименование)</w:t>
            </w:r>
          </w:p>
        </w:tc>
        <w:tc>
          <w:tcPr>
            <w:tcW w:w="1746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</w:p>
        </w:tc>
      </w:tr>
      <w:tr w:rsidR="0008290F" w:rsidRPr="0008290F" w:rsidTr="005720B3">
        <w:trPr>
          <w:trHeight w:val="259"/>
        </w:trPr>
        <w:tc>
          <w:tcPr>
            <w:tcW w:w="5151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>(должность)</w:t>
            </w:r>
          </w:p>
        </w:tc>
      </w:tr>
      <w:tr w:rsidR="0008290F" w:rsidRPr="0008290F" w:rsidTr="005720B3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787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</w:p>
        </w:tc>
        <w:tc>
          <w:tcPr>
            <w:tcW w:w="2222" w:type="dxa"/>
            <w:gridSpan w:val="2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i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>(ФИО)</w:t>
            </w:r>
          </w:p>
        </w:tc>
      </w:tr>
      <w:tr w:rsidR="0008290F" w:rsidRPr="0008290F" w:rsidTr="005720B3">
        <w:trPr>
          <w:trHeight w:val="182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i/>
                <w:color w:val="808080"/>
                <w:lang w:eastAsia="en-US"/>
              </w:rPr>
            </w:pPr>
            <w:r w:rsidRPr="0008290F">
              <w:rPr>
                <w:rFonts w:ascii="Times New Roman" w:eastAsia="Calibri" w:hAnsi="Times New Roman"/>
                <w:i/>
                <w:color w:val="808080"/>
                <w:szCs w:val="22"/>
                <w:lang w:eastAsia="en-US"/>
              </w:rPr>
              <w:t xml:space="preserve">          (подпись)</w:t>
            </w:r>
          </w:p>
        </w:tc>
      </w:tr>
      <w:tr w:rsidR="0008290F" w:rsidRPr="0008290F" w:rsidTr="005720B3">
        <w:trPr>
          <w:trHeight w:val="180"/>
        </w:trPr>
        <w:tc>
          <w:tcPr>
            <w:tcW w:w="5151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b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М.П.</w:t>
            </w:r>
          </w:p>
        </w:tc>
        <w:tc>
          <w:tcPr>
            <w:tcW w:w="720" w:type="dxa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ascii="Times New Roman" w:eastAsia="Calibri" w:hAnsi="Times New Roman"/>
                <w:b/>
                <w:lang w:eastAsia="en-US"/>
              </w:rPr>
            </w:pPr>
          </w:p>
        </w:tc>
        <w:tc>
          <w:tcPr>
            <w:tcW w:w="4444" w:type="dxa"/>
            <w:gridSpan w:val="3"/>
          </w:tcPr>
          <w:p w:rsidR="0008290F" w:rsidRPr="0008290F" w:rsidRDefault="0008290F" w:rsidP="0008290F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eastAsia="Calibri" w:hAnsi="Times New Roman"/>
                <w:lang w:eastAsia="en-US"/>
              </w:rPr>
            </w:pPr>
            <w:r w:rsidRPr="0008290F">
              <w:rPr>
                <w:rFonts w:ascii="Times New Roman" w:eastAsia="Calibri" w:hAnsi="Times New Roman"/>
                <w:b/>
                <w:szCs w:val="22"/>
                <w:lang w:eastAsia="en-US"/>
              </w:rPr>
              <w:t xml:space="preserve">            М.П.</w:t>
            </w:r>
          </w:p>
        </w:tc>
      </w:tr>
    </w:tbl>
    <w:p w:rsidR="0008290F" w:rsidRPr="0008290F" w:rsidRDefault="0008290F" w:rsidP="0008290F">
      <w:pPr>
        <w:contextualSpacing/>
        <w:rPr>
          <w:rFonts w:ascii="Times New Roman" w:eastAsia="Calibri" w:hAnsi="Times New Roman"/>
          <w:i/>
          <w:sz w:val="16"/>
          <w:szCs w:val="16"/>
          <w:lang w:eastAsia="en-US"/>
        </w:rPr>
        <w:sectPr w:rsidR="0008290F" w:rsidRPr="0008290F" w:rsidSect="005720B3">
          <w:pgSz w:w="11906" w:h="16838"/>
          <w:pgMar w:top="851" w:right="746" w:bottom="1134" w:left="1134" w:header="709" w:footer="709" w:gutter="0"/>
          <w:cols w:space="708"/>
          <w:titlePg/>
          <w:docGrid w:linePitch="360"/>
        </w:sectPr>
      </w:pPr>
    </w:p>
    <w:p w:rsidR="00933AF1" w:rsidRPr="000F37CB" w:rsidRDefault="00B9710E" w:rsidP="00B9710E">
      <w:pPr>
        <w:spacing w:after="200" w:line="276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4"/>
        </w:rPr>
        <w:lastRenderedPageBreak/>
        <w:t>Ф</w:t>
      </w:r>
      <w:r w:rsidR="00933AF1" w:rsidRPr="00933AF1">
        <w:rPr>
          <w:rFonts w:ascii="Times New Roman" w:hAnsi="Times New Roman"/>
          <w:b/>
          <w:sz w:val="24"/>
        </w:rPr>
        <w:t>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footerReference w:type="default" r:id="rId21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141650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Транспортные </w:t>
            </w:r>
            <w:proofErr w:type="spellStart"/>
            <w:r w:rsidR="00D73D2F">
              <w:rPr>
                <w:b w:val="0"/>
                <w:sz w:val="24"/>
              </w:rPr>
              <w:t>работ</w:t>
            </w:r>
            <w:r w:rsidRPr="00523749">
              <w:rPr>
                <w:b w:val="0"/>
                <w:sz w:val="24"/>
              </w:rPr>
              <w:t>и</w:t>
            </w:r>
            <w:proofErr w:type="spellEnd"/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141650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8C" w:rsidRDefault="006E0E8C" w:rsidP="0032774E">
      <w:r>
        <w:separator/>
      </w:r>
    </w:p>
  </w:endnote>
  <w:endnote w:type="continuationSeparator" w:id="0">
    <w:p w:rsidR="006E0E8C" w:rsidRDefault="006E0E8C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1719C" w:rsidP="005720B3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403AE"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6403AE" w:rsidRDefault="006403AE" w:rsidP="005720B3">
    <w:pPr>
      <w:pStyle w:val="af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1719C" w:rsidP="005720B3">
    <w:pPr>
      <w:pStyle w:val="af5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 w:rsidR="006403AE"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3729AF">
      <w:rPr>
        <w:rStyle w:val="af7"/>
        <w:noProof/>
      </w:rPr>
      <w:t>33</w:t>
    </w:r>
    <w:r>
      <w:rPr>
        <w:rStyle w:val="af7"/>
      </w:rPr>
      <w:fldChar w:fldCharType="end"/>
    </w:r>
  </w:p>
  <w:p w:rsidR="006403AE" w:rsidRDefault="006403AE" w:rsidP="005720B3">
    <w:pPr>
      <w:pStyle w:val="af5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403AE">
    <w:pPr>
      <w:pStyle w:val="af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1719C">
    <w:pPr>
      <w:pStyle w:val="af5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6403AE" w:rsidRDefault="006403AE" w:rsidP="00D05DD8"/>
              <w:p w:rsidR="006403AE" w:rsidRPr="00337CA2" w:rsidRDefault="006403AE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8C" w:rsidRDefault="006E0E8C" w:rsidP="0032774E">
      <w:r>
        <w:separator/>
      </w:r>
    </w:p>
  </w:footnote>
  <w:footnote w:type="continuationSeparator" w:id="0">
    <w:p w:rsidR="006E0E8C" w:rsidRDefault="006E0E8C" w:rsidP="00327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403AE">
    <w:pPr>
      <w:pStyle w:val="af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403AE">
    <w:pPr>
      <w:pStyle w:val="af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3AE" w:rsidRDefault="006403AE">
    <w:pPr>
      <w:pStyle w:val="af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15776"/>
    <w:multiLevelType w:val="singleLevel"/>
    <w:tmpl w:val="78361C72"/>
    <w:lvl w:ilvl="0">
      <w:start w:val="1"/>
      <w:numFmt w:val="decimal"/>
      <w:lvlText w:val="2.4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">
    <w:nsid w:val="078951E7"/>
    <w:multiLevelType w:val="singleLevel"/>
    <w:tmpl w:val="F84AD088"/>
    <w:lvl w:ilvl="0">
      <w:start w:val="1"/>
      <w:numFmt w:val="decimal"/>
      <w:lvlText w:val="6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2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0"/>
        </w:tabs>
        <w:ind w:left="1130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737AA8"/>
    <w:multiLevelType w:val="multilevel"/>
    <w:tmpl w:val="3AFE96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4">
    <w:nsid w:val="12C671A2"/>
    <w:multiLevelType w:val="singleLevel"/>
    <w:tmpl w:val="52C85988"/>
    <w:lvl w:ilvl="0">
      <w:start w:val="7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7A4992"/>
    <w:multiLevelType w:val="singleLevel"/>
    <w:tmpl w:val="8CBEEE82"/>
    <w:lvl w:ilvl="0">
      <w:start w:val="5"/>
      <w:numFmt w:val="decimal"/>
      <w:lvlText w:val="9.%1."/>
      <w:legacy w:legacy="1" w:legacySpace="0" w:legacyIndent="499"/>
      <w:lvlJc w:val="left"/>
      <w:rPr>
        <w:rFonts w:ascii="Times New Roman" w:hAnsi="Times New Roman" w:cs="Times New Roman" w:hint="default"/>
      </w:rPr>
    </w:lvl>
  </w:abstractNum>
  <w:abstractNum w:abstractNumId="7">
    <w:nsid w:val="1C564EA3"/>
    <w:multiLevelType w:val="hybridMultilevel"/>
    <w:tmpl w:val="B12A2AAC"/>
    <w:lvl w:ilvl="0" w:tplc="4B125D52">
      <w:start w:val="1"/>
      <w:numFmt w:val="decimal"/>
      <w:lvlText w:val="%1."/>
      <w:lvlJc w:val="left"/>
      <w:pPr>
        <w:ind w:left="6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2" w:hanging="360"/>
      </w:pPr>
    </w:lvl>
    <w:lvl w:ilvl="2" w:tplc="0419001B" w:tentative="1">
      <w:start w:val="1"/>
      <w:numFmt w:val="lowerRoman"/>
      <w:lvlText w:val="%3."/>
      <w:lvlJc w:val="right"/>
      <w:pPr>
        <w:ind w:left="2082" w:hanging="180"/>
      </w:pPr>
    </w:lvl>
    <w:lvl w:ilvl="3" w:tplc="0419000F" w:tentative="1">
      <w:start w:val="1"/>
      <w:numFmt w:val="decimal"/>
      <w:lvlText w:val="%4."/>
      <w:lvlJc w:val="left"/>
      <w:pPr>
        <w:ind w:left="2802" w:hanging="360"/>
      </w:pPr>
    </w:lvl>
    <w:lvl w:ilvl="4" w:tplc="04190019" w:tentative="1">
      <w:start w:val="1"/>
      <w:numFmt w:val="lowerLetter"/>
      <w:lvlText w:val="%5."/>
      <w:lvlJc w:val="left"/>
      <w:pPr>
        <w:ind w:left="3522" w:hanging="360"/>
      </w:pPr>
    </w:lvl>
    <w:lvl w:ilvl="5" w:tplc="0419001B" w:tentative="1">
      <w:start w:val="1"/>
      <w:numFmt w:val="lowerRoman"/>
      <w:lvlText w:val="%6."/>
      <w:lvlJc w:val="right"/>
      <w:pPr>
        <w:ind w:left="4242" w:hanging="180"/>
      </w:pPr>
    </w:lvl>
    <w:lvl w:ilvl="6" w:tplc="0419000F" w:tentative="1">
      <w:start w:val="1"/>
      <w:numFmt w:val="decimal"/>
      <w:lvlText w:val="%7."/>
      <w:lvlJc w:val="left"/>
      <w:pPr>
        <w:ind w:left="4962" w:hanging="360"/>
      </w:pPr>
    </w:lvl>
    <w:lvl w:ilvl="7" w:tplc="04190019" w:tentative="1">
      <w:start w:val="1"/>
      <w:numFmt w:val="lowerLetter"/>
      <w:lvlText w:val="%8."/>
      <w:lvlJc w:val="left"/>
      <w:pPr>
        <w:ind w:left="5682" w:hanging="360"/>
      </w:pPr>
    </w:lvl>
    <w:lvl w:ilvl="8" w:tplc="041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8">
    <w:nsid w:val="1FA82787"/>
    <w:multiLevelType w:val="multilevel"/>
    <w:tmpl w:val="29449A0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20C4259D"/>
    <w:multiLevelType w:val="singleLevel"/>
    <w:tmpl w:val="83BE715A"/>
    <w:lvl w:ilvl="0">
      <w:start w:val="1"/>
      <w:numFmt w:val="decimal"/>
      <w:lvlText w:val="2.3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11">
    <w:nsid w:val="2499377F"/>
    <w:multiLevelType w:val="multilevel"/>
    <w:tmpl w:val="8EFCFF9E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894"/>
        </w:tabs>
        <w:ind w:left="1894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603"/>
        </w:tabs>
        <w:ind w:left="2603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312"/>
        </w:tabs>
        <w:ind w:left="3312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4021"/>
        </w:tabs>
        <w:ind w:left="4021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730"/>
        </w:tabs>
        <w:ind w:left="4730" w:hanging="1185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  <w:color w:val="auto"/>
      </w:rPr>
    </w:lvl>
  </w:abstractNum>
  <w:abstractNum w:abstractNumId="12">
    <w:nsid w:val="2539267B"/>
    <w:multiLevelType w:val="singleLevel"/>
    <w:tmpl w:val="D1F06D3C"/>
    <w:lvl w:ilvl="0">
      <w:start w:val="1"/>
      <w:numFmt w:val="decimal"/>
      <w:lvlText w:val="2.1.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3">
    <w:nsid w:val="26BE0A2C"/>
    <w:multiLevelType w:val="multilevel"/>
    <w:tmpl w:val="3AFE96C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sz w:val="22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>
    <w:nsid w:val="26D15106"/>
    <w:multiLevelType w:val="singleLevel"/>
    <w:tmpl w:val="4B9AC048"/>
    <w:lvl w:ilvl="0">
      <w:start w:val="1"/>
      <w:numFmt w:val="decimal"/>
      <w:lvlText w:val="9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1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9E0204"/>
    <w:multiLevelType w:val="hybridMultilevel"/>
    <w:tmpl w:val="10BC41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434623"/>
    <w:multiLevelType w:val="hybridMultilevel"/>
    <w:tmpl w:val="27D2059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6534234"/>
    <w:multiLevelType w:val="multilevel"/>
    <w:tmpl w:val="C08EB76E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6"/>
        </w:tabs>
        <w:ind w:left="2006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48"/>
        </w:tabs>
        <w:ind w:left="2148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0"/>
        </w:tabs>
        <w:ind w:left="2290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9"/>
        </w:tabs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1"/>
        </w:tabs>
        <w:ind w:left="30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503"/>
        </w:tabs>
        <w:ind w:left="3503" w:hanging="1800"/>
      </w:pPr>
      <w:rPr>
        <w:rFonts w:hint="default"/>
      </w:rPr>
    </w:lvl>
  </w:abstractNum>
  <w:abstractNum w:abstractNumId="21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5B7009"/>
    <w:multiLevelType w:val="multilevel"/>
    <w:tmpl w:val="6B32C508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tabs>
          <w:tab w:val="num" w:pos="1615"/>
        </w:tabs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90"/>
        </w:tabs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5"/>
        </w:tabs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20"/>
        </w:tabs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5"/>
        </w:tabs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50"/>
        </w:tabs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85"/>
        </w:tabs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80"/>
        </w:tabs>
        <w:ind w:left="10880" w:hanging="1800"/>
      </w:pPr>
      <w:rPr>
        <w:rFonts w:hint="default"/>
      </w:rPr>
    </w:lvl>
  </w:abstractNum>
  <w:abstractNum w:abstractNumId="23">
    <w:nsid w:val="38BB169B"/>
    <w:multiLevelType w:val="singleLevel"/>
    <w:tmpl w:val="B84021B4"/>
    <w:lvl w:ilvl="0">
      <w:start w:val="4"/>
      <w:numFmt w:val="decimal"/>
      <w:lvlText w:val="8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24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40096A53"/>
    <w:multiLevelType w:val="multilevel"/>
    <w:tmpl w:val="5E14C1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6">
    <w:nsid w:val="42881B2A"/>
    <w:multiLevelType w:val="singleLevel"/>
    <w:tmpl w:val="C42C5246"/>
    <w:lvl w:ilvl="0">
      <w:start w:val="1"/>
      <w:numFmt w:val="decimal"/>
      <w:lvlText w:val="7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7">
    <w:nsid w:val="44FC2A01"/>
    <w:multiLevelType w:val="multilevel"/>
    <w:tmpl w:val="613241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7111302"/>
    <w:multiLevelType w:val="multilevel"/>
    <w:tmpl w:val="CD9EA79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9">
    <w:nsid w:val="4B930DDF"/>
    <w:multiLevelType w:val="multilevel"/>
    <w:tmpl w:val="A05EB33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auto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3D3CF2"/>
    <w:multiLevelType w:val="hybridMultilevel"/>
    <w:tmpl w:val="73029F20"/>
    <w:lvl w:ilvl="0" w:tplc="3EF0DE8E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EF83DB7"/>
    <w:multiLevelType w:val="singleLevel"/>
    <w:tmpl w:val="ACD0453E"/>
    <w:lvl w:ilvl="0">
      <w:start w:val="1"/>
      <w:numFmt w:val="decimal"/>
      <w:lvlText w:val="3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0F810B6"/>
    <w:multiLevelType w:val="singleLevel"/>
    <w:tmpl w:val="78F23A6A"/>
    <w:lvl w:ilvl="0">
      <w:start w:val="1"/>
      <w:numFmt w:val="decimal"/>
      <w:lvlText w:val="8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35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2D5715"/>
    <w:multiLevelType w:val="singleLevel"/>
    <w:tmpl w:val="848ED1E2"/>
    <w:lvl w:ilvl="0">
      <w:start w:val="1"/>
      <w:numFmt w:val="decimal"/>
      <w:lvlText w:val="1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37">
    <w:nsid w:val="5FDF4726"/>
    <w:multiLevelType w:val="hybridMultilevel"/>
    <w:tmpl w:val="8ECEE4C8"/>
    <w:lvl w:ilvl="0" w:tplc="3EF0DE8E">
      <w:start w:val="2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582760"/>
    <w:multiLevelType w:val="hybridMultilevel"/>
    <w:tmpl w:val="9E188756"/>
    <w:lvl w:ilvl="0" w:tplc="B0486D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0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>
    <w:nsid w:val="6D703389"/>
    <w:multiLevelType w:val="hybridMultilevel"/>
    <w:tmpl w:val="A43ADB6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color w:val="auto"/>
      </w:rPr>
    </w:lvl>
    <w:lvl w:ilvl="1" w:tplc="5966FCF6">
      <w:start w:val="1"/>
      <w:numFmt w:val="decimal"/>
      <w:isLgl/>
      <w:lvlText w:val="%2.%2."/>
      <w:lvlJc w:val="left"/>
      <w:pPr>
        <w:tabs>
          <w:tab w:val="num" w:pos="2226"/>
        </w:tabs>
        <w:ind w:left="2226" w:hanging="720"/>
      </w:pPr>
      <w:rPr>
        <w:rFonts w:hint="default"/>
        <w:color w:val="auto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4CA2C6C"/>
    <w:multiLevelType w:val="multilevel"/>
    <w:tmpl w:val="F2AE8C7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44">
    <w:nsid w:val="7532585B"/>
    <w:multiLevelType w:val="singleLevel"/>
    <w:tmpl w:val="B3D0AB54"/>
    <w:lvl w:ilvl="0">
      <w:start w:val="1"/>
      <w:numFmt w:val="decimal"/>
      <w:lvlText w:val="4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45">
    <w:nsid w:val="7BF00630"/>
    <w:multiLevelType w:val="multilevel"/>
    <w:tmpl w:val="613241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96046B"/>
    <w:multiLevelType w:val="multilevel"/>
    <w:tmpl w:val="C25483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30"/>
  </w:num>
  <w:num w:numId="2">
    <w:abstractNumId w:val="16"/>
  </w:num>
  <w:num w:numId="3">
    <w:abstractNumId w:val="33"/>
  </w:num>
  <w:num w:numId="4">
    <w:abstractNumId w:val="40"/>
  </w:num>
  <w:num w:numId="5">
    <w:abstractNumId w:val="15"/>
  </w:num>
  <w:num w:numId="6">
    <w:abstractNumId w:val="39"/>
  </w:num>
  <w:num w:numId="7">
    <w:abstractNumId w:val="5"/>
  </w:num>
  <w:num w:numId="8">
    <w:abstractNumId w:val="21"/>
  </w:num>
  <w:num w:numId="9">
    <w:abstractNumId w:val="2"/>
  </w:num>
  <w:num w:numId="10">
    <w:abstractNumId w:val="19"/>
  </w:num>
  <w:num w:numId="11">
    <w:abstractNumId w:val="11"/>
  </w:num>
  <w:num w:numId="12">
    <w:abstractNumId w:val="27"/>
  </w:num>
  <w:num w:numId="13">
    <w:abstractNumId w:val="45"/>
  </w:num>
  <w:num w:numId="14">
    <w:abstractNumId w:val="31"/>
  </w:num>
  <w:num w:numId="15">
    <w:abstractNumId w:val="13"/>
  </w:num>
  <w:num w:numId="16">
    <w:abstractNumId w:val="38"/>
  </w:num>
  <w:num w:numId="17">
    <w:abstractNumId w:val="25"/>
  </w:num>
  <w:num w:numId="18">
    <w:abstractNumId w:val="36"/>
  </w:num>
  <w:num w:numId="19">
    <w:abstractNumId w:val="12"/>
  </w:num>
  <w:num w:numId="20">
    <w:abstractNumId w:val="4"/>
  </w:num>
  <w:num w:numId="21">
    <w:abstractNumId w:val="10"/>
  </w:num>
  <w:num w:numId="22">
    <w:abstractNumId w:val="0"/>
  </w:num>
  <w:num w:numId="23">
    <w:abstractNumId w:val="32"/>
  </w:num>
  <w:num w:numId="24">
    <w:abstractNumId w:val="44"/>
  </w:num>
  <w:num w:numId="25">
    <w:abstractNumId w:val="1"/>
  </w:num>
  <w:num w:numId="26">
    <w:abstractNumId w:val="26"/>
  </w:num>
  <w:num w:numId="27">
    <w:abstractNumId w:val="34"/>
  </w:num>
  <w:num w:numId="28">
    <w:abstractNumId w:val="23"/>
  </w:num>
  <w:num w:numId="29">
    <w:abstractNumId w:val="14"/>
  </w:num>
  <w:num w:numId="30">
    <w:abstractNumId w:val="6"/>
  </w:num>
  <w:num w:numId="31">
    <w:abstractNumId w:val="18"/>
  </w:num>
  <w:num w:numId="32">
    <w:abstractNumId w:val="17"/>
  </w:num>
  <w:num w:numId="33">
    <w:abstractNumId w:val="35"/>
  </w:num>
  <w:num w:numId="34">
    <w:abstractNumId w:val="8"/>
  </w:num>
  <w:num w:numId="35">
    <w:abstractNumId w:val="42"/>
  </w:num>
  <w:num w:numId="36">
    <w:abstractNumId w:val="43"/>
  </w:num>
  <w:num w:numId="37">
    <w:abstractNumId w:val="24"/>
  </w:num>
  <w:num w:numId="38">
    <w:abstractNumId w:val="9"/>
  </w:num>
  <w:num w:numId="39">
    <w:abstractNumId w:val="46"/>
  </w:num>
  <w:num w:numId="40">
    <w:abstractNumId w:val="22"/>
  </w:num>
  <w:num w:numId="41">
    <w:abstractNumId w:val="29"/>
  </w:num>
  <w:num w:numId="42">
    <w:abstractNumId w:val="37"/>
  </w:num>
  <w:num w:numId="43">
    <w:abstractNumId w:val="20"/>
  </w:num>
  <w:num w:numId="44">
    <w:abstractNumId w:val="41"/>
  </w:num>
  <w:num w:numId="45">
    <w:abstractNumId w:val="3"/>
  </w:num>
  <w:num w:numId="46">
    <w:abstractNumId w:val="7"/>
  </w:num>
  <w:num w:numId="47">
    <w:abstractNumId w:val="2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0971"/>
    <w:rsid w:val="00033AA9"/>
    <w:rsid w:val="00033FDD"/>
    <w:rsid w:val="000405C7"/>
    <w:rsid w:val="00051B49"/>
    <w:rsid w:val="000679C8"/>
    <w:rsid w:val="0008290F"/>
    <w:rsid w:val="000A19BF"/>
    <w:rsid w:val="000A2D3B"/>
    <w:rsid w:val="000A41F2"/>
    <w:rsid w:val="000B2487"/>
    <w:rsid w:val="000B4E03"/>
    <w:rsid w:val="000B5CA0"/>
    <w:rsid w:val="000C0521"/>
    <w:rsid w:val="000D03FA"/>
    <w:rsid w:val="000F37CB"/>
    <w:rsid w:val="000F7112"/>
    <w:rsid w:val="00105BBB"/>
    <w:rsid w:val="00106599"/>
    <w:rsid w:val="0012218A"/>
    <w:rsid w:val="00141650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B3151"/>
    <w:rsid w:val="001D4011"/>
    <w:rsid w:val="001D4BFB"/>
    <w:rsid w:val="001D51A0"/>
    <w:rsid w:val="001D650D"/>
    <w:rsid w:val="001D7E78"/>
    <w:rsid w:val="001F2E24"/>
    <w:rsid w:val="00203AE2"/>
    <w:rsid w:val="00207BF0"/>
    <w:rsid w:val="00211492"/>
    <w:rsid w:val="0021200A"/>
    <w:rsid w:val="0022129D"/>
    <w:rsid w:val="002260A7"/>
    <w:rsid w:val="002343BC"/>
    <w:rsid w:val="00236D8E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E1DE3"/>
    <w:rsid w:val="0030279C"/>
    <w:rsid w:val="00314BB2"/>
    <w:rsid w:val="003156A6"/>
    <w:rsid w:val="00325FD6"/>
    <w:rsid w:val="0032774E"/>
    <w:rsid w:val="00327DB1"/>
    <w:rsid w:val="00335D84"/>
    <w:rsid w:val="003556E8"/>
    <w:rsid w:val="003654E1"/>
    <w:rsid w:val="003656B1"/>
    <w:rsid w:val="00371972"/>
    <w:rsid w:val="003729AF"/>
    <w:rsid w:val="003815A6"/>
    <w:rsid w:val="003816B5"/>
    <w:rsid w:val="00385D0F"/>
    <w:rsid w:val="00385F58"/>
    <w:rsid w:val="003A7842"/>
    <w:rsid w:val="003C2F3B"/>
    <w:rsid w:val="003C725A"/>
    <w:rsid w:val="003D4163"/>
    <w:rsid w:val="003E4FA3"/>
    <w:rsid w:val="003E555B"/>
    <w:rsid w:val="003F2CBD"/>
    <w:rsid w:val="0040233B"/>
    <w:rsid w:val="00415355"/>
    <w:rsid w:val="004246DE"/>
    <w:rsid w:val="0042779A"/>
    <w:rsid w:val="00432F17"/>
    <w:rsid w:val="00452515"/>
    <w:rsid w:val="004533E9"/>
    <w:rsid w:val="0049010E"/>
    <w:rsid w:val="004A14E6"/>
    <w:rsid w:val="004A7581"/>
    <w:rsid w:val="004B57B5"/>
    <w:rsid w:val="004D0358"/>
    <w:rsid w:val="004E264E"/>
    <w:rsid w:val="004E5528"/>
    <w:rsid w:val="005011BF"/>
    <w:rsid w:val="00501C6B"/>
    <w:rsid w:val="0050481A"/>
    <w:rsid w:val="00506DC4"/>
    <w:rsid w:val="005165B3"/>
    <w:rsid w:val="0052440E"/>
    <w:rsid w:val="00525648"/>
    <w:rsid w:val="00537785"/>
    <w:rsid w:val="00563A81"/>
    <w:rsid w:val="0056778A"/>
    <w:rsid w:val="005720B3"/>
    <w:rsid w:val="0057661E"/>
    <w:rsid w:val="00577BF3"/>
    <w:rsid w:val="00580A9C"/>
    <w:rsid w:val="005815FB"/>
    <w:rsid w:val="00593CA4"/>
    <w:rsid w:val="005A1E50"/>
    <w:rsid w:val="005C616B"/>
    <w:rsid w:val="005C635A"/>
    <w:rsid w:val="005C7C03"/>
    <w:rsid w:val="005E2176"/>
    <w:rsid w:val="006042B0"/>
    <w:rsid w:val="00613862"/>
    <w:rsid w:val="0061719C"/>
    <w:rsid w:val="0063302F"/>
    <w:rsid w:val="00637016"/>
    <w:rsid w:val="0063764B"/>
    <w:rsid w:val="006403AE"/>
    <w:rsid w:val="006431F4"/>
    <w:rsid w:val="00682EB5"/>
    <w:rsid w:val="00683B52"/>
    <w:rsid w:val="0069400F"/>
    <w:rsid w:val="006B0B87"/>
    <w:rsid w:val="006B2E37"/>
    <w:rsid w:val="006B308F"/>
    <w:rsid w:val="006C7EE4"/>
    <w:rsid w:val="006E04A0"/>
    <w:rsid w:val="006E0E8C"/>
    <w:rsid w:val="0070799C"/>
    <w:rsid w:val="00714FBE"/>
    <w:rsid w:val="00724370"/>
    <w:rsid w:val="00732F70"/>
    <w:rsid w:val="007415CE"/>
    <w:rsid w:val="00747243"/>
    <w:rsid w:val="0075128F"/>
    <w:rsid w:val="00756583"/>
    <w:rsid w:val="007571D5"/>
    <w:rsid w:val="00764F60"/>
    <w:rsid w:val="00767E47"/>
    <w:rsid w:val="0078507B"/>
    <w:rsid w:val="0078738C"/>
    <w:rsid w:val="007A2055"/>
    <w:rsid w:val="007B0C01"/>
    <w:rsid w:val="007B7317"/>
    <w:rsid w:val="007E1A62"/>
    <w:rsid w:val="007E571C"/>
    <w:rsid w:val="007F20F0"/>
    <w:rsid w:val="00802C01"/>
    <w:rsid w:val="008308D7"/>
    <w:rsid w:val="008377F5"/>
    <w:rsid w:val="0084327A"/>
    <w:rsid w:val="00856D84"/>
    <w:rsid w:val="00880DC6"/>
    <w:rsid w:val="00890B05"/>
    <w:rsid w:val="008937F9"/>
    <w:rsid w:val="00897CF5"/>
    <w:rsid w:val="008B16CF"/>
    <w:rsid w:val="008B20D4"/>
    <w:rsid w:val="008C3877"/>
    <w:rsid w:val="008D69A2"/>
    <w:rsid w:val="008E7355"/>
    <w:rsid w:val="008F1D6F"/>
    <w:rsid w:val="008F5C36"/>
    <w:rsid w:val="00902E02"/>
    <w:rsid w:val="00924885"/>
    <w:rsid w:val="00933AF1"/>
    <w:rsid w:val="00937E25"/>
    <w:rsid w:val="00942211"/>
    <w:rsid w:val="0094744B"/>
    <w:rsid w:val="00976CF3"/>
    <w:rsid w:val="00985206"/>
    <w:rsid w:val="00992C5C"/>
    <w:rsid w:val="009B2D60"/>
    <w:rsid w:val="009B35DF"/>
    <w:rsid w:val="009C51DF"/>
    <w:rsid w:val="009C6F85"/>
    <w:rsid w:val="009C7ED6"/>
    <w:rsid w:val="009D779E"/>
    <w:rsid w:val="009E0FBE"/>
    <w:rsid w:val="009E15B9"/>
    <w:rsid w:val="009E1B75"/>
    <w:rsid w:val="009E509B"/>
    <w:rsid w:val="00A1066B"/>
    <w:rsid w:val="00A317BE"/>
    <w:rsid w:val="00A31A51"/>
    <w:rsid w:val="00A359AF"/>
    <w:rsid w:val="00A42DEC"/>
    <w:rsid w:val="00A5004A"/>
    <w:rsid w:val="00A70638"/>
    <w:rsid w:val="00AA5AF8"/>
    <w:rsid w:val="00AB4184"/>
    <w:rsid w:val="00AC0F55"/>
    <w:rsid w:val="00AC72B4"/>
    <w:rsid w:val="00AD4791"/>
    <w:rsid w:val="00B07405"/>
    <w:rsid w:val="00B0763D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71A82"/>
    <w:rsid w:val="00B9431A"/>
    <w:rsid w:val="00B9710E"/>
    <w:rsid w:val="00BB78A5"/>
    <w:rsid w:val="00BE12EF"/>
    <w:rsid w:val="00BF0F5B"/>
    <w:rsid w:val="00C13F3F"/>
    <w:rsid w:val="00C1506A"/>
    <w:rsid w:val="00C258D1"/>
    <w:rsid w:val="00C503A2"/>
    <w:rsid w:val="00C57B2E"/>
    <w:rsid w:val="00C67828"/>
    <w:rsid w:val="00C811A0"/>
    <w:rsid w:val="00C8741E"/>
    <w:rsid w:val="00C952C3"/>
    <w:rsid w:val="00CA60F1"/>
    <w:rsid w:val="00CB4D0A"/>
    <w:rsid w:val="00CD05B7"/>
    <w:rsid w:val="00CD5075"/>
    <w:rsid w:val="00CD67FA"/>
    <w:rsid w:val="00CE4B69"/>
    <w:rsid w:val="00CF5B07"/>
    <w:rsid w:val="00D05DD8"/>
    <w:rsid w:val="00D21794"/>
    <w:rsid w:val="00D23ACF"/>
    <w:rsid w:val="00D26D62"/>
    <w:rsid w:val="00D30184"/>
    <w:rsid w:val="00D3149C"/>
    <w:rsid w:val="00D5603B"/>
    <w:rsid w:val="00D602EB"/>
    <w:rsid w:val="00D64E2B"/>
    <w:rsid w:val="00D73D2F"/>
    <w:rsid w:val="00D85169"/>
    <w:rsid w:val="00D94430"/>
    <w:rsid w:val="00DB35A7"/>
    <w:rsid w:val="00DB6000"/>
    <w:rsid w:val="00DB73D0"/>
    <w:rsid w:val="00DD3FA3"/>
    <w:rsid w:val="00DE3531"/>
    <w:rsid w:val="00DE428A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5CA7"/>
    <w:rsid w:val="00E672C1"/>
    <w:rsid w:val="00E745D9"/>
    <w:rsid w:val="00E752D2"/>
    <w:rsid w:val="00E77152"/>
    <w:rsid w:val="00E81725"/>
    <w:rsid w:val="00E8447A"/>
    <w:rsid w:val="00E84851"/>
    <w:rsid w:val="00E85620"/>
    <w:rsid w:val="00E965EE"/>
    <w:rsid w:val="00EA5351"/>
    <w:rsid w:val="00EB478C"/>
    <w:rsid w:val="00ED1DAB"/>
    <w:rsid w:val="00ED3793"/>
    <w:rsid w:val="00ED7A97"/>
    <w:rsid w:val="00EE4B31"/>
    <w:rsid w:val="00EE6FD5"/>
    <w:rsid w:val="00EF1DEE"/>
    <w:rsid w:val="00EF63CD"/>
    <w:rsid w:val="00F028B6"/>
    <w:rsid w:val="00F21BCA"/>
    <w:rsid w:val="00F324B6"/>
    <w:rsid w:val="00F403DE"/>
    <w:rsid w:val="00F40A5B"/>
    <w:rsid w:val="00F64E9C"/>
    <w:rsid w:val="00F805A6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C57B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5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"/>
    <w:basedOn w:val="a0"/>
    <w:uiPriority w:val="99"/>
    <w:semiHidden/>
    <w:unhideWhenUsed/>
    <w:rsid w:val="00C1506A"/>
    <w:pPr>
      <w:ind w:left="283" w:hanging="283"/>
      <w:contextualSpacing/>
    </w:pPr>
  </w:style>
  <w:style w:type="character" w:customStyle="1" w:styleId="30">
    <w:name w:val="Заголовок 3 Знак"/>
    <w:basedOn w:val="a1"/>
    <w:link w:val="3"/>
    <w:semiHidden/>
    <w:rsid w:val="00C57B2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60">
    <w:name w:val="Нет списка6"/>
    <w:next w:val="a3"/>
    <w:semiHidden/>
    <w:rsid w:val="00C57B2E"/>
  </w:style>
  <w:style w:type="paragraph" w:customStyle="1" w:styleId="2a">
    <w:name w:val="Обычный2"/>
    <w:rsid w:val="00C57B2E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10">
    <w:name w:val="Основной текст 21"/>
    <w:basedOn w:val="a0"/>
    <w:rsid w:val="00C57B2E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70">
    <w:name w:val="Нет списка7"/>
    <w:next w:val="a3"/>
    <w:semiHidden/>
    <w:rsid w:val="0008290F"/>
  </w:style>
  <w:style w:type="paragraph" w:customStyle="1" w:styleId="36">
    <w:name w:val="Обычный3"/>
    <w:rsid w:val="000829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0"/>
    <w:rsid w:val="0008290F"/>
    <w:pPr>
      <w:ind w:firstLine="709"/>
      <w:jc w:val="both"/>
    </w:pPr>
    <w:rPr>
      <w:rFonts w:ascii="Times New Roman" w:hAnsi="Times New Roman"/>
      <w:b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725A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semiHidden/>
    <w:unhideWhenUsed/>
    <w:qFormat/>
    <w:rsid w:val="00C57B2E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3C725A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AB4184"/>
  </w:style>
  <w:style w:type="numbering" w:customStyle="1" w:styleId="110">
    <w:name w:val="Нет списка11"/>
    <w:next w:val="a3"/>
    <w:semiHidden/>
    <w:rsid w:val="00AB4184"/>
  </w:style>
  <w:style w:type="paragraph" w:styleId="35">
    <w:name w:val="List 3"/>
    <w:basedOn w:val="a0"/>
    <w:rsid w:val="00AB4184"/>
    <w:pPr>
      <w:ind w:left="849" w:hanging="283"/>
    </w:pPr>
    <w:rPr>
      <w:rFonts w:ascii="Times New Roman" w:hAnsi="Times New Roman"/>
      <w:sz w:val="26"/>
      <w:szCs w:val="20"/>
    </w:rPr>
  </w:style>
  <w:style w:type="character" w:customStyle="1" w:styleId="FontStyle14">
    <w:name w:val="Font Style14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AB418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rsid w:val="00AB418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rsid w:val="00AB4184"/>
    <w:rPr>
      <w:rFonts w:ascii="Times New Roman" w:hAnsi="Times New Roman" w:cs="Times New Roman"/>
      <w:b/>
      <w:bCs/>
      <w:sz w:val="22"/>
      <w:szCs w:val="22"/>
    </w:rPr>
  </w:style>
  <w:style w:type="paragraph" w:styleId="afb">
    <w:name w:val="Subtitle"/>
    <w:basedOn w:val="a0"/>
    <w:link w:val="afc"/>
    <w:uiPriority w:val="99"/>
    <w:qFormat/>
    <w:rsid w:val="00AB4184"/>
    <w:pPr>
      <w:jc w:val="center"/>
    </w:pPr>
    <w:rPr>
      <w:rFonts w:ascii="Times New Roman" w:hAnsi="Times New Roman"/>
      <w:b/>
      <w:bCs/>
      <w:sz w:val="24"/>
    </w:rPr>
  </w:style>
  <w:style w:type="character" w:customStyle="1" w:styleId="afc">
    <w:name w:val="Подзаголовок Знак"/>
    <w:basedOn w:val="a1"/>
    <w:link w:val="afb"/>
    <w:uiPriority w:val="99"/>
    <w:rsid w:val="00AB41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HKRecipaddress">
    <w:name w:val="THKRecipaddress"/>
    <w:rsid w:val="00AB4184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table" w:customStyle="1" w:styleId="6">
    <w:name w:val="Сетка таблицы6"/>
    <w:basedOn w:val="a2"/>
    <w:next w:val="ab"/>
    <w:uiPriority w:val="59"/>
    <w:rsid w:val="00AB4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1"/>
    <w:link w:val="5"/>
    <w:semiHidden/>
    <w:rsid w:val="003C725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40">
    <w:name w:val="Нет списка4"/>
    <w:next w:val="a3"/>
    <w:semiHidden/>
    <w:unhideWhenUsed/>
    <w:rsid w:val="003C725A"/>
  </w:style>
  <w:style w:type="paragraph" w:customStyle="1" w:styleId="14">
    <w:name w:val="Обычный1"/>
    <w:rsid w:val="003C725A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itemtext1">
    <w:name w:val="itemtext1"/>
    <w:rsid w:val="003C725A"/>
    <w:rPr>
      <w:rFonts w:ascii="Segoe UI" w:hAnsi="Segoe UI" w:cs="Segoe UI" w:hint="default"/>
      <w:color w:val="000000"/>
      <w:sz w:val="20"/>
      <w:szCs w:val="20"/>
    </w:rPr>
  </w:style>
  <w:style w:type="character" w:customStyle="1" w:styleId="itemtext">
    <w:name w:val="itemtext"/>
    <w:rsid w:val="003C725A"/>
  </w:style>
  <w:style w:type="table" w:customStyle="1" w:styleId="7">
    <w:name w:val="Сетка таблицы7"/>
    <w:basedOn w:val="a2"/>
    <w:next w:val="ab"/>
    <w:rsid w:val="003C72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semiHidden/>
    <w:rsid w:val="00856D84"/>
  </w:style>
  <w:style w:type="table" w:customStyle="1" w:styleId="8">
    <w:name w:val="Сетка таблицы8"/>
    <w:basedOn w:val="a2"/>
    <w:next w:val="ab"/>
    <w:rsid w:val="00856D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List"/>
    <w:basedOn w:val="a0"/>
    <w:uiPriority w:val="99"/>
    <w:semiHidden/>
    <w:unhideWhenUsed/>
    <w:rsid w:val="00C1506A"/>
    <w:pPr>
      <w:ind w:left="283" w:hanging="283"/>
      <w:contextualSpacing/>
    </w:pPr>
  </w:style>
  <w:style w:type="character" w:customStyle="1" w:styleId="30">
    <w:name w:val="Заголовок 3 Знак"/>
    <w:basedOn w:val="a1"/>
    <w:link w:val="3"/>
    <w:semiHidden/>
    <w:rsid w:val="00C57B2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60">
    <w:name w:val="Нет списка6"/>
    <w:next w:val="a3"/>
    <w:semiHidden/>
    <w:rsid w:val="00C57B2E"/>
  </w:style>
  <w:style w:type="paragraph" w:customStyle="1" w:styleId="2a">
    <w:name w:val="Обычный2"/>
    <w:rsid w:val="00C57B2E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10">
    <w:name w:val="Основной текст 21"/>
    <w:basedOn w:val="a0"/>
    <w:rsid w:val="00C57B2E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numbering" w:customStyle="1" w:styleId="70">
    <w:name w:val="Нет списка7"/>
    <w:next w:val="a3"/>
    <w:semiHidden/>
    <w:rsid w:val="0008290F"/>
  </w:style>
  <w:style w:type="paragraph" w:customStyle="1" w:styleId="36">
    <w:name w:val="Обычный3"/>
    <w:rsid w:val="0008290F"/>
    <w:pPr>
      <w:widowControl w:val="0"/>
      <w:spacing w:before="200" w:after="0" w:line="300" w:lineRule="auto"/>
      <w:ind w:firstLine="8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220">
    <w:name w:val="Основной текст 22"/>
    <w:basedOn w:val="a0"/>
    <w:rsid w:val="0008290F"/>
    <w:pPr>
      <w:ind w:firstLine="709"/>
      <w:jc w:val="both"/>
    </w:pPr>
    <w:rPr>
      <w:rFonts w:ascii="Times New Roman" w:hAnsi="Times New Roman"/>
      <w:b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gmatullinRG@mng.slavneft.ru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personalapp.mng.slavneft.ru/programms/portal/documents/tb/system_tab/standart/2014/4.pdf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personalapp.mng.slavneft.ru/programms/portal/documents/tb/system_tab/standart/2014/4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ersonalapp.mng.slavneft.ru/programms/portal/documents/tb/system_tab/standart/2014/4.pdf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hyperlink" Target="mailto:hotline@slavneft.ru." TargetMode="External"/><Relationship Id="rId19" Type="http://schemas.openxmlformats.org/officeDocument/2006/relationships/hyperlink" Target="consultantplus://offline/ref=39AF85F0B3BBF93B2410B544BBCDFE739DA3FBDB3E13B5B4584C30F8C5NB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nder@mng.slavneft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26D9B-2330-4766-9512-06AC8FF6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14205</Words>
  <Characters>80969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5</cp:revision>
  <cp:lastPrinted>2014-12-23T11:51:00Z</cp:lastPrinted>
  <dcterms:created xsi:type="dcterms:W3CDTF">2015-02-27T11:02:00Z</dcterms:created>
  <dcterms:modified xsi:type="dcterms:W3CDTF">2015-03-02T10:28:00Z</dcterms:modified>
</cp:coreProperties>
</file>