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577BF3" w:rsidRDefault="00D30184" w:rsidP="00D30184">
      <w:pPr>
        <w:rPr>
          <w:sz w:val="16"/>
          <w:szCs w:val="16"/>
        </w:rPr>
      </w:pPr>
    </w:p>
    <w:p w:rsidR="00D30184" w:rsidRPr="00577BF3" w:rsidRDefault="00D30184" w:rsidP="00D30184">
      <w:pPr>
        <w:rPr>
          <w:sz w:val="16"/>
          <w:szCs w:val="1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4"/>
        <w:gridCol w:w="569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F312E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9F312E" w:rsidRPr="009F312E">
              <w:rPr>
                <w:rFonts w:ascii="Times New Roman" w:hAnsi="Times New Roman"/>
                <w:sz w:val="24"/>
                <w:u w:val="single"/>
              </w:rPr>
              <w:t>422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9F312E">
              <w:rPr>
                <w:rFonts w:ascii="Times New Roman" w:hAnsi="Times New Roman"/>
                <w:sz w:val="24"/>
                <w:u w:val="single"/>
                <w:lang w:val="en-US"/>
              </w:rPr>
              <w:t xml:space="preserve">02 </w:t>
            </w:r>
            <w:r>
              <w:rPr>
                <w:rFonts w:ascii="Times New Roman" w:hAnsi="Times New Roman"/>
                <w:sz w:val="24"/>
              </w:rPr>
              <w:t>»_</w:t>
            </w:r>
            <w:r w:rsidR="009F312E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3816B5" w:rsidRPr="00577BF3" w:rsidRDefault="003816B5" w:rsidP="00ED7A97">
      <w:pPr>
        <w:rPr>
          <w:rFonts w:ascii="Times New Roman" w:hAnsi="Times New Roman"/>
          <w:sz w:val="16"/>
          <w:szCs w:val="16"/>
        </w:rPr>
      </w:pPr>
    </w:p>
    <w:p w:rsidR="00FC20F9" w:rsidRPr="00577BF3" w:rsidRDefault="00FC20F9" w:rsidP="00ED7A97">
      <w:pPr>
        <w:rPr>
          <w:rFonts w:ascii="Times New Roman" w:hAnsi="Times New Roman"/>
          <w:sz w:val="16"/>
          <w:szCs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7B7317">
        <w:rPr>
          <w:rFonts w:ascii="Times New Roman" w:hAnsi="Times New Roman"/>
          <w:b/>
          <w:sz w:val="24"/>
        </w:rPr>
        <w:t>877</w:t>
      </w:r>
      <w:r w:rsidR="00732F70" w:rsidRPr="003A784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9F312E">
        <w:rPr>
          <w:rFonts w:ascii="Times New Roman" w:hAnsi="Times New Roman"/>
          <w:b/>
          <w:sz w:val="24"/>
          <w:u w:val="single"/>
        </w:rPr>
        <w:t xml:space="preserve">02 </w:t>
      </w:r>
      <w:r w:rsidR="00B07852">
        <w:rPr>
          <w:rFonts w:ascii="Times New Roman" w:hAnsi="Times New Roman"/>
          <w:b/>
          <w:sz w:val="24"/>
        </w:rPr>
        <w:t>»_</w:t>
      </w:r>
      <w:r w:rsidR="009F312E">
        <w:rPr>
          <w:rFonts w:ascii="Times New Roman" w:hAnsi="Times New Roman"/>
          <w:b/>
          <w:sz w:val="24"/>
          <w:u w:val="single"/>
        </w:rPr>
        <w:t>декабря</w:t>
      </w:r>
      <w:r w:rsidR="00B07852">
        <w:rPr>
          <w:rFonts w:ascii="Times New Roman" w:hAnsi="Times New Roman"/>
          <w:b/>
          <w:sz w:val="24"/>
        </w:rPr>
        <w:t>_2014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577BF3" w:rsidRDefault="00FC20F9" w:rsidP="00ED7A97">
      <w:pPr>
        <w:jc w:val="both"/>
        <w:rPr>
          <w:rFonts w:ascii="Times New Roman" w:hAnsi="Times New Roman"/>
          <w:sz w:val="16"/>
          <w:szCs w:val="16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="000F7112">
        <w:rPr>
          <w:rFonts w:ascii="Times New Roman" w:hAnsi="Times New Roman"/>
          <w:b/>
          <w:sz w:val="24"/>
        </w:rPr>
        <w:t xml:space="preserve">оказание услуг по </w:t>
      </w:r>
      <w:r w:rsidR="00D3149C">
        <w:rPr>
          <w:rFonts w:ascii="Times New Roman" w:hAnsi="Times New Roman"/>
          <w:b/>
          <w:sz w:val="24"/>
        </w:rPr>
        <w:t>р</w:t>
      </w:r>
      <w:r w:rsidR="00D3149C" w:rsidRPr="00D3149C">
        <w:rPr>
          <w:rFonts w:ascii="Times New Roman" w:hAnsi="Times New Roman"/>
          <w:b/>
          <w:sz w:val="24"/>
        </w:rPr>
        <w:t>азработк</w:t>
      </w:r>
      <w:r w:rsidR="00D3149C">
        <w:rPr>
          <w:rFonts w:ascii="Times New Roman" w:hAnsi="Times New Roman"/>
          <w:b/>
          <w:sz w:val="24"/>
        </w:rPr>
        <w:t>е</w:t>
      </w:r>
      <w:r w:rsidR="00D3149C" w:rsidRPr="00D3149C">
        <w:rPr>
          <w:rFonts w:ascii="Times New Roman" w:hAnsi="Times New Roman"/>
          <w:b/>
          <w:sz w:val="24"/>
        </w:rPr>
        <w:t xml:space="preserve"> экологической документации</w:t>
      </w:r>
      <w:r w:rsidR="00577BF3" w:rsidRPr="00577BF3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73D2F">
        <w:rPr>
          <w:rFonts w:ascii="Times New Roman" w:hAnsi="Times New Roman"/>
          <w:sz w:val="24"/>
        </w:rPr>
        <w:t xml:space="preserve">на </w:t>
      </w:r>
      <w:r w:rsidR="003A7842">
        <w:rPr>
          <w:rFonts w:ascii="Times New Roman" w:hAnsi="Times New Roman"/>
          <w:sz w:val="24"/>
        </w:rPr>
        <w:t>выполнение</w:t>
      </w:r>
      <w:r w:rsidRPr="003816B5">
        <w:rPr>
          <w:rFonts w:ascii="Times New Roman" w:hAnsi="Times New Roman"/>
          <w:sz w:val="24"/>
        </w:rPr>
        <w:t xml:space="preserve">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b/>
          <w:sz w:val="24"/>
        </w:rPr>
      </w:pPr>
      <w:r w:rsidRPr="004F0381">
        <w:rPr>
          <w:rFonts w:ascii="Times New Roman" w:hAnsi="Times New Roman"/>
          <w:sz w:val="24"/>
        </w:rPr>
        <w:t xml:space="preserve">Отбор проводится </w:t>
      </w:r>
      <w:r w:rsidRPr="004F0381">
        <w:rPr>
          <w:rFonts w:ascii="Times New Roman" w:hAnsi="Times New Roman"/>
          <w:b/>
          <w:sz w:val="24"/>
        </w:rPr>
        <w:t>в один этап, с запросом улучшенных коммерческих частей оферт.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sz w:val="24"/>
        </w:rPr>
      </w:pPr>
      <w:r w:rsidRPr="004F0381">
        <w:rPr>
          <w:rFonts w:ascii="Times New Roman" w:hAnsi="Times New Roman"/>
          <w:sz w:val="24"/>
        </w:rPr>
        <w:t>После этапа оценки коммерческой части оферт будут запрошены улучшенные коммерч</w:t>
      </w:r>
      <w:r w:rsidRPr="004F0381">
        <w:rPr>
          <w:rFonts w:ascii="Times New Roman" w:hAnsi="Times New Roman"/>
          <w:sz w:val="24"/>
        </w:rPr>
        <w:t>е</w:t>
      </w:r>
      <w:r w:rsidRPr="004F0381">
        <w:rPr>
          <w:rFonts w:ascii="Times New Roman" w:hAnsi="Times New Roman"/>
          <w:sz w:val="24"/>
        </w:rPr>
        <w:t>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</w:t>
      </w:r>
      <w:r w:rsidRPr="004F0381">
        <w:rPr>
          <w:rFonts w:ascii="Times New Roman" w:hAnsi="Times New Roman"/>
          <w:sz w:val="24"/>
        </w:rPr>
        <w:t>т</w:t>
      </w:r>
      <w:r w:rsidRPr="004F0381">
        <w:rPr>
          <w:rFonts w:ascii="Times New Roman" w:hAnsi="Times New Roman"/>
          <w:sz w:val="24"/>
        </w:rPr>
        <w:t>вующей будет считаться первоначально поданная оферта.</w:t>
      </w:r>
    </w:p>
    <w:p w:rsidR="003816B5" w:rsidRDefault="00DB73D0" w:rsidP="00DB73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F0381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</w:t>
      </w:r>
      <w:r w:rsidRPr="004F0381">
        <w:rPr>
          <w:rFonts w:ascii="Times New Roman" w:hAnsi="Times New Roman" w:cs="Times New Roman"/>
          <w:sz w:val="24"/>
          <w:szCs w:val="24"/>
        </w:rPr>
        <w:t>т</w:t>
      </w:r>
      <w:r w:rsidRPr="004F0381">
        <w:rPr>
          <w:rFonts w:ascii="Times New Roman" w:hAnsi="Times New Roman" w:cs="Times New Roman"/>
          <w:sz w:val="24"/>
          <w:szCs w:val="24"/>
        </w:rPr>
        <w:t>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Оферта должна быть представлена на всю номенклатуру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, указанных в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</w:t>
      </w:r>
      <w:r w:rsidRPr="003816B5">
        <w:rPr>
          <w:rFonts w:ascii="Times New Roman" w:hAnsi="Times New Roman"/>
          <w:sz w:val="24"/>
        </w:rPr>
        <w:t>д</w:t>
      </w:r>
      <w:r w:rsidRPr="003816B5">
        <w:rPr>
          <w:rFonts w:ascii="Times New Roman" w:hAnsi="Times New Roman"/>
          <w:sz w:val="24"/>
        </w:rPr>
        <w:t xml:space="preserve">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</w:t>
      </w:r>
      <w:r w:rsidR="00577BF3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DB73D0">
        <w:rPr>
          <w:rFonts w:ascii="Times New Roman" w:hAnsi="Times New Roman"/>
          <w:b/>
          <w:sz w:val="24"/>
        </w:rPr>
        <w:t>0</w:t>
      </w:r>
      <w:r w:rsidR="00577BF3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DB73D0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3A7842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3A7842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</w:t>
      </w:r>
      <w:r w:rsidRPr="003A7842">
        <w:rPr>
          <w:rFonts w:ascii="Times New Roman" w:hAnsi="Times New Roman"/>
          <w:sz w:val="24"/>
        </w:rPr>
        <w:t>р</w:t>
      </w:r>
      <w:r w:rsidRPr="003A7842">
        <w:rPr>
          <w:rFonts w:ascii="Times New Roman" w:hAnsi="Times New Roman"/>
          <w:sz w:val="24"/>
        </w:rPr>
        <w:t>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</w:t>
      </w:r>
      <w:r w:rsidRPr="00A1066B">
        <w:rPr>
          <w:rFonts w:ascii="Times New Roman" w:hAnsi="Times New Roman"/>
          <w:sz w:val="24"/>
        </w:rPr>
        <w:t>о</w:t>
      </w:r>
      <w:r w:rsidRPr="00A1066B">
        <w:rPr>
          <w:rFonts w:ascii="Times New Roman" w:hAnsi="Times New Roman"/>
          <w:sz w:val="24"/>
        </w:rPr>
        <w:t>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0F7112" w:rsidRDefault="0024436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</w:p>
    <w:p w:rsidR="00D3149C" w:rsidRPr="00E8447A" w:rsidRDefault="00D3149C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E8447A">
        <w:rPr>
          <w:rFonts w:ascii="Times New Roman" w:hAnsi="Times New Roman"/>
          <w:sz w:val="24"/>
        </w:rPr>
        <w:t xml:space="preserve">Лот </w:t>
      </w:r>
      <w:r w:rsidR="007B7317" w:rsidRPr="00E8447A">
        <w:rPr>
          <w:rFonts w:ascii="Times New Roman" w:hAnsi="Times New Roman"/>
          <w:sz w:val="24"/>
        </w:rPr>
        <w:t>(Форма 10).</w:t>
      </w:r>
    </w:p>
    <w:p w:rsidR="00EF63CD" w:rsidRPr="00EF63CD" w:rsidRDefault="00EF63CD" w:rsidP="00EF63CD">
      <w:pPr>
        <w:pStyle w:val="ac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</w:rPr>
      </w:pPr>
      <w:r w:rsidRPr="00EF63CD">
        <w:rPr>
          <w:rFonts w:ascii="Times New Roman" w:hAnsi="Times New Roman"/>
          <w:sz w:val="24"/>
        </w:rPr>
        <w:t xml:space="preserve">Покупатель оставляет за собой право изменять общее количество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3816B5" w:rsidRPr="00EF63CD" w:rsidRDefault="00EF63CD" w:rsidP="00EF63CD">
      <w:pPr>
        <w:pStyle w:val="ac"/>
        <w:tabs>
          <w:tab w:val="left" w:pos="1134"/>
        </w:tabs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EF63CD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EF63CD">
        <w:rPr>
          <w:rFonts w:ascii="Times New Roman" w:hAnsi="Times New Roman"/>
          <w:sz w:val="24"/>
        </w:rPr>
        <w:t xml:space="preserve"> (-) </w:t>
      </w:r>
      <w:proofErr w:type="gramEnd"/>
      <w:r w:rsidRPr="00EF63CD">
        <w:rPr>
          <w:rFonts w:ascii="Times New Roman" w:hAnsi="Times New Roman"/>
          <w:sz w:val="24"/>
        </w:rPr>
        <w:t>или увеличивать (+) колич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t xml:space="preserve">ство поставляемого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количества без изм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lastRenderedPageBreak/>
        <w:t>нения остальных условий, в том числе без изменения цен, сроков поставки, согласованных Ст</w:t>
      </w:r>
      <w:r w:rsidRPr="00EF63CD">
        <w:rPr>
          <w:rFonts w:ascii="Times New Roman" w:hAnsi="Times New Roman"/>
          <w:sz w:val="24"/>
        </w:rPr>
        <w:t>о</w:t>
      </w:r>
      <w:r w:rsidRPr="00EF63CD">
        <w:rPr>
          <w:rFonts w:ascii="Times New Roman" w:hAnsi="Times New Roman"/>
          <w:sz w:val="24"/>
        </w:rPr>
        <w:t>ронами в Приложениях (</w:t>
      </w:r>
      <w:r w:rsidRPr="003556E8">
        <w:rPr>
          <w:rFonts w:ascii="Times New Roman" w:hAnsi="Times New Roman"/>
          <w:sz w:val="24"/>
        </w:rPr>
        <w:t>см. п.3.</w:t>
      </w:r>
      <w:r w:rsidR="003556E8" w:rsidRPr="003556E8">
        <w:rPr>
          <w:rFonts w:ascii="Times New Roman" w:hAnsi="Times New Roman"/>
          <w:sz w:val="24"/>
        </w:rPr>
        <w:t>8</w:t>
      </w:r>
      <w:r w:rsidRPr="003556E8">
        <w:rPr>
          <w:rFonts w:ascii="Times New Roman" w:hAnsi="Times New Roman"/>
          <w:sz w:val="24"/>
        </w:rPr>
        <w:t>. типового договора, форма №6 к настоящему ПДО</w:t>
      </w:r>
      <w:r w:rsidRPr="00EF63CD">
        <w:rPr>
          <w:rFonts w:ascii="Times New Roman" w:hAnsi="Times New Roman"/>
          <w:sz w:val="24"/>
        </w:rPr>
        <w:t>).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Pr="003816B5" w:rsidRDefault="003816B5" w:rsidP="00EF63CD">
      <w:pPr>
        <w:ind w:firstLine="709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9F312E">
        <w:rPr>
          <w:rFonts w:ascii="Times New Roman" w:hAnsi="Times New Roman"/>
          <w:b/>
          <w:sz w:val="24"/>
          <w:u w:val="single"/>
        </w:rPr>
        <w:t xml:space="preserve">02 </w:t>
      </w:r>
      <w:r w:rsidRPr="003816B5">
        <w:rPr>
          <w:rFonts w:ascii="Times New Roman" w:hAnsi="Times New Roman"/>
          <w:b/>
          <w:sz w:val="24"/>
        </w:rPr>
        <w:t xml:space="preserve">» </w:t>
      </w:r>
      <w:proofErr w:type="spellStart"/>
      <w:r w:rsidRPr="003816B5">
        <w:rPr>
          <w:rFonts w:ascii="Times New Roman" w:hAnsi="Times New Roman"/>
          <w:b/>
          <w:sz w:val="24"/>
        </w:rPr>
        <w:t>_</w:t>
      </w:r>
      <w:r w:rsidR="009F312E">
        <w:rPr>
          <w:rFonts w:ascii="Times New Roman" w:hAnsi="Times New Roman"/>
          <w:b/>
          <w:sz w:val="24"/>
          <w:u w:val="single"/>
        </w:rPr>
        <w:t>декабря</w:t>
      </w:r>
      <w:proofErr w:type="spellEnd"/>
      <w:r w:rsidRPr="003816B5">
        <w:rPr>
          <w:rFonts w:ascii="Times New Roman" w:hAnsi="Times New Roman"/>
          <w:b/>
          <w:sz w:val="24"/>
        </w:rPr>
        <w:t xml:space="preserve">_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9F312E">
        <w:rPr>
          <w:rFonts w:ascii="Times New Roman" w:hAnsi="Times New Roman"/>
          <w:b/>
          <w:sz w:val="24"/>
          <w:u w:val="single"/>
        </w:rPr>
        <w:t>15</w:t>
      </w:r>
      <w:r w:rsidRPr="003816B5">
        <w:rPr>
          <w:rFonts w:ascii="Times New Roman" w:hAnsi="Times New Roman"/>
          <w:b/>
          <w:sz w:val="24"/>
        </w:rPr>
        <w:t>_»</w:t>
      </w:r>
      <w:r w:rsidR="009F312E">
        <w:rPr>
          <w:rFonts w:ascii="Times New Roman" w:hAnsi="Times New Roman"/>
          <w:b/>
          <w:sz w:val="24"/>
        </w:rPr>
        <w:t xml:space="preserve"> </w:t>
      </w:r>
      <w:r w:rsidR="009F312E">
        <w:rPr>
          <w:rFonts w:ascii="Times New Roman" w:hAnsi="Times New Roman"/>
          <w:b/>
          <w:sz w:val="24"/>
          <w:u w:val="single"/>
        </w:rPr>
        <w:t>декабря</w:t>
      </w:r>
      <w:r w:rsidR="009F312E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DB73D0">
        <w:rPr>
          <w:rFonts w:ascii="Times New Roman" w:hAnsi="Times New Roman"/>
          <w:b/>
          <w:sz w:val="24"/>
        </w:rPr>
        <w:t>январ</w:t>
      </w:r>
      <w:r w:rsidR="001D4011">
        <w:rPr>
          <w:rFonts w:ascii="Times New Roman" w:hAnsi="Times New Roman"/>
          <w:b/>
          <w:sz w:val="24"/>
        </w:rPr>
        <w:t>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DB73D0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b/>
          <w:sz w:val="8"/>
          <w:szCs w:val="8"/>
        </w:rPr>
      </w:pP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</w:t>
      </w:r>
      <w:r w:rsidRPr="003816B5">
        <w:rPr>
          <w:rFonts w:ascii="Times New Roman" w:hAnsi="Times New Roman"/>
          <w:b/>
          <w:sz w:val="24"/>
        </w:rPr>
        <w:t>а</w:t>
      </w:r>
      <w:r w:rsidRPr="003816B5">
        <w:rPr>
          <w:rFonts w:ascii="Times New Roman" w:hAnsi="Times New Roman"/>
          <w:b/>
          <w:sz w:val="24"/>
        </w:rPr>
        <w:t>стоящего предложения, должны пройти аккредитацию в соответствии с правилами, ра</w:t>
      </w:r>
      <w:r w:rsidRPr="003816B5">
        <w:rPr>
          <w:rFonts w:ascii="Times New Roman" w:hAnsi="Times New Roman"/>
          <w:b/>
          <w:sz w:val="24"/>
        </w:rPr>
        <w:t>з</w:t>
      </w:r>
      <w:r w:rsidRPr="003816B5">
        <w:rPr>
          <w:rFonts w:ascii="Times New Roman" w:hAnsi="Times New Roman"/>
          <w:b/>
          <w:sz w:val="24"/>
        </w:rPr>
        <w:t xml:space="preserve">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печатанном конверте, скрепленном печатью контрагента. Надпись на конверте должна соде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>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7B7317">
        <w:rPr>
          <w:rFonts w:ascii="Times New Roman" w:hAnsi="Times New Roman"/>
          <w:b/>
          <w:sz w:val="24"/>
        </w:rPr>
        <w:t>877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</w:t>
      </w:r>
      <w:r w:rsidRPr="00C01804">
        <w:rPr>
          <w:rFonts w:ascii="Times New Roman" w:hAnsi="Times New Roman"/>
          <w:sz w:val="24"/>
          <w:u w:val="single"/>
        </w:rPr>
        <w:t>и</w:t>
      </w:r>
      <w:r w:rsidRPr="00C01804">
        <w:rPr>
          <w:rFonts w:ascii="Times New Roman" w:hAnsi="Times New Roman"/>
          <w:sz w:val="24"/>
          <w:u w:val="single"/>
        </w:rPr>
        <w:t>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</w:t>
      </w:r>
      <w:r w:rsidR="00577BF3">
        <w:rPr>
          <w:rFonts w:ascii="Times New Roman" w:hAnsi="Times New Roman"/>
          <w:sz w:val="24"/>
        </w:rPr>
        <w:t xml:space="preserve">рядной организации требованиям </w:t>
      </w:r>
      <w:r w:rsidRPr="00D25316">
        <w:rPr>
          <w:rFonts w:ascii="Times New Roman" w:hAnsi="Times New Roman"/>
          <w:sz w:val="24"/>
        </w:rPr>
        <w:t xml:space="preserve">основных критериев </w:t>
      </w:r>
      <w:r w:rsidR="00D73D2F">
        <w:rPr>
          <w:rFonts w:ascii="Times New Roman" w:hAnsi="Times New Roman"/>
          <w:sz w:val="24"/>
        </w:rPr>
        <w:t>в</w:t>
      </w:r>
      <w:r w:rsidR="00D73D2F">
        <w:rPr>
          <w:rFonts w:ascii="Times New Roman" w:hAnsi="Times New Roman"/>
          <w:sz w:val="24"/>
        </w:rPr>
        <w:t>ы</w:t>
      </w:r>
      <w:r w:rsidR="00D73D2F">
        <w:rPr>
          <w:rFonts w:ascii="Times New Roman" w:hAnsi="Times New Roman"/>
          <w:sz w:val="24"/>
        </w:rPr>
        <w:t>полнения работ</w:t>
      </w:r>
      <w:r w:rsidRPr="00106599">
        <w:rPr>
          <w:rFonts w:ascii="Times New Roman" w:hAnsi="Times New Roman"/>
          <w:sz w:val="24"/>
        </w:rPr>
        <w:t xml:space="preserve"> 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DB73D0">
        <w:rPr>
          <w:rFonts w:ascii="Times New Roman" w:hAnsi="Times New Roman"/>
          <w:bCs/>
          <w:sz w:val="24"/>
        </w:rPr>
        <w:t>72</w:t>
      </w:r>
      <w:r w:rsidR="00747243">
        <w:rPr>
          <w:rFonts w:ascii="Times New Roman" w:hAnsi="Times New Roman"/>
          <w:bCs/>
          <w:sz w:val="24"/>
        </w:rPr>
        <w:t>5</w:t>
      </w:r>
      <w:r w:rsidR="00577BF3">
        <w:rPr>
          <w:rFonts w:ascii="Times New Roman" w:hAnsi="Times New Roman"/>
          <w:bCs/>
          <w:sz w:val="24"/>
        </w:rPr>
        <w:t xml:space="preserve"> «</w:t>
      </w:r>
      <w:r w:rsidR="00747243" w:rsidRPr="00747243">
        <w:rPr>
          <w:rFonts w:ascii="Times New Roman" w:hAnsi="Times New Roman"/>
          <w:bCs/>
          <w:sz w:val="24"/>
        </w:rPr>
        <w:t>Разработка (корректировка) экологической документации</w:t>
      </w:r>
      <w:r w:rsidR="00577BF3">
        <w:rPr>
          <w:rFonts w:ascii="Times New Roman" w:hAnsi="Times New Roman"/>
          <w:bCs/>
          <w:sz w:val="24"/>
        </w:rPr>
        <w:t>»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>второй  конверт (с пометкой «К</w:t>
      </w:r>
      <w:r w:rsidRPr="00106599">
        <w:rPr>
          <w:rFonts w:ascii="Times New Roman" w:hAnsi="Times New Roman"/>
          <w:b/>
          <w:sz w:val="24"/>
        </w:rPr>
        <w:t>о</w:t>
      </w:r>
      <w:r w:rsidRPr="00106599">
        <w:rPr>
          <w:rFonts w:ascii="Times New Roman" w:hAnsi="Times New Roman"/>
          <w:b/>
          <w:sz w:val="24"/>
        </w:rPr>
        <w:t xml:space="preserve">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</w:t>
      </w:r>
      <w:proofErr w:type="gramEnd"/>
      <w:r w:rsidRPr="00D25316">
        <w:rPr>
          <w:rFonts w:ascii="Times New Roman" w:hAnsi="Times New Roman"/>
          <w:b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конверт (с пометкой «Оригинал»)</w:t>
      </w:r>
      <w:r w:rsidRPr="00D2531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);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</w:t>
      </w:r>
      <w:r w:rsidRPr="004B3BF2">
        <w:rPr>
          <w:rFonts w:ascii="Times New Roman" w:hAnsi="Times New Roman"/>
          <w:b/>
          <w:sz w:val="24"/>
        </w:rPr>
        <w:t>р</w:t>
      </w:r>
      <w:r w:rsidRPr="004B3BF2">
        <w:rPr>
          <w:rFonts w:ascii="Times New Roman" w:hAnsi="Times New Roman"/>
          <w:b/>
          <w:sz w:val="24"/>
        </w:rPr>
        <w:t>тый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1D7E78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</w:t>
      </w:r>
      <w:r w:rsidRPr="003816B5">
        <w:rPr>
          <w:rFonts w:ascii="Times New Roman" w:hAnsi="Times New Roman"/>
          <w:sz w:val="24"/>
        </w:rPr>
        <w:t>з</w:t>
      </w:r>
      <w:r w:rsidRPr="003816B5">
        <w:rPr>
          <w:rFonts w:ascii="Times New Roman" w:hAnsi="Times New Roman"/>
          <w:sz w:val="24"/>
        </w:rPr>
        <w:t xml:space="preserve">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</w:t>
      </w:r>
      <w:r w:rsidRPr="0052440E">
        <w:rPr>
          <w:rFonts w:ascii="Times New Roman" w:hAnsi="Times New Roman"/>
          <w:sz w:val="24"/>
        </w:rPr>
        <w:t>о</w:t>
      </w:r>
      <w:r w:rsidRPr="0052440E">
        <w:rPr>
          <w:rFonts w:ascii="Times New Roman" w:hAnsi="Times New Roman"/>
          <w:sz w:val="24"/>
        </w:rPr>
        <w:t>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</w:t>
      </w:r>
      <w:r w:rsidRPr="0056778A">
        <w:rPr>
          <w:rFonts w:ascii="Times New Roman" w:hAnsi="Times New Roman"/>
          <w:sz w:val="24"/>
        </w:rPr>
        <w:t>а</w:t>
      </w:r>
      <w:r w:rsidRPr="0056778A">
        <w:rPr>
          <w:rFonts w:ascii="Times New Roman" w:hAnsi="Times New Roman"/>
          <w:sz w:val="24"/>
        </w:rPr>
        <w:t>стоящего предложения, полученные не позднее, «</w:t>
      </w:r>
      <w:r w:rsidR="009F312E">
        <w:rPr>
          <w:rFonts w:ascii="Times New Roman" w:hAnsi="Times New Roman"/>
          <w:sz w:val="24"/>
        </w:rPr>
        <w:t xml:space="preserve">10 </w:t>
      </w:r>
      <w:r w:rsidRPr="0056778A">
        <w:rPr>
          <w:rFonts w:ascii="Times New Roman" w:hAnsi="Times New Roman"/>
          <w:sz w:val="24"/>
        </w:rPr>
        <w:t xml:space="preserve">» </w:t>
      </w:r>
      <w:r w:rsidR="009F312E">
        <w:rPr>
          <w:rFonts w:ascii="Times New Roman" w:hAnsi="Times New Roman"/>
          <w:sz w:val="24"/>
        </w:rPr>
        <w:t xml:space="preserve">декабря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</w:t>
      </w:r>
      <w:r w:rsidRPr="003816B5">
        <w:rPr>
          <w:rFonts w:ascii="Times New Roman" w:hAnsi="Times New Roman"/>
          <w:sz w:val="24"/>
        </w:rPr>
        <w:t>у</w:t>
      </w:r>
      <w:r w:rsidRPr="003816B5">
        <w:rPr>
          <w:rFonts w:ascii="Times New Roman" w:hAnsi="Times New Roman"/>
          <w:sz w:val="24"/>
        </w:rPr>
        <w:t>чателей настоящего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 вопросам технического характера обращаться:</w:t>
      </w:r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E965EE" w:rsidRDefault="000F7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Халиков Павел Рауфович</w:t>
      </w:r>
      <w:r w:rsidR="00E965EE">
        <w:rPr>
          <w:rFonts w:ascii="Times New Roman" w:hAnsi="Times New Roman"/>
          <w:sz w:val="24"/>
        </w:rPr>
        <w:t>, тел.: 8(34643)</w:t>
      </w:r>
      <w:r w:rsidR="00385D0F" w:rsidRPr="00385D0F">
        <w:t xml:space="preserve"> </w:t>
      </w:r>
      <w:r w:rsidR="00385D0F" w:rsidRPr="00385D0F">
        <w:rPr>
          <w:rFonts w:ascii="Times New Roman" w:hAnsi="Times New Roman"/>
          <w:sz w:val="24"/>
        </w:rPr>
        <w:t>4</w:t>
      </w:r>
      <w:r w:rsidR="00236D8E">
        <w:rPr>
          <w:rFonts w:ascii="Times New Roman" w:hAnsi="Times New Roman"/>
          <w:sz w:val="24"/>
        </w:rPr>
        <w:t>6</w:t>
      </w:r>
      <w:r w:rsidR="00385D0F" w:rsidRPr="00385D0F">
        <w:rPr>
          <w:rFonts w:ascii="Times New Roman" w:hAnsi="Times New Roman"/>
          <w:sz w:val="24"/>
        </w:rPr>
        <w:t>-</w:t>
      </w:r>
      <w:r w:rsidR="00236D8E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22</w:t>
      </w:r>
      <w:r w:rsidR="00385D0F">
        <w:t>;</w:t>
      </w:r>
      <w:r w:rsidR="00385D0F" w:rsidRPr="007E08B3">
        <w:t xml:space="preserve"> </w:t>
      </w:r>
      <w:r w:rsidR="00385D0F" w:rsidRPr="00385D0F">
        <w:rPr>
          <w:rFonts w:ascii="Times New Roman" w:hAnsi="Times New Roman"/>
          <w:sz w:val="24"/>
          <w:lang w:val="en-US"/>
        </w:rPr>
        <w:t>mail</w:t>
      </w:r>
      <w:r w:rsidR="00385D0F" w:rsidRPr="00385D0F">
        <w:rPr>
          <w:rFonts w:ascii="Times New Roman" w:hAnsi="Times New Roman"/>
          <w:sz w:val="24"/>
        </w:rPr>
        <w:t xml:space="preserve">: </w:t>
      </w:r>
      <w:r w:rsidRPr="000F7112">
        <w:rPr>
          <w:rFonts w:ascii="Times New Roman" w:hAnsi="Times New Roman"/>
          <w:sz w:val="24"/>
        </w:rPr>
        <w:t>HalikovPR@mng.slavneft.ru</w:t>
      </w:r>
    </w:p>
    <w:p w:rsidR="003816B5" w:rsidRPr="00281DDA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>.: 8(34643)</w:t>
      </w:r>
      <w:r w:rsidR="000F7112">
        <w:rPr>
          <w:rFonts w:ascii="Times New Roman" w:hAnsi="Times New Roman"/>
          <w:sz w:val="24"/>
        </w:rPr>
        <w:t xml:space="preserve"> </w:t>
      </w:r>
      <w:r w:rsidR="00A1066B" w:rsidRPr="00281DDA">
        <w:rPr>
          <w:rFonts w:ascii="Times New Roman" w:hAnsi="Times New Roman"/>
          <w:sz w:val="24"/>
        </w:rPr>
        <w:t>4</w:t>
      </w:r>
      <w:r w:rsidR="000F7112">
        <w:rPr>
          <w:rFonts w:ascii="Times New Roman" w:hAnsi="Times New Roman"/>
          <w:sz w:val="24"/>
        </w:rPr>
        <w:t>7-229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281DDA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281DDA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0F7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682EB5" w:rsidRPr="00682EB5">
        <w:rPr>
          <w:rFonts w:ascii="Times New Roman" w:hAnsi="Times New Roman"/>
          <w:sz w:val="24"/>
        </w:rPr>
        <w:t>, тел.: 8(34643)</w:t>
      </w:r>
      <w:r>
        <w:rPr>
          <w:rFonts w:ascii="Times New Roman" w:hAnsi="Times New Roman"/>
          <w:sz w:val="24"/>
        </w:rPr>
        <w:t xml:space="preserve"> </w:t>
      </w:r>
      <w:r w:rsidR="00682EB5" w:rsidRPr="00682EB5">
        <w:rPr>
          <w:rFonts w:ascii="Times New Roman" w:hAnsi="Times New Roman"/>
          <w:sz w:val="24"/>
        </w:rPr>
        <w:t>46-</w:t>
      </w:r>
      <w:r>
        <w:rPr>
          <w:rFonts w:ascii="Times New Roman" w:hAnsi="Times New Roman"/>
          <w:sz w:val="24"/>
        </w:rPr>
        <w:t>5</w:t>
      </w:r>
      <w:r w:rsidR="00682EB5" w:rsidRPr="00682EB5">
        <w:rPr>
          <w:rFonts w:ascii="Times New Roman" w:hAnsi="Times New Roman"/>
          <w:sz w:val="24"/>
        </w:rPr>
        <w:t xml:space="preserve">02, </w:t>
      </w:r>
      <w:r w:rsidR="00682EB5" w:rsidRPr="00682EB5">
        <w:rPr>
          <w:rFonts w:ascii="Times New Roman" w:hAnsi="Times New Roman"/>
          <w:sz w:val="24"/>
          <w:lang w:val="en-US"/>
        </w:rPr>
        <w:t>mail</w:t>
      </w:r>
      <w:r w:rsidR="00682EB5" w:rsidRPr="00682EB5">
        <w:rPr>
          <w:rFonts w:ascii="Times New Roman" w:hAnsi="Times New Roman"/>
          <w:sz w:val="24"/>
        </w:rPr>
        <w:t xml:space="preserve">: </w:t>
      </w:r>
      <w:hyperlink r:id="rId8" w:history="1">
        <w:r w:rsidR="00682EB5" w:rsidRPr="00682EB5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682EB5" w:rsidRPr="00682EB5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682EB5" w:rsidRPr="00682EB5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682EB5" w:rsidRPr="00682EB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682EB5" w:rsidRPr="00682EB5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682EB5" w:rsidRPr="00682EB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682EB5" w:rsidRPr="00682EB5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</w:t>
      </w:r>
      <w:r w:rsidRPr="0063764B">
        <w:rPr>
          <w:rFonts w:ascii="Times New Roman" w:hAnsi="Times New Roman"/>
          <w:sz w:val="24"/>
        </w:rPr>
        <w:t>е</w:t>
      </w:r>
      <w:r w:rsidRPr="0063764B">
        <w:rPr>
          <w:rFonts w:ascii="Times New Roman" w:hAnsi="Times New Roman"/>
          <w:sz w:val="24"/>
        </w:rPr>
        <w:t xml:space="preserve">ниям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9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9F312E" w:rsidRDefault="009F312E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7B7317">
        <w:rPr>
          <w:rFonts w:ascii="Times New Roman" w:hAnsi="Times New Roman"/>
          <w:b/>
          <w:sz w:val="24"/>
        </w:rPr>
        <w:t>877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9F312E">
        <w:rPr>
          <w:rFonts w:ascii="Times New Roman" w:hAnsi="Times New Roman"/>
          <w:b/>
          <w:sz w:val="24"/>
        </w:rPr>
        <w:t>02</w:t>
      </w:r>
      <w:r w:rsidR="00B07852">
        <w:rPr>
          <w:rFonts w:ascii="Times New Roman" w:hAnsi="Times New Roman"/>
          <w:b/>
          <w:sz w:val="24"/>
        </w:rPr>
        <w:t>»</w:t>
      </w:r>
      <w:r w:rsidR="009F312E">
        <w:rPr>
          <w:rFonts w:ascii="Times New Roman" w:hAnsi="Times New Roman"/>
          <w:b/>
          <w:sz w:val="24"/>
        </w:rPr>
        <w:t xml:space="preserve"> декабря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0F7112">
        <w:rPr>
          <w:rFonts w:ascii="Times New Roman" w:hAnsi="Times New Roman"/>
          <w:b/>
          <w:sz w:val="24"/>
        </w:rPr>
        <w:t>______</w:t>
      </w:r>
      <w:r w:rsidR="00B07852">
        <w:rPr>
          <w:rFonts w:ascii="Times New Roman" w:hAnsi="Times New Roman"/>
          <w:b/>
          <w:sz w:val="24"/>
        </w:rPr>
        <w:t xml:space="preserve"> от «____»_______________2014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D3FA3">
        <w:rPr>
          <w:rFonts w:ascii="Times New Roman" w:hAnsi="Times New Roman"/>
          <w:sz w:val="24"/>
        </w:rPr>
        <w:t xml:space="preserve">на </w:t>
      </w:r>
      <w:r w:rsidR="00747243" w:rsidRPr="00747243">
        <w:rPr>
          <w:rFonts w:ascii="Times New Roman" w:hAnsi="Times New Roman"/>
          <w:b/>
          <w:sz w:val="24"/>
        </w:rPr>
        <w:t>разработку (корректировку) экологической документации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 с момента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ув</w:t>
      </w:r>
      <w:r w:rsidRPr="00580A9C">
        <w:rPr>
          <w:rFonts w:ascii="Times New Roman" w:hAnsi="Times New Roman"/>
          <w:sz w:val="24"/>
        </w:rPr>
        <w:t>е</w:t>
      </w:r>
      <w:r w:rsidRPr="00580A9C">
        <w:rPr>
          <w:rFonts w:ascii="Times New Roman" w:hAnsi="Times New Roman"/>
          <w:sz w:val="24"/>
        </w:rPr>
        <w:t>до</w:t>
      </w:r>
      <w:r w:rsidRPr="00580A9C">
        <w:rPr>
          <w:rFonts w:ascii="Times New Roman" w:hAnsi="Times New Roman"/>
          <w:sz w:val="24"/>
        </w:rPr>
        <w:t>м</w:t>
      </w:r>
      <w:r w:rsidRPr="00580A9C">
        <w:rPr>
          <w:rFonts w:ascii="Times New Roman" w:hAnsi="Times New Roman"/>
          <w:sz w:val="24"/>
        </w:rPr>
        <w:t>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Pr="000F7112" w:rsidRDefault="00580A9C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924885" w:rsidRPr="000F7112" w:rsidRDefault="00924885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0F7112" w:rsidRDefault="00924885" w:rsidP="00ED7A97">
      <w:pPr>
        <w:jc w:val="center"/>
        <w:rPr>
          <w:rFonts w:ascii="Times New Roman" w:hAnsi="Times New Roman"/>
          <w:sz w:val="16"/>
          <w:szCs w:val="16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</w:t>
      </w:r>
      <w:r w:rsidRPr="00580A9C">
        <w:rPr>
          <w:rFonts w:ascii="Times New Roman" w:hAnsi="Times New Roman"/>
          <w:sz w:val="24"/>
        </w:rPr>
        <w:t>р</w:t>
      </w:r>
      <w:r w:rsidRPr="00580A9C">
        <w:rPr>
          <w:rFonts w:ascii="Times New Roman" w:hAnsi="Times New Roman"/>
          <w:sz w:val="24"/>
        </w:rPr>
        <w:t>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 w:rsidRPr="00747243">
        <w:rPr>
          <w:rFonts w:ascii="Times New Roman" w:hAnsi="Times New Roman"/>
          <w:sz w:val="24"/>
        </w:rPr>
        <w:t>на</w:t>
      </w:r>
      <w:r w:rsidR="00DD3FA3" w:rsidRPr="00747243">
        <w:rPr>
          <w:rFonts w:ascii="Times New Roman" w:hAnsi="Times New Roman"/>
          <w:b/>
          <w:sz w:val="24"/>
          <w:szCs w:val="26"/>
        </w:rPr>
        <w:t xml:space="preserve"> </w:t>
      </w:r>
      <w:r w:rsidR="00DB73D0" w:rsidRPr="00747243">
        <w:rPr>
          <w:rFonts w:ascii="Times New Roman" w:hAnsi="Times New Roman"/>
          <w:b/>
          <w:sz w:val="24"/>
        </w:rPr>
        <w:t xml:space="preserve">оказание услуг по </w:t>
      </w:r>
      <w:r w:rsidR="00747243" w:rsidRPr="00747243">
        <w:rPr>
          <w:rFonts w:ascii="Times New Roman" w:hAnsi="Times New Roman"/>
          <w:b/>
          <w:sz w:val="24"/>
        </w:rPr>
        <w:t>разработке экологич</w:t>
      </w:r>
      <w:r w:rsidR="00747243" w:rsidRPr="00747243">
        <w:rPr>
          <w:rFonts w:ascii="Times New Roman" w:hAnsi="Times New Roman"/>
          <w:b/>
          <w:sz w:val="24"/>
        </w:rPr>
        <w:t>е</w:t>
      </w:r>
      <w:r w:rsidR="00747243" w:rsidRPr="00747243">
        <w:rPr>
          <w:rFonts w:ascii="Times New Roman" w:hAnsi="Times New Roman"/>
          <w:b/>
          <w:sz w:val="24"/>
        </w:rPr>
        <w:t>ской документации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p w:rsidR="00747243" w:rsidRDefault="00747243" w:rsidP="00ED7A97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8"/>
        <w:gridCol w:w="3805"/>
      </w:tblGrid>
      <w:tr w:rsidR="00902E02" w:rsidRPr="000F711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&lt;в соответствии с требованием к предмету Оферты&gt;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Сроки оказания работ/</w:t>
            </w:r>
            <w:r w:rsidR="00D73D2F" w:rsidRPr="000F7112">
              <w:rPr>
                <w:rFonts w:ascii="Times New Roman" w:hAnsi="Times New Roman"/>
                <w:szCs w:val="22"/>
              </w:rPr>
              <w:t>услуг</w:t>
            </w:r>
          </w:p>
          <w:p w:rsidR="00902E02" w:rsidRPr="000F7112" w:rsidRDefault="00902E02" w:rsidP="00747243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с </w:t>
            </w:r>
            <w:r w:rsidR="00DB73D0">
              <w:rPr>
                <w:rFonts w:ascii="Times New Roman" w:hAnsi="Times New Roman"/>
                <w:szCs w:val="22"/>
              </w:rPr>
              <w:t>01</w:t>
            </w:r>
            <w:r w:rsidRPr="000F7112">
              <w:rPr>
                <w:rFonts w:ascii="Times New Roman" w:hAnsi="Times New Roman"/>
                <w:szCs w:val="22"/>
              </w:rPr>
              <w:t>.0</w:t>
            </w:r>
            <w:r w:rsidR="00DB73D0">
              <w:rPr>
                <w:rFonts w:ascii="Times New Roman" w:hAnsi="Times New Roman"/>
                <w:szCs w:val="22"/>
              </w:rPr>
              <w:t>2</w:t>
            </w:r>
            <w:r w:rsidRPr="000F7112">
              <w:rPr>
                <w:rFonts w:ascii="Times New Roman" w:hAnsi="Times New Roman"/>
                <w:szCs w:val="22"/>
              </w:rPr>
              <w:t xml:space="preserve">.2015 г по </w:t>
            </w:r>
            <w:r w:rsidR="00747243">
              <w:rPr>
                <w:rFonts w:ascii="Times New Roman" w:hAnsi="Times New Roman"/>
                <w:szCs w:val="22"/>
              </w:rPr>
              <w:t>01.07.</w:t>
            </w:r>
            <w:r w:rsidRPr="000F7112">
              <w:rPr>
                <w:rFonts w:ascii="Times New Roman" w:hAnsi="Times New Roman"/>
                <w:szCs w:val="22"/>
              </w:rPr>
              <w:t>201</w:t>
            </w:r>
            <w:r w:rsidR="00281DDA" w:rsidRPr="000F7112">
              <w:rPr>
                <w:rFonts w:ascii="Times New Roman" w:hAnsi="Times New Roman"/>
                <w:szCs w:val="22"/>
              </w:rPr>
              <w:t>5</w:t>
            </w:r>
            <w:r w:rsidRPr="000F7112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026C7B" w:rsidRPr="000F7112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Оплата оказанных Исполнителем </w:t>
            </w:r>
            <w:r w:rsidR="00D73D2F" w:rsidRPr="000F7112">
              <w:rPr>
                <w:rFonts w:ascii="Times New Roman" w:hAnsi="Times New Roman"/>
                <w:szCs w:val="22"/>
              </w:rPr>
              <w:t>Работ</w:t>
            </w:r>
            <w:r w:rsidRPr="000F7112">
              <w:rPr>
                <w:rFonts w:ascii="Times New Roman" w:hAnsi="Times New Roman"/>
                <w:szCs w:val="22"/>
              </w:rPr>
              <w:t xml:space="preserve"> производится путём п</w:t>
            </w:r>
            <w:r w:rsidRPr="000F7112">
              <w:rPr>
                <w:rFonts w:ascii="Times New Roman" w:hAnsi="Times New Roman"/>
                <w:szCs w:val="22"/>
              </w:rPr>
              <w:t>е</w:t>
            </w:r>
            <w:r w:rsidRPr="000F7112">
              <w:rPr>
                <w:rFonts w:ascii="Times New Roman" w:hAnsi="Times New Roman"/>
                <w:szCs w:val="22"/>
              </w:rPr>
              <w:t>речисления денежных средств на расчётный счёт Исполнителя в течение</w:t>
            </w:r>
            <w:r w:rsidR="00026C7B" w:rsidRPr="000F7112">
              <w:rPr>
                <w:rFonts w:ascii="Times New Roman" w:hAnsi="Times New Roman"/>
                <w:szCs w:val="22"/>
              </w:rPr>
              <w:t xml:space="preserve"> 90 (девяносто) календарных дней, но не ранее </w:t>
            </w:r>
            <w:r w:rsidRPr="000F7112">
              <w:rPr>
                <w:rFonts w:ascii="Times New Roman" w:hAnsi="Times New Roman"/>
                <w:szCs w:val="22"/>
              </w:rPr>
              <w:t>60 (ше</w:t>
            </w:r>
            <w:r w:rsidRPr="000F7112">
              <w:rPr>
                <w:rFonts w:ascii="Times New Roman" w:hAnsi="Times New Roman"/>
                <w:szCs w:val="22"/>
              </w:rPr>
              <w:t>с</w:t>
            </w:r>
            <w:r w:rsidRPr="000F7112">
              <w:rPr>
                <w:rFonts w:ascii="Times New Roman" w:hAnsi="Times New Roman"/>
                <w:szCs w:val="22"/>
              </w:rPr>
              <w:t xml:space="preserve">тидесяти) дней </w:t>
            </w:r>
            <w:proofErr w:type="gramStart"/>
            <w:r w:rsidR="00026C7B" w:rsidRPr="000F7112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="00026C7B" w:rsidRPr="000F7112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026C7B" w:rsidRPr="000F7112" w:rsidRDefault="00026C7B" w:rsidP="00026C7B">
            <w:pPr>
              <w:ind w:left="34"/>
              <w:jc w:val="both"/>
              <w:rPr>
                <w:rFonts w:ascii="Times New Roman" w:hAnsi="Times New Roman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– Акт </w:t>
            </w:r>
            <w:r w:rsidR="004E5528" w:rsidRPr="000F7112">
              <w:rPr>
                <w:rFonts w:ascii="Times New Roman" w:hAnsi="Times New Roman"/>
                <w:szCs w:val="22"/>
              </w:rPr>
              <w:t>выполненных работ</w:t>
            </w:r>
            <w:r w:rsidRPr="000F7112">
              <w:rPr>
                <w:rFonts w:ascii="Times New Roman" w:hAnsi="Times New Roman"/>
                <w:szCs w:val="22"/>
              </w:rPr>
              <w:t>;</w:t>
            </w:r>
          </w:p>
          <w:p w:rsidR="00902E02" w:rsidRPr="000F7112" w:rsidRDefault="00026C7B" w:rsidP="004E5528">
            <w:pPr>
              <w:pStyle w:val="ad"/>
              <w:ind w:left="34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– Счет-фактур</w:t>
            </w:r>
            <w:r w:rsidR="004E5528" w:rsidRPr="000F7112">
              <w:rPr>
                <w:rFonts w:ascii="Times New Roman" w:hAnsi="Times New Roman"/>
                <w:szCs w:val="22"/>
              </w:rPr>
              <w:t>а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902E02" w:rsidRPr="000F7112" w:rsidRDefault="00EB478C" w:rsidP="00D73D2F">
            <w:pPr>
              <w:pStyle w:val="ad"/>
              <w:rPr>
                <w:rFonts w:ascii="Times New Roman" w:hAnsi="Times New Roman"/>
                <w:szCs w:val="22"/>
                <w:highlight w:val="yellow"/>
              </w:rPr>
            </w:pPr>
            <w:r w:rsidRPr="00747243">
              <w:rPr>
                <w:rFonts w:ascii="Times New Roman" w:hAnsi="Times New Roman"/>
                <w:szCs w:val="22"/>
              </w:rPr>
              <w:t>Увеличение (+</w:t>
            </w:r>
            <w:r w:rsidR="00D73D2F" w:rsidRPr="00747243">
              <w:rPr>
                <w:rFonts w:ascii="Times New Roman" w:hAnsi="Times New Roman"/>
                <w:szCs w:val="22"/>
              </w:rPr>
              <w:t>5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или уменьшение (-</w:t>
            </w:r>
            <w:r w:rsidR="00D73D2F" w:rsidRPr="00747243">
              <w:rPr>
                <w:rFonts w:ascii="Times New Roman" w:hAnsi="Times New Roman"/>
                <w:szCs w:val="22"/>
              </w:rPr>
              <w:t>5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объёма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0F7112" w:rsidRDefault="00525648" w:rsidP="00902E02">
            <w:pPr>
              <w:pStyle w:val="ad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действует до «</w:t>
      </w:r>
      <w:r w:rsidR="00152D25" w:rsidRPr="00236D8E">
        <w:rPr>
          <w:rFonts w:ascii="Times New Roman" w:hAnsi="Times New Roman"/>
          <w:sz w:val="24"/>
        </w:rPr>
        <w:t>3</w:t>
      </w:r>
      <w:r w:rsidR="00236D8E" w:rsidRPr="00236D8E">
        <w:rPr>
          <w:rFonts w:ascii="Times New Roman" w:hAnsi="Times New Roman"/>
          <w:sz w:val="24"/>
        </w:rPr>
        <w:t>1</w:t>
      </w:r>
      <w:r w:rsidRPr="00236D8E">
        <w:rPr>
          <w:rFonts w:ascii="Times New Roman" w:hAnsi="Times New Roman"/>
          <w:sz w:val="24"/>
        </w:rPr>
        <w:t xml:space="preserve">» </w:t>
      </w:r>
      <w:r w:rsidR="00DB73D0">
        <w:rPr>
          <w:rFonts w:ascii="Times New Roman" w:hAnsi="Times New Roman"/>
          <w:sz w:val="24"/>
        </w:rPr>
        <w:t>январ</w:t>
      </w:r>
      <w:r w:rsidR="00236D8E" w:rsidRPr="00236D8E">
        <w:rPr>
          <w:rFonts w:ascii="Times New Roman" w:hAnsi="Times New Roman"/>
          <w:sz w:val="24"/>
        </w:rPr>
        <w:t>я</w:t>
      </w:r>
      <w:r w:rsidR="00152D25" w:rsidRPr="00236D8E">
        <w:rPr>
          <w:rFonts w:ascii="Times New Roman" w:hAnsi="Times New Roman"/>
          <w:sz w:val="24"/>
        </w:rPr>
        <w:t xml:space="preserve"> 201</w:t>
      </w:r>
      <w:r w:rsidR="00DB73D0">
        <w:rPr>
          <w:rFonts w:ascii="Times New Roman" w:hAnsi="Times New Roman"/>
          <w:sz w:val="24"/>
        </w:rPr>
        <w:t>5</w:t>
      </w:r>
      <w:r w:rsidR="00152D25" w:rsidRPr="00236D8E">
        <w:rPr>
          <w:rFonts w:ascii="Times New Roman" w:hAnsi="Times New Roman"/>
          <w:sz w:val="24"/>
        </w:rPr>
        <w:t xml:space="preserve"> </w:t>
      </w:r>
      <w:r w:rsidRPr="00236D8E">
        <w:rPr>
          <w:rFonts w:ascii="Times New Roman" w:hAnsi="Times New Roman"/>
          <w:sz w:val="24"/>
        </w:rPr>
        <w:t>г.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236D8E">
        <w:rPr>
          <w:rFonts w:ascii="Times New Roman" w:hAnsi="Times New Roman"/>
          <w:sz w:val="24"/>
        </w:rPr>
        <w:t>в</w:t>
      </w:r>
      <w:r w:rsidRPr="00236D8E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  <w:sectPr w:rsidR="001F2E24" w:rsidSect="000F7112">
          <w:pgSz w:w="11906" w:h="16838"/>
          <w:pgMar w:top="567" w:right="73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</w:rPr>
        <w:br w:type="page"/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</w:pP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4</w:t>
      </w:r>
      <w:r>
        <w:rPr>
          <w:rFonts w:ascii="Times New Roman" w:hAnsi="Times New Roman"/>
          <w:b/>
          <w:sz w:val="24"/>
        </w:rPr>
        <w:t xml:space="preserve"> «Таблица цен»</w:t>
      </w: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</w:p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E8447A" w:rsidRDefault="00E8447A" w:rsidP="001F2E24">
      <w:pPr>
        <w:jc w:val="center"/>
        <w:rPr>
          <w:rFonts w:ascii="Times New Roman" w:hAnsi="Times New Roman"/>
          <w:b/>
          <w:sz w:val="24"/>
        </w:rPr>
      </w:pPr>
    </w:p>
    <w:tbl>
      <w:tblPr>
        <w:tblW w:w="15308" w:type="dxa"/>
        <w:tblInd w:w="534" w:type="dxa"/>
        <w:tblLayout w:type="fixed"/>
        <w:tblLook w:val="04A0"/>
      </w:tblPr>
      <w:tblGrid>
        <w:gridCol w:w="850"/>
        <w:gridCol w:w="3969"/>
        <w:gridCol w:w="1042"/>
        <w:gridCol w:w="709"/>
        <w:gridCol w:w="851"/>
        <w:gridCol w:w="2359"/>
        <w:gridCol w:w="1559"/>
        <w:gridCol w:w="1418"/>
        <w:gridCol w:w="1276"/>
        <w:gridCol w:w="1275"/>
      </w:tblGrid>
      <w:tr w:rsidR="0070799C" w:rsidRPr="0070799C" w:rsidTr="0070799C">
        <w:trPr>
          <w:trHeight w:val="10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70799C" w:rsidRDefault="00E65CA7" w:rsidP="0070799C">
            <w:pPr>
              <w:jc w:val="center"/>
              <w:rPr>
                <w:rFonts w:cs="Arial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4"/>
              </w:rPr>
              <w:br w:type="page"/>
            </w:r>
            <w:r w:rsidR="0070799C" w:rsidRPr="00E65CA7">
              <w:rPr>
                <w:rFonts w:cs="Arial"/>
                <w:bCs/>
                <w:iCs/>
                <w:color w:val="000000"/>
                <w:sz w:val="16"/>
                <w:szCs w:val="16"/>
              </w:rPr>
              <w:t>№</w:t>
            </w:r>
          </w:p>
          <w:p w:rsidR="0070799C" w:rsidRPr="00E65CA7" w:rsidRDefault="0070799C" w:rsidP="0070799C">
            <w:pPr>
              <w:jc w:val="center"/>
              <w:rPr>
                <w:rFonts w:cs="Arial"/>
                <w:bCs/>
                <w:i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iCs/>
                <w:color w:val="000000"/>
                <w:sz w:val="16"/>
                <w:szCs w:val="16"/>
              </w:rPr>
              <w:t>позиции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Место возникновения затрат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Вид</w:t>
            </w: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ЕИ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E65CA7">
              <w:rPr>
                <w:rFonts w:cs="Arial"/>
                <w:bCs/>
                <w:sz w:val="16"/>
                <w:szCs w:val="16"/>
              </w:rPr>
              <w:t>Колич</w:t>
            </w:r>
            <w:r w:rsidRPr="00E65CA7">
              <w:rPr>
                <w:rFonts w:cs="Arial"/>
                <w:bCs/>
                <w:sz w:val="16"/>
                <w:szCs w:val="16"/>
              </w:rPr>
              <w:t>е</w:t>
            </w:r>
            <w:r w:rsidRPr="00E65CA7">
              <w:rPr>
                <w:rFonts w:cs="Arial"/>
                <w:bCs/>
                <w:sz w:val="16"/>
                <w:szCs w:val="16"/>
              </w:rPr>
              <w:t>ство, шт.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70799C">
            <w:pPr>
              <w:ind w:left="-57" w:right="-57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Период оказания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Стоимость по лоту,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без НДС (18%),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0799C" w:rsidRPr="0070799C" w:rsidRDefault="0070799C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с НДС (18%), руб.</w:t>
            </w:r>
          </w:p>
        </w:tc>
      </w:tr>
      <w:tr w:rsidR="0070799C" w:rsidRPr="0070799C" w:rsidTr="0070799C">
        <w:trPr>
          <w:trHeight w:val="8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1725.1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Ватинский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>,</w:t>
            </w:r>
            <w:r w:rsidRPr="0070799C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0799C">
              <w:rPr>
                <w:rFonts w:cs="Arial"/>
                <w:color w:val="000000"/>
                <w:sz w:val="16"/>
                <w:szCs w:val="16"/>
              </w:rPr>
              <w:t>Мыхпайский</w:t>
            </w:r>
            <w:proofErr w:type="spellEnd"/>
            <w:r w:rsidRPr="0070799C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0799C">
              <w:rPr>
                <w:rFonts w:cs="Arial"/>
                <w:color w:val="000000"/>
                <w:sz w:val="16"/>
                <w:szCs w:val="16"/>
              </w:rPr>
              <w:t>Северо-Покурский</w:t>
            </w:r>
            <w:proofErr w:type="spellEnd"/>
            <w:r w:rsidRPr="0070799C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К</w:t>
            </w:r>
            <w:r w:rsidRPr="00E65CA7">
              <w:rPr>
                <w:rFonts w:cs="Arial"/>
                <w:color w:val="000000"/>
                <w:sz w:val="16"/>
                <w:szCs w:val="16"/>
              </w:rPr>
              <w:t>е</w:t>
            </w:r>
            <w:r w:rsidRPr="00E65CA7">
              <w:rPr>
                <w:rFonts w:cs="Arial"/>
                <w:color w:val="000000"/>
                <w:sz w:val="16"/>
                <w:szCs w:val="16"/>
              </w:rPr>
              <w:t>товский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Мегионский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Аганский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Южно-Аганский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Ново-Покурский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Луговой,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Покамасовский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>, Сев</w:t>
            </w:r>
            <w:r w:rsidRPr="00E65CA7">
              <w:rPr>
                <w:rFonts w:cs="Arial"/>
                <w:color w:val="000000"/>
                <w:sz w:val="16"/>
                <w:szCs w:val="16"/>
              </w:rPr>
              <w:t>е</w:t>
            </w:r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ро-Островной,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Южно-Локосовский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Южно-Покамасовский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 л/у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Разработка проекта ПДВ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70799C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Проект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799C" w:rsidRPr="00E65CA7" w:rsidRDefault="0070799C" w:rsidP="0070799C">
            <w:pPr>
              <w:ind w:left="-57" w:right="-57"/>
              <w:jc w:val="center"/>
              <w:rPr>
                <w:rFonts w:cs="Arial"/>
                <w:sz w:val="16"/>
                <w:szCs w:val="16"/>
              </w:rPr>
            </w:pPr>
            <w:r w:rsidRPr="00E65CA7">
              <w:rPr>
                <w:rFonts w:cs="Arial"/>
                <w:sz w:val="16"/>
                <w:szCs w:val="16"/>
              </w:rPr>
              <w:t xml:space="preserve">с 01.02.2015г. </w:t>
            </w:r>
            <w:r>
              <w:rPr>
                <w:rFonts w:cs="Arial"/>
                <w:sz w:val="16"/>
                <w:szCs w:val="16"/>
              </w:rPr>
              <w:t>п</w:t>
            </w:r>
            <w:r w:rsidRPr="00E65CA7">
              <w:rPr>
                <w:rFonts w:cs="Arial"/>
                <w:sz w:val="16"/>
                <w:szCs w:val="16"/>
              </w:rPr>
              <w:t>о 01.07.2015г.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0799C" w:rsidRPr="0070799C" w:rsidTr="0070799C">
        <w:trPr>
          <w:trHeight w:val="47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1725.2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Кысомский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Узунский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Максимкинский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Южно-Островной,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Аригольский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Западно-Усть-Балыкский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 л/у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799C" w:rsidRDefault="0070799C" w:rsidP="0070799C">
            <w:pPr>
              <w:ind w:left="-57" w:right="-57"/>
              <w:jc w:val="center"/>
            </w:pPr>
            <w:r w:rsidRPr="00E65CA7">
              <w:rPr>
                <w:rFonts w:cs="Arial"/>
                <w:sz w:val="16"/>
                <w:szCs w:val="16"/>
              </w:rPr>
              <w:t xml:space="preserve">с 01.02.2015г. </w:t>
            </w:r>
            <w:r w:rsidRPr="00895735">
              <w:rPr>
                <w:rFonts w:cs="Arial"/>
                <w:sz w:val="16"/>
                <w:szCs w:val="16"/>
              </w:rPr>
              <w:t>п</w:t>
            </w:r>
            <w:r w:rsidRPr="00E65CA7">
              <w:rPr>
                <w:rFonts w:cs="Arial"/>
                <w:sz w:val="16"/>
                <w:szCs w:val="16"/>
              </w:rPr>
              <w:t>о 01.07.2015г.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0799C" w:rsidRPr="0070799C" w:rsidTr="0070799C">
        <w:trPr>
          <w:trHeight w:val="3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1725.3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Ачимовский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 л/у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799C" w:rsidRDefault="0070799C" w:rsidP="0070799C">
            <w:pPr>
              <w:ind w:left="-57" w:right="-57"/>
              <w:jc w:val="center"/>
            </w:pPr>
            <w:r w:rsidRPr="00E65CA7">
              <w:rPr>
                <w:rFonts w:cs="Arial"/>
                <w:sz w:val="16"/>
                <w:szCs w:val="16"/>
              </w:rPr>
              <w:t xml:space="preserve">с 01.02.2015г. </w:t>
            </w:r>
            <w:r w:rsidRPr="00895735">
              <w:rPr>
                <w:rFonts w:cs="Arial"/>
                <w:sz w:val="16"/>
                <w:szCs w:val="16"/>
              </w:rPr>
              <w:t>п</w:t>
            </w:r>
            <w:r w:rsidRPr="00E65CA7">
              <w:rPr>
                <w:rFonts w:cs="Arial"/>
                <w:sz w:val="16"/>
                <w:szCs w:val="16"/>
              </w:rPr>
              <w:t>о 01.07.2015г.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0799C" w:rsidRPr="0070799C" w:rsidTr="0070799C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1725.4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Западно-Аригольский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Чистинный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 л/у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799C" w:rsidRDefault="0070799C" w:rsidP="0070799C">
            <w:pPr>
              <w:ind w:left="-57" w:right="-57"/>
              <w:jc w:val="center"/>
            </w:pPr>
            <w:r w:rsidRPr="00E65CA7">
              <w:rPr>
                <w:rFonts w:cs="Arial"/>
                <w:sz w:val="16"/>
                <w:szCs w:val="16"/>
              </w:rPr>
              <w:t xml:space="preserve">с 01.02.2015г. </w:t>
            </w:r>
            <w:r w:rsidRPr="00895735">
              <w:rPr>
                <w:rFonts w:cs="Arial"/>
                <w:sz w:val="16"/>
                <w:szCs w:val="16"/>
              </w:rPr>
              <w:t>п</w:t>
            </w:r>
            <w:r w:rsidRPr="00E65CA7">
              <w:rPr>
                <w:rFonts w:cs="Arial"/>
                <w:sz w:val="16"/>
                <w:szCs w:val="16"/>
              </w:rPr>
              <w:t>о 01.07.2015г.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0799C" w:rsidRPr="0070799C" w:rsidTr="0070799C">
        <w:trPr>
          <w:trHeight w:val="26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1725.5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Тайлаковский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 л/у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799C" w:rsidRDefault="0070799C" w:rsidP="0070799C">
            <w:pPr>
              <w:ind w:left="-57" w:right="-57"/>
              <w:jc w:val="center"/>
            </w:pPr>
            <w:r w:rsidRPr="00E65CA7">
              <w:rPr>
                <w:rFonts w:cs="Arial"/>
                <w:sz w:val="16"/>
                <w:szCs w:val="16"/>
              </w:rPr>
              <w:t xml:space="preserve">с 01.02.2015г. </w:t>
            </w:r>
            <w:r w:rsidRPr="00895735">
              <w:rPr>
                <w:rFonts w:cs="Arial"/>
                <w:sz w:val="16"/>
                <w:szCs w:val="16"/>
              </w:rPr>
              <w:t>п</w:t>
            </w:r>
            <w:r w:rsidRPr="00E65CA7">
              <w:rPr>
                <w:rFonts w:cs="Arial"/>
                <w:sz w:val="16"/>
                <w:szCs w:val="16"/>
              </w:rPr>
              <w:t>о 01.07.2015г.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0799C" w:rsidRPr="0070799C" w:rsidTr="0070799C">
        <w:trPr>
          <w:trHeight w:val="28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1725.6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E65CA7">
              <w:rPr>
                <w:rFonts w:cs="Arial"/>
                <w:color w:val="000000"/>
                <w:sz w:val="16"/>
                <w:szCs w:val="16"/>
              </w:rPr>
              <w:t>Западно-Асомкинский</w:t>
            </w:r>
            <w:proofErr w:type="spellEnd"/>
            <w:r w:rsidRPr="00E65CA7">
              <w:rPr>
                <w:rFonts w:cs="Arial"/>
                <w:color w:val="000000"/>
                <w:sz w:val="16"/>
                <w:szCs w:val="16"/>
              </w:rPr>
              <w:t xml:space="preserve"> л/у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99C" w:rsidRPr="00E65CA7" w:rsidRDefault="0070799C" w:rsidP="00E65CA7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799C" w:rsidRDefault="0070799C" w:rsidP="0070799C">
            <w:pPr>
              <w:ind w:left="-57" w:right="-57"/>
              <w:jc w:val="center"/>
            </w:pPr>
            <w:r w:rsidRPr="00E65CA7">
              <w:rPr>
                <w:rFonts w:cs="Arial"/>
                <w:sz w:val="16"/>
                <w:szCs w:val="16"/>
              </w:rPr>
              <w:t xml:space="preserve">с 01.02.2015г. </w:t>
            </w:r>
            <w:r w:rsidRPr="00895735">
              <w:rPr>
                <w:rFonts w:cs="Arial"/>
                <w:sz w:val="16"/>
                <w:szCs w:val="16"/>
              </w:rPr>
              <w:t>п</w:t>
            </w:r>
            <w:r w:rsidRPr="00E65CA7">
              <w:rPr>
                <w:rFonts w:cs="Arial"/>
                <w:sz w:val="16"/>
                <w:szCs w:val="16"/>
              </w:rPr>
              <w:t>о 01.07.2015г.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799C" w:rsidRPr="0070799C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70799C" w:rsidRPr="0070799C" w:rsidTr="0070799C">
        <w:trPr>
          <w:trHeight w:val="435"/>
        </w:trPr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Всего по лоту: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E65CA7">
              <w:rPr>
                <w:rFonts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799C" w:rsidRPr="00E65CA7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  <w:r w:rsidRPr="00E65CA7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0799C" w:rsidRPr="0070799C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0799C" w:rsidRPr="0070799C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0799C" w:rsidRPr="0070799C" w:rsidRDefault="0070799C" w:rsidP="00E65CA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</w:p>
    <w:p w:rsidR="000F7112" w:rsidRDefault="000F7112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p w:rsidR="00747243" w:rsidRDefault="00747243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1F2E24" w:rsidRPr="00AC0F55" w:rsidTr="00AB4184">
        <w:tc>
          <w:tcPr>
            <w:tcW w:w="2126" w:type="dxa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Базис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Cs/>
                <w:sz w:val="14"/>
                <w:szCs w:val="18"/>
                <w:lang/>
              </w:rPr>
              <w:t>объекты ОАО «СН-МНГ»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AB4184">
            <w:pPr>
              <w:shd w:val="clear" w:color="auto" w:fill="FFFFFF"/>
              <w:ind w:left="34"/>
              <w:jc w:val="both"/>
              <w:rPr>
                <w:rFonts w:cs="Arial"/>
                <w:spacing w:val="-6"/>
                <w:sz w:val="14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AC0F55">
              <w:rPr>
                <w:rFonts w:cs="Arial"/>
                <w:sz w:val="14"/>
              </w:rPr>
              <w:t>с даты получения</w:t>
            </w:r>
            <w:proofErr w:type="gramEnd"/>
            <w:r w:rsidRPr="00AC0F55">
              <w:rPr>
                <w:rFonts w:cs="Arial"/>
                <w:sz w:val="14"/>
              </w:rPr>
              <w:t xml:space="preserve"> от Исполнителя оригиналов следующих документов:</w:t>
            </w:r>
          </w:p>
          <w:p w:rsidR="001F2E24" w:rsidRPr="00AC0F55" w:rsidRDefault="001F2E24" w:rsidP="00AB4184">
            <w:pPr>
              <w:ind w:left="34"/>
              <w:jc w:val="both"/>
              <w:rPr>
                <w:rFonts w:cs="Arial"/>
                <w:sz w:val="14"/>
                <w:szCs w:val="23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– Акта приемки оказанных </w:t>
            </w:r>
            <w:r w:rsidR="00D73D2F">
              <w:rPr>
                <w:rFonts w:cs="Arial"/>
                <w:sz w:val="14"/>
                <w:szCs w:val="23"/>
              </w:rPr>
              <w:t>работ</w:t>
            </w:r>
            <w:r w:rsidRPr="00AC0F55">
              <w:rPr>
                <w:rFonts w:cs="Arial"/>
                <w:sz w:val="14"/>
                <w:szCs w:val="23"/>
              </w:rPr>
              <w:t>;</w:t>
            </w:r>
          </w:p>
          <w:p w:rsidR="001F2E24" w:rsidRPr="00AC0F55" w:rsidRDefault="001F2E24" w:rsidP="00AB4184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>– Счета-фактуры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Срок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9C6F85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с </w:t>
            </w:r>
            <w:r w:rsidR="00DB73D0">
              <w:rPr>
                <w:rFonts w:cs="Arial"/>
                <w:sz w:val="14"/>
                <w:szCs w:val="23"/>
              </w:rPr>
              <w:t>0</w:t>
            </w:r>
            <w:r w:rsidR="000F7112">
              <w:rPr>
                <w:rFonts w:cs="Arial"/>
                <w:sz w:val="14"/>
                <w:szCs w:val="23"/>
              </w:rPr>
              <w:t>1</w:t>
            </w:r>
            <w:r w:rsidRPr="00AC0F55">
              <w:rPr>
                <w:rFonts w:cs="Arial"/>
                <w:sz w:val="14"/>
                <w:szCs w:val="23"/>
              </w:rPr>
              <w:t>.0</w:t>
            </w:r>
            <w:r w:rsidR="00DB73D0">
              <w:rPr>
                <w:rFonts w:cs="Arial"/>
                <w:sz w:val="14"/>
                <w:szCs w:val="23"/>
              </w:rPr>
              <w:t>2</w:t>
            </w:r>
            <w:r w:rsidRPr="00AC0F55">
              <w:rPr>
                <w:rFonts w:cs="Arial"/>
                <w:sz w:val="14"/>
                <w:szCs w:val="23"/>
              </w:rPr>
              <w:t xml:space="preserve">.2015 г по </w:t>
            </w:r>
            <w:r w:rsidR="009C6F85">
              <w:rPr>
                <w:rFonts w:cs="Arial"/>
                <w:sz w:val="14"/>
                <w:szCs w:val="23"/>
              </w:rPr>
              <w:t>01</w:t>
            </w:r>
            <w:r w:rsidRPr="00AC0F55">
              <w:rPr>
                <w:rFonts w:cs="Arial"/>
                <w:sz w:val="14"/>
                <w:szCs w:val="23"/>
              </w:rPr>
              <w:t>.</w:t>
            </w:r>
            <w:r w:rsidR="009C6F85">
              <w:rPr>
                <w:rFonts w:cs="Arial"/>
                <w:sz w:val="14"/>
                <w:szCs w:val="23"/>
              </w:rPr>
              <w:t>07.2015</w:t>
            </w:r>
            <w:r w:rsidRPr="00AC0F55">
              <w:rPr>
                <w:rFonts w:cs="Arial"/>
                <w:sz w:val="14"/>
                <w:szCs w:val="23"/>
              </w:rPr>
              <w:t>г.</w:t>
            </w:r>
          </w:p>
        </w:tc>
      </w:tr>
    </w:tbl>
    <w:p w:rsidR="00580A9C" w:rsidRDefault="00580A9C" w:rsidP="009B2D60">
      <w:pPr>
        <w:jc w:val="right"/>
        <w:rPr>
          <w:rFonts w:ascii="Times New Roman" w:hAnsi="Times New Roman"/>
          <w:sz w:val="24"/>
        </w:rPr>
      </w:pPr>
    </w:p>
    <w:p w:rsidR="001F2E24" w:rsidRDefault="001F2E24" w:rsidP="001F2E24">
      <w:pPr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                                                   </w:t>
      </w:r>
      <w:r w:rsidR="000F7112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_________________________</w:t>
      </w:r>
    </w:p>
    <w:p w:rsidR="001F2E24" w:rsidRPr="00580A9C" w:rsidRDefault="001F2E24" w:rsidP="001F2E24">
      <w:pPr>
        <w:tabs>
          <w:tab w:val="left" w:pos="6946"/>
        </w:tabs>
        <w:ind w:firstLine="851"/>
        <w:rPr>
          <w:rFonts w:ascii="Times New Roman" w:hAnsi="Times New Roman"/>
          <w:sz w:val="24"/>
        </w:rPr>
        <w:sectPr w:rsidR="001F2E24" w:rsidRPr="00580A9C" w:rsidSect="001F2E2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16"/>
          <w:szCs w:val="16"/>
        </w:rPr>
        <w:t>(подпись, М.П.)</w:t>
      </w:r>
      <w:r>
        <w:rPr>
          <w:rFonts w:ascii="Times New Roman" w:hAnsi="Times New Roman"/>
          <w:sz w:val="16"/>
          <w:szCs w:val="16"/>
        </w:rPr>
        <w:tab/>
      </w:r>
      <w:r w:rsidRPr="001F2E24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Pr="001F2E24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1F2E24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F312E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9F312E">
              <w:rPr>
                <w:rFonts w:ascii="Times New Roman" w:hAnsi="Times New Roman"/>
                <w:sz w:val="24"/>
                <w:u w:val="single"/>
              </w:rPr>
              <w:t>422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9F312E">
              <w:rPr>
                <w:rFonts w:ascii="Times New Roman" w:hAnsi="Times New Roman"/>
                <w:sz w:val="24"/>
                <w:u w:val="single"/>
              </w:rPr>
              <w:t>02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9F312E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ТРЕБОВАНИЯ К ПРЕДМЕТУ ОФЕРТЫ</w:t>
      </w: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(техническое задание)</w:t>
      </w:r>
    </w:p>
    <w:p w:rsidR="00CD67FA" w:rsidRPr="00CD67FA" w:rsidRDefault="00CD67FA" w:rsidP="00CD67FA">
      <w:pPr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1 .Общие положения.      </w:t>
      </w:r>
    </w:p>
    <w:p w:rsidR="00CD67FA" w:rsidRPr="009C6F85" w:rsidRDefault="00CD67FA" w:rsidP="009C6F85">
      <w:pPr>
        <w:numPr>
          <w:ilvl w:val="0"/>
          <w:numId w:val="5"/>
        </w:numPr>
        <w:jc w:val="both"/>
        <w:outlineLvl w:val="1"/>
        <w:rPr>
          <w:rFonts w:ascii="Times New Roman" w:hAnsi="Times New Roman" w:cs="Arial"/>
          <w:sz w:val="24"/>
          <w:szCs w:val="22"/>
        </w:rPr>
      </w:pPr>
      <w:r w:rsidRPr="00CD67FA">
        <w:rPr>
          <w:rFonts w:ascii="Times New Roman" w:hAnsi="Times New Roman"/>
          <w:sz w:val="24"/>
          <w:u w:val="single"/>
        </w:rPr>
        <w:t>Предмет закупки:</w:t>
      </w:r>
      <w:r w:rsidRPr="00CD67FA">
        <w:rPr>
          <w:rFonts w:ascii="Times New Roman" w:hAnsi="Times New Roman"/>
          <w:sz w:val="24"/>
        </w:rPr>
        <w:t xml:space="preserve"> </w:t>
      </w:r>
      <w:r w:rsidRPr="00CD67FA">
        <w:rPr>
          <w:rFonts w:ascii="Times New Roman" w:hAnsi="Times New Roman" w:cs="Arial"/>
          <w:sz w:val="24"/>
          <w:szCs w:val="22"/>
        </w:rPr>
        <w:t xml:space="preserve">оказание услуг по </w:t>
      </w:r>
      <w:r w:rsidR="009C6F85">
        <w:rPr>
          <w:rFonts w:ascii="Times New Roman" w:hAnsi="Times New Roman" w:cs="Arial"/>
          <w:sz w:val="24"/>
          <w:szCs w:val="22"/>
        </w:rPr>
        <w:t>р</w:t>
      </w:r>
      <w:r w:rsidR="009C6F85" w:rsidRPr="009C6F85">
        <w:rPr>
          <w:rFonts w:ascii="Times New Roman" w:hAnsi="Times New Roman" w:cs="Arial"/>
          <w:sz w:val="24"/>
          <w:szCs w:val="22"/>
        </w:rPr>
        <w:t>азработк</w:t>
      </w:r>
      <w:r w:rsidR="009C6F85">
        <w:rPr>
          <w:rFonts w:ascii="Times New Roman" w:hAnsi="Times New Roman" w:cs="Arial"/>
          <w:sz w:val="24"/>
          <w:szCs w:val="22"/>
        </w:rPr>
        <w:t>е</w:t>
      </w:r>
      <w:r w:rsidR="009C6F85" w:rsidRPr="009C6F85">
        <w:rPr>
          <w:rFonts w:ascii="Times New Roman" w:hAnsi="Times New Roman" w:cs="Arial"/>
          <w:sz w:val="24"/>
          <w:szCs w:val="22"/>
        </w:rPr>
        <w:t xml:space="preserve"> экологической документации</w:t>
      </w:r>
      <w:r w:rsidRPr="009C6F85">
        <w:rPr>
          <w:rFonts w:ascii="Times New Roman" w:hAnsi="Times New Roman"/>
          <w:sz w:val="24"/>
        </w:rPr>
        <w:t>;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Инициатор закупки:</w:t>
      </w:r>
      <w:r w:rsidRPr="00CD67FA">
        <w:rPr>
          <w:rFonts w:ascii="Times New Roman" w:hAnsi="Times New Roman"/>
          <w:sz w:val="24"/>
        </w:rPr>
        <w:t xml:space="preserve"> открытое акционерное общество «Славнефть-Мегионнефтегаз» (ОАО «СН-МНГ»).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Плановые сроки выполнения работ:</w:t>
      </w:r>
      <w:r w:rsidRPr="00CD67FA">
        <w:rPr>
          <w:rFonts w:ascii="Times New Roman" w:hAnsi="Times New Roman"/>
          <w:sz w:val="24"/>
        </w:rPr>
        <w:t xml:space="preserve"> с </w:t>
      </w:r>
      <w:r w:rsidR="00DB73D0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1</w:t>
      </w:r>
      <w:r w:rsidR="00DB73D0">
        <w:rPr>
          <w:rFonts w:ascii="Times New Roman" w:hAnsi="Times New Roman"/>
          <w:sz w:val="24"/>
        </w:rPr>
        <w:t xml:space="preserve">.02.2015г. по </w:t>
      </w:r>
      <w:r w:rsidR="009C6F85">
        <w:rPr>
          <w:rFonts w:ascii="Times New Roman" w:hAnsi="Times New Roman"/>
          <w:sz w:val="24"/>
        </w:rPr>
        <w:t>0</w:t>
      </w:r>
      <w:r w:rsidR="00DB73D0">
        <w:rPr>
          <w:rFonts w:ascii="Times New Roman" w:hAnsi="Times New Roman"/>
          <w:sz w:val="24"/>
        </w:rPr>
        <w:t>1.</w:t>
      </w:r>
      <w:r w:rsidR="009C6F85">
        <w:rPr>
          <w:rFonts w:ascii="Times New Roman" w:hAnsi="Times New Roman"/>
          <w:sz w:val="24"/>
        </w:rPr>
        <w:t>07</w:t>
      </w:r>
      <w:r w:rsidR="00DB73D0">
        <w:rPr>
          <w:rFonts w:ascii="Times New Roman" w:hAnsi="Times New Roman"/>
          <w:sz w:val="24"/>
        </w:rPr>
        <w:t>.2015</w:t>
      </w:r>
      <w:r w:rsidRPr="00CD67FA">
        <w:rPr>
          <w:rFonts w:ascii="Times New Roman" w:hAnsi="Times New Roman"/>
          <w:sz w:val="24"/>
        </w:rPr>
        <w:t>г.</w:t>
      </w:r>
    </w:p>
    <w:p w:rsidR="00CD67FA" w:rsidRDefault="00CD67F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D67FA">
        <w:rPr>
          <w:rFonts w:ascii="Times New Roman" w:hAnsi="Times New Roman"/>
          <w:sz w:val="24"/>
        </w:rPr>
        <w:t xml:space="preserve"> - без объявления стартовой стоимости.</w:t>
      </w:r>
    </w:p>
    <w:p w:rsidR="00E8447A" w:rsidRPr="00CD67FA" w:rsidRDefault="00E8447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Тип лота: делимый. 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</w:t>
      </w:r>
      <w:r w:rsidRPr="00CD67FA">
        <w:rPr>
          <w:rFonts w:ascii="Times New Roman" w:hAnsi="Times New Roman"/>
          <w:sz w:val="24"/>
        </w:rPr>
        <w:t>е</w:t>
      </w:r>
      <w:r w:rsidRPr="00CD67FA">
        <w:rPr>
          <w:rFonts w:ascii="Times New Roman" w:hAnsi="Times New Roman"/>
          <w:sz w:val="24"/>
        </w:rPr>
        <w:t>ского лица) или быть признанным несостоятельным (банкротом);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необходимые лицензии, аккредитации;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CD67FA">
        <w:rPr>
          <w:rFonts w:ascii="Times New Roman" w:hAnsi="Times New Roman"/>
          <w:sz w:val="24"/>
        </w:rPr>
        <w:t>Оказывать работы с надлежащим качеством, в объеме и в сроки в соответствии с разыгрываемым Лотом.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</w:t>
      </w:r>
      <w:r w:rsidRPr="00CD67FA">
        <w:rPr>
          <w:rFonts w:ascii="Times New Roman" w:hAnsi="Times New Roman"/>
          <w:sz w:val="24"/>
        </w:rPr>
        <w:t>с</w:t>
      </w:r>
      <w:r w:rsidRPr="00CD67FA">
        <w:rPr>
          <w:rFonts w:ascii="Times New Roman" w:hAnsi="Times New Roman"/>
          <w:sz w:val="24"/>
        </w:rPr>
        <w:t>сиональные знания и квалификацию, финансовые средства, оборудование и другие матер</w:t>
      </w:r>
      <w:r w:rsidRPr="00CD67FA">
        <w:rPr>
          <w:rFonts w:ascii="Times New Roman" w:hAnsi="Times New Roman"/>
          <w:sz w:val="24"/>
        </w:rPr>
        <w:t>и</w:t>
      </w:r>
      <w:r w:rsidRPr="00CD67FA">
        <w:rPr>
          <w:rFonts w:ascii="Times New Roman" w:hAnsi="Times New Roman"/>
          <w:sz w:val="24"/>
        </w:rPr>
        <w:t>альные возможности, обладать необходимыми трудовыми ресурсами для надлежащего и полного исполнения договора;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подготовку, обеспечить персонал ресурсами, необходимыми для оказания данного вида работ с соблюдением  безопасных условий труда.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Заключать на период выполнения работ/оказания работ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CD67FA">
        <w:rPr>
          <w:rFonts w:ascii="Times New Roman" w:hAnsi="Times New Roman"/>
          <w:sz w:val="24"/>
          <w:lang w:val="en-US"/>
        </w:rPr>
        <w:t>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III</w:t>
      </w:r>
      <w:r w:rsidRPr="00CD67FA">
        <w:rPr>
          <w:rFonts w:ascii="Times New Roman" w:hAnsi="Times New Roman"/>
          <w:sz w:val="24"/>
        </w:rPr>
        <w:t xml:space="preserve"> группы инвалидности.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p w:rsidR="003C725A" w:rsidRPr="003C725A" w:rsidRDefault="003C725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</w:rPr>
      </w:pPr>
      <w:r w:rsidRPr="003C725A">
        <w:rPr>
          <w:rFonts w:ascii="Times New Roman" w:hAnsi="Times New Roman"/>
          <w:sz w:val="24"/>
          <w:szCs w:val="28"/>
        </w:rPr>
        <w:t>Сбор и анализ исходных данных для разработки проекта</w:t>
      </w:r>
      <w:r>
        <w:rPr>
          <w:rFonts w:ascii="Times New Roman" w:hAnsi="Times New Roman"/>
          <w:sz w:val="24"/>
          <w:szCs w:val="28"/>
        </w:rPr>
        <w:t>;</w:t>
      </w:r>
    </w:p>
    <w:p w:rsidR="003C725A" w:rsidRPr="003C725A" w:rsidRDefault="003C725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3C725A">
        <w:rPr>
          <w:rFonts w:ascii="Times New Roman" w:hAnsi="Times New Roman"/>
          <w:iCs/>
          <w:sz w:val="24"/>
        </w:rPr>
        <w:t xml:space="preserve">Оформление отчетов и сопровождение проектной документации в </w:t>
      </w:r>
      <w:proofErr w:type="spellStart"/>
      <w:r w:rsidRPr="003C725A">
        <w:rPr>
          <w:rFonts w:ascii="Times New Roman" w:hAnsi="Times New Roman"/>
          <w:iCs/>
          <w:sz w:val="24"/>
        </w:rPr>
        <w:t>гос</w:t>
      </w:r>
      <w:proofErr w:type="gramStart"/>
      <w:r w:rsidRPr="003C725A">
        <w:rPr>
          <w:rFonts w:ascii="Times New Roman" w:hAnsi="Times New Roman"/>
          <w:iCs/>
          <w:sz w:val="24"/>
        </w:rPr>
        <w:t>.о</w:t>
      </w:r>
      <w:proofErr w:type="gramEnd"/>
      <w:r w:rsidRPr="003C725A">
        <w:rPr>
          <w:rFonts w:ascii="Times New Roman" w:hAnsi="Times New Roman"/>
          <w:iCs/>
          <w:sz w:val="24"/>
        </w:rPr>
        <w:t>рганах</w:t>
      </w:r>
      <w:proofErr w:type="spellEnd"/>
      <w:r w:rsidRPr="003C725A">
        <w:rPr>
          <w:rFonts w:ascii="Times New Roman" w:hAnsi="Times New Roman"/>
          <w:iCs/>
          <w:sz w:val="24"/>
        </w:rPr>
        <w:t>.</w:t>
      </w:r>
    </w:p>
    <w:p w:rsidR="003C725A" w:rsidRDefault="003C725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3C725A">
        <w:rPr>
          <w:rFonts w:ascii="Times New Roman" w:hAnsi="Times New Roman"/>
          <w:iCs/>
          <w:sz w:val="24"/>
        </w:rPr>
        <w:t>Сопровождение проекта ПДВ при оформлении разрешения на выброс ЗВ</w:t>
      </w:r>
      <w:r>
        <w:rPr>
          <w:rFonts w:ascii="Times New Roman" w:hAnsi="Times New Roman"/>
          <w:iCs/>
          <w:sz w:val="24"/>
        </w:rPr>
        <w:t xml:space="preserve"> и получение</w:t>
      </w:r>
      <w:r w:rsidRPr="003C725A">
        <w:rPr>
          <w:rFonts w:ascii="Times New Roman" w:hAnsi="Times New Roman"/>
          <w:iCs/>
          <w:sz w:val="24"/>
        </w:rPr>
        <w:t xml:space="preserve"> ра</w:t>
      </w:r>
      <w:r w:rsidRPr="003C725A">
        <w:rPr>
          <w:rFonts w:ascii="Times New Roman" w:hAnsi="Times New Roman"/>
          <w:iCs/>
          <w:sz w:val="24"/>
        </w:rPr>
        <w:t>з</w:t>
      </w:r>
      <w:r w:rsidRPr="003C725A">
        <w:rPr>
          <w:rFonts w:ascii="Times New Roman" w:hAnsi="Times New Roman"/>
          <w:iCs/>
          <w:sz w:val="24"/>
        </w:rPr>
        <w:t xml:space="preserve">решения в Управлении </w:t>
      </w:r>
      <w:proofErr w:type="spellStart"/>
      <w:r w:rsidRPr="003C725A">
        <w:rPr>
          <w:rFonts w:ascii="Times New Roman" w:hAnsi="Times New Roman"/>
          <w:iCs/>
          <w:sz w:val="24"/>
        </w:rPr>
        <w:t>Росприроднадзора</w:t>
      </w:r>
      <w:proofErr w:type="spellEnd"/>
      <w:r w:rsidRPr="003C725A">
        <w:rPr>
          <w:rFonts w:ascii="Times New Roman" w:hAnsi="Times New Roman"/>
          <w:iCs/>
          <w:sz w:val="24"/>
        </w:rPr>
        <w:t xml:space="preserve"> по </w:t>
      </w:r>
      <w:proofErr w:type="spellStart"/>
      <w:r w:rsidRPr="003C725A">
        <w:rPr>
          <w:rFonts w:ascii="Times New Roman" w:hAnsi="Times New Roman"/>
          <w:iCs/>
          <w:sz w:val="24"/>
        </w:rPr>
        <w:t>ХМАО-Югре</w:t>
      </w:r>
      <w:proofErr w:type="spellEnd"/>
      <w:r>
        <w:rPr>
          <w:rFonts w:ascii="Times New Roman" w:hAnsi="Times New Roman"/>
          <w:iCs/>
          <w:sz w:val="24"/>
        </w:rPr>
        <w:t>.</w:t>
      </w:r>
    </w:p>
    <w:p w:rsidR="00CD67FA" w:rsidRPr="00CD67FA" w:rsidRDefault="00CD67F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CD67FA">
        <w:rPr>
          <w:rFonts w:ascii="Times New Roman" w:hAnsi="Times New Roman"/>
          <w:iCs/>
          <w:sz w:val="24"/>
        </w:rPr>
        <w:t>Соответствие контрагента критериям технической оценки оферт Претендентов (форма 9).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Обеспечение культуры производства на уровне стандартов.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4. Условия оказания услуг. 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Соблюдение политики в области промышленной безопасности, охраны труда и окружа</w:t>
      </w:r>
      <w:r w:rsidRPr="00CD67FA">
        <w:rPr>
          <w:rFonts w:ascii="Times New Roman" w:hAnsi="Times New Roman"/>
          <w:sz w:val="24"/>
        </w:rPr>
        <w:t>ю</w:t>
      </w:r>
      <w:r w:rsidRPr="00CD67FA">
        <w:rPr>
          <w:rFonts w:ascii="Times New Roman" w:hAnsi="Times New Roman"/>
          <w:sz w:val="24"/>
        </w:rPr>
        <w:t>щей среды.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Соблюдение требований в области промышленной и пожарной безопасности, охраны труда и окружающей среды </w:t>
      </w:r>
      <w:r w:rsidR="003C725A">
        <w:rPr>
          <w:rFonts w:ascii="Times New Roman" w:hAnsi="Times New Roman"/>
          <w:sz w:val="24"/>
        </w:rPr>
        <w:t>контрагентом</w:t>
      </w:r>
      <w:r w:rsidRPr="00CD67FA">
        <w:rPr>
          <w:rFonts w:ascii="Times New Roman" w:hAnsi="Times New Roman"/>
          <w:sz w:val="24"/>
        </w:rPr>
        <w:t>, привлекаем</w:t>
      </w:r>
      <w:r w:rsidR="003C725A">
        <w:rPr>
          <w:rFonts w:ascii="Times New Roman" w:hAnsi="Times New Roman"/>
          <w:sz w:val="24"/>
        </w:rPr>
        <w:t>ым</w:t>
      </w:r>
      <w:r w:rsidRPr="00CD67FA">
        <w:rPr>
          <w:rFonts w:ascii="Times New Roman" w:hAnsi="Times New Roman"/>
          <w:sz w:val="24"/>
        </w:rPr>
        <w:t xml:space="preserve"> к оказанию </w:t>
      </w:r>
      <w:r w:rsidR="003C725A">
        <w:rPr>
          <w:rFonts w:ascii="Times New Roman" w:hAnsi="Times New Roman"/>
          <w:sz w:val="24"/>
        </w:rPr>
        <w:t>услуг</w:t>
      </w:r>
      <w:r w:rsidRPr="00CD67FA">
        <w:rPr>
          <w:rFonts w:ascii="Times New Roman" w:hAnsi="Times New Roman"/>
          <w:sz w:val="24"/>
        </w:rPr>
        <w:t xml:space="preserve"> на объектах Заказч</w:t>
      </w:r>
      <w:r w:rsidRPr="00CD67FA">
        <w:rPr>
          <w:rFonts w:ascii="Times New Roman" w:hAnsi="Times New Roman"/>
          <w:sz w:val="24"/>
        </w:rPr>
        <w:t>и</w:t>
      </w:r>
      <w:r w:rsidRPr="00CD67FA">
        <w:rPr>
          <w:rFonts w:ascii="Times New Roman" w:hAnsi="Times New Roman"/>
          <w:sz w:val="24"/>
        </w:rPr>
        <w:t>ка.</w:t>
      </w:r>
    </w:p>
    <w:p w:rsidR="00DB73D0" w:rsidRPr="00DB73D0" w:rsidRDefault="00DB73D0" w:rsidP="00DB73D0">
      <w:pPr>
        <w:ind w:left="709"/>
        <w:contextualSpacing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5. Особые условия</w:t>
      </w:r>
    </w:p>
    <w:p w:rsidR="003E4FA3" w:rsidRPr="003E4FA3" w:rsidRDefault="00CD67FA" w:rsidP="00CD67FA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E4FA3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933AF1" w:rsidRPr="00D05DD8" w:rsidRDefault="00933AF1" w:rsidP="00D05DD8">
      <w:pPr>
        <w:rPr>
          <w:rFonts w:ascii="Times New Roman" w:hAnsi="Times New Roman"/>
          <w:sz w:val="24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Pr="00AC72B4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 xml:space="preserve">Договор на оказание услуг </w:t>
      </w:r>
    </w:p>
    <w:p w:rsidR="00856D84" w:rsidRPr="00AC72B4" w:rsidRDefault="00856D84" w:rsidP="00856D84">
      <w:pPr>
        <w:shd w:val="clear" w:color="auto" w:fill="FFFFFF"/>
        <w:ind w:firstLine="709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 xml:space="preserve">по разработке (корректировке) и согласованию </w:t>
      </w:r>
    </w:p>
    <w:p w:rsidR="00856D84" w:rsidRPr="00AC72B4" w:rsidRDefault="00856D84" w:rsidP="00856D84">
      <w:pPr>
        <w:shd w:val="clear" w:color="auto" w:fill="FFFFFF"/>
        <w:ind w:firstLine="709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 xml:space="preserve">экологической документации 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>между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 xml:space="preserve">Открытым акционерным обществом 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 xml:space="preserve">«Славнефть-Мегионнефтегаз» 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>(ОАО «СН-МНГ»)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>и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left="696" w:firstLine="720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  <w:highlight w:val="lightGray"/>
        </w:rPr>
        <w:t>__________________________________________________________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  <w:highlight w:val="lightGray"/>
        </w:rPr>
        <w:t>(наименование контрагента)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9B2D60" w:rsidRPr="00AC72B4" w:rsidRDefault="009B2D60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>г. Мегион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>201</w:t>
      </w:r>
      <w:r w:rsidRPr="00AC72B4">
        <w:rPr>
          <w:rFonts w:ascii="Times New Roman" w:hAnsi="Times New Roman"/>
          <w:b/>
          <w:szCs w:val="22"/>
          <w:highlight w:val="lightGray"/>
        </w:rPr>
        <w:t>_____</w:t>
      </w:r>
      <w:r w:rsidRPr="00AC72B4">
        <w:rPr>
          <w:rFonts w:ascii="Times New Roman" w:hAnsi="Times New Roman"/>
          <w:b/>
          <w:szCs w:val="22"/>
        </w:rPr>
        <w:t>г.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szCs w:val="22"/>
        </w:rPr>
        <w:br w:type="page"/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>СОДЕРЖАНИЕ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Cs w:val="22"/>
        </w:rPr>
      </w:pPr>
    </w:p>
    <w:tbl>
      <w:tblPr>
        <w:tblW w:w="9648" w:type="dxa"/>
        <w:tblLook w:val="01E0"/>
      </w:tblPr>
      <w:tblGrid>
        <w:gridCol w:w="646"/>
        <w:gridCol w:w="8287"/>
        <w:gridCol w:w="715"/>
      </w:tblGrid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highlight w:val="lightGray"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ПОРЯДОК ПРИЕМКИ УСЛУГ…………………………………………….…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AC72B4">
              <w:rPr>
                <w:rFonts w:ascii="Times New Roman" w:hAnsi="Times New Roman"/>
                <w:b/>
                <w:bCs/>
                <w:szCs w:val="22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 xml:space="preserve">8.       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9.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10.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C72B4">
              <w:rPr>
                <w:rFonts w:ascii="Times New Roman" w:hAnsi="Times New Roman"/>
                <w:szCs w:val="22"/>
              </w:rPr>
              <w:t>11.</w:t>
            </w: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9648" w:type="dxa"/>
            <w:gridSpan w:val="3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56D84" w:rsidRPr="00AC72B4" w:rsidTr="00856D84">
        <w:tc>
          <w:tcPr>
            <w:tcW w:w="646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87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72B4">
              <w:rPr>
                <w:rFonts w:ascii="Times New Roman" w:hAnsi="Times New Roman"/>
                <w:b/>
                <w:szCs w:val="22"/>
              </w:rPr>
              <w:t>ПРИЛОЖЕНИЯ</w:t>
            </w:r>
          </w:p>
        </w:tc>
        <w:tc>
          <w:tcPr>
            <w:tcW w:w="715" w:type="dxa"/>
          </w:tcPr>
          <w:p w:rsidR="00856D84" w:rsidRPr="00AC72B4" w:rsidRDefault="00856D84" w:rsidP="00856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56D84" w:rsidRPr="00AC72B4" w:rsidRDefault="00856D84" w:rsidP="00856D84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</w:p>
    <w:p w:rsidR="00856D84" w:rsidRPr="00AC72B4" w:rsidRDefault="00856D84" w:rsidP="00856D84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bCs/>
          <w:color w:val="000000"/>
          <w:szCs w:val="22"/>
        </w:rPr>
        <w:br w:type="page"/>
      </w:r>
    </w:p>
    <w:p w:rsidR="00856D84" w:rsidRPr="00AC72B4" w:rsidRDefault="00856D84" w:rsidP="00856D84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bCs/>
          <w:color w:val="000000"/>
          <w:szCs w:val="22"/>
        </w:rPr>
        <w:lastRenderedPageBreak/>
        <w:t>ДОГОВОР № _______________</w:t>
      </w:r>
    </w:p>
    <w:p w:rsidR="00856D84" w:rsidRPr="00AC72B4" w:rsidRDefault="00856D84" w:rsidP="00856D84">
      <w:pPr>
        <w:shd w:val="clear" w:color="auto" w:fill="FFFFFF"/>
        <w:ind w:firstLine="709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>на оказание услуг по разработке (корректировке) и согласованию экологической документ</w:t>
      </w:r>
      <w:r w:rsidRPr="00AC72B4">
        <w:rPr>
          <w:rFonts w:ascii="Times New Roman" w:hAnsi="Times New Roman"/>
          <w:b/>
          <w:szCs w:val="22"/>
        </w:rPr>
        <w:t>а</w:t>
      </w:r>
      <w:r w:rsidRPr="00AC72B4">
        <w:rPr>
          <w:rFonts w:ascii="Times New Roman" w:hAnsi="Times New Roman"/>
          <w:b/>
          <w:szCs w:val="22"/>
        </w:rPr>
        <w:t>ции</w:t>
      </w:r>
    </w:p>
    <w:p w:rsidR="00856D84" w:rsidRPr="00AC72B4" w:rsidRDefault="00856D84" w:rsidP="00856D84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</w:p>
    <w:p w:rsidR="00856D84" w:rsidRPr="00AC72B4" w:rsidRDefault="00856D84" w:rsidP="00856D84">
      <w:pPr>
        <w:spacing w:line="276" w:lineRule="auto"/>
        <w:ind w:right="-2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 xml:space="preserve">г. Мегион     </w:t>
      </w:r>
      <w:r w:rsidRPr="00AC72B4">
        <w:rPr>
          <w:rFonts w:ascii="Times New Roman" w:hAnsi="Times New Roman"/>
          <w:szCs w:val="22"/>
        </w:rPr>
        <w:tab/>
      </w:r>
      <w:r w:rsidRPr="00AC72B4">
        <w:rPr>
          <w:rFonts w:ascii="Times New Roman" w:hAnsi="Times New Roman"/>
          <w:szCs w:val="22"/>
        </w:rPr>
        <w:tab/>
        <w:t xml:space="preserve"> </w:t>
      </w:r>
      <w:r w:rsidRPr="00AC72B4">
        <w:rPr>
          <w:rFonts w:ascii="Times New Roman" w:hAnsi="Times New Roman"/>
          <w:szCs w:val="22"/>
        </w:rPr>
        <w:tab/>
      </w:r>
      <w:r w:rsidRPr="00AC72B4">
        <w:rPr>
          <w:rFonts w:ascii="Times New Roman" w:hAnsi="Times New Roman"/>
          <w:szCs w:val="22"/>
        </w:rPr>
        <w:tab/>
      </w:r>
      <w:r w:rsidRPr="00AC72B4">
        <w:rPr>
          <w:rFonts w:ascii="Times New Roman" w:hAnsi="Times New Roman"/>
          <w:szCs w:val="22"/>
        </w:rPr>
        <w:tab/>
      </w:r>
      <w:r w:rsidRPr="00AC72B4">
        <w:rPr>
          <w:rFonts w:ascii="Times New Roman" w:hAnsi="Times New Roman"/>
          <w:szCs w:val="22"/>
        </w:rPr>
        <w:tab/>
        <w:t xml:space="preserve">                   </w:t>
      </w:r>
      <w:r w:rsidRPr="00AC72B4">
        <w:rPr>
          <w:rFonts w:ascii="Times New Roman" w:hAnsi="Times New Roman"/>
          <w:szCs w:val="22"/>
        </w:rPr>
        <w:tab/>
        <w:t>«_____»______________20__г.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szCs w:val="22"/>
        </w:rPr>
        <w:t>Открытое акционерное общество «Славнефть-Мегионнефтегаз» (ОАО «СН-МНГ»)</w:t>
      </w:r>
      <w:r w:rsidRPr="00AC72B4">
        <w:rPr>
          <w:rFonts w:ascii="Times New Roman" w:hAnsi="Times New Roman"/>
          <w:szCs w:val="22"/>
        </w:rPr>
        <w:t xml:space="preserve">, именуемое в дальнейшем </w:t>
      </w:r>
      <w:r w:rsidRPr="00AC72B4">
        <w:rPr>
          <w:rFonts w:ascii="Times New Roman" w:hAnsi="Times New Roman"/>
          <w:b/>
          <w:szCs w:val="22"/>
        </w:rPr>
        <w:t>«Заказчик»</w:t>
      </w:r>
      <w:r w:rsidRPr="00AC72B4">
        <w:rPr>
          <w:rFonts w:ascii="Times New Roman" w:hAnsi="Times New Roman"/>
          <w:szCs w:val="22"/>
        </w:rPr>
        <w:t>, в лице</w:t>
      </w:r>
      <w:r w:rsidRPr="00AC72B4">
        <w:rPr>
          <w:rFonts w:ascii="Times New Roman" w:hAnsi="Times New Roman"/>
          <w:b/>
          <w:szCs w:val="22"/>
        </w:rPr>
        <w:t xml:space="preserve"> </w:t>
      </w:r>
      <w:r w:rsidRPr="00AC72B4">
        <w:rPr>
          <w:rFonts w:ascii="Times New Roman" w:hAnsi="Times New Roman"/>
          <w:szCs w:val="22"/>
        </w:rPr>
        <w:t>__________________________________________</w:t>
      </w:r>
    </w:p>
    <w:p w:rsidR="00856D84" w:rsidRPr="00AC72B4" w:rsidRDefault="00856D84" w:rsidP="00856D84">
      <w:pPr>
        <w:suppressAutoHyphens/>
        <w:ind w:left="5663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AC72B4">
        <w:rPr>
          <w:rFonts w:ascii="Times New Roman" w:hAnsi="Times New Roman"/>
          <w:bCs/>
          <w:i/>
          <w:szCs w:val="22"/>
          <w:lang w:eastAsia="ar-SA"/>
        </w:rPr>
        <w:t>(должность полностью)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t>__________________________________________________________________________________</w:t>
      </w:r>
    </w:p>
    <w:p w:rsidR="00856D84" w:rsidRPr="00AC72B4" w:rsidRDefault="00856D84" w:rsidP="00856D84">
      <w:pPr>
        <w:suppressAutoHyphens/>
        <w:ind w:left="4247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AC72B4">
        <w:rPr>
          <w:rFonts w:ascii="Times New Roman" w:hAnsi="Times New Roman"/>
          <w:bCs/>
          <w:i/>
          <w:szCs w:val="22"/>
          <w:lang w:eastAsia="ar-SA"/>
        </w:rPr>
        <w:t>(Ф.И.О. полностью)</w:t>
      </w:r>
    </w:p>
    <w:p w:rsidR="00856D84" w:rsidRPr="00AC72B4" w:rsidRDefault="00856D84" w:rsidP="00856D8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AC72B4">
        <w:rPr>
          <w:rFonts w:ascii="Times New Roman" w:hAnsi="Times New Roman"/>
          <w:bCs/>
          <w:szCs w:val="22"/>
          <w:lang w:eastAsia="ar-SA"/>
        </w:rPr>
        <w:t>действующего</w:t>
      </w:r>
      <w:proofErr w:type="gramEnd"/>
      <w:r w:rsidRPr="00AC72B4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_________________________________________________________</w:t>
      </w:r>
    </w:p>
    <w:p w:rsidR="00856D84" w:rsidRPr="00AC72B4" w:rsidRDefault="00856D84" w:rsidP="00856D8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AC72B4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AC72B4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AC72B4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856D84" w:rsidRPr="00AC72B4" w:rsidRDefault="00856D84" w:rsidP="00856D84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AC72B4">
        <w:rPr>
          <w:rFonts w:ascii="Times New Roman" w:hAnsi="Times New Roman"/>
          <w:szCs w:val="22"/>
          <w:lang w:eastAsia="ar-SA"/>
        </w:rPr>
        <w:t>с одной стороны, и _________________________________________________________________</w:t>
      </w:r>
      <w:r w:rsidRPr="00AC72B4">
        <w:rPr>
          <w:rFonts w:ascii="Times New Roman" w:hAnsi="Times New Roman"/>
          <w:i/>
          <w:szCs w:val="22"/>
          <w:lang w:eastAsia="ar-SA"/>
        </w:rPr>
        <w:t xml:space="preserve"> </w:t>
      </w:r>
    </w:p>
    <w:p w:rsidR="00856D84" w:rsidRPr="00AC72B4" w:rsidRDefault="00856D84" w:rsidP="00856D84">
      <w:pPr>
        <w:suppressAutoHyphens/>
        <w:ind w:left="3539" w:firstLine="709"/>
        <w:jc w:val="both"/>
        <w:rPr>
          <w:rFonts w:ascii="Times New Roman" w:hAnsi="Times New Roman"/>
          <w:i/>
          <w:szCs w:val="22"/>
          <w:lang w:eastAsia="ar-SA"/>
        </w:rPr>
      </w:pPr>
      <w:r w:rsidRPr="00AC72B4">
        <w:rPr>
          <w:rFonts w:ascii="Times New Roman" w:hAnsi="Times New Roman"/>
          <w:i/>
          <w:szCs w:val="22"/>
          <w:lang w:eastAsia="ar-SA"/>
        </w:rPr>
        <w:t>(наименование полностью и сокращенно)</w:t>
      </w:r>
    </w:p>
    <w:p w:rsidR="00856D84" w:rsidRPr="00AC72B4" w:rsidRDefault="00856D84" w:rsidP="00856D84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AC72B4">
        <w:rPr>
          <w:rFonts w:ascii="Times New Roman" w:hAnsi="Times New Roman"/>
          <w:szCs w:val="22"/>
          <w:lang w:eastAsia="ar-SA"/>
        </w:rPr>
        <w:t xml:space="preserve">именуемое в дальнейшем </w:t>
      </w:r>
      <w:r w:rsidRPr="00AC72B4">
        <w:rPr>
          <w:rFonts w:ascii="Times New Roman" w:hAnsi="Times New Roman"/>
          <w:b/>
          <w:szCs w:val="22"/>
          <w:lang w:eastAsia="ar-SA"/>
        </w:rPr>
        <w:t>«Исполнитель»</w:t>
      </w:r>
      <w:r w:rsidRPr="00AC72B4">
        <w:rPr>
          <w:rFonts w:ascii="Times New Roman" w:hAnsi="Times New Roman"/>
          <w:szCs w:val="22"/>
          <w:lang w:eastAsia="ar-SA"/>
        </w:rPr>
        <w:t>, в лице _______________________________________</w:t>
      </w:r>
    </w:p>
    <w:p w:rsidR="00856D84" w:rsidRPr="00AC72B4" w:rsidRDefault="00856D84" w:rsidP="00856D84">
      <w:pPr>
        <w:suppressAutoHyphens/>
        <w:ind w:left="5663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AC72B4">
        <w:rPr>
          <w:rFonts w:ascii="Times New Roman" w:hAnsi="Times New Roman"/>
          <w:bCs/>
          <w:i/>
          <w:szCs w:val="22"/>
          <w:lang w:eastAsia="ar-SA"/>
        </w:rPr>
        <w:t>(должность полностью)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t>__________________________________________________________________________________</w:t>
      </w:r>
    </w:p>
    <w:p w:rsidR="00856D84" w:rsidRPr="00AC72B4" w:rsidRDefault="00856D84" w:rsidP="00856D84">
      <w:pPr>
        <w:suppressAutoHyphens/>
        <w:ind w:left="4247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AC72B4">
        <w:rPr>
          <w:rFonts w:ascii="Times New Roman" w:hAnsi="Times New Roman"/>
          <w:bCs/>
          <w:i/>
          <w:szCs w:val="22"/>
          <w:lang w:eastAsia="ar-SA"/>
        </w:rPr>
        <w:t>(Ф.И.О. полностью)</w:t>
      </w:r>
    </w:p>
    <w:p w:rsidR="00856D84" w:rsidRPr="00AC72B4" w:rsidRDefault="00856D84" w:rsidP="00856D8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AC72B4">
        <w:rPr>
          <w:rFonts w:ascii="Times New Roman" w:hAnsi="Times New Roman"/>
          <w:bCs/>
          <w:szCs w:val="22"/>
          <w:lang w:eastAsia="ar-SA"/>
        </w:rPr>
        <w:t>действующег</w:t>
      </w:r>
      <w:proofErr w:type="gramStart"/>
      <w:r w:rsidRPr="00AC72B4">
        <w:rPr>
          <w:rFonts w:ascii="Times New Roman" w:hAnsi="Times New Roman"/>
          <w:bCs/>
          <w:szCs w:val="22"/>
          <w:lang w:eastAsia="ar-SA"/>
        </w:rPr>
        <w:t>о</w:t>
      </w:r>
      <w:r w:rsidRPr="00AC72B4">
        <w:rPr>
          <w:rFonts w:ascii="Times New Roman" w:hAnsi="Times New Roman"/>
          <w:bCs/>
          <w:i/>
          <w:szCs w:val="22"/>
          <w:lang w:eastAsia="ar-SA"/>
        </w:rPr>
        <w:t>(</w:t>
      </w:r>
      <w:proofErr w:type="gramEnd"/>
      <w:r w:rsidRPr="00AC72B4">
        <w:rPr>
          <w:rFonts w:ascii="Times New Roman" w:hAnsi="Times New Roman"/>
          <w:bCs/>
          <w:i/>
          <w:szCs w:val="22"/>
          <w:lang w:eastAsia="ar-SA"/>
        </w:rPr>
        <w:t>ей)</w:t>
      </w:r>
      <w:r w:rsidRPr="00AC72B4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</w:t>
      </w:r>
    </w:p>
    <w:p w:rsidR="00856D84" w:rsidRPr="00AC72B4" w:rsidRDefault="00856D84" w:rsidP="00856D8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AC72B4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AC72B4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AC72B4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856D84" w:rsidRPr="00AC72B4" w:rsidRDefault="00856D84" w:rsidP="00856D8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AC72B4">
        <w:rPr>
          <w:rFonts w:ascii="Times New Roman" w:hAnsi="Times New Roman"/>
          <w:szCs w:val="22"/>
          <w:lang w:eastAsia="ar-SA"/>
        </w:rPr>
        <w:t xml:space="preserve">и в соответствии </w:t>
      </w:r>
      <w:proofErr w:type="gramStart"/>
      <w:r w:rsidRPr="00AC72B4">
        <w:rPr>
          <w:rFonts w:ascii="Times New Roman" w:hAnsi="Times New Roman"/>
          <w:szCs w:val="22"/>
          <w:lang w:eastAsia="ar-SA"/>
        </w:rPr>
        <w:t>с</w:t>
      </w:r>
      <w:proofErr w:type="gramEnd"/>
      <w:r w:rsidRPr="00AC72B4">
        <w:rPr>
          <w:rFonts w:ascii="Times New Roman" w:hAnsi="Times New Roman"/>
          <w:szCs w:val="22"/>
          <w:lang w:eastAsia="ar-SA"/>
        </w:rPr>
        <w:t xml:space="preserve"> </w:t>
      </w:r>
      <w:r w:rsidRPr="00AC72B4">
        <w:rPr>
          <w:rFonts w:ascii="Times New Roman" w:hAnsi="Times New Roman"/>
          <w:i/>
          <w:szCs w:val="22"/>
          <w:lang w:eastAsia="ar-SA"/>
        </w:rPr>
        <w:t>________________________________________________________________________</w:t>
      </w:r>
    </w:p>
    <w:p w:rsidR="00856D84" w:rsidRPr="00AC72B4" w:rsidRDefault="00856D84" w:rsidP="00856D84">
      <w:pPr>
        <w:suppressAutoHyphens/>
        <w:ind w:left="3539" w:firstLine="1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AC72B4">
        <w:rPr>
          <w:rFonts w:ascii="Times New Roman" w:hAnsi="Times New Roman"/>
          <w:bCs/>
          <w:i/>
          <w:szCs w:val="22"/>
          <w:lang w:eastAsia="ar-SA"/>
        </w:rPr>
        <w:t>(наименование документа об аккредитации)</w:t>
      </w:r>
    </w:p>
    <w:p w:rsidR="00856D84" w:rsidRPr="00AC72B4" w:rsidRDefault="00856D84" w:rsidP="00856D84">
      <w:pPr>
        <w:suppressAutoHyphens/>
        <w:ind w:firstLine="709"/>
        <w:jc w:val="both"/>
        <w:rPr>
          <w:rFonts w:ascii="Times New Roman" w:hAnsi="Times New Roman"/>
          <w:i/>
          <w:szCs w:val="22"/>
          <w:lang w:eastAsia="ar-SA"/>
        </w:rPr>
      </w:pPr>
    </w:p>
    <w:p w:rsidR="00856D84" w:rsidRPr="00AC72B4" w:rsidRDefault="00856D84" w:rsidP="00856D8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AC72B4">
        <w:rPr>
          <w:rFonts w:ascii="Times New Roman" w:hAnsi="Times New Roman"/>
          <w:szCs w:val="22"/>
          <w:lang w:eastAsia="ar-SA"/>
        </w:rPr>
        <w:t>выданным _________________________________________________________________________</w:t>
      </w:r>
    </w:p>
    <w:p w:rsidR="00856D84" w:rsidRPr="00AC72B4" w:rsidRDefault="00856D84" w:rsidP="00856D84">
      <w:pPr>
        <w:suppressAutoHyphens/>
        <w:ind w:left="3539" w:firstLine="709"/>
        <w:jc w:val="both"/>
        <w:rPr>
          <w:rFonts w:ascii="Times New Roman" w:hAnsi="Times New Roman"/>
          <w:i/>
          <w:szCs w:val="22"/>
          <w:lang w:eastAsia="ar-SA"/>
        </w:rPr>
      </w:pPr>
      <w:r w:rsidRPr="00AC72B4">
        <w:rPr>
          <w:rFonts w:ascii="Times New Roman" w:hAnsi="Times New Roman"/>
          <w:i/>
          <w:szCs w:val="22"/>
          <w:lang w:eastAsia="ar-SA"/>
        </w:rPr>
        <w:t>(наименование регистрирующего органа)</w:t>
      </w:r>
    </w:p>
    <w:p w:rsidR="00856D84" w:rsidRPr="00AC72B4" w:rsidRDefault="00856D84" w:rsidP="00856D8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AC72B4">
        <w:rPr>
          <w:rFonts w:ascii="Times New Roman" w:hAnsi="Times New Roman"/>
          <w:szCs w:val="22"/>
          <w:lang w:eastAsia="ar-SA"/>
        </w:rPr>
        <w:t xml:space="preserve">с другой стороны, совместно именуемые </w:t>
      </w:r>
      <w:r w:rsidRPr="00AC72B4">
        <w:rPr>
          <w:rFonts w:ascii="Times New Roman" w:hAnsi="Times New Roman"/>
          <w:b/>
          <w:szCs w:val="22"/>
          <w:lang w:eastAsia="ar-SA"/>
        </w:rPr>
        <w:t>«Стороны»</w:t>
      </w:r>
      <w:r w:rsidRPr="00AC72B4">
        <w:rPr>
          <w:rFonts w:ascii="Times New Roman" w:hAnsi="Times New Roman"/>
          <w:szCs w:val="22"/>
          <w:lang w:eastAsia="ar-SA"/>
        </w:rPr>
        <w:t>, заключили настоящий Договор о нижеследующем: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>ОПРЕДЕЛЕНИЯ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Если иное не определено в тексте, применяемые в Договоре определения, имеют следующие знач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ния, с соответствующими оговорками по условиям их применения: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szCs w:val="22"/>
        </w:rPr>
        <w:t>«Стороны»</w:t>
      </w:r>
      <w:r w:rsidRPr="00AC72B4">
        <w:rPr>
          <w:rFonts w:ascii="Times New Roman" w:hAnsi="Times New Roman"/>
          <w:szCs w:val="22"/>
        </w:rPr>
        <w:t xml:space="preserve"> – Заказчик и Исполнитель.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szCs w:val="22"/>
        </w:rPr>
        <w:t>«Договор»</w:t>
      </w:r>
      <w:r w:rsidRPr="00AC72B4">
        <w:rPr>
          <w:rFonts w:ascii="Times New Roman" w:hAnsi="Times New Roman"/>
          <w:szCs w:val="22"/>
        </w:rPr>
        <w:t xml:space="preserve"> – настоящее соглашение сторон, согласованное и подписанное Заказчиком и Исполн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телем, включая дополнения и изменения к нему, согласованные и подписанные Сторонами в период дейс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вия Договора.</w:t>
      </w:r>
    </w:p>
    <w:p w:rsidR="00856D84" w:rsidRPr="00AC72B4" w:rsidRDefault="00856D84" w:rsidP="00856D84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szCs w:val="22"/>
        </w:rPr>
        <w:t>«</w:t>
      </w:r>
      <w:r w:rsidRPr="00AC72B4">
        <w:rPr>
          <w:rFonts w:ascii="Times New Roman" w:hAnsi="Times New Roman"/>
          <w:b/>
          <w:bCs/>
          <w:szCs w:val="22"/>
        </w:rPr>
        <w:t>Срок действия Договора</w:t>
      </w:r>
      <w:r w:rsidRPr="00AC72B4">
        <w:rPr>
          <w:rFonts w:ascii="Times New Roman" w:hAnsi="Times New Roman"/>
          <w:b/>
          <w:szCs w:val="22"/>
        </w:rPr>
        <w:t>»</w:t>
      </w:r>
      <w:r w:rsidRPr="00AC72B4">
        <w:rPr>
          <w:rFonts w:ascii="Times New Roman" w:hAnsi="Times New Roman"/>
          <w:szCs w:val="22"/>
        </w:rPr>
        <w:t xml:space="preserve"> – период времени </w:t>
      </w:r>
      <w:proofErr w:type="gramStart"/>
      <w:r w:rsidRPr="00AC72B4">
        <w:rPr>
          <w:rFonts w:ascii="Times New Roman" w:hAnsi="Times New Roman"/>
          <w:szCs w:val="22"/>
        </w:rPr>
        <w:t>с даты вступления</w:t>
      </w:r>
      <w:proofErr w:type="gramEnd"/>
      <w:r w:rsidRPr="00AC72B4">
        <w:rPr>
          <w:rFonts w:ascii="Times New Roman" w:hAnsi="Times New Roman"/>
          <w:szCs w:val="22"/>
        </w:rPr>
        <w:t xml:space="preserve"> Договора в силу до полного и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полнения Сторонами обязательств по Договору (либо до окончания срока, указанного в Договоре).</w:t>
      </w:r>
    </w:p>
    <w:p w:rsidR="00856D84" w:rsidRPr="00AC72B4" w:rsidRDefault="00856D84" w:rsidP="00856D84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/>
          <w:szCs w:val="22"/>
        </w:rPr>
        <w:t xml:space="preserve">«Экологическая документация» </w:t>
      </w:r>
      <w:r w:rsidRPr="00AC72B4">
        <w:rPr>
          <w:rFonts w:ascii="Times New Roman" w:hAnsi="Times New Roman"/>
          <w:szCs w:val="22"/>
        </w:rPr>
        <w:t>– документация (материалы), требования к составу которой о</w:t>
      </w:r>
      <w:r w:rsidRPr="00AC72B4">
        <w:rPr>
          <w:rFonts w:ascii="Times New Roman" w:hAnsi="Times New Roman"/>
          <w:szCs w:val="22"/>
        </w:rPr>
        <w:t>п</w:t>
      </w:r>
      <w:r w:rsidRPr="00AC72B4">
        <w:rPr>
          <w:rFonts w:ascii="Times New Roman" w:hAnsi="Times New Roman"/>
          <w:szCs w:val="22"/>
        </w:rPr>
        <w:t xml:space="preserve">ределены настоящим Договором, которая является </w:t>
      </w:r>
      <w:r w:rsidRPr="00AC72B4">
        <w:rPr>
          <w:rFonts w:ascii="Times New Roman" w:hAnsi="Times New Roman"/>
          <w:bCs/>
          <w:szCs w:val="22"/>
        </w:rPr>
        <w:t>объектом согласования государственными надзорными органами в соответствии с требованиями действующего законодательства РФ.</w:t>
      </w:r>
      <w:r w:rsidRPr="00AC72B4">
        <w:rPr>
          <w:rFonts w:ascii="Times New Roman" w:hAnsi="Times New Roman"/>
          <w:szCs w:val="22"/>
        </w:rPr>
        <w:t xml:space="preserve"> </w:t>
      </w:r>
    </w:p>
    <w:p w:rsidR="00856D84" w:rsidRPr="00AC72B4" w:rsidRDefault="00856D84" w:rsidP="00856D84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>«Разработка экологической документации»</w:t>
      </w:r>
      <w:r w:rsidRPr="00AC72B4">
        <w:rPr>
          <w:rFonts w:ascii="Times New Roman" w:hAnsi="Times New Roman"/>
          <w:szCs w:val="22"/>
        </w:rPr>
        <w:t xml:space="preserve"> – создание Исполнителем экологической документ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ции после проведенного исследования исходных данных, предоставленных Заказчиком в соответствии с настоящим Договором.</w:t>
      </w:r>
    </w:p>
    <w:p w:rsidR="00856D84" w:rsidRPr="00AC72B4" w:rsidRDefault="00856D84" w:rsidP="00856D84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/>
          <w:szCs w:val="22"/>
        </w:rPr>
        <w:t>«Корректировка»</w:t>
      </w:r>
      <w:r w:rsidRPr="00AC72B4">
        <w:rPr>
          <w:rFonts w:ascii="Times New Roman" w:hAnsi="Times New Roman"/>
          <w:szCs w:val="22"/>
        </w:rPr>
        <w:t xml:space="preserve"> – частичное изменение, исправление, поправка, вносимые в экологическую д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кументацию, имеющуюся у Заказчика (не разработанную Исполнителем), в целях приведения ее в соотве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 xml:space="preserve">ствие с </w:t>
      </w:r>
      <w:r w:rsidRPr="00AC72B4">
        <w:rPr>
          <w:rFonts w:ascii="Times New Roman" w:hAnsi="Times New Roman"/>
          <w:bCs/>
          <w:szCs w:val="22"/>
        </w:rPr>
        <w:t>требованиями действующего законодательства РФ.</w:t>
      </w:r>
    </w:p>
    <w:p w:rsidR="00856D84" w:rsidRPr="00AC72B4" w:rsidRDefault="00856D84" w:rsidP="00856D84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szCs w:val="22"/>
        </w:rPr>
        <w:t>«Согласование экологической документации»</w:t>
      </w:r>
      <w:r w:rsidRPr="00AC72B4">
        <w:rPr>
          <w:rFonts w:ascii="Times New Roman" w:hAnsi="Times New Roman"/>
          <w:szCs w:val="22"/>
        </w:rPr>
        <w:t xml:space="preserve"> – передача разработанной Исполнителем эколог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ческой документации в Государственные надзорные органы для получения положительных заключений, требуемых в соответствии с действующим законодательством РФ.</w:t>
      </w:r>
    </w:p>
    <w:p w:rsidR="00856D84" w:rsidRPr="00AC72B4" w:rsidRDefault="00856D84" w:rsidP="00856D84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>«Исходные данные Заказчика»</w:t>
      </w:r>
      <w:r w:rsidRPr="00AC72B4">
        <w:rPr>
          <w:rFonts w:ascii="Times New Roman" w:hAnsi="Times New Roman"/>
          <w:bCs/>
          <w:szCs w:val="22"/>
        </w:rPr>
        <w:t xml:space="preserve"> </w:t>
      </w:r>
      <w:r w:rsidRPr="00AC72B4">
        <w:rPr>
          <w:rFonts w:ascii="Times New Roman" w:hAnsi="Times New Roman"/>
          <w:szCs w:val="22"/>
        </w:rPr>
        <w:t xml:space="preserve">– </w:t>
      </w:r>
      <w:r w:rsidRPr="00AC72B4">
        <w:rPr>
          <w:rFonts w:ascii="Times New Roman" w:hAnsi="Times New Roman"/>
          <w:bCs/>
          <w:szCs w:val="22"/>
        </w:rPr>
        <w:t>документы (включая техническую документацию)</w:t>
      </w:r>
      <w:r w:rsidRPr="00AC72B4">
        <w:rPr>
          <w:rFonts w:ascii="Times New Roman" w:hAnsi="Times New Roman"/>
          <w:szCs w:val="22"/>
        </w:rPr>
        <w:t>, сведения, справки, информация предоставляемая Заказчиком в целях настоящего Договора, необходимая Исполнит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лю для оказания Услуг.</w:t>
      </w:r>
    </w:p>
    <w:p w:rsidR="00856D84" w:rsidRPr="00AC72B4" w:rsidRDefault="00856D84" w:rsidP="00856D84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>«Государственный надзорный орган»</w:t>
      </w:r>
      <w:r w:rsidRPr="00AC72B4">
        <w:rPr>
          <w:rFonts w:ascii="Times New Roman" w:hAnsi="Times New Roman"/>
          <w:szCs w:val="22"/>
        </w:rPr>
        <w:t xml:space="preserve"> – </w:t>
      </w:r>
      <w:r w:rsidRPr="00AC72B4">
        <w:rPr>
          <w:rFonts w:ascii="Times New Roman" w:hAnsi="Times New Roman"/>
          <w:bCs/>
          <w:szCs w:val="22"/>
        </w:rPr>
        <w:t>Государственный</w:t>
      </w:r>
      <w:r w:rsidRPr="00AC72B4">
        <w:rPr>
          <w:rFonts w:ascii="Times New Roman" w:hAnsi="Times New Roman"/>
          <w:szCs w:val="22"/>
        </w:rPr>
        <w:t xml:space="preserve"> орган, уполномоченный осуществлять рассмотрение экологической документации и выдачу заключений в соответствии с правовыми актами РФ и правовыми актами субъектов РФ.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right="-2" w:firstLine="567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szCs w:val="22"/>
        </w:rPr>
        <w:lastRenderedPageBreak/>
        <w:t xml:space="preserve"> «Локальные нормативные акты Заказчика»</w:t>
      </w:r>
      <w:r w:rsidRPr="00AC72B4">
        <w:rPr>
          <w:rFonts w:ascii="Times New Roman" w:hAnsi="Times New Roman"/>
          <w:szCs w:val="22"/>
        </w:rPr>
        <w:t xml:space="preserve"> – утвержденные и действующие у Заказчика вну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оказания услуг, качества этих услуг, и прочие, обяз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 xml:space="preserve">тельные для исполнения требования Заказчика.  </w:t>
      </w:r>
    </w:p>
    <w:p w:rsidR="00856D84" w:rsidRPr="00AC72B4" w:rsidRDefault="00856D84" w:rsidP="00856D84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>«Представители Сторон»</w:t>
      </w:r>
      <w:r w:rsidRPr="00AC72B4">
        <w:rPr>
          <w:rFonts w:ascii="Times New Roman" w:hAnsi="Times New Roman"/>
          <w:bCs/>
          <w:szCs w:val="22"/>
        </w:rPr>
        <w:t xml:space="preserve"> </w:t>
      </w:r>
      <w:r w:rsidRPr="00AC72B4">
        <w:rPr>
          <w:rFonts w:ascii="Times New Roman" w:hAnsi="Times New Roman"/>
          <w:szCs w:val="22"/>
        </w:rPr>
        <w:t>–</w:t>
      </w:r>
      <w:r w:rsidRPr="00AC72B4">
        <w:rPr>
          <w:rFonts w:ascii="Times New Roman" w:hAnsi="Times New Roman"/>
          <w:bCs/>
          <w:szCs w:val="22"/>
        </w:rPr>
        <w:t xml:space="preserve"> </w:t>
      </w:r>
      <w:r w:rsidRPr="00AC72B4">
        <w:rPr>
          <w:rFonts w:ascii="Times New Roman" w:hAnsi="Times New Roman"/>
          <w:szCs w:val="22"/>
        </w:rPr>
        <w:t>лица, уполномоченные Сторонами на совершение от их имени, дейс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вий, в соответствии с Договором, на основании надлежаще оформленных доверенностей.</w:t>
      </w:r>
    </w:p>
    <w:p w:rsidR="00856D84" w:rsidRPr="00AC72B4" w:rsidRDefault="00856D84" w:rsidP="00856D84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 xml:space="preserve">«Недостатки» </w:t>
      </w:r>
      <w:r w:rsidRPr="00AC72B4">
        <w:rPr>
          <w:rFonts w:ascii="Times New Roman" w:hAnsi="Times New Roman"/>
          <w:szCs w:val="22"/>
        </w:rPr>
        <w:t>– любые отступления и невыполнения требований нормативных правовых актов РФ, настоящего Договора, допущенные Исполнителем при оказании услуг.</w:t>
      </w:r>
    </w:p>
    <w:p w:rsidR="00856D84" w:rsidRPr="00AC72B4" w:rsidRDefault="00856D84" w:rsidP="00856D84">
      <w:pPr>
        <w:widowControl w:val="0"/>
        <w:autoSpaceDN w:val="0"/>
        <w:adjustRightInd w:val="0"/>
        <w:jc w:val="center"/>
        <w:rPr>
          <w:rFonts w:ascii="Times New Roman" w:hAnsi="Times New Roman"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>ПРЕДМЕТ ДОГОВОРА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AC72B4">
        <w:rPr>
          <w:rFonts w:ascii="Times New Roman" w:hAnsi="Times New Roman"/>
          <w:spacing w:val="2"/>
          <w:szCs w:val="22"/>
        </w:rPr>
        <w:t>В соответствии с настоящим Договором</w:t>
      </w:r>
      <w:r w:rsidRPr="00AC72B4">
        <w:rPr>
          <w:rFonts w:ascii="Times New Roman" w:hAnsi="Times New Roman"/>
          <w:szCs w:val="22"/>
        </w:rPr>
        <w:t xml:space="preserve">, </w:t>
      </w:r>
      <w:r w:rsidRPr="00AC72B4">
        <w:rPr>
          <w:rFonts w:ascii="Times New Roman" w:hAnsi="Times New Roman"/>
          <w:spacing w:val="2"/>
          <w:szCs w:val="22"/>
        </w:rPr>
        <w:t>Исполнитель обязуется разработать экологическую документацию,</w:t>
      </w:r>
      <w:r w:rsidRPr="00AC72B4">
        <w:rPr>
          <w:rFonts w:ascii="Times New Roman" w:hAnsi="Times New Roman"/>
          <w:szCs w:val="22"/>
        </w:rPr>
        <w:t xml:space="preserve"> согласовать разработанную экологическую документацию в установленном порядке с Г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 xml:space="preserve">сударственными надзорными органами </w:t>
      </w:r>
      <w:r w:rsidRPr="00AC72B4">
        <w:rPr>
          <w:rFonts w:ascii="Times New Roman" w:hAnsi="Times New Roman"/>
          <w:spacing w:val="2"/>
          <w:szCs w:val="22"/>
        </w:rPr>
        <w:t xml:space="preserve">(далее </w:t>
      </w:r>
      <w:r w:rsidRPr="00AC72B4">
        <w:rPr>
          <w:rFonts w:ascii="Times New Roman" w:hAnsi="Times New Roman"/>
          <w:szCs w:val="22"/>
        </w:rPr>
        <w:t>– Услуги</w:t>
      </w:r>
      <w:r w:rsidRPr="00AC72B4">
        <w:rPr>
          <w:rFonts w:ascii="Times New Roman" w:hAnsi="Times New Roman"/>
          <w:spacing w:val="2"/>
          <w:szCs w:val="22"/>
        </w:rPr>
        <w:t>), а Заказчик обязуется оплатить оказанные И</w:t>
      </w:r>
      <w:r w:rsidRPr="00AC72B4">
        <w:rPr>
          <w:rFonts w:ascii="Times New Roman" w:hAnsi="Times New Roman"/>
          <w:spacing w:val="2"/>
          <w:szCs w:val="22"/>
        </w:rPr>
        <w:t>с</w:t>
      </w:r>
      <w:r w:rsidRPr="00AC72B4">
        <w:rPr>
          <w:rFonts w:ascii="Times New Roman" w:hAnsi="Times New Roman"/>
          <w:spacing w:val="2"/>
          <w:szCs w:val="22"/>
        </w:rPr>
        <w:t>полнителем Услуги в соответствии с настоящим Договором.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Требования к составу экологической документации и результатам оказания Услуг, определены Сторонами в Техническом задании (Приложение №  1).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szCs w:val="22"/>
        </w:rPr>
        <w:t>Результатом Услуг является разработанная Исполнителем экологическая документация, соо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ветствующая требованиям настоящего Договора, утвержденная Заказчиком и в отношении которой Испо</w:t>
      </w:r>
      <w:r w:rsidRPr="00AC72B4">
        <w:rPr>
          <w:rFonts w:ascii="Times New Roman" w:hAnsi="Times New Roman"/>
          <w:szCs w:val="22"/>
        </w:rPr>
        <w:t>л</w:t>
      </w:r>
      <w:r w:rsidRPr="00AC72B4">
        <w:rPr>
          <w:rFonts w:ascii="Times New Roman" w:hAnsi="Times New Roman"/>
          <w:szCs w:val="22"/>
        </w:rPr>
        <w:t>нителем получены все заключения Государственных надзорных органов, требуемые в соответствии с де</w:t>
      </w:r>
      <w:r w:rsidRPr="00AC72B4">
        <w:rPr>
          <w:rFonts w:ascii="Times New Roman" w:hAnsi="Times New Roman"/>
          <w:szCs w:val="22"/>
        </w:rPr>
        <w:t>й</w:t>
      </w:r>
      <w:r w:rsidRPr="00AC72B4">
        <w:rPr>
          <w:rFonts w:ascii="Times New Roman" w:hAnsi="Times New Roman"/>
          <w:szCs w:val="22"/>
        </w:rPr>
        <w:t xml:space="preserve">ствующим законодательством. 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Cs/>
          <w:szCs w:val="22"/>
        </w:rPr>
        <w:t>Руководствуясь ст. 432 ГК РФ, Стороны согласовали, что</w:t>
      </w:r>
      <w:r w:rsidRPr="00AC72B4">
        <w:rPr>
          <w:rFonts w:ascii="Times New Roman" w:hAnsi="Times New Roman"/>
          <w:szCs w:val="22"/>
        </w:rPr>
        <w:t xml:space="preserve"> получение положительных заключ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ний  Государственных надзорных органов, требуемые в соответствии с действующим законодательством является условием, определенным Заказчиком как существенное условие Договора.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AC72B4">
        <w:rPr>
          <w:rFonts w:ascii="Times New Roman" w:hAnsi="Times New Roman"/>
          <w:szCs w:val="22"/>
        </w:rPr>
        <w:t>Сроки оказания Услуг определены Сторонами в Календарном плане (Приложение № 2).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Cs w:val="22"/>
        </w:rPr>
      </w:pPr>
      <w:r w:rsidRPr="00AC72B4">
        <w:rPr>
          <w:rFonts w:ascii="Times New Roman" w:hAnsi="Times New Roman"/>
          <w:spacing w:val="2"/>
          <w:szCs w:val="22"/>
        </w:rPr>
        <w:t>Стороны согласовали, что Исполнитель оказывает Услуги собственными силами и средств</w:t>
      </w:r>
      <w:r w:rsidRPr="00AC72B4">
        <w:rPr>
          <w:rFonts w:ascii="Times New Roman" w:hAnsi="Times New Roman"/>
          <w:spacing w:val="2"/>
          <w:szCs w:val="22"/>
        </w:rPr>
        <w:t>а</w:t>
      </w:r>
      <w:r w:rsidRPr="00AC72B4">
        <w:rPr>
          <w:rFonts w:ascii="Times New Roman" w:hAnsi="Times New Roman"/>
          <w:spacing w:val="2"/>
          <w:szCs w:val="22"/>
        </w:rPr>
        <w:t>ми, без привлечения третьих лиц.</w:t>
      </w:r>
    </w:p>
    <w:p w:rsidR="00856D84" w:rsidRPr="00AC72B4" w:rsidRDefault="00856D84" w:rsidP="00856D84">
      <w:pPr>
        <w:shd w:val="clear" w:color="auto" w:fill="FFFFFF"/>
        <w:jc w:val="both"/>
        <w:rPr>
          <w:rFonts w:ascii="Times New Roman" w:hAnsi="Times New Roman"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bCs/>
          <w:spacing w:val="-5"/>
          <w:szCs w:val="22"/>
        </w:rPr>
        <w:t>СТОИМОСТЬ УСЛУГ И ПОРЯДОК РАСЧЕТОВ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AC72B4">
        <w:rPr>
          <w:rFonts w:ascii="Times New Roman" w:hAnsi="Times New Roman"/>
          <w:szCs w:val="22"/>
        </w:rPr>
        <w:t>Стоимость Услуг по настоящему Договору в соответствии с Протоколом соглашения о дог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ворной цене (Приложение №  3) составляет</w:t>
      </w:r>
      <w:proofErr w:type="gramStart"/>
      <w:r w:rsidRPr="00AC72B4">
        <w:rPr>
          <w:rFonts w:ascii="Times New Roman" w:hAnsi="Times New Roman"/>
          <w:szCs w:val="22"/>
        </w:rPr>
        <w:t xml:space="preserve"> – </w:t>
      </w:r>
      <w:r w:rsidRPr="00AC72B4">
        <w:rPr>
          <w:rFonts w:ascii="Times New Roman" w:hAnsi="Times New Roman"/>
          <w:spacing w:val="1"/>
          <w:szCs w:val="22"/>
        </w:rPr>
        <w:t xml:space="preserve">___________ (________) </w:t>
      </w:r>
      <w:proofErr w:type="gramEnd"/>
      <w:r w:rsidRPr="00AC72B4">
        <w:rPr>
          <w:rFonts w:ascii="Times New Roman" w:hAnsi="Times New Roman"/>
          <w:spacing w:val="1"/>
          <w:szCs w:val="22"/>
        </w:rPr>
        <w:t>рублей</w:t>
      </w:r>
      <w:r w:rsidRPr="00AC72B4">
        <w:rPr>
          <w:rFonts w:ascii="Times New Roman" w:hAnsi="Times New Roman"/>
          <w:szCs w:val="22"/>
        </w:rPr>
        <w:t xml:space="preserve">, кроме того НДС (18%) – </w:t>
      </w:r>
      <w:r w:rsidRPr="00AC72B4">
        <w:rPr>
          <w:rFonts w:ascii="Times New Roman" w:hAnsi="Times New Roman"/>
          <w:spacing w:val="1"/>
          <w:szCs w:val="22"/>
        </w:rPr>
        <w:t>___________ (________) рублей</w:t>
      </w:r>
      <w:r w:rsidRPr="00AC72B4">
        <w:rPr>
          <w:rFonts w:ascii="Times New Roman" w:hAnsi="Times New Roman"/>
          <w:szCs w:val="22"/>
        </w:rPr>
        <w:t>. Всего с учетом НДС</w:t>
      </w:r>
      <w:proofErr w:type="gramStart"/>
      <w:r w:rsidRPr="00AC72B4">
        <w:rPr>
          <w:rFonts w:ascii="Times New Roman" w:hAnsi="Times New Roman"/>
          <w:szCs w:val="22"/>
        </w:rPr>
        <w:t xml:space="preserve"> </w:t>
      </w:r>
      <w:r w:rsidRPr="00AC72B4">
        <w:rPr>
          <w:rFonts w:ascii="Times New Roman" w:hAnsi="Times New Roman"/>
          <w:spacing w:val="1"/>
          <w:szCs w:val="22"/>
        </w:rPr>
        <w:t xml:space="preserve">___________ (________) </w:t>
      </w:r>
      <w:proofErr w:type="gramEnd"/>
      <w:r w:rsidRPr="00AC72B4">
        <w:rPr>
          <w:rFonts w:ascii="Times New Roman" w:hAnsi="Times New Roman"/>
          <w:spacing w:val="1"/>
          <w:szCs w:val="22"/>
        </w:rPr>
        <w:t>рублей.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Оплату государственной пошлины за оказание государственной услуги по выдаче разреш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тельной документации  производит Исполнитель. Стоимость государственной пошлины входит в сто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мость Услуг по настоящему Договору.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AC72B4">
        <w:rPr>
          <w:rFonts w:ascii="Times New Roman" w:hAnsi="Times New Roman"/>
          <w:szCs w:val="22"/>
        </w:rPr>
        <w:t>Заказчик обязуется осуществить оплату оказанных Исполнителем Услуг поэтапно, в соответс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 xml:space="preserve">вии с </w:t>
      </w:r>
      <w:r w:rsidRPr="0069400F">
        <w:rPr>
          <w:rFonts w:ascii="Times New Roman" w:hAnsi="Times New Roman"/>
          <w:szCs w:val="22"/>
        </w:rPr>
        <w:t>Приложением №  3 к</w:t>
      </w:r>
      <w:r w:rsidRPr="00AC72B4">
        <w:rPr>
          <w:rFonts w:ascii="Times New Roman" w:hAnsi="Times New Roman"/>
          <w:szCs w:val="22"/>
        </w:rPr>
        <w:t xml:space="preserve"> Договору, в течение 90 (девяноста) календарных дней, но не ранее 60 (шестид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 xml:space="preserve">сяти) дней </w:t>
      </w:r>
      <w:proofErr w:type="gramStart"/>
      <w:r w:rsidRPr="00AC72B4">
        <w:rPr>
          <w:rFonts w:ascii="Times New Roman" w:hAnsi="Times New Roman"/>
          <w:szCs w:val="22"/>
        </w:rPr>
        <w:t>с даты получения</w:t>
      </w:r>
      <w:proofErr w:type="gramEnd"/>
      <w:r w:rsidRPr="00AC72B4">
        <w:rPr>
          <w:rFonts w:ascii="Times New Roman" w:hAnsi="Times New Roman"/>
          <w:szCs w:val="22"/>
        </w:rPr>
        <w:t xml:space="preserve"> от Исполнителя оригиналов следующих документов: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Акта оказанных услуг;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Счета-фактуры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AC72B4">
        <w:rPr>
          <w:rFonts w:ascii="Times New Roman" w:hAnsi="Times New Roman"/>
          <w:szCs w:val="22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pacing w:val="-6"/>
          <w:szCs w:val="22"/>
        </w:rPr>
      </w:pPr>
      <w:r w:rsidRPr="00AC72B4">
        <w:rPr>
          <w:rFonts w:ascii="Times New Roman" w:hAnsi="Times New Roman"/>
          <w:spacing w:val="-6"/>
          <w:szCs w:val="22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</w:t>
      </w:r>
      <w:r w:rsidRPr="00AC72B4">
        <w:rPr>
          <w:rFonts w:ascii="Times New Roman" w:hAnsi="Times New Roman"/>
          <w:spacing w:val="-6"/>
          <w:szCs w:val="22"/>
        </w:rPr>
        <w:t>о</w:t>
      </w:r>
      <w:r w:rsidRPr="00AC72B4">
        <w:rPr>
          <w:rFonts w:ascii="Times New Roman" w:hAnsi="Times New Roman"/>
          <w:spacing w:val="-6"/>
          <w:szCs w:val="22"/>
        </w:rPr>
        <w:t>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</w:t>
      </w:r>
      <w:r w:rsidRPr="00AC72B4">
        <w:rPr>
          <w:rFonts w:ascii="Times New Roman" w:hAnsi="Times New Roman"/>
          <w:spacing w:val="-6"/>
          <w:szCs w:val="22"/>
        </w:rPr>
        <w:t>н</w:t>
      </w:r>
      <w:r w:rsidRPr="00AC72B4">
        <w:rPr>
          <w:rFonts w:ascii="Times New Roman" w:hAnsi="Times New Roman"/>
          <w:spacing w:val="-6"/>
          <w:szCs w:val="22"/>
        </w:rPr>
        <w:t>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  <w:tab w:val="num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По инициативе одной из Сторон в любой момент срока действия настоящего Договора Стор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ны подписывают Акт сверки расчетов.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Cs w:val="22"/>
        </w:rPr>
      </w:pPr>
      <w:r w:rsidRPr="00AC72B4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AC72B4">
        <w:rPr>
          <w:rFonts w:ascii="Times New Roman" w:hAnsi="Times New Roman"/>
          <w:szCs w:val="22"/>
        </w:rPr>
        <w:t>ств Ст</w:t>
      </w:r>
      <w:proofErr w:type="gramEnd"/>
      <w:r w:rsidRPr="00AC72B4">
        <w:rPr>
          <w:rFonts w:ascii="Times New Roman" w:hAnsi="Times New Roman"/>
          <w:szCs w:val="22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56D84" w:rsidRPr="00AC72B4" w:rsidRDefault="00856D84" w:rsidP="00856D84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lastRenderedPageBreak/>
        <w:t>В течение 5 (пяти) рабочих дней с момента подписания настоящего Договора Исполнитель обязуе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ся направить Заказчику копии документов, подтверждающих полномочия лиц, уполномоченных подпис</w:t>
      </w:r>
      <w:r w:rsidRPr="00AC72B4">
        <w:rPr>
          <w:rFonts w:ascii="Times New Roman" w:hAnsi="Times New Roman"/>
          <w:szCs w:val="22"/>
        </w:rPr>
        <w:t>ы</w:t>
      </w:r>
      <w:r w:rsidRPr="00AC72B4">
        <w:rPr>
          <w:rFonts w:ascii="Times New Roman" w:hAnsi="Times New Roman"/>
          <w:szCs w:val="22"/>
        </w:rPr>
        <w:t>вать дополнительные соглашения к настоящему Договору, акты и счета-фактуры (доверенности от орган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зации и т.д.). В случае изменения перечня лиц, имеющих вышеуказанные полномочия, Исполнитель обяз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>ется незамедлительно сообщить об этом Заказчику и предоставить указанные в настоящем абзаце докуме</w:t>
      </w:r>
      <w:r w:rsidRPr="00AC72B4">
        <w:rPr>
          <w:rFonts w:ascii="Times New Roman" w:hAnsi="Times New Roman"/>
          <w:szCs w:val="22"/>
        </w:rPr>
        <w:t>н</w:t>
      </w:r>
      <w:r w:rsidRPr="00AC72B4">
        <w:rPr>
          <w:rFonts w:ascii="Times New Roman" w:hAnsi="Times New Roman"/>
          <w:szCs w:val="22"/>
        </w:rPr>
        <w:t>ты в отношении указанных лиц.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AC72B4">
        <w:rPr>
          <w:rFonts w:ascii="Times New Roman" w:hAnsi="Times New Roman"/>
          <w:szCs w:val="22"/>
        </w:rPr>
        <w:t>ств Ст</w:t>
      </w:r>
      <w:proofErr w:type="gramEnd"/>
      <w:r w:rsidRPr="00AC72B4">
        <w:rPr>
          <w:rFonts w:ascii="Times New Roman" w:hAnsi="Times New Roman"/>
          <w:szCs w:val="22"/>
        </w:rPr>
        <w:t>орон по настоящему Договору, и по</w:t>
      </w:r>
      <w:r w:rsidRPr="00AC72B4">
        <w:rPr>
          <w:rFonts w:ascii="Times New Roman" w:hAnsi="Times New Roman"/>
          <w:szCs w:val="22"/>
        </w:rPr>
        <w:t>д</w:t>
      </w:r>
      <w:r w:rsidRPr="00AC72B4">
        <w:rPr>
          <w:rFonts w:ascii="Times New Roman" w:hAnsi="Times New Roman"/>
          <w:szCs w:val="22"/>
        </w:rPr>
        <w:t>писанные руководителем и главным бухгалтером, должны содержать расшифровки их подписей с указан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ем фамилий и инициалов.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</w:t>
      </w:r>
      <w:r w:rsidRPr="00AC72B4">
        <w:rPr>
          <w:rFonts w:ascii="Times New Roman" w:hAnsi="Times New Roman"/>
          <w:szCs w:val="22"/>
        </w:rPr>
        <w:t>ж</w:t>
      </w:r>
      <w:r w:rsidRPr="00AC72B4">
        <w:rPr>
          <w:rFonts w:ascii="Times New Roman" w:hAnsi="Times New Roman"/>
          <w:szCs w:val="22"/>
        </w:rPr>
        <w:t>ны содержать реквизиты уполномочивающего документа (наименование, дата, номер).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Вместе с оригиналами счетов-фактур направляются надлежащим образом заверенные копии док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>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56D84" w:rsidRPr="00AC72B4" w:rsidRDefault="00856D84" w:rsidP="00856D84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 случае получения счета-фактуры не соответствующего требованиям настоящего Договора, Зака</w:t>
      </w:r>
      <w:r w:rsidRPr="00AC72B4">
        <w:rPr>
          <w:rFonts w:ascii="Times New Roman" w:hAnsi="Times New Roman"/>
          <w:szCs w:val="22"/>
        </w:rPr>
        <w:t>з</w:t>
      </w:r>
      <w:r w:rsidRPr="00AC72B4">
        <w:rPr>
          <w:rFonts w:ascii="Times New Roman" w:hAnsi="Times New Roman"/>
          <w:szCs w:val="22"/>
        </w:rPr>
        <w:t>чик в течение 10 (десяти) дней информирует Исполнителя об этом с указанием конкретных допущенных нарушений.</w:t>
      </w:r>
    </w:p>
    <w:p w:rsidR="00856D84" w:rsidRPr="00AC72B4" w:rsidRDefault="00856D84" w:rsidP="00856D84">
      <w:pPr>
        <w:tabs>
          <w:tab w:val="num" w:pos="540"/>
          <w:tab w:val="num" w:pos="2508"/>
        </w:tabs>
        <w:ind w:firstLine="54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3.8. 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856D84" w:rsidRPr="00AC72B4" w:rsidRDefault="00856D84" w:rsidP="00856D84">
      <w:pPr>
        <w:tabs>
          <w:tab w:val="left" w:pos="709"/>
        </w:tabs>
        <w:ind w:left="180" w:firstLine="567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опцион Заказчика в отношении объема Услуг в сторону увеличения от объема Услуг, указанного в Договоре составляет 50 % (пятьдесят процентов);</w:t>
      </w:r>
    </w:p>
    <w:p w:rsidR="00856D84" w:rsidRPr="00AC72B4" w:rsidRDefault="00856D84" w:rsidP="00856D84">
      <w:pPr>
        <w:tabs>
          <w:tab w:val="left" w:pos="709"/>
        </w:tabs>
        <w:ind w:left="180" w:firstLine="567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опцион Заказчика в отношении объема Услуг в сторону уменьшения от объема Услуг, указанного в Договоре составляет 50 % (пятьдесят процентов).</w:t>
      </w:r>
    </w:p>
    <w:p w:rsidR="00856D84" w:rsidRPr="00AC72B4" w:rsidRDefault="00856D84" w:rsidP="00856D84">
      <w:pPr>
        <w:tabs>
          <w:tab w:val="left" w:pos="709"/>
        </w:tabs>
        <w:ind w:left="18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ab/>
        <w:t>Под опционом понимается право Заказчика уменьшить</w:t>
      </w:r>
      <w:proofErr w:type="gramStart"/>
      <w:r w:rsidRPr="00AC72B4">
        <w:rPr>
          <w:rFonts w:ascii="Times New Roman" w:hAnsi="Times New Roman"/>
          <w:szCs w:val="22"/>
        </w:rPr>
        <w:t xml:space="preserve"> (–) </w:t>
      </w:r>
      <w:proofErr w:type="gramEnd"/>
      <w:r w:rsidRPr="00AC72B4">
        <w:rPr>
          <w:rFonts w:ascii="Times New Roman" w:hAnsi="Times New Roman"/>
          <w:szCs w:val="22"/>
        </w:rPr>
        <w:t>или увеличить (+) объем Услуг в пред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856D84" w:rsidRPr="00AC72B4" w:rsidRDefault="00856D84" w:rsidP="00856D84">
      <w:pPr>
        <w:tabs>
          <w:tab w:val="left" w:pos="709"/>
        </w:tabs>
        <w:ind w:left="181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ab/>
        <w:t>Условие об опционе Заказчика является безотзывной офертой Исполнителя в отношении уменьш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 xml:space="preserve">ния или увеличения объема Услуг. </w:t>
      </w:r>
    </w:p>
    <w:p w:rsidR="00856D84" w:rsidRPr="00AC72B4" w:rsidRDefault="00856D84" w:rsidP="00856D84">
      <w:pPr>
        <w:tabs>
          <w:tab w:val="left" w:pos="709"/>
        </w:tabs>
        <w:ind w:left="181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ab/>
        <w:t>Заявление Заказчика об использовании опциона является акцептом оферты Исполнителя и осущес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вляется в следующем порядке:</w:t>
      </w:r>
    </w:p>
    <w:p w:rsidR="00856D84" w:rsidRPr="00AC72B4" w:rsidRDefault="00856D84" w:rsidP="00856D84">
      <w:pPr>
        <w:tabs>
          <w:tab w:val="left" w:pos="709"/>
        </w:tabs>
        <w:ind w:left="181" w:firstLine="567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 использовании опциона Заказчик обязан сообщить об этом Исполнителю, направив ему пис</w:t>
      </w:r>
      <w:r w:rsidRPr="00AC72B4">
        <w:rPr>
          <w:rFonts w:ascii="Times New Roman" w:hAnsi="Times New Roman"/>
          <w:szCs w:val="22"/>
        </w:rPr>
        <w:t>ь</w:t>
      </w:r>
      <w:r w:rsidRPr="00AC72B4">
        <w:rPr>
          <w:rFonts w:ascii="Times New Roman" w:hAnsi="Times New Roman"/>
          <w:szCs w:val="22"/>
        </w:rPr>
        <w:t>менное уведомление за 10 (Десять) календарных дней до начала срока оказания Услуг. Форма уведомл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ния об использовании опциона в сторону увеличения/уменьшения определена Сторонами в Приложении № 6 к настоящему Договору.</w:t>
      </w:r>
    </w:p>
    <w:p w:rsidR="00856D84" w:rsidRPr="00AC72B4" w:rsidRDefault="00856D84" w:rsidP="00856D84">
      <w:pPr>
        <w:tabs>
          <w:tab w:val="left" w:pos="709"/>
        </w:tabs>
        <w:ind w:left="181" w:firstLine="567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ся.</w:t>
      </w:r>
    </w:p>
    <w:p w:rsidR="00856D84" w:rsidRPr="00AC72B4" w:rsidRDefault="00856D84" w:rsidP="00856D84">
      <w:pPr>
        <w:tabs>
          <w:tab w:val="left" w:pos="709"/>
        </w:tabs>
        <w:ind w:left="181" w:firstLine="567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030971" w:rsidRPr="00AC72B4" w:rsidRDefault="00030971" w:rsidP="00856D84">
      <w:pPr>
        <w:tabs>
          <w:tab w:val="left" w:pos="709"/>
        </w:tabs>
        <w:ind w:left="181" w:firstLine="567"/>
        <w:jc w:val="both"/>
        <w:rPr>
          <w:rFonts w:ascii="Times New Roman" w:hAnsi="Times New Roman"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>ПРАВА И ОБЯЗАННОСТИ СТОРОН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clear" w:pos="1130"/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>Заказчик обязуется:</w:t>
      </w:r>
      <w:r w:rsidRPr="00AC72B4">
        <w:rPr>
          <w:rFonts w:ascii="Times New Roman" w:hAnsi="Times New Roman"/>
          <w:szCs w:val="22"/>
        </w:rPr>
        <w:t xml:space="preserve"> 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t>В течение 15 (пятнадцати) рабочих дней, следующих за днем заключения настоящего Дог</w:t>
      </w:r>
      <w:r w:rsidRPr="00AC72B4">
        <w:rPr>
          <w:rFonts w:ascii="Times New Roman" w:hAnsi="Times New Roman"/>
          <w:bCs/>
          <w:szCs w:val="22"/>
        </w:rPr>
        <w:t>о</w:t>
      </w:r>
      <w:r w:rsidRPr="00AC72B4">
        <w:rPr>
          <w:rFonts w:ascii="Times New Roman" w:hAnsi="Times New Roman"/>
          <w:bCs/>
          <w:szCs w:val="22"/>
        </w:rPr>
        <w:t>вора, передать Исполнителю исходные данные</w:t>
      </w:r>
      <w:r w:rsidRPr="00AC72B4">
        <w:rPr>
          <w:rFonts w:ascii="Times New Roman" w:hAnsi="Times New Roman"/>
          <w:szCs w:val="22"/>
          <w:lang w:val="uk-UA"/>
        </w:rPr>
        <w:t xml:space="preserve">,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необходимые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последнему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для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оказания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Услуг.</w:t>
      </w:r>
    </w:p>
    <w:p w:rsidR="00856D84" w:rsidRPr="00AC72B4" w:rsidRDefault="00856D84" w:rsidP="00856D84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t>Передача Исполнителю исходных данных может быть осуществлена, по решению Заказчика, путем предоставления Исполнителю доступа к исходным данным, хранящимся у Заказчика.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szCs w:val="22"/>
          <w:lang w:val="uk-UA"/>
        </w:rPr>
        <w:t xml:space="preserve">Передача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исходных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данных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осуществляется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по Акту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приема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</w:t>
      </w:r>
      <w:r w:rsidRPr="00AC72B4">
        <w:rPr>
          <w:rFonts w:ascii="Times New Roman" w:hAnsi="Times New Roman"/>
          <w:szCs w:val="22"/>
        </w:rPr>
        <w:t>– передачи составляемом по форме Приложения № 5 к настоящему Договору, в двух экземплярах (по одному для каждой из Сторон) за подписью представителей Сторон.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lastRenderedPageBreak/>
        <w:t>Рассмотреть документы, разработанные Исполнителем и переданные Заказчику в соответс</w:t>
      </w:r>
      <w:r w:rsidRPr="00AC72B4">
        <w:rPr>
          <w:rFonts w:ascii="Times New Roman" w:hAnsi="Times New Roman"/>
          <w:bCs/>
          <w:szCs w:val="22"/>
        </w:rPr>
        <w:t>т</w:t>
      </w:r>
      <w:r w:rsidRPr="00AC72B4">
        <w:rPr>
          <w:rFonts w:ascii="Times New Roman" w:hAnsi="Times New Roman"/>
          <w:bCs/>
          <w:szCs w:val="22"/>
        </w:rPr>
        <w:t>вии с требованиями настоящего Договора.</w:t>
      </w:r>
    </w:p>
    <w:p w:rsidR="00856D84" w:rsidRPr="00AC72B4" w:rsidRDefault="00856D84" w:rsidP="00856D84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t>Письменно уведомить Исполнителя о результатах рассмотрения документов, не позднее 5 (пяти) календарных дней со дня их получения от Исполнителя.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Оплатить оказанные Исполнителем Услуги в порядке, определенном настоящим Договором</w:t>
      </w:r>
      <w:r w:rsidRPr="00AC72B4">
        <w:rPr>
          <w:rFonts w:ascii="Times New Roman" w:hAnsi="Times New Roman"/>
          <w:spacing w:val="-2"/>
          <w:szCs w:val="22"/>
        </w:rPr>
        <w:t>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clear" w:pos="1130"/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bCs/>
          <w:spacing w:val="-2"/>
          <w:szCs w:val="22"/>
        </w:rPr>
        <w:t>Заказчик вправе: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color w:val="000000"/>
          <w:szCs w:val="22"/>
        </w:rPr>
        <w:t>В любое время проверять и контролировать:</w:t>
      </w:r>
    </w:p>
    <w:p w:rsidR="00856D84" w:rsidRPr="00AC72B4" w:rsidRDefault="00856D84" w:rsidP="00856D84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ход и качество Услуг;</w:t>
      </w:r>
    </w:p>
    <w:p w:rsidR="00856D84" w:rsidRPr="00AC72B4" w:rsidRDefault="00856D84" w:rsidP="00856D84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сроки оказания Услуг;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szCs w:val="22"/>
        </w:rPr>
        <w:t>–</w:t>
      </w:r>
      <w:r w:rsidRPr="00AC72B4">
        <w:rPr>
          <w:rFonts w:ascii="Times New Roman" w:hAnsi="Times New Roman"/>
          <w:bCs/>
          <w:szCs w:val="22"/>
        </w:rPr>
        <w:t xml:space="preserve"> объем оказанных Услуг;</w:t>
      </w:r>
    </w:p>
    <w:p w:rsidR="00856D84" w:rsidRPr="00AC72B4" w:rsidRDefault="00856D84" w:rsidP="00856D84">
      <w:pPr>
        <w:widowControl w:val="0"/>
        <w:tabs>
          <w:tab w:val="left" w:pos="900"/>
          <w:tab w:val="left" w:pos="18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Cs w:val="22"/>
        </w:rPr>
      </w:pPr>
      <w:r w:rsidRPr="00AC72B4">
        <w:rPr>
          <w:rFonts w:ascii="Times New Roman" w:hAnsi="Times New Roman"/>
          <w:szCs w:val="22"/>
        </w:rPr>
        <w:t xml:space="preserve">– </w:t>
      </w:r>
      <w:r w:rsidRPr="00AC72B4">
        <w:rPr>
          <w:rFonts w:ascii="Times New Roman" w:hAnsi="Times New Roman"/>
          <w:spacing w:val="-4"/>
          <w:szCs w:val="22"/>
        </w:rPr>
        <w:t>соответствие процесса оказания Услуг установленным требованиям;</w:t>
      </w:r>
    </w:p>
    <w:p w:rsidR="00856D84" w:rsidRPr="00AC72B4" w:rsidRDefault="00856D84" w:rsidP="00856D84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квалификацию персонала Исполнителя непосредственно оказывающего Услуги;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выполнение Исполнителем иных требований настоящего Договора.</w:t>
      </w:r>
    </w:p>
    <w:p w:rsidR="00856D84" w:rsidRPr="00AC72B4" w:rsidRDefault="00856D84" w:rsidP="00856D84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ставляется соответствующая отметка, при этом отказ Исполнителя от подписания акта не является основ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нием для отказа от требований Заказчика основанных на Акте.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 xml:space="preserve">Требовать от Исполнителя представления (предъявления) </w:t>
      </w:r>
      <w:r w:rsidRPr="00AC72B4">
        <w:rPr>
          <w:rFonts w:ascii="Times New Roman" w:hAnsi="Times New Roman"/>
          <w:szCs w:val="22"/>
        </w:rPr>
        <w:t>сертификатов, лицензий, разр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шений и прочих документов, удостоверяющих готовность Исполнителя оказывать Услуги.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>При рассмотрении документов, разработанных Исполнителем и переданных Заказчику в с</w:t>
      </w:r>
      <w:r w:rsidRPr="00AC72B4">
        <w:rPr>
          <w:rFonts w:ascii="Times New Roman" w:hAnsi="Times New Roman"/>
          <w:bCs/>
          <w:color w:val="000000"/>
          <w:szCs w:val="22"/>
        </w:rPr>
        <w:t>о</w:t>
      </w:r>
      <w:r w:rsidRPr="00AC72B4">
        <w:rPr>
          <w:rFonts w:ascii="Times New Roman" w:hAnsi="Times New Roman"/>
          <w:bCs/>
          <w:color w:val="000000"/>
          <w:szCs w:val="22"/>
        </w:rPr>
        <w:t>ответствии с требованиями настоящего Договора, т</w:t>
      </w:r>
      <w:r w:rsidRPr="00AC72B4">
        <w:rPr>
          <w:rFonts w:ascii="Times New Roman" w:hAnsi="Times New Roman"/>
          <w:szCs w:val="22"/>
        </w:rPr>
        <w:t>ребовать от Исполнителя доработки документации, п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>тем оформления замечаний, о наличии которых Заказчик уведомляет Исполнителя в установленный н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стоящим Договором срок.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Требовать от Исполнителя устранения замечаний и недостатков, выявленных Заказчиком</w:t>
      </w:r>
      <w:r w:rsidRPr="00AC72B4">
        <w:rPr>
          <w:rFonts w:ascii="Times New Roman" w:hAnsi="Times New Roman"/>
          <w:color w:val="000000"/>
          <w:spacing w:val="-1"/>
          <w:szCs w:val="22"/>
        </w:rPr>
        <w:t xml:space="preserve">, которые </w:t>
      </w:r>
      <w:r w:rsidRPr="00AC72B4">
        <w:rPr>
          <w:rFonts w:ascii="Times New Roman" w:hAnsi="Times New Roman"/>
          <w:szCs w:val="22"/>
        </w:rPr>
        <w:t>могут носить как общий характер, так и касаться конкретных вопросов, относящихся к Услугам.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Самостоятельно, либо с привлечением третьих лиц, устранять недостатки допущенные И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полнителем при оказании Услуг, а также требовать от Исполнителя возмещения расходов Заказчика пон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сенных последним в связи с устранением недостатков.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color w:val="000000"/>
          <w:szCs w:val="22"/>
        </w:rPr>
        <w:t xml:space="preserve">ребовать (запрашивать) от Исполнителя предоставления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отчета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о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поэтапных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(</w:t>
      </w:r>
      <w:proofErr w:type="spellStart"/>
      <w:r w:rsidRPr="00AC72B4">
        <w:rPr>
          <w:rFonts w:ascii="Times New Roman" w:hAnsi="Times New Roman"/>
          <w:szCs w:val="22"/>
          <w:lang w:val="uk-UA"/>
        </w:rPr>
        <w:t>промежуто</w:t>
      </w:r>
      <w:r w:rsidRPr="00AC72B4">
        <w:rPr>
          <w:rFonts w:ascii="Times New Roman" w:hAnsi="Times New Roman"/>
          <w:szCs w:val="22"/>
          <w:lang w:val="uk-UA"/>
        </w:rPr>
        <w:t>ч</w:t>
      </w:r>
      <w:r w:rsidRPr="00AC72B4">
        <w:rPr>
          <w:rFonts w:ascii="Times New Roman" w:hAnsi="Times New Roman"/>
          <w:szCs w:val="22"/>
          <w:lang w:val="uk-UA"/>
        </w:rPr>
        <w:t>ных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) результатах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оказания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Услуг, </w:t>
      </w:r>
      <w:r w:rsidRPr="00AC72B4">
        <w:rPr>
          <w:rFonts w:ascii="Times New Roman" w:hAnsi="Times New Roman"/>
          <w:color w:val="000000"/>
          <w:szCs w:val="22"/>
        </w:rPr>
        <w:t>а также информации, сведений, данных, в том числе прямо не устано</w:t>
      </w:r>
      <w:r w:rsidRPr="00AC72B4">
        <w:rPr>
          <w:rFonts w:ascii="Times New Roman" w:hAnsi="Times New Roman"/>
          <w:color w:val="000000"/>
          <w:szCs w:val="22"/>
        </w:rPr>
        <w:t>в</w:t>
      </w:r>
      <w:r w:rsidRPr="00AC72B4">
        <w:rPr>
          <w:rFonts w:ascii="Times New Roman" w:hAnsi="Times New Roman"/>
          <w:color w:val="000000"/>
          <w:szCs w:val="22"/>
        </w:rPr>
        <w:t>ленных, но связанных с исполнением требований Договора.</w:t>
      </w:r>
    </w:p>
    <w:p w:rsidR="00856D84" w:rsidRPr="00AC72B4" w:rsidRDefault="00856D84" w:rsidP="00856D84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 xml:space="preserve">Требовать от Исполнителя доработки предоставленной Заказчику </w:t>
      </w:r>
      <w:r w:rsidRPr="00AC72B4">
        <w:rPr>
          <w:rFonts w:ascii="Times New Roman" w:hAnsi="Times New Roman"/>
          <w:color w:val="000000"/>
          <w:szCs w:val="22"/>
        </w:rPr>
        <w:t xml:space="preserve">информации, сведений, данных, отчетов, </w:t>
      </w:r>
      <w:r w:rsidRPr="00AC72B4">
        <w:rPr>
          <w:rFonts w:ascii="Times New Roman" w:hAnsi="Times New Roman"/>
          <w:szCs w:val="22"/>
        </w:rPr>
        <w:t xml:space="preserve">если таковые составлены с нарушением требований Заказчика </w:t>
      </w:r>
      <w:r w:rsidRPr="00AC72B4">
        <w:rPr>
          <w:rFonts w:ascii="Times New Roman" w:hAnsi="Times New Roman"/>
          <w:color w:val="000000"/>
          <w:szCs w:val="22"/>
        </w:rPr>
        <w:t>к оформлению (содержанию).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Расторгнуть Договор в одностороннем порядке без возмещения Исполнителю убытков, в случае если Исполнитель не приступил к оказанию Услуг в течение 2 (двух) дней не по вине Заказчика, письменно предупредив Исполнителя не менее чем за 2 (два) календарных дня.</w:t>
      </w:r>
    </w:p>
    <w:p w:rsidR="007B7317" w:rsidRPr="007B7317" w:rsidRDefault="00856D84" w:rsidP="007B7317">
      <w:pPr>
        <w:widowControl w:val="0"/>
        <w:numPr>
          <w:ilvl w:val="3"/>
          <w:numId w:val="9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В случае получения отрицательных заключений Государственных надзорных органов, по результ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 xml:space="preserve">там рассмотрения экологической документации, потребовать от Исполнителя: </w:t>
      </w:r>
      <w:r w:rsidRPr="00AC72B4">
        <w:rPr>
          <w:rFonts w:ascii="Times New Roman" w:hAnsi="Times New Roman"/>
          <w:szCs w:val="22"/>
        </w:rPr>
        <w:br/>
        <w:t>– безвозмездного устранения недостатков в установленный Заказчиком срок;</w:t>
      </w:r>
      <w:r w:rsidRPr="00AC72B4">
        <w:rPr>
          <w:rFonts w:ascii="Times New Roman" w:hAnsi="Times New Roman"/>
          <w:szCs w:val="22"/>
        </w:rPr>
        <w:br/>
        <w:t xml:space="preserve">– </w:t>
      </w:r>
      <w:r w:rsidR="007B7317">
        <w:rPr>
          <w:rFonts w:ascii="Times New Roman" w:hAnsi="Times New Roman"/>
          <w:szCs w:val="22"/>
        </w:rPr>
        <w:tab/>
      </w:r>
      <w:r w:rsidRPr="00AC72B4">
        <w:rPr>
          <w:rFonts w:ascii="Times New Roman" w:hAnsi="Times New Roman"/>
          <w:szCs w:val="22"/>
        </w:rPr>
        <w:t>возмещения своих расходов связанных с</w:t>
      </w:r>
      <w:r w:rsidR="007B7317">
        <w:rPr>
          <w:rFonts w:ascii="Times New Roman" w:hAnsi="Times New Roman"/>
          <w:szCs w:val="22"/>
        </w:rPr>
        <w:t xml:space="preserve"> устранением недостатков Услуг;</w:t>
      </w:r>
    </w:p>
    <w:p w:rsidR="00856D84" w:rsidRPr="00AC72B4" w:rsidRDefault="00856D84" w:rsidP="007B7317">
      <w:pPr>
        <w:widowControl w:val="0"/>
        <w:shd w:val="clear" w:color="auto" w:fill="FFFFFF"/>
        <w:tabs>
          <w:tab w:val="num" w:pos="1134"/>
        </w:tabs>
        <w:autoSpaceDE w:val="0"/>
        <w:autoSpaceDN w:val="0"/>
        <w:adjustRightInd w:val="0"/>
        <w:ind w:left="1134" w:hanging="414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 xml:space="preserve">– </w:t>
      </w:r>
      <w:r w:rsidR="007B7317">
        <w:rPr>
          <w:rFonts w:ascii="Times New Roman" w:hAnsi="Times New Roman"/>
          <w:szCs w:val="22"/>
        </w:rPr>
        <w:tab/>
      </w:r>
      <w:r w:rsidRPr="00AC72B4">
        <w:rPr>
          <w:rFonts w:ascii="Times New Roman" w:hAnsi="Times New Roman"/>
          <w:szCs w:val="22"/>
        </w:rPr>
        <w:t xml:space="preserve">возмещения дополнительных расходов, связанных с получением положительных заключений Государственных надзорных органов. 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clear" w:pos="1130"/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bCs/>
          <w:spacing w:val="-2"/>
          <w:szCs w:val="22"/>
        </w:rPr>
        <w:t>Исполнитель обязуется: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Оказывать Услуги с надлежащим качеством, в согласованные Сторонами сроки, в соотве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 xml:space="preserve">ствии с требованиями </w:t>
      </w:r>
      <w:r w:rsidRPr="00AC72B4">
        <w:rPr>
          <w:rFonts w:ascii="Times New Roman" w:hAnsi="Times New Roman"/>
          <w:spacing w:val="1"/>
          <w:szCs w:val="22"/>
        </w:rPr>
        <w:t xml:space="preserve">действующего законодательства РФ и </w:t>
      </w:r>
      <w:r w:rsidRPr="00AC72B4">
        <w:rPr>
          <w:rFonts w:ascii="Times New Roman" w:hAnsi="Times New Roman"/>
          <w:szCs w:val="22"/>
        </w:rPr>
        <w:t>настоящего Договора.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Иметь выданные в соответствии с требованиями законодательства РФ, и предъявлять Зака</w:t>
      </w:r>
      <w:r w:rsidRPr="00AC72B4">
        <w:rPr>
          <w:rFonts w:ascii="Times New Roman" w:hAnsi="Times New Roman"/>
          <w:szCs w:val="22"/>
        </w:rPr>
        <w:t>з</w:t>
      </w:r>
      <w:r w:rsidRPr="00AC72B4">
        <w:rPr>
          <w:rFonts w:ascii="Times New Roman" w:hAnsi="Times New Roman"/>
          <w:szCs w:val="22"/>
        </w:rPr>
        <w:t>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 xml:space="preserve">Обеспечить принятие </w:t>
      </w:r>
      <w:r w:rsidRPr="00AC72B4">
        <w:rPr>
          <w:rFonts w:ascii="Times New Roman" w:hAnsi="Times New Roman"/>
          <w:bCs/>
          <w:szCs w:val="22"/>
        </w:rPr>
        <w:t>передаваемых Заказчиком исходных данных необходимых Исполн</w:t>
      </w:r>
      <w:r w:rsidRPr="00AC72B4">
        <w:rPr>
          <w:rFonts w:ascii="Times New Roman" w:hAnsi="Times New Roman"/>
          <w:bCs/>
          <w:szCs w:val="22"/>
        </w:rPr>
        <w:t>и</w:t>
      </w:r>
      <w:r w:rsidRPr="00AC72B4">
        <w:rPr>
          <w:rFonts w:ascii="Times New Roman" w:hAnsi="Times New Roman"/>
          <w:bCs/>
          <w:szCs w:val="22"/>
        </w:rPr>
        <w:t>телю для оказания Услуг.</w:t>
      </w:r>
    </w:p>
    <w:p w:rsidR="00856D84" w:rsidRPr="00AC72B4" w:rsidRDefault="00856D84" w:rsidP="00856D84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spellStart"/>
      <w:r w:rsidRPr="00AC72B4">
        <w:rPr>
          <w:rFonts w:ascii="Times New Roman" w:hAnsi="Times New Roman"/>
          <w:szCs w:val="22"/>
          <w:lang w:val="uk-UA"/>
        </w:rPr>
        <w:t>Прием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исходных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данных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осуществляется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по Акту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приема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</w:t>
      </w:r>
      <w:r w:rsidRPr="00AC72B4">
        <w:rPr>
          <w:rFonts w:ascii="Times New Roman" w:hAnsi="Times New Roman"/>
          <w:szCs w:val="22"/>
        </w:rPr>
        <w:t>– передачи составляемом по форме Пр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ложения № 5 к настоящему Договору, в двух экземплярах (по одному для каждой из Сторон) за подписью представителей Сторон.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Обеспечить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сохранность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полученных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от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Заказчика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исходных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данных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.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Сохранность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обесп</w:t>
      </w:r>
      <w:r w:rsidRPr="00AC72B4">
        <w:rPr>
          <w:rFonts w:ascii="Times New Roman" w:hAnsi="Times New Roman"/>
          <w:bCs/>
          <w:szCs w:val="22"/>
          <w:lang w:val="uk-UA"/>
        </w:rPr>
        <w:t>е</w:t>
      </w:r>
      <w:r w:rsidRPr="00AC72B4">
        <w:rPr>
          <w:rFonts w:ascii="Times New Roman" w:hAnsi="Times New Roman"/>
          <w:bCs/>
          <w:szCs w:val="22"/>
          <w:lang w:val="uk-UA"/>
        </w:rPr>
        <w:t>чивается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Исполнителем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в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течение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всего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периода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с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момента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получения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исходных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данных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от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Заказчика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, до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момента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их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возврата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последнему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(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если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документация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подлежит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 xml:space="preserve"> </w:t>
      </w:r>
      <w:proofErr w:type="spellStart"/>
      <w:r w:rsidRPr="00AC72B4">
        <w:rPr>
          <w:rFonts w:ascii="Times New Roman" w:hAnsi="Times New Roman"/>
          <w:bCs/>
          <w:szCs w:val="22"/>
          <w:lang w:val="uk-UA"/>
        </w:rPr>
        <w:t>возврату</w:t>
      </w:r>
      <w:proofErr w:type="spellEnd"/>
      <w:r w:rsidRPr="00AC72B4">
        <w:rPr>
          <w:rFonts w:ascii="Times New Roman" w:hAnsi="Times New Roman"/>
          <w:bCs/>
          <w:szCs w:val="22"/>
          <w:lang w:val="uk-UA"/>
        </w:rPr>
        <w:t>).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lastRenderedPageBreak/>
        <w:t xml:space="preserve">Не </w:t>
      </w:r>
      <w:proofErr w:type="gramStart"/>
      <w:r w:rsidRPr="00AC72B4">
        <w:rPr>
          <w:rFonts w:ascii="Times New Roman" w:hAnsi="Times New Roman"/>
          <w:szCs w:val="22"/>
        </w:rPr>
        <w:t>позднее</w:t>
      </w:r>
      <w:proofErr w:type="gramEnd"/>
      <w:r w:rsidRPr="00AC72B4">
        <w:rPr>
          <w:rFonts w:ascii="Times New Roman" w:hAnsi="Times New Roman"/>
          <w:szCs w:val="22"/>
        </w:rPr>
        <w:t xml:space="preserve"> чем за 3 (три) дня</w:t>
      </w:r>
      <w:r w:rsidRPr="00AC72B4">
        <w:rPr>
          <w:rFonts w:ascii="Times New Roman" w:hAnsi="Times New Roman"/>
          <w:bCs/>
          <w:szCs w:val="22"/>
        </w:rPr>
        <w:t xml:space="preserve"> </w:t>
      </w:r>
      <w:r w:rsidRPr="00AC72B4">
        <w:rPr>
          <w:rFonts w:ascii="Times New Roman" w:hAnsi="Times New Roman"/>
          <w:bCs/>
          <w:color w:val="000000"/>
          <w:szCs w:val="22"/>
        </w:rPr>
        <w:t xml:space="preserve">до начала оказания Услуг, </w:t>
      </w:r>
      <w:r w:rsidRPr="00AC72B4">
        <w:rPr>
          <w:rFonts w:ascii="Times New Roman" w:hAnsi="Times New Roman"/>
          <w:szCs w:val="22"/>
        </w:rPr>
        <w:t>направить Заказчику список перс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нала, который будет непосредственно оказывать Услуги, с указанием Ф.И.О., должности, квалификации, опыта работы, и их контактных телефонов.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>По окончании разработки экологической документации</w:t>
      </w:r>
      <w:r w:rsidRPr="00AC72B4">
        <w:rPr>
          <w:rFonts w:ascii="Times New Roman" w:hAnsi="Times New Roman"/>
          <w:szCs w:val="22"/>
        </w:rPr>
        <w:t>, перед направлением на согласов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ние в Государственные надзорные органы, передать проек</w:t>
      </w:r>
      <w:proofErr w:type="gramStart"/>
      <w:r w:rsidRPr="00AC72B4">
        <w:rPr>
          <w:rFonts w:ascii="Times New Roman" w:hAnsi="Times New Roman"/>
          <w:szCs w:val="22"/>
        </w:rPr>
        <w:t>т(</w:t>
      </w:r>
      <w:proofErr w:type="gramEnd"/>
      <w:r w:rsidRPr="00AC72B4">
        <w:rPr>
          <w:rFonts w:ascii="Times New Roman" w:hAnsi="Times New Roman"/>
          <w:szCs w:val="22"/>
        </w:rPr>
        <w:t>ы) экологической документации Заказчику на рассмотрение.</w:t>
      </w:r>
    </w:p>
    <w:p w:rsidR="00856D84" w:rsidRPr="00AC72B4" w:rsidRDefault="00856D84" w:rsidP="00856D84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После рассмотрения Заказчиком проек</w:t>
      </w:r>
      <w:proofErr w:type="gramStart"/>
      <w:r w:rsidRPr="00AC72B4">
        <w:rPr>
          <w:rFonts w:ascii="Times New Roman" w:hAnsi="Times New Roman"/>
          <w:szCs w:val="22"/>
        </w:rPr>
        <w:t>т(</w:t>
      </w:r>
      <w:proofErr w:type="spellStart"/>
      <w:proofErr w:type="gramEnd"/>
      <w:r w:rsidRPr="00AC72B4">
        <w:rPr>
          <w:rFonts w:ascii="Times New Roman" w:hAnsi="Times New Roman"/>
          <w:szCs w:val="22"/>
        </w:rPr>
        <w:t>ов</w:t>
      </w:r>
      <w:proofErr w:type="spellEnd"/>
      <w:r w:rsidRPr="00AC72B4">
        <w:rPr>
          <w:rFonts w:ascii="Times New Roman" w:hAnsi="Times New Roman"/>
          <w:szCs w:val="22"/>
        </w:rPr>
        <w:t xml:space="preserve">) документации, получить их у Заказчика не позднее дня, следующего за днем получения уведомления Заказчика </w:t>
      </w:r>
      <w:r w:rsidRPr="00AC72B4">
        <w:rPr>
          <w:rFonts w:ascii="Times New Roman" w:hAnsi="Times New Roman"/>
          <w:bCs/>
          <w:color w:val="000000"/>
          <w:szCs w:val="22"/>
        </w:rPr>
        <w:t xml:space="preserve">о результатах рассмотрения,  </w:t>
      </w:r>
      <w:r w:rsidRPr="00AC72B4">
        <w:rPr>
          <w:rFonts w:ascii="Times New Roman" w:hAnsi="Times New Roman"/>
          <w:szCs w:val="22"/>
        </w:rPr>
        <w:t>для выполнения сл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дующего этапа Услуг. В случае если у Заказчика имеются замечания к разработанной Исполнителем экол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гической документации, обеспечить их устранение.</w:t>
      </w:r>
    </w:p>
    <w:p w:rsidR="00856D84" w:rsidRPr="00AC72B4" w:rsidRDefault="00856D84" w:rsidP="00856D84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Документы передаются Заказчику сопроводительным письмом. После устранения замечаний Зака</w:t>
      </w:r>
      <w:r w:rsidRPr="00AC72B4">
        <w:rPr>
          <w:rFonts w:ascii="Times New Roman" w:hAnsi="Times New Roman"/>
          <w:szCs w:val="22"/>
        </w:rPr>
        <w:t>з</w:t>
      </w:r>
      <w:r w:rsidRPr="00AC72B4">
        <w:rPr>
          <w:rFonts w:ascii="Times New Roman" w:hAnsi="Times New Roman"/>
          <w:szCs w:val="22"/>
        </w:rPr>
        <w:t>чика, документы передаются на повторное рассмотрение в том же порядке.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>В срок, установленный Календарным планом, передать Заказчику результат Услуг.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 xml:space="preserve">Оказать Услуги с соблюдением Соглашения о конфиденциальности </w:t>
      </w:r>
      <w:r w:rsidRPr="00AC72B4">
        <w:rPr>
          <w:rFonts w:ascii="Times New Roman" w:hAnsi="Times New Roman"/>
          <w:szCs w:val="22"/>
        </w:rPr>
        <w:t>(Приложение № 4).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 xml:space="preserve">Предоставлять Заказчику (по запросу)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отчеты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о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поэтапных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(</w:t>
      </w:r>
      <w:proofErr w:type="spellStart"/>
      <w:r w:rsidRPr="00AC72B4">
        <w:rPr>
          <w:rFonts w:ascii="Times New Roman" w:hAnsi="Times New Roman"/>
          <w:szCs w:val="22"/>
          <w:lang w:val="uk-UA"/>
        </w:rPr>
        <w:t>промежуточных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) результатах </w:t>
      </w:r>
      <w:proofErr w:type="spellStart"/>
      <w:r w:rsidRPr="00AC72B4">
        <w:rPr>
          <w:rFonts w:ascii="Times New Roman" w:hAnsi="Times New Roman"/>
          <w:szCs w:val="22"/>
          <w:lang w:val="uk-UA"/>
        </w:rPr>
        <w:t>оказания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Услуг, а </w:t>
      </w:r>
      <w:proofErr w:type="spellStart"/>
      <w:r w:rsidRPr="00AC72B4">
        <w:rPr>
          <w:rFonts w:ascii="Times New Roman" w:hAnsi="Times New Roman"/>
          <w:szCs w:val="22"/>
          <w:lang w:val="uk-UA"/>
        </w:rPr>
        <w:t>также</w:t>
      </w:r>
      <w:proofErr w:type="spellEnd"/>
      <w:r w:rsidRPr="00AC72B4">
        <w:rPr>
          <w:rFonts w:ascii="Times New Roman" w:hAnsi="Times New Roman"/>
          <w:szCs w:val="22"/>
          <w:lang w:val="uk-UA"/>
        </w:rPr>
        <w:t xml:space="preserve"> </w:t>
      </w:r>
      <w:r w:rsidRPr="00AC72B4">
        <w:rPr>
          <w:rFonts w:ascii="Times New Roman" w:hAnsi="Times New Roman"/>
          <w:color w:val="000000"/>
          <w:szCs w:val="22"/>
        </w:rPr>
        <w:t>информацию, сведения, данные, в том числе прямо не установленные, но связа</w:t>
      </w:r>
      <w:r w:rsidRPr="00AC72B4">
        <w:rPr>
          <w:rFonts w:ascii="Times New Roman" w:hAnsi="Times New Roman"/>
          <w:color w:val="000000"/>
          <w:szCs w:val="22"/>
        </w:rPr>
        <w:t>н</w:t>
      </w:r>
      <w:r w:rsidRPr="00AC72B4">
        <w:rPr>
          <w:rFonts w:ascii="Times New Roman" w:hAnsi="Times New Roman"/>
          <w:color w:val="000000"/>
          <w:szCs w:val="22"/>
        </w:rPr>
        <w:t>ные с исполнением требований Договора.</w:t>
      </w:r>
      <w:r w:rsidRPr="00AC72B4">
        <w:rPr>
          <w:rFonts w:ascii="Times New Roman" w:hAnsi="Times New Roman"/>
          <w:b/>
          <w:bCs/>
          <w:color w:val="000000"/>
          <w:szCs w:val="22"/>
        </w:rPr>
        <w:t xml:space="preserve"> </w:t>
      </w:r>
      <w:proofErr w:type="gramStart"/>
      <w:r w:rsidRPr="00AC72B4">
        <w:rPr>
          <w:rFonts w:ascii="Times New Roman" w:hAnsi="Times New Roman"/>
          <w:color w:val="000000"/>
          <w:szCs w:val="22"/>
        </w:rPr>
        <w:t>Требования к оформлению/составлению, срокам предоставления информации, сведений, данных, отчетов, не унифицированной формы, устанавливает Заказчик, а Исполн</w:t>
      </w:r>
      <w:r w:rsidRPr="00AC72B4">
        <w:rPr>
          <w:rFonts w:ascii="Times New Roman" w:hAnsi="Times New Roman"/>
          <w:color w:val="000000"/>
          <w:szCs w:val="22"/>
        </w:rPr>
        <w:t>и</w:t>
      </w:r>
      <w:r w:rsidRPr="00AC72B4">
        <w:rPr>
          <w:rFonts w:ascii="Times New Roman" w:hAnsi="Times New Roman"/>
          <w:color w:val="000000"/>
          <w:szCs w:val="22"/>
        </w:rPr>
        <w:t>тель, в свою очередь, соблюдает их.</w:t>
      </w:r>
      <w:proofErr w:type="gramEnd"/>
    </w:p>
    <w:p w:rsidR="00856D84" w:rsidRPr="00AC72B4" w:rsidRDefault="00856D84" w:rsidP="00856D84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color w:val="000000"/>
          <w:szCs w:val="22"/>
        </w:rPr>
        <w:t>О</w:t>
      </w:r>
      <w:r w:rsidRPr="00AC72B4">
        <w:rPr>
          <w:rFonts w:ascii="Times New Roman" w:hAnsi="Times New Roman"/>
          <w:szCs w:val="22"/>
        </w:rPr>
        <w:t>беспечивать достоверность и обоснованность всех информационных данных</w:t>
      </w:r>
      <w:proofErr w:type="gramStart"/>
      <w:r w:rsidRPr="00AC72B4">
        <w:rPr>
          <w:rFonts w:ascii="Times New Roman" w:hAnsi="Times New Roman"/>
          <w:szCs w:val="22"/>
        </w:rPr>
        <w:t>.</w:t>
      </w:r>
      <w:proofErr w:type="gramEnd"/>
      <w:r w:rsidRPr="00AC72B4">
        <w:rPr>
          <w:rFonts w:ascii="Times New Roman" w:hAnsi="Times New Roman"/>
          <w:szCs w:val="22"/>
        </w:rPr>
        <w:t xml:space="preserve"> </w:t>
      </w:r>
      <w:proofErr w:type="gramStart"/>
      <w:r w:rsidRPr="00AC72B4">
        <w:rPr>
          <w:rFonts w:ascii="Times New Roman" w:hAnsi="Times New Roman"/>
          <w:szCs w:val="22"/>
        </w:rPr>
        <w:t>п</w:t>
      </w:r>
      <w:proofErr w:type="gramEnd"/>
      <w:r w:rsidRPr="00AC72B4">
        <w:rPr>
          <w:rFonts w:ascii="Times New Roman" w:hAnsi="Times New Roman"/>
          <w:szCs w:val="22"/>
        </w:rPr>
        <w:t>редоставляемых Заказчику.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 xml:space="preserve">Предоставлять Заказчику возможность (не препятствовать и </w:t>
      </w:r>
      <w:r w:rsidRPr="00AC72B4">
        <w:rPr>
          <w:rFonts w:ascii="Times New Roman" w:hAnsi="Times New Roman"/>
          <w:spacing w:val="-2"/>
          <w:szCs w:val="22"/>
        </w:rPr>
        <w:t>оказывать содействие</w:t>
      </w:r>
      <w:r w:rsidRPr="00AC72B4">
        <w:rPr>
          <w:rFonts w:ascii="Times New Roman" w:hAnsi="Times New Roman"/>
          <w:szCs w:val="22"/>
        </w:rPr>
        <w:t>) осущес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вления</w:t>
      </w:r>
      <w:r w:rsidRPr="00AC72B4">
        <w:rPr>
          <w:rFonts w:ascii="Times New Roman" w:hAnsi="Times New Roman"/>
          <w:color w:val="000000"/>
          <w:szCs w:val="22"/>
        </w:rPr>
        <w:t xml:space="preserve"> контроля и проведения проверок</w:t>
      </w:r>
      <w:r w:rsidRPr="00AC72B4">
        <w:rPr>
          <w:rFonts w:ascii="Times New Roman" w:hAnsi="Times New Roman"/>
          <w:szCs w:val="22"/>
        </w:rPr>
        <w:t>. Положительные результаты проверки и контроля не освобождают Исполнителя от каких-либо обязательств по Договору.</w:t>
      </w:r>
      <w:r w:rsidRPr="00AC72B4">
        <w:rPr>
          <w:rFonts w:ascii="Times New Roman" w:hAnsi="Times New Roman"/>
          <w:b/>
          <w:bCs/>
          <w:color w:val="000000"/>
          <w:szCs w:val="22"/>
        </w:rPr>
        <w:t xml:space="preserve"> </w:t>
      </w:r>
      <w:r w:rsidRPr="00AC72B4">
        <w:rPr>
          <w:rFonts w:ascii="Times New Roman" w:hAnsi="Times New Roman"/>
          <w:bCs/>
          <w:color w:val="000000"/>
          <w:szCs w:val="22"/>
        </w:rPr>
        <w:t>Участвовать в составлении Заказчиком акта о р</w:t>
      </w:r>
      <w:r w:rsidRPr="00AC72B4">
        <w:rPr>
          <w:rFonts w:ascii="Times New Roman" w:hAnsi="Times New Roman"/>
          <w:bCs/>
          <w:color w:val="000000"/>
          <w:szCs w:val="22"/>
        </w:rPr>
        <w:t>е</w:t>
      </w:r>
      <w:r w:rsidRPr="00AC72B4">
        <w:rPr>
          <w:rFonts w:ascii="Times New Roman" w:hAnsi="Times New Roman"/>
          <w:bCs/>
          <w:color w:val="000000"/>
          <w:szCs w:val="22"/>
        </w:rPr>
        <w:t xml:space="preserve">зультатах проведенного контроля/проверки, с проставлением подписей. </w:t>
      </w:r>
      <w:r w:rsidRPr="00AC72B4">
        <w:rPr>
          <w:rFonts w:ascii="Times New Roman" w:hAnsi="Times New Roman"/>
          <w:szCs w:val="22"/>
        </w:rPr>
        <w:t>Отказ от составления и подписи Акта не допускается.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>Устранять недостатки в установленные Заказчиком сроки.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во Услуг.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Cs/>
          <w:szCs w:val="22"/>
        </w:rPr>
        <w:t>Защищать и освобождать от ответственности и ограждать Заказчика от каких-либо прете</w:t>
      </w:r>
      <w:r w:rsidRPr="00AC72B4">
        <w:rPr>
          <w:rFonts w:ascii="Times New Roman" w:hAnsi="Times New Roman"/>
          <w:bCs/>
          <w:szCs w:val="22"/>
        </w:rPr>
        <w:t>н</w:t>
      </w:r>
      <w:r w:rsidRPr="00AC72B4">
        <w:rPr>
          <w:rFonts w:ascii="Times New Roman" w:hAnsi="Times New Roman"/>
          <w:bCs/>
          <w:szCs w:val="22"/>
        </w:rPr>
        <w:t>зий или исков третьих лиц, от любых обязательств, убытков, штрафов и взысканий, которые могут возни</w:t>
      </w:r>
      <w:r w:rsidRPr="00AC72B4">
        <w:rPr>
          <w:rFonts w:ascii="Times New Roman" w:hAnsi="Times New Roman"/>
          <w:bCs/>
          <w:szCs w:val="22"/>
        </w:rPr>
        <w:t>к</w:t>
      </w:r>
      <w:r w:rsidRPr="00AC72B4">
        <w:rPr>
          <w:rFonts w:ascii="Times New Roman" w:hAnsi="Times New Roman"/>
          <w:bCs/>
          <w:szCs w:val="22"/>
        </w:rPr>
        <w:t>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</w:t>
      </w:r>
      <w:r w:rsidRPr="00AC72B4">
        <w:rPr>
          <w:rFonts w:ascii="Times New Roman" w:hAnsi="Times New Roman"/>
          <w:bCs/>
          <w:szCs w:val="22"/>
        </w:rPr>
        <w:t>е</w:t>
      </w:r>
      <w:r w:rsidRPr="00AC72B4">
        <w:rPr>
          <w:rFonts w:ascii="Times New Roman" w:hAnsi="Times New Roman"/>
          <w:bCs/>
          <w:szCs w:val="22"/>
        </w:rPr>
        <w:t>том указанных претензий или исков.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 xml:space="preserve">Своевременно </w:t>
      </w:r>
      <w:proofErr w:type="gramStart"/>
      <w:r w:rsidRPr="00AC72B4">
        <w:rPr>
          <w:rFonts w:ascii="Times New Roman" w:hAnsi="Times New Roman"/>
          <w:bCs/>
          <w:color w:val="000000"/>
          <w:szCs w:val="22"/>
        </w:rPr>
        <w:t>предоставлять Заказчику документы</w:t>
      </w:r>
      <w:proofErr w:type="gramEnd"/>
      <w:r w:rsidRPr="00AC72B4">
        <w:rPr>
          <w:rFonts w:ascii="Times New Roman" w:hAnsi="Times New Roman"/>
          <w:bCs/>
          <w:color w:val="000000"/>
          <w:szCs w:val="22"/>
        </w:rPr>
        <w:t>, необходимые последнему для исполн</w:t>
      </w:r>
      <w:r w:rsidRPr="00AC72B4">
        <w:rPr>
          <w:rFonts w:ascii="Times New Roman" w:hAnsi="Times New Roman"/>
          <w:bCs/>
          <w:color w:val="000000"/>
          <w:szCs w:val="22"/>
        </w:rPr>
        <w:t>е</w:t>
      </w:r>
      <w:r w:rsidRPr="00AC72B4">
        <w:rPr>
          <w:rFonts w:ascii="Times New Roman" w:hAnsi="Times New Roman"/>
          <w:bCs/>
          <w:color w:val="000000"/>
          <w:szCs w:val="22"/>
        </w:rPr>
        <w:t>ния обязательств по оплате оказанных Услуг, оформленные в соответствии с требованиями настоящего Д</w:t>
      </w:r>
      <w:r w:rsidRPr="00AC72B4">
        <w:rPr>
          <w:rFonts w:ascii="Times New Roman" w:hAnsi="Times New Roman"/>
          <w:bCs/>
          <w:color w:val="000000"/>
          <w:szCs w:val="22"/>
        </w:rPr>
        <w:t>о</w:t>
      </w:r>
      <w:r w:rsidRPr="00AC72B4">
        <w:rPr>
          <w:rFonts w:ascii="Times New Roman" w:hAnsi="Times New Roman"/>
          <w:bCs/>
          <w:color w:val="000000"/>
          <w:szCs w:val="22"/>
        </w:rPr>
        <w:t>говора.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bCs/>
          <w:color w:val="000000"/>
          <w:szCs w:val="22"/>
        </w:rPr>
      </w:pPr>
      <w:r w:rsidRPr="00AC72B4">
        <w:rPr>
          <w:rFonts w:ascii="Times New Roman" w:hAnsi="Times New Roman"/>
          <w:color w:val="000000"/>
          <w:szCs w:val="22"/>
        </w:rPr>
        <w:t>В случае получения отрицательных заключений Государственных надзорных органов, по требованию Заказчика:</w:t>
      </w:r>
      <w:r w:rsidRPr="00AC72B4">
        <w:rPr>
          <w:rFonts w:ascii="Times New Roman" w:hAnsi="Times New Roman"/>
          <w:color w:val="000000"/>
          <w:szCs w:val="22"/>
        </w:rPr>
        <w:br/>
        <w:t>– безвозмездно, за свой счет, устранить недостатки в установленный Заказчиком срок;</w:t>
      </w:r>
      <w:r w:rsidRPr="00AC72B4">
        <w:rPr>
          <w:rFonts w:ascii="Times New Roman" w:hAnsi="Times New Roman"/>
          <w:color w:val="000000"/>
          <w:szCs w:val="22"/>
        </w:rPr>
        <w:br/>
        <w:t>– возместить Заказчику расходы, связанные с устранением Заказчиком недостатков Услуг;</w:t>
      </w:r>
      <w:r w:rsidRPr="00AC72B4">
        <w:rPr>
          <w:rFonts w:ascii="Times New Roman" w:hAnsi="Times New Roman"/>
          <w:color w:val="000000"/>
          <w:szCs w:val="22"/>
        </w:rPr>
        <w:br/>
        <w:t>– возместить дополнительные расходы, связанные с получением положительных заключений Государс</w:t>
      </w:r>
      <w:r w:rsidRPr="00AC72B4">
        <w:rPr>
          <w:rFonts w:ascii="Times New Roman" w:hAnsi="Times New Roman"/>
          <w:color w:val="000000"/>
          <w:szCs w:val="22"/>
        </w:rPr>
        <w:t>т</w:t>
      </w:r>
      <w:r w:rsidRPr="00AC72B4">
        <w:rPr>
          <w:rFonts w:ascii="Times New Roman" w:hAnsi="Times New Roman"/>
          <w:color w:val="000000"/>
          <w:szCs w:val="22"/>
        </w:rPr>
        <w:t>венных надзорных органов.</w:t>
      </w:r>
    </w:p>
    <w:p w:rsidR="00856D84" w:rsidRPr="00AC72B4" w:rsidRDefault="00856D84" w:rsidP="00856D84">
      <w:pPr>
        <w:shd w:val="clear" w:color="auto" w:fill="FFFFFF"/>
        <w:tabs>
          <w:tab w:val="num" w:pos="720"/>
          <w:tab w:val="num" w:pos="1440"/>
        </w:tabs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ab/>
        <w:t>4.3.16. При нахождении на территории Заказчика, соблюдать/выполнять требования нижеуказанных локальных нормативных актов Заказчика: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«Славнефть-Мегионнефтегаз» (Приложение № 7);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  веществ» (Прил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жение № 8).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10"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szCs w:val="22"/>
        </w:rPr>
        <w:t>ПОРЯДОК ПРИЕМКИ УСЛУГ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Приемка и оценка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Сдача-приемка оказанных Услуг осуществляется поэтапно, в следующем порядке: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lastRenderedPageBreak/>
        <w:t>По окончании</w:t>
      </w:r>
      <w:r w:rsidRPr="00AC72B4">
        <w:rPr>
          <w:rFonts w:ascii="Times New Roman" w:hAnsi="Times New Roman"/>
          <w:b/>
          <w:bCs/>
          <w:szCs w:val="22"/>
        </w:rPr>
        <w:t xml:space="preserve"> </w:t>
      </w:r>
      <w:r w:rsidRPr="00AC72B4">
        <w:rPr>
          <w:rFonts w:ascii="Times New Roman" w:hAnsi="Times New Roman"/>
          <w:bCs/>
          <w:szCs w:val="22"/>
        </w:rPr>
        <w:t xml:space="preserve">каждого этапа Услуг, </w:t>
      </w:r>
      <w:r w:rsidRPr="00AC72B4">
        <w:rPr>
          <w:rFonts w:ascii="Times New Roman" w:hAnsi="Times New Roman"/>
          <w:szCs w:val="22"/>
        </w:rPr>
        <w:t>Исполнитель, не позднее 2</w:t>
      </w:r>
      <w:r w:rsidRPr="00AC72B4">
        <w:rPr>
          <w:rFonts w:ascii="Times New Roman" w:hAnsi="Times New Roman"/>
          <w:spacing w:val="-2"/>
          <w:szCs w:val="22"/>
        </w:rPr>
        <w:t xml:space="preserve"> (двух)</w:t>
      </w:r>
      <w:r w:rsidRPr="00AC72B4">
        <w:rPr>
          <w:rFonts w:ascii="Times New Roman" w:hAnsi="Times New Roman"/>
          <w:szCs w:val="22"/>
        </w:rPr>
        <w:t xml:space="preserve"> календарных дней следующих за днем окончания оказания Услуг, передает Заказчику Акт оказанных услуг.</w:t>
      </w:r>
    </w:p>
    <w:p w:rsidR="00856D84" w:rsidRPr="00AC72B4" w:rsidRDefault="00856D84" w:rsidP="00856D84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 xml:space="preserve">После получения Заказчиком Акта оказанных услуг, Заказчик рассматривает его и принимает </w:t>
      </w:r>
      <w:r w:rsidRPr="00AC72B4">
        <w:rPr>
          <w:rFonts w:ascii="Times New Roman" w:hAnsi="Times New Roman"/>
          <w:bCs/>
          <w:szCs w:val="22"/>
        </w:rPr>
        <w:t>реш</w:t>
      </w:r>
      <w:r w:rsidRPr="00AC72B4">
        <w:rPr>
          <w:rFonts w:ascii="Times New Roman" w:hAnsi="Times New Roman"/>
          <w:bCs/>
          <w:szCs w:val="22"/>
        </w:rPr>
        <w:t>е</w:t>
      </w:r>
      <w:r w:rsidRPr="00AC72B4">
        <w:rPr>
          <w:rFonts w:ascii="Times New Roman" w:hAnsi="Times New Roman"/>
          <w:bCs/>
          <w:szCs w:val="22"/>
        </w:rPr>
        <w:t xml:space="preserve">ние о </w:t>
      </w:r>
      <w:r w:rsidRPr="00AC72B4">
        <w:rPr>
          <w:rFonts w:ascii="Times New Roman" w:hAnsi="Times New Roman"/>
          <w:szCs w:val="22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856D84" w:rsidRPr="00AC72B4" w:rsidRDefault="00856D84" w:rsidP="00856D84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Исполнитель собственными силами и средствами устраняет выявленные Заказчиком недоста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ки/замечания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856D84" w:rsidRPr="00AC72B4" w:rsidRDefault="00856D84" w:rsidP="00856D84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казчик со своей Стороны подписывает Акт оказанных услуг, являющийся основанием для оформления И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полнителем счета – фактуры.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После подписания Сторонами Акта оказанных услуг Исполнитель, не позднее 1 (одного) дня сл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дующих дней выставляет Заказчику счет-фактуру, принятие Заказчиком которого, будет являться основ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нием для оплаты Услуг по выполненному Исполнителем этапу.</w:t>
      </w:r>
    </w:p>
    <w:p w:rsidR="00856D84" w:rsidRPr="00AC72B4" w:rsidRDefault="00856D84" w:rsidP="006940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szCs w:val="22"/>
        </w:rPr>
      </w:pPr>
      <w:r w:rsidRPr="00AC72B4">
        <w:rPr>
          <w:rFonts w:ascii="Times New Roman" w:hAnsi="Times New Roman"/>
          <w:szCs w:val="22"/>
        </w:rPr>
        <w:t>В случае если Государственным надзорным органом выдано отрицательное заключение в результате рассмотрения экологической документации, в результате ненадлежащего выполнения Исполн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телем принятых на себя обязательств в соответствии с настоящим Договором, Заказчик вправе, по своему усмотрению:</w:t>
      </w:r>
    </w:p>
    <w:p w:rsidR="00856D84" w:rsidRPr="00AC72B4" w:rsidRDefault="00856D84" w:rsidP="00856D84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Потребовать от Исполнителя безвозмездного устранения недостатков в установленный Заказч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ком и согласованный Исполнителем срок, в целях исполнения существенных условий настоящего Догов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ра, а Исполнитель в свою очередь, обязан выполнить указанное требование Заказчика.</w:t>
      </w:r>
    </w:p>
    <w:p w:rsidR="00856D84" w:rsidRPr="00AC72B4" w:rsidRDefault="00856D84" w:rsidP="00856D84">
      <w:pPr>
        <w:shd w:val="clear" w:color="auto" w:fill="FFFFFF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Устранение недостатков осуществляется Исполнителем путем переработки экологической докуме</w:t>
      </w:r>
      <w:r w:rsidRPr="00AC72B4">
        <w:rPr>
          <w:rFonts w:ascii="Times New Roman" w:hAnsi="Times New Roman"/>
          <w:szCs w:val="22"/>
        </w:rPr>
        <w:t>н</w:t>
      </w:r>
      <w:r w:rsidRPr="00AC72B4">
        <w:rPr>
          <w:rFonts w:ascii="Times New Roman" w:hAnsi="Times New Roman"/>
          <w:szCs w:val="22"/>
        </w:rPr>
        <w:t>тации с учетом замечаний и предложений, изложенных в отрицательном заключении Государственного надзорного органа. После устранения недостатков, и согласования с Заказчиком, Исполнитель за свой счет предоставляет переработанную экологическую документацию в Государственный надзорный орган для проведения повторного согласования экологической документации и выдаче положительного заключения.</w:t>
      </w:r>
    </w:p>
    <w:p w:rsidR="00856D84" w:rsidRPr="00AC72B4" w:rsidRDefault="00856D84" w:rsidP="00856D8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Отказаться от исполнения Договора (расторгнуть Договор в одностороннем порядке), потребовав от Исполнителя возврата переданных Исполнителю исходных данных, необходимых последнему для ок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зания Услуг.</w:t>
      </w:r>
    </w:p>
    <w:p w:rsidR="00856D84" w:rsidRPr="00AC72B4" w:rsidRDefault="00856D84" w:rsidP="00856D8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 расторжении Заказчиком Договора (отказа Заказчика от исполнения договора) в указанном случае, Исполнитель возвращает Заказчику материалы в течение 3 (трех) дней с момента получения ув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домления о расторжении Договора. Возмещение Заказчиком стоимости фактически выполненных Испо</w:t>
      </w:r>
      <w:r w:rsidRPr="00AC72B4">
        <w:rPr>
          <w:rFonts w:ascii="Times New Roman" w:hAnsi="Times New Roman"/>
          <w:szCs w:val="22"/>
        </w:rPr>
        <w:t>л</w:t>
      </w:r>
      <w:r w:rsidRPr="00AC72B4">
        <w:rPr>
          <w:rFonts w:ascii="Times New Roman" w:hAnsi="Times New Roman"/>
          <w:szCs w:val="22"/>
        </w:rPr>
        <w:t>нителем обязательств на дату расторжения Договора, осуществляется по результатам проведения совмес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ной сверки обязательств. Стоимость фактически выполненных Исполнителем обязательств определяется Сторонами в акте, подписываемом в двух экземплярах (по одному для каждой из Сторон).</w:t>
      </w:r>
    </w:p>
    <w:p w:rsidR="00856D84" w:rsidRPr="00AC72B4" w:rsidRDefault="00856D84" w:rsidP="00856D8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 расторжении Заказчиком Договора (отказа Заказчика от исполнения договора) в указанном случае, Заказчик вправе предъявить Исполнителю претензию о возмещении Заказчику всех расходов, св</w:t>
      </w:r>
      <w:r w:rsidRPr="00AC72B4">
        <w:rPr>
          <w:rFonts w:ascii="Times New Roman" w:hAnsi="Times New Roman"/>
          <w:szCs w:val="22"/>
        </w:rPr>
        <w:t>я</w:t>
      </w:r>
      <w:r w:rsidRPr="00AC72B4">
        <w:rPr>
          <w:rFonts w:ascii="Times New Roman" w:hAnsi="Times New Roman"/>
          <w:szCs w:val="22"/>
        </w:rPr>
        <w:t>занных с устранением недостатков, допущенных Исполнителем в экологической документации и получ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нием всех положительных заключений Государственных надзорных органов, а Исполнитель обязуется удовлетворить данную претензию.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Первичные учетные документы, составляемые во исполнение обязатель</w:t>
      </w:r>
      <w:proofErr w:type="gramStart"/>
      <w:r w:rsidRPr="00AC72B4">
        <w:rPr>
          <w:rFonts w:ascii="Times New Roman" w:hAnsi="Times New Roman"/>
          <w:szCs w:val="22"/>
        </w:rPr>
        <w:t>ств Ст</w:t>
      </w:r>
      <w:proofErr w:type="gramEnd"/>
      <w:r w:rsidRPr="00AC72B4">
        <w:rPr>
          <w:rFonts w:ascii="Times New Roman" w:hAnsi="Times New Roman"/>
          <w:szCs w:val="22"/>
        </w:rPr>
        <w:t>орон по насто</w:t>
      </w:r>
      <w:r w:rsidRPr="00AC72B4">
        <w:rPr>
          <w:rFonts w:ascii="Times New Roman" w:hAnsi="Times New Roman"/>
          <w:szCs w:val="22"/>
        </w:rPr>
        <w:t>я</w:t>
      </w:r>
      <w:r w:rsidRPr="00AC72B4">
        <w:rPr>
          <w:rFonts w:ascii="Times New Roman" w:hAnsi="Times New Roman"/>
          <w:szCs w:val="22"/>
        </w:rPr>
        <w:t>щему Договору, должны содержать следующие обязательные реквизиты: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наименование документа;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дату составления документа;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наименование организации, от имени которой составлен документ;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содержание хозяйственной операции;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 измерители хозяйственной операции в натуральном и денежном выражении;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 лицо, ответственное за совершение хозяйственной операции и правильность ее оформления;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личные подписи указанных лиц.</w:t>
      </w:r>
    </w:p>
    <w:p w:rsidR="00856D84" w:rsidRPr="00AC72B4" w:rsidRDefault="00856D84" w:rsidP="00856D84">
      <w:pPr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  <w:tab w:val="num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AC72B4">
        <w:rPr>
          <w:rFonts w:ascii="Times New Roman" w:hAnsi="Times New Roman"/>
          <w:szCs w:val="22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</w:t>
      </w:r>
      <w:r w:rsidRPr="00AC72B4">
        <w:rPr>
          <w:rFonts w:ascii="Times New Roman" w:hAnsi="Times New Roman"/>
          <w:szCs w:val="22"/>
        </w:rPr>
        <w:lastRenderedPageBreak/>
        <w:t>оговорено в тексте настоящего Договора), включая результат Услуг, первичные учетные/платежные док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>менты (Акт оказанных услуг, счет – фактуру), и иные документы, а также предоставление Заказчику отч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тов, данных, сведений информации, и т.д. без исключения.</w:t>
      </w:r>
      <w:proofErr w:type="gramEnd"/>
      <w:r w:rsidRPr="00AC72B4">
        <w:rPr>
          <w:rFonts w:ascii="Times New Roman" w:hAnsi="Times New Roman"/>
          <w:szCs w:val="22"/>
        </w:rPr>
        <w:t xml:space="preserve"> </w:t>
      </w:r>
      <w:r w:rsidRPr="00AC72B4">
        <w:rPr>
          <w:rFonts w:ascii="Times New Roman" w:hAnsi="Times New Roman"/>
          <w:color w:val="000000"/>
          <w:szCs w:val="22"/>
        </w:rPr>
        <w:t>Место приема-передачи указанного определяет Заказчик.</w:t>
      </w:r>
    </w:p>
    <w:p w:rsidR="00856D84" w:rsidRPr="00AC72B4" w:rsidRDefault="00856D84" w:rsidP="00856D84">
      <w:pPr>
        <w:shd w:val="clear" w:color="auto" w:fill="FFFFFF"/>
        <w:tabs>
          <w:tab w:val="num" w:pos="846"/>
          <w:tab w:val="num" w:pos="1440"/>
        </w:tabs>
        <w:ind w:left="709"/>
        <w:jc w:val="both"/>
        <w:rPr>
          <w:rFonts w:ascii="Times New Roman" w:hAnsi="Times New Roman"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bCs/>
          <w:spacing w:val="2"/>
          <w:szCs w:val="22"/>
        </w:rPr>
        <w:t>ОТВЕТСТВЕННОСТЬ СТОРОН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За неисполнение и/или ненадлежащее исполнение обязательств по настоящему договору Ст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роны несут ответственность в соответствии с условиями настоящего Договора, действующим законод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тельством Российской Федерации.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>Исполнитель</w:t>
      </w:r>
      <w:r w:rsidRPr="00AC72B4">
        <w:rPr>
          <w:rFonts w:ascii="Times New Roman" w:hAnsi="Times New Roman"/>
          <w:szCs w:val="22"/>
        </w:rPr>
        <w:t xml:space="preserve"> самостоятельно несет ответственность за допущенные им при оказании Услуг н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рушения действующего законодательства РФ, включая оплату штрафов, пеней, установленных действу</w:t>
      </w:r>
      <w:r w:rsidRPr="00AC72B4">
        <w:rPr>
          <w:rFonts w:ascii="Times New Roman" w:hAnsi="Times New Roman"/>
          <w:szCs w:val="22"/>
        </w:rPr>
        <w:t>ю</w:t>
      </w:r>
      <w:r w:rsidRPr="00AC72B4">
        <w:rPr>
          <w:rFonts w:ascii="Times New Roman" w:hAnsi="Times New Roman"/>
          <w:szCs w:val="22"/>
        </w:rPr>
        <w:t>щим законодательством РФ.</w:t>
      </w:r>
    </w:p>
    <w:p w:rsidR="00856D84" w:rsidRPr="00AC72B4" w:rsidRDefault="00856D84" w:rsidP="00856D84">
      <w:pPr>
        <w:widowControl w:val="0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 случае предъявления Заказчику требований об уплате штрафов, пеней или сумм возмещения вр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тельств по Договору, обязан уплатить Исполнителю  неустойку в размере процентов определенных в соо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 xml:space="preserve">ветствии со ст. 395 ГК </w:t>
      </w:r>
      <w:proofErr w:type="gramStart"/>
      <w:r w:rsidRPr="00AC72B4">
        <w:rPr>
          <w:rFonts w:ascii="Times New Roman" w:hAnsi="Times New Roman"/>
          <w:szCs w:val="22"/>
        </w:rPr>
        <w:t>РФ</w:t>
      </w:r>
      <w:proofErr w:type="gramEnd"/>
      <w:r w:rsidRPr="00AC72B4">
        <w:rPr>
          <w:rFonts w:ascii="Times New Roman" w:hAnsi="Times New Roman"/>
          <w:szCs w:val="22"/>
        </w:rPr>
        <w:t xml:space="preserve"> но не более 5% (пяти процентов) от суммы просроченного платежа.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 xml:space="preserve">Невыполнение </w:t>
      </w:r>
      <w:r w:rsidRPr="00AC72B4">
        <w:rPr>
          <w:rFonts w:ascii="Times New Roman" w:hAnsi="Times New Roman"/>
          <w:bCs/>
          <w:szCs w:val="22"/>
        </w:rPr>
        <w:t xml:space="preserve">существенного условия настоящего Договора по вине Исполнителя, </w:t>
      </w:r>
      <w:r w:rsidRPr="00AC72B4">
        <w:rPr>
          <w:rFonts w:ascii="Times New Roman" w:hAnsi="Times New Roman"/>
          <w:szCs w:val="22"/>
        </w:rPr>
        <w:t>дает Зака</w:t>
      </w:r>
      <w:r w:rsidRPr="00AC72B4">
        <w:rPr>
          <w:rFonts w:ascii="Times New Roman" w:hAnsi="Times New Roman"/>
          <w:szCs w:val="22"/>
        </w:rPr>
        <w:t>з</w:t>
      </w:r>
      <w:r w:rsidRPr="00AC72B4">
        <w:rPr>
          <w:rFonts w:ascii="Times New Roman" w:hAnsi="Times New Roman"/>
          <w:szCs w:val="22"/>
        </w:rPr>
        <w:t>чику право отказаться от исполнения Договора (расторгнуть Договор в одностороннем порядке) письменно предупредив Исполнителя не менее чем за 5 (пять) календарных дня до даты расторжения Договора, без возмещения Исполнителю убытков.</w:t>
      </w:r>
      <w:r w:rsidRPr="00AC72B4">
        <w:rPr>
          <w:rFonts w:ascii="Times New Roman" w:hAnsi="Times New Roman"/>
          <w:bCs/>
          <w:color w:val="000000"/>
          <w:szCs w:val="22"/>
        </w:rPr>
        <w:t xml:space="preserve"> </w:t>
      </w:r>
      <w:r w:rsidRPr="00AC72B4">
        <w:rPr>
          <w:rFonts w:ascii="Times New Roman" w:hAnsi="Times New Roman"/>
          <w:szCs w:val="22"/>
        </w:rPr>
        <w:t>При этом Исполнитель обязан уплатить Заказчику штраф в размере 100% (ста процентов) стоимости оказанных Исполнителем Услуг принятых Заказчиком (с учетом НДС), в течение 30 (тридцати) дней с момента предъявления Заказчиком требования.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>В случае</w:t>
      </w:r>
      <w:r w:rsidRPr="00AC72B4">
        <w:rPr>
          <w:rFonts w:ascii="Times New Roman" w:hAnsi="Times New Roman"/>
          <w:b/>
          <w:bCs/>
          <w:color w:val="000000"/>
          <w:szCs w:val="22"/>
        </w:rPr>
        <w:t xml:space="preserve"> </w:t>
      </w:r>
      <w:r w:rsidRPr="00AC72B4">
        <w:rPr>
          <w:rFonts w:ascii="Times New Roman" w:hAnsi="Times New Roman"/>
          <w:bCs/>
          <w:color w:val="000000"/>
          <w:szCs w:val="22"/>
        </w:rPr>
        <w:t xml:space="preserve">если Исполнитель не </w:t>
      </w:r>
      <w:r w:rsidRPr="00AC72B4">
        <w:rPr>
          <w:rFonts w:ascii="Times New Roman" w:hAnsi="Times New Roman"/>
          <w:szCs w:val="22"/>
        </w:rPr>
        <w:t xml:space="preserve">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сроки оказания Услуг, ответственность за все недостатки, последствия, возникшие в связи </w:t>
      </w:r>
      <w:proofErr w:type="gramStart"/>
      <w:r w:rsidRPr="00AC72B4">
        <w:rPr>
          <w:rFonts w:ascii="Times New Roman" w:hAnsi="Times New Roman"/>
          <w:szCs w:val="22"/>
        </w:rPr>
        <w:t>с</w:t>
      </w:r>
      <w:proofErr w:type="gramEnd"/>
      <w:r w:rsidRPr="00AC72B4">
        <w:rPr>
          <w:rFonts w:ascii="Times New Roman" w:hAnsi="Times New Roman"/>
          <w:szCs w:val="22"/>
        </w:rPr>
        <w:t xml:space="preserve"> указа</w:t>
      </w:r>
      <w:r w:rsidRPr="00AC72B4">
        <w:rPr>
          <w:rFonts w:ascii="Times New Roman" w:hAnsi="Times New Roman"/>
          <w:szCs w:val="22"/>
        </w:rPr>
        <w:t>н</w:t>
      </w:r>
      <w:r w:rsidRPr="00AC72B4">
        <w:rPr>
          <w:rFonts w:ascii="Times New Roman" w:hAnsi="Times New Roman"/>
          <w:szCs w:val="22"/>
        </w:rPr>
        <w:t>ным, несет Исполнитель.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num" w:pos="709"/>
          <w:tab w:val="num" w:pos="988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За нарушение Исполнителем согласованных Сторонами сроков оказания услуг, Исполнитель обязан уплатить штраф в размере 10% (десяти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бование Договора распространяется на случаи нарушения Исполнителем сроков оказания услуг, как уст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новленных Договором и его приложениями, так и определенных дополнительными соглашениями, согл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шениями, дополнениями и иными изменениями Договора, согласованными  Сторонами в период действия настоящего Договора.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num" w:pos="0"/>
          <w:tab w:val="num" w:pos="988"/>
          <w:tab w:val="num" w:pos="1620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За невыполнение Исполнителем согласованного сторонами объема услуг, Исполнитель обязан уплатить штраф в размере 10% (десяти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услуг, как установленных Д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говором и его приложениями, так и определенных дополнительными соглашениями, соглашениями, д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полнениями и иными изменениями Договора, согласованными Сторонами в период действия настоящего Договора.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AC72B4">
        <w:rPr>
          <w:rFonts w:ascii="Times New Roman" w:hAnsi="Times New Roman"/>
          <w:szCs w:val="22"/>
        </w:rPr>
        <w:t>Если Исполнитель</w:t>
      </w:r>
      <w:r w:rsidRPr="00AC72B4">
        <w:rPr>
          <w:rFonts w:ascii="Times New Roman" w:hAnsi="Times New Roman"/>
          <w:spacing w:val="-1"/>
          <w:szCs w:val="22"/>
        </w:rPr>
        <w:t xml:space="preserve"> уступил (частично или полностью) свои права и (или) обязательства по н</w:t>
      </w:r>
      <w:r w:rsidRPr="00AC72B4">
        <w:rPr>
          <w:rFonts w:ascii="Times New Roman" w:hAnsi="Times New Roman"/>
          <w:spacing w:val="-1"/>
          <w:szCs w:val="22"/>
        </w:rPr>
        <w:t>а</w:t>
      </w:r>
      <w:r w:rsidRPr="00AC72B4">
        <w:rPr>
          <w:rFonts w:ascii="Times New Roman" w:hAnsi="Times New Roman"/>
          <w:spacing w:val="-1"/>
          <w:szCs w:val="22"/>
        </w:rPr>
        <w:t xml:space="preserve">стоящему Договору, без согласия Заказчика, Исполнитель обязан уплатить Заказчику штраф в размере </w:t>
      </w:r>
      <w:r w:rsidRPr="00AC72B4">
        <w:rPr>
          <w:rFonts w:ascii="Times New Roman" w:hAnsi="Times New Roman"/>
          <w:szCs w:val="22"/>
        </w:rPr>
        <w:t xml:space="preserve">10% (десяти процентов) от стоимости Договора, в течение 30 </w:t>
      </w:r>
      <w:r w:rsidRPr="00AC72B4">
        <w:rPr>
          <w:rFonts w:ascii="Times New Roman" w:hAnsi="Times New Roman"/>
          <w:spacing w:val="6"/>
          <w:szCs w:val="22"/>
        </w:rPr>
        <w:t xml:space="preserve">(тридцати) </w:t>
      </w:r>
      <w:r w:rsidRPr="00AC72B4">
        <w:rPr>
          <w:rFonts w:ascii="Times New Roman" w:hAnsi="Times New Roman"/>
          <w:szCs w:val="22"/>
        </w:rPr>
        <w:t>дней с момента предъявления треб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вания.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t>За непредставление, нарушение сроков предоставления Заказчику первичных уче</w:t>
      </w:r>
      <w:r w:rsidRPr="00AC72B4">
        <w:rPr>
          <w:rFonts w:ascii="Times New Roman" w:hAnsi="Times New Roman"/>
          <w:bCs/>
          <w:szCs w:val="22"/>
        </w:rPr>
        <w:t>т</w:t>
      </w:r>
      <w:r w:rsidRPr="00AC72B4">
        <w:rPr>
          <w:rFonts w:ascii="Times New Roman" w:hAnsi="Times New Roman"/>
          <w:bCs/>
          <w:szCs w:val="22"/>
        </w:rPr>
        <w:t xml:space="preserve">ных/платежных, документов, необходимых Заказчику для исполнения обязательств по оплате оказанных Услуг, Исполнитель </w:t>
      </w:r>
      <w:r w:rsidRPr="00AC72B4">
        <w:rPr>
          <w:rFonts w:ascii="Times New Roman" w:hAnsi="Times New Roman"/>
          <w:szCs w:val="22"/>
        </w:rPr>
        <w:t>уплачивает Заказчику штраф в размере 10% (десяти процентов) от стоимости Догов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ра, в течение 30 (тридцати) дней с момента предъявления Заказчиком требования.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t xml:space="preserve">За непредставление Заказчику запрошенных (истребованных) документов, сведений, и иных информационных данных, Исполнитель </w:t>
      </w:r>
      <w:r w:rsidRPr="00AC72B4">
        <w:rPr>
          <w:rFonts w:ascii="Times New Roman" w:hAnsi="Times New Roman"/>
          <w:szCs w:val="22"/>
        </w:rPr>
        <w:t>уплачивает Заказчику штраф в размере 10% (десяти проце</w:t>
      </w:r>
      <w:r w:rsidRPr="00AC72B4">
        <w:rPr>
          <w:rFonts w:ascii="Times New Roman" w:hAnsi="Times New Roman"/>
          <w:szCs w:val="22"/>
        </w:rPr>
        <w:t>н</w:t>
      </w:r>
      <w:r w:rsidRPr="00AC72B4">
        <w:rPr>
          <w:rFonts w:ascii="Times New Roman" w:hAnsi="Times New Roman"/>
          <w:szCs w:val="22"/>
        </w:rPr>
        <w:t>тов) от стоимости Договора, в течение 30 (тридцати) дней с момента предъявления Заказчиком требования.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AC72B4">
        <w:rPr>
          <w:rFonts w:ascii="Times New Roman" w:hAnsi="Times New Roman"/>
          <w:bCs/>
          <w:szCs w:val="22"/>
        </w:rPr>
        <w:t>Исполнитель</w:t>
      </w:r>
      <w:r w:rsidRPr="00AC72B4">
        <w:rPr>
          <w:rFonts w:ascii="Times New Roman" w:hAnsi="Times New Roman"/>
          <w:szCs w:val="22"/>
        </w:rPr>
        <w:t xml:space="preserve"> несет ответственность за действия/бездействия своего персонала, а также за действия/бездействия любых третьих лиц, привлеченных Исполнителем без согласия Заказчика, повлекшие </w:t>
      </w:r>
      <w:r w:rsidRPr="00AC72B4">
        <w:rPr>
          <w:rFonts w:ascii="Times New Roman" w:hAnsi="Times New Roman"/>
          <w:szCs w:val="22"/>
        </w:rPr>
        <w:lastRenderedPageBreak/>
        <w:t>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szCs w:val="22"/>
        </w:rPr>
        <w:t>В случае установления Заказчиком факта привлечения Исполнителем третьего лица без с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гласия Заказчика, Исполнитель обязан уплатить штраф в размере 10% (десяти процентов) от стоимости Д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говора, за каждое третье лицо, в течение 30 (тридцати) дней с момента предъявления Заказчиком требов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ния.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tabs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bCs/>
          <w:szCs w:val="22"/>
        </w:rPr>
        <w:t>Исполнитель</w:t>
      </w:r>
      <w:r w:rsidRPr="00AC72B4">
        <w:rPr>
          <w:rFonts w:ascii="Times New Roman" w:hAnsi="Times New Roman"/>
          <w:szCs w:val="22"/>
        </w:rPr>
        <w:t xml:space="preserve"> несет ответственность за сохранность предоставленной Заказчиком док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>ментации на период оказания Услуг, необходимой Исполнителю для выполнения обязательств по насто</w:t>
      </w:r>
      <w:r w:rsidRPr="00AC72B4">
        <w:rPr>
          <w:rFonts w:ascii="Times New Roman" w:hAnsi="Times New Roman"/>
          <w:szCs w:val="22"/>
        </w:rPr>
        <w:t>я</w:t>
      </w:r>
      <w:r w:rsidRPr="00AC72B4">
        <w:rPr>
          <w:rFonts w:ascii="Times New Roman" w:hAnsi="Times New Roman"/>
          <w:szCs w:val="22"/>
        </w:rPr>
        <w:t>щему Договору, путем возмещения убытков и уплаты штрафа в размере 10% (десяти процентов) от стоим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сти Договора, в течение 30 (тридцати) дней с момента предъявления Заказчиком требования.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За нарушение Исполнителем требований/положений локальных нормативных актов Зака</w:t>
      </w:r>
      <w:r w:rsidRPr="00AC72B4">
        <w:rPr>
          <w:rFonts w:ascii="Times New Roman" w:hAnsi="Times New Roman"/>
          <w:szCs w:val="22"/>
        </w:rPr>
        <w:t>з</w:t>
      </w:r>
      <w:r w:rsidRPr="00AC72B4">
        <w:rPr>
          <w:rFonts w:ascii="Times New Roman" w:hAnsi="Times New Roman"/>
          <w:szCs w:val="22"/>
        </w:rPr>
        <w:t>чика, а именно: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«Славнефть-Мегионнефтегаз» (Приложение № 7);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  веществ» (Прил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жение № 8);</w:t>
      </w:r>
    </w:p>
    <w:p w:rsidR="00856D84" w:rsidRPr="00AC72B4" w:rsidRDefault="00856D84" w:rsidP="00856D84">
      <w:pPr>
        <w:shd w:val="clear" w:color="auto" w:fill="FFFFFF"/>
        <w:ind w:firstLine="567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szCs w:val="22"/>
        </w:rPr>
        <w:t>и/или нарушений требований Заказчика, основанных на указанных локальных нормативных актах, Исполнитель обязан уплатить Заказчику штраф в размере 2% (два процента) от стоимости Договора, за к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ждый случай, в течение 30 (тридцати) дней с момента предъявления Заказчиком требования.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AC72B4">
        <w:rPr>
          <w:rFonts w:ascii="Times New Roman" w:hAnsi="Times New Roman"/>
          <w:szCs w:val="22"/>
        </w:rPr>
        <w:t>В случае установления факта употребления работником Исполнителя алкогольной проду</w:t>
      </w:r>
      <w:r w:rsidRPr="00AC72B4">
        <w:rPr>
          <w:rFonts w:ascii="Times New Roman" w:hAnsi="Times New Roman"/>
          <w:szCs w:val="22"/>
        </w:rPr>
        <w:t>к</w:t>
      </w:r>
      <w:r w:rsidRPr="00AC72B4">
        <w:rPr>
          <w:rFonts w:ascii="Times New Roman" w:hAnsi="Times New Roman"/>
          <w:szCs w:val="22"/>
        </w:rPr>
        <w:t>ции, наркотических, психотропных, иных одурманивающих веществ, нахождения работника Исполнителя на территории, месторождениях Заказчика (лицензионном участке, производственной территории, прои</w:t>
      </w:r>
      <w:r w:rsidRPr="00AC72B4">
        <w:rPr>
          <w:rFonts w:ascii="Times New Roman" w:hAnsi="Times New Roman"/>
          <w:szCs w:val="22"/>
        </w:rPr>
        <w:t>з</w:t>
      </w:r>
      <w:r w:rsidRPr="00AC72B4">
        <w:rPr>
          <w:rFonts w:ascii="Times New Roman" w:hAnsi="Times New Roman"/>
          <w:szCs w:val="22"/>
        </w:rPr>
        <w:t>водственной площадке, контрольно-пропускном пункте и пр.), в том числе месторождениях, обслужива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мых Заказчиком в рамках договоров об оказании операторских услуг, в состоянии алкогольного, наркот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ческого, токсического опьянения,  Исполнитель обязан уплатить штраф в размере 300 000 (Трехсот тысяч</w:t>
      </w:r>
      <w:proofErr w:type="gramEnd"/>
      <w:r w:rsidRPr="00AC72B4">
        <w:rPr>
          <w:rFonts w:ascii="Times New Roman" w:hAnsi="Times New Roman"/>
          <w:szCs w:val="22"/>
        </w:rPr>
        <w:t xml:space="preserve">) рублей за каждый такой случай, в течение 30 (тридцати) дней, с момента предъявления требования. </w:t>
      </w:r>
    </w:p>
    <w:p w:rsidR="00856D84" w:rsidRPr="00AC72B4" w:rsidRDefault="00856D84" w:rsidP="00856D84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Установление факта употребления работником Исполнителя  алкогольной продукции, наркотич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56D84" w:rsidRPr="00AC72B4" w:rsidRDefault="00856D84" w:rsidP="00856D84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left="646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-  медицинским осмотром или освидетельствованием;</w:t>
      </w:r>
    </w:p>
    <w:p w:rsidR="00856D84" w:rsidRPr="00AC72B4" w:rsidRDefault="00856D84" w:rsidP="00856D84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646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- составлением и подписанием двухстороннего акта. В случае отказа работника Исполнителя от по</w:t>
      </w:r>
      <w:r w:rsidRPr="00AC72B4">
        <w:rPr>
          <w:rFonts w:ascii="Times New Roman" w:hAnsi="Times New Roman"/>
          <w:szCs w:val="22"/>
        </w:rPr>
        <w:t>д</w:t>
      </w:r>
      <w:r w:rsidRPr="00AC72B4">
        <w:rPr>
          <w:rFonts w:ascii="Times New Roman" w:hAnsi="Times New Roman"/>
          <w:szCs w:val="22"/>
        </w:rPr>
        <w:t>писания акта, подтверждающего факт нарушения, данный акт подписывается работником Заказчика в о</w:t>
      </w:r>
      <w:r w:rsidRPr="00AC72B4">
        <w:rPr>
          <w:rFonts w:ascii="Times New Roman" w:hAnsi="Times New Roman"/>
          <w:szCs w:val="22"/>
        </w:rPr>
        <w:t>д</w:t>
      </w:r>
      <w:r w:rsidRPr="00AC72B4">
        <w:rPr>
          <w:rFonts w:ascii="Times New Roman" w:hAnsi="Times New Roman"/>
          <w:szCs w:val="22"/>
        </w:rPr>
        <w:t>ностороннем порядке с отметкой об отказе Исполнителя от его подписания;</w:t>
      </w:r>
    </w:p>
    <w:p w:rsidR="00856D84" w:rsidRPr="00AC72B4" w:rsidRDefault="00856D84" w:rsidP="00856D84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- составлением и подписанием акта работником организации оказывающей Заказчику охранные у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луги на основании договора, с использованием при необходимости технических средств индикации (А</w:t>
      </w:r>
      <w:r w:rsidRPr="00AC72B4">
        <w:rPr>
          <w:rFonts w:ascii="Times New Roman" w:hAnsi="Times New Roman"/>
          <w:szCs w:val="22"/>
        </w:rPr>
        <w:t>К</w:t>
      </w:r>
      <w:r w:rsidRPr="00AC72B4">
        <w:rPr>
          <w:rFonts w:ascii="Times New Roman" w:hAnsi="Times New Roman"/>
          <w:szCs w:val="22"/>
        </w:rPr>
        <w:t>ПЭ—1МО3, и др.). Акт составляется при наличии следующих критериев: 1) запах алкоголя изо рта; 2) н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 xml:space="preserve">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856D84" w:rsidRPr="00AC72B4" w:rsidRDefault="00856D84" w:rsidP="00856D84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proofErr w:type="gramStart"/>
      <w:r w:rsidRPr="00AC72B4">
        <w:rPr>
          <w:rFonts w:ascii="Times New Roman" w:hAnsi="Times New Roman"/>
          <w:szCs w:val="22"/>
        </w:rPr>
        <w:t>При обнаружении и установлении факта употребления алкогольной продукции, наркотических, пс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хотропных, иных одурманивающих веществ, нахождения работника Исполнителя на территории, местор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</w:t>
      </w:r>
      <w:r w:rsidRPr="00AC72B4">
        <w:rPr>
          <w:rFonts w:ascii="Times New Roman" w:hAnsi="Times New Roman"/>
          <w:szCs w:val="22"/>
        </w:rPr>
        <w:t>я</w:t>
      </w:r>
      <w:r w:rsidRPr="00AC72B4">
        <w:rPr>
          <w:rFonts w:ascii="Times New Roman" w:hAnsi="Times New Roman"/>
          <w:szCs w:val="22"/>
        </w:rPr>
        <w:t>нения, Исполнитель  обязан по требованию Заказчика незамедлительно отстранить от работы данного р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ботника.</w:t>
      </w:r>
      <w:proofErr w:type="gramEnd"/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 xml:space="preserve"> </w:t>
      </w:r>
      <w:proofErr w:type="gramStart"/>
      <w:r w:rsidRPr="00AC72B4">
        <w:rPr>
          <w:rFonts w:ascii="Times New Roman" w:hAnsi="Times New Roman"/>
          <w:szCs w:val="22"/>
        </w:rPr>
        <w:t>В случае завоза/проноса (попытки завоза/проноса) работниками Исполнителя на месторо</w:t>
      </w:r>
      <w:r w:rsidRPr="00AC72B4">
        <w:rPr>
          <w:rFonts w:ascii="Times New Roman" w:hAnsi="Times New Roman"/>
          <w:szCs w:val="22"/>
        </w:rPr>
        <w:t>ж</w:t>
      </w:r>
      <w:r w:rsidRPr="00AC72B4">
        <w:rPr>
          <w:rFonts w:ascii="Times New Roman" w:hAnsi="Times New Roman"/>
          <w:szCs w:val="22"/>
        </w:rPr>
        <w:t>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 Исполнителю  штраф  в размере 300 000 (Тре</w:t>
      </w:r>
      <w:r w:rsidRPr="00AC72B4">
        <w:rPr>
          <w:rFonts w:ascii="Times New Roman" w:hAnsi="Times New Roman"/>
          <w:szCs w:val="22"/>
        </w:rPr>
        <w:t>х</w:t>
      </w:r>
      <w:r w:rsidRPr="00AC72B4">
        <w:rPr>
          <w:rFonts w:ascii="Times New Roman" w:hAnsi="Times New Roman"/>
          <w:szCs w:val="22"/>
        </w:rPr>
        <w:t>сот тысяч) рублей, за каждый такой</w:t>
      </w:r>
      <w:proofErr w:type="gramEnd"/>
      <w:r w:rsidRPr="00AC72B4">
        <w:rPr>
          <w:rFonts w:ascii="Times New Roman" w:hAnsi="Times New Roman"/>
          <w:szCs w:val="22"/>
        </w:rPr>
        <w:t xml:space="preserve"> случай, а Исполнитель обязуется оплатить его в течение 30 (тридцати) дней с момента предъявления требования. </w:t>
      </w:r>
    </w:p>
    <w:p w:rsidR="00856D84" w:rsidRPr="00AC72B4" w:rsidRDefault="00856D84" w:rsidP="00856D84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Установление факта завоза/проноса  (попытки завоза/проноса) работниками Исполнителя алкогол</w:t>
      </w:r>
      <w:r w:rsidRPr="00AC72B4">
        <w:rPr>
          <w:rFonts w:ascii="Times New Roman" w:hAnsi="Times New Roman"/>
          <w:szCs w:val="22"/>
        </w:rPr>
        <w:t>ь</w:t>
      </w:r>
      <w:r w:rsidRPr="00AC72B4">
        <w:rPr>
          <w:rFonts w:ascii="Times New Roman" w:hAnsi="Times New Roman"/>
          <w:szCs w:val="22"/>
        </w:rPr>
        <w:t>ной продукции (в том числе пива), наркотических, психотропных веществ осуществляется по выбору З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казчика одним из следующих способов:</w:t>
      </w:r>
    </w:p>
    <w:p w:rsidR="00856D84" w:rsidRPr="00AC72B4" w:rsidRDefault="00856D84" w:rsidP="00856D84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8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lastRenderedPageBreak/>
        <w:t>- актом, составленным работниками Заказчика и Исполнителя. В случае отказа работника Исполн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теля от подписания акта, подтверждающего факт нарушения, данный акт подписывается работником З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казчика в одностороннем порядке с отметкой об отказе Исполнителя от его подписания;</w:t>
      </w:r>
    </w:p>
    <w:p w:rsidR="00856D84" w:rsidRPr="00AC72B4" w:rsidRDefault="00856D84" w:rsidP="00856D84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8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- актом о нарушении, составленным работником организации, оказывающей Заказчику охранные у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луги на основании договора.</w:t>
      </w:r>
    </w:p>
    <w:p w:rsidR="00856D84" w:rsidRPr="00AC72B4" w:rsidRDefault="00856D84" w:rsidP="00856D84">
      <w:pPr>
        <w:tabs>
          <w:tab w:val="num" w:pos="709"/>
        </w:tabs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szCs w:val="22"/>
        </w:rPr>
        <w:tab/>
        <w:t>6.17.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телем, нарушениями Договора, выявленными в период действия Договора, могут быть предъявлены по и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течении срока действия Договора.</w:t>
      </w:r>
    </w:p>
    <w:p w:rsidR="00856D84" w:rsidRPr="00AC72B4" w:rsidRDefault="00856D84" w:rsidP="00856D84">
      <w:pPr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AC72B4">
        <w:rPr>
          <w:rFonts w:ascii="Times New Roman" w:hAnsi="Times New Roman"/>
          <w:szCs w:val="22"/>
        </w:rPr>
        <w:t>6.18. В остальном, что не предусмотрено Договором, Стороны несут ответственность за неисполн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ние или ненадлежащее исполнение своих обязательств в соответствии с действующим законодательством РФ.</w:t>
      </w:r>
    </w:p>
    <w:p w:rsidR="00856D84" w:rsidRPr="00AC72B4" w:rsidRDefault="00856D84" w:rsidP="00856D84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AC72B4">
        <w:rPr>
          <w:rFonts w:ascii="Times New Roman" w:hAnsi="Times New Roman"/>
          <w:szCs w:val="22"/>
        </w:rPr>
        <w:t>Установленные настоящим Договором меры ответственности за нарушение договорных обяз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Cs w:val="22"/>
        </w:rPr>
      </w:pPr>
      <w:r w:rsidRPr="00AC72B4">
        <w:rPr>
          <w:rFonts w:ascii="Times New Roman" w:hAnsi="Times New Roman"/>
          <w:szCs w:val="22"/>
        </w:rPr>
        <w:t>Суммы штрафных санкций (неустойка, пени, штрафы и т.п.), предъявленные одной Стороной др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>гой Стороне за нарушение условий настоящего Договора, считаются признанными (полностью или в соо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 xml:space="preserve">ветствующей части) с момента полного или частичного признания требования (претензии). 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 случае отказа от признания заявленного требования (претензии) или оставления его (её) без отв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та, суммы предъявленных по требованию (претензии) санкций подлежат взысканию в судебном порядке.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szCs w:val="22"/>
        </w:rPr>
        <w:t>ОБСТОЯТЕЛЬСТВА НЕПРЕОДОЛИМОЙ СИЛЫ (ФОРС-МАЖОР)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AC72B4">
        <w:rPr>
          <w:rFonts w:ascii="Times New Roman" w:hAnsi="Times New Roman"/>
          <w:szCs w:val="22"/>
        </w:rPr>
        <w:t>Стороны освобождаются от ответственности за ненадлежащее выполнение, невыполнение об</w:t>
      </w:r>
      <w:r w:rsidRPr="00AC72B4">
        <w:rPr>
          <w:rFonts w:ascii="Times New Roman" w:hAnsi="Times New Roman"/>
          <w:szCs w:val="22"/>
        </w:rPr>
        <w:t>я</w:t>
      </w:r>
      <w:r w:rsidRPr="00AC72B4">
        <w:rPr>
          <w:rFonts w:ascii="Times New Roman" w:hAnsi="Times New Roman"/>
          <w:szCs w:val="22"/>
        </w:rPr>
        <w:t>зательств по настоящему Договору (за исключением обязательства по оплате), если одна из Сторон напр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вит другой Стороне письменное уведомление в течение 10 (десяти) календарных дней со дня, когда Стор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не стало известно о том, что имели место форс-мажорные обстоятельства, при этом достаточным подтве</w:t>
      </w:r>
      <w:r w:rsidRPr="00AC72B4">
        <w:rPr>
          <w:rFonts w:ascii="Times New Roman" w:hAnsi="Times New Roman"/>
          <w:szCs w:val="22"/>
        </w:rPr>
        <w:t>р</w:t>
      </w:r>
      <w:r w:rsidRPr="00AC72B4">
        <w:rPr>
          <w:rFonts w:ascii="Times New Roman" w:hAnsi="Times New Roman"/>
          <w:szCs w:val="22"/>
        </w:rPr>
        <w:t>ждением наличия и продолжительности действия обстоятельств непреодолимой силы является свидетел</w:t>
      </w:r>
      <w:r w:rsidRPr="00AC72B4">
        <w:rPr>
          <w:rFonts w:ascii="Times New Roman" w:hAnsi="Times New Roman"/>
          <w:szCs w:val="22"/>
        </w:rPr>
        <w:t>ь</w:t>
      </w:r>
      <w:r w:rsidRPr="00AC72B4">
        <w:rPr>
          <w:rFonts w:ascii="Times New Roman" w:hAnsi="Times New Roman"/>
          <w:szCs w:val="22"/>
        </w:rPr>
        <w:t>ство, выданное соответствующим</w:t>
      </w:r>
      <w:proofErr w:type="gramEnd"/>
      <w:r w:rsidRPr="00AC72B4">
        <w:rPr>
          <w:rFonts w:ascii="Times New Roman" w:hAnsi="Times New Roman"/>
          <w:szCs w:val="22"/>
        </w:rPr>
        <w:t xml:space="preserve"> компетентным органом. 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pacing w:val="-7"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pacing w:val="-7"/>
          <w:szCs w:val="22"/>
        </w:rPr>
      </w:pPr>
      <w:r w:rsidRPr="00AC72B4">
        <w:rPr>
          <w:rFonts w:ascii="Times New Roman" w:hAnsi="Times New Roman"/>
          <w:b/>
          <w:spacing w:val="-7"/>
          <w:szCs w:val="22"/>
        </w:rPr>
        <w:t>КОНФИДЕНЦИАЛЬНОСТЬ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7"/>
          <w:szCs w:val="22"/>
        </w:rPr>
      </w:pPr>
      <w:r w:rsidRPr="00AC72B4">
        <w:rPr>
          <w:rFonts w:ascii="Times New Roman" w:hAnsi="Times New Roman"/>
          <w:spacing w:val="-7"/>
          <w:szCs w:val="22"/>
        </w:rPr>
        <w:t xml:space="preserve">Информация, имеющая отношение к условиям настоящего Договора, является конфиденциальной. Стороны обязуются не разглашать и/или не передавать третьим лицам </w:t>
      </w:r>
      <w:proofErr w:type="gramStart"/>
      <w:r w:rsidRPr="00AC72B4">
        <w:rPr>
          <w:rFonts w:ascii="Times New Roman" w:hAnsi="Times New Roman"/>
          <w:spacing w:val="-7"/>
          <w:szCs w:val="22"/>
        </w:rPr>
        <w:t>указанную</w:t>
      </w:r>
      <w:proofErr w:type="gramEnd"/>
      <w:r w:rsidRPr="00AC72B4">
        <w:rPr>
          <w:rFonts w:ascii="Times New Roman" w:hAnsi="Times New Roman"/>
          <w:spacing w:val="-7"/>
          <w:szCs w:val="22"/>
        </w:rPr>
        <w:t xml:space="preserve"> информации. При необходим</w:t>
      </w:r>
      <w:r w:rsidRPr="00AC72B4">
        <w:rPr>
          <w:rFonts w:ascii="Times New Roman" w:hAnsi="Times New Roman"/>
          <w:spacing w:val="-7"/>
          <w:szCs w:val="22"/>
        </w:rPr>
        <w:t>о</w:t>
      </w:r>
      <w:r w:rsidRPr="00AC72B4">
        <w:rPr>
          <w:rFonts w:ascii="Times New Roman" w:hAnsi="Times New Roman"/>
          <w:spacing w:val="-7"/>
          <w:szCs w:val="22"/>
        </w:rPr>
        <w:t>сти одной из Сторон предоставлять такую информацию третьим лицам это будет осуществлено с письменного с</w:t>
      </w:r>
      <w:r w:rsidRPr="00AC72B4">
        <w:rPr>
          <w:rFonts w:ascii="Times New Roman" w:hAnsi="Times New Roman"/>
          <w:spacing w:val="-7"/>
          <w:szCs w:val="22"/>
        </w:rPr>
        <w:t>о</w:t>
      </w:r>
      <w:r w:rsidRPr="00AC72B4">
        <w:rPr>
          <w:rFonts w:ascii="Times New Roman" w:hAnsi="Times New Roman"/>
          <w:spacing w:val="-7"/>
          <w:szCs w:val="22"/>
        </w:rPr>
        <w:t xml:space="preserve">гласия другой Стороны. </w:t>
      </w:r>
      <w:proofErr w:type="gramStart"/>
      <w:r w:rsidRPr="00AC72B4">
        <w:rPr>
          <w:rFonts w:ascii="Times New Roman" w:hAnsi="Times New Roman"/>
          <w:spacing w:val="-7"/>
          <w:szCs w:val="22"/>
        </w:rPr>
        <w:t>Изложенное</w:t>
      </w:r>
      <w:proofErr w:type="gramEnd"/>
      <w:r w:rsidRPr="00AC72B4">
        <w:rPr>
          <w:rFonts w:ascii="Times New Roman" w:hAnsi="Times New Roman"/>
          <w:spacing w:val="-7"/>
          <w:szCs w:val="22"/>
        </w:rPr>
        <w:t xml:space="preserve"> выше не распространяется на общеизвестную и общедоступную информ</w:t>
      </w:r>
      <w:r w:rsidRPr="00AC72B4">
        <w:rPr>
          <w:rFonts w:ascii="Times New Roman" w:hAnsi="Times New Roman"/>
          <w:spacing w:val="-7"/>
          <w:szCs w:val="22"/>
        </w:rPr>
        <w:t>а</w:t>
      </w:r>
      <w:r w:rsidRPr="00AC72B4">
        <w:rPr>
          <w:rFonts w:ascii="Times New Roman" w:hAnsi="Times New Roman"/>
          <w:spacing w:val="-7"/>
          <w:szCs w:val="22"/>
        </w:rPr>
        <w:t>цию.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7"/>
          <w:szCs w:val="22"/>
        </w:rPr>
      </w:pPr>
      <w:r w:rsidRPr="00AC72B4">
        <w:rPr>
          <w:rFonts w:ascii="Times New Roman" w:hAnsi="Times New Roman"/>
          <w:spacing w:val="-7"/>
          <w:szCs w:val="22"/>
        </w:rPr>
        <w:t>Убытки, причиненные одной из Сторон настоящего договора нарушением конфиденциальности усл</w:t>
      </w:r>
      <w:r w:rsidRPr="00AC72B4">
        <w:rPr>
          <w:rFonts w:ascii="Times New Roman" w:hAnsi="Times New Roman"/>
          <w:spacing w:val="-7"/>
          <w:szCs w:val="22"/>
        </w:rPr>
        <w:t>о</w:t>
      </w:r>
      <w:r w:rsidRPr="00AC72B4">
        <w:rPr>
          <w:rFonts w:ascii="Times New Roman" w:hAnsi="Times New Roman"/>
          <w:spacing w:val="-7"/>
          <w:szCs w:val="22"/>
        </w:rPr>
        <w:t>вий настоящего Договора, подлежат возмещению нарушившей Стороной другой Стороне настоящего Договора в полном объеме.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b/>
          <w:szCs w:val="22"/>
        </w:rPr>
        <w:t>РАЗРЕШЕНИЕ СПОРОВ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 xml:space="preserve">лирование любого спора и разногласий настолько быстро и эффективно, насколько это может </w:t>
      </w:r>
      <w:proofErr w:type="gramStart"/>
      <w:r w:rsidRPr="00AC72B4">
        <w:rPr>
          <w:rFonts w:ascii="Times New Roman" w:hAnsi="Times New Roman"/>
          <w:szCs w:val="22"/>
        </w:rPr>
        <w:t>быть</w:t>
      </w:r>
      <w:proofErr w:type="gramEnd"/>
      <w:r w:rsidRPr="00AC72B4">
        <w:rPr>
          <w:rFonts w:ascii="Times New Roman" w:hAnsi="Times New Roman"/>
          <w:szCs w:val="22"/>
        </w:rPr>
        <w:t xml:space="preserve"> во</w:t>
      </w:r>
      <w:r w:rsidRPr="00AC72B4">
        <w:rPr>
          <w:rFonts w:ascii="Times New Roman" w:hAnsi="Times New Roman"/>
          <w:szCs w:val="22"/>
        </w:rPr>
        <w:t>з</w:t>
      </w:r>
      <w:r w:rsidRPr="00AC72B4">
        <w:rPr>
          <w:rFonts w:ascii="Times New Roman" w:hAnsi="Times New Roman"/>
          <w:szCs w:val="22"/>
        </w:rPr>
        <w:t>можно. В ожидании окончательного урегулирования какого–либо спора и разногласий, Стороны продо</w:t>
      </w:r>
      <w:r w:rsidRPr="00AC72B4">
        <w:rPr>
          <w:rFonts w:ascii="Times New Roman" w:hAnsi="Times New Roman"/>
          <w:szCs w:val="22"/>
        </w:rPr>
        <w:t>л</w:t>
      </w:r>
      <w:r w:rsidRPr="00AC72B4">
        <w:rPr>
          <w:rFonts w:ascii="Times New Roman" w:hAnsi="Times New Roman"/>
          <w:szCs w:val="22"/>
        </w:rPr>
        <w:t>жают добросовестно выполнять принятые на себя обязательства, соблюдать условия и выполнять требов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 xml:space="preserve">ния настоящего Договора. 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 xml:space="preserve">В случае невозможности разрешения возникших разногласий и споров путем переговоров, они </w:t>
      </w:r>
      <w:r w:rsidRPr="00AC72B4">
        <w:rPr>
          <w:rFonts w:ascii="Times New Roman" w:hAnsi="Times New Roman"/>
          <w:szCs w:val="22"/>
        </w:rPr>
        <w:lastRenderedPageBreak/>
        <w:t>подлежат разрешению в Арбитражном суде</w:t>
      </w:r>
      <w:r w:rsidRPr="00AC72B4">
        <w:rPr>
          <w:rFonts w:ascii="Times New Roman" w:hAnsi="Times New Roman"/>
          <w:color w:val="0000FF"/>
          <w:szCs w:val="22"/>
        </w:rPr>
        <w:t xml:space="preserve"> </w:t>
      </w:r>
      <w:r w:rsidRPr="00AC72B4">
        <w:rPr>
          <w:rFonts w:ascii="Times New Roman" w:hAnsi="Times New Roman"/>
          <w:szCs w:val="22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zCs w:val="22"/>
        </w:rPr>
        <w:t>АНТИКОРРУПЦИОННАЯ ОГОВОРКА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AC72B4">
        <w:rPr>
          <w:rFonts w:ascii="Times New Roman" w:hAnsi="Times New Roman"/>
          <w:szCs w:val="22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правомерные цели.</w:t>
      </w:r>
      <w:proofErr w:type="gramEnd"/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AC72B4">
        <w:rPr>
          <w:rFonts w:ascii="Times New Roman" w:hAnsi="Times New Roman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</w:t>
      </w:r>
      <w:r w:rsidRPr="00AC72B4">
        <w:rPr>
          <w:rFonts w:ascii="Times New Roman" w:hAnsi="Times New Roman"/>
          <w:szCs w:val="22"/>
        </w:rPr>
        <w:t>т</w:t>
      </w:r>
      <w:r w:rsidRPr="00AC72B4">
        <w:rPr>
          <w:rFonts w:ascii="Times New Roman" w:hAnsi="Times New Roman"/>
          <w:szCs w:val="22"/>
        </w:rPr>
        <w:t>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 случае возникновения у Стороны подозрений, что произошло или может произойти нар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>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>шение не произошло или не произойдет. Это подтверждение должно быть направлено в течение десяти р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 xml:space="preserve">бочих дней </w:t>
      </w:r>
      <w:proofErr w:type="gramStart"/>
      <w:r w:rsidRPr="00AC72B4">
        <w:rPr>
          <w:rFonts w:ascii="Times New Roman" w:hAnsi="Times New Roman"/>
          <w:szCs w:val="22"/>
        </w:rPr>
        <w:t>с даты направления</w:t>
      </w:r>
      <w:proofErr w:type="gramEnd"/>
      <w:r w:rsidRPr="00AC72B4">
        <w:rPr>
          <w:rFonts w:ascii="Times New Roman" w:hAnsi="Times New Roman"/>
          <w:szCs w:val="22"/>
        </w:rPr>
        <w:t xml:space="preserve"> письменного уведомления.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AC72B4">
        <w:rPr>
          <w:rFonts w:ascii="Times New Roman" w:hAnsi="Times New Roman"/>
          <w:szCs w:val="22"/>
        </w:rPr>
        <w:t>В письменном уведомлении Сторона обязана сослаться на факты или предоставить матери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лы, достоверно подтверждающие или дающие основание предполагать, что произошло или может произо</w:t>
      </w:r>
      <w:r w:rsidRPr="00AC72B4">
        <w:rPr>
          <w:rFonts w:ascii="Times New Roman" w:hAnsi="Times New Roman"/>
          <w:szCs w:val="22"/>
        </w:rPr>
        <w:t>й</w:t>
      </w:r>
      <w:r w:rsidRPr="00AC72B4">
        <w:rPr>
          <w:rFonts w:ascii="Times New Roman" w:hAnsi="Times New Roman"/>
          <w:szCs w:val="22"/>
        </w:rPr>
        <w:t>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тельством, как дача или получение взятки, коммерческий подкуп, а также действиях, нарушающих треб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вания применимого законодательства и международных актов о противодействии</w:t>
      </w:r>
      <w:proofErr w:type="gramEnd"/>
      <w:r w:rsidRPr="00AC72B4">
        <w:rPr>
          <w:rFonts w:ascii="Times New Roman" w:hAnsi="Times New Roman"/>
          <w:szCs w:val="22"/>
        </w:rPr>
        <w:t xml:space="preserve"> легализации доходов, полученных преступным путем.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AC72B4">
        <w:rPr>
          <w:rFonts w:ascii="Times New Roman" w:hAnsi="Times New Roman"/>
          <w:szCs w:val="22"/>
        </w:rPr>
        <w:t>В случае нарушения одной Стороной обязательства воздерживаться от запрещенных в н</w:t>
      </w:r>
      <w:r w:rsidRPr="00AC72B4">
        <w:rPr>
          <w:rFonts w:ascii="Times New Roman" w:hAnsi="Times New Roman"/>
          <w:szCs w:val="22"/>
        </w:rPr>
        <w:t>а</w:t>
      </w:r>
      <w:r w:rsidRPr="00AC72B4">
        <w:rPr>
          <w:rFonts w:ascii="Times New Roman" w:hAnsi="Times New Roman"/>
          <w:szCs w:val="22"/>
        </w:rPr>
        <w:t>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 xml:space="preserve">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C72B4">
        <w:rPr>
          <w:rFonts w:ascii="Times New Roman" w:hAnsi="Times New Roman"/>
          <w:szCs w:val="22"/>
        </w:rPr>
        <w:t>был</w:t>
      </w:r>
      <w:proofErr w:type="gramEnd"/>
      <w:r w:rsidRPr="00AC72B4">
        <w:rPr>
          <w:rFonts w:ascii="Times New Roman" w:hAnsi="Times New Roman"/>
          <w:szCs w:val="22"/>
        </w:rPr>
        <w:t xml:space="preserve"> расторгнут настоящий Договор в соответствии с положениями настоящего Разд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ла, вправе требовать возмещения реального ущерба, возникшего в результате такого расторжения.</w:t>
      </w:r>
    </w:p>
    <w:p w:rsidR="00856D84" w:rsidRPr="00AC72B4" w:rsidRDefault="00856D84" w:rsidP="00856D84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</w:p>
    <w:p w:rsidR="00856D84" w:rsidRPr="00AC72B4" w:rsidRDefault="00856D84" w:rsidP="0069400F">
      <w:pPr>
        <w:widowControl w:val="0"/>
        <w:numPr>
          <w:ilvl w:val="0"/>
          <w:numId w:val="9"/>
        </w:numPr>
        <w:tabs>
          <w:tab w:val="num" w:pos="1620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>ПРОЧИЕ УСЛОВИЯ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Договор вступает в силу с «</w:t>
      </w:r>
      <w:r w:rsidR="00030971" w:rsidRPr="00AC72B4">
        <w:rPr>
          <w:rFonts w:ascii="Times New Roman" w:hAnsi="Times New Roman"/>
          <w:szCs w:val="22"/>
        </w:rPr>
        <w:t>01</w:t>
      </w:r>
      <w:r w:rsidRPr="00AC72B4">
        <w:rPr>
          <w:rFonts w:ascii="Times New Roman" w:hAnsi="Times New Roman"/>
          <w:szCs w:val="22"/>
        </w:rPr>
        <w:t>»</w:t>
      </w:r>
      <w:r w:rsidR="00030971" w:rsidRPr="00AC72B4">
        <w:rPr>
          <w:rFonts w:ascii="Times New Roman" w:hAnsi="Times New Roman"/>
          <w:szCs w:val="22"/>
        </w:rPr>
        <w:t xml:space="preserve"> февраля</w:t>
      </w:r>
      <w:r w:rsidRPr="00AC72B4">
        <w:rPr>
          <w:rFonts w:ascii="Times New Roman" w:hAnsi="Times New Roman"/>
          <w:szCs w:val="22"/>
        </w:rPr>
        <w:t xml:space="preserve"> 20</w:t>
      </w:r>
      <w:r w:rsidR="00030971" w:rsidRPr="00AC72B4">
        <w:rPr>
          <w:rFonts w:ascii="Times New Roman" w:hAnsi="Times New Roman"/>
          <w:szCs w:val="22"/>
        </w:rPr>
        <w:t>15</w:t>
      </w:r>
      <w:r w:rsidRPr="00AC72B4">
        <w:rPr>
          <w:rFonts w:ascii="Times New Roman" w:hAnsi="Times New Roman"/>
          <w:szCs w:val="22"/>
        </w:rPr>
        <w:t xml:space="preserve"> года  и действует по «</w:t>
      </w:r>
      <w:r w:rsidR="000B2487" w:rsidRPr="00AC72B4">
        <w:rPr>
          <w:rFonts w:ascii="Times New Roman" w:hAnsi="Times New Roman"/>
          <w:szCs w:val="22"/>
        </w:rPr>
        <w:t>31</w:t>
      </w:r>
      <w:r w:rsidRPr="00AC72B4">
        <w:rPr>
          <w:rFonts w:ascii="Times New Roman" w:hAnsi="Times New Roman"/>
          <w:szCs w:val="22"/>
        </w:rPr>
        <w:t>»</w:t>
      </w:r>
      <w:r w:rsidR="000B2487" w:rsidRPr="00AC72B4">
        <w:rPr>
          <w:rFonts w:ascii="Times New Roman" w:hAnsi="Times New Roman"/>
          <w:szCs w:val="22"/>
        </w:rPr>
        <w:t xml:space="preserve"> декабря </w:t>
      </w:r>
      <w:r w:rsidRPr="00AC72B4">
        <w:rPr>
          <w:rFonts w:ascii="Times New Roman" w:hAnsi="Times New Roman"/>
          <w:szCs w:val="22"/>
        </w:rPr>
        <w:t>20</w:t>
      </w:r>
      <w:r w:rsidR="000B2487" w:rsidRPr="00AC72B4">
        <w:rPr>
          <w:rFonts w:ascii="Times New Roman" w:hAnsi="Times New Roman"/>
          <w:szCs w:val="22"/>
        </w:rPr>
        <w:t xml:space="preserve">15 </w:t>
      </w:r>
      <w:r w:rsidRPr="00AC72B4">
        <w:rPr>
          <w:rFonts w:ascii="Times New Roman" w:hAnsi="Times New Roman"/>
          <w:szCs w:val="22"/>
        </w:rPr>
        <w:t>года, а в части расчётов - до полного исполнения Сторонами своих обязательств.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</w:t>
      </w:r>
      <w:r w:rsidRPr="00AC72B4">
        <w:rPr>
          <w:rFonts w:ascii="Times New Roman" w:hAnsi="Times New Roman"/>
          <w:szCs w:val="22"/>
        </w:rPr>
        <w:t>н</w:t>
      </w:r>
      <w:r w:rsidRPr="00AC72B4">
        <w:rPr>
          <w:rFonts w:ascii="Times New Roman" w:hAnsi="Times New Roman"/>
          <w:szCs w:val="22"/>
        </w:rPr>
        <w:t>ковских и иных реквизитов одной Стороны, она обязана уведомить об этом другую Сторону путем напра</w:t>
      </w:r>
      <w:r w:rsidRPr="00AC72B4">
        <w:rPr>
          <w:rFonts w:ascii="Times New Roman" w:hAnsi="Times New Roman"/>
          <w:szCs w:val="22"/>
        </w:rPr>
        <w:t>в</w:t>
      </w:r>
      <w:r w:rsidRPr="00AC72B4">
        <w:rPr>
          <w:rFonts w:ascii="Times New Roman" w:hAnsi="Times New Roman"/>
          <w:szCs w:val="22"/>
        </w:rPr>
        <w:t>ления уведомления, подписанного руководителем общества, с приложением карточки предприятия, уд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стоверенной руководителем, главным бухгалтером общества с проставлением фирменной печати. С моме</w:t>
      </w:r>
      <w:r w:rsidRPr="00AC72B4">
        <w:rPr>
          <w:rFonts w:ascii="Times New Roman" w:hAnsi="Times New Roman"/>
          <w:szCs w:val="22"/>
        </w:rPr>
        <w:t>н</w:t>
      </w:r>
      <w:r w:rsidRPr="00AC72B4">
        <w:rPr>
          <w:rFonts w:ascii="Times New Roman" w:hAnsi="Times New Roman"/>
          <w:szCs w:val="22"/>
        </w:rPr>
        <w:t>та получения указанное уведомление будет являться неотъемлемой частью настоящего Договора. В случае неисполнения указанного обязательства одной из Сторон другая Сторона не несет ответственности за в</w:t>
      </w:r>
      <w:r w:rsidRPr="00AC72B4">
        <w:rPr>
          <w:rFonts w:ascii="Times New Roman" w:hAnsi="Times New Roman"/>
          <w:szCs w:val="22"/>
        </w:rPr>
        <w:t>ы</w:t>
      </w:r>
      <w:r w:rsidRPr="00AC72B4">
        <w:rPr>
          <w:rFonts w:ascii="Times New Roman" w:hAnsi="Times New Roman"/>
          <w:szCs w:val="22"/>
        </w:rPr>
        <w:t>званные таким неисполнением последствия.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После подписания настоящего Договора все предыдущие письменные или устные соглаш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56D84" w:rsidRPr="00AC72B4" w:rsidRDefault="00856D84" w:rsidP="00856D84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AC72B4">
        <w:rPr>
          <w:rFonts w:ascii="Times New Roman" w:hAnsi="Times New Roman"/>
          <w:szCs w:val="22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AC72B4">
        <w:rPr>
          <w:rFonts w:ascii="Times New Roman" w:hAnsi="Times New Roman"/>
          <w:color w:val="000000"/>
          <w:szCs w:val="22"/>
        </w:rPr>
        <w:t>от и</w:t>
      </w:r>
      <w:r w:rsidRPr="00AC72B4">
        <w:rPr>
          <w:rFonts w:ascii="Times New Roman" w:hAnsi="Times New Roman"/>
          <w:color w:val="000000"/>
          <w:szCs w:val="22"/>
        </w:rPr>
        <w:t>с</w:t>
      </w:r>
      <w:r w:rsidRPr="00AC72B4">
        <w:rPr>
          <w:rFonts w:ascii="Times New Roman" w:hAnsi="Times New Roman"/>
          <w:color w:val="000000"/>
          <w:szCs w:val="22"/>
        </w:rPr>
        <w:t xml:space="preserve">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56D84" w:rsidRPr="00AC72B4" w:rsidRDefault="00856D84" w:rsidP="006940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Cs w:val="22"/>
        </w:rPr>
      </w:pPr>
      <w:r w:rsidRPr="00AC72B4">
        <w:rPr>
          <w:rFonts w:ascii="Times New Roman" w:hAnsi="Times New Roman"/>
          <w:color w:val="000000"/>
          <w:szCs w:val="22"/>
        </w:rPr>
        <w:t>при использовании почтовой связи – дата, указанная в уведомлении о вручении почтового о</w:t>
      </w:r>
      <w:r w:rsidRPr="00AC72B4">
        <w:rPr>
          <w:rFonts w:ascii="Times New Roman" w:hAnsi="Times New Roman"/>
          <w:color w:val="000000"/>
          <w:szCs w:val="22"/>
        </w:rPr>
        <w:t>т</w:t>
      </w:r>
      <w:r w:rsidRPr="00AC72B4">
        <w:rPr>
          <w:rFonts w:ascii="Times New Roman" w:hAnsi="Times New Roman"/>
          <w:color w:val="000000"/>
          <w:szCs w:val="22"/>
        </w:rPr>
        <w:lastRenderedPageBreak/>
        <w:t xml:space="preserve">правления; </w:t>
      </w:r>
    </w:p>
    <w:p w:rsidR="00856D84" w:rsidRPr="00AC72B4" w:rsidRDefault="00856D84" w:rsidP="006940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Cs w:val="22"/>
        </w:rPr>
      </w:pPr>
      <w:r w:rsidRPr="00AC72B4">
        <w:rPr>
          <w:rFonts w:ascii="Times New Roman" w:hAnsi="Times New Roman"/>
          <w:color w:val="000000"/>
          <w:szCs w:val="22"/>
        </w:rPr>
        <w:t>при использовании доставки курьером – дата и время проставления Стороной - получателем о</w:t>
      </w:r>
      <w:r w:rsidRPr="00AC72B4">
        <w:rPr>
          <w:rFonts w:ascii="Times New Roman" w:hAnsi="Times New Roman"/>
          <w:color w:val="000000"/>
          <w:szCs w:val="22"/>
        </w:rPr>
        <w:t>т</w:t>
      </w:r>
      <w:r w:rsidRPr="00AC72B4">
        <w:rPr>
          <w:rFonts w:ascii="Times New Roman" w:hAnsi="Times New Roman"/>
          <w:color w:val="000000"/>
          <w:szCs w:val="22"/>
        </w:rPr>
        <w:t>метки о получении сообщения.</w:t>
      </w:r>
    </w:p>
    <w:p w:rsidR="00856D84" w:rsidRPr="00AC72B4" w:rsidRDefault="00856D84" w:rsidP="00856D84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color w:val="000000"/>
          <w:szCs w:val="22"/>
          <w:lang w:eastAsia="ar-SA"/>
        </w:rPr>
      </w:pPr>
      <w:r w:rsidRPr="00AC72B4">
        <w:rPr>
          <w:rFonts w:ascii="Times New Roman" w:hAnsi="Times New Roman"/>
          <w:color w:val="000000"/>
          <w:szCs w:val="22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 случае если в результате не 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полнившей обязанности по оплате. При этом если перечисленные денежные средства возвратятся на ра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четный счет Стороны-плательщика, Сторона-плательщик обязана перечислить полученные денежные сре</w:t>
      </w:r>
      <w:r w:rsidRPr="00AC72B4">
        <w:rPr>
          <w:rFonts w:ascii="Times New Roman" w:hAnsi="Times New Roman"/>
          <w:szCs w:val="22"/>
        </w:rPr>
        <w:t>д</w:t>
      </w:r>
      <w:r w:rsidRPr="00AC72B4">
        <w:rPr>
          <w:rFonts w:ascii="Times New Roman" w:hAnsi="Times New Roman"/>
          <w:szCs w:val="22"/>
        </w:rPr>
        <w:t>ства Стороне-получателю.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Cs/>
          <w:szCs w:val="22"/>
        </w:rPr>
        <w:t>Во всём остальном, что не предусмотрено настоящим Договором, применяются нормы</w:t>
      </w:r>
      <w:r w:rsidRPr="00AC72B4">
        <w:rPr>
          <w:rFonts w:ascii="Times New Roman" w:hAnsi="Times New Roman"/>
          <w:szCs w:val="22"/>
        </w:rPr>
        <w:t xml:space="preserve"> зак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Настоящий Договор или Дополнительные соглашения к нему, могут быть переданы с испол</w:t>
      </w:r>
      <w:r w:rsidRPr="00AC72B4">
        <w:rPr>
          <w:rFonts w:ascii="Times New Roman" w:hAnsi="Times New Roman"/>
          <w:szCs w:val="22"/>
        </w:rPr>
        <w:t>ь</w:t>
      </w:r>
      <w:r w:rsidRPr="00AC72B4">
        <w:rPr>
          <w:rFonts w:ascii="Times New Roman" w:hAnsi="Times New Roman"/>
          <w:szCs w:val="22"/>
        </w:rPr>
        <w:t>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 xml:space="preserve">Настоящий </w:t>
      </w:r>
      <w:proofErr w:type="gramStart"/>
      <w:r w:rsidRPr="00AC72B4">
        <w:rPr>
          <w:rFonts w:ascii="Times New Roman" w:hAnsi="Times New Roman"/>
          <w:szCs w:val="22"/>
        </w:rPr>
        <w:t>Договор</w:t>
      </w:r>
      <w:proofErr w:type="gramEnd"/>
      <w:r w:rsidRPr="00AC72B4">
        <w:rPr>
          <w:rFonts w:ascii="Times New Roman" w:hAnsi="Times New Roman"/>
          <w:szCs w:val="22"/>
        </w:rPr>
        <w:t xml:space="preserve"> может быть расторгнут по соглашению Сторон путем письменного ув</w:t>
      </w:r>
      <w:r w:rsidRPr="00AC72B4">
        <w:rPr>
          <w:rFonts w:ascii="Times New Roman" w:hAnsi="Times New Roman"/>
          <w:szCs w:val="22"/>
        </w:rPr>
        <w:t>е</w:t>
      </w:r>
      <w:r w:rsidRPr="00AC72B4">
        <w:rPr>
          <w:rFonts w:ascii="Times New Roman" w:hAnsi="Times New Roman"/>
          <w:szCs w:val="22"/>
        </w:rPr>
        <w:t>домления за 3</w:t>
      </w:r>
      <w:r w:rsidRPr="00AC72B4">
        <w:rPr>
          <w:rFonts w:ascii="Times New Roman" w:hAnsi="Times New Roman"/>
          <w:bCs/>
          <w:szCs w:val="22"/>
        </w:rPr>
        <w:t xml:space="preserve">0 (тридцать) календарных дней </w:t>
      </w:r>
      <w:r w:rsidRPr="00AC72B4">
        <w:rPr>
          <w:rFonts w:ascii="Times New Roman" w:hAnsi="Times New Roman"/>
          <w:szCs w:val="22"/>
        </w:rPr>
        <w:t>до даты расторжения Договора.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Cs/>
          <w:szCs w:val="22"/>
        </w:rPr>
        <w:t>Фото/видеосъемка на объектах Заказчика разрешается только с предварительного письме</w:t>
      </w:r>
      <w:r w:rsidRPr="00AC72B4">
        <w:rPr>
          <w:rFonts w:ascii="Times New Roman" w:hAnsi="Times New Roman"/>
          <w:bCs/>
          <w:szCs w:val="22"/>
        </w:rPr>
        <w:t>н</w:t>
      </w:r>
      <w:r w:rsidRPr="00AC72B4">
        <w:rPr>
          <w:rFonts w:ascii="Times New Roman" w:hAnsi="Times New Roman"/>
          <w:bCs/>
          <w:szCs w:val="22"/>
        </w:rPr>
        <w:t>ного разрешения Заказчика, за исключением случаев, предусмотренных законодательством Российской Федерации. Распространение фото/видеоматериалов с объектов Заказчика в средствах массовой информ</w:t>
      </w:r>
      <w:r w:rsidRPr="00AC72B4">
        <w:rPr>
          <w:rFonts w:ascii="Times New Roman" w:hAnsi="Times New Roman"/>
          <w:bCs/>
          <w:szCs w:val="22"/>
        </w:rPr>
        <w:t>а</w:t>
      </w:r>
      <w:r w:rsidRPr="00AC72B4">
        <w:rPr>
          <w:rFonts w:ascii="Times New Roman" w:hAnsi="Times New Roman"/>
          <w:bCs/>
          <w:szCs w:val="22"/>
        </w:rPr>
        <w:t>ции разрешается только с предварительного письменного разрешения Заказчика.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Исполнитель признает, что любые данные, предоставленные Заказчиком, могут быть непо</w:t>
      </w:r>
      <w:r w:rsidRPr="00AC72B4">
        <w:rPr>
          <w:rFonts w:ascii="Times New Roman" w:hAnsi="Times New Roman"/>
          <w:szCs w:val="22"/>
        </w:rPr>
        <w:t>л</w:t>
      </w:r>
      <w:r w:rsidRPr="00AC72B4">
        <w:rPr>
          <w:rFonts w:ascii="Times New Roman" w:hAnsi="Times New Roman"/>
          <w:szCs w:val="22"/>
        </w:rPr>
        <w:t>ными и не содержать всех необходимых для оказания Услуг подробностей. Ошибки и пропуски в предо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</w:t>
      </w:r>
      <w:r w:rsidRPr="00AC72B4">
        <w:rPr>
          <w:rFonts w:ascii="Times New Roman" w:hAnsi="Times New Roman"/>
          <w:szCs w:val="22"/>
        </w:rPr>
        <w:t>с</w:t>
      </w:r>
      <w:r w:rsidRPr="00AC72B4">
        <w:rPr>
          <w:rFonts w:ascii="Times New Roman" w:hAnsi="Times New Roman"/>
          <w:szCs w:val="22"/>
        </w:rPr>
        <w:t>пользоваться Исполнителем в ущерб качеству Услуг и не могут служить в дальнейшем оправданием низк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го качества.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Подписав настоящий Договор, Исполнитель подтверждает, что:</w:t>
      </w:r>
    </w:p>
    <w:p w:rsidR="00856D84" w:rsidRPr="00AC72B4" w:rsidRDefault="00856D84" w:rsidP="006940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Исполнитель полностью ознакомлен со всеми условиями, связанными с оказанием Услуг и пр</w:t>
      </w:r>
      <w:r w:rsidRPr="00AC72B4">
        <w:rPr>
          <w:rFonts w:ascii="Times New Roman" w:hAnsi="Times New Roman"/>
          <w:szCs w:val="22"/>
        </w:rPr>
        <w:t>и</w:t>
      </w:r>
      <w:r w:rsidRPr="00AC72B4">
        <w:rPr>
          <w:rFonts w:ascii="Times New Roman" w:hAnsi="Times New Roman"/>
          <w:szCs w:val="22"/>
        </w:rPr>
        <w:t>нимает на себя все расходы, риск и трудности оказания Услуг.</w:t>
      </w:r>
    </w:p>
    <w:p w:rsidR="00856D84" w:rsidRPr="00AC72B4" w:rsidRDefault="00856D84" w:rsidP="006940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856D84" w:rsidRPr="00AC72B4" w:rsidRDefault="00856D84" w:rsidP="006940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Тот факт, что Исполнителем не будут приняты в расчет какие-либо вопросы, которые могут п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влиять на Услуги, не освобождает Исполнителя от обязательств по настоящему Договору.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bCs/>
          <w:color w:val="000000"/>
          <w:szCs w:val="22"/>
        </w:rPr>
        <w:t>Н</w:t>
      </w:r>
      <w:r w:rsidRPr="00AC72B4">
        <w:rPr>
          <w:rFonts w:ascii="Times New Roman" w:hAnsi="Times New Roman"/>
          <w:szCs w:val="22"/>
        </w:rPr>
        <w:t>икакие другие услуги и работы Исполнителя не являются приоритетными в ущерб Усл</w:t>
      </w:r>
      <w:r w:rsidRPr="00AC72B4">
        <w:rPr>
          <w:rFonts w:ascii="Times New Roman" w:hAnsi="Times New Roman"/>
          <w:szCs w:val="22"/>
        </w:rPr>
        <w:t>у</w:t>
      </w:r>
      <w:r w:rsidRPr="00AC72B4">
        <w:rPr>
          <w:rFonts w:ascii="Times New Roman" w:hAnsi="Times New Roman"/>
          <w:szCs w:val="22"/>
        </w:rPr>
        <w:t>гам по настоящему Договору.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</w:t>
      </w:r>
      <w:r w:rsidRPr="00AC72B4">
        <w:rPr>
          <w:rFonts w:ascii="Times New Roman" w:hAnsi="Times New Roman"/>
          <w:szCs w:val="22"/>
        </w:rPr>
        <w:t>о</w:t>
      </w:r>
      <w:r w:rsidRPr="00AC72B4">
        <w:rPr>
          <w:rFonts w:ascii="Times New Roman" w:hAnsi="Times New Roman"/>
          <w:szCs w:val="22"/>
        </w:rPr>
        <w:t>вора.</w:t>
      </w:r>
    </w:p>
    <w:p w:rsidR="00856D84" w:rsidRPr="00AC72B4" w:rsidRDefault="00856D84" w:rsidP="006940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К настоящему Договору прилагаются и являются его неотъемлемой частью:</w:t>
      </w:r>
    </w:p>
    <w:p w:rsidR="00856D84" w:rsidRPr="00AC72B4" w:rsidRDefault="00856D84" w:rsidP="00856D84">
      <w:pPr>
        <w:jc w:val="both"/>
        <w:rPr>
          <w:rFonts w:ascii="Times New Roman" w:hAnsi="Times New Roman"/>
          <w:szCs w:val="22"/>
        </w:rPr>
      </w:pPr>
    </w:p>
    <w:p w:rsidR="00856D84" w:rsidRPr="00AC72B4" w:rsidRDefault="00856D84" w:rsidP="009B2D60">
      <w:pPr>
        <w:ind w:left="1985" w:hanging="1985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Приложение № 1 – Техническое задание;</w:t>
      </w:r>
    </w:p>
    <w:p w:rsidR="00856D84" w:rsidRPr="00AC72B4" w:rsidRDefault="00856D84" w:rsidP="009B2D60">
      <w:pPr>
        <w:ind w:left="1985" w:hanging="1985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Приложение № 2 – Календарный план оказания услуг;</w:t>
      </w:r>
    </w:p>
    <w:p w:rsidR="00856D84" w:rsidRPr="00AC72B4" w:rsidRDefault="00856D84" w:rsidP="009B2D60">
      <w:pPr>
        <w:ind w:left="1985" w:hanging="1985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Приложение № 3 – Протокол соглашения о договорной цене;</w:t>
      </w:r>
    </w:p>
    <w:p w:rsidR="00856D84" w:rsidRPr="00AC72B4" w:rsidRDefault="00856D84" w:rsidP="009B2D60">
      <w:pPr>
        <w:ind w:left="1985" w:hanging="1985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Приложение № 4 – Соглашение о конфиденциальности;</w:t>
      </w:r>
    </w:p>
    <w:p w:rsidR="00856D84" w:rsidRPr="00AC72B4" w:rsidRDefault="00856D84" w:rsidP="009B2D60">
      <w:pPr>
        <w:ind w:left="1985" w:hanging="1985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lastRenderedPageBreak/>
        <w:t>Приложение № 5 – Форма акта приема-передачи исходных данных;</w:t>
      </w:r>
    </w:p>
    <w:p w:rsidR="00856D84" w:rsidRPr="00AC72B4" w:rsidRDefault="00856D84" w:rsidP="009B2D60">
      <w:pPr>
        <w:spacing w:line="276" w:lineRule="auto"/>
        <w:ind w:left="1985" w:hanging="1985"/>
        <w:rPr>
          <w:rFonts w:ascii="Times New Roman" w:hAnsi="Times New Roman"/>
          <w:spacing w:val="2"/>
          <w:szCs w:val="22"/>
        </w:rPr>
      </w:pPr>
      <w:r w:rsidRPr="00AC72B4">
        <w:rPr>
          <w:rFonts w:ascii="Times New Roman" w:hAnsi="Times New Roman"/>
          <w:spacing w:val="2"/>
          <w:szCs w:val="22"/>
        </w:rPr>
        <w:t xml:space="preserve">Приложение  № 6 - Уведомление об использовании опциона </w:t>
      </w:r>
      <w:r w:rsidR="009B2D60">
        <w:rPr>
          <w:rFonts w:ascii="Times New Roman" w:hAnsi="Times New Roman"/>
          <w:spacing w:val="2"/>
          <w:szCs w:val="22"/>
        </w:rPr>
        <w:t>в сторону увеличения/уменьшения;</w:t>
      </w:r>
    </w:p>
    <w:p w:rsidR="00856D84" w:rsidRPr="00AC72B4" w:rsidRDefault="00856D84" w:rsidP="009B2D60">
      <w:pPr>
        <w:widowControl w:val="0"/>
        <w:autoSpaceDE w:val="0"/>
        <w:autoSpaceDN w:val="0"/>
        <w:adjustRightInd w:val="0"/>
        <w:ind w:left="1985" w:hanging="1985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Приложение № 7 - Положение о контрольно-пропускных пунктах открытого акционерного общества «Славнефть-Мегионнефтегаз»;</w:t>
      </w:r>
    </w:p>
    <w:p w:rsidR="00856D84" w:rsidRPr="00AC72B4" w:rsidRDefault="00856D84" w:rsidP="009B2D60">
      <w:pPr>
        <w:widowControl w:val="0"/>
        <w:autoSpaceDE w:val="0"/>
        <w:autoSpaceDN w:val="0"/>
        <w:adjustRightInd w:val="0"/>
        <w:ind w:left="1985" w:hanging="1985"/>
        <w:jc w:val="both"/>
        <w:rPr>
          <w:rFonts w:ascii="Times New Roman" w:hAnsi="Times New Roman"/>
          <w:szCs w:val="22"/>
        </w:rPr>
      </w:pPr>
      <w:r w:rsidRPr="00AC72B4">
        <w:rPr>
          <w:rFonts w:ascii="Times New Roman" w:hAnsi="Times New Roman"/>
          <w:szCs w:val="22"/>
        </w:rPr>
        <w:t>Приложение № 8 – Процедура «Контроль употребления алкоголя, наркотических и токсических   веществ».</w:t>
      </w:r>
    </w:p>
    <w:p w:rsidR="003C725A" w:rsidRPr="003C725A" w:rsidRDefault="003C725A" w:rsidP="003C725A">
      <w:pPr>
        <w:keepNext/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24"/>
          <w:szCs w:val="20"/>
        </w:rPr>
      </w:pPr>
    </w:p>
    <w:p w:rsidR="003C725A" w:rsidRPr="00AC72B4" w:rsidRDefault="003C725A" w:rsidP="003C725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Cs w:val="22"/>
        </w:rPr>
      </w:pPr>
      <w:r w:rsidRPr="00AC72B4">
        <w:rPr>
          <w:rFonts w:ascii="Times New Roman" w:hAnsi="Times New Roman"/>
          <w:b/>
          <w:bCs/>
          <w:szCs w:val="22"/>
        </w:rPr>
        <w:t>АДРЕСА, РЕКВИЗИТЫ И ПОДПИСИ СТОРОН</w:t>
      </w:r>
    </w:p>
    <w:p w:rsidR="003C725A" w:rsidRPr="00AC72B4" w:rsidRDefault="003C725A" w:rsidP="003C725A">
      <w:pPr>
        <w:keepNext/>
        <w:ind w:firstLine="709"/>
        <w:jc w:val="center"/>
        <w:outlineLvl w:val="1"/>
        <w:rPr>
          <w:rFonts w:ascii="Times New Roman" w:hAnsi="Times New Roman"/>
          <w:b/>
          <w:bCs/>
          <w:szCs w:val="22"/>
        </w:rPr>
      </w:pPr>
    </w:p>
    <w:tbl>
      <w:tblPr>
        <w:tblpPr w:leftFromText="180" w:rightFromText="180" w:vertAnchor="text" w:horzAnchor="page" w:tblpX="1122" w:tblpY="108"/>
        <w:tblW w:w="10313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1854"/>
        <w:gridCol w:w="425"/>
        <w:gridCol w:w="3300"/>
        <w:gridCol w:w="1944"/>
      </w:tblGrid>
      <w:tr w:rsidR="003C725A" w:rsidRPr="00AC72B4" w:rsidTr="003C725A">
        <w:trPr>
          <w:trHeight w:val="1128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C725A" w:rsidRPr="00AC72B4" w:rsidRDefault="003C725A" w:rsidP="003C725A">
            <w:pPr>
              <w:ind w:left="708" w:hanging="708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b/>
                <w:szCs w:val="22"/>
                <w:lang w:eastAsia="en-US"/>
              </w:rPr>
              <w:t>ИСПОЛНИТЕЛЬ</w:t>
            </w:r>
          </w:p>
          <w:p w:rsidR="003C725A" w:rsidRPr="00AC72B4" w:rsidRDefault="003C725A" w:rsidP="003C725A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Юридический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C725A" w:rsidRPr="00AC72B4" w:rsidRDefault="003C725A" w:rsidP="003C725A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C725A" w:rsidRPr="00AC72B4" w:rsidRDefault="003C725A" w:rsidP="003C725A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ЗАКАЗЧИК:</w:t>
            </w:r>
            <w:r w:rsidRPr="00AC72B4">
              <w:rPr>
                <w:rFonts w:ascii="Times New Roman" w:eastAsiaTheme="minorHAnsi" w:hAnsi="Times New Roman"/>
                <w:szCs w:val="22"/>
                <w:lang w:eastAsia="en-US"/>
              </w:rPr>
              <w:t xml:space="preserve"> </w:t>
            </w: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ОАО «СН-МНГ» </w:t>
            </w:r>
          </w:p>
          <w:p w:rsidR="003C725A" w:rsidRPr="00AC72B4" w:rsidRDefault="003C725A" w:rsidP="003C725A">
            <w:pPr>
              <w:rPr>
                <w:rFonts w:ascii="Times New Roman" w:eastAsiaTheme="minorHAnsi" w:hAnsi="Times New Roman" w:cstheme="minorBidi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Юридический адрес: </w:t>
            </w:r>
            <w:r w:rsidRPr="00AC72B4">
              <w:rPr>
                <w:rFonts w:ascii="Times New Roman" w:eastAsiaTheme="minorHAnsi" w:hAnsi="Times New Roman"/>
                <w:szCs w:val="22"/>
                <w:lang w:eastAsia="en-US"/>
              </w:rPr>
              <w:t>628684, Российская Федер</w:t>
            </w:r>
            <w:r w:rsidRPr="00AC72B4">
              <w:rPr>
                <w:rFonts w:ascii="Times New Roman" w:eastAsiaTheme="minorHAnsi" w:hAnsi="Times New Roman"/>
                <w:szCs w:val="22"/>
                <w:lang w:eastAsia="en-US"/>
              </w:rPr>
              <w:t>а</w:t>
            </w:r>
            <w:r w:rsidRPr="00AC72B4">
              <w:rPr>
                <w:rFonts w:ascii="Times New Roman" w:eastAsiaTheme="minorHAnsi" w:hAnsi="Times New Roman"/>
                <w:szCs w:val="22"/>
                <w:lang w:eastAsia="en-US"/>
              </w:rPr>
              <w:t>ция, город Мегион, Ханты-Мансийский автономный округ-Югра, ул. Кузьмина, дом 51</w:t>
            </w:r>
          </w:p>
        </w:tc>
      </w:tr>
      <w:tr w:rsidR="003C725A" w:rsidRPr="00AC72B4" w:rsidTr="003C725A">
        <w:trPr>
          <w:trHeight w:val="832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C725A" w:rsidRPr="00AC72B4" w:rsidRDefault="003C725A" w:rsidP="003C725A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b/>
                <w:szCs w:val="22"/>
                <w:lang w:eastAsia="en-US"/>
              </w:rPr>
              <w:t xml:space="preserve">Почтовый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C725A" w:rsidRPr="00AC72B4" w:rsidRDefault="003C725A" w:rsidP="003C725A">
            <w:pPr>
              <w:rPr>
                <w:rFonts w:ascii="Times New Roman" w:eastAsiaTheme="minorHAnsi" w:hAnsi="Times New Roman" w:cstheme="minorBidi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C725A" w:rsidRPr="00AC72B4" w:rsidRDefault="003C725A" w:rsidP="003C725A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b/>
                <w:szCs w:val="22"/>
                <w:lang w:eastAsia="en-US"/>
              </w:rPr>
              <w:t xml:space="preserve">Почтовый адрес: </w:t>
            </w: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>628684, Российская Федерация, город Мегион, Ханты-Мансийский автономный о</w:t>
            </w: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>к</w:t>
            </w: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>руг-Югра, ул. Кузьмина, дом 51</w:t>
            </w:r>
          </w:p>
        </w:tc>
      </w:tr>
      <w:tr w:rsidR="003C725A" w:rsidRPr="00AC72B4" w:rsidTr="003C725A">
        <w:trPr>
          <w:trHeight w:val="211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b/>
                <w:szCs w:val="22"/>
                <w:lang w:eastAsia="en-US"/>
              </w:rPr>
              <w:t>Банковские реквизиты:</w:t>
            </w: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 xml:space="preserve"> </w:t>
            </w:r>
          </w:p>
          <w:p w:rsidR="003C725A" w:rsidRPr="00AC72B4" w:rsidRDefault="003C725A" w:rsidP="003C725A">
            <w:pPr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b/>
                <w:szCs w:val="22"/>
                <w:lang w:eastAsia="en-US"/>
              </w:rPr>
              <w:t>Банковские реквизиты:</w:t>
            </w: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 xml:space="preserve"> </w:t>
            </w:r>
          </w:p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lang w:eastAsia="en-US"/>
              </w:rPr>
            </w:pPr>
            <w:proofErr w:type="gramStart"/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>Р</w:t>
            </w:r>
            <w:proofErr w:type="gramEnd"/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>/с 40702810400004262190</w:t>
            </w:r>
          </w:p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 xml:space="preserve">в ОАО АКБ «ЕВРОФИНАНС </w:t>
            </w:r>
          </w:p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 xml:space="preserve">МОСНАРБАНК» г. Москва </w:t>
            </w:r>
          </w:p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>К/с 30101810900000000204</w:t>
            </w:r>
          </w:p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>ИНН 8605003932</w:t>
            </w:r>
          </w:p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>БИК 044525204</w:t>
            </w:r>
          </w:p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>ОКПО 05679120</w:t>
            </w:r>
          </w:p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 xml:space="preserve">ОКВЭД 11.10.11 </w:t>
            </w:r>
          </w:p>
          <w:p w:rsidR="003C725A" w:rsidRPr="00AC72B4" w:rsidRDefault="003C725A" w:rsidP="003C725A">
            <w:pPr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szCs w:val="22"/>
                <w:lang w:eastAsia="en-US"/>
              </w:rPr>
              <w:t xml:space="preserve"> КПП 997150001    </w:t>
            </w:r>
          </w:p>
        </w:tc>
      </w:tr>
      <w:tr w:rsidR="003C725A" w:rsidRPr="00AC72B4" w:rsidTr="003C725A">
        <w:trPr>
          <w:trHeight w:val="299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</w:p>
        </w:tc>
      </w:tr>
      <w:tr w:rsidR="003C725A" w:rsidRPr="00AC72B4" w:rsidTr="003C725A">
        <w:trPr>
          <w:trHeight w:val="344"/>
        </w:trPr>
        <w:tc>
          <w:tcPr>
            <w:tcW w:w="2790" w:type="dxa"/>
            <w:tcBorders>
              <w:top w:val="nil"/>
              <w:bottom w:val="single" w:sz="4" w:space="0" w:color="auto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b/>
                <w:szCs w:val="22"/>
                <w:lang w:eastAsia="en-US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i/>
                <w:color w:val="808080"/>
                <w:lang w:eastAsia="en-US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b/>
                <w:szCs w:val="22"/>
                <w:lang w:eastAsia="en-US"/>
              </w:rPr>
              <w:t>ФИО</w:t>
            </w:r>
          </w:p>
        </w:tc>
      </w:tr>
      <w:tr w:rsidR="003C725A" w:rsidRPr="00AC72B4" w:rsidTr="003C725A">
        <w:trPr>
          <w:trHeight w:val="351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i/>
                <w:color w:val="808080"/>
                <w:szCs w:val="22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i/>
                <w:color w:val="808080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i/>
                <w:color w:val="808080"/>
                <w:szCs w:val="22"/>
                <w:lang w:eastAsia="en-US"/>
              </w:rPr>
              <w:t>(подпись)</w:t>
            </w:r>
          </w:p>
        </w:tc>
      </w:tr>
      <w:tr w:rsidR="003C725A" w:rsidRPr="00AC72B4" w:rsidTr="003C725A">
        <w:trPr>
          <w:trHeight w:val="376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b/>
                <w:szCs w:val="22"/>
                <w:lang w:eastAsia="en-US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C725A" w:rsidRPr="00AC72B4" w:rsidRDefault="003C725A" w:rsidP="003C725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 w:cstheme="minorBidi"/>
                <w:b/>
                <w:szCs w:val="22"/>
                <w:lang w:eastAsia="en-US"/>
              </w:rPr>
              <w:t>М.П.</w:t>
            </w:r>
          </w:p>
        </w:tc>
      </w:tr>
    </w:tbl>
    <w:p w:rsidR="000B2487" w:rsidRDefault="000B2487" w:rsidP="003C725A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0B2487" w:rsidRDefault="000B2487">
      <w:pPr>
        <w:spacing w:after="20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0B2487" w:rsidRPr="000B2487" w:rsidRDefault="000B2487" w:rsidP="000B2487">
      <w:pPr>
        <w:contextualSpacing/>
        <w:jc w:val="right"/>
        <w:rPr>
          <w:rFonts w:ascii="Times New Roman" w:eastAsiaTheme="minorHAnsi" w:hAnsi="Times New Roman"/>
          <w:i/>
          <w:color w:val="000000"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lastRenderedPageBreak/>
        <w:t>Приложение № 1</w:t>
      </w:r>
    </w:p>
    <w:p w:rsidR="000B2487" w:rsidRPr="000B2487" w:rsidRDefault="000B2487" w:rsidP="000B2487">
      <w:pPr>
        <w:shd w:val="clear" w:color="auto" w:fill="FFFFFF"/>
        <w:contextualSpacing/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0B2487" w:rsidRPr="000B2487" w:rsidRDefault="000B2487" w:rsidP="000B2487">
      <w:pPr>
        <w:keepNext/>
        <w:ind w:firstLine="709"/>
        <w:jc w:val="right"/>
        <w:rPr>
          <w:rFonts w:ascii="Times New Roman" w:hAnsi="Times New Roman"/>
          <w:bCs/>
          <w:i/>
          <w:sz w:val="20"/>
          <w:szCs w:val="20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>от  _________20___г.</w:t>
      </w:r>
    </w:p>
    <w:p w:rsidR="000B2487" w:rsidRPr="00AC72B4" w:rsidRDefault="000B2487" w:rsidP="000B2487">
      <w:pPr>
        <w:keepNext/>
        <w:ind w:firstLine="709"/>
        <w:jc w:val="center"/>
        <w:rPr>
          <w:rFonts w:ascii="Times New Roman" w:hAnsi="Times New Roman"/>
          <w:b/>
          <w:bCs/>
          <w:szCs w:val="22"/>
        </w:rPr>
      </w:pPr>
    </w:p>
    <w:p w:rsidR="000B2487" w:rsidRPr="00AC72B4" w:rsidRDefault="000B2487" w:rsidP="000B2487">
      <w:pPr>
        <w:keepNext/>
        <w:tabs>
          <w:tab w:val="left" w:pos="0"/>
        </w:tabs>
        <w:jc w:val="center"/>
        <w:outlineLvl w:val="0"/>
        <w:rPr>
          <w:rFonts w:ascii="Times New Roman" w:hAnsi="Times New Roman"/>
          <w:b/>
          <w:szCs w:val="22"/>
          <w:highlight w:val="lightGray"/>
        </w:rPr>
      </w:pPr>
      <w:r w:rsidRPr="00AC72B4">
        <w:rPr>
          <w:rFonts w:ascii="Times New Roman" w:hAnsi="Times New Roman"/>
          <w:b/>
          <w:szCs w:val="22"/>
        </w:rPr>
        <w:t xml:space="preserve">Техническое задание </w:t>
      </w:r>
    </w:p>
    <w:p w:rsidR="000B2487" w:rsidRPr="00AC72B4" w:rsidRDefault="000B2487" w:rsidP="000B2487">
      <w:pPr>
        <w:jc w:val="center"/>
        <w:rPr>
          <w:rFonts w:ascii="Times New Roman" w:hAnsi="Times New Roman"/>
          <w:b/>
          <w:snapToGrid w:val="0"/>
          <w:szCs w:val="22"/>
        </w:rPr>
      </w:pPr>
      <w:r w:rsidRPr="00AC72B4">
        <w:rPr>
          <w:rFonts w:ascii="Times New Roman" w:hAnsi="Times New Roman"/>
          <w:b/>
          <w:szCs w:val="22"/>
        </w:rPr>
        <w:t xml:space="preserve">на разработку и согласование </w:t>
      </w:r>
      <w:r w:rsidRPr="00AC72B4">
        <w:rPr>
          <w:rFonts w:ascii="Times New Roman" w:hAnsi="Times New Roman"/>
          <w:b/>
          <w:snapToGrid w:val="0"/>
          <w:szCs w:val="22"/>
        </w:rPr>
        <w:t>экологической документации</w:t>
      </w:r>
      <w:bookmarkStart w:id="0" w:name="ТекстовоеПоле138"/>
      <w:r w:rsidRPr="00AC72B4">
        <w:rPr>
          <w:rFonts w:ascii="Times New Roman" w:hAnsi="Times New Roman"/>
          <w:b/>
          <w:snapToGrid w:val="0"/>
          <w:szCs w:val="22"/>
        </w:rPr>
        <w:t xml:space="preserve"> </w:t>
      </w:r>
      <w:bookmarkEnd w:id="0"/>
    </w:p>
    <w:p w:rsidR="000B2487" w:rsidRPr="00AC72B4" w:rsidRDefault="000B2487" w:rsidP="000B2487">
      <w:pPr>
        <w:jc w:val="center"/>
        <w:rPr>
          <w:rFonts w:ascii="Times New Roman" w:hAnsi="Times New Roman"/>
          <w:b/>
          <w:snapToGrid w:val="0"/>
          <w:szCs w:val="22"/>
        </w:rPr>
      </w:pPr>
      <w:r w:rsidRPr="00AC72B4">
        <w:rPr>
          <w:rFonts w:ascii="Times New Roman" w:hAnsi="Times New Roman"/>
          <w:b/>
          <w:snapToGrid w:val="0"/>
          <w:szCs w:val="22"/>
        </w:rPr>
        <w:t xml:space="preserve">проектов нормативов предельно допустимых выбросов </w:t>
      </w:r>
    </w:p>
    <w:p w:rsidR="000B2487" w:rsidRPr="00AC72B4" w:rsidRDefault="000B2487" w:rsidP="000B2487">
      <w:pPr>
        <w:jc w:val="center"/>
        <w:rPr>
          <w:rFonts w:ascii="Times New Roman" w:hAnsi="Times New Roman"/>
          <w:b/>
          <w:szCs w:val="22"/>
        </w:rPr>
      </w:pPr>
      <w:r w:rsidRPr="00AC72B4">
        <w:rPr>
          <w:rFonts w:ascii="Times New Roman" w:hAnsi="Times New Roman"/>
          <w:b/>
          <w:snapToGrid w:val="0"/>
          <w:szCs w:val="22"/>
        </w:rPr>
        <w:t>загрязняющих веществ в атмосферу</w:t>
      </w:r>
      <w:r w:rsidRPr="00AC72B4">
        <w:rPr>
          <w:rFonts w:ascii="Times New Roman" w:hAnsi="Times New Roman"/>
          <w:b/>
          <w:szCs w:val="22"/>
        </w:rPr>
        <w:t xml:space="preserve"> </w:t>
      </w:r>
    </w:p>
    <w:p w:rsidR="000B2487" w:rsidRPr="00AC72B4" w:rsidRDefault="000B2487" w:rsidP="000B2487">
      <w:pPr>
        <w:jc w:val="center"/>
        <w:rPr>
          <w:rFonts w:ascii="Times New Roman" w:hAnsi="Times New Roman"/>
          <w:snapToGrid w:val="0"/>
          <w:szCs w:val="22"/>
        </w:rPr>
      </w:pPr>
    </w:p>
    <w:p w:rsidR="00E65CA7" w:rsidRPr="00E65CA7" w:rsidRDefault="00E65CA7" w:rsidP="00E65CA7">
      <w:pPr>
        <w:keepNext/>
        <w:numPr>
          <w:ilvl w:val="0"/>
          <w:numId w:val="11"/>
        </w:numPr>
        <w:tabs>
          <w:tab w:val="left" w:pos="0"/>
        </w:tabs>
        <w:jc w:val="center"/>
        <w:outlineLvl w:val="0"/>
        <w:rPr>
          <w:rFonts w:ascii="Times New Roman" w:hAnsi="Times New Roman"/>
          <w:b/>
          <w:sz w:val="24"/>
          <w:szCs w:val="20"/>
        </w:rPr>
      </w:pPr>
      <w:r w:rsidRPr="00E65CA7">
        <w:rPr>
          <w:rFonts w:ascii="Times New Roman" w:hAnsi="Times New Roman"/>
          <w:b/>
          <w:sz w:val="24"/>
          <w:szCs w:val="20"/>
        </w:rPr>
        <w:t>Цель разработки</w:t>
      </w:r>
    </w:p>
    <w:p w:rsidR="00E65CA7" w:rsidRPr="00E65CA7" w:rsidRDefault="00E65CA7" w:rsidP="00E65CA7">
      <w:pPr>
        <w:tabs>
          <w:tab w:val="left" w:pos="180"/>
        </w:tabs>
        <w:ind w:firstLine="567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1.1. Нормирование выбросов ЗВ в атмосферный воздух в соответствии со ст.11 гл.3 от 04.05.1999г. №96-ФЗ, разработка и согласование в государственных органах в области охраны о</w:t>
      </w:r>
      <w:r w:rsidRPr="00E65CA7">
        <w:rPr>
          <w:rFonts w:ascii="Times New Roman" w:hAnsi="Times New Roman"/>
          <w:snapToGrid w:val="0"/>
          <w:sz w:val="24"/>
        </w:rPr>
        <w:t>к</w:t>
      </w:r>
      <w:r w:rsidRPr="00E65CA7">
        <w:rPr>
          <w:rFonts w:ascii="Times New Roman" w:hAnsi="Times New Roman"/>
          <w:snapToGrid w:val="0"/>
          <w:sz w:val="24"/>
        </w:rPr>
        <w:t>ружающей среды проекта нормативов предельно допустимых выбросов загрязняющих веществ в атмосферу. Получение разрешительной документации.</w:t>
      </w:r>
    </w:p>
    <w:p w:rsidR="00E65CA7" w:rsidRPr="00E65CA7" w:rsidRDefault="00E65CA7" w:rsidP="00E65CA7">
      <w:pPr>
        <w:widowControl w:val="0"/>
        <w:ind w:firstLine="567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1.2.  Услуги включают в себя разработку проекта нормативов предельно допустимых выбр</w:t>
      </w:r>
      <w:r w:rsidRPr="00E65CA7">
        <w:rPr>
          <w:rFonts w:ascii="Times New Roman" w:hAnsi="Times New Roman"/>
          <w:snapToGrid w:val="0"/>
          <w:sz w:val="24"/>
        </w:rPr>
        <w:t>о</w:t>
      </w:r>
      <w:r w:rsidRPr="00E65CA7">
        <w:rPr>
          <w:rFonts w:ascii="Times New Roman" w:hAnsi="Times New Roman"/>
          <w:snapToGrid w:val="0"/>
          <w:sz w:val="24"/>
        </w:rPr>
        <w:t xml:space="preserve">сов загрязняющих веществ в атмосферу </w:t>
      </w:r>
      <w:r w:rsidRPr="00E65CA7">
        <w:rPr>
          <w:rFonts w:ascii="Times New Roman" w:hAnsi="Times New Roman"/>
          <w:bCs/>
          <w:snapToGrid w:val="0"/>
          <w:sz w:val="24"/>
        </w:rPr>
        <w:t xml:space="preserve">и сопровождение проекта ПДВ для его согласования в уполномоченных органах и предоставления </w:t>
      </w:r>
      <w:r w:rsidRPr="00E65CA7">
        <w:rPr>
          <w:rFonts w:ascii="Times New Roman" w:hAnsi="Times New Roman"/>
          <w:snapToGrid w:val="0"/>
          <w:sz w:val="24"/>
        </w:rPr>
        <w:t>проекта нормативов предельно допустимых выбросов загрязняющих веществ в атмосферу.</w:t>
      </w:r>
    </w:p>
    <w:p w:rsidR="00E65CA7" w:rsidRPr="00E65CA7" w:rsidRDefault="00E65CA7" w:rsidP="00E65CA7">
      <w:pPr>
        <w:widowControl w:val="0"/>
        <w:ind w:firstLine="567"/>
        <w:jc w:val="both"/>
        <w:rPr>
          <w:rFonts w:ascii="Times New Roman" w:hAnsi="Times New Roman"/>
          <w:snapToGrid w:val="0"/>
          <w:sz w:val="24"/>
        </w:rPr>
      </w:pPr>
    </w:p>
    <w:p w:rsidR="00E65CA7" w:rsidRPr="00E65CA7" w:rsidRDefault="00E65CA7" w:rsidP="00E65CA7">
      <w:pPr>
        <w:widowControl w:val="0"/>
        <w:numPr>
          <w:ilvl w:val="0"/>
          <w:numId w:val="13"/>
        </w:numPr>
        <w:ind w:left="714" w:hanging="357"/>
        <w:jc w:val="center"/>
        <w:rPr>
          <w:rFonts w:ascii="Times New Roman" w:hAnsi="Times New Roman"/>
          <w:b/>
          <w:sz w:val="24"/>
        </w:rPr>
      </w:pPr>
      <w:r w:rsidRPr="00E65CA7">
        <w:rPr>
          <w:rFonts w:ascii="Times New Roman" w:hAnsi="Times New Roman"/>
          <w:b/>
          <w:sz w:val="24"/>
        </w:rPr>
        <w:t>Описание объекта оказания услуг</w:t>
      </w:r>
    </w:p>
    <w:p w:rsidR="00E65CA7" w:rsidRPr="00E65CA7" w:rsidRDefault="00E65CA7" w:rsidP="00E65CA7">
      <w:pPr>
        <w:widowControl w:val="0"/>
        <w:numPr>
          <w:ilvl w:val="1"/>
          <w:numId w:val="13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</w:rPr>
      </w:pPr>
      <w:r w:rsidRPr="00E65CA7">
        <w:rPr>
          <w:rFonts w:ascii="Times New Roman" w:hAnsi="Times New Roman"/>
          <w:sz w:val="24"/>
        </w:rPr>
        <w:t>Предметом и основной целью деятельности предприятий является добыча нефти и газа, подготовка и переработка нефти, разработка и обустройство месторождений нефти и газа.</w:t>
      </w:r>
    </w:p>
    <w:p w:rsidR="00E65CA7" w:rsidRPr="00E65CA7" w:rsidRDefault="00E65CA7" w:rsidP="00E65CA7">
      <w:pPr>
        <w:widowControl w:val="0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</w:rPr>
      </w:pPr>
      <w:r w:rsidRPr="00E65CA7">
        <w:rPr>
          <w:rFonts w:ascii="Times New Roman" w:hAnsi="Times New Roman"/>
          <w:sz w:val="24"/>
        </w:rPr>
        <w:t>Месторождения в административном отношении находятся на территории Тюменской области (</w:t>
      </w:r>
      <w:proofErr w:type="spellStart"/>
      <w:r w:rsidRPr="00E65CA7">
        <w:rPr>
          <w:rFonts w:ascii="Times New Roman" w:hAnsi="Times New Roman"/>
          <w:sz w:val="24"/>
        </w:rPr>
        <w:t>Нижневартовский</w:t>
      </w:r>
      <w:proofErr w:type="spellEnd"/>
      <w:r w:rsidRPr="00E65CA7">
        <w:rPr>
          <w:rFonts w:ascii="Times New Roman" w:hAnsi="Times New Roman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z w:val="24"/>
        </w:rPr>
        <w:t>Сургутский</w:t>
      </w:r>
      <w:proofErr w:type="spellEnd"/>
      <w:r w:rsidRPr="00E65CA7">
        <w:rPr>
          <w:rFonts w:ascii="Times New Roman" w:hAnsi="Times New Roman"/>
          <w:sz w:val="24"/>
        </w:rPr>
        <w:t xml:space="preserve"> и </w:t>
      </w:r>
      <w:proofErr w:type="spellStart"/>
      <w:r w:rsidRPr="00E65CA7">
        <w:rPr>
          <w:rFonts w:ascii="Times New Roman" w:hAnsi="Times New Roman"/>
          <w:sz w:val="24"/>
        </w:rPr>
        <w:t>Нефтеюганский</w:t>
      </w:r>
      <w:proofErr w:type="spellEnd"/>
      <w:r w:rsidRPr="00E65CA7">
        <w:rPr>
          <w:rFonts w:ascii="Times New Roman" w:hAnsi="Times New Roman"/>
          <w:sz w:val="24"/>
        </w:rPr>
        <w:t xml:space="preserve"> район).</w:t>
      </w:r>
    </w:p>
    <w:p w:rsidR="00E65CA7" w:rsidRPr="00E65CA7" w:rsidRDefault="00E65CA7" w:rsidP="00E65CA7">
      <w:pPr>
        <w:widowControl w:val="0"/>
        <w:shd w:val="clear" w:color="auto" w:fill="FFFFFF"/>
        <w:tabs>
          <w:tab w:val="left" w:pos="180"/>
          <w:tab w:val="left" w:pos="1134"/>
        </w:tabs>
        <w:ind w:firstLine="567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 xml:space="preserve">На территории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Нижневартовского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района расположены следующие лицензионные участки: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Мегионский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Мыхпайский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Ватинский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Северо-Покурский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Аганский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Кетовский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Южно-Аганский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Южно-Покамасовский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Ново-Покурский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Луговой,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Кысомский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Узунский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Максимки</w:t>
      </w:r>
      <w:r w:rsidRPr="00E65CA7">
        <w:rPr>
          <w:rFonts w:ascii="Times New Roman" w:hAnsi="Times New Roman"/>
          <w:snapToGrid w:val="0"/>
          <w:sz w:val="24"/>
        </w:rPr>
        <w:t>н</w:t>
      </w:r>
      <w:r w:rsidRPr="00E65CA7">
        <w:rPr>
          <w:rFonts w:ascii="Times New Roman" w:hAnsi="Times New Roman"/>
          <w:snapToGrid w:val="0"/>
          <w:sz w:val="24"/>
        </w:rPr>
        <w:t>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Южно-Островной,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Аригольский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Ачимовский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Западно-Аригольский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. </w:t>
      </w:r>
    </w:p>
    <w:p w:rsidR="00E65CA7" w:rsidRPr="00E65CA7" w:rsidRDefault="00E65CA7" w:rsidP="00E65CA7">
      <w:pPr>
        <w:widowControl w:val="0"/>
        <w:shd w:val="clear" w:color="auto" w:fill="FFFFFF"/>
        <w:tabs>
          <w:tab w:val="left" w:pos="180"/>
          <w:tab w:val="left" w:pos="1134"/>
        </w:tabs>
        <w:ind w:firstLine="567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 xml:space="preserve">На территории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Сургутского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района расположены следующие производственные площадки: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Ново-Покурский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Южно-Покамасовский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Покамасовский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Северо-Островной,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Южно-Локосовский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Чистинный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Тайлаковский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Северо-Асомкинский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Западно-Асомкинский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. </w:t>
      </w:r>
    </w:p>
    <w:p w:rsidR="00E65CA7" w:rsidRPr="00E65CA7" w:rsidRDefault="00E65CA7" w:rsidP="00E65CA7">
      <w:pPr>
        <w:widowControl w:val="0"/>
        <w:shd w:val="clear" w:color="auto" w:fill="FFFFFF"/>
        <w:tabs>
          <w:tab w:val="left" w:pos="180"/>
          <w:tab w:val="left" w:pos="1134"/>
        </w:tabs>
        <w:ind w:firstLine="567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 xml:space="preserve">На территории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Нефтеюганского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района расположены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Западно-Усть-Балыкский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Западно-Асомкинский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лицензионные участки.</w:t>
      </w:r>
    </w:p>
    <w:p w:rsidR="00E65CA7" w:rsidRPr="00E65CA7" w:rsidRDefault="00E65CA7" w:rsidP="00E65CA7">
      <w:pPr>
        <w:widowControl w:val="0"/>
        <w:shd w:val="clear" w:color="auto" w:fill="FFFFFF"/>
        <w:tabs>
          <w:tab w:val="left" w:pos="180"/>
          <w:tab w:val="left" w:pos="1134"/>
        </w:tabs>
        <w:ind w:firstLine="567"/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E65CA7">
        <w:rPr>
          <w:rFonts w:ascii="Times New Roman" w:hAnsi="Times New Roman"/>
          <w:snapToGrid w:val="0"/>
          <w:sz w:val="24"/>
        </w:rPr>
        <w:t>Ново-Покурский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, Северо-Островной,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Южно-Покамасовский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лицензионные участки в адм</w:t>
      </w:r>
      <w:r w:rsidRPr="00E65CA7">
        <w:rPr>
          <w:rFonts w:ascii="Times New Roman" w:hAnsi="Times New Roman"/>
          <w:snapToGrid w:val="0"/>
          <w:sz w:val="24"/>
        </w:rPr>
        <w:t>и</w:t>
      </w:r>
      <w:r w:rsidRPr="00E65CA7">
        <w:rPr>
          <w:rFonts w:ascii="Times New Roman" w:hAnsi="Times New Roman"/>
          <w:snapToGrid w:val="0"/>
          <w:sz w:val="24"/>
        </w:rPr>
        <w:t xml:space="preserve">нистративном отношении находятся </w:t>
      </w:r>
      <w:proofErr w:type="gramStart"/>
      <w:r w:rsidRPr="00E65CA7">
        <w:rPr>
          <w:rFonts w:ascii="Times New Roman" w:hAnsi="Times New Roman"/>
          <w:snapToGrid w:val="0"/>
          <w:sz w:val="24"/>
        </w:rPr>
        <w:t>в</w:t>
      </w:r>
      <w:proofErr w:type="gramEnd"/>
      <w:r w:rsidRPr="00E65CA7">
        <w:rPr>
          <w:rFonts w:ascii="Times New Roman" w:hAnsi="Times New Roman"/>
          <w:snapToGrid w:val="0"/>
          <w:sz w:val="24"/>
        </w:rPr>
        <w:t xml:space="preserve"> </w:t>
      </w:r>
      <w:proofErr w:type="gramStart"/>
      <w:r w:rsidRPr="00E65CA7">
        <w:rPr>
          <w:rFonts w:ascii="Times New Roman" w:hAnsi="Times New Roman"/>
          <w:snapToGrid w:val="0"/>
          <w:sz w:val="24"/>
        </w:rPr>
        <w:t>Нижневартовском</w:t>
      </w:r>
      <w:proofErr w:type="gramEnd"/>
      <w:r w:rsidRPr="00E65CA7">
        <w:rPr>
          <w:rFonts w:ascii="Times New Roman" w:hAnsi="Times New Roman"/>
          <w:snapToGrid w:val="0"/>
          <w:sz w:val="24"/>
        </w:rPr>
        <w:t xml:space="preserve"> и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Сургутском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 районах Ханты – Манси</w:t>
      </w:r>
      <w:r w:rsidRPr="00E65CA7">
        <w:rPr>
          <w:rFonts w:ascii="Times New Roman" w:hAnsi="Times New Roman"/>
          <w:snapToGrid w:val="0"/>
          <w:sz w:val="24"/>
        </w:rPr>
        <w:t>й</w:t>
      </w:r>
      <w:r w:rsidRPr="00E65CA7">
        <w:rPr>
          <w:rFonts w:ascii="Times New Roman" w:hAnsi="Times New Roman"/>
          <w:snapToGrid w:val="0"/>
          <w:sz w:val="24"/>
        </w:rPr>
        <w:t xml:space="preserve">ского автономного округа Тюменской области. </w:t>
      </w:r>
    </w:p>
    <w:p w:rsidR="00E65CA7" w:rsidRPr="00E65CA7" w:rsidRDefault="00E65CA7" w:rsidP="00E65CA7">
      <w:pPr>
        <w:widowControl w:val="0"/>
        <w:shd w:val="clear" w:color="auto" w:fill="FFFFFF"/>
        <w:tabs>
          <w:tab w:val="left" w:pos="180"/>
          <w:tab w:val="left" w:pos="1134"/>
        </w:tabs>
        <w:ind w:firstLine="567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 xml:space="preserve">ЦППН-1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Ватинского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месторождения, УМТС в административном отношении относятся к г. Мегион.</w:t>
      </w:r>
    </w:p>
    <w:p w:rsidR="00E65CA7" w:rsidRPr="00E65CA7" w:rsidRDefault="00E65CA7" w:rsidP="00E65CA7">
      <w:pPr>
        <w:widowControl w:val="0"/>
        <w:shd w:val="clear" w:color="auto" w:fill="FFFFFF"/>
        <w:tabs>
          <w:tab w:val="left" w:pos="180"/>
          <w:tab w:val="left" w:pos="1134"/>
        </w:tabs>
        <w:ind w:firstLine="567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 xml:space="preserve">Основным видом деятельности УМТС является прием, хранение и обеспечение структурных подразделений химическими продуктами и строительными материалами. На территории базы УМТС расположены следующие участки: сварочный, участок хранения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химреагентов</w:t>
      </w:r>
      <w:proofErr w:type="spellEnd"/>
      <w:r w:rsidRPr="00E65CA7">
        <w:rPr>
          <w:rFonts w:ascii="Times New Roman" w:hAnsi="Times New Roman"/>
          <w:snapToGrid w:val="0"/>
          <w:sz w:val="24"/>
        </w:rPr>
        <w:t>, металлоо</w:t>
      </w:r>
      <w:r w:rsidRPr="00E65CA7">
        <w:rPr>
          <w:rFonts w:ascii="Times New Roman" w:hAnsi="Times New Roman"/>
          <w:snapToGrid w:val="0"/>
          <w:sz w:val="24"/>
        </w:rPr>
        <w:t>б</w:t>
      </w:r>
      <w:r w:rsidRPr="00E65CA7">
        <w:rPr>
          <w:rFonts w:ascii="Times New Roman" w:hAnsi="Times New Roman"/>
          <w:snapToGrid w:val="0"/>
          <w:sz w:val="24"/>
        </w:rPr>
        <w:t xml:space="preserve">рабатывающий, участок складирования сыпучих материалов, участок работы спецтехники. На территории полигона осуществляется прием, складирование промышленных и твердых бытовых отходов, а также пастообразных нефтесодержащих отходов. Ветошь сжигается на полигоне ТБО и </w:t>
      </w:r>
      <w:proofErr w:type="gramStart"/>
      <w:r w:rsidRPr="00E65CA7">
        <w:rPr>
          <w:rFonts w:ascii="Times New Roman" w:hAnsi="Times New Roman"/>
          <w:snapToGrid w:val="0"/>
          <w:sz w:val="24"/>
        </w:rPr>
        <w:t>ПО</w:t>
      </w:r>
      <w:proofErr w:type="gramEnd"/>
      <w:r w:rsidRPr="00E65CA7">
        <w:rPr>
          <w:rFonts w:ascii="Times New Roman" w:hAnsi="Times New Roman"/>
          <w:snapToGrid w:val="0"/>
          <w:sz w:val="24"/>
        </w:rPr>
        <w:t xml:space="preserve"> на установке «</w:t>
      </w:r>
      <w:proofErr w:type="spellStart"/>
      <w:r w:rsidRPr="00E65CA7">
        <w:rPr>
          <w:rFonts w:ascii="Times New Roman" w:hAnsi="Times New Roman"/>
          <w:snapToGrid w:val="0"/>
          <w:sz w:val="24"/>
        </w:rPr>
        <w:t>Форсаж</w:t>
      </w:r>
      <w:proofErr w:type="spellEnd"/>
      <w:r w:rsidRPr="00E65CA7">
        <w:rPr>
          <w:rFonts w:ascii="Times New Roman" w:hAnsi="Times New Roman"/>
          <w:snapToGrid w:val="0"/>
          <w:sz w:val="24"/>
        </w:rPr>
        <w:t>».</w:t>
      </w:r>
    </w:p>
    <w:p w:rsidR="00E65CA7" w:rsidRPr="00E65CA7" w:rsidRDefault="00E65CA7" w:rsidP="00E65CA7">
      <w:pPr>
        <w:widowControl w:val="0"/>
        <w:shd w:val="clear" w:color="auto" w:fill="FFFFFF"/>
        <w:tabs>
          <w:tab w:val="left" w:pos="284"/>
        </w:tabs>
        <w:ind w:firstLine="720"/>
        <w:jc w:val="both"/>
        <w:rPr>
          <w:rFonts w:ascii="Times New Roman" w:hAnsi="Times New Roman"/>
          <w:i/>
          <w:snapToGrid w:val="0"/>
          <w:sz w:val="24"/>
        </w:rPr>
      </w:pPr>
      <w:r w:rsidRPr="00E65CA7">
        <w:rPr>
          <w:rFonts w:ascii="Times New Roman" w:hAnsi="Times New Roman"/>
          <w:i/>
          <w:snapToGrid w:val="0"/>
          <w:sz w:val="28"/>
          <w:szCs w:val="28"/>
        </w:rPr>
        <w:tab/>
      </w:r>
      <w:r w:rsidRPr="00E65CA7">
        <w:rPr>
          <w:rFonts w:ascii="Times New Roman" w:hAnsi="Times New Roman"/>
          <w:i/>
          <w:snapToGrid w:val="0"/>
          <w:sz w:val="24"/>
        </w:rPr>
        <w:t>На территориях: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284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E65CA7">
        <w:rPr>
          <w:rFonts w:ascii="Times New Roman" w:hAnsi="Times New Roman"/>
          <w:b/>
          <w:snapToGrid w:val="0"/>
          <w:sz w:val="24"/>
        </w:rPr>
        <w:t>Ватинского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площадки: ЦППН-1, ДНС-1, ДНС-2, ДНС-3, КП, УДС-1. </w:t>
      </w:r>
      <w:proofErr w:type="gramStart"/>
      <w:r w:rsidRPr="00E65CA7">
        <w:rPr>
          <w:rFonts w:ascii="Times New Roman" w:hAnsi="Times New Roman"/>
          <w:snapToGrid w:val="0"/>
          <w:sz w:val="24"/>
        </w:rPr>
        <w:t>УДС-2, ВКС, где эксплуатируются 104 стационарных источника загрязнения атмосферы, из них организованных – 53 и неорганизованных -51;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284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E65CA7">
        <w:rPr>
          <w:rFonts w:ascii="Times New Roman" w:hAnsi="Times New Roman"/>
          <w:b/>
          <w:snapToGrid w:val="0"/>
          <w:sz w:val="24"/>
        </w:rPr>
        <w:t>Мыхпайского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площадки: </w:t>
      </w:r>
      <w:proofErr w:type="gramStart"/>
      <w:r w:rsidRPr="00E65CA7">
        <w:rPr>
          <w:rFonts w:ascii="Times New Roman" w:hAnsi="Times New Roman"/>
          <w:snapToGrid w:val="0"/>
          <w:sz w:val="24"/>
        </w:rPr>
        <w:t>ДНС, КП, где эксплуатируются 19 стационарных источника загрязнения атмосферы, из них орг</w:t>
      </w:r>
      <w:r w:rsidRPr="00E65CA7">
        <w:rPr>
          <w:rFonts w:ascii="Times New Roman" w:hAnsi="Times New Roman"/>
          <w:snapToGrid w:val="0"/>
          <w:sz w:val="24"/>
        </w:rPr>
        <w:t>а</w:t>
      </w:r>
      <w:r w:rsidRPr="00E65CA7">
        <w:rPr>
          <w:rFonts w:ascii="Times New Roman" w:hAnsi="Times New Roman"/>
          <w:snapToGrid w:val="0"/>
          <w:sz w:val="24"/>
        </w:rPr>
        <w:t>низованных – 4 и неорганизованных -15;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284"/>
        </w:tabs>
        <w:jc w:val="both"/>
        <w:rPr>
          <w:rFonts w:ascii="Times New Roman" w:hAnsi="Times New Roman"/>
          <w:b/>
          <w:snapToGrid w:val="0"/>
          <w:sz w:val="24"/>
        </w:rPr>
      </w:pPr>
      <w:proofErr w:type="spellStart"/>
      <w:proofErr w:type="gramStart"/>
      <w:r w:rsidRPr="00E65CA7">
        <w:rPr>
          <w:rFonts w:ascii="Times New Roman" w:hAnsi="Times New Roman"/>
          <w:b/>
          <w:snapToGrid w:val="0"/>
          <w:sz w:val="24"/>
        </w:rPr>
        <w:t>Северо-Покурского</w:t>
      </w:r>
      <w:proofErr w:type="spellEnd"/>
      <w:r w:rsidRPr="00E65CA7">
        <w:rPr>
          <w:rFonts w:ascii="Times New Roman" w:hAnsi="Times New Roman"/>
          <w:b/>
          <w:snapToGrid w:val="0"/>
          <w:sz w:val="24"/>
        </w:rPr>
        <w:t xml:space="preserve"> </w:t>
      </w:r>
      <w:r w:rsidRPr="00E65CA7">
        <w:rPr>
          <w:rFonts w:ascii="Times New Roman" w:hAnsi="Times New Roman"/>
          <w:snapToGrid w:val="0"/>
          <w:sz w:val="24"/>
        </w:rPr>
        <w:t>лицензионного участка расположены производственные площадки ДНС-1, ДНС-2, КП, где эксплуатируются 33 стационарных источника загрязнения атм</w:t>
      </w:r>
      <w:r w:rsidRPr="00E65CA7">
        <w:rPr>
          <w:rFonts w:ascii="Times New Roman" w:hAnsi="Times New Roman"/>
          <w:snapToGrid w:val="0"/>
          <w:sz w:val="24"/>
        </w:rPr>
        <w:t>о</w:t>
      </w:r>
      <w:r w:rsidRPr="00E65CA7">
        <w:rPr>
          <w:rFonts w:ascii="Times New Roman" w:hAnsi="Times New Roman"/>
          <w:snapToGrid w:val="0"/>
          <w:sz w:val="24"/>
        </w:rPr>
        <w:lastRenderedPageBreak/>
        <w:t>сферы, из них 9 организованных и 24 неорганизованных;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284"/>
        </w:tabs>
        <w:jc w:val="both"/>
        <w:rPr>
          <w:rFonts w:ascii="Times New Roman" w:hAnsi="Times New Roman"/>
          <w:b/>
          <w:snapToGrid w:val="0"/>
          <w:sz w:val="24"/>
        </w:rPr>
      </w:pPr>
      <w:proofErr w:type="spellStart"/>
      <w:r w:rsidRPr="00E65CA7">
        <w:rPr>
          <w:rFonts w:ascii="Times New Roman" w:hAnsi="Times New Roman"/>
          <w:b/>
          <w:snapToGrid w:val="0"/>
          <w:sz w:val="24"/>
        </w:rPr>
        <w:t>Кетовского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площадки: </w:t>
      </w:r>
      <w:proofErr w:type="gramStart"/>
      <w:r w:rsidRPr="00E65CA7">
        <w:rPr>
          <w:rFonts w:ascii="Times New Roman" w:hAnsi="Times New Roman"/>
          <w:snapToGrid w:val="0"/>
          <w:sz w:val="24"/>
        </w:rPr>
        <w:t>ДНС, КП, где эксплуатируются 16 стационарных источника загрязнения атмосферы, из них организ</w:t>
      </w:r>
      <w:r w:rsidRPr="00E65CA7">
        <w:rPr>
          <w:rFonts w:ascii="Times New Roman" w:hAnsi="Times New Roman"/>
          <w:snapToGrid w:val="0"/>
          <w:sz w:val="24"/>
        </w:rPr>
        <w:t>о</w:t>
      </w:r>
      <w:r w:rsidRPr="00E65CA7">
        <w:rPr>
          <w:rFonts w:ascii="Times New Roman" w:hAnsi="Times New Roman"/>
          <w:snapToGrid w:val="0"/>
          <w:sz w:val="24"/>
        </w:rPr>
        <w:t>ванных – 5 и неорганизованных – 11;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284"/>
        </w:tabs>
        <w:jc w:val="both"/>
        <w:rPr>
          <w:rFonts w:ascii="Times New Roman" w:hAnsi="Times New Roman"/>
          <w:b/>
          <w:snapToGrid w:val="0"/>
          <w:sz w:val="24"/>
        </w:rPr>
      </w:pPr>
      <w:proofErr w:type="spellStart"/>
      <w:proofErr w:type="gramStart"/>
      <w:r w:rsidRPr="00E65CA7">
        <w:rPr>
          <w:rFonts w:ascii="Times New Roman" w:hAnsi="Times New Roman"/>
          <w:b/>
          <w:snapToGrid w:val="0"/>
          <w:sz w:val="24"/>
        </w:rPr>
        <w:t>Мегионского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 ДНС, КП, где эксплуатируются 19 стационарных источника загрязнения атмосферы, из них организ</w:t>
      </w:r>
      <w:r w:rsidRPr="00E65CA7">
        <w:rPr>
          <w:rFonts w:ascii="Times New Roman" w:hAnsi="Times New Roman"/>
          <w:snapToGrid w:val="0"/>
          <w:sz w:val="24"/>
        </w:rPr>
        <w:t>о</w:t>
      </w:r>
      <w:r w:rsidRPr="00E65CA7">
        <w:rPr>
          <w:rFonts w:ascii="Times New Roman" w:hAnsi="Times New Roman"/>
          <w:snapToGrid w:val="0"/>
          <w:sz w:val="24"/>
        </w:rPr>
        <w:t>ванных – 6 и неорганизованных – 13;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E65CA7">
        <w:rPr>
          <w:rFonts w:ascii="Times New Roman" w:hAnsi="Times New Roman"/>
          <w:b/>
          <w:snapToGrid w:val="0"/>
          <w:sz w:val="24"/>
        </w:rPr>
        <w:t>Аганского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 КСП, ДНС-2, ВКС, КП, полигон, ДНС-3, где эксплуатируются  51 стационарных источника загрязн</w:t>
      </w:r>
      <w:r w:rsidRPr="00E65CA7">
        <w:rPr>
          <w:rFonts w:ascii="Times New Roman" w:hAnsi="Times New Roman"/>
          <w:snapToGrid w:val="0"/>
          <w:sz w:val="24"/>
        </w:rPr>
        <w:t>е</w:t>
      </w:r>
      <w:r w:rsidRPr="00E65CA7">
        <w:rPr>
          <w:rFonts w:ascii="Times New Roman" w:hAnsi="Times New Roman"/>
          <w:snapToGrid w:val="0"/>
          <w:sz w:val="24"/>
        </w:rPr>
        <w:t>ния атмосферы, из них 18 организованных и 33 не организованных;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proofErr w:type="gramStart"/>
      <w:r w:rsidRPr="00E65CA7">
        <w:rPr>
          <w:rFonts w:ascii="Times New Roman" w:hAnsi="Times New Roman"/>
          <w:b/>
          <w:snapToGrid w:val="0"/>
          <w:sz w:val="24"/>
        </w:rPr>
        <w:t>Южно-Аганского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 ДНС, КП, где эксплуатируются 15 стационарных источника загрязнения атмосферы, из них орг</w:t>
      </w:r>
      <w:r w:rsidRPr="00E65CA7">
        <w:rPr>
          <w:rFonts w:ascii="Times New Roman" w:hAnsi="Times New Roman"/>
          <w:snapToGrid w:val="0"/>
          <w:sz w:val="24"/>
        </w:rPr>
        <w:t>а</w:t>
      </w:r>
      <w:r w:rsidRPr="00E65CA7">
        <w:rPr>
          <w:rFonts w:ascii="Times New Roman" w:hAnsi="Times New Roman"/>
          <w:snapToGrid w:val="0"/>
          <w:sz w:val="24"/>
        </w:rPr>
        <w:t>низованных – 4 и неорганизованных – 11;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proofErr w:type="gramStart"/>
      <w:r w:rsidRPr="00E65CA7">
        <w:rPr>
          <w:rFonts w:ascii="Times New Roman" w:hAnsi="Times New Roman"/>
          <w:b/>
          <w:snapToGrid w:val="0"/>
          <w:sz w:val="24"/>
        </w:rPr>
        <w:t>Ново-Покурского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(</w:t>
      </w:r>
      <w:proofErr w:type="spellStart"/>
      <w:r w:rsidRPr="00E65CA7">
        <w:rPr>
          <w:rFonts w:ascii="Times New Roman" w:hAnsi="Times New Roman"/>
          <w:snapToGrid w:val="0"/>
          <w:sz w:val="24"/>
        </w:rPr>
        <w:t>Нижневартовский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район) расположены прои</w:t>
      </w:r>
      <w:r w:rsidRPr="00E65CA7">
        <w:rPr>
          <w:rFonts w:ascii="Times New Roman" w:hAnsi="Times New Roman"/>
          <w:snapToGrid w:val="0"/>
          <w:sz w:val="24"/>
        </w:rPr>
        <w:t>з</w:t>
      </w:r>
      <w:r w:rsidRPr="00E65CA7">
        <w:rPr>
          <w:rFonts w:ascii="Times New Roman" w:hAnsi="Times New Roman"/>
          <w:snapToGrid w:val="0"/>
          <w:sz w:val="24"/>
        </w:rPr>
        <w:t>водственные площадки ЦППН-1, ГТЭС, КП, где эксплуатируются 58 стационарных исто</w:t>
      </w:r>
      <w:r w:rsidRPr="00E65CA7">
        <w:rPr>
          <w:rFonts w:ascii="Times New Roman" w:hAnsi="Times New Roman"/>
          <w:snapToGrid w:val="0"/>
          <w:sz w:val="24"/>
        </w:rPr>
        <w:t>ч</w:t>
      </w:r>
      <w:r w:rsidRPr="00E65CA7">
        <w:rPr>
          <w:rFonts w:ascii="Times New Roman" w:hAnsi="Times New Roman"/>
          <w:snapToGrid w:val="0"/>
          <w:sz w:val="24"/>
        </w:rPr>
        <w:t>ника загрязнения атмосферы, из них организованных – 38 и неорганизованных – 20.</w:t>
      </w:r>
      <w:proofErr w:type="gramEnd"/>
      <w:r w:rsidRPr="00E65CA7">
        <w:rPr>
          <w:rFonts w:ascii="Times New Roman" w:hAnsi="Times New Roman"/>
          <w:snapToGrid w:val="0"/>
          <w:sz w:val="24"/>
        </w:rPr>
        <w:t xml:space="preserve"> На территории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Ново-Покурского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(</w:t>
      </w:r>
      <w:proofErr w:type="spellStart"/>
      <w:r w:rsidRPr="00E65CA7">
        <w:rPr>
          <w:rFonts w:ascii="Times New Roman" w:hAnsi="Times New Roman"/>
          <w:snapToGrid w:val="0"/>
          <w:sz w:val="24"/>
        </w:rPr>
        <w:t>Сургутского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района) расположены 20 кустовых площадок; 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b/>
          <w:snapToGrid w:val="0"/>
          <w:sz w:val="24"/>
        </w:rPr>
        <w:t>Лугового</w:t>
      </w:r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эксплуатируется 2 кустовые площадки;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proofErr w:type="gramStart"/>
      <w:r w:rsidRPr="00E65CA7">
        <w:rPr>
          <w:rFonts w:ascii="Times New Roman" w:hAnsi="Times New Roman"/>
          <w:b/>
          <w:snapToGrid w:val="0"/>
          <w:sz w:val="24"/>
        </w:rPr>
        <w:t>Южно-Локосовского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 ДНС, КП, где эксплуатируются 16 стационарных источника загрязнения атмосферы, из них организованных – 4 и неорганизованных – 12;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proofErr w:type="gramStart"/>
      <w:r w:rsidRPr="00E65CA7">
        <w:rPr>
          <w:rFonts w:ascii="Times New Roman" w:hAnsi="Times New Roman"/>
          <w:b/>
          <w:snapToGrid w:val="0"/>
          <w:sz w:val="24"/>
        </w:rPr>
        <w:t>Покамасовского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 ДНС-1, ДНС о. Пеньковский, ГТЭС, КП, где эксплуатируются 47 стационарных источника з</w:t>
      </w:r>
      <w:r w:rsidRPr="00E65CA7">
        <w:rPr>
          <w:rFonts w:ascii="Times New Roman" w:hAnsi="Times New Roman"/>
          <w:snapToGrid w:val="0"/>
          <w:sz w:val="24"/>
        </w:rPr>
        <w:t>а</w:t>
      </w:r>
      <w:r w:rsidRPr="00E65CA7">
        <w:rPr>
          <w:rFonts w:ascii="Times New Roman" w:hAnsi="Times New Roman"/>
          <w:snapToGrid w:val="0"/>
          <w:sz w:val="24"/>
        </w:rPr>
        <w:t>грязнения атмосферы, из них – 27 организованных и 20 неорганизованных;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gramStart"/>
      <w:r w:rsidRPr="00E65CA7">
        <w:rPr>
          <w:rFonts w:ascii="Times New Roman" w:hAnsi="Times New Roman"/>
          <w:b/>
          <w:snapToGrid w:val="0"/>
          <w:sz w:val="24"/>
        </w:rPr>
        <w:t>Северо-Островного</w:t>
      </w:r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 ДНС, КП, где эксплуатируются 4 стационарных источника загрязнения атмосферы, из них организованных – 2 и неорганизованных – 2;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 xml:space="preserve">На территории </w:t>
      </w:r>
      <w:proofErr w:type="spellStart"/>
      <w:r w:rsidRPr="00E65CA7">
        <w:rPr>
          <w:rFonts w:ascii="Times New Roman" w:hAnsi="Times New Roman"/>
          <w:snapToGrid w:val="0"/>
          <w:sz w:val="24"/>
        </w:rPr>
        <w:t>Сургутского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и </w:t>
      </w:r>
      <w:proofErr w:type="spellStart"/>
      <w:r w:rsidRPr="00E65CA7">
        <w:rPr>
          <w:rFonts w:ascii="Times New Roman" w:hAnsi="Times New Roman"/>
          <w:snapToGrid w:val="0"/>
          <w:sz w:val="24"/>
        </w:rPr>
        <w:t>Нижневартовского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районов </w:t>
      </w:r>
      <w:proofErr w:type="spellStart"/>
      <w:r w:rsidRPr="00E65CA7">
        <w:rPr>
          <w:rFonts w:ascii="Times New Roman" w:hAnsi="Times New Roman"/>
          <w:b/>
          <w:snapToGrid w:val="0"/>
          <w:sz w:val="24"/>
        </w:rPr>
        <w:t>Южно-Покамасовского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</w:t>
      </w:r>
      <w:r w:rsidRPr="00E65CA7">
        <w:rPr>
          <w:rFonts w:ascii="Times New Roman" w:hAnsi="Times New Roman"/>
          <w:snapToGrid w:val="0"/>
          <w:sz w:val="24"/>
        </w:rPr>
        <w:t>н</w:t>
      </w:r>
      <w:r w:rsidRPr="00E65CA7">
        <w:rPr>
          <w:rFonts w:ascii="Times New Roman" w:hAnsi="Times New Roman"/>
          <w:snapToGrid w:val="0"/>
          <w:sz w:val="24"/>
        </w:rPr>
        <w:t>зионного участка расположены производственные площадки: 5 КП;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E65CA7">
        <w:rPr>
          <w:rFonts w:ascii="Times New Roman" w:hAnsi="Times New Roman"/>
          <w:b/>
          <w:snapToGrid w:val="0"/>
          <w:sz w:val="24"/>
        </w:rPr>
        <w:t>Ачимовского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производственные площадки  ДНС, ОБП, КП (9 </w:t>
      </w:r>
      <w:proofErr w:type="spellStart"/>
      <w:proofErr w:type="gramStart"/>
      <w:r w:rsidRPr="00E65CA7">
        <w:rPr>
          <w:rFonts w:ascii="Times New Roman" w:hAnsi="Times New Roman"/>
          <w:snapToGrid w:val="0"/>
          <w:sz w:val="24"/>
        </w:rPr>
        <w:t>шт</w:t>
      </w:r>
      <w:proofErr w:type="spellEnd"/>
      <w:proofErr w:type="gramEnd"/>
      <w:r w:rsidRPr="00E65CA7">
        <w:rPr>
          <w:rFonts w:ascii="Times New Roman" w:hAnsi="Times New Roman"/>
          <w:snapToGrid w:val="0"/>
          <w:sz w:val="24"/>
        </w:rPr>
        <w:t>), где эксплуатируется 80 стационарных источника загрязнения атмосферы, из них организованных – 52 и неорганизованных -28;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E65CA7">
        <w:rPr>
          <w:rFonts w:ascii="Times New Roman" w:hAnsi="Times New Roman"/>
          <w:b/>
          <w:snapToGrid w:val="0"/>
          <w:sz w:val="24"/>
        </w:rPr>
        <w:t>Чистинного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ДНС, ГПЭС, КП (9 </w:t>
      </w:r>
      <w:proofErr w:type="spellStart"/>
      <w:proofErr w:type="gramStart"/>
      <w:r w:rsidRPr="00E65CA7">
        <w:rPr>
          <w:rFonts w:ascii="Times New Roman" w:hAnsi="Times New Roman"/>
          <w:snapToGrid w:val="0"/>
          <w:sz w:val="24"/>
        </w:rPr>
        <w:t>шт</w:t>
      </w:r>
      <w:proofErr w:type="spellEnd"/>
      <w:proofErr w:type="gramEnd"/>
      <w:r w:rsidRPr="00E65CA7">
        <w:rPr>
          <w:rFonts w:ascii="Times New Roman" w:hAnsi="Times New Roman"/>
          <w:snapToGrid w:val="0"/>
          <w:sz w:val="24"/>
        </w:rPr>
        <w:t>), где эксплуат</w:t>
      </w:r>
      <w:r w:rsidRPr="00E65CA7">
        <w:rPr>
          <w:rFonts w:ascii="Times New Roman" w:hAnsi="Times New Roman"/>
          <w:snapToGrid w:val="0"/>
          <w:sz w:val="24"/>
        </w:rPr>
        <w:t>и</w:t>
      </w:r>
      <w:r w:rsidRPr="00E65CA7">
        <w:rPr>
          <w:rFonts w:ascii="Times New Roman" w:hAnsi="Times New Roman"/>
          <w:snapToGrid w:val="0"/>
          <w:sz w:val="24"/>
        </w:rPr>
        <w:t>руются 86 стационарных источников загрязнения атмосферы, из них: организованных – 39 и неорганизованных – 47;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E65CA7">
        <w:rPr>
          <w:rFonts w:ascii="Times New Roman" w:hAnsi="Times New Roman"/>
          <w:b/>
          <w:snapToGrid w:val="0"/>
          <w:sz w:val="24"/>
        </w:rPr>
        <w:t>Западно-Асомкинского</w:t>
      </w:r>
      <w:proofErr w:type="spellEnd"/>
      <w:r w:rsidRPr="00E65CA7">
        <w:rPr>
          <w:rFonts w:ascii="Times New Roman" w:hAnsi="Times New Roman"/>
          <w:b/>
          <w:snapToGrid w:val="0"/>
          <w:sz w:val="24"/>
        </w:rPr>
        <w:t xml:space="preserve"> </w:t>
      </w:r>
      <w:r w:rsidRPr="00E65CA7">
        <w:rPr>
          <w:rFonts w:ascii="Times New Roman" w:hAnsi="Times New Roman"/>
          <w:snapToGrid w:val="0"/>
          <w:sz w:val="24"/>
        </w:rPr>
        <w:t>лицензионного участка расположены производственные площа</w:t>
      </w:r>
      <w:r w:rsidRPr="00E65CA7">
        <w:rPr>
          <w:rFonts w:ascii="Times New Roman" w:hAnsi="Times New Roman"/>
          <w:snapToGrid w:val="0"/>
          <w:sz w:val="24"/>
        </w:rPr>
        <w:t>д</w:t>
      </w:r>
      <w:r w:rsidRPr="00E65CA7">
        <w:rPr>
          <w:rFonts w:ascii="Times New Roman" w:hAnsi="Times New Roman"/>
          <w:snapToGrid w:val="0"/>
          <w:sz w:val="24"/>
        </w:rPr>
        <w:t>ки: АГЗУ, ДНС, КНС, 17 КП, где эксплуатируются 69 стационарных источников загрязн</w:t>
      </w:r>
      <w:r w:rsidRPr="00E65CA7">
        <w:rPr>
          <w:rFonts w:ascii="Times New Roman" w:hAnsi="Times New Roman"/>
          <w:snapToGrid w:val="0"/>
          <w:sz w:val="24"/>
        </w:rPr>
        <w:t>е</w:t>
      </w:r>
      <w:r w:rsidRPr="00E65CA7">
        <w:rPr>
          <w:rFonts w:ascii="Times New Roman" w:hAnsi="Times New Roman"/>
          <w:snapToGrid w:val="0"/>
          <w:sz w:val="24"/>
        </w:rPr>
        <w:t>ния атмосферы, из них: организованных – 23 и неорганизованных – 46;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r w:rsidRPr="00E65CA7">
        <w:rPr>
          <w:rFonts w:ascii="Times New Roman" w:hAnsi="Times New Roman"/>
          <w:b/>
          <w:snapToGrid w:val="0"/>
          <w:sz w:val="24"/>
        </w:rPr>
        <w:t>Тайлаковского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следующие производственные пл</w:t>
      </w:r>
      <w:r w:rsidRPr="00E65CA7">
        <w:rPr>
          <w:rFonts w:ascii="Times New Roman" w:hAnsi="Times New Roman"/>
          <w:snapToGrid w:val="0"/>
          <w:sz w:val="24"/>
        </w:rPr>
        <w:t>о</w:t>
      </w:r>
      <w:r w:rsidRPr="00E65CA7">
        <w:rPr>
          <w:rFonts w:ascii="Times New Roman" w:hAnsi="Times New Roman"/>
          <w:snapToGrid w:val="0"/>
          <w:sz w:val="24"/>
        </w:rPr>
        <w:t>щадки ДНС -1,2; АЗС – 1,2; КП, где эксплуатируются 264 стационарных источников з</w:t>
      </w:r>
      <w:r w:rsidRPr="00E65CA7">
        <w:rPr>
          <w:rFonts w:ascii="Times New Roman" w:hAnsi="Times New Roman"/>
          <w:snapToGrid w:val="0"/>
          <w:sz w:val="24"/>
        </w:rPr>
        <w:t>а</w:t>
      </w:r>
      <w:r w:rsidRPr="00E65CA7">
        <w:rPr>
          <w:rFonts w:ascii="Times New Roman" w:hAnsi="Times New Roman"/>
          <w:snapToGrid w:val="0"/>
          <w:sz w:val="24"/>
        </w:rPr>
        <w:t>грязнения атмосферы, из них: организованных – 152 и неорганизованных – 112;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proofErr w:type="gramStart"/>
      <w:r w:rsidRPr="00E65CA7">
        <w:rPr>
          <w:rFonts w:ascii="Times New Roman" w:hAnsi="Times New Roman"/>
          <w:b/>
          <w:snapToGrid w:val="0"/>
          <w:sz w:val="24"/>
        </w:rPr>
        <w:t>Аригольского</w:t>
      </w:r>
      <w:proofErr w:type="spellEnd"/>
      <w:r w:rsidRPr="00E65CA7">
        <w:rPr>
          <w:rFonts w:ascii="Times New Roman" w:hAnsi="Times New Roman"/>
          <w:b/>
          <w:snapToGrid w:val="0"/>
          <w:sz w:val="24"/>
        </w:rPr>
        <w:t xml:space="preserve"> </w:t>
      </w:r>
      <w:r w:rsidRPr="00E65CA7">
        <w:rPr>
          <w:rFonts w:ascii="Times New Roman" w:hAnsi="Times New Roman"/>
          <w:snapToGrid w:val="0"/>
          <w:sz w:val="24"/>
        </w:rPr>
        <w:t>лицензионного участка расположены следующие производственные пл</w:t>
      </w:r>
      <w:r w:rsidRPr="00E65CA7">
        <w:rPr>
          <w:rFonts w:ascii="Times New Roman" w:hAnsi="Times New Roman"/>
          <w:snapToGrid w:val="0"/>
          <w:sz w:val="24"/>
        </w:rPr>
        <w:t>о</w:t>
      </w:r>
      <w:r w:rsidRPr="00E65CA7">
        <w:rPr>
          <w:rFonts w:ascii="Times New Roman" w:hAnsi="Times New Roman"/>
          <w:snapToGrid w:val="0"/>
          <w:sz w:val="24"/>
        </w:rPr>
        <w:t>щадки УПН, ОБП, ГПЭС, ДГУ и КП, где эксплуатируются 97 стационарных источника з</w:t>
      </w:r>
      <w:r w:rsidRPr="00E65CA7">
        <w:rPr>
          <w:rFonts w:ascii="Times New Roman" w:hAnsi="Times New Roman"/>
          <w:snapToGrid w:val="0"/>
          <w:sz w:val="24"/>
        </w:rPr>
        <w:t>а</w:t>
      </w:r>
      <w:r w:rsidRPr="00E65CA7">
        <w:rPr>
          <w:rFonts w:ascii="Times New Roman" w:hAnsi="Times New Roman"/>
          <w:snapToGrid w:val="0"/>
          <w:sz w:val="24"/>
        </w:rPr>
        <w:t>грязнения атмосферы, из них 59 – организованные и 38 неорганизованные;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proofErr w:type="gramStart"/>
      <w:r w:rsidRPr="00E65CA7">
        <w:rPr>
          <w:rFonts w:ascii="Times New Roman" w:hAnsi="Times New Roman"/>
          <w:b/>
          <w:snapToGrid w:val="0"/>
          <w:sz w:val="24"/>
        </w:rPr>
        <w:t>Узунского</w:t>
      </w:r>
      <w:proofErr w:type="spellEnd"/>
      <w:r w:rsidRPr="00E65CA7">
        <w:rPr>
          <w:rFonts w:ascii="Times New Roman" w:hAnsi="Times New Roman"/>
          <w:b/>
          <w:snapToGrid w:val="0"/>
          <w:sz w:val="24"/>
        </w:rPr>
        <w:t xml:space="preserve"> </w:t>
      </w:r>
      <w:r w:rsidRPr="00E65CA7">
        <w:rPr>
          <w:rFonts w:ascii="Times New Roman" w:hAnsi="Times New Roman"/>
          <w:snapToGrid w:val="0"/>
          <w:sz w:val="24"/>
        </w:rPr>
        <w:t>лицензионного участка расположены ДНС, ВКС, где эксплуатируются 128 ст</w:t>
      </w:r>
      <w:r w:rsidRPr="00E65CA7">
        <w:rPr>
          <w:rFonts w:ascii="Times New Roman" w:hAnsi="Times New Roman"/>
          <w:snapToGrid w:val="0"/>
          <w:sz w:val="24"/>
        </w:rPr>
        <w:t>а</w:t>
      </w:r>
      <w:r w:rsidRPr="00E65CA7">
        <w:rPr>
          <w:rFonts w:ascii="Times New Roman" w:hAnsi="Times New Roman"/>
          <w:snapToGrid w:val="0"/>
          <w:sz w:val="24"/>
        </w:rPr>
        <w:t>ционарных источника загрязнения атмосферы, из них 40 – организованные, 88 – неорган</w:t>
      </w:r>
      <w:r w:rsidRPr="00E65CA7">
        <w:rPr>
          <w:rFonts w:ascii="Times New Roman" w:hAnsi="Times New Roman"/>
          <w:snapToGrid w:val="0"/>
          <w:sz w:val="24"/>
        </w:rPr>
        <w:t>и</w:t>
      </w:r>
      <w:r w:rsidRPr="00E65CA7">
        <w:rPr>
          <w:rFonts w:ascii="Times New Roman" w:hAnsi="Times New Roman"/>
          <w:snapToGrid w:val="0"/>
          <w:sz w:val="24"/>
        </w:rPr>
        <w:t>зованные;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 xml:space="preserve">На </w:t>
      </w:r>
      <w:proofErr w:type="spellStart"/>
      <w:r w:rsidRPr="00E65CA7">
        <w:rPr>
          <w:rFonts w:ascii="Times New Roman" w:hAnsi="Times New Roman"/>
          <w:b/>
          <w:snapToGrid w:val="0"/>
          <w:sz w:val="24"/>
        </w:rPr>
        <w:t>Максимкинском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лицензионном участке находится нефтепровод и 2 кустовые площа</w:t>
      </w:r>
      <w:r w:rsidRPr="00E65CA7">
        <w:rPr>
          <w:rFonts w:ascii="Times New Roman" w:hAnsi="Times New Roman"/>
          <w:snapToGrid w:val="0"/>
          <w:sz w:val="24"/>
        </w:rPr>
        <w:t>д</w:t>
      </w:r>
      <w:r w:rsidRPr="00E65CA7">
        <w:rPr>
          <w:rFonts w:ascii="Times New Roman" w:hAnsi="Times New Roman"/>
          <w:snapToGrid w:val="0"/>
          <w:sz w:val="24"/>
        </w:rPr>
        <w:t>ки;</w:t>
      </w:r>
    </w:p>
    <w:p w:rsidR="00E65CA7" w:rsidRPr="00E65CA7" w:rsidRDefault="00E65CA7" w:rsidP="00E65CA7">
      <w:pPr>
        <w:widowControl w:val="0"/>
        <w:numPr>
          <w:ilvl w:val="0"/>
          <w:numId w:val="12"/>
        </w:numPr>
        <w:tabs>
          <w:tab w:val="left" w:pos="180"/>
        </w:tabs>
        <w:jc w:val="both"/>
        <w:rPr>
          <w:rFonts w:ascii="Times New Roman" w:hAnsi="Times New Roman"/>
          <w:snapToGrid w:val="0"/>
          <w:sz w:val="24"/>
        </w:rPr>
      </w:pPr>
      <w:proofErr w:type="spellStart"/>
      <w:proofErr w:type="gramStart"/>
      <w:r w:rsidRPr="00E65CA7">
        <w:rPr>
          <w:rFonts w:ascii="Times New Roman" w:hAnsi="Times New Roman"/>
          <w:b/>
          <w:snapToGrid w:val="0"/>
          <w:sz w:val="24"/>
        </w:rPr>
        <w:t>Кысомского</w:t>
      </w:r>
      <w:proofErr w:type="spellEnd"/>
      <w:r w:rsidRPr="00E65CA7">
        <w:rPr>
          <w:rFonts w:ascii="Times New Roman" w:hAnsi="Times New Roman"/>
          <w:snapToGrid w:val="0"/>
          <w:sz w:val="24"/>
        </w:rPr>
        <w:t xml:space="preserve"> лицензионного участка расположены следующие производственные площа</w:t>
      </w:r>
      <w:r w:rsidRPr="00E65CA7">
        <w:rPr>
          <w:rFonts w:ascii="Times New Roman" w:hAnsi="Times New Roman"/>
          <w:snapToGrid w:val="0"/>
          <w:sz w:val="24"/>
        </w:rPr>
        <w:t>д</w:t>
      </w:r>
      <w:r w:rsidRPr="00E65CA7">
        <w:rPr>
          <w:rFonts w:ascii="Times New Roman" w:hAnsi="Times New Roman"/>
          <w:snapToGrid w:val="0"/>
          <w:sz w:val="24"/>
        </w:rPr>
        <w:lastRenderedPageBreak/>
        <w:t>ки ДНС,  КП (6 шт.), где эксплуатируются 19 стационарных источника загрязнения атм</w:t>
      </w:r>
      <w:r w:rsidRPr="00E65CA7">
        <w:rPr>
          <w:rFonts w:ascii="Times New Roman" w:hAnsi="Times New Roman"/>
          <w:snapToGrid w:val="0"/>
          <w:sz w:val="24"/>
        </w:rPr>
        <w:t>о</w:t>
      </w:r>
      <w:r w:rsidRPr="00E65CA7">
        <w:rPr>
          <w:rFonts w:ascii="Times New Roman" w:hAnsi="Times New Roman"/>
          <w:snapToGrid w:val="0"/>
          <w:sz w:val="24"/>
        </w:rPr>
        <w:t>сферы, из них 4 – организованные, 15 – неорганизованные;</w:t>
      </w:r>
      <w:proofErr w:type="gramEnd"/>
    </w:p>
    <w:p w:rsidR="00E65CA7" w:rsidRPr="00E65CA7" w:rsidRDefault="00E65CA7" w:rsidP="00E65CA7">
      <w:pPr>
        <w:widowControl w:val="0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proofErr w:type="gramStart"/>
      <w:r w:rsidRPr="00E65CA7">
        <w:rPr>
          <w:rFonts w:ascii="Times New Roman" w:hAnsi="Times New Roman"/>
          <w:b/>
          <w:sz w:val="24"/>
        </w:rPr>
        <w:t>Западно-Усть-Балыкского</w:t>
      </w:r>
      <w:r w:rsidRPr="00E65CA7">
        <w:rPr>
          <w:rFonts w:ascii="Times New Roman" w:hAnsi="Times New Roman"/>
          <w:sz w:val="24"/>
        </w:rPr>
        <w:t xml:space="preserve"> лицензионного участка расположены ДНС, КП (8 шт.), где эксплуатируются 19 стационарных источника загрязнения атмосферы, из них 4 – организ</w:t>
      </w:r>
      <w:r w:rsidRPr="00E65CA7">
        <w:rPr>
          <w:rFonts w:ascii="Times New Roman" w:hAnsi="Times New Roman"/>
          <w:sz w:val="24"/>
        </w:rPr>
        <w:t>о</w:t>
      </w:r>
      <w:r w:rsidRPr="00E65CA7">
        <w:rPr>
          <w:rFonts w:ascii="Times New Roman" w:hAnsi="Times New Roman"/>
          <w:sz w:val="24"/>
        </w:rPr>
        <w:t>ванные, 15 – неорганизованные;</w:t>
      </w:r>
      <w:proofErr w:type="gramEnd"/>
    </w:p>
    <w:p w:rsidR="00E65CA7" w:rsidRPr="00E65CA7" w:rsidRDefault="00E65CA7" w:rsidP="00E65CA7">
      <w:pPr>
        <w:ind w:left="360"/>
        <w:rPr>
          <w:rFonts w:ascii="Times New Roman" w:hAnsi="Times New Roman"/>
          <w:b/>
          <w:sz w:val="20"/>
          <w:szCs w:val="20"/>
          <w:highlight w:val="lightGray"/>
        </w:rPr>
      </w:pPr>
    </w:p>
    <w:p w:rsidR="00E65CA7" w:rsidRPr="00E65CA7" w:rsidRDefault="00E65CA7" w:rsidP="00E65CA7">
      <w:pPr>
        <w:ind w:left="360"/>
        <w:rPr>
          <w:rFonts w:ascii="Times New Roman" w:hAnsi="Times New Roman"/>
          <w:b/>
          <w:sz w:val="20"/>
          <w:szCs w:val="20"/>
          <w:highlight w:val="lightGray"/>
        </w:rPr>
      </w:pPr>
    </w:p>
    <w:p w:rsidR="00E65CA7" w:rsidRPr="00E65CA7" w:rsidRDefault="00E65CA7" w:rsidP="00E65CA7">
      <w:pPr>
        <w:tabs>
          <w:tab w:val="left" w:pos="180"/>
        </w:tabs>
        <w:spacing w:after="120"/>
        <w:jc w:val="center"/>
        <w:rPr>
          <w:rFonts w:ascii="Times New Roman" w:hAnsi="Times New Roman"/>
          <w:sz w:val="24"/>
        </w:rPr>
      </w:pPr>
      <w:r w:rsidRPr="00E65CA7">
        <w:rPr>
          <w:rFonts w:ascii="Times New Roman" w:hAnsi="Times New Roman"/>
          <w:b/>
          <w:sz w:val="24"/>
        </w:rPr>
        <w:t>3. Порядок оказания услуг.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629"/>
        <w:gridCol w:w="3240"/>
        <w:gridCol w:w="1437"/>
      </w:tblGrid>
      <w:tr w:rsidR="00E65CA7" w:rsidRPr="00E65CA7" w:rsidTr="00E65CA7">
        <w:trPr>
          <w:cantSplit/>
          <w:trHeight w:val="276"/>
        </w:trPr>
        <w:tc>
          <w:tcPr>
            <w:tcW w:w="900" w:type="dxa"/>
            <w:vMerge w:val="restart"/>
          </w:tcPr>
          <w:p w:rsidR="00E65CA7" w:rsidRPr="00E65CA7" w:rsidRDefault="00E65CA7" w:rsidP="00E65CA7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0"/>
              </w:rPr>
            </w:pPr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>№</w:t>
            </w:r>
          </w:p>
          <w:p w:rsidR="00E65CA7" w:rsidRPr="00E65CA7" w:rsidRDefault="00E65CA7" w:rsidP="00E65CA7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0"/>
              </w:rPr>
            </w:pPr>
            <w:proofErr w:type="gramStart"/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>п</w:t>
            </w:r>
            <w:proofErr w:type="gramEnd"/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>/п</w:t>
            </w:r>
          </w:p>
        </w:tc>
        <w:tc>
          <w:tcPr>
            <w:tcW w:w="4629" w:type="dxa"/>
            <w:vMerge w:val="restart"/>
            <w:vAlign w:val="center"/>
          </w:tcPr>
          <w:p w:rsidR="00E65CA7" w:rsidRPr="00E65CA7" w:rsidRDefault="00E65CA7" w:rsidP="00E65CA7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0"/>
              </w:rPr>
            </w:pPr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>Порядок оказания услуг</w:t>
            </w:r>
          </w:p>
        </w:tc>
        <w:tc>
          <w:tcPr>
            <w:tcW w:w="3240" w:type="dxa"/>
            <w:vMerge w:val="restart"/>
          </w:tcPr>
          <w:p w:rsidR="00E65CA7" w:rsidRPr="00E65CA7" w:rsidRDefault="00E65CA7" w:rsidP="00E65CA7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0"/>
              </w:rPr>
            </w:pPr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>Продукция, предоставляемая Заказчику</w:t>
            </w:r>
          </w:p>
        </w:tc>
        <w:tc>
          <w:tcPr>
            <w:tcW w:w="1437" w:type="dxa"/>
            <w:vMerge w:val="restart"/>
          </w:tcPr>
          <w:p w:rsidR="00E65CA7" w:rsidRPr="00E65CA7" w:rsidRDefault="00E65CA7" w:rsidP="00E65CA7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0"/>
              </w:rPr>
            </w:pPr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 xml:space="preserve">Сроки </w:t>
            </w:r>
          </w:p>
          <w:p w:rsidR="00E65CA7" w:rsidRPr="00E65CA7" w:rsidRDefault="00E65CA7" w:rsidP="00E65CA7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0"/>
              </w:rPr>
            </w:pPr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>исполнения</w:t>
            </w:r>
          </w:p>
        </w:tc>
      </w:tr>
      <w:tr w:rsidR="00E65CA7" w:rsidRPr="00E65CA7" w:rsidTr="00E65CA7">
        <w:trPr>
          <w:cantSplit/>
          <w:trHeight w:val="276"/>
        </w:trPr>
        <w:tc>
          <w:tcPr>
            <w:tcW w:w="900" w:type="dxa"/>
            <w:vMerge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  <w:sz w:val="24"/>
                <w:szCs w:val="20"/>
              </w:rPr>
            </w:pPr>
          </w:p>
        </w:tc>
        <w:tc>
          <w:tcPr>
            <w:tcW w:w="4629" w:type="dxa"/>
            <w:vMerge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  <w:sz w:val="24"/>
                <w:szCs w:val="20"/>
              </w:rPr>
            </w:pPr>
          </w:p>
        </w:tc>
        <w:tc>
          <w:tcPr>
            <w:tcW w:w="3240" w:type="dxa"/>
            <w:vMerge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  <w:sz w:val="24"/>
                <w:szCs w:val="20"/>
              </w:rPr>
            </w:pPr>
          </w:p>
        </w:tc>
        <w:tc>
          <w:tcPr>
            <w:tcW w:w="1437" w:type="dxa"/>
            <w:vMerge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  <w:sz w:val="24"/>
                <w:szCs w:val="20"/>
              </w:rPr>
            </w:pPr>
          </w:p>
        </w:tc>
      </w:tr>
      <w:tr w:rsidR="00E65CA7" w:rsidRPr="00E65CA7" w:rsidTr="00E65CA7">
        <w:trPr>
          <w:trHeight w:val="1794"/>
        </w:trPr>
        <w:tc>
          <w:tcPr>
            <w:tcW w:w="900" w:type="dxa"/>
            <w:vAlign w:val="center"/>
          </w:tcPr>
          <w:p w:rsidR="00E65CA7" w:rsidRPr="00E65CA7" w:rsidRDefault="00E65CA7" w:rsidP="00E65CA7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0"/>
              </w:rPr>
            </w:pPr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>1</w:t>
            </w:r>
          </w:p>
        </w:tc>
        <w:tc>
          <w:tcPr>
            <w:tcW w:w="4629" w:type="dxa"/>
          </w:tcPr>
          <w:p w:rsidR="00E65CA7" w:rsidRPr="00E65CA7" w:rsidRDefault="00E65CA7" w:rsidP="00E65CA7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165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Сбор и анализ исходных данных для разр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а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ботки проекта нормативов предельно допу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тимых выбросов загрязняющих веществ в а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т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мосферу. Разработка проекта нормативов пр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дельно допустимых выбросов загрязняющих веществ в атмосферу.</w:t>
            </w:r>
          </w:p>
        </w:tc>
        <w:tc>
          <w:tcPr>
            <w:tcW w:w="3240" w:type="dxa"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Проект нормативов предельно допустимых выбросов загря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з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няющих веществ в атмосферу.</w:t>
            </w: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37" w:type="dxa"/>
            <w:vMerge w:val="restart"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01.02.2015-01.07.2015</w:t>
            </w:r>
          </w:p>
        </w:tc>
      </w:tr>
      <w:tr w:rsidR="00E65CA7" w:rsidRPr="00E65CA7" w:rsidTr="00E65CA7">
        <w:trPr>
          <w:trHeight w:val="2270"/>
        </w:trPr>
        <w:tc>
          <w:tcPr>
            <w:tcW w:w="900" w:type="dxa"/>
            <w:vAlign w:val="center"/>
          </w:tcPr>
          <w:p w:rsidR="00E65CA7" w:rsidRPr="00E65CA7" w:rsidRDefault="00E65CA7" w:rsidP="00E65CA7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0"/>
              </w:rPr>
            </w:pPr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>2</w:t>
            </w:r>
          </w:p>
        </w:tc>
        <w:tc>
          <w:tcPr>
            <w:tcW w:w="4629" w:type="dxa"/>
          </w:tcPr>
          <w:p w:rsidR="00E65CA7" w:rsidRPr="00E65CA7" w:rsidRDefault="00E65CA7" w:rsidP="00E65CA7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165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проектной документации в органах власти при получении санитарно-эпидемиологического заключения в террит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о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риальном отделе территориального Управл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ния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Роспотребнадзора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в г. Нижневартовске, Нижневартовском,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Сургутском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Нефтеюга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ском р-не.</w:t>
            </w:r>
          </w:p>
        </w:tc>
        <w:tc>
          <w:tcPr>
            <w:tcW w:w="3240" w:type="dxa"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Санитарно-эпидемиологическое заключ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ние по проекту ПДВ.</w:t>
            </w: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37" w:type="dxa"/>
            <w:vMerge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</w:tc>
      </w:tr>
      <w:tr w:rsidR="00E65CA7" w:rsidRPr="00E65CA7" w:rsidTr="00E65CA7">
        <w:trPr>
          <w:trHeight w:val="3805"/>
        </w:trPr>
        <w:tc>
          <w:tcPr>
            <w:tcW w:w="900" w:type="dxa"/>
            <w:vAlign w:val="center"/>
          </w:tcPr>
          <w:p w:rsidR="00E65CA7" w:rsidRPr="00E65CA7" w:rsidRDefault="00E65CA7" w:rsidP="00E65CA7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0"/>
              </w:rPr>
            </w:pPr>
            <w:r w:rsidRPr="00E65CA7">
              <w:rPr>
                <w:rFonts w:ascii="Times New Roman" w:hAnsi="Times New Roman"/>
                <w:snapToGrid w:val="0"/>
                <w:sz w:val="24"/>
                <w:szCs w:val="20"/>
              </w:rPr>
              <w:t>3</w:t>
            </w:r>
          </w:p>
        </w:tc>
        <w:tc>
          <w:tcPr>
            <w:tcW w:w="4629" w:type="dxa"/>
          </w:tcPr>
          <w:p w:rsidR="00E65CA7" w:rsidRPr="00E65CA7" w:rsidRDefault="00E65CA7" w:rsidP="00E65CA7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165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проекта ПДВ при оформл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нии разрешения на выброс ЗВ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получ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ние разрешения на выброс вредных (загря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з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няющих) веществ в атмосферный воздух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.</w:t>
            </w:r>
          </w:p>
          <w:p w:rsidR="00E65CA7" w:rsidRPr="00E65CA7" w:rsidRDefault="00E65CA7" w:rsidP="00E65CA7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165"/>
              <w:jc w:val="both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165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Постановка на государственный учет, и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точников выбросов вредных (загрязняющих) веществ в атмосферный воздух. </w:t>
            </w:r>
          </w:p>
        </w:tc>
        <w:tc>
          <w:tcPr>
            <w:tcW w:w="3240" w:type="dxa"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Разрешение на выброс вредных (загрязняющих) веществ в а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т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мосферный воздух.</w:t>
            </w: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Уведомление о согласовании проекта нормативов предельно допустимых выбросов загря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з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няющих веществ в атмосферу.</w:t>
            </w: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Уведомление о постановке на государственный учет юрид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и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ческих лиц, имеющих источн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и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ки выбросов вредных (загря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з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няющих) веществ в атмосфе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р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ный воздух.</w:t>
            </w:r>
          </w:p>
        </w:tc>
        <w:tc>
          <w:tcPr>
            <w:tcW w:w="1437" w:type="dxa"/>
            <w:vMerge/>
          </w:tcPr>
          <w:p w:rsidR="00E65CA7" w:rsidRPr="00E65CA7" w:rsidRDefault="00E65CA7" w:rsidP="00E65CA7">
            <w:pPr>
              <w:widowControl w:val="0"/>
              <w:rPr>
                <w:rFonts w:ascii="Times New Roman" w:hAnsi="Times New Roman"/>
                <w:snapToGrid w:val="0"/>
              </w:rPr>
            </w:pPr>
          </w:p>
        </w:tc>
      </w:tr>
    </w:tbl>
    <w:p w:rsidR="00E65CA7" w:rsidRPr="00E65CA7" w:rsidRDefault="00E65CA7" w:rsidP="00E65CA7">
      <w:pPr>
        <w:widowControl w:val="0"/>
        <w:ind w:firstLine="720"/>
        <w:rPr>
          <w:rFonts w:ascii="Times New Roman" w:hAnsi="Times New Roman"/>
          <w:snapToGrid w:val="0"/>
          <w:sz w:val="20"/>
          <w:szCs w:val="20"/>
        </w:rPr>
      </w:pPr>
    </w:p>
    <w:p w:rsidR="00E65CA7" w:rsidRPr="00E65CA7" w:rsidRDefault="00E65CA7" w:rsidP="00E65CA7">
      <w:pPr>
        <w:widowControl w:val="0"/>
        <w:ind w:firstLine="720"/>
        <w:rPr>
          <w:rFonts w:ascii="Times New Roman" w:hAnsi="Times New Roman"/>
          <w:snapToGrid w:val="0"/>
          <w:sz w:val="20"/>
          <w:szCs w:val="20"/>
        </w:rPr>
      </w:pPr>
    </w:p>
    <w:p w:rsidR="00E65CA7" w:rsidRPr="00E65CA7" w:rsidRDefault="00E65CA7" w:rsidP="00E65CA7">
      <w:pPr>
        <w:widowControl w:val="0"/>
        <w:numPr>
          <w:ilvl w:val="0"/>
          <w:numId w:val="15"/>
        </w:numPr>
        <w:tabs>
          <w:tab w:val="num" w:pos="709"/>
        </w:tabs>
        <w:suppressAutoHyphens/>
        <w:ind w:left="714" w:hanging="357"/>
        <w:jc w:val="center"/>
        <w:rPr>
          <w:rFonts w:ascii="Times New Roman" w:hAnsi="Times New Roman"/>
          <w:b/>
          <w:sz w:val="24"/>
        </w:rPr>
      </w:pPr>
      <w:r w:rsidRPr="00E65CA7">
        <w:rPr>
          <w:rFonts w:ascii="Times New Roman" w:hAnsi="Times New Roman"/>
          <w:b/>
          <w:sz w:val="24"/>
        </w:rPr>
        <w:t>Сроки выполнения.</w:t>
      </w:r>
    </w:p>
    <w:p w:rsidR="00E65CA7" w:rsidRPr="00E65CA7" w:rsidRDefault="00E65CA7" w:rsidP="00E65CA7">
      <w:pPr>
        <w:pStyle w:val="ac"/>
        <w:widowControl w:val="0"/>
        <w:numPr>
          <w:ilvl w:val="1"/>
          <w:numId w:val="15"/>
        </w:numPr>
        <w:tabs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4"/>
        </w:rPr>
      </w:pPr>
      <w:r w:rsidRPr="00E65CA7">
        <w:rPr>
          <w:rFonts w:ascii="Times New Roman" w:hAnsi="Times New Roman"/>
          <w:sz w:val="24"/>
        </w:rPr>
        <w:t>Начало оказания услуг – 01.02.2015 года, окончание оказания услуг 01.07.2015 года.</w:t>
      </w:r>
    </w:p>
    <w:p w:rsidR="00E65CA7" w:rsidRPr="00E65CA7" w:rsidRDefault="00E65CA7" w:rsidP="00E65CA7">
      <w:pPr>
        <w:widowControl w:val="0"/>
        <w:jc w:val="center"/>
        <w:rPr>
          <w:rFonts w:ascii="Times New Roman" w:hAnsi="Times New Roman"/>
          <w:b/>
          <w:snapToGrid w:val="0"/>
          <w:sz w:val="24"/>
        </w:rPr>
      </w:pPr>
    </w:p>
    <w:p w:rsidR="00E65CA7" w:rsidRPr="00E65CA7" w:rsidRDefault="00E65CA7" w:rsidP="00E65CA7">
      <w:pPr>
        <w:widowControl w:val="0"/>
        <w:jc w:val="center"/>
        <w:rPr>
          <w:rFonts w:ascii="Times New Roman" w:hAnsi="Times New Roman"/>
          <w:b/>
          <w:snapToGrid w:val="0"/>
          <w:sz w:val="24"/>
        </w:rPr>
      </w:pPr>
      <w:r w:rsidRPr="00E65CA7">
        <w:rPr>
          <w:rFonts w:ascii="Times New Roman" w:hAnsi="Times New Roman"/>
          <w:b/>
          <w:snapToGrid w:val="0"/>
          <w:sz w:val="24"/>
        </w:rPr>
        <w:t>5. Требования к результатам</w:t>
      </w:r>
    </w:p>
    <w:p w:rsidR="00E65CA7" w:rsidRPr="00E65CA7" w:rsidRDefault="00E65CA7" w:rsidP="00E65CA7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5.1.</w:t>
      </w:r>
      <w:r w:rsidRPr="00E65CA7">
        <w:rPr>
          <w:rFonts w:ascii="Times New Roman" w:hAnsi="Times New Roman"/>
          <w:snapToGrid w:val="0"/>
          <w:sz w:val="24"/>
        </w:rPr>
        <w:tab/>
        <w:t>Работа должна быть выполнена в соответствии с действующими законами и иными нормативными актами Российской Федерации.</w:t>
      </w:r>
    </w:p>
    <w:p w:rsidR="00E65CA7" w:rsidRPr="00E65CA7" w:rsidRDefault="00E65CA7" w:rsidP="00E65CA7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5.2.</w:t>
      </w:r>
      <w:r w:rsidRPr="00E65CA7">
        <w:rPr>
          <w:rFonts w:ascii="Times New Roman" w:hAnsi="Times New Roman"/>
          <w:snapToGrid w:val="0"/>
          <w:sz w:val="24"/>
        </w:rPr>
        <w:tab/>
        <w:t xml:space="preserve">Разработанная Экологическая документация должна позволить Заказчику производить </w:t>
      </w:r>
      <w:proofErr w:type="gramStart"/>
      <w:r w:rsidRPr="00E65CA7">
        <w:rPr>
          <w:rFonts w:ascii="Times New Roman" w:hAnsi="Times New Roman"/>
          <w:snapToGrid w:val="0"/>
          <w:sz w:val="24"/>
        </w:rPr>
        <w:t>контроль за</w:t>
      </w:r>
      <w:proofErr w:type="gramEnd"/>
      <w:r w:rsidRPr="00E65CA7">
        <w:rPr>
          <w:rFonts w:ascii="Times New Roman" w:hAnsi="Times New Roman"/>
          <w:snapToGrid w:val="0"/>
          <w:sz w:val="24"/>
        </w:rPr>
        <w:t xml:space="preserve"> соблюдением нормативов ПДВ согласно законодательства РФ в области охраны атм</w:t>
      </w:r>
      <w:r w:rsidRPr="00E65CA7">
        <w:rPr>
          <w:rFonts w:ascii="Times New Roman" w:hAnsi="Times New Roman"/>
          <w:snapToGrid w:val="0"/>
          <w:sz w:val="24"/>
        </w:rPr>
        <w:t>о</w:t>
      </w:r>
      <w:r w:rsidRPr="00E65CA7">
        <w:rPr>
          <w:rFonts w:ascii="Times New Roman" w:hAnsi="Times New Roman"/>
          <w:snapToGrid w:val="0"/>
          <w:sz w:val="24"/>
        </w:rPr>
        <w:t xml:space="preserve">сферного воздуха. </w:t>
      </w:r>
    </w:p>
    <w:p w:rsidR="00E65CA7" w:rsidRPr="00E65CA7" w:rsidRDefault="00E65CA7" w:rsidP="00E65CA7">
      <w:pPr>
        <w:widowControl w:val="0"/>
        <w:tabs>
          <w:tab w:val="num" w:pos="0"/>
          <w:tab w:val="left" w:pos="180"/>
        </w:tabs>
        <w:rPr>
          <w:rFonts w:ascii="Times New Roman" w:hAnsi="Times New Roman"/>
          <w:snapToGrid w:val="0"/>
          <w:sz w:val="24"/>
        </w:rPr>
      </w:pPr>
    </w:p>
    <w:p w:rsidR="00E65CA7" w:rsidRPr="00E65CA7" w:rsidRDefault="00E65CA7" w:rsidP="00E65CA7">
      <w:pPr>
        <w:widowControl w:val="0"/>
        <w:tabs>
          <w:tab w:val="left" w:pos="180"/>
        </w:tabs>
        <w:jc w:val="center"/>
        <w:rPr>
          <w:rFonts w:ascii="Times New Roman" w:hAnsi="Times New Roman"/>
          <w:b/>
          <w:snapToGrid w:val="0"/>
          <w:sz w:val="24"/>
        </w:rPr>
      </w:pPr>
      <w:r w:rsidRPr="00E65CA7">
        <w:rPr>
          <w:rFonts w:ascii="Times New Roman" w:hAnsi="Times New Roman"/>
          <w:b/>
          <w:snapToGrid w:val="0"/>
          <w:sz w:val="24"/>
        </w:rPr>
        <w:t>6. Перечень представляемой продукции</w:t>
      </w:r>
    </w:p>
    <w:p w:rsidR="00E65CA7" w:rsidRPr="00E65CA7" w:rsidRDefault="00E65CA7" w:rsidP="00E65CA7">
      <w:pPr>
        <w:widowControl w:val="0"/>
        <w:tabs>
          <w:tab w:val="num" w:pos="1134"/>
        </w:tabs>
        <w:ind w:firstLine="709"/>
        <w:jc w:val="both"/>
        <w:rPr>
          <w:rFonts w:ascii="Times New Roman" w:hAnsi="Times New Roman"/>
          <w:b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 xml:space="preserve">6.1.Подрядчик по результатам выполнения первого этапа Работ представляет Заказчику </w:t>
      </w:r>
      <w:r w:rsidRPr="00E65CA7">
        <w:rPr>
          <w:rFonts w:ascii="Times New Roman" w:hAnsi="Times New Roman"/>
          <w:snapToGrid w:val="0"/>
          <w:sz w:val="24"/>
        </w:rPr>
        <w:lastRenderedPageBreak/>
        <w:t>Экологическую документацию в составе:</w:t>
      </w:r>
    </w:p>
    <w:p w:rsidR="00E65CA7" w:rsidRPr="00E65CA7" w:rsidRDefault="00E65CA7" w:rsidP="00E65CA7">
      <w:pPr>
        <w:pStyle w:val="ac"/>
        <w:widowControl w:val="0"/>
        <w:numPr>
          <w:ilvl w:val="0"/>
          <w:numId w:val="20"/>
        </w:numPr>
        <w:tabs>
          <w:tab w:val="num" w:pos="0"/>
        </w:tabs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Проект нормативов предельно допустимых выбросов загрязняющих веществ в атмосферу.</w:t>
      </w:r>
    </w:p>
    <w:p w:rsidR="00E65CA7" w:rsidRPr="00E65CA7" w:rsidRDefault="00E65CA7" w:rsidP="00E65CA7">
      <w:pPr>
        <w:pStyle w:val="ac"/>
        <w:widowControl w:val="0"/>
        <w:numPr>
          <w:ilvl w:val="0"/>
          <w:numId w:val="20"/>
        </w:numPr>
        <w:tabs>
          <w:tab w:val="num" w:pos="0"/>
        </w:tabs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Санитарно-эпидемиологическое заключение на проект предельно допустимых выбросов з</w:t>
      </w:r>
      <w:r w:rsidRPr="00E65CA7">
        <w:rPr>
          <w:rFonts w:ascii="Times New Roman" w:hAnsi="Times New Roman"/>
          <w:snapToGrid w:val="0"/>
          <w:sz w:val="24"/>
        </w:rPr>
        <w:t>а</w:t>
      </w:r>
      <w:r w:rsidRPr="00E65CA7">
        <w:rPr>
          <w:rFonts w:ascii="Times New Roman" w:hAnsi="Times New Roman"/>
          <w:snapToGrid w:val="0"/>
          <w:sz w:val="24"/>
        </w:rPr>
        <w:t>грязняющих веществ в атмосферу.</w:t>
      </w:r>
    </w:p>
    <w:p w:rsidR="00E65CA7" w:rsidRPr="00E65CA7" w:rsidRDefault="00E65CA7" w:rsidP="00E65CA7">
      <w:pPr>
        <w:pStyle w:val="ac"/>
        <w:widowControl w:val="0"/>
        <w:numPr>
          <w:ilvl w:val="0"/>
          <w:numId w:val="20"/>
        </w:numPr>
        <w:tabs>
          <w:tab w:val="left" w:pos="900"/>
        </w:tabs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Экспертное заключение по проекту нормативов предельно-допустимых выбросов загря</w:t>
      </w:r>
      <w:r w:rsidRPr="00E65CA7">
        <w:rPr>
          <w:rFonts w:ascii="Times New Roman" w:hAnsi="Times New Roman"/>
          <w:snapToGrid w:val="0"/>
          <w:sz w:val="24"/>
        </w:rPr>
        <w:t>з</w:t>
      </w:r>
      <w:r w:rsidRPr="00E65CA7">
        <w:rPr>
          <w:rFonts w:ascii="Times New Roman" w:hAnsi="Times New Roman"/>
          <w:snapToGrid w:val="0"/>
          <w:sz w:val="24"/>
        </w:rPr>
        <w:t>няющих веществ в атмосферу.</w:t>
      </w:r>
    </w:p>
    <w:p w:rsidR="00E65CA7" w:rsidRPr="00E65CA7" w:rsidRDefault="00E65CA7" w:rsidP="00E65CA7">
      <w:pPr>
        <w:pStyle w:val="ac"/>
        <w:widowControl w:val="0"/>
        <w:numPr>
          <w:ilvl w:val="0"/>
          <w:numId w:val="20"/>
        </w:numPr>
        <w:tabs>
          <w:tab w:val="num" w:pos="0"/>
        </w:tabs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Уведомление о постановке на государственный учет юридических лиц, имеющих источн</w:t>
      </w:r>
      <w:r w:rsidRPr="00E65CA7">
        <w:rPr>
          <w:rFonts w:ascii="Times New Roman" w:hAnsi="Times New Roman"/>
          <w:snapToGrid w:val="0"/>
          <w:sz w:val="24"/>
        </w:rPr>
        <w:t>и</w:t>
      </w:r>
      <w:r w:rsidRPr="00E65CA7">
        <w:rPr>
          <w:rFonts w:ascii="Times New Roman" w:hAnsi="Times New Roman"/>
          <w:snapToGrid w:val="0"/>
          <w:sz w:val="24"/>
        </w:rPr>
        <w:t>ки выбросов вредных (загрязняющих) веществ в атмосферный воздух.</w:t>
      </w:r>
    </w:p>
    <w:p w:rsidR="00E65CA7" w:rsidRPr="00E65CA7" w:rsidRDefault="00E65CA7" w:rsidP="00E65CA7">
      <w:pPr>
        <w:pStyle w:val="ac"/>
        <w:widowControl w:val="0"/>
        <w:numPr>
          <w:ilvl w:val="0"/>
          <w:numId w:val="20"/>
        </w:numPr>
        <w:tabs>
          <w:tab w:val="num" w:pos="0"/>
        </w:tabs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Уведомление об утверждении проекта нормативов ПДВ.</w:t>
      </w:r>
    </w:p>
    <w:p w:rsidR="00E65CA7" w:rsidRPr="00E65CA7" w:rsidRDefault="00E65CA7" w:rsidP="00E65CA7">
      <w:pPr>
        <w:pStyle w:val="ac"/>
        <w:widowControl w:val="0"/>
        <w:numPr>
          <w:ilvl w:val="0"/>
          <w:numId w:val="20"/>
        </w:numPr>
        <w:tabs>
          <w:tab w:val="num" w:pos="0"/>
          <w:tab w:val="left" w:pos="360"/>
          <w:tab w:val="left" w:pos="900"/>
        </w:tabs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Разрешение на выброс вредных (загрязняющих) веществ в атмосферный   воздух.</w:t>
      </w:r>
    </w:p>
    <w:p w:rsidR="000B2487" w:rsidRPr="00E65CA7" w:rsidRDefault="00E65CA7" w:rsidP="00E65CA7">
      <w:pPr>
        <w:widowControl w:val="0"/>
        <w:ind w:firstLine="709"/>
        <w:jc w:val="both"/>
        <w:rPr>
          <w:rFonts w:ascii="Times New Roman" w:hAnsi="Times New Roman"/>
          <w:snapToGrid w:val="0"/>
          <w:sz w:val="24"/>
        </w:rPr>
      </w:pPr>
      <w:r w:rsidRPr="00E65CA7">
        <w:rPr>
          <w:rFonts w:ascii="Times New Roman" w:hAnsi="Times New Roman"/>
          <w:snapToGrid w:val="0"/>
          <w:sz w:val="24"/>
        </w:rPr>
        <w:t>6.2. Экологическая документация должна быть представлена в 2-х экземплярах на бума</w:t>
      </w:r>
      <w:r w:rsidRPr="00E65CA7">
        <w:rPr>
          <w:rFonts w:ascii="Times New Roman" w:hAnsi="Times New Roman"/>
          <w:snapToGrid w:val="0"/>
          <w:sz w:val="24"/>
        </w:rPr>
        <w:t>ж</w:t>
      </w:r>
      <w:r w:rsidRPr="00E65CA7">
        <w:rPr>
          <w:rFonts w:ascii="Times New Roman" w:hAnsi="Times New Roman"/>
          <w:snapToGrid w:val="0"/>
          <w:sz w:val="24"/>
        </w:rPr>
        <w:t>ном и  электронном носителе.</w:t>
      </w:r>
    </w:p>
    <w:p w:rsidR="000B2487" w:rsidRPr="00AC72B4" w:rsidRDefault="000B2487" w:rsidP="000B2487">
      <w:pPr>
        <w:rPr>
          <w:rFonts w:ascii="Times New Roman" w:hAnsi="Times New Roman"/>
          <w:szCs w:val="22"/>
          <w:highlight w:val="lightGray"/>
        </w:rPr>
      </w:pPr>
    </w:p>
    <w:p w:rsidR="000B2487" w:rsidRPr="00AC72B4" w:rsidRDefault="000B2487" w:rsidP="000B2487">
      <w:pPr>
        <w:jc w:val="center"/>
        <w:rPr>
          <w:rFonts w:ascii="Times New Roman" w:hAnsi="Times New Roman"/>
          <w:b/>
          <w:color w:val="000000"/>
          <w:szCs w:val="22"/>
        </w:rPr>
      </w:pPr>
      <w:r w:rsidRPr="00AC72B4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AC72B4" w:rsidRPr="00AC72B4" w:rsidRDefault="00AC72B4" w:rsidP="000B2487">
      <w:pPr>
        <w:jc w:val="center"/>
        <w:rPr>
          <w:rFonts w:ascii="Times New Roman" w:hAnsi="Times New Roman"/>
          <w:b/>
          <w:color w:val="000000"/>
          <w:szCs w:val="22"/>
        </w:rPr>
      </w:pPr>
    </w:p>
    <w:p w:rsidR="00AC72B4" w:rsidRPr="00AC72B4" w:rsidRDefault="00AC72B4" w:rsidP="000B2487">
      <w:pPr>
        <w:jc w:val="center"/>
        <w:rPr>
          <w:rFonts w:ascii="Times New Roman" w:hAnsi="Times New Roman"/>
          <w:b/>
          <w:color w:val="000000"/>
          <w:szCs w:val="22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1041"/>
        <w:gridCol w:w="1323"/>
        <w:gridCol w:w="720"/>
        <w:gridCol w:w="2222"/>
        <w:gridCol w:w="962"/>
        <w:gridCol w:w="1260"/>
      </w:tblGrid>
      <w:tr w:rsidR="00AC72B4" w:rsidRPr="00AC72B4" w:rsidTr="00207BF0">
        <w:trPr>
          <w:trHeight w:val="182"/>
        </w:trPr>
        <w:tc>
          <w:tcPr>
            <w:tcW w:w="4728" w:type="dxa"/>
            <w:gridSpan w:val="3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AC72B4" w:rsidRPr="00AC72B4" w:rsidTr="00207BF0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323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AC72B4" w:rsidRPr="00AC72B4" w:rsidTr="00207BF0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323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</w:tr>
      <w:tr w:rsidR="00AC72B4" w:rsidRPr="00AC72B4" w:rsidTr="00207BF0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AC72B4" w:rsidRPr="00AC72B4" w:rsidTr="00207BF0">
        <w:trPr>
          <w:trHeight w:val="259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AC72B4" w:rsidRPr="00AC72B4" w:rsidTr="00207BF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364" w:type="dxa"/>
            <w:gridSpan w:val="2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AC72B4" w:rsidRPr="00AC72B4" w:rsidTr="00207BF0">
        <w:trPr>
          <w:trHeight w:val="182"/>
        </w:trPr>
        <w:tc>
          <w:tcPr>
            <w:tcW w:w="4728" w:type="dxa"/>
            <w:gridSpan w:val="3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AC72B4" w:rsidRPr="00AC72B4" w:rsidTr="00207BF0">
        <w:trPr>
          <w:trHeight w:val="180"/>
        </w:trPr>
        <w:tc>
          <w:tcPr>
            <w:tcW w:w="4728" w:type="dxa"/>
            <w:gridSpan w:val="3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AC72B4" w:rsidRPr="00AC72B4" w:rsidRDefault="00AC72B4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AC72B4" w:rsidRPr="00AC72B4" w:rsidRDefault="00AC72B4" w:rsidP="000B2487">
      <w:pPr>
        <w:rPr>
          <w:rFonts w:ascii="Times New Roman" w:hAnsi="Times New Roman"/>
          <w:szCs w:val="22"/>
        </w:rPr>
      </w:pPr>
    </w:p>
    <w:p w:rsidR="00AC72B4" w:rsidRDefault="00AC72B4">
      <w:pPr>
        <w:spacing w:after="200"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AC72B4" w:rsidRPr="000B2487" w:rsidRDefault="00207BF0" w:rsidP="00AC72B4">
      <w:pPr>
        <w:contextualSpacing/>
        <w:jc w:val="right"/>
        <w:rPr>
          <w:rFonts w:ascii="Times New Roman" w:eastAsiaTheme="minorHAnsi" w:hAnsi="Times New Roman"/>
          <w:i/>
          <w:color w:val="000000"/>
          <w:sz w:val="16"/>
          <w:szCs w:val="16"/>
          <w:lang w:eastAsia="en-US"/>
        </w:rPr>
      </w:pPr>
      <w:r>
        <w:rPr>
          <w:rFonts w:ascii="Times New Roman" w:eastAsiaTheme="minorHAnsi" w:hAnsi="Times New Roman"/>
          <w:i/>
          <w:sz w:val="16"/>
          <w:szCs w:val="16"/>
          <w:lang w:eastAsia="en-US"/>
        </w:rPr>
        <w:lastRenderedPageBreak/>
        <w:t>Приложение № 2</w:t>
      </w:r>
    </w:p>
    <w:p w:rsidR="00AC72B4" w:rsidRPr="000B2487" w:rsidRDefault="00AC72B4" w:rsidP="00AC72B4">
      <w:pPr>
        <w:shd w:val="clear" w:color="auto" w:fill="FFFFFF"/>
        <w:contextualSpacing/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AC72B4" w:rsidRPr="000B2487" w:rsidRDefault="00AC72B4" w:rsidP="00AC72B4">
      <w:pPr>
        <w:keepNext/>
        <w:ind w:firstLine="709"/>
        <w:jc w:val="right"/>
        <w:rPr>
          <w:rFonts w:ascii="Times New Roman" w:hAnsi="Times New Roman"/>
          <w:bCs/>
          <w:i/>
          <w:sz w:val="20"/>
          <w:szCs w:val="20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>от  _________20___г.</w:t>
      </w:r>
    </w:p>
    <w:p w:rsidR="000B2487" w:rsidRPr="000B2487" w:rsidRDefault="000B2487" w:rsidP="000B2487">
      <w:pPr>
        <w:rPr>
          <w:rFonts w:ascii="Times New Roman" w:hAnsi="Times New Roman"/>
          <w:sz w:val="20"/>
          <w:szCs w:val="20"/>
        </w:rPr>
      </w:pPr>
    </w:p>
    <w:p w:rsidR="00207BF0" w:rsidRPr="00207BF0" w:rsidRDefault="00207BF0" w:rsidP="00207BF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207BF0">
        <w:rPr>
          <w:rFonts w:ascii="Times New Roman" w:hAnsi="Times New Roman"/>
          <w:b/>
          <w:bCs/>
          <w:szCs w:val="22"/>
        </w:rPr>
        <w:t>Календарный план оказания услуг</w:t>
      </w:r>
    </w:p>
    <w:tbl>
      <w:tblPr>
        <w:tblpPr w:leftFromText="180" w:rightFromText="180" w:vertAnchor="text" w:horzAnchor="margin" w:tblpY="248"/>
        <w:tblW w:w="10172" w:type="dxa"/>
        <w:tblLayout w:type="fixed"/>
        <w:tblLook w:val="0000"/>
      </w:tblPr>
      <w:tblGrid>
        <w:gridCol w:w="852"/>
        <w:gridCol w:w="6627"/>
        <w:gridCol w:w="1418"/>
        <w:gridCol w:w="1275"/>
      </w:tblGrid>
      <w:tr w:rsidR="006C174E" w:rsidRPr="00E65CA7" w:rsidTr="00AE1201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207BF0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6C174E" w:rsidRPr="00207BF0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207BF0">
              <w:rPr>
                <w:rFonts w:ascii="Times New Roman" w:hAnsi="Times New Roman"/>
                <w:szCs w:val="22"/>
                <w:lang w:val="uk-UA"/>
              </w:rPr>
              <w:t>Этапа</w:t>
            </w:r>
            <w:proofErr w:type="spellEnd"/>
          </w:p>
        </w:tc>
        <w:tc>
          <w:tcPr>
            <w:tcW w:w="6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6C174E" w:rsidRPr="00E65CA7" w:rsidRDefault="006C174E" w:rsidP="00AE120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E65CA7">
              <w:rPr>
                <w:rFonts w:ascii="Times New Roman" w:hAnsi="Times New Roman"/>
                <w:b/>
                <w:snapToGrid w:val="0"/>
                <w:szCs w:val="22"/>
              </w:rPr>
              <w:t>Порядок оказания услуг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C174E" w:rsidRDefault="006C174E" w:rsidP="00AE120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E65CA7">
              <w:rPr>
                <w:rFonts w:ascii="Times New Roman" w:hAnsi="Times New Roman"/>
                <w:b/>
                <w:szCs w:val="22"/>
                <w:lang w:val="uk-UA"/>
              </w:rPr>
              <w:t>Сроки</w:t>
            </w:r>
            <w:proofErr w:type="spellEnd"/>
            <w:r w:rsidRPr="00E65CA7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E65CA7">
              <w:rPr>
                <w:rFonts w:ascii="Times New Roman" w:hAnsi="Times New Roman"/>
                <w:b/>
                <w:szCs w:val="22"/>
                <w:lang w:val="uk-UA"/>
              </w:rPr>
              <w:t>оказания</w:t>
            </w:r>
            <w:proofErr w:type="spellEnd"/>
            <w:r w:rsidRPr="00E65CA7">
              <w:rPr>
                <w:rFonts w:ascii="Times New Roman" w:hAnsi="Times New Roman"/>
                <w:b/>
                <w:szCs w:val="22"/>
                <w:lang w:val="uk-UA"/>
              </w:rPr>
              <w:t xml:space="preserve"> услуг</w:t>
            </w:r>
          </w:p>
          <w:p w:rsidR="006C174E" w:rsidRPr="00E65CA7" w:rsidRDefault="006C174E" w:rsidP="00AE120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E65CA7">
              <w:rPr>
                <w:rFonts w:ascii="Times New Roman" w:hAnsi="Times New Roman"/>
                <w:szCs w:val="22"/>
              </w:rPr>
              <w:t>(дата/месяц/год)</w:t>
            </w:r>
          </w:p>
        </w:tc>
      </w:tr>
      <w:tr w:rsidR="006C174E" w:rsidRPr="00E65CA7" w:rsidTr="00AE1201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6C174E" w:rsidRPr="00E65CA7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C174E" w:rsidRPr="00E65CA7" w:rsidRDefault="006C174E" w:rsidP="00AE12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65CA7">
              <w:rPr>
                <w:rFonts w:ascii="Times New Roman" w:hAnsi="Times New Roman"/>
                <w:b/>
                <w:szCs w:val="22"/>
                <w:lang w:val="uk-UA"/>
              </w:rPr>
              <w:t>начало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C174E" w:rsidRPr="00E65CA7" w:rsidRDefault="006C174E" w:rsidP="00AE120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E65CA7">
              <w:rPr>
                <w:rFonts w:ascii="Times New Roman" w:hAnsi="Times New Roman"/>
                <w:b/>
                <w:szCs w:val="22"/>
                <w:lang w:val="uk-UA"/>
              </w:rPr>
              <w:t>окончание</w:t>
            </w:r>
            <w:proofErr w:type="spellEnd"/>
          </w:p>
        </w:tc>
      </w:tr>
      <w:tr w:rsidR="006C174E" w:rsidRPr="00207BF0" w:rsidTr="00AE1201">
        <w:trPr>
          <w:cantSplit/>
          <w:trHeight w:val="913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 w:rsidRPr="00207BF0">
              <w:rPr>
                <w:rFonts w:ascii="Times New Roman" w:hAnsi="Times New Roman"/>
                <w:szCs w:val="22"/>
                <w:lang w:val="uk-UA"/>
              </w:rPr>
              <w:t>1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AE1201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Разработка проекта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ПДВ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Ватинский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Мыхпайский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Северо-Покурский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Кетовский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Мегионский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Аганский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Южно-Аганский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Ново-Покурский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gram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Луговой</w:t>
            </w:r>
            <w:proofErr w:type="gram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Покамасовский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Северо-Островной,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Южно-Локосовский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Южно-Покамасовский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л/у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>, в т.ч.: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E65CA7" w:rsidRDefault="006C174E" w:rsidP="00AE1201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01.02.2015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E65CA7" w:rsidRDefault="006C174E" w:rsidP="00AE1201">
            <w:pPr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01.07.2015</w:t>
            </w:r>
          </w:p>
        </w:tc>
      </w:tr>
      <w:tr w:rsidR="006C174E" w:rsidRPr="00207BF0" w:rsidTr="00AE1201">
        <w:trPr>
          <w:cantSplit/>
          <w:trHeight w:val="742"/>
          <w:tblHeader/>
        </w:trPr>
        <w:tc>
          <w:tcPr>
            <w:tcW w:w="852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AD687A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1.1.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Сбор и анализ исходных данных для разработки проекта нормативов предельно допустимых выбросов загрязняющих в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ществ в атмосферу. Разработка проекта нормативов предельно д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о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пустимых выбросов загрязняющих веществ в атмосферу.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C174E">
              <w:rPr>
                <w:rFonts w:ascii="Times New Roman" w:hAnsi="Times New Roman"/>
                <w:szCs w:val="22"/>
              </w:rPr>
              <w:t>01.02.2015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14.03.2015</w:t>
            </w:r>
          </w:p>
        </w:tc>
      </w:tr>
      <w:tr w:rsidR="006C174E" w:rsidRPr="00207BF0" w:rsidTr="00AE1201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207BF0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1.2.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проектной документации в органах власти при получении санитарно-эпидемиологического заключения в те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р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риториальном отделе Управления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Роспотребнадзора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в г. Нижн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вартовске,  Нижневартовском,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Сургутском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Нефтеюганском р-нах.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C174E">
              <w:rPr>
                <w:rFonts w:ascii="Times New Roman" w:hAnsi="Times New Roman"/>
                <w:szCs w:val="22"/>
              </w:rPr>
              <w:t>15.03.2015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31.03.2015</w:t>
            </w:r>
          </w:p>
        </w:tc>
      </w:tr>
      <w:tr w:rsidR="006C174E" w:rsidRPr="00207BF0" w:rsidTr="00AE1201">
        <w:trPr>
          <w:cantSplit/>
          <w:trHeight w:val="224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E65CA7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 xml:space="preserve">1.3. 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проектов ПДВ при оформлении разреш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ния на выброс ЗВ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получение уведомления об утверждении проектов нормативов предельно допустимых выбросов.</w:t>
            </w:r>
          </w:p>
          <w:p w:rsidR="006C174E" w:rsidRPr="00207BF0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ние уведомления о постановке на государственный учет.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01.04.2015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01.07.2015</w:t>
            </w:r>
          </w:p>
        </w:tc>
      </w:tr>
      <w:tr w:rsidR="006C174E" w:rsidRPr="00207BF0" w:rsidTr="00AE1201">
        <w:trPr>
          <w:cantSplit/>
          <w:trHeight w:val="712"/>
          <w:tblHeader/>
        </w:trPr>
        <w:tc>
          <w:tcPr>
            <w:tcW w:w="85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t>2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AE1201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Разработка проекта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ПДВ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Кысомский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Узунский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Макси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м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кинский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Южно-Островной,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Аригольский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Западно-Усть-Балыкский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л/у</w:t>
            </w:r>
            <w:proofErr w:type="gram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>,</w:t>
            </w:r>
            <w:proofErr w:type="gramEnd"/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 в т.ч.: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E65CA7" w:rsidRDefault="006C174E" w:rsidP="00AE1201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01.02.2015-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E65CA7" w:rsidRDefault="006C174E" w:rsidP="00AE1201">
            <w:pPr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01.07.2015</w:t>
            </w:r>
          </w:p>
        </w:tc>
      </w:tr>
      <w:tr w:rsidR="006C174E" w:rsidRPr="00207BF0" w:rsidTr="00AE1201">
        <w:trPr>
          <w:cantSplit/>
          <w:trHeight w:val="1116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AD687A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1.1.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Сбор и анализ исходных данных для разработки проекта нормативов предельно допустимых выбросов загрязняющих в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ществ в атмосферу. Разработка проекта нормативов предельно д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о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пустимых выбросов загрязняющих веществ в атмосферу.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C174E">
              <w:rPr>
                <w:rFonts w:ascii="Times New Roman" w:hAnsi="Times New Roman"/>
                <w:szCs w:val="22"/>
              </w:rPr>
              <w:t>01.02.2015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14.03.2015</w:t>
            </w:r>
          </w:p>
        </w:tc>
      </w:tr>
      <w:tr w:rsidR="006C174E" w:rsidRPr="00207BF0" w:rsidTr="00AE1201">
        <w:trPr>
          <w:cantSplit/>
          <w:trHeight w:val="1125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207BF0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1.2.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проектной документации в органах власти при получении санитарно-эпидемиологического заключения в те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р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риториальном отделе Управления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Роспотребнадзора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в г. Нижн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вартовске,  Нижневартовском,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Сургутском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Нефтеюганском р-нах.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C174E">
              <w:rPr>
                <w:rFonts w:ascii="Times New Roman" w:hAnsi="Times New Roman"/>
                <w:szCs w:val="22"/>
              </w:rPr>
              <w:t>15.03.2015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31.03.2015</w:t>
            </w:r>
          </w:p>
        </w:tc>
      </w:tr>
      <w:tr w:rsidR="006C174E" w:rsidRPr="00207BF0" w:rsidTr="00AE1201">
        <w:trPr>
          <w:cantSplit/>
          <w:trHeight w:val="226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6C174E" w:rsidRPr="00207BF0" w:rsidRDefault="006C174E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E65CA7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 xml:space="preserve">1.3. 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проектов ПДВ при оформлении разреш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ния на выброс ЗВ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получение уведомления об утверждении проектов нормативов предельно допустимых выбросов.</w:t>
            </w:r>
          </w:p>
          <w:p w:rsidR="006C174E" w:rsidRPr="00207BF0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ние уведомления о постановке на государственный учет.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01.04.2015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6C174E" w:rsidRDefault="006C174E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01.07.2015</w:t>
            </w:r>
          </w:p>
        </w:tc>
      </w:tr>
      <w:tr w:rsidR="006C174E" w:rsidRPr="00207BF0" w:rsidTr="00AE1201">
        <w:trPr>
          <w:cantSplit/>
          <w:trHeight w:val="70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6C174E" w:rsidRPr="00207BF0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t>3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AE1201" w:rsidRDefault="006C174E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4"/>
              <w:rPr>
                <w:rFonts w:ascii="Times New Roman" w:hAnsi="Times New Roman"/>
                <w:b/>
                <w:snapToGrid w:val="0"/>
              </w:rPr>
            </w:pP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Разработка проекта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ПДВ </w:t>
            </w:r>
            <w:proofErr w:type="spellStart"/>
            <w:r w:rsidR="00AE1201"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Ачимовский</w:t>
            </w:r>
            <w:proofErr w:type="spellEnd"/>
            <w:r w:rsidR="00AE1201"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л/у</w:t>
            </w:r>
            <w:proofErr w:type="gramStart"/>
            <w:r w:rsidR="00AE1201"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>,</w:t>
            </w:r>
            <w:proofErr w:type="gramEnd"/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 в т.ч.: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E65CA7" w:rsidRDefault="006C174E" w:rsidP="00AE1201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01.02.2015-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174E" w:rsidRPr="00E65CA7" w:rsidRDefault="006C174E" w:rsidP="00AE1201">
            <w:pPr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01.07.2015</w:t>
            </w:r>
          </w:p>
        </w:tc>
      </w:tr>
      <w:tr w:rsidR="00AE1201" w:rsidRPr="00207BF0" w:rsidTr="00AE1201">
        <w:trPr>
          <w:cantSplit/>
          <w:trHeight w:val="94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Pr="00207BF0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1.1.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Сбор и анализ исходных данных для разработки проекта нормативов предельно допустимых выбросов загрязняющих в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ществ в атмосферу. Разработка проекта нормативов предельно д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о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пустимых выбросов загрязняющих веществ в атмосферу.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</w:rPr>
              <w:t>01.02.2015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14.03.2015</w:t>
            </w:r>
          </w:p>
        </w:tc>
      </w:tr>
      <w:tr w:rsidR="00AE1201" w:rsidRPr="00207BF0" w:rsidTr="00702C54">
        <w:trPr>
          <w:cantSplit/>
          <w:trHeight w:val="1130"/>
          <w:tblHeader/>
        </w:trPr>
        <w:tc>
          <w:tcPr>
            <w:tcW w:w="85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Pr="00207BF0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lastRenderedPageBreak/>
              <w:t>3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1.2.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проектной документации в органах власти при получении санитарно-эпидемиологического заключения в те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р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риториальном отделе Управления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Роспотребнадзора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в г. Нижн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вартовске,  Нижневартовском,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Сургутском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Нефтеюганском р-нах.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C174E">
              <w:rPr>
                <w:rFonts w:ascii="Times New Roman" w:hAnsi="Times New Roman"/>
                <w:szCs w:val="22"/>
              </w:rPr>
              <w:t>15.03.2015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31.03.2015</w:t>
            </w:r>
          </w:p>
        </w:tc>
      </w:tr>
      <w:tr w:rsidR="00AE1201" w:rsidRPr="00207BF0" w:rsidTr="00702C54">
        <w:trPr>
          <w:cantSplit/>
          <w:trHeight w:val="216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Pr="00207BF0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 xml:space="preserve">1.3. 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проектов ПДВ при оформлении разреш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ния на выброс ЗВ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получение уведомления об утверждении проектов нормативов предельно допустимых выбросов.</w:t>
            </w:r>
          </w:p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ние уведомления о постановке на государственный учет.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01.04.2015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01.07.2015</w:t>
            </w:r>
          </w:p>
        </w:tc>
      </w:tr>
      <w:tr w:rsidR="00AE1201" w:rsidRPr="00207BF0" w:rsidTr="00AE1201">
        <w:trPr>
          <w:cantSplit/>
          <w:trHeight w:val="400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Pr="00207BF0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t>4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AE1201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4"/>
              <w:rPr>
                <w:rFonts w:ascii="Times New Roman" w:hAnsi="Times New Roman"/>
                <w:b/>
                <w:snapToGrid w:val="0"/>
              </w:rPr>
            </w:pP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Разработка проекта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ПДВ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Западно-Аригольский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,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Чистинный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л/у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>, в т.ч.: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01.02.2015-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01.07.2015</w:t>
            </w:r>
          </w:p>
        </w:tc>
      </w:tr>
      <w:tr w:rsidR="00AE1201" w:rsidRPr="00207BF0" w:rsidTr="00AE1201">
        <w:trPr>
          <w:cantSplit/>
          <w:trHeight w:val="419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Pr="00207BF0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1.1.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Сбор и анализ исходных данных для разработки проекта нормативов предельно допустимых выбросов загрязняющих в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ществ в атмосферу. Разработка проекта нормативов предельно д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о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пустимых выбросов загрязняющих веществ в атмосферу.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</w:rPr>
              <w:t>01.02.2015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14.03.2015</w:t>
            </w:r>
          </w:p>
        </w:tc>
      </w:tr>
      <w:tr w:rsidR="00AE1201" w:rsidRPr="00207BF0" w:rsidTr="00AE1201">
        <w:trPr>
          <w:cantSplit/>
          <w:trHeight w:val="519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Pr="00207BF0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1.2.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проектной документации в органах власти при получении санитарно-эпидемиологического заключения в те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р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риториальном отделе Управления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Роспотребнадзора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в г. Нижн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вартовске,  Нижневартовском,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Сургутском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Нефтеюганском р-нах.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C174E">
              <w:rPr>
                <w:rFonts w:ascii="Times New Roman" w:hAnsi="Times New Roman"/>
                <w:szCs w:val="22"/>
              </w:rPr>
              <w:t>15.03.2015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31.03.2015</w:t>
            </w:r>
          </w:p>
        </w:tc>
      </w:tr>
      <w:tr w:rsidR="00AE1201" w:rsidRPr="00207BF0" w:rsidTr="00E811BA">
        <w:trPr>
          <w:cantSplit/>
          <w:trHeight w:val="216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Pr="00207BF0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 xml:space="preserve">1.3. 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проектов ПДВ при оформлении разреш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ния на выброс ЗВ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получение уведомления об утверждении проектов нормативов предельно допустимых выбросов.</w:t>
            </w:r>
          </w:p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ние уведомления о постановке на государственный учет.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01.04.2015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01.07.2015</w:t>
            </w:r>
          </w:p>
        </w:tc>
      </w:tr>
      <w:tr w:rsidR="00AE1201" w:rsidRPr="00207BF0" w:rsidTr="003E5E82">
        <w:trPr>
          <w:cantSplit/>
          <w:trHeight w:val="227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Pr="00207BF0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t>5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AE1201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4"/>
              <w:rPr>
                <w:rFonts w:ascii="Times New Roman" w:hAnsi="Times New Roman"/>
                <w:b/>
                <w:snapToGrid w:val="0"/>
              </w:rPr>
            </w:pP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Разработка проекта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ПДВ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Тайлаковский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л/у</w:t>
            </w:r>
            <w:proofErr w:type="gram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>,</w:t>
            </w:r>
            <w:proofErr w:type="gramEnd"/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 в т.ч.: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01.02.2015-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01.07.2015</w:t>
            </w:r>
          </w:p>
        </w:tc>
      </w:tr>
      <w:tr w:rsidR="00AE1201" w:rsidRPr="00207BF0" w:rsidTr="003E5E82">
        <w:trPr>
          <w:cantSplit/>
          <w:trHeight w:val="671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1.1.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Сбор и анализ исходных данных для разработки проекта нормативов предельно допустимых выбросов загрязняющих в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ществ в атмосферу. Разработка проекта нормативов предельно д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о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пустимых выбросов загрязняющих веществ в атмосферу.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</w:rPr>
              <w:t>01.02.2015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14.03.2015</w:t>
            </w:r>
          </w:p>
        </w:tc>
      </w:tr>
      <w:tr w:rsidR="00AE1201" w:rsidRPr="00207BF0" w:rsidTr="003E5E82">
        <w:trPr>
          <w:cantSplit/>
          <w:trHeight w:val="501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1.2.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проектной документации в органах власти при получении санитарно-эпидемиологического заключения в те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р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риториальном отделе Управления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Роспотребнадзора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в г. Нижн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вартовске,  Нижневартовском,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Сургутском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Нефтеюганском р-нах.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C174E">
              <w:rPr>
                <w:rFonts w:ascii="Times New Roman" w:hAnsi="Times New Roman"/>
                <w:szCs w:val="22"/>
              </w:rPr>
              <w:t>15.03.2015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31.03.2015</w:t>
            </w:r>
          </w:p>
        </w:tc>
      </w:tr>
      <w:tr w:rsidR="00AE1201" w:rsidRPr="00207BF0" w:rsidTr="003E5E82">
        <w:trPr>
          <w:cantSplit/>
          <w:trHeight w:val="216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 xml:space="preserve">1.3. 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проектов ПДВ при оформлении разреш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ния на выброс ЗВ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получение уведомления об утверждении проектов нормативов предельно допустимых выбросов.</w:t>
            </w:r>
          </w:p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ние уведомления о постановке на государственный учет.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01.04.2015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01.07.2015</w:t>
            </w:r>
          </w:p>
        </w:tc>
      </w:tr>
      <w:tr w:rsidR="00AE1201" w:rsidRPr="00207BF0" w:rsidTr="00AE1201">
        <w:trPr>
          <w:cantSplit/>
          <w:trHeight w:val="70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t>6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AE1201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4"/>
              <w:rPr>
                <w:rFonts w:ascii="Times New Roman" w:hAnsi="Times New Roman"/>
                <w:b/>
                <w:snapToGrid w:val="0"/>
              </w:rPr>
            </w:pP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Разработка проекта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ПДВ </w:t>
            </w:r>
            <w:proofErr w:type="spell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>Западно-Асомкинский</w:t>
            </w:r>
            <w:proofErr w:type="spellEnd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л/у</w:t>
            </w:r>
            <w:proofErr w:type="gramStart"/>
            <w:r w:rsidRPr="00AE1201">
              <w:rPr>
                <w:rFonts w:ascii="Times New Roman" w:hAnsi="Times New Roman"/>
                <w:b/>
                <w:snapToGrid w:val="0"/>
                <w:szCs w:val="22"/>
                <w:shd w:val="clear" w:color="auto" w:fill="FFFFFF" w:themeFill="background1"/>
              </w:rPr>
              <w:t xml:space="preserve"> </w:t>
            </w:r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>,</w:t>
            </w:r>
            <w:proofErr w:type="gramEnd"/>
            <w:r w:rsidRPr="00AE1201">
              <w:rPr>
                <w:rFonts w:ascii="Times New Roman" w:hAnsi="Times New Roman"/>
                <w:b/>
                <w:snapToGrid w:val="0"/>
                <w:szCs w:val="22"/>
              </w:rPr>
              <w:t xml:space="preserve"> в т.ч.: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01.02.2015-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6C174E">
              <w:rPr>
                <w:rFonts w:ascii="Times New Roman" w:hAnsi="Times New Roman"/>
                <w:b/>
                <w:szCs w:val="22"/>
              </w:rPr>
              <w:t>01.07.2015</w:t>
            </w:r>
          </w:p>
        </w:tc>
      </w:tr>
      <w:tr w:rsidR="00AE1201" w:rsidRPr="00207BF0" w:rsidTr="00FA22AE">
        <w:trPr>
          <w:cantSplit/>
          <w:trHeight w:val="564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1.1.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Сбор и анализ исходных данных для разработки проекта нормативов предельно допустимых выбросов загрязняющих в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ществ в атмосферу. Разработка проекта нормативов предельно д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о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пустимых выбросов загрязняющих веществ в атмосферу.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</w:rPr>
              <w:t>01.02.2015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14.03.2015</w:t>
            </w:r>
          </w:p>
        </w:tc>
      </w:tr>
      <w:tr w:rsidR="00AE1201" w:rsidRPr="00207BF0" w:rsidTr="00FA35B5">
        <w:trPr>
          <w:cantSplit/>
          <w:trHeight w:val="847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lastRenderedPageBreak/>
              <w:t>6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>1.2.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проектной документации в органах власти при получении санитарно-эпидемиологического заключения в те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р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риториальном отделе Управления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Роспотребнадзора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в г. Нижн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вартовске,  Нижневартовском,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Сургутском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Нефтеюганском р-нах.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C174E">
              <w:rPr>
                <w:rFonts w:ascii="Times New Roman" w:hAnsi="Times New Roman"/>
                <w:szCs w:val="22"/>
              </w:rPr>
              <w:t>15.03.2015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31.03.2015</w:t>
            </w:r>
          </w:p>
        </w:tc>
      </w:tr>
      <w:tr w:rsidR="00AE1201" w:rsidRPr="00207BF0" w:rsidTr="00FA35B5">
        <w:trPr>
          <w:cantSplit/>
          <w:trHeight w:val="216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E1201" w:rsidRDefault="00AE1201" w:rsidP="00AE1201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E65CA7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207BF0">
              <w:rPr>
                <w:rFonts w:ascii="Times New Roman" w:hAnsi="Times New Roman"/>
                <w:snapToGrid w:val="0"/>
                <w:szCs w:val="22"/>
              </w:rPr>
              <w:t xml:space="preserve">1.3. </w:t>
            </w:r>
            <w:r w:rsidRPr="00E65CA7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Сопровождение проектов ПДВ при оформлении разреш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ния на выброс ЗВ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Росприроднадзора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 xml:space="preserve"> по </w:t>
            </w:r>
            <w:proofErr w:type="spellStart"/>
            <w:r w:rsidRPr="00E65CA7">
              <w:rPr>
                <w:rFonts w:ascii="Times New Roman" w:hAnsi="Times New Roman"/>
                <w:snapToGrid w:val="0"/>
                <w:szCs w:val="22"/>
              </w:rPr>
              <w:t>ХМАО-Югре</w:t>
            </w:r>
            <w:proofErr w:type="spellEnd"/>
            <w:r w:rsidRPr="00E65CA7">
              <w:rPr>
                <w:rFonts w:ascii="Times New Roman" w:hAnsi="Times New Roman"/>
                <w:snapToGrid w:val="0"/>
                <w:szCs w:val="22"/>
              </w:rPr>
              <w:t>, получение уведомления об утверждении проектов нормативов предельно допустимых выбросов.</w:t>
            </w:r>
          </w:p>
          <w:p w:rsidR="00AE1201" w:rsidRPr="00207BF0" w:rsidRDefault="00AE1201" w:rsidP="00AE1201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</w:rPr>
            </w:pPr>
            <w:r w:rsidRPr="00E65CA7">
              <w:rPr>
                <w:rFonts w:ascii="Times New Roman" w:hAnsi="Times New Roman"/>
                <w:snapToGrid w:val="0"/>
                <w:szCs w:val="22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е</w:t>
            </w:r>
            <w:r w:rsidRPr="00E65CA7">
              <w:rPr>
                <w:rFonts w:ascii="Times New Roman" w:hAnsi="Times New Roman"/>
                <w:snapToGrid w:val="0"/>
                <w:szCs w:val="22"/>
              </w:rPr>
              <w:t>ние уведомления о постановке на государственный учет.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01.04.2015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E1201" w:rsidRPr="006C174E" w:rsidRDefault="00AE1201" w:rsidP="00AE1201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  <w:r w:rsidRPr="006C174E">
              <w:rPr>
                <w:rFonts w:ascii="Times New Roman" w:hAnsi="Times New Roman"/>
                <w:szCs w:val="22"/>
                <w:lang w:val="uk-UA"/>
              </w:rPr>
              <w:t>01.07.2015</w:t>
            </w:r>
          </w:p>
        </w:tc>
      </w:tr>
    </w:tbl>
    <w:p w:rsidR="00207BF0" w:rsidRPr="00207BF0" w:rsidRDefault="00207BF0" w:rsidP="00207BF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2"/>
          <w:highlight w:val="lightGray"/>
        </w:rPr>
      </w:pPr>
    </w:p>
    <w:p w:rsidR="00207BF0" w:rsidRDefault="00207BF0" w:rsidP="00207BF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2"/>
          <w:highlight w:val="lightGray"/>
        </w:rPr>
      </w:pPr>
    </w:p>
    <w:p w:rsidR="00207BF0" w:rsidRDefault="00207BF0" w:rsidP="00207BF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  <w:r w:rsidRPr="00207BF0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207BF0" w:rsidRPr="00207BF0" w:rsidRDefault="00207BF0" w:rsidP="00207BF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1041"/>
        <w:gridCol w:w="1323"/>
        <w:gridCol w:w="720"/>
        <w:gridCol w:w="2222"/>
        <w:gridCol w:w="962"/>
        <w:gridCol w:w="1260"/>
      </w:tblGrid>
      <w:tr w:rsidR="00207BF0" w:rsidRPr="00AC72B4" w:rsidTr="00207BF0">
        <w:trPr>
          <w:trHeight w:val="182"/>
        </w:trPr>
        <w:tc>
          <w:tcPr>
            <w:tcW w:w="4728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207BF0" w:rsidRPr="00AC72B4" w:rsidTr="00207BF0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323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207BF0" w:rsidRPr="00AC72B4" w:rsidTr="00207BF0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323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</w:tr>
      <w:tr w:rsidR="00207BF0" w:rsidRPr="00AC72B4" w:rsidTr="00207BF0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207BF0" w:rsidRPr="00AC72B4" w:rsidTr="00207BF0">
        <w:trPr>
          <w:trHeight w:val="259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207BF0" w:rsidRPr="00AC72B4" w:rsidTr="00207BF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364" w:type="dxa"/>
            <w:gridSpan w:val="2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207BF0" w:rsidRPr="00AC72B4" w:rsidTr="00207BF0">
        <w:trPr>
          <w:trHeight w:val="182"/>
        </w:trPr>
        <w:tc>
          <w:tcPr>
            <w:tcW w:w="4728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207BF0" w:rsidRPr="00AC72B4" w:rsidTr="00207BF0">
        <w:trPr>
          <w:trHeight w:val="180"/>
        </w:trPr>
        <w:tc>
          <w:tcPr>
            <w:tcW w:w="4728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207BF0" w:rsidRDefault="00207BF0" w:rsidP="003C725A">
      <w:pPr>
        <w:shd w:val="clear" w:color="000000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207BF0" w:rsidRDefault="00207BF0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07BF0" w:rsidRPr="000B2487" w:rsidRDefault="00207BF0" w:rsidP="00207BF0">
      <w:pPr>
        <w:contextualSpacing/>
        <w:jc w:val="right"/>
        <w:rPr>
          <w:rFonts w:ascii="Times New Roman" w:eastAsiaTheme="minorHAnsi" w:hAnsi="Times New Roman"/>
          <w:i/>
          <w:color w:val="000000"/>
          <w:sz w:val="16"/>
          <w:szCs w:val="16"/>
          <w:lang w:eastAsia="en-US"/>
        </w:rPr>
      </w:pPr>
      <w:r>
        <w:rPr>
          <w:rFonts w:ascii="Times New Roman" w:eastAsiaTheme="minorHAnsi" w:hAnsi="Times New Roman"/>
          <w:i/>
          <w:sz w:val="16"/>
          <w:szCs w:val="16"/>
          <w:lang w:eastAsia="en-US"/>
        </w:rPr>
        <w:lastRenderedPageBreak/>
        <w:t>Приложение № 3</w:t>
      </w:r>
    </w:p>
    <w:p w:rsidR="00207BF0" w:rsidRPr="000B2487" w:rsidRDefault="00207BF0" w:rsidP="00207BF0">
      <w:pPr>
        <w:shd w:val="clear" w:color="auto" w:fill="FFFFFF"/>
        <w:contextualSpacing/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207BF0" w:rsidRPr="000B2487" w:rsidRDefault="00207BF0" w:rsidP="00207BF0">
      <w:pPr>
        <w:keepNext/>
        <w:ind w:firstLine="709"/>
        <w:jc w:val="right"/>
        <w:rPr>
          <w:rFonts w:ascii="Times New Roman" w:hAnsi="Times New Roman"/>
          <w:bCs/>
          <w:i/>
          <w:sz w:val="20"/>
          <w:szCs w:val="20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>от  _________20___г.</w:t>
      </w:r>
    </w:p>
    <w:p w:rsidR="00AB4184" w:rsidRPr="00AB4184" w:rsidRDefault="00AB4184" w:rsidP="00207BF0">
      <w:pPr>
        <w:shd w:val="clear" w:color="000000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DB2A5C" w:rsidRDefault="00DB2A5C" w:rsidP="00207BF0">
      <w:pPr>
        <w:ind w:firstLine="709"/>
        <w:jc w:val="center"/>
        <w:rPr>
          <w:rFonts w:ascii="Times New Roman" w:hAnsi="Times New Roman"/>
          <w:b/>
          <w:szCs w:val="22"/>
        </w:rPr>
      </w:pPr>
    </w:p>
    <w:p w:rsidR="00207BF0" w:rsidRPr="00207BF0" w:rsidRDefault="00207BF0" w:rsidP="00207BF0">
      <w:pPr>
        <w:ind w:firstLine="709"/>
        <w:jc w:val="center"/>
        <w:rPr>
          <w:rFonts w:ascii="Times New Roman" w:hAnsi="Times New Roman"/>
          <w:b/>
          <w:szCs w:val="22"/>
        </w:rPr>
      </w:pPr>
      <w:r w:rsidRPr="00207BF0">
        <w:rPr>
          <w:rFonts w:ascii="Times New Roman" w:hAnsi="Times New Roman"/>
          <w:b/>
          <w:szCs w:val="22"/>
        </w:rPr>
        <w:t xml:space="preserve">Протокол </w:t>
      </w:r>
    </w:p>
    <w:p w:rsidR="00207BF0" w:rsidRPr="00207BF0" w:rsidRDefault="00207BF0" w:rsidP="00207BF0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207BF0">
        <w:rPr>
          <w:rFonts w:ascii="Times New Roman" w:hAnsi="Times New Roman"/>
          <w:b/>
          <w:szCs w:val="22"/>
        </w:rPr>
        <w:t>соглашения о договорной цене</w:t>
      </w:r>
    </w:p>
    <w:p w:rsidR="00207BF0" w:rsidRPr="00DB2A5C" w:rsidRDefault="00207BF0" w:rsidP="00207BF0">
      <w:pPr>
        <w:ind w:firstLine="709"/>
        <w:contextualSpacing/>
        <w:jc w:val="right"/>
        <w:rPr>
          <w:rFonts w:ascii="Times New Roman" w:hAnsi="Times New Roman"/>
          <w:sz w:val="14"/>
          <w:szCs w:val="22"/>
          <w:lang w:eastAsia="en-US"/>
        </w:rPr>
      </w:pPr>
    </w:p>
    <w:p w:rsidR="00207BF0" w:rsidRDefault="00207BF0" w:rsidP="00207BF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207BF0">
        <w:rPr>
          <w:rFonts w:ascii="Times New Roman" w:hAnsi="Times New Roman"/>
          <w:bCs/>
          <w:szCs w:val="22"/>
        </w:rPr>
        <w:t xml:space="preserve">Настоящим Протоколом Стороны подтверждают, что ими </w:t>
      </w:r>
      <w:r w:rsidRPr="00207BF0">
        <w:rPr>
          <w:rFonts w:ascii="Times New Roman" w:hAnsi="Times New Roman"/>
          <w:szCs w:val="22"/>
        </w:rPr>
        <w:t>достигнуто соглашение о величине дог</w:t>
      </w:r>
      <w:r w:rsidRPr="00207BF0">
        <w:rPr>
          <w:rFonts w:ascii="Times New Roman" w:hAnsi="Times New Roman"/>
          <w:szCs w:val="22"/>
        </w:rPr>
        <w:t>о</w:t>
      </w:r>
      <w:r w:rsidRPr="00207BF0">
        <w:rPr>
          <w:rFonts w:ascii="Times New Roman" w:hAnsi="Times New Roman"/>
          <w:szCs w:val="22"/>
        </w:rPr>
        <w:t>ворной стоимости Услуг, а именно:</w:t>
      </w:r>
    </w:p>
    <w:tbl>
      <w:tblPr>
        <w:tblpPr w:leftFromText="180" w:rightFromText="180" w:vertAnchor="text" w:horzAnchor="margin" w:tblpY="248"/>
        <w:tblW w:w="10030" w:type="dxa"/>
        <w:tblLayout w:type="fixed"/>
        <w:tblLook w:val="0000"/>
      </w:tblPr>
      <w:tblGrid>
        <w:gridCol w:w="852"/>
        <w:gridCol w:w="6627"/>
        <w:gridCol w:w="1276"/>
        <w:gridCol w:w="1275"/>
      </w:tblGrid>
      <w:tr w:rsidR="00DB2A5C" w:rsidRPr="00E65CA7" w:rsidTr="00DB2A5C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DB2A5C" w:rsidRPr="00207BF0" w:rsidRDefault="00DB2A5C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207BF0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DB2A5C" w:rsidRPr="00207BF0" w:rsidRDefault="00DB2A5C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207BF0">
              <w:rPr>
                <w:rFonts w:ascii="Times New Roman" w:hAnsi="Times New Roman"/>
                <w:szCs w:val="22"/>
                <w:lang w:val="uk-UA"/>
              </w:rPr>
              <w:t>Этапа</w:t>
            </w:r>
            <w:proofErr w:type="spellEnd"/>
          </w:p>
        </w:tc>
        <w:tc>
          <w:tcPr>
            <w:tcW w:w="6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DB2A5C" w:rsidRPr="00DB2A5C" w:rsidRDefault="00DB2A5C" w:rsidP="00B12393">
            <w:pPr>
              <w:jc w:val="center"/>
              <w:rPr>
                <w:rFonts w:ascii="Times New Roman" w:hAnsi="Times New Roman"/>
                <w:b/>
                <w:sz w:val="21"/>
                <w:szCs w:val="21"/>
                <w:lang w:val="uk-UA"/>
              </w:rPr>
            </w:pP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</w:rPr>
              <w:t>Порядок оказания услуг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B2A5C" w:rsidRPr="00DB2A5C" w:rsidRDefault="00DB2A5C" w:rsidP="00B12393">
            <w:pPr>
              <w:jc w:val="center"/>
              <w:rPr>
                <w:rFonts w:ascii="Times New Roman" w:hAnsi="Times New Roman"/>
                <w:b/>
                <w:sz w:val="21"/>
                <w:szCs w:val="21"/>
                <w:lang w:val="uk-UA"/>
              </w:rPr>
            </w:pPr>
            <w:proofErr w:type="spellStart"/>
            <w:r w:rsidRPr="00DB2A5C">
              <w:rPr>
                <w:rFonts w:ascii="Times New Roman" w:hAnsi="Times New Roman"/>
                <w:b/>
                <w:sz w:val="21"/>
                <w:szCs w:val="21"/>
                <w:lang w:val="uk-UA"/>
              </w:rPr>
              <w:t>Стоимость</w:t>
            </w:r>
            <w:proofErr w:type="spellEnd"/>
            <w:r w:rsidRPr="00DB2A5C">
              <w:rPr>
                <w:rFonts w:ascii="Times New Roman" w:hAnsi="Times New Roman"/>
                <w:b/>
                <w:sz w:val="21"/>
                <w:szCs w:val="21"/>
                <w:lang w:val="uk-UA"/>
              </w:rPr>
              <w:t xml:space="preserve"> услуг по </w:t>
            </w:r>
            <w:proofErr w:type="spellStart"/>
            <w:r w:rsidRPr="00DB2A5C">
              <w:rPr>
                <w:rFonts w:ascii="Times New Roman" w:hAnsi="Times New Roman"/>
                <w:b/>
                <w:sz w:val="21"/>
                <w:szCs w:val="21"/>
                <w:lang w:val="uk-UA"/>
              </w:rPr>
              <w:t>этапу</w:t>
            </w:r>
            <w:proofErr w:type="spellEnd"/>
            <w:r w:rsidRPr="00DB2A5C">
              <w:rPr>
                <w:rFonts w:ascii="Times New Roman" w:hAnsi="Times New Roman"/>
                <w:b/>
                <w:sz w:val="21"/>
                <w:szCs w:val="21"/>
              </w:rPr>
              <w:t xml:space="preserve"> (руб.)</w:t>
            </w:r>
          </w:p>
        </w:tc>
      </w:tr>
      <w:tr w:rsidR="00DB2A5C" w:rsidRPr="00E65CA7" w:rsidTr="00DB2A5C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DB2A5C" w:rsidRPr="00207BF0" w:rsidRDefault="00DB2A5C" w:rsidP="00DB2A5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DB2A5C" w:rsidRPr="00DB2A5C" w:rsidRDefault="00DB2A5C" w:rsidP="00DB2A5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1"/>
                <w:szCs w:val="21"/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B2A5C" w:rsidRPr="00DB2A5C" w:rsidRDefault="00DB2A5C" w:rsidP="00DB2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1"/>
                <w:szCs w:val="21"/>
                <w:lang w:val="uk-UA"/>
              </w:rPr>
            </w:pPr>
            <w:r w:rsidRPr="00DB2A5C">
              <w:rPr>
                <w:rFonts w:ascii="Times New Roman" w:hAnsi="Times New Roman"/>
                <w:b/>
                <w:sz w:val="21"/>
                <w:szCs w:val="21"/>
                <w:lang w:val="uk-UA"/>
              </w:rPr>
              <w:t>без НДС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B2A5C" w:rsidRPr="00DB2A5C" w:rsidRDefault="00DB2A5C" w:rsidP="00DB2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1"/>
                <w:szCs w:val="21"/>
                <w:lang w:val="uk-UA"/>
              </w:rPr>
            </w:pPr>
            <w:r w:rsidRPr="00DB2A5C">
              <w:rPr>
                <w:rFonts w:ascii="Times New Roman" w:hAnsi="Times New Roman"/>
                <w:b/>
                <w:sz w:val="21"/>
                <w:szCs w:val="21"/>
                <w:lang w:val="uk-UA"/>
              </w:rPr>
              <w:t xml:space="preserve">с </w:t>
            </w:r>
            <w:proofErr w:type="spellStart"/>
            <w:r w:rsidRPr="00DB2A5C">
              <w:rPr>
                <w:rFonts w:ascii="Times New Roman" w:hAnsi="Times New Roman"/>
                <w:b/>
                <w:sz w:val="21"/>
                <w:szCs w:val="21"/>
                <w:lang w:val="uk-UA"/>
              </w:rPr>
              <w:t>учетом</w:t>
            </w:r>
            <w:proofErr w:type="spellEnd"/>
            <w:r w:rsidRPr="00DB2A5C">
              <w:rPr>
                <w:rFonts w:ascii="Times New Roman" w:hAnsi="Times New Roman"/>
                <w:b/>
                <w:sz w:val="21"/>
                <w:szCs w:val="21"/>
                <w:lang w:val="uk-UA"/>
              </w:rPr>
              <w:t xml:space="preserve"> НДС</w:t>
            </w:r>
          </w:p>
        </w:tc>
      </w:tr>
      <w:tr w:rsidR="00CF5957" w:rsidRPr="00E65CA7" w:rsidTr="0012623A">
        <w:trPr>
          <w:cantSplit/>
          <w:trHeight w:val="913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 w:rsidRPr="00207BF0">
              <w:rPr>
                <w:rFonts w:ascii="Times New Roman" w:hAnsi="Times New Roman"/>
                <w:szCs w:val="22"/>
                <w:lang w:val="uk-UA"/>
              </w:rPr>
              <w:t>1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b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</w:rPr>
              <w:t xml:space="preserve">Разработка проекта </w:t>
            </w: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ПДВ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Ватинский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Мыхпайский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Северо-Покурский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Кетовский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Мегионский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Аганский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Южно-Аганский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Ново-Покурский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gram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Луговой</w:t>
            </w:r>
            <w:proofErr w:type="gram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Покамасовский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Северо-Островной,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Южно-Локосовский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Южно-Покамасовский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 л/у</w:t>
            </w: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</w:rPr>
              <w:t>, в т.ч.: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 w:val="21"/>
                <w:szCs w:val="21"/>
                <w:lang w:val="uk-UA"/>
              </w:rPr>
            </w:pPr>
          </w:p>
        </w:tc>
      </w:tr>
      <w:tr w:rsidR="00CF5957" w:rsidRPr="006C174E" w:rsidTr="0012623A">
        <w:trPr>
          <w:cantSplit/>
          <w:trHeight w:val="742"/>
          <w:tblHeader/>
        </w:trPr>
        <w:tc>
          <w:tcPr>
            <w:tcW w:w="852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1.1. Сбор и анализ исходных данных для разработки проекта но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р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мативов предельно допустимых выбросов загрязняющих веществ в атмосферу. Разработка проекта нормативов предельно допустимых выбросов загрязняющих веществ в атмосферу.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CF5957" w:rsidRPr="006C174E" w:rsidTr="0012623A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1.2. Сопровождение проектной документации в органах власти при получении санитарно-эпидемиологического заключения в территор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и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альном отделе Управления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Роспотребнадзора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 в г. Нижневартовске,  Нижневартовском,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Сургутском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, Нефтеюганском р-нах.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CF5957" w:rsidRPr="006C174E" w:rsidTr="0012623A">
        <w:trPr>
          <w:cantSplit/>
          <w:trHeight w:val="224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1.3.  Сопровождение проектов ПДВ при оформлении разрешения на выброс ЗВ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, получ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ние разрешения на выброс вредных (загрязняющих) веществ в атм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о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сферный воздух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, получение уведомления об утверждении проектов нормативов пр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дельно допустимых выбросов.</w:t>
            </w:r>
          </w:p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Постановка на государственный учет, источников выбросов вре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д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ных (загрязняющих) веществ в атмосферный воздух и получение ув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домления о постановке на государственный учет.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DB2A5C" w:rsidRPr="006C174E" w:rsidTr="00DB2A5C">
        <w:trPr>
          <w:cantSplit/>
          <w:trHeight w:val="170"/>
          <w:tblHeader/>
        </w:trPr>
        <w:tc>
          <w:tcPr>
            <w:tcW w:w="747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B2A5C" w:rsidRPr="00DB2A5C" w:rsidRDefault="00DB2A5C" w:rsidP="00DB2A5C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right"/>
              <w:rPr>
                <w:rFonts w:ascii="Times New Roman" w:hAnsi="Times New Roman"/>
                <w:b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</w:rPr>
              <w:t>Всего: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B2A5C" w:rsidRPr="006C174E" w:rsidRDefault="00DB2A5C" w:rsidP="00B12393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B2A5C" w:rsidRPr="006C174E" w:rsidRDefault="00DB2A5C" w:rsidP="00B12393">
            <w:pPr>
              <w:ind w:left="-57" w:right="-57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F5957" w:rsidRPr="00E65CA7" w:rsidTr="00BD44EE">
        <w:trPr>
          <w:cantSplit/>
          <w:trHeight w:val="712"/>
          <w:tblHeader/>
        </w:trPr>
        <w:tc>
          <w:tcPr>
            <w:tcW w:w="85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t>2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b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</w:rPr>
              <w:t xml:space="preserve">Разработка проекта </w:t>
            </w: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ПДВ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Кысомский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Узунский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Максимки</w:t>
            </w: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н</w:t>
            </w: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Южно-Островной,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Аригольский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, 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>Западно-Усть-Балыкский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 л/у</w:t>
            </w:r>
            <w:proofErr w:type="gramStart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  <w:shd w:val="clear" w:color="auto" w:fill="FFFFFF" w:themeFill="background1"/>
              </w:rPr>
              <w:t xml:space="preserve"> </w:t>
            </w: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</w:rPr>
              <w:t>,</w:t>
            </w:r>
            <w:proofErr w:type="gramEnd"/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</w:rPr>
              <w:t xml:space="preserve"> в т.ч.: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 w:val="21"/>
                <w:szCs w:val="21"/>
                <w:lang w:val="uk-UA"/>
              </w:rPr>
            </w:pPr>
          </w:p>
        </w:tc>
      </w:tr>
      <w:tr w:rsidR="00CF5957" w:rsidRPr="006C174E" w:rsidTr="00BD44EE">
        <w:trPr>
          <w:cantSplit/>
          <w:trHeight w:val="1116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1.1. Сбор и анализ исходных данных для разработки проекта но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р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мативов предельно допустимых выбросов загрязняющих веществ в атмосферу. Разработка проекта нормативов предельно допустимых выбросов загрязняющих веществ в атмосферу.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CF5957" w:rsidRPr="006C174E" w:rsidTr="00BD44EE">
        <w:trPr>
          <w:cantSplit/>
          <w:trHeight w:val="1125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1.2. Сопровождение проектной документации в органах власти при получении санитарно-эпидемиологического заключения в территор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и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альном отделе Управления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Роспотребнадзора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 в г. Нижневартовске,  Нижневартовском,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Сургутском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, Нефтеюганском р-нах.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CF5957" w:rsidRPr="006C174E" w:rsidTr="00BD44EE">
        <w:trPr>
          <w:cantSplit/>
          <w:trHeight w:val="226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1.3.  Сопровождение проектов ПДВ при оформлении разрешения на выброс ЗВ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, получ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ние разрешения на выброс вредных (загрязняющих) веществ в атм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о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сферный воздух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, получение уведомления об утверждении проектов нормативов пр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дельно допустимых выбросов.</w:t>
            </w:r>
          </w:p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Постановка на государственный учет, источников выбросов вре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д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ных (загрязняющих) веществ в атмосферный воздух и получение ув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 w:val="21"/>
                <w:szCs w:val="21"/>
              </w:rPr>
              <w:t>домления о постановке на государственный учет.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DB2A5C" w:rsidRPr="006C174E" w:rsidTr="00DB2A5C">
        <w:trPr>
          <w:cantSplit/>
          <w:trHeight w:val="138"/>
          <w:tblHeader/>
        </w:trPr>
        <w:tc>
          <w:tcPr>
            <w:tcW w:w="747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B2A5C" w:rsidRPr="00DB2A5C" w:rsidRDefault="00DB2A5C" w:rsidP="00DB2A5C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right"/>
              <w:rPr>
                <w:rFonts w:ascii="Times New Roman" w:hAnsi="Times New Roman"/>
                <w:snapToGrid w:val="0"/>
                <w:sz w:val="21"/>
                <w:szCs w:val="21"/>
              </w:rPr>
            </w:pPr>
            <w:r w:rsidRPr="00DB2A5C">
              <w:rPr>
                <w:rFonts w:ascii="Times New Roman" w:hAnsi="Times New Roman"/>
                <w:b/>
                <w:snapToGrid w:val="0"/>
                <w:sz w:val="21"/>
                <w:szCs w:val="21"/>
              </w:rPr>
              <w:t>Всего: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B2A5C" w:rsidRPr="00DB2A5C" w:rsidRDefault="00DB2A5C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B2A5C" w:rsidRPr="00DB2A5C" w:rsidRDefault="00DB2A5C" w:rsidP="00B12393"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</w:p>
        </w:tc>
      </w:tr>
      <w:tr w:rsidR="00CF5957" w:rsidRPr="00E65CA7" w:rsidTr="003F3168">
        <w:trPr>
          <w:cantSplit/>
          <w:trHeight w:val="70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48182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lastRenderedPageBreak/>
              <w:t>3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4"/>
              <w:rPr>
                <w:rFonts w:ascii="Times New Roman" w:hAnsi="Times New Roman"/>
                <w:b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 xml:space="preserve">Разработка проекта </w:t>
            </w:r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ПДВ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>Ачимовский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 л/у</w:t>
            </w:r>
            <w:proofErr w:type="gramStart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  </w:t>
            </w:r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>,</w:t>
            </w:r>
            <w:proofErr w:type="gramEnd"/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 xml:space="preserve"> в т.ч.: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Cs w:val="21"/>
                <w:lang w:val="uk-UA"/>
              </w:rPr>
            </w:pPr>
          </w:p>
        </w:tc>
      </w:tr>
      <w:tr w:rsidR="00CF5957" w:rsidRPr="006C174E" w:rsidTr="003F3168">
        <w:trPr>
          <w:cantSplit/>
          <w:trHeight w:val="945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517DE8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1.1. Сбор и анализ исходных данных для разработки проекта нормативов предельно допустимых выбросов загрязняющих в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ществ в атмосферу. Разработка проекта нормативов предельно д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о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пустимых выбросов загрязняющих веществ в атмосферу.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6C174E" w:rsidTr="003F3168">
        <w:trPr>
          <w:cantSplit/>
          <w:trHeight w:val="1130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1.2. Сопровождение проектной документации в органах власти при получении санитарно-эпидемиологического заключения в те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р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риториальном отделе Управления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Роспотребнадзора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в г. Нижн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вартовске,  Нижневартовском,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Сургутском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>, Нефтеюганском р-нах.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6C174E" w:rsidTr="003F3168">
        <w:trPr>
          <w:cantSplit/>
          <w:trHeight w:val="216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1.3.  Сопровождение проектов ПДВ при оформлении разреш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ния на выброс ЗВ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>, получение уведомления об утверждении проектов нормативов предельно допустимых выбросов.</w:t>
            </w:r>
          </w:p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ние уведомления о постановке на государственный учет.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481825" w:rsidRPr="006C174E" w:rsidTr="00481825">
        <w:trPr>
          <w:cantSplit/>
          <w:trHeight w:val="390"/>
          <w:tblHeader/>
        </w:trPr>
        <w:tc>
          <w:tcPr>
            <w:tcW w:w="747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81825" w:rsidRPr="00DB2A5C" w:rsidRDefault="00481825" w:rsidP="00481825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right"/>
              <w:rPr>
                <w:rFonts w:ascii="Times New Roman" w:hAnsi="Times New Roman"/>
                <w:snapToGrid w:val="0"/>
                <w:szCs w:val="21"/>
              </w:rPr>
            </w:pPr>
            <w:r w:rsidRPr="00481825">
              <w:rPr>
                <w:rFonts w:ascii="Times New Roman" w:hAnsi="Times New Roman"/>
                <w:b/>
                <w:snapToGrid w:val="0"/>
                <w:szCs w:val="21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1825" w:rsidRPr="00DB2A5C" w:rsidRDefault="00481825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1825" w:rsidRPr="00DB2A5C" w:rsidRDefault="00481825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E65CA7" w:rsidTr="006578AA">
        <w:trPr>
          <w:cantSplit/>
          <w:trHeight w:val="400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t>4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4"/>
              <w:rPr>
                <w:rFonts w:ascii="Times New Roman" w:hAnsi="Times New Roman"/>
                <w:b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 xml:space="preserve">Разработка проекта </w:t>
            </w:r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ПДВ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>Западно-Аригольский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,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>Чистинный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 л/у</w:t>
            </w:r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>, в т.ч.: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Cs w:val="21"/>
                <w:lang w:val="uk-UA"/>
              </w:rPr>
            </w:pPr>
          </w:p>
        </w:tc>
      </w:tr>
      <w:tr w:rsidR="00CF5957" w:rsidRPr="006C174E" w:rsidTr="006578AA">
        <w:trPr>
          <w:cantSplit/>
          <w:trHeight w:val="419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1.1. Сбор и анализ исходных данных для разработки проекта нормативов предельно допустимых выбросов загрязняющих в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ществ в атмосферу. Разработка проекта нормативов предельно д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о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пустимых выбросов загрязняющих веществ в атмосферу.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6C174E" w:rsidTr="006578AA">
        <w:trPr>
          <w:cantSplit/>
          <w:trHeight w:val="519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1.2. Сопровождение проектной документации в органах власти при получении санитарно-эпидемиологического заключения в те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р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риториальном отделе Управления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Роспотребнадзора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в г. Нижн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вартовске,  Нижневартовском,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Сургутском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>, Нефтеюганском р-нах.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6C174E" w:rsidTr="006578AA">
        <w:trPr>
          <w:cantSplit/>
          <w:trHeight w:val="216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1.3.  Сопровождение проектов ПДВ при оформлении разреш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ния на выброс ЗВ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>, получение уведомления об утверждении проектов нормативов предельно допустимых выбросов.</w:t>
            </w:r>
          </w:p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ние уведомления о постановке на государственный учет.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481825" w:rsidRPr="006C174E" w:rsidTr="00481825">
        <w:trPr>
          <w:cantSplit/>
          <w:trHeight w:val="393"/>
          <w:tblHeader/>
        </w:trPr>
        <w:tc>
          <w:tcPr>
            <w:tcW w:w="747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81825" w:rsidRPr="00DB2A5C" w:rsidRDefault="00481825" w:rsidP="00481825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right"/>
              <w:rPr>
                <w:rFonts w:ascii="Times New Roman" w:hAnsi="Times New Roman"/>
                <w:snapToGrid w:val="0"/>
                <w:szCs w:val="21"/>
              </w:rPr>
            </w:pPr>
            <w:r w:rsidRPr="00481825">
              <w:rPr>
                <w:rFonts w:ascii="Times New Roman" w:hAnsi="Times New Roman"/>
                <w:b/>
                <w:snapToGrid w:val="0"/>
                <w:szCs w:val="21"/>
              </w:rPr>
              <w:t>Всего: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1825" w:rsidRPr="00DB2A5C" w:rsidRDefault="00481825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1825" w:rsidRPr="00DB2A5C" w:rsidRDefault="00481825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E65CA7" w:rsidTr="00DF3916">
        <w:trPr>
          <w:cantSplit/>
          <w:trHeight w:val="359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Pr="00207BF0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highlight w:val="lightGray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t>5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4"/>
              <w:rPr>
                <w:rFonts w:ascii="Times New Roman" w:hAnsi="Times New Roman"/>
                <w:b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 xml:space="preserve">Разработка проекта </w:t>
            </w:r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ПДВ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>Тайлаковский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 л/у</w:t>
            </w:r>
            <w:proofErr w:type="gramStart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 </w:t>
            </w:r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>,</w:t>
            </w:r>
            <w:proofErr w:type="gramEnd"/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 xml:space="preserve"> в т.ч.: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Cs w:val="21"/>
                <w:lang w:val="uk-UA"/>
              </w:rPr>
            </w:pPr>
          </w:p>
        </w:tc>
      </w:tr>
      <w:tr w:rsidR="00CF5957" w:rsidRPr="006C174E" w:rsidTr="00DF3916">
        <w:trPr>
          <w:cantSplit/>
          <w:trHeight w:val="671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1.1. Сбор и анализ исходных данных для разработки проекта нормативов предельно допустимых выбросов загрязняющих в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ществ в атмосферу. Разработка проекта нормативов предельно д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о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пустимых выбросов загрязняющих веществ в атмосферу.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6C174E" w:rsidTr="00DF3916">
        <w:trPr>
          <w:cantSplit/>
          <w:trHeight w:val="501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1.2. Сопровождение проектной документации в органах власти при получении санитарно-эпидемиологического заключения в те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р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риториальном отделе Управления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Роспотребнадзора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в г. Нижн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вартовске,  Нижневартовском,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Сургутском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>, Нефтеюганском р-нах.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6C174E" w:rsidTr="00DF3916">
        <w:trPr>
          <w:cantSplit/>
          <w:trHeight w:val="501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481825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1.3.  Сопровождение проектов ПДВ при оформлении разреш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ния на выброс ЗВ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>, получение уведомления об утверждении проектов нормативов пре</w:t>
            </w:r>
            <w:r>
              <w:rPr>
                <w:rFonts w:ascii="Times New Roman" w:hAnsi="Times New Roman"/>
                <w:snapToGrid w:val="0"/>
                <w:szCs w:val="21"/>
              </w:rPr>
              <w:t>дельно допустимых выбросов.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DB2A5C" w:rsidRPr="006C174E" w:rsidTr="00481825">
        <w:trPr>
          <w:cantSplit/>
          <w:trHeight w:val="70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B2A5C" w:rsidRDefault="00DB2A5C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B2A5C" w:rsidRPr="00DB2A5C" w:rsidRDefault="00DB2A5C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ние уведомления о постановке на государственный учет.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2A5C" w:rsidRPr="00DB2A5C" w:rsidRDefault="00DB2A5C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2A5C" w:rsidRPr="00DB2A5C" w:rsidRDefault="00DB2A5C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481825" w:rsidRPr="006C174E" w:rsidTr="00481825">
        <w:trPr>
          <w:cantSplit/>
          <w:trHeight w:val="398"/>
          <w:tblHeader/>
        </w:trPr>
        <w:tc>
          <w:tcPr>
            <w:tcW w:w="747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81825" w:rsidRPr="00DB2A5C" w:rsidRDefault="00481825" w:rsidP="00481825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right"/>
              <w:rPr>
                <w:rFonts w:ascii="Times New Roman" w:hAnsi="Times New Roman"/>
                <w:snapToGrid w:val="0"/>
                <w:szCs w:val="21"/>
              </w:rPr>
            </w:pPr>
            <w:r w:rsidRPr="00481825">
              <w:rPr>
                <w:rFonts w:ascii="Times New Roman" w:hAnsi="Times New Roman"/>
                <w:b/>
                <w:snapToGrid w:val="0"/>
                <w:szCs w:val="21"/>
              </w:rPr>
              <w:t>Всего: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1825" w:rsidRPr="00DB2A5C" w:rsidRDefault="00481825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1825" w:rsidRPr="00DB2A5C" w:rsidRDefault="00481825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E65CA7" w:rsidTr="004B6D4E">
        <w:trPr>
          <w:cantSplit/>
          <w:trHeight w:val="342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Cs w:val="22"/>
                <w:lang w:val="uk-UA"/>
              </w:rPr>
              <w:t>6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4"/>
              <w:rPr>
                <w:rFonts w:ascii="Times New Roman" w:hAnsi="Times New Roman"/>
                <w:b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 xml:space="preserve">Разработка проекта </w:t>
            </w:r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ПДВ </w:t>
            </w:r>
            <w:proofErr w:type="spellStart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>Западно-Асомкинский</w:t>
            </w:r>
            <w:proofErr w:type="spellEnd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 л/у</w:t>
            </w:r>
            <w:proofErr w:type="gramStart"/>
            <w:r w:rsidRPr="00DB2A5C">
              <w:rPr>
                <w:rFonts w:ascii="Times New Roman" w:hAnsi="Times New Roman"/>
                <w:b/>
                <w:snapToGrid w:val="0"/>
                <w:szCs w:val="21"/>
                <w:shd w:val="clear" w:color="auto" w:fill="FFFFFF" w:themeFill="background1"/>
              </w:rPr>
              <w:t xml:space="preserve"> </w:t>
            </w:r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>,</w:t>
            </w:r>
            <w:proofErr w:type="gramEnd"/>
            <w:r w:rsidRPr="00DB2A5C">
              <w:rPr>
                <w:rFonts w:ascii="Times New Roman" w:hAnsi="Times New Roman"/>
                <w:b/>
                <w:snapToGrid w:val="0"/>
                <w:szCs w:val="21"/>
              </w:rPr>
              <w:t xml:space="preserve"> в т.ч.: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b/>
                <w:szCs w:val="21"/>
                <w:lang w:val="uk-UA"/>
              </w:rPr>
            </w:pPr>
          </w:p>
        </w:tc>
      </w:tr>
      <w:tr w:rsidR="00CF5957" w:rsidRPr="006C174E" w:rsidTr="004B6D4E">
        <w:trPr>
          <w:cantSplit/>
          <w:trHeight w:val="564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1.1. Сбор и анализ исходных данных для разработки проекта нормативов предельно допустимых выбросов загрязняющих в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ществ в атмосферу. Разработка проекта нормативов предельно д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о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пустимых выбросов загрязняющих веществ в атмосферу.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6C174E" w:rsidTr="004B6D4E">
        <w:trPr>
          <w:cantSplit/>
          <w:trHeight w:val="847"/>
          <w:tblHeader/>
        </w:trPr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1.2. Сопровождение проектной документации в органах власти при получении санитарно-эпидемиологического заключения в те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р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риториальном отделе Управления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Роспотребнадзора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в г. Нижн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вартовске,  Нижневартовском,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Сургутском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>, Нефтеюганском р-нах.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CF5957" w:rsidRPr="006C174E" w:rsidTr="004B6D4E">
        <w:trPr>
          <w:cantSplit/>
          <w:trHeight w:val="2165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F5957" w:rsidRDefault="00CF5957" w:rsidP="00B1239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1.3.  Сопровождение проектов ПДВ при оформлении разреш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ния на выброс ЗВ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, получение разрешения на выброс вредных (загрязняющих) веществ в атмосферный воздух в Управлении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Росприроднадзора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 xml:space="preserve"> по </w:t>
            </w:r>
            <w:proofErr w:type="spellStart"/>
            <w:r w:rsidRPr="00DB2A5C">
              <w:rPr>
                <w:rFonts w:ascii="Times New Roman" w:hAnsi="Times New Roman"/>
                <w:snapToGrid w:val="0"/>
                <w:szCs w:val="21"/>
              </w:rPr>
              <w:t>ХМАО-Югре</w:t>
            </w:r>
            <w:proofErr w:type="spellEnd"/>
            <w:r w:rsidRPr="00DB2A5C">
              <w:rPr>
                <w:rFonts w:ascii="Times New Roman" w:hAnsi="Times New Roman"/>
                <w:snapToGrid w:val="0"/>
                <w:szCs w:val="21"/>
              </w:rPr>
              <w:t>, получение уведомления об утверждении проектов нормативов предельно допустимых выбросов.</w:t>
            </w:r>
          </w:p>
          <w:p w:rsidR="00CF5957" w:rsidRPr="00DB2A5C" w:rsidRDefault="00CF5957" w:rsidP="00B12393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both"/>
              <w:rPr>
                <w:rFonts w:ascii="Times New Roman" w:hAnsi="Times New Roman"/>
                <w:snapToGrid w:val="0"/>
                <w:szCs w:val="21"/>
              </w:rPr>
            </w:pPr>
            <w:r w:rsidRPr="00DB2A5C">
              <w:rPr>
                <w:rFonts w:ascii="Times New Roman" w:hAnsi="Times New Roman"/>
                <w:snapToGrid w:val="0"/>
                <w:szCs w:val="21"/>
              </w:rPr>
              <w:t>Постановка на государственный учет, источников выбросов вредных (загрязняющих) веществ в атмосферный воздух и получ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е</w:t>
            </w:r>
            <w:r w:rsidRPr="00DB2A5C">
              <w:rPr>
                <w:rFonts w:ascii="Times New Roman" w:hAnsi="Times New Roman"/>
                <w:snapToGrid w:val="0"/>
                <w:szCs w:val="21"/>
              </w:rPr>
              <w:t>ние уведомления о постановке на государственный учет.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57" w:rsidRPr="00DB2A5C" w:rsidRDefault="00CF5957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481825" w:rsidRPr="006C174E" w:rsidTr="00481825">
        <w:trPr>
          <w:cantSplit/>
          <w:trHeight w:val="427"/>
          <w:tblHeader/>
        </w:trPr>
        <w:tc>
          <w:tcPr>
            <w:tcW w:w="747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81825" w:rsidRPr="00DB2A5C" w:rsidRDefault="00481825" w:rsidP="00481825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right"/>
              <w:rPr>
                <w:rFonts w:ascii="Times New Roman" w:hAnsi="Times New Roman"/>
                <w:snapToGrid w:val="0"/>
                <w:szCs w:val="21"/>
              </w:rPr>
            </w:pPr>
            <w:r w:rsidRPr="00481825">
              <w:rPr>
                <w:rFonts w:ascii="Times New Roman" w:hAnsi="Times New Roman"/>
                <w:b/>
                <w:snapToGrid w:val="0"/>
                <w:szCs w:val="21"/>
              </w:rPr>
              <w:t>Всего: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81825" w:rsidRPr="00DB2A5C" w:rsidRDefault="00481825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1825" w:rsidRPr="00DB2A5C" w:rsidRDefault="00481825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  <w:tr w:rsidR="00DB2A5C" w:rsidRPr="006C174E" w:rsidTr="00481825">
        <w:trPr>
          <w:cantSplit/>
          <w:trHeight w:val="391"/>
          <w:tblHeader/>
        </w:trPr>
        <w:tc>
          <w:tcPr>
            <w:tcW w:w="74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B2A5C" w:rsidRPr="00DB2A5C" w:rsidRDefault="00DB2A5C" w:rsidP="00DB2A5C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right"/>
              <w:rPr>
                <w:rFonts w:ascii="Times New Roman" w:hAnsi="Times New Roman"/>
                <w:snapToGrid w:val="0"/>
                <w:szCs w:val="21"/>
              </w:rPr>
            </w:pPr>
            <w:r w:rsidRPr="00207BF0">
              <w:rPr>
                <w:rFonts w:ascii="Times New Roman" w:hAnsi="Times New Roman"/>
                <w:b/>
                <w:snapToGrid w:val="0"/>
                <w:szCs w:val="22"/>
              </w:rPr>
              <w:t>ИТОГО</w:t>
            </w:r>
            <w:r>
              <w:rPr>
                <w:rFonts w:ascii="Times New Roman" w:hAnsi="Times New Roman"/>
                <w:b/>
                <w:snapToGrid w:val="0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B2A5C" w:rsidRPr="00DB2A5C" w:rsidRDefault="00DB2A5C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B2A5C" w:rsidRPr="00DB2A5C" w:rsidRDefault="00DB2A5C" w:rsidP="00B12393">
            <w:pPr>
              <w:ind w:left="-57" w:right="-57"/>
              <w:jc w:val="center"/>
              <w:rPr>
                <w:rFonts w:ascii="Times New Roman" w:hAnsi="Times New Roman"/>
                <w:szCs w:val="21"/>
                <w:lang w:val="uk-UA"/>
              </w:rPr>
            </w:pPr>
          </w:p>
        </w:tc>
      </w:tr>
    </w:tbl>
    <w:p w:rsidR="007B19F4" w:rsidRDefault="007B19F4" w:rsidP="00207BF0">
      <w:pPr>
        <w:ind w:firstLine="709"/>
        <w:contextualSpacing/>
        <w:jc w:val="both"/>
        <w:rPr>
          <w:rFonts w:ascii="Times New Roman" w:hAnsi="Times New Roman"/>
          <w:szCs w:val="22"/>
          <w:highlight w:val="lightGray"/>
          <w:lang w:eastAsia="en-US"/>
        </w:rPr>
      </w:pPr>
    </w:p>
    <w:p w:rsidR="007B19F4" w:rsidRDefault="007B19F4" w:rsidP="00207BF0">
      <w:pPr>
        <w:ind w:firstLine="709"/>
        <w:contextualSpacing/>
        <w:jc w:val="both"/>
        <w:rPr>
          <w:rFonts w:ascii="Times New Roman" w:hAnsi="Times New Roman"/>
          <w:szCs w:val="22"/>
          <w:lang w:eastAsia="en-US"/>
        </w:rPr>
      </w:pPr>
      <w:r w:rsidRPr="007B19F4">
        <w:rPr>
          <w:rFonts w:ascii="Times New Roman" w:hAnsi="Times New Roman"/>
          <w:szCs w:val="22"/>
          <w:lang w:eastAsia="en-US"/>
        </w:rPr>
        <w:t>Стоимость услуг</w:t>
      </w:r>
      <w:proofErr w:type="gramStart"/>
      <w:r w:rsidRPr="007B19F4">
        <w:rPr>
          <w:rFonts w:ascii="Times New Roman" w:hAnsi="Times New Roman"/>
          <w:szCs w:val="22"/>
          <w:lang w:eastAsia="en-US"/>
        </w:rPr>
        <w:t xml:space="preserve"> ______ (_________________) </w:t>
      </w:r>
      <w:proofErr w:type="gramEnd"/>
      <w:r w:rsidRPr="007B19F4">
        <w:rPr>
          <w:rFonts w:ascii="Times New Roman" w:hAnsi="Times New Roman"/>
          <w:szCs w:val="22"/>
          <w:lang w:eastAsia="en-US"/>
        </w:rPr>
        <w:t>рублей _____, копеек, кроме того НДС (18%) - ____________ (_________________) рублей _____ копеек. Всего с учетом НДС составляет</w:t>
      </w:r>
      <w:proofErr w:type="gramStart"/>
      <w:r w:rsidRPr="007B19F4">
        <w:rPr>
          <w:rFonts w:ascii="Times New Roman" w:hAnsi="Times New Roman"/>
          <w:szCs w:val="22"/>
          <w:lang w:eastAsia="en-US"/>
        </w:rPr>
        <w:t xml:space="preserve"> ____________(_________________) </w:t>
      </w:r>
      <w:proofErr w:type="gramEnd"/>
      <w:r w:rsidRPr="007B19F4">
        <w:rPr>
          <w:rFonts w:ascii="Times New Roman" w:hAnsi="Times New Roman"/>
          <w:szCs w:val="22"/>
          <w:lang w:eastAsia="en-US"/>
        </w:rPr>
        <w:t>рублей _____ копеек.</w:t>
      </w:r>
    </w:p>
    <w:p w:rsidR="00207BF0" w:rsidRPr="00207BF0" w:rsidRDefault="00207BF0" w:rsidP="00207BF0">
      <w:pPr>
        <w:ind w:firstLine="709"/>
        <w:contextualSpacing/>
        <w:jc w:val="right"/>
        <w:rPr>
          <w:rFonts w:ascii="Times New Roman" w:hAnsi="Times New Roman"/>
          <w:sz w:val="24"/>
          <w:szCs w:val="28"/>
          <w:highlight w:val="lightGray"/>
          <w:lang w:eastAsia="en-US"/>
        </w:rPr>
      </w:pPr>
    </w:p>
    <w:p w:rsidR="00207BF0" w:rsidRDefault="00207BF0" w:rsidP="00207BF0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  <w:r w:rsidRPr="00207BF0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207BF0" w:rsidRPr="00207BF0" w:rsidRDefault="00207BF0" w:rsidP="00207BF0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1041"/>
        <w:gridCol w:w="1323"/>
        <w:gridCol w:w="720"/>
        <w:gridCol w:w="2222"/>
        <w:gridCol w:w="962"/>
        <w:gridCol w:w="1260"/>
      </w:tblGrid>
      <w:tr w:rsidR="00207BF0" w:rsidRPr="00AC72B4" w:rsidTr="00207BF0">
        <w:trPr>
          <w:trHeight w:val="182"/>
        </w:trPr>
        <w:tc>
          <w:tcPr>
            <w:tcW w:w="4728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207BF0" w:rsidRPr="00AC72B4" w:rsidTr="00207BF0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323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207BF0" w:rsidRPr="00AC72B4" w:rsidTr="00207BF0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323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</w:tr>
      <w:tr w:rsidR="00207BF0" w:rsidRPr="00AC72B4" w:rsidTr="00207BF0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207BF0" w:rsidRPr="00AC72B4" w:rsidTr="00207BF0">
        <w:trPr>
          <w:trHeight w:val="259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207BF0" w:rsidRPr="00AC72B4" w:rsidTr="00207BF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364" w:type="dxa"/>
            <w:gridSpan w:val="2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207BF0" w:rsidRPr="00AC72B4" w:rsidTr="00207BF0">
        <w:trPr>
          <w:trHeight w:val="182"/>
        </w:trPr>
        <w:tc>
          <w:tcPr>
            <w:tcW w:w="4728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207BF0" w:rsidRPr="00AC72B4" w:rsidTr="00207BF0">
        <w:trPr>
          <w:trHeight w:val="180"/>
        </w:trPr>
        <w:tc>
          <w:tcPr>
            <w:tcW w:w="4728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207BF0" w:rsidRPr="00AC72B4" w:rsidRDefault="00207BF0" w:rsidP="00207BF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207BF0" w:rsidRDefault="00207BF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207BF0" w:rsidRDefault="00207BF0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  <w:bookmarkStart w:id="1" w:name="_GoBack"/>
      <w:bookmarkEnd w:id="1"/>
    </w:p>
    <w:p w:rsidR="007A2055" w:rsidRPr="000B2487" w:rsidRDefault="007A2055" w:rsidP="007A2055">
      <w:pPr>
        <w:contextualSpacing/>
        <w:jc w:val="right"/>
        <w:rPr>
          <w:rFonts w:ascii="Times New Roman" w:eastAsiaTheme="minorHAnsi" w:hAnsi="Times New Roman"/>
          <w:i/>
          <w:color w:val="000000"/>
          <w:sz w:val="16"/>
          <w:szCs w:val="16"/>
          <w:lang w:eastAsia="en-US"/>
        </w:rPr>
      </w:pPr>
      <w:r>
        <w:rPr>
          <w:rFonts w:ascii="Times New Roman" w:eastAsiaTheme="minorHAnsi" w:hAnsi="Times New Roman"/>
          <w:i/>
          <w:sz w:val="16"/>
          <w:szCs w:val="16"/>
          <w:lang w:eastAsia="en-US"/>
        </w:rPr>
        <w:lastRenderedPageBreak/>
        <w:t>Приложение № 4</w:t>
      </w:r>
    </w:p>
    <w:p w:rsidR="007A2055" w:rsidRPr="000B2487" w:rsidRDefault="007A2055" w:rsidP="007A2055">
      <w:pPr>
        <w:shd w:val="clear" w:color="auto" w:fill="FFFFFF"/>
        <w:contextualSpacing/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3C725A" w:rsidRDefault="007A2055" w:rsidP="007A2055">
      <w:pPr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>от  _________20___г.</w:t>
      </w:r>
    </w:p>
    <w:p w:rsidR="007A2055" w:rsidRDefault="007A2055" w:rsidP="007A20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7A2055">
        <w:rPr>
          <w:rFonts w:ascii="Times New Roman" w:hAnsi="Times New Roman"/>
          <w:b/>
          <w:szCs w:val="22"/>
        </w:rPr>
        <w:t>СОГЛАШЕНИЕ О КОНФИДЕНЦИАЛЬНОСТИ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7A2055">
        <w:rPr>
          <w:rFonts w:ascii="Times New Roman" w:hAnsi="Times New Roman"/>
          <w:bCs/>
          <w:szCs w:val="22"/>
        </w:rPr>
        <w:t xml:space="preserve">Настоящее </w:t>
      </w:r>
      <w:r w:rsidRPr="007A2055">
        <w:rPr>
          <w:rFonts w:ascii="Times New Roman" w:hAnsi="Times New Roman"/>
          <w:szCs w:val="22"/>
        </w:rPr>
        <w:t>Соглашение подтверждает нижеследующее:</w:t>
      </w:r>
    </w:p>
    <w:p w:rsidR="007A2055" w:rsidRPr="007A2055" w:rsidRDefault="007A2055" w:rsidP="007A2055">
      <w:pPr>
        <w:widowControl w:val="0"/>
        <w:tabs>
          <w:tab w:val="left" w:pos="-2127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7A2055">
        <w:rPr>
          <w:rFonts w:ascii="Times New Roman" w:hAnsi="Times New Roman"/>
          <w:szCs w:val="22"/>
        </w:rPr>
        <w:t>– исходя из того, что Стороны выражают намерения осуществлять обмен информацией, касающе</w:t>
      </w:r>
      <w:r w:rsidRPr="007A2055">
        <w:rPr>
          <w:rFonts w:ascii="Times New Roman" w:hAnsi="Times New Roman"/>
          <w:szCs w:val="22"/>
        </w:rPr>
        <w:t>й</w:t>
      </w:r>
      <w:r w:rsidRPr="007A2055">
        <w:rPr>
          <w:rFonts w:ascii="Times New Roman" w:hAnsi="Times New Roman"/>
          <w:szCs w:val="22"/>
        </w:rPr>
        <w:t>ся их дальнейшего сотрудничества при выполнении требований настоящего Договора;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7A2055">
        <w:rPr>
          <w:rFonts w:ascii="Times New Roman" w:hAnsi="Times New Roman"/>
          <w:szCs w:val="22"/>
        </w:rPr>
        <w:t>– принимая во внимание то обстоятельство, что при оказании Услуг, связанных с исполнением н</w:t>
      </w:r>
      <w:r w:rsidRPr="007A2055">
        <w:rPr>
          <w:rFonts w:ascii="Times New Roman" w:hAnsi="Times New Roman"/>
          <w:szCs w:val="22"/>
        </w:rPr>
        <w:t>а</w:t>
      </w:r>
      <w:r w:rsidRPr="007A2055">
        <w:rPr>
          <w:rFonts w:ascii="Times New Roman" w:hAnsi="Times New Roman"/>
          <w:szCs w:val="22"/>
        </w:rPr>
        <w:t>стоящего Договора, для одной из Сторон (далее – Заказчик) возникает необходимость предоставить другой Стороне (далее - Исполнитель) закрытую от свободного доступа третьих лиц информацию делового, те</w:t>
      </w:r>
      <w:r w:rsidRPr="007A2055">
        <w:rPr>
          <w:rFonts w:ascii="Times New Roman" w:hAnsi="Times New Roman"/>
          <w:szCs w:val="22"/>
        </w:rPr>
        <w:t>х</w:t>
      </w:r>
      <w:r w:rsidRPr="007A2055">
        <w:rPr>
          <w:rFonts w:ascii="Times New Roman" w:hAnsi="Times New Roman"/>
          <w:szCs w:val="22"/>
        </w:rPr>
        <w:t>нического или любого иного характера, а для Исполнителя возникает необходимость работать с указанной информацией, а также основанными на ней анализом, выводами и иными материалами, включая</w:t>
      </w:r>
      <w:proofErr w:type="gramEnd"/>
      <w:r w:rsidRPr="007A2055">
        <w:rPr>
          <w:rFonts w:ascii="Times New Roman" w:hAnsi="Times New Roman"/>
          <w:szCs w:val="22"/>
        </w:rPr>
        <w:t xml:space="preserve"> без огр</w:t>
      </w:r>
      <w:r w:rsidRPr="007A2055">
        <w:rPr>
          <w:rFonts w:ascii="Times New Roman" w:hAnsi="Times New Roman"/>
          <w:szCs w:val="22"/>
        </w:rPr>
        <w:t>а</w:t>
      </w:r>
      <w:r w:rsidRPr="007A2055">
        <w:rPr>
          <w:rFonts w:ascii="Times New Roman" w:hAnsi="Times New Roman"/>
          <w:szCs w:val="22"/>
        </w:rPr>
        <w:t>ничения устные сообщения, записи, документацию, либо переписку в любой форме представления (далее - «Конфиденциальная Информация»);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7A2055">
        <w:rPr>
          <w:rFonts w:ascii="Times New Roman" w:hAnsi="Times New Roman"/>
          <w:szCs w:val="22"/>
        </w:rPr>
        <w:t>– считая важнейшим условием реализации оказания услуг по настоящему Договору недопущение фактов несанкционированного раскрытия и использования Конфиденциальной Информации;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  <w:lang w:val="uk-UA"/>
        </w:rPr>
      </w:pPr>
      <w:r w:rsidRPr="007A2055">
        <w:rPr>
          <w:rFonts w:ascii="Times New Roman" w:hAnsi="Times New Roman"/>
          <w:szCs w:val="22"/>
        </w:rPr>
        <w:t>–</w:t>
      </w:r>
      <w:r w:rsidRPr="007A2055">
        <w:rPr>
          <w:rFonts w:ascii="Times New Roman" w:hAnsi="Times New Roman"/>
          <w:szCs w:val="22"/>
          <w:lang w:val="uk-UA"/>
        </w:rPr>
        <w:t xml:space="preserve"> с </w:t>
      </w:r>
      <w:proofErr w:type="spellStart"/>
      <w:r w:rsidRPr="007A2055">
        <w:rPr>
          <w:rFonts w:ascii="Times New Roman" w:hAnsi="Times New Roman"/>
          <w:szCs w:val="22"/>
          <w:lang w:val="uk-UA"/>
        </w:rPr>
        <w:t>учетом</w:t>
      </w:r>
      <w:proofErr w:type="spellEnd"/>
      <w:r w:rsidRPr="007A2055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7A2055">
        <w:rPr>
          <w:rFonts w:ascii="Times New Roman" w:hAnsi="Times New Roman"/>
          <w:szCs w:val="22"/>
          <w:lang w:val="uk-UA"/>
        </w:rPr>
        <w:t>взаимных</w:t>
      </w:r>
      <w:proofErr w:type="spellEnd"/>
      <w:r w:rsidRPr="007A2055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7A2055">
        <w:rPr>
          <w:rFonts w:ascii="Times New Roman" w:hAnsi="Times New Roman"/>
          <w:szCs w:val="22"/>
          <w:lang w:val="uk-UA"/>
        </w:rPr>
        <w:t>обязательств</w:t>
      </w:r>
      <w:proofErr w:type="spellEnd"/>
      <w:r w:rsidRPr="007A2055">
        <w:rPr>
          <w:rFonts w:ascii="Times New Roman" w:hAnsi="Times New Roman"/>
          <w:szCs w:val="22"/>
          <w:lang w:val="uk-UA"/>
        </w:rPr>
        <w:t xml:space="preserve"> по </w:t>
      </w:r>
      <w:proofErr w:type="spellStart"/>
      <w:r w:rsidRPr="007A2055">
        <w:rPr>
          <w:rFonts w:ascii="Times New Roman" w:hAnsi="Times New Roman"/>
          <w:szCs w:val="22"/>
          <w:lang w:val="uk-UA"/>
        </w:rPr>
        <w:t>настоящему</w:t>
      </w:r>
      <w:proofErr w:type="spellEnd"/>
      <w:r w:rsidRPr="007A2055">
        <w:rPr>
          <w:rFonts w:ascii="Times New Roman" w:hAnsi="Times New Roman"/>
          <w:szCs w:val="22"/>
          <w:lang w:val="uk-UA"/>
        </w:rPr>
        <w:t xml:space="preserve"> </w:t>
      </w:r>
      <w:proofErr w:type="spellStart"/>
      <w:r w:rsidRPr="007A2055">
        <w:rPr>
          <w:rFonts w:ascii="Times New Roman" w:hAnsi="Times New Roman"/>
          <w:szCs w:val="22"/>
          <w:lang w:val="uk-UA"/>
        </w:rPr>
        <w:t>Соглашению</w:t>
      </w:r>
      <w:proofErr w:type="spellEnd"/>
      <w:r w:rsidRPr="007A2055">
        <w:rPr>
          <w:rFonts w:ascii="Times New Roman" w:hAnsi="Times New Roman"/>
          <w:szCs w:val="22"/>
          <w:lang w:val="uk-UA"/>
        </w:rPr>
        <w:t xml:space="preserve">, </w:t>
      </w:r>
      <w:proofErr w:type="spellStart"/>
      <w:r w:rsidRPr="007A2055">
        <w:rPr>
          <w:rFonts w:ascii="Times New Roman" w:hAnsi="Times New Roman"/>
          <w:szCs w:val="22"/>
          <w:lang w:val="uk-UA"/>
        </w:rPr>
        <w:t>Стороны</w:t>
      </w:r>
      <w:proofErr w:type="spellEnd"/>
      <w:r w:rsidRPr="007A2055">
        <w:rPr>
          <w:rFonts w:ascii="Times New Roman" w:hAnsi="Times New Roman"/>
          <w:szCs w:val="22"/>
          <w:lang w:val="uk-UA"/>
        </w:rPr>
        <w:t xml:space="preserve"> договорились о </w:t>
      </w:r>
      <w:proofErr w:type="spellStart"/>
      <w:r w:rsidRPr="007A2055">
        <w:rPr>
          <w:rFonts w:ascii="Times New Roman" w:hAnsi="Times New Roman"/>
          <w:szCs w:val="22"/>
          <w:lang w:val="uk-UA"/>
        </w:rPr>
        <w:t>нижесл</w:t>
      </w:r>
      <w:r w:rsidRPr="007A2055">
        <w:rPr>
          <w:rFonts w:ascii="Times New Roman" w:hAnsi="Times New Roman"/>
          <w:szCs w:val="22"/>
          <w:lang w:val="uk-UA"/>
        </w:rPr>
        <w:t>е</w:t>
      </w:r>
      <w:r w:rsidRPr="007A2055">
        <w:rPr>
          <w:rFonts w:ascii="Times New Roman" w:hAnsi="Times New Roman"/>
          <w:szCs w:val="22"/>
          <w:lang w:val="uk-UA"/>
        </w:rPr>
        <w:t>дующем</w:t>
      </w:r>
      <w:proofErr w:type="spellEnd"/>
      <w:r w:rsidRPr="007A2055">
        <w:rPr>
          <w:rFonts w:ascii="Times New Roman" w:hAnsi="Times New Roman"/>
          <w:szCs w:val="22"/>
          <w:lang w:val="uk-UA"/>
        </w:rPr>
        <w:t>:</w:t>
      </w:r>
    </w:p>
    <w:p w:rsidR="007A2055" w:rsidRDefault="007A2055" w:rsidP="007A2055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</w:p>
    <w:p w:rsidR="007A2055" w:rsidRPr="007A2055" w:rsidRDefault="007A2055" w:rsidP="007A2055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  <w:r w:rsidRPr="007A2055">
        <w:rPr>
          <w:rFonts w:ascii="Times New Roman" w:hAnsi="Times New Roman"/>
          <w:b/>
          <w:szCs w:val="22"/>
        </w:rPr>
        <w:t>Статья 1</w:t>
      </w:r>
    </w:p>
    <w:p w:rsidR="007A2055" w:rsidRPr="007A2055" w:rsidRDefault="007A2055" w:rsidP="0069400F">
      <w:pPr>
        <w:widowControl w:val="0"/>
        <w:numPr>
          <w:ilvl w:val="1"/>
          <w:numId w:val="17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7A2055">
        <w:rPr>
          <w:rFonts w:ascii="Times New Roman" w:hAnsi="Times New Roman"/>
          <w:bCs/>
          <w:szCs w:val="22"/>
        </w:rPr>
        <w:t>Исполнитель обязуется обеспечить хранение всей Конфиденциальной Информации в тайне и не раскрывать ее любым другим лицам (в том числе путем передачи, обмена, публикации, воспроизвед</w:t>
      </w:r>
      <w:r w:rsidRPr="007A2055">
        <w:rPr>
          <w:rFonts w:ascii="Times New Roman" w:hAnsi="Times New Roman"/>
          <w:bCs/>
          <w:szCs w:val="22"/>
        </w:rPr>
        <w:t>е</w:t>
      </w:r>
      <w:r w:rsidRPr="007A2055">
        <w:rPr>
          <w:rFonts w:ascii="Times New Roman" w:hAnsi="Times New Roman"/>
          <w:bCs/>
          <w:szCs w:val="22"/>
        </w:rPr>
        <w:t>ния, фотокопирования, либо иным другим возможным или допустимым способом), за исключением случ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ев, когда ее обязанности по такому раскрытию установлены требованиями закона, либо возможность так</w:t>
      </w:r>
      <w:r w:rsidRPr="007A2055">
        <w:rPr>
          <w:rFonts w:ascii="Times New Roman" w:hAnsi="Times New Roman"/>
          <w:bCs/>
          <w:szCs w:val="22"/>
        </w:rPr>
        <w:t>о</w:t>
      </w:r>
      <w:r w:rsidRPr="007A2055">
        <w:rPr>
          <w:rFonts w:ascii="Times New Roman" w:hAnsi="Times New Roman"/>
          <w:bCs/>
          <w:szCs w:val="22"/>
        </w:rPr>
        <w:t xml:space="preserve">го раскрытия предусмотрена настоящим </w:t>
      </w:r>
      <w:r w:rsidRPr="007A2055">
        <w:rPr>
          <w:rFonts w:ascii="Times New Roman" w:hAnsi="Times New Roman"/>
          <w:bCs/>
          <w:color w:val="000000"/>
          <w:szCs w:val="22"/>
        </w:rPr>
        <w:t>Соглашением.</w:t>
      </w:r>
      <w:proofErr w:type="gramEnd"/>
      <w:r w:rsidRPr="007A2055">
        <w:rPr>
          <w:rFonts w:ascii="Times New Roman" w:hAnsi="Times New Roman"/>
          <w:bCs/>
          <w:color w:val="000000"/>
          <w:szCs w:val="22"/>
        </w:rPr>
        <w:t xml:space="preserve"> Исполнитель обязуется не разглашать информацию, полученную от Заказчика при исполнении настоящего Договора.</w:t>
      </w:r>
    </w:p>
    <w:p w:rsidR="007A2055" w:rsidRPr="007A2055" w:rsidRDefault="007A2055" w:rsidP="0069400F">
      <w:pPr>
        <w:widowControl w:val="0"/>
        <w:numPr>
          <w:ilvl w:val="1"/>
          <w:numId w:val="17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color w:val="000000"/>
          <w:szCs w:val="22"/>
        </w:rPr>
        <w:t>Факты передачи Конфиденциальной Информации</w:t>
      </w:r>
      <w:r w:rsidRPr="007A2055">
        <w:rPr>
          <w:rFonts w:ascii="Times New Roman" w:hAnsi="Times New Roman"/>
          <w:bCs/>
          <w:szCs w:val="22"/>
        </w:rPr>
        <w:t xml:space="preserve"> могут подтверждаться справками, корре</w:t>
      </w:r>
      <w:r w:rsidRPr="007A2055">
        <w:rPr>
          <w:rFonts w:ascii="Times New Roman" w:hAnsi="Times New Roman"/>
          <w:bCs/>
          <w:szCs w:val="22"/>
        </w:rPr>
        <w:t>с</w:t>
      </w:r>
      <w:r w:rsidRPr="007A2055">
        <w:rPr>
          <w:rFonts w:ascii="Times New Roman" w:hAnsi="Times New Roman"/>
          <w:bCs/>
          <w:szCs w:val="22"/>
        </w:rPr>
        <w:t>понденцией, актами, иными документами и материалами, в том числе полученными посредством факс</w:t>
      </w:r>
      <w:r w:rsidRPr="007A2055">
        <w:rPr>
          <w:rFonts w:ascii="Times New Roman" w:hAnsi="Times New Roman"/>
          <w:bCs/>
          <w:szCs w:val="22"/>
        </w:rPr>
        <w:t>и</w:t>
      </w:r>
      <w:r w:rsidRPr="007A2055">
        <w:rPr>
          <w:rFonts w:ascii="Times New Roman" w:hAnsi="Times New Roman"/>
          <w:bCs/>
          <w:szCs w:val="22"/>
        </w:rPr>
        <w:t>мильной, электронной или иной связи либо другим допустимым способом. Также указанные факты могут подтверждаться свидетельскими показаниями сотрудников, должностных лиц, членов органов управления и руководителей Сторон (включая без ограничения лиц, ранее исполнявших указанные функции либо з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нимавших данные должности).</w:t>
      </w:r>
    </w:p>
    <w:p w:rsidR="007A2055" w:rsidRPr="007A2055" w:rsidRDefault="007A2055" w:rsidP="0069400F">
      <w:pPr>
        <w:widowControl w:val="0"/>
        <w:numPr>
          <w:ilvl w:val="1"/>
          <w:numId w:val="17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Конфиденциальная Информация, предоставленная Исполнителю в порядке определенном н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стоящим Соглашением, может быть раскрыта Исполнителю своим сотрудникам, должностным лицам, чл</w:t>
      </w:r>
      <w:r w:rsidRPr="007A2055">
        <w:rPr>
          <w:rFonts w:ascii="Times New Roman" w:hAnsi="Times New Roman"/>
          <w:bCs/>
          <w:szCs w:val="22"/>
        </w:rPr>
        <w:t>е</w:t>
      </w:r>
      <w:r w:rsidRPr="007A2055">
        <w:rPr>
          <w:rFonts w:ascii="Times New Roman" w:hAnsi="Times New Roman"/>
          <w:bCs/>
          <w:szCs w:val="22"/>
        </w:rPr>
        <w:t>нам органов управления и руководителям только при соблюдении следующих условий:</w:t>
      </w:r>
    </w:p>
    <w:p w:rsidR="007A2055" w:rsidRPr="007A2055" w:rsidRDefault="007A2055" w:rsidP="0069400F">
      <w:pPr>
        <w:widowControl w:val="0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 xml:space="preserve">если такими лицами в установленной форме приняты на себя обязательства </w:t>
      </w:r>
      <w:proofErr w:type="gramStart"/>
      <w:r w:rsidRPr="007A2055">
        <w:rPr>
          <w:rFonts w:ascii="Times New Roman" w:hAnsi="Times New Roman"/>
          <w:bCs/>
          <w:szCs w:val="22"/>
        </w:rPr>
        <w:t>сохранять</w:t>
      </w:r>
      <w:proofErr w:type="gramEnd"/>
      <w:r w:rsidRPr="007A2055">
        <w:rPr>
          <w:rFonts w:ascii="Times New Roman" w:hAnsi="Times New Roman"/>
          <w:bCs/>
          <w:szCs w:val="22"/>
        </w:rPr>
        <w:t xml:space="preserve"> в тайне известную им Конфиденциальную Информацию.</w:t>
      </w:r>
    </w:p>
    <w:p w:rsidR="007A2055" w:rsidRPr="007A2055" w:rsidRDefault="007A2055" w:rsidP="0069400F">
      <w:pPr>
        <w:widowControl w:val="0"/>
        <w:numPr>
          <w:ilvl w:val="2"/>
          <w:numId w:val="17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 xml:space="preserve"> если указанные лица непосредственно оказывают услуги и/или выполняют работы по Дог</w:t>
      </w:r>
      <w:r w:rsidRPr="007A2055">
        <w:rPr>
          <w:rFonts w:ascii="Times New Roman" w:hAnsi="Times New Roman"/>
          <w:bCs/>
          <w:szCs w:val="22"/>
        </w:rPr>
        <w:t>о</w:t>
      </w:r>
      <w:r w:rsidRPr="007A2055">
        <w:rPr>
          <w:rFonts w:ascii="Times New Roman" w:hAnsi="Times New Roman"/>
          <w:bCs/>
          <w:szCs w:val="22"/>
        </w:rPr>
        <w:t>вору и будут использовать Конфиденциальную Информацию исключительно в этих целях.</w:t>
      </w:r>
    </w:p>
    <w:p w:rsidR="007A2055" w:rsidRPr="007A2055" w:rsidRDefault="007A2055" w:rsidP="007A2055">
      <w:pPr>
        <w:widowControl w:val="0"/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7A2055">
        <w:rPr>
          <w:rFonts w:ascii="Times New Roman" w:hAnsi="Times New Roman"/>
          <w:bCs/>
          <w:szCs w:val="22"/>
        </w:rPr>
        <w:t xml:space="preserve">Всем иным субъектам (включая, </w:t>
      </w:r>
      <w:proofErr w:type="gramStart"/>
      <w:r w:rsidRPr="007A2055">
        <w:rPr>
          <w:rFonts w:ascii="Times New Roman" w:hAnsi="Times New Roman"/>
          <w:bCs/>
          <w:szCs w:val="22"/>
        </w:rPr>
        <w:t>но</w:t>
      </w:r>
      <w:proofErr w:type="gramEnd"/>
      <w:r w:rsidRPr="007A2055">
        <w:rPr>
          <w:rFonts w:ascii="Times New Roman" w:hAnsi="Times New Roman"/>
          <w:bCs/>
          <w:szCs w:val="22"/>
        </w:rPr>
        <w:t xml:space="preserve"> не ограничиваясь, профессиональными консультантами, аге</w:t>
      </w:r>
      <w:r w:rsidRPr="007A2055">
        <w:rPr>
          <w:rFonts w:ascii="Times New Roman" w:hAnsi="Times New Roman"/>
          <w:bCs/>
          <w:szCs w:val="22"/>
        </w:rPr>
        <w:t>н</w:t>
      </w:r>
      <w:r w:rsidRPr="007A2055">
        <w:rPr>
          <w:rFonts w:ascii="Times New Roman" w:hAnsi="Times New Roman"/>
          <w:bCs/>
          <w:szCs w:val="22"/>
        </w:rPr>
        <w:t>тами и представителями Исполнителя, дочерними, зависимыми и аффилированными с Исполнителем л</w:t>
      </w:r>
      <w:r w:rsidRPr="007A2055">
        <w:rPr>
          <w:rFonts w:ascii="Times New Roman" w:hAnsi="Times New Roman"/>
          <w:bCs/>
          <w:szCs w:val="22"/>
        </w:rPr>
        <w:t>и</w:t>
      </w:r>
      <w:r w:rsidRPr="007A2055">
        <w:rPr>
          <w:rFonts w:ascii="Times New Roman" w:hAnsi="Times New Roman"/>
          <w:bCs/>
          <w:szCs w:val="22"/>
        </w:rPr>
        <w:t>цами, а также аудиторами Исполнителя, а равно лицами, имеющими в капитале Исполнителя любую долю участия) Исполнитель может раскрыть Конфиденциальную Информацию только с предварительного пис</w:t>
      </w:r>
      <w:r w:rsidRPr="007A2055">
        <w:rPr>
          <w:rFonts w:ascii="Times New Roman" w:hAnsi="Times New Roman"/>
          <w:bCs/>
          <w:szCs w:val="22"/>
        </w:rPr>
        <w:t>ь</w:t>
      </w:r>
      <w:r w:rsidRPr="007A2055">
        <w:rPr>
          <w:rFonts w:ascii="Times New Roman" w:hAnsi="Times New Roman"/>
          <w:bCs/>
          <w:szCs w:val="22"/>
        </w:rPr>
        <w:t>менного разрешения Заказчика, при условии, что указанные лица в письменной форме приняли в отнош</w:t>
      </w:r>
      <w:r w:rsidRPr="007A2055">
        <w:rPr>
          <w:rFonts w:ascii="Times New Roman" w:hAnsi="Times New Roman"/>
          <w:bCs/>
          <w:szCs w:val="22"/>
        </w:rPr>
        <w:t>е</w:t>
      </w:r>
      <w:r w:rsidRPr="007A2055">
        <w:rPr>
          <w:rFonts w:ascii="Times New Roman" w:hAnsi="Times New Roman"/>
          <w:bCs/>
          <w:szCs w:val="22"/>
        </w:rPr>
        <w:t xml:space="preserve">нии Заказчика обязательства по соблюдению конфиденциальности, </w:t>
      </w:r>
      <w:proofErr w:type="gramStart"/>
      <w:r w:rsidRPr="007A2055">
        <w:rPr>
          <w:rFonts w:ascii="Times New Roman" w:hAnsi="Times New Roman"/>
          <w:bCs/>
          <w:szCs w:val="22"/>
        </w:rPr>
        <w:t>аналогичные</w:t>
      </w:r>
      <w:proofErr w:type="gramEnd"/>
      <w:r w:rsidRPr="007A2055">
        <w:rPr>
          <w:rFonts w:ascii="Times New Roman" w:hAnsi="Times New Roman"/>
          <w:bCs/>
          <w:szCs w:val="22"/>
        </w:rPr>
        <w:t xml:space="preserve"> обязательствам устано</w:t>
      </w:r>
      <w:r w:rsidRPr="007A2055">
        <w:rPr>
          <w:rFonts w:ascii="Times New Roman" w:hAnsi="Times New Roman"/>
          <w:bCs/>
          <w:szCs w:val="22"/>
        </w:rPr>
        <w:t>в</w:t>
      </w:r>
      <w:r w:rsidRPr="007A2055">
        <w:rPr>
          <w:rFonts w:ascii="Times New Roman" w:hAnsi="Times New Roman"/>
          <w:bCs/>
          <w:szCs w:val="22"/>
        </w:rPr>
        <w:t>ленным настоящим Соглашением.</w:t>
      </w:r>
    </w:p>
    <w:p w:rsidR="007A2055" w:rsidRPr="007A2055" w:rsidRDefault="007A2055" w:rsidP="0069400F">
      <w:pPr>
        <w:widowControl w:val="0"/>
        <w:numPr>
          <w:ilvl w:val="1"/>
          <w:numId w:val="17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Исполнитель прямо и недвусмысленно признает, что несет полную ответственность за любое действие или бездействие своих сотрудников, должностных лиц и руководителей (включая без огранич</w:t>
      </w:r>
      <w:r w:rsidRPr="007A2055">
        <w:rPr>
          <w:rFonts w:ascii="Times New Roman" w:hAnsi="Times New Roman"/>
          <w:bCs/>
          <w:szCs w:val="22"/>
        </w:rPr>
        <w:t>е</w:t>
      </w:r>
      <w:r w:rsidRPr="007A2055">
        <w:rPr>
          <w:rFonts w:ascii="Times New Roman" w:hAnsi="Times New Roman"/>
          <w:bCs/>
          <w:szCs w:val="22"/>
        </w:rPr>
        <w:t>ния лиц, ранее исполнявших указанные функции либо занимавших данные должности), которое прямо или косвенно привело к разглашению Конфиденциальной Информации третьим лицам.</w:t>
      </w:r>
    </w:p>
    <w:p w:rsidR="007A2055" w:rsidRPr="007A2055" w:rsidRDefault="007A2055" w:rsidP="0069400F">
      <w:pPr>
        <w:widowControl w:val="0"/>
        <w:numPr>
          <w:ilvl w:val="1"/>
          <w:numId w:val="17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Если Конфиденциальная Информация стала достоянием гласности или была раскрыта трет</w:t>
      </w:r>
      <w:r w:rsidRPr="007A2055">
        <w:rPr>
          <w:rFonts w:ascii="Times New Roman" w:hAnsi="Times New Roman"/>
          <w:bCs/>
          <w:szCs w:val="22"/>
        </w:rPr>
        <w:t>ь</w:t>
      </w:r>
      <w:r w:rsidRPr="007A2055">
        <w:rPr>
          <w:rFonts w:ascii="Times New Roman" w:hAnsi="Times New Roman"/>
          <w:bCs/>
          <w:szCs w:val="22"/>
        </w:rPr>
        <w:t>ему лицу в нарушение условий настоящего Соглашения, то Заказчик вправе обратиться к Исполнителю с требованиями о компенсации причиненных убытков, включая без ограничения упущенную выгоду, расх</w:t>
      </w:r>
      <w:r w:rsidRPr="007A2055">
        <w:rPr>
          <w:rFonts w:ascii="Times New Roman" w:hAnsi="Times New Roman"/>
          <w:bCs/>
          <w:szCs w:val="22"/>
        </w:rPr>
        <w:t>о</w:t>
      </w:r>
      <w:r w:rsidRPr="007A2055">
        <w:rPr>
          <w:rFonts w:ascii="Times New Roman" w:hAnsi="Times New Roman"/>
          <w:bCs/>
          <w:szCs w:val="22"/>
        </w:rPr>
        <w:t>ды на юридических представителей и затраты, связанные с судебным разбирательством.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7A2055">
        <w:rPr>
          <w:rFonts w:ascii="Times New Roman" w:hAnsi="Times New Roman"/>
          <w:bCs/>
          <w:szCs w:val="22"/>
        </w:rPr>
        <w:t>Исполнитель</w:t>
      </w:r>
      <w:proofErr w:type="gramEnd"/>
      <w:r w:rsidRPr="007A2055">
        <w:rPr>
          <w:rFonts w:ascii="Times New Roman" w:hAnsi="Times New Roman"/>
          <w:bCs/>
          <w:szCs w:val="22"/>
        </w:rPr>
        <w:t xml:space="preserve"> безусловно освобождается от обязанности возместить указанные убытки, если  пре</w:t>
      </w:r>
      <w:r w:rsidRPr="007A2055">
        <w:rPr>
          <w:rFonts w:ascii="Times New Roman" w:hAnsi="Times New Roman"/>
          <w:bCs/>
          <w:szCs w:val="22"/>
        </w:rPr>
        <w:t>д</w:t>
      </w:r>
      <w:r w:rsidRPr="007A2055">
        <w:rPr>
          <w:rFonts w:ascii="Times New Roman" w:hAnsi="Times New Roman"/>
          <w:bCs/>
          <w:szCs w:val="22"/>
        </w:rPr>
        <w:t xml:space="preserve">ставит достаточные доказательства того, что разглашение Конфиденциальной Информации произошло в </w:t>
      </w:r>
      <w:r w:rsidRPr="007A2055">
        <w:rPr>
          <w:rFonts w:ascii="Times New Roman" w:hAnsi="Times New Roman"/>
          <w:bCs/>
          <w:szCs w:val="22"/>
        </w:rPr>
        <w:lastRenderedPageBreak/>
        <w:t>результате действий лиц, за которых Исполнитель ответственности не несет.</w:t>
      </w:r>
    </w:p>
    <w:p w:rsidR="007A2055" w:rsidRPr="007A2055" w:rsidRDefault="007A2055" w:rsidP="0069400F">
      <w:pPr>
        <w:widowControl w:val="0"/>
        <w:numPr>
          <w:ilvl w:val="1"/>
          <w:numId w:val="17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Для защиты Конфиденциальной Информации Исполнитель  должен принимать меры предо</w:t>
      </w:r>
      <w:r w:rsidRPr="007A2055">
        <w:rPr>
          <w:rFonts w:ascii="Times New Roman" w:hAnsi="Times New Roman"/>
          <w:bCs/>
          <w:szCs w:val="22"/>
        </w:rPr>
        <w:t>с</w:t>
      </w:r>
      <w:r w:rsidRPr="007A2055">
        <w:rPr>
          <w:rFonts w:ascii="Times New Roman" w:hAnsi="Times New Roman"/>
          <w:bCs/>
          <w:szCs w:val="22"/>
        </w:rPr>
        <w:t>торожности, обычно используемые для защиты такого рода информации в существующем деловом обор</w:t>
      </w:r>
      <w:r w:rsidRPr="007A2055">
        <w:rPr>
          <w:rFonts w:ascii="Times New Roman" w:hAnsi="Times New Roman"/>
          <w:bCs/>
          <w:szCs w:val="22"/>
        </w:rPr>
        <w:t>о</w:t>
      </w:r>
      <w:r w:rsidRPr="007A2055">
        <w:rPr>
          <w:rFonts w:ascii="Times New Roman" w:hAnsi="Times New Roman"/>
          <w:bCs/>
          <w:szCs w:val="22"/>
        </w:rPr>
        <w:t>те, однако, если у Исполнителя используются меры защиты информации, обеспечивающие уровень ее з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щиты выше, чем тот, который является обычным для существующих условий делового оборота, то, соо</w:t>
      </w:r>
      <w:r w:rsidRPr="007A2055">
        <w:rPr>
          <w:rFonts w:ascii="Times New Roman" w:hAnsi="Times New Roman"/>
          <w:bCs/>
          <w:szCs w:val="22"/>
        </w:rPr>
        <w:t>т</w:t>
      </w:r>
      <w:r w:rsidRPr="007A2055">
        <w:rPr>
          <w:rFonts w:ascii="Times New Roman" w:hAnsi="Times New Roman"/>
          <w:bCs/>
          <w:szCs w:val="22"/>
        </w:rPr>
        <w:t xml:space="preserve">ветственно, Исполнитель обязан использовать в отношении защиты Конфиденциальной </w:t>
      </w:r>
      <w:proofErr w:type="gramStart"/>
      <w:r w:rsidRPr="007A2055">
        <w:rPr>
          <w:rFonts w:ascii="Times New Roman" w:hAnsi="Times New Roman"/>
          <w:bCs/>
          <w:szCs w:val="22"/>
        </w:rPr>
        <w:t>Информации</w:t>
      </w:r>
      <w:proofErr w:type="gramEnd"/>
      <w:r w:rsidRPr="007A2055">
        <w:rPr>
          <w:rFonts w:ascii="Times New Roman" w:hAnsi="Times New Roman"/>
          <w:bCs/>
          <w:szCs w:val="22"/>
        </w:rPr>
        <w:t xml:space="preserve"> обычно используемые ей меры защиты.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7A2055">
        <w:rPr>
          <w:rFonts w:ascii="Times New Roman" w:hAnsi="Times New Roman"/>
          <w:bCs/>
          <w:szCs w:val="22"/>
        </w:rPr>
        <w:t>Исполнитель</w:t>
      </w:r>
      <w:proofErr w:type="gramEnd"/>
      <w:r w:rsidRPr="007A2055">
        <w:rPr>
          <w:rFonts w:ascii="Times New Roman" w:hAnsi="Times New Roman"/>
          <w:bCs/>
          <w:szCs w:val="22"/>
        </w:rPr>
        <w:t xml:space="preserve"> безусловно обязан обеспечить защиту Конфиденциальной Информации в течение ср</w:t>
      </w:r>
      <w:r w:rsidRPr="007A2055">
        <w:rPr>
          <w:rFonts w:ascii="Times New Roman" w:hAnsi="Times New Roman"/>
          <w:bCs/>
          <w:szCs w:val="22"/>
        </w:rPr>
        <w:t>о</w:t>
      </w:r>
      <w:r w:rsidRPr="007A2055">
        <w:rPr>
          <w:rFonts w:ascii="Times New Roman" w:hAnsi="Times New Roman"/>
          <w:bCs/>
          <w:szCs w:val="22"/>
        </w:rPr>
        <w:t>ка действия настоящего Договора. При этом в течение указанного срока уровень защиты Конфиденциал</w:t>
      </w:r>
      <w:r w:rsidRPr="007A2055">
        <w:rPr>
          <w:rFonts w:ascii="Times New Roman" w:hAnsi="Times New Roman"/>
          <w:bCs/>
          <w:szCs w:val="22"/>
        </w:rPr>
        <w:t>ь</w:t>
      </w:r>
      <w:r w:rsidRPr="007A2055">
        <w:rPr>
          <w:rFonts w:ascii="Times New Roman" w:hAnsi="Times New Roman"/>
          <w:bCs/>
          <w:szCs w:val="22"/>
        </w:rPr>
        <w:t>ной Информации не может быть ниже, чем тот, который соблюдается Исполнителем в период действия н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стоящего Соглашения.</w:t>
      </w:r>
    </w:p>
    <w:p w:rsidR="007A2055" w:rsidRPr="007A2055" w:rsidRDefault="007A2055" w:rsidP="0069400F">
      <w:pPr>
        <w:widowControl w:val="0"/>
        <w:numPr>
          <w:ilvl w:val="1"/>
          <w:numId w:val="17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При условии выполнения требований п. 1.3 Соглашения, Исполнитель не должен нести отве</w:t>
      </w:r>
      <w:r w:rsidRPr="007A2055">
        <w:rPr>
          <w:rFonts w:ascii="Times New Roman" w:hAnsi="Times New Roman"/>
          <w:bCs/>
          <w:szCs w:val="22"/>
        </w:rPr>
        <w:t>т</w:t>
      </w:r>
      <w:r w:rsidRPr="007A2055">
        <w:rPr>
          <w:rFonts w:ascii="Times New Roman" w:hAnsi="Times New Roman"/>
          <w:bCs/>
          <w:szCs w:val="22"/>
        </w:rPr>
        <w:t>ственность за раскрытие Конфиденциальной Информации только в следующих случаях:</w:t>
      </w:r>
    </w:p>
    <w:p w:rsidR="007A2055" w:rsidRPr="007A2055" w:rsidRDefault="007A2055" w:rsidP="0069400F">
      <w:pPr>
        <w:widowControl w:val="0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если до момента вступления в силу настоящего Соглашения Конфиденциальная Информ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ция была известна Исполнителю и/или иным лицам из легитимных источников;</w:t>
      </w:r>
    </w:p>
    <w:p w:rsidR="007A2055" w:rsidRPr="007A2055" w:rsidRDefault="007A2055" w:rsidP="0069400F">
      <w:pPr>
        <w:widowControl w:val="0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если раскрытие Конфиденциальной Информации произошло по дополнительному соглаш</w:t>
      </w:r>
      <w:r w:rsidRPr="007A2055">
        <w:rPr>
          <w:rFonts w:ascii="Times New Roman" w:hAnsi="Times New Roman"/>
          <w:bCs/>
          <w:szCs w:val="22"/>
        </w:rPr>
        <w:t>е</w:t>
      </w:r>
      <w:r w:rsidRPr="007A2055">
        <w:rPr>
          <w:rFonts w:ascii="Times New Roman" w:hAnsi="Times New Roman"/>
          <w:bCs/>
          <w:szCs w:val="22"/>
        </w:rPr>
        <w:t>нию Сторон либо с письменного разрешения Заказчика;</w:t>
      </w:r>
    </w:p>
    <w:p w:rsidR="007A2055" w:rsidRPr="007A2055" w:rsidRDefault="007A2055" w:rsidP="0069400F">
      <w:pPr>
        <w:widowControl w:val="0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если раскрытие Конфиденциальной Информации произошло в соответствии с актом комп</w:t>
      </w:r>
      <w:r w:rsidRPr="007A2055">
        <w:rPr>
          <w:rFonts w:ascii="Times New Roman" w:hAnsi="Times New Roman"/>
          <w:bCs/>
          <w:szCs w:val="22"/>
        </w:rPr>
        <w:t>е</w:t>
      </w:r>
      <w:r w:rsidRPr="007A2055">
        <w:rPr>
          <w:rFonts w:ascii="Times New Roman" w:hAnsi="Times New Roman"/>
          <w:bCs/>
          <w:szCs w:val="22"/>
        </w:rPr>
        <w:t>тентного государственного органа или решением суда, вступившего в законную силу (при условии, что З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казчик будет письменно уведомлен Исполнителем о факте раскрытия Конфиденциальной Информации);</w:t>
      </w:r>
    </w:p>
    <w:p w:rsidR="007A2055" w:rsidRPr="007A2055" w:rsidRDefault="007A2055" w:rsidP="0069400F">
      <w:pPr>
        <w:widowControl w:val="0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если Конфиденциальная Информация была получена Исполнителем от третьего лица, вл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деющего ею на законном основании.</w:t>
      </w:r>
    </w:p>
    <w:p w:rsidR="007A2055" w:rsidRPr="007A2055" w:rsidRDefault="007A2055" w:rsidP="0069400F">
      <w:pPr>
        <w:widowControl w:val="0"/>
        <w:numPr>
          <w:ilvl w:val="1"/>
          <w:numId w:val="17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 xml:space="preserve">Исполнитель гарантирует, </w:t>
      </w:r>
      <w:proofErr w:type="gramStart"/>
      <w:r w:rsidRPr="007A2055">
        <w:rPr>
          <w:rFonts w:ascii="Times New Roman" w:hAnsi="Times New Roman"/>
          <w:bCs/>
          <w:szCs w:val="22"/>
        </w:rPr>
        <w:t>то</w:t>
      </w:r>
      <w:proofErr w:type="gramEnd"/>
      <w:r w:rsidRPr="007A2055">
        <w:rPr>
          <w:rFonts w:ascii="Times New Roman" w:hAnsi="Times New Roman"/>
          <w:bCs/>
          <w:szCs w:val="22"/>
        </w:rPr>
        <w:t xml:space="preserve"> что он:</w:t>
      </w:r>
    </w:p>
    <w:p w:rsidR="007A2055" w:rsidRPr="007A2055" w:rsidRDefault="007A2055" w:rsidP="0069400F">
      <w:pPr>
        <w:widowControl w:val="0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будет использовать любую Конфиденциальную Информацию исключительно для целей, связанных с оказанием услуг и выполнением работ по настоящему Договору;</w:t>
      </w:r>
    </w:p>
    <w:p w:rsidR="007A2055" w:rsidRPr="007A2055" w:rsidRDefault="007A2055" w:rsidP="0069400F">
      <w:pPr>
        <w:widowControl w:val="0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будет раскрывать Конфиденциальную Информацию своим сотрудникам, должностным л</w:t>
      </w:r>
      <w:r w:rsidRPr="007A2055">
        <w:rPr>
          <w:rFonts w:ascii="Times New Roman" w:hAnsi="Times New Roman"/>
          <w:bCs/>
          <w:szCs w:val="22"/>
        </w:rPr>
        <w:t>и</w:t>
      </w:r>
      <w:r w:rsidRPr="007A2055">
        <w:rPr>
          <w:rFonts w:ascii="Times New Roman" w:hAnsi="Times New Roman"/>
          <w:bCs/>
          <w:szCs w:val="22"/>
        </w:rPr>
        <w:t>цам, руководителям, а равно иным лицам только в порядке и на условиях, предусмотренных настоящим Соглашением;</w:t>
      </w:r>
    </w:p>
    <w:p w:rsidR="007A2055" w:rsidRPr="007A2055" w:rsidRDefault="007A2055" w:rsidP="0069400F">
      <w:pPr>
        <w:widowControl w:val="0"/>
        <w:numPr>
          <w:ilvl w:val="2"/>
          <w:numId w:val="17"/>
        </w:numPr>
        <w:tabs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будет снимать с любых материальных носителей, на которых хранится переданная Конф</w:t>
      </w:r>
      <w:r w:rsidRPr="007A2055">
        <w:rPr>
          <w:rFonts w:ascii="Times New Roman" w:hAnsi="Times New Roman"/>
          <w:bCs/>
          <w:szCs w:val="22"/>
        </w:rPr>
        <w:t>и</w:t>
      </w:r>
      <w:r w:rsidRPr="007A2055">
        <w:rPr>
          <w:rFonts w:ascii="Times New Roman" w:hAnsi="Times New Roman"/>
          <w:bCs/>
          <w:szCs w:val="22"/>
        </w:rPr>
        <w:t>денциальная Информация, только такое количество копий, которое обусловлено исключительно необход</w:t>
      </w:r>
      <w:r w:rsidRPr="007A2055">
        <w:rPr>
          <w:rFonts w:ascii="Times New Roman" w:hAnsi="Times New Roman"/>
          <w:bCs/>
          <w:szCs w:val="22"/>
        </w:rPr>
        <w:t>и</w:t>
      </w:r>
      <w:r w:rsidRPr="007A2055">
        <w:rPr>
          <w:rFonts w:ascii="Times New Roman" w:hAnsi="Times New Roman"/>
          <w:bCs/>
          <w:szCs w:val="22"/>
        </w:rPr>
        <w:t>мостью реализации оказания услуг и выполнения работ по настоящему Договору.</w:t>
      </w:r>
    </w:p>
    <w:p w:rsidR="007A2055" w:rsidRPr="007A2055" w:rsidRDefault="007A2055" w:rsidP="0069400F">
      <w:pPr>
        <w:widowControl w:val="0"/>
        <w:numPr>
          <w:ilvl w:val="1"/>
          <w:numId w:val="17"/>
        </w:numPr>
        <w:tabs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7A2055">
        <w:rPr>
          <w:rFonts w:ascii="Times New Roman" w:hAnsi="Times New Roman"/>
          <w:bCs/>
          <w:szCs w:val="22"/>
        </w:rPr>
        <w:t>Все переданные Заказчиком Исполнителю в соответствии с настоящим Соглашением матер</w:t>
      </w:r>
      <w:r w:rsidRPr="007A2055">
        <w:rPr>
          <w:rFonts w:ascii="Times New Roman" w:hAnsi="Times New Roman"/>
          <w:bCs/>
          <w:szCs w:val="22"/>
        </w:rPr>
        <w:t>и</w:t>
      </w:r>
      <w:r w:rsidRPr="007A2055">
        <w:rPr>
          <w:rFonts w:ascii="Times New Roman" w:hAnsi="Times New Roman"/>
          <w:bCs/>
          <w:szCs w:val="22"/>
        </w:rPr>
        <w:t>альные носители, на которых записана Конфиденциальная Информация, при любых обстоятельствах ост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 xml:space="preserve">ются собственностью Заказчика, и подлежат возврату и/или уничтожению Исполнителем в соответствии с письменными </w:t>
      </w:r>
      <w:r w:rsidRPr="007A2055">
        <w:rPr>
          <w:rFonts w:ascii="Times New Roman" w:hAnsi="Times New Roman"/>
          <w:szCs w:val="22"/>
        </w:rPr>
        <w:t>указаниями Заказчика.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2"/>
        </w:rPr>
      </w:pPr>
      <w:r w:rsidRPr="007A2055">
        <w:rPr>
          <w:rFonts w:ascii="Times New Roman" w:hAnsi="Times New Roman"/>
          <w:color w:val="000000"/>
          <w:szCs w:val="22"/>
        </w:rPr>
        <w:t>С момента переноса Конфиденциальной Информации на принадлежащие Исполнителю материал</w:t>
      </w:r>
      <w:r w:rsidRPr="007A2055">
        <w:rPr>
          <w:rFonts w:ascii="Times New Roman" w:hAnsi="Times New Roman"/>
          <w:color w:val="000000"/>
          <w:szCs w:val="22"/>
        </w:rPr>
        <w:t>ь</w:t>
      </w:r>
      <w:r w:rsidRPr="007A2055">
        <w:rPr>
          <w:rFonts w:ascii="Times New Roman" w:hAnsi="Times New Roman"/>
          <w:color w:val="000000"/>
          <w:szCs w:val="22"/>
        </w:rPr>
        <w:t>ные носители, у Заказчика возникает право давать Исполнителю обязательные для исполнения письменные указания об удалении с этих материальных носителей Конфиденциальной Информации, а при невозможн</w:t>
      </w:r>
      <w:r w:rsidRPr="007A2055">
        <w:rPr>
          <w:rFonts w:ascii="Times New Roman" w:hAnsi="Times New Roman"/>
          <w:color w:val="000000"/>
          <w:szCs w:val="22"/>
        </w:rPr>
        <w:t>о</w:t>
      </w:r>
      <w:r w:rsidRPr="007A2055">
        <w:rPr>
          <w:rFonts w:ascii="Times New Roman" w:hAnsi="Times New Roman"/>
          <w:color w:val="000000"/>
          <w:szCs w:val="22"/>
        </w:rPr>
        <w:t>сти осуществления указанных действий - об уничтожении данных материальных носителей.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7A2055">
        <w:rPr>
          <w:rFonts w:ascii="Times New Roman" w:hAnsi="Times New Roman"/>
          <w:szCs w:val="22"/>
        </w:rPr>
        <w:t>Указания, предусмотренные настоящим пунктом Соглашения, должны быть исполнены Исполнит</w:t>
      </w:r>
      <w:r w:rsidRPr="007A2055">
        <w:rPr>
          <w:rFonts w:ascii="Times New Roman" w:hAnsi="Times New Roman"/>
          <w:szCs w:val="22"/>
        </w:rPr>
        <w:t>е</w:t>
      </w:r>
      <w:r w:rsidRPr="007A2055">
        <w:rPr>
          <w:rFonts w:ascii="Times New Roman" w:hAnsi="Times New Roman"/>
          <w:szCs w:val="22"/>
        </w:rPr>
        <w:t>лем в течение 10 (десяти) дней с момента их получения.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</w:p>
    <w:p w:rsidR="007A2055" w:rsidRPr="007A2055" w:rsidRDefault="007A2055" w:rsidP="007A2055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  <w:r w:rsidRPr="007A2055">
        <w:rPr>
          <w:rFonts w:ascii="Times New Roman" w:hAnsi="Times New Roman"/>
          <w:b/>
          <w:szCs w:val="22"/>
        </w:rPr>
        <w:t>Статья 2</w:t>
      </w:r>
    </w:p>
    <w:p w:rsidR="007A2055" w:rsidRPr="007A2055" w:rsidRDefault="007A2055" w:rsidP="0069400F">
      <w:pPr>
        <w:widowControl w:val="0"/>
        <w:numPr>
          <w:ilvl w:val="1"/>
          <w:numId w:val="16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7A2055">
        <w:rPr>
          <w:rFonts w:ascii="Times New Roman" w:hAnsi="Times New Roman"/>
          <w:bCs/>
          <w:szCs w:val="22"/>
        </w:rPr>
        <w:t>Кроме случаев, когда это прямо и недвусмысленно выражено в настоящем Соглашении либо иных письменных соглашениях Сторон, предоставление Конфиденциальной Информации Исполнителю не означает и не предполагает ее наделение какими-либо правами в отношении Конфиденциальной Информ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ции.</w:t>
      </w:r>
    </w:p>
    <w:p w:rsidR="007A2055" w:rsidRPr="007A2055" w:rsidRDefault="007A2055" w:rsidP="0069400F">
      <w:pPr>
        <w:widowControl w:val="0"/>
        <w:numPr>
          <w:ilvl w:val="1"/>
          <w:numId w:val="16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7A2055">
        <w:rPr>
          <w:rFonts w:ascii="Times New Roman" w:hAnsi="Times New Roman"/>
          <w:bCs/>
          <w:szCs w:val="22"/>
        </w:rPr>
        <w:t>Стороны не дают никаких подтверждений или гарантий, явных или подразумеваемых, в о</w:t>
      </w:r>
      <w:r w:rsidRPr="007A2055">
        <w:rPr>
          <w:rFonts w:ascii="Times New Roman" w:hAnsi="Times New Roman"/>
          <w:bCs/>
          <w:szCs w:val="22"/>
        </w:rPr>
        <w:t>т</w:t>
      </w:r>
      <w:r w:rsidRPr="007A2055">
        <w:rPr>
          <w:rFonts w:ascii="Times New Roman" w:hAnsi="Times New Roman"/>
          <w:bCs/>
          <w:szCs w:val="22"/>
        </w:rPr>
        <w:t>ношении качества, достоверности, точности и полноты Конфиденциальной Информации, раскрываемой в соответствии с настоящим Соглашением. Одновременно Стороны признают и допускают возможность н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личия в Конфиденциальной Информации ошибок и неточностей, в силу объективных обстоятельств доп</w:t>
      </w:r>
      <w:r w:rsidRPr="007A2055">
        <w:rPr>
          <w:rFonts w:ascii="Times New Roman" w:hAnsi="Times New Roman"/>
          <w:bCs/>
          <w:szCs w:val="22"/>
        </w:rPr>
        <w:t>у</w:t>
      </w:r>
      <w:r w:rsidRPr="007A2055">
        <w:rPr>
          <w:rFonts w:ascii="Times New Roman" w:hAnsi="Times New Roman"/>
          <w:bCs/>
          <w:szCs w:val="22"/>
        </w:rPr>
        <w:t>щенных при сборе, обработке, интерпретации и толковании соответствующих данных.</w:t>
      </w:r>
    </w:p>
    <w:p w:rsidR="007A2055" w:rsidRPr="007A2055" w:rsidRDefault="007A2055" w:rsidP="0069400F">
      <w:pPr>
        <w:widowControl w:val="0"/>
        <w:numPr>
          <w:ilvl w:val="1"/>
          <w:numId w:val="16"/>
        </w:numPr>
        <w:tabs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proofErr w:type="gramStart"/>
      <w:r w:rsidRPr="007A2055">
        <w:rPr>
          <w:rFonts w:ascii="Times New Roman" w:hAnsi="Times New Roman"/>
          <w:bCs/>
          <w:szCs w:val="22"/>
        </w:rPr>
        <w:t>По мотивированной письменной просьбе Исполнителя и в случае если это не противоречит действующему законодательству и иным нормативным актам Российской Федерации, Заказчик может ок</w:t>
      </w:r>
      <w:r w:rsidRPr="007A2055">
        <w:rPr>
          <w:rFonts w:ascii="Times New Roman" w:hAnsi="Times New Roman"/>
          <w:bCs/>
          <w:szCs w:val="22"/>
        </w:rPr>
        <w:t>а</w:t>
      </w:r>
      <w:r w:rsidRPr="007A2055">
        <w:rPr>
          <w:rFonts w:ascii="Times New Roman" w:hAnsi="Times New Roman"/>
          <w:bCs/>
          <w:szCs w:val="22"/>
        </w:rPr>
        <w:t>зать содействие в получении Исполнителем необходимых лицензий, разрешений и согласований, требу</w:t>
      </w:r>
      <w:r w:rsidRPr="007A2055">
        <w:rPr>
          <w:rFonts w:ascii="Times New Roman" w:hAnsi="Times New Roman"/>
          <w:bCs/>
          <w:szCs w:val="22"/>
        </w:rPr>
        <w:t>е</w:t>
      </w:r>
      <w:r w:rsidRPr="007A2055">
        <w:rPr>
          <w:rFonts w:ascii="Times New Roman" w:hAnsi="Times New Roman"/>
          <w:bCs/>
          <w:szCs w:val="22"/>
        </w:rPr>
        <w:t>мых в соответствии с действующим законодательством и иными нормативными актами Российской Фед</w:t>
      </w:r>
      <w:r w:rsidRPr="007A2055">
        <w:rPr>
          <w:rFonts w:ascii="Times New Roman" w:hAnsi="Times New Roman"/>
          <w:bCs/>
          <w:szCs w:val="22"/>
        </w:rPr>
        <w:t>е</w:t>
      </w:r>
      <w:r w:rsidRPr="007A2055">
        <w:rPr>
          <w:rFonts w:ascii="Times New Roman" w:hAnsi="Times New Roman"/>
          <w:bCs/>
          <w:szCs w:val="22"/>
        </w:rPr>
        <w:t>рации для вывоза Конфиденциальной Информации за пределы Российской Федерации.</w:t>
      </w:r>
      <w:proofErr w:type="gramEnd"/>
    </w:p>
    <w:p w:rsidR="007A2055" w:rsidRDefault="007A2055" w:rsidP="007A2055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</w:p>
    <w:p w:rsidR="007A2055" w:rsidRPr="007A2055" w:rsidRDefault="007A2055" w:rsidP="007A2055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  <w:r w:rsidRPr="007A2055">
        <w:rPr>
          <w:rFonts w:ascii="Times New Roman" w:hAnsi="Times New Roman"/>
          <w:b/>
          <w:szCs w:val="22"/>
        </w:rPr>
        <w:t>Статья 3</w:t>
      </w:r>
    </w:p>
    <w:p w:rsidR="007A2055" w:rsidRPr="007A2055" w:rsidRDefault="007A2055" w:rsidP="0069400F">
      <w:pPr>
        <w:widowControl w:val="0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7A2055">
        <w:rPr>
          <w:rFonts w:ascii="Times New Roman" w:hAnsi="Times New Roman"/>
          <w:bCs/>
          <w:szCs w:val="22"/>
        </w:rPr>
        <w:t xml:space="preserve"> При любых обстоятельствах вся Конфиденциальная Информация, раскрываемая в соотве</w:t>
      </w:r>
      <w:r w:rsidRPr="007A2055">
        <w:rPr>
          <w:rFonts w:ascii="Times New Roman" w:hAnsi="Times New Roman"/>
          <w:bCs/>
          <w:szCs w:val="22"/>
        </w:rPr>
        <w:t>т</w:t>
      </w:r>
      <w:r w:rsidRPr="007A2055">
        <w:rPr>
          <w:rFonts w:ascii="Times New Roman" w:hAnsi="Times New Roman"/>
          <w:bCs/>
          <w:szCs w:val="22"/>
        </w:rPr>
        <w:t>ствии с настоящим Соглашением, остается объектом исключительных прав Заказчика.</w:t>
      </w:r>
    </w:p>
    <w:p w:rsidR="007A2055" w:rsidRPr="007A2055" w:rsidRDefault="007A2055" w:rsidP="0069400F">
      <w:pPr>
        <w:widowControl w:val="0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7A2055">
        <w:rPr>
          <w:rFonts w:ascii="Times New Roman" w:hAnsi="Times New Roman"/>
          <w:bCs/>
          <w:szCs w:val="22"/>
        </w:rPr>
        <w:t>Исполнитель обязан возвратить Заказчику всю Конфиденциальную Информацию, включая все материальные носители и снятые с них копии, а также прекратить ее дальнейшее использование по первому письменному требованию Заказчика. При отсутствии соответствующего требования Заказчика, Исполнитель вправе исполнить данную обязанность в любое удобное для нее время.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</w:p>
    <w:p w:rsidR="007A2055" w:rsidRPr="007A2055" w:rsidRDefault="007A2055" w:rsidP="007A2055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Cs w:val="22"/>
        </w:rPr>
      </w:pPr>
      <w:r w:rsidRPr="007A2055">
        <w:rPr>
          <w:rFonts w:ascii="Times New Roman" w:hAnsi="Times New Roman"/>
          <w:b/>
          <w:szCs w:val="22"/>
        </w:rPr>
        <w:t>Статья 4</w:t>
      </w:r>
    </w:p>
    <w:p w:rsidR="007A2055" w:rsidRPr="007A2055" w:rsidRDefault="007A2055" w:rsidP="0069400F">
      <w:pPr>
        <w:widowControl w:val="0"/>
        <w:numPr>
          <w:ilvl w:val="1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7A2055">
        <w:rPr>
          <w:rFonts w:ascii="Times New Roman" w:hAnsi="Times New Roman"/>
          <w:bCs/>
          <w:szCs w:val="22"/>
        </w:rPr>
        <w:t>Настоящее Соглашение распространяется только на ту Конфиденциальную Информацию, которая передается Сторонами друг другу во время действия настоящего Соглашения.</w:t>
      </w:r>
    </w:p>
    <w:p w:rsidR="007A2055" w:rsidRPr="007A2055" w:rsidRDefault="007A2055" w:rsidP="0069400F">
      <w:pPr>
        <w:widowControl w:val="0"/>
        <w:numPr>
          <w:ilvl w:val="1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Cs w:val="22"/>
        </w:rPr>
      </w:pPr>
      <w:r w:rsidRPr="007A2055">
        <w:rPr>
          <w:rFonts w:ascii="Times New Roman" w:hAnsi="Times New Roman"/>
          <w:bCs/>
          <w:szCs w:val="22"/>
        </w:rPr>
        <w:t>Исполнитель должен выполнять все условия настоящего Соглашения до того момента, пока она владеет Конфиденциальной информацией.</w:t>
      </w:r>
    </w:p>
    <w:p w:rsidR="007A2055" w:rsidRPr="007A2055" w:rsidRDefault="007A2055" w:rsidP="007A2055">
      <w:pPr>
        <w:ind w:firstLine="709"/>
        <w:jc w:val="both"/>
        <w:rPr>
          <w:rFonts w:ascii="Times New Roman" w:eastAsiaTheme="minorHAnsi" w:hAnsi="Times New Roman"/>
          <w:szCs w:val="22"/>
          <w:lang w:eastAsia="en-US"/>
        </w:rPr>
      </w:pPr>
      <w:r w:rsidRPr="007A2055">
        <w:rPr>
          <w:rFonts w:ascii="Times New Roman" w:hAnsi="Times New Roman"/>
          <w:bCs/>
          <w:szCs w:val="22"/>
        </w:rPr>
        <w:t>Настоящее соглашение действует в течение срока действия настоящего Договора.</w:t>
      </w:r>
    </w:p>
    <w:p w:rsidR="007A2055" w:rsidRPr="007A2055" w:rsidRDefault="007A2055" w:rsidP="007A2055">
      <w:pPr>
        <w:jc w:val="both"/>
        <w:rPr>
          <w:rFonts w:ascii="Times New Roman" w:hAnsi="Times New Roman"/>
          <w:szCs w:val="22"/>
        </w:rPr>
      </w:pPr>
    </w:p>
    <w:p w:rsidR="007A2055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</w:p>
    <w:p w:rsidR="007A2055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</w:p>
    <w:p w:rsidR="007A2055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  <w:r w:rsidRPr="00207BF0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7A2055" w:rsidRPr="00207BF0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1041"/>
        <w:gridCol w:w="1323"/>
        <w:gridCol w:w="720"/>
        <w:gridCol w:w="2222"/>
        <w:gridCol w:w="962"/>
        <w:gridCol w:w="1260"/>
      </w:tblGrid>
      <w:tr w:rsidR="007A2055" w:rsidRPr="00AC72B4" w:rsidTr="009B2D60">
        <w:trPr>
          <w:trHeight w:val="182"/>
        </w:trPr>
        <w:tc>
          <w:tcPr>
            <w:tcW w:w="4728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7A2055" w:rsidRPr="00AC72B4" w:rsidTr="009B2D60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323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7A2055" w:rsidRPr="00AC72B4" w:rsidTr="009B2D60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323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</w:tr>
      <w:tr w:rsidR="007A2055" w:rsidRPr="00AC72B4" w:rsidTr="009B2D60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7A2055" w:rsidRPr="00AC72B4" w:rsidTr="009B2D60">
        <w:trPr>
          <w:trHeight w:val="259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7A2055" w:rsidRPr="00AC72B4" w:rsidTr="009B2D6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364" w:type="dxa"/>
            <w:gridSpan w:val="2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7A2055" w:rsidRPr="00AC72B4" w:rsidTr="009B2D60">
        <w:trPr>
          <w:trHeight w:val="182"/>
        </w:trPr>
        <w:tc>
          <w:tcPr>
            <w:tcW w:w="4728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7A2055" w:rsidRPr="00AC72B4" w:rsidTr="009B2D60">
        <w:trPr>
          <w:trHeight w:val="180"/>
        </w:trPr>
        <w:tc>
          <w:tcPr>
            <w:tcW w:w="4728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7A2055" w:rsidRDefault="007A2055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7A2055" w:rsidRDefault="007A2055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A2055" w:rsidRPr="000B2487" w:rsidRDefault="007A2055" w:rsidP="007A2055">
      <w:pPr>
        <w:contextualSpacing/>
        <w:jc w:val="right"/>
        <w:rPr>
          <w:rFonts w:ascii="Times New Roman" w:eastAsiaTheme="minorHAnsi" w:hAnsi="Times New Roman"/>
          <w:i/>
          <w:color w:val="000000"/>
          <w:sz w:val="16"/>
          <w:szCs w:val="16"/>
          <w:lang w:eastAsia="en-US"/>
        </w:rPr>
      </w:pPr>
      <w:r>
        <w:rPr>
          <w:rFonts w:ascii="Times New Roman" w:eastAsiaTheme="minorHAnsi" w:hAnsi="Times New Roman"/>
          <w:i/>
          <w:sz w:val="16"/>
          <w:szCs w:val="16"/>
          <w:lang w:eastAsia="en-US"/>
        </w:rPr>
        <w:lastRenderedPageBreak/>
        <w:t>Приложение № 5</w:t>
      </w:r>
    </w:p>
    <w:p w:rsidR="007A2055" w:rsidRPr="000B2487" w:rsidRDefault="007A2055" w:rsidP="007A2055">
      <w:pPr>
        <w:shd w:val="clear" w:color="auto" w:fill="FFFFFF"/>
        <w:contextualSpacing/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7A2055" w:rsidRDefault="007A2055" w:rsidP="007A2055">
      <w:pPr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>от  _________20___г.</w:t>
      </w:r>
    </w:p>
    <w:p w:rsidR="007A2055" w:rsidRDefault="007A2055" w:rsidP="007A205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7A2055" w:rsidRDefault="007A2055" w:rsidP="007A205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7A2055" w:rsidRPr="007A2055" w:rsidRDefault="003F747F" w:rsidP="007A205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3F747F">
        <w:rPr>
          <w:rFonts w:ascii="Times New Roman" w:hAnsi="Times New Roman"/>
          <w:b/>
          <w:noProof/>
          <w:color w:val="000000"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6pt;margin-top:199.55pt;width:511.15pt;height:122pt;rotation:20402287fd;z-index:-251656192" adj="10462" strokecolor="silver">
            <v:fill opacity="1966f"/>
            <v:shadow color="#868686"/>
            <v:textpath style="font-family:&quot;Times New Roman&quot;;font-size:48pt;v-text-kern:t" trim="t" fitpath="t" string="ФОРМА"/>
          </v:shape>
        </w:pict>
      </w:r>
      <w:r w:rsidR="007A2055" w:rsidRPr="007A2055">
        <w:rPr>
          <w:rFonts w:ascii="Times New Roman" w:hAnsi="Times New Roman"/>
          <w:b/>
          <w:bCs/>
          <w:szCs w:val="22"/>
        </w:rPr>
        <w:t xml:space="preserve">Акт приема </w:t>
      </w:r>
      <w:r w:rsidR="007A2055" w:rsidRPr="007A2055">
        <w:rPr>
          <w:rFonts w:ascii="Times New Roman" w:hAnsi="Times New Roman"/>
          <w:szCs w:val="22"/>
        </w:rPr>
        <w:t xml:space="preserve">– </w:t>
      </w:r>
      <w:r w:rsidR="007A2055" w:rsidRPr="007A2055">
        <w:rPr>
          <w:rFonts w:ascii="Times New Roman" w:hAnsi="Times New Roman"/>
          <w:b/>
          <w:szCs w:val="22"/>
        </w:rPr>
        <w:t>передачи</w:t>
      </w:r>
    </w:p>
    <w:p w:rsidR="007A2055" w:rsidRPr="007A2055" w:rsidRDefault="007A2055" w:rsidP="007A205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7A2055">
        <w:rPr>
          <w:rFonts w:ascii="Times New Roman" w:hAnsi="Times New Roman"/>
          <w:b/>
          <w:bCs/>
          <w:szCs w:val="22"/>
        </w:rPr>
        <w:t xml:space="preserve">исходных данных, необходимых Исполнителю для оказания услуг </w:t>
      </w:r>
    </w:p>
    <w:p w:rsidR="007A2055" w:rsidRPr="007A2055" w:rsidRDefault="007A2055" w:rsidP="007A2055">
      <w:pPr>
        <w:shd w:val="clear" w:color="auto" w:fill="FFFFFF"/>
        <w:ind w:firstLine="709"/>
        <w:jc w:val="center"/>
        <w:rPr>
          <w:rFonts w:ascii="Times New Roman" w:hAnsi="Times New Roman"/>
          <w:b/>
          <w:szCs w:val="22"/>
        </w:rPr>
      </w:pPr>
      <w:r w:rsidRPr="007A2055">
        <w:rPr>
          <w:rFonts w:ascii="Times New Roman" w:hAnsi="Times New Roman"/>
          <w:b/>
          <w:szCs w:val="22"/>
        </w:rPr>
        <w:t>по разработке и (или) корректировке экологической документации</w:t>
      </w:r>
    </w:p>
    <w:p w:rsidR="007A2055" w:rsidRPr="007A2055" w:rsidRDefault="007A2055" w:rsidP="007A205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7A2055" w:rsidRPr="007A2055" w:rsidTr="009B2D60">
        <w:tc>
          <w:tcPr>
            <w:tcW w:w="1689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7A2055">
              <w:rPr>
                <w:rFonts w:ascii="Times New Roman" w:hAnsi="Times New Roman"/>
                <w:b/>
                <w:szCs w:val="22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7A2055">
              <w:rPr>
                <w:rFonts w:ascii="Times New Roman" w:hAnsi="Times New Roman"/>
                <w:b/>
                <w:szCs w:val="22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7A2055">
              <w:rPr>
                <w:rFonts w:ascii="Times New Roman" w:hAnsi="Times New Roman"/>
                <w:b/>
                <w:szCs w:val="22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7A2055">
              <w:rPr>
                <w:rFonts w:ascii="Times New Roman" w:hAnsi="Times New Roman"/>
                <w:b/>
                <w:szCs w:val="22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7A2055">
              <w:rPr>
                <w:rFonts w:ascii="Times New Roman" w:hAnsi="Times New Roman"/>
                <w:b/>
                <w:szCs w:val="22"/>
              </w:rPr>
              <w:t>г</w:t>
            </w:r>
            <w:proofErr w:type="gramEnd"/>
            <w:r w:rsidRPr="007A2055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</w:tbl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2"/>
        </w:rPr>
      </w:pP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Cs w:val="22"/>
        </w:rPr>
      </w:pPr>
      <w:r w:rsidRPr="007A2055">
        <w:rPr>
          <w:rFonts w:ascii="Times New Roman" w:hAnsi="Times New Roman"/>
          <w:b/>
          <w:szCs w:val="22"/>
        </w:rPr>
        <w:t>Мы нижеподписавшиеся:</w:t>
      </w:r>
    </w:p>
    <w:tbl>
      <w:tblPr>
        <w:tblW w:w="9546" w:type="dxa"/>
        <w:tblLook w:val="01E0"/>
      </w:tblPr>
      <w:tblGrid>
        <w:gridCol w:w="1727"/>
        <w:gridCol w:w="236"/>
        <w:gridCol w:w="2264"/>
        <w:gridCol w:w="236"/>
        <w:gridCol w:w="2247"/>
        <w:gridCol w:w="236"/>
        <w:gridCol w:w="2600"/>
      </w:tblGrid>
      <w:tr w:rsidR="007A2055" w:rsidRPr="007A2055" w:rsidTr="009B2D60">
        <w:tc>
          <w:tcPr>
            <w:tcW w:w="4227" w:type="dxa"/>
            <w:gridSpan w:val="3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A2055">
              <w:rPr>
                <w:rFonts w:ascii="Times New Roman" w:hAnsi="Times New Roman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A2055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7A2055" w:rsidRPr="007A2055" w:rsidTr="009B2D60">
        <w:tc>
          <w:tcPr>
            <w:tcW w:w="4227" w:type="dxa"/>
            <w:gridSpan w:val="3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(ФИО)</w:t>
            </w:r>
          </w:p>
        </w:tc>
      </w:tr>
      <w:tr w:rsidR="007A2055" w:rsidRPr="007A2055" w:rsidTr="009B2D60">
        <w:tc>
          <w:tcPr>
            <w:tcW w:w="1727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A2055">
              <w:rPr>
                <w:rFonts w:ascii="Times New Roman" w:hAnsi="Times New Roman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4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2055" w:rsidRPr="007A2055" w:rsidTr="009B2D60">
        <w:tc>
          <w:tcPr>
            <w:tcW w:w="1727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(ФИО)</w:t>
            </w:r>
          </w:p>
        </w:tc>
      </w:tr>
    </w:tbl>
    <w:p w:rsidR="007A2055" w:rsidRPr="007A2055" w:rsidRDefault="007A2055" w:rsidP="007A205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7A2055">
        <w:rPr>
          <w:rFonts w:ascii="Times New Roman" w:hAnsi="Times New Roman"/>
          <w:szCs w:val="22"/>
        </w:rPr>
        <w:t xml:space="preserve">подписали настоящий Акт в подтверждение того, ОАО «СН-МНГ», как Заказчик услуг по Договору № __________ </w:t>
      </w:r>
      <w:proofErr w:type="gramStart"/>
      <w:r w:rsidRPr="007A2055">
        <w:rPr>
          <w:rFonts w:ascii="Times New Roman" w:hAnsi="Times New Roman"/>
          <w:szCs w:val="22"/>
        </w:rPr>
        <w:t>от</w:t>
      </w:r>
      <w:proofErr w:type="gramEnd"/>
      <w:r w:rsidRPr="007A2055">
        <w:rPr>
          <w:rFonts w:ascii="Times New Roman" w:hAnsi="Times New Roman"/>
          <w:szCs w:val="22"/>
        </w:rPr>
        <w:t xml:space="preserve"> __________________ (далее – Договор) передало __________________ – Исполнителю по 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7A2055">
        <w:rPr>
          <w:rFonts w:ascii="Times New Roman" w:hAnsi="Times New Roman"/>
          <w:szCs w:val="22"/>
        </w:rPr>
        <w:t>Договору, исходные данные в обеспечение разработки и (или) корректировки экологической документ</w:t>
      </w:r>
      <w:r w:rsidRPr="007A2055">
        <w:rPr>
          <w:rFonts w:ascii="Times New Roman" w:hAnsi="Times New Roman"/>
          <w:szCs w:val="22"/>
        </w:rPr>
        <w:t>а</w:t>
      </w:r>
      <w:r w:rsidRPr="007A2055">
        <w:rPr>
          <w:rFonts w:ascii="Times New Roman" w:hAnsi="Times New Roman"/>
          <w:szCs w:val="22"/>
        </w:rPr>
        <w:t>ции. В исходные данные входят:</w:t>
      </w:r>
    </w:p>
    <w:p w:rsidR="007A2055" w:rsidRPr="007A2055" w:rsidRDefault="007A2055" w:rsidP="007A2055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XSpec="center" w:tblpY="96"/>
        <w:tblW w:w="10008" w:type="dxa"/>
        <w:tblLayout w:type="fixed"/>
        <w:tblLook w:val="0000"/>
      </w:tblPr>
      <w:tblGrid>
        <w:gridCol w:w="852"/>
        <w:gridCol w:w="4836"/>
        <w:gridCol w:w="2340"/>
        <w:gridCol w:w="1980"/>
      </w:tblGrid>
      <w:tr w:rsidR="007A2055" w:rsidRPr="007A2055" w:rsidTr="009B2D60">
        <w:trPr>
          <w:cantSplit/>
          <w:trHeight w:val="699"/>
          <w:tblHeader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7A2055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7A2055">
              <w:rPr>
                <w:rFonts w:ascii="Times New Roman" w:hAnsi="Times New Roman"/>
                <w:szCs w:val="22"/>
                <w:lang w:val="uk-UA"/>
              </w:rPr>
              <w:t>п/п</w:t>
            </w:r>
          </w:p>
        </w:tc>
        <w:tc>
          <w:tcPr>
            <w:tcW w:w="4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7A2055">
              <w:rPr>
                <w:rFonts w:ascii="Times New Roman" w:hAnsi="Times New Roman"/>
                <w:b/>
                <w:szCs w:val="22"/>
                <w:lang w:val="uk-UA"/>
              </w:rPr>
              <w:t>Наименование</w:t>
            </w:r>
            <w:proofErr w:type="spellEnd"/>
            <w:r w:rsidRPr="007A2055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7A2055">
              <w:rPr>
                <w:rFonts w:ascii="Times New Roman" w:hAnsi="Times New Roman"/>
                <w:b/>
                <w:szCs w:val="22"/>
                <w:lang w:val="uk-UA"/>
              </w:rPr>
              <w:t>исходных</w:t>
            </w:r>
            <w:proofErr w:type="spellEnd"/>
            <w:r w:rsidRPr="007A2055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7A2055">
              <w:rPr>
                <w:rFonts w:ascii="Times New Roman" w:hAnsi="Times New Roman"/>
                <w:b/>
                <w:szCs w:val="22"/>
                <w:lang w:val="uk-UA"/>
              </w:rPr>
              <w:t>данных</w:t>
            </w:r>
            <w:proofErr w:type="spellEnd"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7A2055">
              <w:rPr>
                <w:rFonts w:ascii="Times New Roman" w:hAnsi="Times New Roman"/>
                <w:b/>
                <w:szCs w:val="22"/>
                <w:lang w:val="uk-UA"/>
              </w:rPr>
              <w:t>Объем</w:t>
            </w:r>
            <w:proofErr w:type="spellEnd"/>
          </w:p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7A2055">
              <w:rPr>
                <w:rFonts w:ascii="Times New Roman" w:hAnsi="Times New Roman"/>
                <w:szCs w:val="22"/>
                <w:lang w:val="uk-UA"/>
              </w:rPr>
              <w:t>(</w:t>
            </w:r>
            <w:proofErr w:type="spellStart"/>
            <w:r w:rsidRPr="007A2055">
              <w:rPr>
                <w:rFonts w:ascii="Times New Roman" w:hAnsi="Times New Roman"/>
                <w:szCs w:val="22"/>
                <w:lang w:val="uk-UA"/>
              </w:rPr>
              <w:t>кол-во</w:t>
            </w:r>
            <w:proofErr w:type="spellEnd"/>
            <w:r w:rsidRPr="007A2055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  <w:proofErr w:type="spellStart"/>
            <w:r w:rsidRPr="007A2055">
              <w:rPr>
                <w:rFonts w:ascii="Times New Roman" w:hAnsi="Times New Roman"/>
                <w:szCs w:val="22"/>
                <w:lang w:val="uk-UA"/>
              </w:rPr>
              <w:t>листов</w:t>
            </w:r>
            <w:proofErr w:type="spellEnd"/>
            <w:r w:rsidRPr="007A2055">
              <w:rPr>
                <w:rFonts w:ascii="Times New Roman" w:hAnsi="Times New Roman"/>
                <w:szCs w:val="22"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7A2055">
              <w:rPr>
                <w:rFonts w:ascii="Times New Roman" w:hAnsi="Times New Roman"/>
                <w:b/>
                <w:szCs w:val="22"/>
              </w:rPr>
              <w:t>Оригинал/Копия</w:t>
            </w:r>
          </w:p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2055" w:rsidRPr="007A2055" w:rsidTr="009B2D60">
        <w:trPr>
          <w:cantSplit/>
          <w:trHeight w:val="101"/>
          <w:tblHeader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A2055" w:rsidRPr="007A2055" w:rsidTr="009B2D60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A2055" w:rsidRPr="007A2055" w:rsidTr="009B2D60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A2055" w:rsidRPr="007A2055" w:rsidTr="009B2D60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A2055" w:rsidRPr="007A2055" w:rsidTr="009B2D60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A2055" w:rsidRPr="007A2055" w:rsidTr="009B2D60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7A2055" w:rsidRPr="007A2055" w:rsidTr="009B2D60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color w:val="000000"/>
          <w:szCs w:val="22"/>
        </w:rPr>
      </w:pPr>
    </w:p>
    <w:p w:rsidR="007A2055" w:rsidRPr="007A2055" w:rsidRDefault="007A2055" w:rsidP="007A205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color w:val="000000"/>
          <w:szCs w:val="22"/>
        </w:rPr>
      </w:pPr>
      <w:r w:rsidRPr="007A2055">
        <w:rPr>
          <w:rFonts w:ascii="Times New Roman" w:hAnsi="Times New Roman"/>
          <w:b/>
          <w:color w:val="000000"/>
          <w:szCs w:val="22"/>
        </w:rPr>
        <w:t>Примечания:____________________________________________________________________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Cs w:val="22"/>
        </w:rPr>
      </w:pPr>
      <w:r w:rsidRPr="007A2055">
        <w:rPr>
          <w:rFonts w:ascii="Times New Roman" w:hAnsi="Times New Roman"/>
          <w:b/>
          <w:color w:val="000000"/>
          <w:szCs w:val="22"/>
        </w:rPr>
        <w:t>______________________________________________________________________________________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Cs w:val="22"/>
        </w:rPr>
      </w:pPr>
      <w:r w:rsidRPr="007A2055">
        <w:rPr>
          <w:rFonts w:ascii="Times New Roman" w:hAnsi="Times New Roman"/>
          <w:b/>
          <w:color w:val="000000"/>
          <w:szCs w:val="22"/>
        </w:rPr>
        <w:t>______________________________________________________________________________________</w:t>
      </w:r>
    </w:p>
    <w:p w:rsidR="007A2055" w:rsidRPr="007A2055" w:rsidRDefault="007A2055" w:rsidP="007A20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tbl>
      <w:tblPr>
        <w:tblW w:w="9983" w:type="dxa"/>
        <w:tblLook w:val="01E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7A2055" w:rsidRPr="007A2055" w:rsidTr="009B2D60">
        <w:tc>
          <w:tcPr>
            <w:tcW w:w="9983" w:type="dxa"/>
            <w:gridSpan w:val="7"/>
            <w:shd w:val="clear" w:color="auto" w:fill="auto"/>
          </w:tcPr>
          <w:p w:rsidR="007A2055" w:rsidRPr="007A2055" w:rsidRDefault="007A2055" w:rsidP="007A2055">
            <w:pPr>
              <w:widowControl w:val="0"/>
              <w:tabs>
                <w:tab w:val="left" w:pos="73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7A2055">
              <w:rPr>
                <w:rFonts w:ascii="Times New Roman" w:hAnsi="Times New Roman"/>
                <w:b/>
                <w:szCs w:val="22"/>
              </w:rPr>
              <w:t>Подписи</w:t>
            </w:r>
            <w:r w:rsidRPr="007A2055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7A2055" w:rsidRPr="007A2055" w:rsidTr="009B2D60">
        <w:tc>
          <w:tcPr>
            <w:tcW w:w="9983" w:type="dxa"/>
            <w:gridSpan w:val="7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2055" w:rsidRPr="007A2055" w:rsidTr="009B2D60">
        <w:tc>
          <w:tcPr>
            <w:tcW w:w="4664" w:type="dxa"/>
            <w:gridSpan w:val="3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A2055">
              <w:rPr>
                <w:rFonts w:ascii="Times New Roman" w:hAnsi="Times New Roman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2055" w:rsidRPr="007A2055" w:rsidTr="009B2D60">
        <w:tc>
          <w:tcPr>
            <w:tcW w:w="4664" w:type="dxa"/>
            <w:gridSpan w:val="3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600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(ФИО)</w:t>
            </w:r>
          </w:p>
        </w:tc>
      </w:tr>
      <w:tr w:rsidR="007A2055" w:rsidRPr="007A2055" w:rsidTr="009B2D60">
        <w:tc>
          <w:tcPr>
            <w:tcW w:w="1727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A2055">
              <w:rPr>
                <w:rFonts w:ascii="Times New Roman" w:hAnsi="Times New Roman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2055" w:rsidRPr="007A2055" w:rsidTr="009B2D60">
        <w:tc>
          <w:tcPr>
            <w:tcW w:w="1727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808080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7A2055" w:rsidRPr="007A2055" w:rsidRDefault="007A2055" w:rsidP="007A20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7A2055">
              <w:rPr>
                <w:rFonts w:ascii="Times New Roman" w:hAnsi="Times New Roman"/>
                <w:i/>
                <w:color w:val="808080"/>
                <w:szCs w:val="22"/>
              </w:rPr>
              <w:t>(ФИО)</w:t>
            </w:r>
          </w:p>
        </w:tc>
      </w:tr>
    </w:tbl>
    <w:p w:rsidR="007A2055" w:rsidRPr="007A2055" w:rsidRDefault="007A2055" w:rsidP="007A205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7A2055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  <w:r w:rsidRPr="00207BF0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7A2055" w:rsidRPr="00207BF0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1041"/>
        <w:gridCol w:w="1323"/>
        <w:gridCol w:w="720"/>
        <w:gridCol w:w="2222"/>
        <w:gridCol w:w="962"/>
        <w:gridCol w:w="1260"/>
      </w:tblGrid>
      <w:tr w:rsidR="007A2055" w:rsidRPr="00AC72B4" w:rsidTr="009B2D60">
        <w:trPr>
          <w:trHeight w:val="182"/>
        </w:trPr>
        <w:tc>
          <w:tcPr>
            <w:tcW w:w="4728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7A2055" w:rsidRPr="00AC72B4" w:rsidTr="009B2D60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323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7A2055" w:rsidRPr="00AC72B4" w:rsidTr="009B2D60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323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</w:tr>
      <w:tr w:rsidR="007A2055" w:rsidRPr="00AC72B4" w:rsidTr="009B2D60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7A2055" w:rsidRPr="00AC72B4" w:rsidTr="009B2D60">
        <w:trPr>
          <w:trHeight w:val="259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7A2055" w:rsidRPr="00AC72B4" w:rsidTr="009B2D6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364" w:type="dxa"/>
            <w:gridSpan w:val="2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7A2055" w:rsidRPr="00AC72B4" w:rsidTr="009B2D60">
        <w:trPr>
          <w:trHeight w:val="182"/>
        </w:trPr>
        <w:tc>
          <w:tcPr>
            <w:tcW w:w="4728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7A2055" w:rsidRPr="00AC72B4" w:rsidTr="009B2D60">
        <w:trPr>
          <w:trHeight w:val="180"/>
        </w:trPr>
        <w:tc>
          <w:tcPr>
            <w:tcW w:w="4728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7A2055" w:rsidRDefault="007A2055" w:rsidP="007A2055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7A2055" w:rsidRDefault="007A2055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A2055" w:rsidRPr="000B2487" w:rsidRDefault="007A2055" w:rsidP="007A2055">
      <w:pPr>
        <w:contextualSpacing/>
        <w:jc w:val="right"/>
        <w:rPr>
          <w:rFonts w:ascii="Times New Roman" w:eastAsiaTheme="minorHAnsi" w:hAnsi="Times New Roman"/>
          <w:i/>
          <w:color w:val="000000"/>
          <w:sz w:val="16"/>
          <w:szCs w:val="16"/>
          <w:lang w:eastAsia="en-US"/>
        </w:rPr>
      </w:pPr>
      <w:r>
        <w:rPr>
          <w:rFonts w:ascii="Times New Roman" w:eastAsiaTheme="minorHAnsi" w:hAnsi="Times New Roman"/>
          <w:i/>
          <w:sz w:val="16"/>
          <w:szCs w:val="16"/>
          <w:lang w:eastAsia="en-US"/>
        </w:rPr>
        <w:lastRenderedPageBreak/>
        <w:t>Приложение № 6</w:t>
      </w:r>
    </w:p>
    <w:p w:rsidR="007A2055" w:rsidRPr="000B2487" w:rsidRDefault="007A2055" w:rsidP="007A2055">
      <w:pPr>
        <w:shd w:val="clear" w:color="auto" w:fill="FFFFFF"/>
        <w:contextualSpacing/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7A2055" w:rsidRDefault="007A2055" w:rsidP="007A2055">
      <w:pPr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>от  _________20___г.</w:t>
      </w:r>
    </w:p>
    <w:p w:rsidR="007A2055" w:rsidRPr="007A2055" w:rsidRDefault="007A2055" w:rsidP="007A2055">
      <w:pPr>
        <w:autoSpaceDN w:val="0"/>
        <w:ind w:firstLine="567"/>
        <w:jc w:val="center"/>
        <w:rPr>
          <w:rFonts w:ascii="Times New Roman" w:hAnsi="Times New Roman"/>
          <w:sz w:val="24"/>
        </w:rPr>
      </w:pPr>
    </w:p>
    <w:p w:rsidR="007A2055" w:rsidRDefault="007A2055" w:rsidP="007A2055">
      <w:pPr>
        <w:autoSpaceDN w:val="0"/>
        <w:ind w:firstLine="567"/>
        <w:jc w:val="center"/>
        <w:rPr>
          <w:rFonts w:ascii="Times New Roman" w:hAnsi="Times New Roman"/>
          <w:b/>
          <w:sz w:val="24"/>
        </w:rPr>
      </w:pPr>
    </w:p>
    <w:p w:rsidR="007A2055" w:rsidRPr="007A2055" w:rsidRDefault="007A2055" w:rsidP="007A2055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7A2055">
        <w:rPr>
          <w:rFonts w:ascii="Times New Roman" w:hAnsi="Times New Roman"/>
          <w:b/>
          <w:sz w:val="24"/>
        </w:rPr>
        <w:t>Уведомление</w:t>
      </w:r>
    </w:p>
    <w:p w:rsidR="007A2055" w:rsidRPr="007A2055" w:rsidRDefault="007A2055" w:rsidP="007A2055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7A2055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7A2055" w:rsidRPr="007A2055" w:rsidRDefault="007A2055" w:rsidP="007A2055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7A2055" w:rsidRPr="007A2055" w:rsidTr="009B2D60">
        <w:tc>
          <w:tcPr>
            <w:tcW w:w="1689" w:type="dxa"/>
            <w:hideMark/>
          </w:tcPr>
          <w:p w:rsidR="007A2055" w:rsidRPr="007A2055" w:rsidRDefault="007A2055" w:rsidP="007A2055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A2055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</w:tcPr>
          <w:p w:rsidR="007A2055" w:rsidRPr="007A2055" w:rsidRDefault="007A2055" w:rsidP="007A205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  <w:hideMark/>
          </w:tcPr>
          <w:p w:rsidR="007A2055" w:rsidRPr="007A2055" w:rsidRDefault="007A2055" w:rsidP="007A2055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A2055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055" w:rsidRPr="007A2055" w:rsidRDefault="007A2055" w:rsidP="007A205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hideMark/>
          </w:tcPr>
          <w:p w:rsidR="007A2055" w:rsidRPr="007A2055" w:rsidRDefault="007A2055" w:rsidP="007A2055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A2055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055" w:rsidRPr="007A2055" w:rsidRDefault="007A2055" w:rsidP="007A205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hideMark/>
          </w:tcPr>
          <w:p w:rsidR="007A2055" w:rsidRPr="007A2055" w:rsidRDefault="007A2055" w:rsidP="007A2055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7A2055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055" w:rsidRPr="007A2055" w:rsidRDefault="007A2055" w:rsidP="007A205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  <w:hideMark/>
          </w:tcPr>
          <w:p w:rsidR="007A2055" w:rsidRPr="007A2055" w:rsidRDefault="007A2055" w:rsidP="007A2055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A2055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7A2055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7A2055" w:rsidRPr="007A2055" w:rsidRDefault="007A2055" w:rsidP="007A2055">
      <w:pPr>
        <w:spacing w:line="280" w:lineRule="exact"/>
        <w:jc w:val="both"/>
        <w:rPr>
          <w:rFonts w:ascii="Times New Roman" w:hAnsi="Times New Roman"/>
          <w:b/>
          <w:sz w:val="24"/>
        </w:rPr>
      </w:pPr>
    </w:p>
    <w:p w:rsidR="007A2055" w:rsidRPr="007A2055" w:rsidRDefault="007A2055" w:rsidP="007A2055">
      <w:pPr>
        <w:spacing w:line="280" w:lineRule="exact"/>
        <w:jc w:val="center"/>
        <w:rPr>
          <w:rFonts w:ascii="Times New Roman" w:hAnsi="Times New Roman"/>
          <w:b/>
          <w:sz w:val="24"/>
        </w:rPr>
      </w:pPr>
    </w:p>
    <w:p w:rsidR="007A2055" w:rsidRPr="007A2055" w:rsidRDefault="007A2055" w:rsidP="007A2055">
      <w:pPr>
        <w:spacing w:line="280" w:lineRule="exact"/>
        <w:jc w:val="center"/>
        <w:rPr>
          <w:rFonts w:ascii="Times New Roman" w:hAnsi="Times New Roman"/>
          <w:b/>
          <w:sz w:val="24"/>
        </w:rPr>
      </w:pPr>
      <w:r w:rsidRPr="007A2055">
        <w:rPr>
          <w:rFonts w:ascii="Times New Roman" w:hAnsi="Times New Roman"/>
          <w:b/>
          <w:sz w:val="24"/>
        </w:rPr>
        <w:t>Уважаемый (</w:t>
      </w:r>
      <w:proofErr w:type="spellStart"/>
      <w:r w:rsidRPr="007A2055">
        <w:rPr>
          <w:rFonts w:ascii="Times New Roman" w:hAnsi="Times New Roman"/>
          <w:b/>
          <w:sz w:val="24"/>
        </w:rPr>
        <w:t>ая</w:t>
      </w:r>
      <w:proofErr w:type="spellEnd"/>
      <w:r w:rsidRPr="007A2055">
        <w:rPr>
          <w:rFonts w:ascii="Times New Roman" w:hAnsi="Times New Roman"/>
          <w:b/>
          <w:sz w:val="24"/>
        </w:rPr>
        <w:t xml:space="preserve">) </w:t>
      </w:r>
      <w:r w:rsidRPr="007A2055">
        <w:rPr>
          <w:rFonts w:ascii="Times New Roman" w:hAnsi="Times New Roman"/>
          <w:sz w:val="24"/>
        </w:rPr>
        <w:t>___________________________________</w:t>
      </w:r>
      <w:proofErr w:type="gramStart"/>
      <w:r w:rsidRPr="007A2055">
        <w:rPr>
          <w:rFonts w:ascii="Times New Roman" w:hAnsi="Times New Roman"/>
          <w:sz w:val="24"/>
        </w:rPr>
        <w:t xml:space="preserve"> !</w:t>
      </w:r>
      <w:proofErr w:type="gramEnd"/>
    </w:p>
    <w:p w:rsidR="007A2055" w:rsidRPr="007A2055" w:rsidRDefault="007A2055" w:rsidP="007A2055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7A2055" w:rsidRPr="007A2055" w:rsidRDefault="007A2055" w:rsidP="007A2055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7A2055" w:rsidRPr="007A2055" w:rsidRDefault="007A2055" w:rsidP="007A2055">
      <w:pPr>
        <w:ind w:firstLine="709"/>
        <w:jc w:val="both"/>
        <w:rPr>
          <w:rFonts w:ascii="Times New Roman" w:hAnsi="Times New Roman"/>
          <w:sz w:val="24"/>
        </w:rPr>
      </w:pPr>
      <w:r w:rsidRPr="007A2055">
        <w:rPr>
          <w:rFonts w:ascii="Times New Roman" w:hAnsi="Times New Roman"/>
          <w:sz w:val="24"/>
        </w:rPr>
        <w:t xml:space="preserve">В соответствии с условиями договора № ____________ </w:t>
      </w:r>
      <w:proofErr w:type="gramStart"/>
      <w:r w:rsidRPr="007A2055">
        <w:rPr>
          <w:rFonts w:ascii="Times New Roman" w:hAnsi="Times New Roman"/>
          <w:sz w:val="24"/>
        </w:rPr>
        <w:t>от</w:t>
      </w:r>
      <w:proofErr w:type="gramEnd"/>
      <w:r w:rsidRPr="007A2055">
        <w:rPr>
          <w:rFonts w:ascii="Times New Roman" w:hAnsi="Times New Roman"/>
          <w:sz w:val="24"/>
        </w:rPr>
        <w:t xml:space="preserve">  ___________________</w:t>
      </w:r>
    </w:p>
    <w:p w:rsidR="007A2055" w:rsidRPr="007A2055" w:rsidRDefault="007A2055" w:rsidP="007A2055">
      <w:pPr>
        <w:ind w:firstLine="709"/>
        <w:jc w:val="both"/>
        <w:rPr>
          <w:rFonts w:ascii="Times New Roman" w:hAnsi="Times New Roman"/>
          <w:sz w:val="24"/>
        </w:rPr>
      </w:pPr>
      <w:r w:rsidRPr="007A2055">
        <w:rPr>
          <w:rFonts w:ascii="Times New Roman" w:hAnsi="Times New Roman"/>
          <w:sz w:val="24"/>
        </w:rPr>
        <w:t xml:space="preserve">(далее – Договор) Заказчик настоящим уведомляет </w:t>
      </w:r>
      <w:r w:rsidR="00F805A6">
        <w:rPr>
          <w:rFonts w:ascii="Times New Roman" w:hAnsi="Times New Roman"/>
          <w:sz w:val="24"/>
        </w:rPr>
        <w:t>Исполнителя</w:t>
      </w:r>
      <w:r w:rsidRPr="007A2055">
        <w:rPr>
          <w:rFonts w:ascii="Times New Roman" w:hAnsi="Times New Roman"/>
          <w:sz w:val="24"/>
        </w:rPr>
        <w:t xml:space="preserve"> об изменении объема Р</w:t>
      </w:r>
      <w:r w:rsidRPr="007A2055">
        <w:rPr>
          <w:rFonts w:ascii="Times New Roman" w:hAnsi="Times New Roman"/>
          <w:sz w:val="24"/>
        </w:rPr>
        <w:t>а</w:t>
      </w:r>
      <w:r w:rsidRPr="007A2055">
        <w:rPr>
          <w:rFonts w:ascii="Times New Roman" w:hAnsi="Times New Roman"/>
          <w:sz w:val="24"/>
        </w:rPr>
        <w:t>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7A2055" w:rsidRPr="007A2055" w:rsidRDefault="007A2055" w:rsidP="007A2055">
      <w:pPr>
        <w:ind w:firstLine="709"/>
        <w:jc w:val="both"/>
        <w:rPr>
          <w:rFonts w:ascii="Times New Roman" w:hAnsi="Times New Roman"/>
          <w:sz w:val="24"/>
        </w:rPr>
      </w:pPr>
      <w:r w:rsidRPr="007A2055">
        <w:rPr>
          <w:rFonts w:ascii="Times New Roman" w:hAnsi="Times New Roman"/>
          <w:sz w:val="24"/>
        </w:rPr>
        <w:t>Прошу подписать прилагаемое к настоящему уведомлению Дополнение к Договору, с уч</w:t>
      </w:r>
      <w:r w:rsidRPr="007A2055">
        <w:rPr>
          <w:rFonts w:ascii="Times New Roman" w:hAnsi="Times New Roman"/>
          <w:sz w:val="24"/>
        </w:rPr>
        <w:t>ё</w:t>
      </w:r>
      <w:r w:rsidRPr="007A2055">
        <w:rPr>
          <w:rFonts w:ascii="Times New Roman" w:hAnsi="Times New Roman"/>
          <w:sz w:val="24"/>
        </w:rPr>
        <w:t xml:space="preserve">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7A2055">
        <w:rPr>
          <w:rFonts w:ascii="Times New Roman" w:hAnsi="Times New Roman"/>
          <w:sz w:val="24"/>
        </w:rPr>
        <w:t>по</w:t>
      </w:r>
      <w:proofErr w:type="gramEnd"/>
      <w:r w:rsidRPr="007A2055">
        <w:rPr>
          <w:rFonts w:ascii="Times New Roman" w:hAnsi="Times New Roman"/>
          <w:sz w:val="24"/>
        </w:rPr>
        <w:t xml:space="preserve"> № ______________________ в срок не позднее _______________________________________</w:t>
      </w:r>
    </w:p>
    <w:p w:rsidR="007A2055" w:rsidRPr="007A2055" w:rsidRDefault="00F805A6" w:rsidP="007A2055">
      <w:pPr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tab/>
      </w:r>
      <w:r w:rsidR="007A2055" w:rsidRPr="007A2055">
        <w:rPr>
          <w:rFonts w:ascii="Times New Roman" w:hAnsi="Times New Roman"/>
          <w:sz w:val="24"/>
        </w:rPr>
        <w:t xml:space="preserve"> </w:t>
      </w:r>
      <w:r w:rsidR="007A2055" w:rsidRPr="007A2055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7A2055" w:rsidRPr="007A2055" w:rsidRDefault="007A2055" w:rsidP="007A2055">
      <w:pPr>
        <w:jc w:val="both"/>
        <w:rPr>
          <w:rFonts w:ascii="Times New Roman" w:hAnsi="Times New Roman"/>
          <w:sz w:val="24"/>
        </w:rPr>
      </w:pPr>
      <w:r w:rsidRPr="007A2055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</w:t>
      </w:r>
      <w:proofErr w:type="gramStart"/>
      <w:r w:rsidRPr="007A2055">
        <w:rPr>
          <w:rFonts w:ascii="Times New Roman" w:hAnsi="Times New Roman"/>
          <w:sz w:val="24"/>
        </w:rPr>
        <w:t xml:space="preserve"> ____ (__________) </w:t>
      </w:r>
      <w:proofErr w:type="gramEnd"/>
      <w:r w:rsidRPr="007A2055">
        <w:rPr>
          <w:rFonts w:ascii="Times New Roman" w:hAnsi="Times New Roman"/>
          <w:sz w:val="24"/>
        </w:rPr>
        <w:t>рабочих дней со дня его подписания.</w:t>
      </w:r>
    </w:p>
    <w:p w:rsidR="007A2055" w:rsidRPr="007A2055" w:rsidRDefault="007A2055" w:rsidP="007A2055">
      <w:pPr>
        <w:jc w:val="both"/>
        <w:rPr>
          <w:rFonts w:ascii="Times New Roman" w:hAnsi="Times New Roman"/>
          <w:sz w:val="24"/>
        </w:rPr>
      </w:pPr>
    </w:p>
    <w:p w:rsidR="007A2055" w:rsidRPr="007A2055" w:rsidRDefault="007A2055" w:rsidP="007A2055">
      <w:pPr>
        <w:jc w:val="both"/>
        <w:rPr>
          <w:rFonts w:ascii="Times New Roman" w:hAnsi="Times New Roman"/>
          <w:sz w:val="24"/>
        </w:rPr>
      </w:pPr>
    </w:p>
    <w:p w:rsidR="007A2055" w:rsidRPr="007A2055" w:rsidRDefault="007A2055" w:rsidP="007A2055">
      <w:pPr>
        <w:jc w:val="both"/>
        <w:rPr>
          <w:rFonts w:ascii="Times New Roman" w:hAnsi="Times New Roman"/>
          <w:sz w:val="24"/>
        </w:rPr>
      </w:pPr>
    </w:p>
    <w:tbl>
      <w:tblPr>
        <w:tblW w:w="9285" w:type="dxa"/>
        <w:tblLayout w:type="fixed"/>
        <w:tblLook w:val="04A0"/>
      </w:tblPr>
      <w:tblGrid>
        <w:gridCol w:w="3527"/>
        <w:gridCol w:w="3599"/>
        <w:gridCol w:w="2159"/>
      </w:tblGrid>
      <w:tr w:rsidR="007A2055" w:rsidRPr="007A2055" w:rsidTr="009B2D60">
        <w:trPr>
          <w:trHeight w:val="182"/>
        </w:trPr>
        <w:tc>
          <w:tcPr>
            <w:tcW w:w="3528" w:type="dxa"/>
            <w:shd w:val="clear" w:color="auto" w:fill="auto"/>
            <w:hideMark/>
          </w:tcPr>
          <w:p w:rsidR="007A2055" w:rsidRPr="007A2055" w:rsidRDefault="007A2055" w:rsidP="007A205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7A2055"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  <w:tc>
          <w:tcPr>
            <w:tcW w:w="5760" w:type="dxa"/>
            <w:gridSpan w:val="2"/>
            <w:shd w:val="clear" w:color="auto" w:fill="auto"/>
          </w:tcPr>
          <w:p w:rsidR="007A2055" w:rsidRPr="007A2055" w:rsidRDefault="007A2055" w:rsidP="007A2055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7A2055" w:rsidRPr="007A2055" w:rsidTr="009B2D60">
        <w:trPr>
          <w:trHeight w:val="182"/>
        </w:trPr>
        <w:tc>
          <w:tcPr>
            <w:tcW w:w="3528" w:type="dxa"/>
            <w:shd w:val="clear" w:color="auto" w:fill="auto"/>
            <w:hideMark/>
          </w:tcPr>
          <w:p w:rsidR="007A2055" w:rsidRPr="007A2055" w:rsidRDefault="007A2055" w:rsidP="007A205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7A2055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2055" w:rsidRPr="007A2055" w:rsidRDefault="007A2055" w:rsidP="007A2055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60" w:type="dxa"/>
            <w:shd w:val="clear" w:color="auto" w:fill="auto"/>
            <w:hideMark/>
          </w:tcPr>
          <w:p w:rsidR="007A2055" w:rsidRPr="007A2055" w:rsidRDefault="007A2055" w:rsidP="007A2055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7A2055">
              <w:rPr>
                <w:rFonts w:ascii="Times New Roman" w:hAnsi="Times New Roman"/>
                <w:b/>
                <w:sz w:val="24"/>
              </w:rPr>
              <w:t>ФИО</w:t>
            </w:r>
          </w:p>
        </w:tc>
      </w:tr>
      <w:tr w:rsidR="007A2055" w:rsidRPr="007A2055" w:rsidTr="009B2D60">
        <w:trPr>
          <w:trHeight w:val="182"/>
        </w:trPr>
        <w:tc>
          <w:tcPr>
            <w:tcW w:w="3528" w:type="dxa"/>
            <w:shd w:val="clear" w:color="auto" w:fill="auto"/>
            <w:hideMark/>
          </w:tcPr>
          <w:p w:rsidR="007A2055" w:rsidRPr="007A2055" w:rsidRDefault="007A2055" w:rsidP="007A2055">
            <w:pPr>
              <w:snapToGri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A2055">
              <w:rPr>
                <w:rFonts w:ascii="Times New Roman" w:hAnsi="Times New Roman"/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7A2055" w:rsidRPr="007A2055" w:rsidRDefault="007A2055" w:rsidP="007A2055">
            <w:pPr>
              <w:snapToGri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7A2055">
              <w:rPr>
                <w:rFonts w:ascii="Times New Roman" w:hAnsi="Times New Roman"/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clear" w:color="auto" w:fill="auto"/>
          </w:tcPr>
          <w:p w:rsidR="007A2055" w:rsidRPr="007A2055" w:rsidRDefault="007A2055" w:rsidP="007A2055">
            <w:pPr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A2055" w:rsidRPr="007A2055" w:rsidRDefault="007A2055" w:rsidP="007A2055">
      <w:pPr>
        <w:jc w:val="both"/>
        <w:rPr>
          <w:rFonts w:ascii="Times New Roman" w:hAnsi="Times New Roman"/>
          <w:sz w:val="24"/>
        </w:rPr>
      </w:pPr>
    </w:p>
    <w:p w:rsidR="007A2055" w:rsidRPr="007A2055" w:rsidRDefault="007A2055" w:rsidP="007A2055">
      <w:pPr>
        <w:spacing w:after="200" w:line="276" w:lineRule="auto"/>
        <w:rPr>
          <w:rFonts w:ascii="Times New Roman" w:hAnsi="Times New Roman"/>
          <w:b/>
          <w:szCs w:val="22"/>
        </w:rPr>
      </w:pPr>
    </w:p>
    <w:p w:rsidR="007A2055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</w:p>
    <w:p w:rsidR="007A2055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</w:p>
    <w:p w:rsidR="007A2055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  <w:r w:rsidRPr="00207BF0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7A2055" w:rsidRPr="00207BF0" w:rsidRDefault="007A2055" w:rsidP="007A205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1041"/>
        <w:gridCol w:w="1323"/>
        <w:gridCol w:w="720"/>
        <w:gridCol w:w="2222"/>
        <w:gridCol w:w="962"/>
        <w:gridCol w:w="1260"/>
      </w:tblGrid>
      <w:tr w:rsidR="007A2055" w:rsidRPr="00AC72B4" w:rsidTr="009B2D60">
        <w:trPr>
          <w:trHeight w:val="182"/>
        </w:trPr>
        <w:tc>
          <w:tcPr>
            <w:tcW w:w="4728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7A2055" w:rsidRPr="00AC72B4" w:rsidTr="009B2D60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1323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7A2055" w:rsidRPr="00AC72B4" w:rsidTr="009B2D60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323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</w:p>
        </w:tc>
      </w:tr>
      <w:tr w:rsidR="007A2055" w:rsidRPr="00AC72B4" w:rsidTr="009B2D60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</w:tr>
      <w:tr w:rsidR="007A2055" w:rsidRPr="00AC72B4" w:rsidTr="009B2D60">
        <w:trPr>
          <w:trHeight w:val="259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7A2055" w:rsidRPr="00AC72B4" w:rsidTr="009B2D6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364" w:type="dxa"/>
            <w:gridSpan w:val="2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i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7A2055" w:rsidRPr="00AC72B4" w:rsidTr="009B2D60">
        <w:trPr>
          <w:trHeight w:val="182"/>
        </w:trPr>
        <w:tc>
          <w:tcPr>
            <w:tcW w:w="4728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i/>
                <w:color w:val="808080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7A2055" w:rsidRPr="00AC72B4" w:rsidTr="009B2D60">
        <w:trPr>
          <w:trHeight w:val="180"/>
        </w:trPr>
        <w:tc>
          <w:tcPr>
            <w:tcW w:w="4728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7A2055" w:rsidRPr="00AC72B4" w:rsidRDefault="007A2055" w:rsidP="009B2D6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lang w:eastAsia="en-US"/>
              </w:rPr>
            </w:pPr>
            <w:r w:rsidRPr="00AC72B4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F805A6" w:rsidRPr="000B2487" w:rsidRDefault="00F805A6" w:rsidP="00F805A6">
      <w:pPr>
        <w:contextualSpacing/>
        <w:jc w:val="right"/>
        <w:rPr>
          <w:rFonts w:ascii="Times New Roman" w:eastAsiaTheme="minorHAnsi" w:hAnsi="Times New Roman"/>
          <w:i/>
          <w:color w:val="000000"/>
          <w:sz w:val="16"/>
          <w:szCs w:val="16"/>
          <w:lang w:eastAsia="en-US"/>
        </w:rPr>
      </w:pPr>
      <w:r>
        <w:rPr>
          <w:rFonts w:ascii="Times New Roman" w:eastAsiaTheme="minorHAnsi" w:hAnsi="Times New Roman"/>
          <w:i/>
          <w:sz w:val="16"/>
          <w:szCs w:val="16"/>
          <w:lang w:eastAsia="en-US"/>
        </w:rPr>
        <w:lastRenderedPageBreak/>
        <w:t>Приложение № 7</w:t>
      </w:r>
    </w:p>
    <w:p w:rsidR="00F805A6" w:rsidRPr="000B2487" w:rsidRDefault="00F805A6" w:rsidP="00F805A6">
      <w:pPr>
        <w:shd w:val="clear" w:color="auto" w:fill="FFFFFF"/>
        <w:contextualSpacing/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F805A6" w:rsidRDefault="00F805A6" w:rsidP="00F805A6">
      <w:pPr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>от  _________20___г.</w:t>
      </w: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167640</wp:posOffset>
            </wp:positionV>
            <wp:extent cx="6494502" cy="8391525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415" cy="839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05A6" w:rsidRDefault="003F747F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9" type="#_x0000_t202" style="position:absolute;margin-left:-1.95pt;margin-top:138.1pt;width:186.95pt;height:109.5pt;z-index:251656192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" stroked="f">
            <v:textbox>
              <w:txbxContent>
                <w:p w:rsidR="006C174E" w:rsidRPr="009B2D60" w:rsidRDefault="006C174E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Согласовано</w:t>
                  </w:r>
                </w:p>
                <w:p w:rsidR="006C174E" w:rsidRPr="009B2D60" w:rsidRDefault="006C174E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Предприятие</w:t>
                  </w:r>
                  <w:r w:rsidRPr="009B2D60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  <w:p w:rsidR="006C174E" w:rsidRPr="009B2D60" w:rsidRDefault="006C174E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Руководитель</w:t>
                  </w:r>
                </w:p>
                <w:p w:rsidR="006C174E" w:rsidRPr="009B2D60" w:rsidRDefault="006C174E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6C174E" w:rsidRPr="009B2D60" w:rsidRDefault="006C174E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_____________/ФИО/</w:t>
                  </w:r>
                </w:p>
              </w:txbxContent>
            </v:textbox>
          </v:shape>
        </w:pict>
      </w:r>
      <w:r w:rsidR="00F805A6">
        <w:rPr>
          <w:rFonts w:ascii="Times New Roman" w:hAnsi="Times New Roman"/>
          <w:b/>
          <w:sz w:val="24"/>
        </w:rPr>
        <w:br w:type="page"/>
      </w:r>
    </w:p>
    <w:p w:rsidR="009B2D60" w:rsidRPr="000B2487" w:rsidRDefault="009B2D60" w:rsidP="009B2D60">
      <w:pPr>
        <w:contextualSpacing/>
        <w:jc w:val="right"/>
        <w:rPr>
          <w:rFonts w:ascii="Times New Roman" w:eastAsiaTheme="minorHAnsi" w:hAnsi="Times New Roman"/>
          <w:i/>
          <w:color w:val="000000"/>
          <w:sz w:val="16"/>
          <w:szCs w:val="16"/>
          <w:lang w:eastAsia="en-US"/>
        </w:rPr>
      </w:pPr>
      <w:r>
        <w:rPr>
          <w:rFonts w:ascii="Times New Roman" w:eastAsiaTheme="minorHAnsi" w:hAnsi="Times New Roman"/>
          <w:i/>
          <w:sz w:val="16"/>
          <w:szCs w:val="16"/>
          <w:lang w:eastAsia="en-US"/>
        </w:rPr>
        <w:lastRenderedPageBreak/>
        <w:t>Приложение № 8</w:t>
      </w:r>
    </w:p>
    <w:p w:rsidR="009B2D60" w:rsidRPr="000B2487" w:rsidRDefault="009B2D60" w:rsidP="009B2D60">
      <w:pPr>
        <w:shd w:val="clear" w:color="auto" w:fill="FFFFFF"/>
        <w:contextualSpacing/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 xml:space="preserve">к  договору №  ___________ </w:t>
      </w:r>
    </w:p>
    <w:p w:rsidR="009B2D60" w:rsidRDefault="009B2D60" w:rsidP="009B2D60">
      <w:pPr>
        <w:jc w:val="right"/>
        <w:rPr>
          <w:rFonts w:ascii="Times New Roman" w:eastAsiaTheme="minorHAnsi" w:hAnsi="Times New Roman"/>
          <w:i/>
          <w:sz w:val="16"/>
          <w:szCs w:val="16"/>
          <w:lang w:eastAsia="en-US"/>
        </w:rPr>
      </w:pPr>
      <w:r w:rsidRPr="000B2487">
        <w:rPr>
          <w:rFonts w:ascii="Times New Roman" w:eastAsiaTheme="minorHAnsi" w:hAnsi="Times New Roman"/>
          <w:i/>
          <w:sz w:val="16"/>
          <w:szCs w:val="16"/>
          <w:lang w:eastAsia="en-US"/>
        </w:rPr>
        <w:t>от  _________20___г.</w:t>
      </w:r>
    </w:p>
    <w:p w:rsidR="00F805A6" w:rsidRDefault="003F747F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 id="_x0000_s1027" type="#_x0000_t202" style="position:absolute;margin-left:314.55pt;margin-top:24.45pt;width:186.95pt;height:109.5pt;z-index:251659264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" stroked="f">
            <v:textbox>
              <w:txbxContent>
                <w:p w:rsidR="006C174E" w:rsidRPr="009B2D60" w:rsidRDefault="006C174E" w:rsidP="009B2D60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Согласовано</w:t>
                  </w:r>
                </w:p>
                <w:p w:rsidR="006C174E" w:rsidRPr="009B2D60" w:rsidRDefault="006C174E" w:rsidP="009B2D60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Главный инженер ОАО «СН-МНГ»</w:t>
                  </w:r>
                </w:p>
                <w:p w:rsidR="006C174E" w:rsidRPr="009B2D60" w:rsidRDefault="006C174E" w:rsidP="009B2D60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6C174E" w:rsidRPr="009B2D60" w:rsidRDefault="006C174E" w:rsidP="009B2D60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_____________/</w:t>
                  </w:r>
                  <w:r>
                    <w:rPr>
                      <w:rFonts w:ascii="Times New Roman" w:hAnsi="Times New Roman"/>
                      <w:b/>
                    </w:rPr>
                    <w:t xml:space="preserve">А.М.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Пятаев</w:t>
                  </w:r>
                  <w:proofErr w:type="spellEnd"/>
                  <w:r w:rsidRPr="009B2D60">
                    <w:rPr>
                      <w:rFonts w:ascii="Times New Roman" w:hAnsi="Times New Roman"/>
                      <w:b/>
                    </w:rPr>
                    <w:t>/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</w:rPr>
        <w:pict>
          <v:shape id="_x0000_s1028" type="#_x0000_t202" style="position:absolute;margin-left:3.3pt;margin-top:19.2pt;width:186.95pt;height:109.5pt;z-index:251658240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" stroked="f">
            <v:textbox>
              <w:txbxContent>
                <w:p w:rsidR="006C174E" w:rsidRPr="009B2D60" w:rsidRDefault="006C174E" w:rsidP="009B2D60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Согласовано</w:t>
                  </w:r>
                </w:p>
                <w:p w:rsidR="006C174E" w:rsidRPr="009B2D60" w:rsidRDefault="006C174E" w:rsidP="009B2D60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Предприятие</w:t>
                  </w:r>
                  <w:r w:rsidRPr="009B2D60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  <w:p w:rsidR="006C174E" w:rsidRPr="009B2D60" w:rsidRDefault="006C174E" w:rsidP="009B2D60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Руководитель</w:t>
                  </w:r>
                </w:p>
                <w:p w:rsidR="006C174E" w:rsidRPr="009B2D60" w:rsidRDefault="006C174E" w:rsidP="009B2D60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6C174E" w:rsidRPr="009B2D60" w:rsidRDefault="006C174E" w:rsidP="009B2D60">
                  <w:pPr>
                    <w:rPr>
                      <w:rFonts w:ascii="Times New Roman" w:hAnsi="Times New Roman"/>
                      <w:b/>
                    </w:rPr>
                  </w:pPr>
                  <w:r w:rsidRPr="009B2D60">
                    <w:rPr>
                      <w:rFonts w:ascii="Times New Roman" w:hAnsi="Times New Roman"/>
                      <w:b/>
                    </w:rPr>
                    <w:t>_____________/ФИО/</w:t>
                  </w:r>
                </w:p>
              </w:txbxContent>
            </v:textbox>
          </v:shape>
        </w:pict>
      </w: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noProof/>
        </w:rPr>
      </w:pPr>
    </w:p>
    <w:p w:rsidR="00F805A6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153670</wp:posOffset>
            </wp:positionV>
            <wp:extent cx="6448425" cy="540067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2435"/>
                    <a:stretch/>
                  </pic:blipFill>
                  <pic:spPr bwMode="auto">
                    <a:xfrm>
                      <a:off x="0" y="0"/>
                      <a:ext cx="644842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F805A6" w:rsidRDefault="00F805A6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7A2055" w:rsidRDefault="007A2055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9B2D60" w:rsidRDefault="009B2D60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7A2055" w:rsidRDefault="007A2055">
      <w:pPr>
        <w:spacing w:after="200" w:line="276" w:lineRule="auto"/>
        <w:rPr>
          <w:rFonts w:ascii="Times New Roman" w:hAnsi="Times New Roman"/>
          <w:b/>
          <w:sz w:val="24"/>
        </w:rPr>
      </w:pPr>
    </w:p>
    <w:p w:rsidR="00AB4184" w:rsidRDefault="00AB4184">
      <w:pPr>
        <w:spacing w:after="200" w:line="276" w:lineRule="auto"/>
        <w:rPr>
          <w:rFonts w:ascii="Times New Roman" w:hAnsi="Times New Roman"/>
          <w:b/>
          <w:sz w:val="20"/>
          <w:szCs w:val="20"/>
        </w:rPr>
        <w:sectPr w:rsidR="00AB4184" w:rsidSect="006C174E">
          <w:footerReference w:type="default" r:id="rId12"/>
          <w:pgSz w:w="11906" w:h="16838"/>
          <w:pgMar w:top="1134" w:right="566" w:bottom="1134" w:left="1134" w:header="709" w:footer="709" w:gutter="0"/>
          <w:cols w:space="708"/>
          <w:docGrid w:linePitch="360"/>
        </w:sectPr>
      </w:pPr>
    </w:p>
    <w:p w:rsidR="00933AF1" w:rsidRPr="000F37CB" w:rsidRDefault="00933AF1" w:rsidP="000F37CB">
      <w:pPr>
        <w:spacing w:after="200" w:line="276" w:lineRule="auto"/>
        <w:jc w:val="right"/>
        <w:rPr>
          <w:rFonts w:ascii="Times New Roman" w:hAnsi="Times New Roman"/>
          <w:b/>
          <w:sz w:val="20"/>
          <w:szCs w:val="20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32774E"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e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e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Транспортные </w:t>
            </w:r>
            <w:proofErr w:type="spellStart"/>
            <w:r w:rsidR="00D73D2F">
              <w:rPr>
                <w:b w:val="0"/>
                <w:sz w:val="24"/>
              </w:rPr>
              <w:t>работ</w:t>
            </w:r>
            <w:r w:rsidRPr="00523749">
              <w:rPr>
                <w:b w:val="0"/>
                <w:sz w:val="24"/>
              </w:rPr>
              <w:t>и</w:t>
            </w:r>
            <w:proofErr w:type="spellEnd"/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8A2" w:rsidRDefault="00F868A2" w:rsidP="0032774E">
      <w:r>
        <w:separator/>
      </w:r>
    </w:p>
  </w:endnote>
  <w:endnote w:type="continuationSeparator" w:id="0">
    <w:p w:rsidR="00F868A2" w:rsidRDefault="00F868A2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74E" w:rsidRDefault="003F747F">
    <w:pPr>
      <w:pStyle w:val="af5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6C174E" w:rsidRDefault="006C174E" w:rsidP="00D05DD8"/>
              <w:p w:rsidR="006C174E" w:rsidRPr="00337CA2" w:rsidRDefault="006C174E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8A2" w:rsidRDefault="00F868A2" w:rsidP="0032774E">
      <w:r>
        <w:separator/>
      </w:r>
    </w:p>
  </w:footnote>
  <w:footnote w:type="continuationSeparator" w:id="0">
    <w:p w:rsidR="00F868A2" w:rsidRDefault="00F868A2" w:rsidP="00327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33CC"/>
    <w:multiLevelType w:val="multilevel"/>
    <w:tmpl w:val="08D423A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E4479"/>
    <w:multiLevelType w:val="multilevel"/>
    <w:tmpl w:val="3B382F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2499377F"/>
    <w:multiLevelType w:val="multilevel"/>
    <w:tmpl w:val="8EFCFF9E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94"/>
        </w:tabs>
        <w:ind w:left="1894" w:hanging="118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03"/>
        </w:tabs>
        <w:ind w:left="2603" w:hanging="118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312"/>
        </w:tabs>
        <w:ind w:left="3312" w:hanging="118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021"/>
        </w:tabs>
        <w:ind w:left="4021" w:hanging="118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730"/>
        </w:tabs>
        <w:ind w:left="4730" w:hanging="118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color w:val="auto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6534234"/>
    <w:multiLevelType w:val="multilevel"/>
    <w:tmpl w:val="C08EB76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0"/>
        </w:tabs>
        <w:ind w:left="2290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9"/>
        </w:tabs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01"/>
        </w:tabs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03"/>
        </w:tabs>
        <w:ind w:left="3503" w:hanging="1800"/>
      </w:pPr>
      <w:rPr>
        <w:rFonts w:hint="default"/>
      </w:rPr>
    </w:lvl>
  </w:abstractNum>
  <w:abstractNum w:abstractNumId="9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026CA8"/>
    <w:multiLevelType w:val="hybridMultilevel"/>
    <w:tmpl w:val="A85ECBD4"/>
    <w:lvl w:ilvl="0" w:tplc="8FCE4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75714"/>
    <w:multiLevelType w:val="hybridMultilevel"/>
    <w:tmpl w:val="EA066562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FC2A01"/>
    <w:multiLevelType w:val="multilevel"/>
    <w:tmpl w:val="613241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9E4B23"/>
    <w:multiLevelType w:val="multilevel"/>
    <w:tmpl w:val="1A80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6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BDB7D53"/>
    <w:multiLevelType w:val="multilevel"/>
    <w:tmpl w:val="4C00FD2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7BF00630"/>
    <w:multiLevelType w:val="multilevel"/>
    <w:tmpl w:val="613241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7"/>
  </w:num>
  <w:num w:numId="5">
    <w:abstractNumId w:val="5"/>
  </w:num>
  <w:num w:numId="6">
    <w:abstractNumId w:val="16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  <w:num w:numId="11">
    <w:abstractNumId w:val="15"/>
  </w:num>
  <w:num w:numId="12">
    <w:abstractNumId w:val="10"/>
  </w:num>
  <w:num w:numId="13">
    <w:abstractNumId w:val="0"/>
  </w:num>
  <w:num w:numId="14">
    <w:abstractNumId w:val="18"/>
  </w:num>
  <w:num w:numId="15">
    <w:abstractNumId w:val="3"/>
  </w:num>
  <w:num w:numId="16">
    <w:abstractNumId w:val="8"/>
  </w:num>
  <w:num w:numId="17">
    <w:abstractNumId w:val="4"/>
  </w:num>
  <w:num w:numId="18">
    <w:abstractNumId w:val="12"/>
  </w:num>
  <w:num w:numId="19">
    <w:abstractNumId w:val="19"/>
  </w:num>
  <w:num w:numId="20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5F10"/>
    <w:rsid w:val="00016466"/>
    <w:rsid w:val="00025FC3"/>
    <w:rsid w:val="00026C7B"/>
    <w:rsid w:val="00030971"/>
    <w:rsid w:val="00033AA9"/>
    <w:rsid w:val="00033FDD"/>
    <w:rsid w:val="000405C7"/>
    <w:rsid w:val="00051B49"/>
    <w:rsid w:val="000679C8"/>
    <w:rsid w:val="000A19BF"/>
    <w:rsid w:val="000A2D3B"/>
    <w:rsid w:val="000A41F2"/>
    <w:rsid w:val="000B2487"/>
    <w:rsid w:val="000B4E03"/>
    <w:rsid w:val="000B5CA0"/>
    <w:rsid w:val="000C0521"/>
    <w:rsid w:val="000D03FA"/>
    <w:rsid w:val="000F37CB"/>
    <w:rsid w:val="000F7112"/>
    <w:rsid w:val="00105BBB"/>
    <w:rsid w:val="00106599"/>
    <w:rsid w:val="001425C1"/>
    <w:rsid w:val="0014456C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D51A0"/>
    <w:rsid w:val="001D650D"/>
    <w:rsid w:val="001D7E78"/>
    <w:rsid w:val="001F2E24"/>
    <w:rsid w:val="00203AE2"/>
    <w:rsid w:val="00207BF0"/>
    <w:rsid w:val="0021200A"/>
    <w:rsid w:val="0022129D"/>
    <w:rsid w:val="002260A7"/>
    <w:rsid w:val="002343BC"/>
    <w:rsid w:val="00236D8E"/>
    <w:rsid w:val="00240D1A"/>
    <w:rsid w:val="002412C9"/>
    <w:rsid w:val="0024436F"/>
    <w:rsid w:val="0026174C"/>
    <w:rsid w:val="002727E7"/>
    <w:rsid w:val="00281DDA"/>
    <w:rsid w:val="002906E1"/>
    <w:rsid w:val="00292E7D"/>
    <w:rsid w:val="002B444E"/>
    <w:rsid w:val="002B57E3"/>
    <w:rsid w:val="002C0EB1"/>
    <w:rsid w:val="002C4218"/>
    <w:rsid w:val="002C6B37"/>
    <w:rsid w:val="002C7DAD"/>
    <w:rsid w:val="002E1DE3"/>
    <w:rsid w:val="0030279C"/>
    <w:rsid w:val="00314BB2"/>
    <w:rsid w:val="003156A6"/>
    <w:rsid w:val="00325FD6"/>
    <w:rsid w:val="0032774E"/>
    <w:rsid w:val="00327DB1"/>
    <w:rsid w:val="00335D84"/>
    <w:rsid w:val="003556E8"/>
    <w:rsid w:val="003654E1"/>
    <w:rsid w:val="003815A6"/>
    <w:rsid w:val="003816B5"/>
    <w:rsid w:val="00385D0F"/>
    <w:rsid w:val="00385F58"/>
    <w:rsid w:val="003A7842"/>
    <w:rsid w:val="003C2F3B"/>
    <w:rsid w:val="003C725A"/>
    <w:rsid w:val="003D4163"/>
    <w:rsid w:val="003E4FA3"/>
    <w:rsid w:val="003E555B"/>
    <w:rsid w:val="003F747F"/>
    <w:rsid w:val="0040233B"/>
    <w:rsid w:val="00415355"/>
    <w:rsid w:val="004246DE"/>
    <w:rsid w:val="0042779A"/>
    <w:rsid w:val="00432F17"/>
    <w:rsid w:val="00452515"/>
    <w:rsid w:val="00481825"/>
    <w:rsid w:val="0049010E"/>
    <w:rsid w:val="004A14E6"/>
    <w:rsid w:val="004A7581"/>
    <w:rsid w:val="004B57B5"/>
    <w:rsid w:val="004D0358"/>
    <w:rsid w:val="004E264E"/>
    <w:rsid w:val="004E5528"/>
    <w:rsid w:val="005011BF"/>
    <w:rsid w:val="00501C6B"/>
    <w:rsid w:val="0050481A"/>
    <w:rsid w:val="005165B3"/>
    <w:rsid w:val="0052440E"/>
    <w:rsid w:val="00525648"/>
    <w:rsid w:val="00537785"/>
    <w:rsid w:val="00563A81"/>
    <w:rsid w:val="0056778A"/>
    <w:rsid w:val="0057661E"/>
    <w:rsid w:val="00577BF3"/>
    <w:rsid w:val="00580A9C"/>
    <w:rsid w:val="005815FB"/>
    <w:rsid w:val="00593CA4"/>
    <w:rsid w:val="005C635A"/>
    <w:rsid w:val="005C7C03"/>
    <w:rsid w:val="006042B0"/>
    <w:rsid w:val="0063302F"/>
    <w:rsid w:val="00637016"/>
    <w:rsid w:val="0063764B"/>
    <w:rsid w:val="006431F4"/>
    <w:rsid w:val="00682EB5"/>
    <w:rsid w:val="00683B52"/>
    <w:rsid w:val="0069400F"/>
    <w:rsid w:val="006B0B87"/>
    <w:rsid w:val="006B2E37"/>
    <w:rsid w:val="006B308F"/>
    <w:rsid w:val="006C174E"/>
    <w:rsid w:val="006C7EE4"/>
    <w:rsid w:val="0070799C"/>
    <w:rsid w:val="00714FBE"/>
    <w:rsid w:val="00724370"/>
    <w:rsid w:val="00732F70"/>
    <w:rsid w:val="007415CE"/>
    <w:rsid w:val="00747243"/>
    <w:rsid w:val="0075128F"/>
    <w:rsid w:val="00756583"/>
    <w:rsid w:val="007571D5"/>
    <w:rsid w:val="00764F60"/>
    <w:rsid w:val="00767E47"/>
    <w:rsid w:val="0078507B"/>
    <w:rsid w:val="007A2055"/>
    <w:rsid w:val="007B0C01"/>
    <w:rsid w:val="007B19F4"/>
    <w:rsid w:val="007B7317"/>
    <w:rsid w:val="007E1A62"/>
    <w:rsid w:val="007E571C"/>
    <w:rsid w:val="007F20F0"/>
    <w:rsid w:val="00802C01"/>
    <w:rsid w:val="008308D7"/>
    <w:rsid w:val="008377F5"/>
    <w:rsid w:val="0084327A"/>
    <w:rsid w:val="00856D84"/>
    <w:rsid w:val="00880DC6"/>
    <w:rsid w:val="00890B05"/>
    <w:rsid w:val="008937F9"/>
    <w:rsid w:val="00897CF5"/>
    <w:rsid w:val="008B16CF"/>
    <w:rsid w:val="008B20D4"/>
    <w:rsid w:val="008C3877"/>
    <w:rsid w:val="008D69A2"/>
    <w:rsid w:val="008E7355"/>
    <w:rsid w:val="008F1D6F"/>
    <w:rsid w:val="008F5C36"/>
    <w:rsid w:val="00902E02"/>
    <w:rsid w:val="00924885"/>
    <w:rsid w:val="00933AF1"/>
    <w:rsid w:val="00937E25"/>
    <w:rsid w:val="00942211"/>
    <w:rsid w:val="0094744B"/>
    <w:rsid w:val="00976CF3"/>
    <w:rsid w:val="00985206"/>
    <w:rsid w:val="00992C5C"/>
    <w:rsid w:val="009B2D60"/>
    <w:rsid w:val="009B35DF"/>
    <w:rsid w:val="009C51DF"/>
    <w:rsid w:val="009C6F85"/>
    <w:rsid w:val="009C7ED6"/>
    <w:rsid w:val="009D779E"/>
    <w:rsid w:val="009E0FBE"/>
    <w:rsid w:val="009E15B9"/>
    <w:rsid w:val="009E1B75"/>
    <w:rsid w:val="009E509B"/>
    <w:rsid w:val="009F312E"/>
    <w:rsid w:val="00A1066B"/>
    <w:rsid w:val="00A317BE"/>
    <w:rsid w:val="00A31A51"/>
    <w:rsid w:val="00A359AF"/>
    <w:rsid w:val="00A42DEC"/>
    <w:rsid w:val="00A5004A"/>
    <w:rsid w:val="00A70638"/>
    <w:rsid w:val="00AA5AF8"/>
    <w:rsid w:val="00AB4184"/>
    <w:rsid w:val="00AC0F55"/>
    <w:rsid w:val="00AC72B4"/>
    <w:rsid w:val="00AD687A"/>
    <w:rsid w:val="00AE1201"/>
    <w:rsid w:val="00B03C32"/>
    <w:rsid w:val="00B07405"/>
    <w:rsid w:val="00B0763D"/>
    <w:rsid w:val="00B07852"/>
    <w:rsid w:val="00B07981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71A82"/>
    <w:rsid w:val="00B9431A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A60F1"/>
    <w:rsid w:val="00CB4D0A"/>
    <w:rsid w:val="00CD05B7"/>
    <w:rsid w:val="00CD5075"/>
    <w:rsid w:val="00CD67FA"/>
    <w:rsid w:val="00CE4B69"/>
    <w:rsid w:val="00CF5957"/>
    <w:rsid w:val="00CF5B07"/>
    <w:rsid w:val="00D05DD8"/>
    <w:rsid w:val="00D21794"/>
    <w:rsid w:val="00D23ACF"/>
    <w:rsid w:val="00D26D62"/>
    <w:rsid w:val="00D30184"/>
    <w:rsid w:val="00D3149C"/>
    <w:rsid w:val="00D5603B"/>
    <w:rsid w:val="00D602EB"/>
    <w:rsid w:val="00D64E2B"/>
    <w:rsid w:val="00D73D2F"/>
    <w:rsid w:val="00D85169"/>
    <w:rsid w:val="00DB2A5C"/>
    <w:rsid w:val="00DB35A7"/>
    <w:rsid w:val="00DB6000"/>
    <w:rsid w:val="00DB73D0"/>
    <w:rsid w:val="00DD3FA3"/>
    <w:rsid w:val="00DE3531"/>
    <w:rsid w:val="00DE428A"/>
    <w:rsid w:val="00E01D52"/>
    <w:rsid w:val="00E026AB"/>
    <w:rsid w:val="00E063E6"/>
    <w:rsid w:val="00E074CA"/>
    <w:rsid w:val="00E24F1E"/>
    <w:rsid w:val="00E34D1E"/>
    <w:rsid w:val="00E52AB9"/>
    <w:rsid w:val="00E55F82"/>
    <w:rsid w:val="00E64662"/>
    <w:rsid w:val="00E65CA7"/>
    <w:rsid w:val="00E672C1"/>
    <w:rsid w:val="00E745D9"/>
    <w:rsid w:val="00E752D2"/>
    <w:rsid w:val="00E77152"/>
    <w:rsid w:val="00E81725"/>
    <w:rsid w:val="00E8447A"/>
    <w:rsid w:val="00E84851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EF63CD"/>
    <w:rsid w:val="00F028B6"/>
    <w:rsid w:val="00F21BCA"/>
    <w:rsid w:val="00F324B6"/>
    <w:rsid w:val="00F403DE"/>
    <w:rsid w:val="00F40A5B"/>
    <w:rsid w:val="00F64E9C"/>
    <w:rsid w:val="00F805A6"/>
    <w:rsid w:val="00F868A2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AB4184"/>
  </w:style>
  <w:style w:type="numbering" w:customStyle="1" w:styleId="110">
    <w:name w:val="Нет списка11"/>
    <w:next w:val="a3"/>
    <w:semiHidden/>
    <w:rsid w:val="00AB4184"/>
  </w:style>
  <w:style w:type="paragraph" w:styleId="33">
    <w:name w:val="List 3"/>
    <w:basedOn w:val="a0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b">
    <w:name w:val="Subtitle"/>
    <w:basedOn w:val="a0"/>
    <w:link w:val="afc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c">
    <w:name w:val="Подзаголовок Знак"/>
    <w:basedOn w:val="a1"/>
    <w:link w:val="afb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2"/>
    <w:next w:val="ab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semiHidden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0">
    <w:name w:val="Нет списка4"/>
    <w:next w:val="a3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">
    <w:name w:val="Сетка таблицы7"/>
    <w:basedOn w:val="a2"/>
    <w:next w:val="ab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semiHidden/>
    <w:rsid w:val="00856D84"/>
  </w:style>
  <w:style w:type="table" w:customStyle="1" w:styleId="8">
    <w:name w:val="Сетка таблицы8"/>
    <w:basedOn w:val="a2"/>
    <w:next w:val="ab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0"/>
    <w:link w:val="30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AB4184"/>
  </w:style>
  <w:style w:type="numbering" w:customStyle="1" w:styleId="110">
    <w:name w:val="Нет списка11"/>
    <w:next w:val="a3"/>
    <w:semiHidden/>
    <w:rsid w:val="00AB4184"/>
  </w:style>
  <w:style w:type="paragraph" w:styleId="33">
    <w:name w:val="List 3"/>
    <w:basedOn w:val="a0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b">
    <w:name w:val="Subtitle"/>
    <w:basedOn w:val="a0"/>
    <w:link w:val="afc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c">
    <w:name w:val="Подзаголовок Знак"/>
    <w:basedOn w:val="a1"/>
    <w:link w:val="afb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2"/>
    <w:next w:val="ab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semiHidden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0">
    <w:name w:val="Нет списка4"/>
    <w:next w:val="a3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">
    <w:name w:val="Сетка таблицы7"/>
    <w:basedOn w:val="a2"/>
    <w:next w:val="ab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semiHidden/>
    <w:rsid w:val="00856D84"/>
  </w:style>
  <w:style w:type="table" w:customStyle="1" w:styleId="8">
    <w:name w:val="Сетка таблицы8"/>
    <w:basedOn w:val="a2"/>
    <w:next w:val="ab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hotline@slavneft.ru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57C97-4ECD-4581-9F7A-04447731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15536</Words>
  <Characters>88560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6</cp:revision>
  <cp:lastPrinted>2014-11-26T04:52:00Z</cp:lastPrinted>
  <dcterms:created xsi:type="dcterms:W3CDTF">2014-11-25T13:56:00Z</dcterms:created>
  <dcterms:modified xsi:type="dcterms:W3CDTF">2014-12-02T07:57:00Z</dcterms:modified>
</cp:coreProperties>
</file>