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98" w:rsidRDefault="005E2898" w:rsidP="00A31D4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898" w:rsidRPr="00006EA0" w:rsidRDefault="005E2898" w:rsidP="00A31D4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006E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ФОРМА 6</w:t>
      </w:r>
    </w:p>
    <w:p w:rsidR="00A31D48" w:rsidRPr="00A31D48" w:rsidRDefault="000D41FC" w:rsidP="00A31D4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="005E2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</w:p>
    <w:p w:rsidR="00A31D48" w:rsidRPr="00A31D48" w:rsidRDefault="00A31D48" w:rsidP="00A31D4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сервисному обслуживанию и капитальному ремонту нефтепромыслового оборудования</w:t>
      </w:r>
    </w:p>
    <w:p w:rsidR="00A31D48" w:rsidRPr="00A31D48" w:rsidRDefault="00A31D48" w:rsidP="00A31D4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8" w:rsidRPr="00A31D48" w:rsidRDefault="00A31D48" w:rsidP="00A31D48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«____»_________20__ г.</w:t>
      </w:r>
    </w:p>
    <w:p w:rsidR="00A31D48" w:rsidRPr="00A31D48" w:rsidRDefault="00A31D48" w:rsidP="00A31D48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06E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Главного инженера</w:t>
      </w:r>
      <w:r w:rsidRPr="00A31D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действующего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доверенности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1D48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)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одной стороны,   и </w:t>
      </w:r>
      <w:r w:rsidRPr="00A31D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_______________________________________________________________________________ </w:t>
      </w:r>
    </w:p>
    <w:p w:rsidR="00A31D48" w:rsidRPr="00A31D48" w:rsidRDefault="00A31D48" w:rsidP="00A31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A31D48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</w:t>
      </w:r>
      <w:proofErr w:type="gramStart"/>
      <w:r w:rsidRPr="00A31D48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31D48" w:rsidRPr="00A31D48" w:rsidRDefault="00A31D48" w:rsidP="00A31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A31D48">
        <w:rPr>
          <w:rFonts w:ascii="Times New Roman" w:eastAsia="Times New Roman" w:hAnsi="Times New Roman" w:cs="Times New Roman"/>
          <w:sz w:val="16"/>
          <w:szCs w:val="16"/>
          <w:lang w:eastAsia="ar-SA"/>
        </w:rPr>
        <w:t>(_____________________________________________________________________________________________________________________)</w:t>
      </w:r>
      <w:r w:rsidRPr="00A31D48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,</w:t>
      </w:r>
    </w:p>
    <w:p w:rsidR="00A31D48" w:rsidRPr="00A31D48" w:rsidRDefault="00A31D48" w:rsidP="00A31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A31D48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A31D48" w:rsidRPr="00A31D48" w:rsidRDefault="00A31D48" w:rsidP="00A31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генерального директора _______________________________________________________________________________              </w:t>
      </w:r>
    </w:p>
    <w:p w:rsidR="00A31D48" w:rsidRPr="00A31D48" w:rsidRDefault="00A31D48" w:rsidP="00A31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A31D48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(полностью указать Ф.И.О., в случае </w:t>
      </w:r>
      <w:r w:rsidRPr="00A31D48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______________________________________________________________________________________________________________________, </w:t>
      </w:r>
      <w:r w:rsidRPr="00A31D48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A31D48" w:rsidRPr="00A31D48" w:rsidRDefault="00A31D48" w:rsidP="00A31D4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Устава </w:t>
      </w:r>
      <w:r w:rsidRPr="00A31D4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 заключили настоящий Договор  о нижеследующем:</w:t>
      </w:r>
      <w:proofErr w:type="gramEnd"/>
    </w:p>
    <w:p w:rsidR="00A31D48" w:rsidRPr="00A31D48" w:rsidRDefault="00A31D48" w:rsidP="00A31D48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279051074"/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0"/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A31D48" w:rsidRPr="00A31D48" w:rsidRDefault="00A31D48" w:rsidP="00A31D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Дополнительное соглашение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оказанию услуг, а также сопровождающие/обеспечивающие оказание услуг (части услуг), определенных настоящим Договором.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лица, привлеченные  Исполнителем для оказания услуг (части услуг), и (или) для оказания услуг, сопровождающих/обеспечивающих оказание услуг (части услуг), определенных настоящим Договором, на основании гражданско-правовых договоров.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оказания услуг, и (или) для оказания услуг, сопровождающих/обеспечивающих оказание услуг (части услуг), определенных настоящим Договором.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«Акт 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приемки оказанных услуг</w:t>
      </w:r>
      <w:r w:rsidRPr="00A31D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A31D48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составляемый Исполнителем, подтверждающий оказание услуг, подписываемый Сторонами.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A31D48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«Лицензионный участок» - </w:t>
      </w:r>
      <w:r w:rsidRPr="00A31D48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31D48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A31D48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A31D48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оказание услуг, локальных нормативных актов Заказчика, допущенные Исполнителем</w:t>
      </w:r>
      <w:r w:rsidRPr="00A31D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A31D48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A31D48" w:rsidRPr="00A31D48" w:rsidRDefault="00A31D48" w:rsidP="00A31D48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«Локальные нормативные акты Заказчика» - </w:t>
      </w:r>
      <w:r w:rsidRPr="00A31D48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 нормы и правила организации и производства работ, а также обеспечения безопасности, общие принципы или характеристики оказания услуг, качества услуг, и прочие, обязательные для исполнения, требования Заказчика.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«Гарантийный срок»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 объекта,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«Дефекты»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«Запасные части»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элементы конструкции НПО (узлы, детали), используемые при выполнении ремонта.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«Насос»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гидравлическая машина, преобразующая механическую энергию приводного двигателя в энергию потока жидкости, служащая для перемещения жидкостей и создания напора. Для целей настоящего Договора под насосом понимается насос, эксплуатируемый на объектах поддержания пластового давления и на объектах подготовки и перекачки нефти и газа.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Насосный агрегат» (НА)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устройство, состоящее из насоса и приводного двигателя (электродвигателя),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едином основании. Вращение от приводного двигателя к насосу передаётся посредством соединительного элемента (как правило - муфты).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«Насосная станция» (НС)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Комплекс оборудования, содержащий насосные агрегаты, запорную арматуру и трубопроводы, фундаменты, системы автоматики, коммуникации и вспомогательные устройства.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«Нефтепромысловое оборудование» (НПО)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технические устройства, машины и оборудование, в том числе насосы, используемые для осуществления производственного процесса на нефтяных месторождениях.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«Капитальный ремонт» (</w:t>
      </w:r>
      <w:proofErr w:type="gramStart"/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</w:t>
      </w:r>
      <w:proofErr w:type="gramEnd"/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характеристиками.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«Капитальный ремонт насоса»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операций, выполняемых для восстановления исправности насоса, восстановления рабочей характеристики и КПД насоса в пределах диапазона, указанного заводом-изготовителем (при этом нижний предел допускается изменить в сторону уменьшения не более чем на 2%), включая полную разборку, ремонт или замену составных частей насоса, входной контроль применяемых деталей, сборку насоса с промежуточным контролем операций, регулирование, </w:t>
      </w:r>
      <w:proofErr w:type="spell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пневмоиспытание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«Сервисное обслуживание» (СО)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ремонт, выполняемый на месте эксплуатации насосного агрегата с целью поддержания его работоспособности, замены </w:t>
      </w:r>
      <w:proofErr w:type="spell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быстроизнашиваемых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деталей, устранения неисправностей (повышенной вибрации, температуры, утечек уплотнений и </w:t>
      </w:r>
      <w:proofErr w:type="spell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тклонений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контроля технического состояния.</w:t>
      </w:r>
    </w:p>
    <w:p w:rsidR="002A2269" w:rsidRPr="002A2269" w:rsidRDefault="00A31D48" w:rsidP="002A226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«Удаленные месторождения»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месторождения, обслуживаемые ОАО «СН-МНГ», на которых применяется система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постоянным присутствием персонала Исполнителя.</w:t>
      </w: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Исполнитель принимает на себя обязательства по заявкам Заказчика оказать следующие услуги: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сервисное обслуживание насосных агрегатов на объектах Заказчика,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капитальный ремонт насосов,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прочие услуги в соответствии со Спецификацией (Приложение № 1),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именуемых по тексту договора «Услуги».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 Наименование, количество и цены на Услуги определяются Спецификацией (Приложение № 1).</w:t>
      </w: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СТОИМОСТЬ УСЛУГ И ПОРЯДОК РАСЧЕТОВ</w:t>
      </w:r>
    </w:p>
    <w:p w:rsidR="00A31D48" w:rsidRPr="00A31D48" w:rsidRDefault="00A31D48" w:rsidP="00A31D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3.1.</w:t>
      </w:r>
      <w:r w:rsidRPr="00A31D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Сумма Договора согласно Спецификации (Приложение №1) составляет: 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__________ коп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_________ коп.) без НДС, кроме того НДС (18%): 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___ коп. (______________ рублей _______ коп). Итого сумма Договора с учетом НДС  _______________ руб. ______ коп (______________ рублей _______ коп.).</w:t>
      </w:r>
    </w:p>
    <w:p w:rsidR="00A31D48" w:rsidRPr="00A31D48" w:rsidRDefault="00A31D48" w:rsidP="00A3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3.2.</w:t>
      </w:r>
      <w:r w:rsidRPr="00A31D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A31D48" w:rsidRPr="00A31D48" w:rsidRDefault="00A31D48" w:rsidP="00A3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акта приемки оказанных услуг;</w:t>
      </w:r>
    </w:p>
    <w:p w:rsidR="00A31D48" w:rsidRPr="00A31D48" w:rsidRDefault="00A31D48" w:rsidP="00A3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</w:t>
      </w:r>
      <w:hyperlink r:id="rId9" w:history="1">
        <w:r w:rsidRPr="00A31D4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1D48" w:rsidRPr="00A31D48" w:rsidRDefault="00A31D48" w:rsidP="00A3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дефектной ведомости.</w:t>
      </w:r>
    </w:p>
    <w:p w:rsidR="00A31D48" w:rsidRPr="00A31D48" w:rsidRDefault="00A31D48" w:rsidP="00A3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A31D48" w:rsidRPr="00A31D48" w:rsidRDefault="00A31D48" w:rsidP="00A3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 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D48">
        <w:rPr>
          <w:rFonts w:ascii="Times New Roman" w:eastAsia="Calibri" w:hAnsi="Times New Roman" w:cs="Times New Roman"/>
          <w:sz w:val="24"/>
          <w:szCs w:val="24"/>
        </w:rPr>
        <w:t>3.5. Счета-фактуры, составляемые во исполнение обязатель</w:t>
      </w:r>
      <w:proofErr w:type="gramStart"/>
      <w:r w:rsidRPr="00A31D48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A31D48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D48">
        <w:rPr>
          <w:rFonts w:ascii="Times New Roman" w:eastAsia="Calibri" w:hAnsi="Times New Roman" w:cs="Times New Roman"/>
          <w:sz w:val="24"/>
          <w:szCs w:val="24"/>
        </w:rPr>
        <w:t xml:space="preserve">   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D48">
        <w:rPr>
          <w:rFonts w:ascii="Times New Roman" w:eastAsia="Calibri" w:hAnsi="Times New Roman" w:cs="Times New Roman"/>
          <w:sz w:val="24"/>
          <w:szCs w:val="24"/>
        </w:rPr>
        <w:t xml:space="preserve">      Счета-фактуры, составляемые во исполнение обязатель</w:t>
      </w:r>
      <w:proofErr w:type="gramStart"/>
      <w:r w:rsidRPr="00A31D48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A31D48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D48">
        <w:rPr>
          <w:rFonts w:ascii="Times New Roman" w:eastAsia="Calibri" w:hAnsi="Times New Roman" w:cs="Times New Roman"/>
          <w:sz w:val="24"/>
          <w:szCs w:val="24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D48">
        <w:rPr>
          <w:rFonts w:ascii="Times New Roman" w:eastAsia="Calibri" w:hAnsi="Times New Roman" w:cs="Times New Roman"/>
          <w:sz w:val="24"/>
          <w:szCs w:val="24"/>
        </w:rPr>
        <w:t xml:space="preserve">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D48">
        <w:rPr>
          <w:rFonts w:ascii="Times New Roman" w:eastAsia="Calibri" w:hAnsi="Times New Roman" w:cs="Times New Roman"/>
          <w:sz w:val="24"/>
          <w:szCs w:val="24"/>
        </w:rPr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D48">
        <w:rPr>
          <w:rFonts w:ascii="Times New Roman" w:eastAsia="Calibri" w:hAnsi="Times New Roman" w:cs="Times New Roman"/>
          <w:sz w:val="24"/>
          <w:szCs w:val="24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31D48" w:rsidRPr="00A31D48" w:rsidRDefault="00A31D48" w:rsidP="00A31D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УСЛУГ</w:t>
      </w:r>
    </w:p>
    <w:p w:rsidR="00A31D48" w:rsidRPr="00A31D48" w:rsidRDefault="00A31D48" w:rsidP="00A31D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Исполнитель оказывает все виды Услуг, указанные в Спецификации (Приложение №1).</w:t>
      </w:r>
    </w:p>
    <w:p w:rsidR="00A31D48" w:rsidRPr="00A31D48" w:rsidRDefault="00A31D48" w:rsidP="00A31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принимаются диспетчерской службой Исполнителя ежедневно с 7:00) по </w:t>
      </w:r>
      <w:r w:rsidRPr="00A31D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20:00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_ по телефону _____, круглосуточно по факсу _______.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Сроки оказания услуг определяются Сторонами в заявках Заказчика. При этом предельные сроки оказания услуг не должны превышать сроки, указанные в Приложении № 2 к настоящему Договору. 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Порядок подачи заявок Заказчиком и выполнения их Исполнителем, порядок оказания услуг, состав, объем услуг, место оказания услуг, гарантийные сроки определены Сторонами в Приложение № 2 к настоящему Договору.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4.5. Запасные части и расходные материалы, необходимые для оказания услуг, приобретаются или восстанавливаются Исполнителем за счёт собственных средств, при этом Исполнитель составляет дефектную ведомость по форме, предусмотренной в Приложении № 4 к настоящему Договору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Капитальный ремонт насосов выполняется Исполнителем на собственной производственной базе.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Хранение оборотного фонда запасных частей, а также запаса расходных материалов осуществляется Исполнителем на собственной производственной базе и удаленных участках по обслуживанию. При этом должно поддерживаться количество запасных частей (</w:t>
      </w:r>
      <w:proofErr w:type="spell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ремкомплектов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достаточное для устойчивого функционирования насосных станций на объектах Заказчика.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Вывоз запасных частей, расходных материалов, узлов, оборудования, приспособлений, инструментов и персонала на объект ремонта и обратно осуществляется Исполнителем за счёт собственных средств.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Внеплановые услуги, связанные с отказами насосных агрегатов, выполняются вне очереди. Срок начала оказания таких услуг определяется в заявке Заказчика.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4.10.Уборка территории по окончании оказания услуг на объекте выполняется Исполнителем за счёт собственных средств.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4.11.Перечень услуг, выполняемых Исполнителем совместно с Заказчиком: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4.11.1. Монтаж/демонтаж полумуфты электродвигателя (огневые работы выполняются Заказчиком).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4.11.2. Монтаж насоса, центровка насосного агрегата (сварочные работы при необходимости подгонки отверстий и/или обвязки трубопроводов выполняются Заказчиком).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4.11.3. Монтаж/демонтаж насоса или электродвигателя (разборка/сборка кровли при необходимости выполняются Заказчиком).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4.11.4. Выполнение сервисного обслуживания на удаленных месторождениях (дежурный персонал Исполнителя совместно с вахтовым персоналом Заказчика, грузоподъемная техника, при необходимости предоставляется Заказчиком).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Услуги выполняются преимущественно в светлое время суток (в первую смену).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4.13. Дежурный персонал Исполнителя на удаленных месторождениях находится в оперативном подчинении ответственного лица Заказчика.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ПОРЯДОК СДАЧИ И ПРИЕМКИ  УСЛУГ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Сдача-приемка оказанных услуг осуществляется в следующем порядке: 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Исполнитель, не позднее 5 (пяти) дней следующих за днем оказания услуг, предоставляет Заказчику акт приемки оказанных услуг;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услуг, являющийся основанием для оформления Исполнителем счета – фактуры. 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не позднее 3 (трёх) дней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</w:t>
      </w:r>
      <w:proofErr w:type="spell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Услуг,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A31D48" w:rsidRPr="00A31D48" w:rsidRDefault="00A31D48" w:rsidP="00A31D4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6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Заказчик обязан: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Оплатить оказанные Исполнителем Услуги в порядке, установленном настоящим Договором.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Направить Исполнителю уведомление о назначении своих представителей, с указанием их контактных телефонов.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вправе: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6.2.1. В любое время проверять и контролировать: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A31D48" w:rsidRPr="00A31D48" w:rsidRDefault="00A31D48" w:rsidP="00A31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6.2.2. Требовать от Исполнителя устранения замечаний и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6.2.3.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В любое время полностью или частично приостановить оказание Услуг, путем уведомления Исполнителя, указав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Услуги должны быть приостановлены. В случае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в нарушение полученного уведомления продолжит оказание услуг, то данные услуги Заказчиком не оплачиваются. Оказание услуг возобновляется после получения Исполнителем от Заказчика уведомления о необходимости возобновления услуг. Приостановление услуг простоем не является.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31D48" w:rsidRPr="00A31D48" w:rsidRDefault="00A31D48" w:rsidP="00A31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6.2.6. Отдавать распоряжения, относящиеся к исполнению настоящего Договора и требовать от Исполнителя их исполнения.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Устанавливать сроки устранения Исполнителем недостатков.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A31D48" w:rsidRPr="00A31D48" w:rsidRDefault="00A31D48" w:rsidP="00A31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6.2.9.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bookmarkEnd w:id="1"/>
      <w:bookmarkEnd w:id="2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Заказчика, неоднократного или длящегося более 1 (одного) месяца нарушения Исполнителем обязательств по Договору,</w:t>
      </w:r>
      <w:r w:rsidRPr="00A31D48">
        <w:rPr>
          <w:rFonts w:ascii="Calibri" w:eastAsia="Times New Roman" w:hAnsi="Calibri" w:cs="Times New Roman"/>
          <w:lang w:eastAsia="ru-RU"/>
        </w:rPr>
        <w:t xml:space="preserve">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оказания Услуг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исполнения своих обязательств по настоящему Договору и не продлевает сроки исполнения принятых им обязательств.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6.2.11. Без объяснения причин отказать Исполнителю в привлечении последним Субподрядчиков для целей настоящего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Исполнитель обязуется: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Оказывать Услуги в соответствии с Порядком оказания услуг по сервисному обслуживанию насосных агрегатов и капитальному ремонту насосов (Приложение № 2).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Собственными силами и средствами устранить обстоятельства, препятствующие оказанию Услуг, возникшие по вине Исполнителя.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6.3.5. При получении уведомления Заказчика, полностью или частично приостановить/возобновить оказание Услуг.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6.3.6. Для оказания Услуг привлекать компетентный, достаточно квалифицированный,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A31D48" w:rsidRPr="00A31D48" w:rsidRDefault="00A31D48" w:rsidP="00A31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6.3.10. Не допускать к работе персонал, имеющий заполненные (незаполненные) путевые листы с нарушением требований предъявляемых к типовой форме.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31D48" w:rsidRPr="00A31D48" w:rsidRDefault="00A31D48" w:rsidP="00A31D4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24 (двадцати четырех) часов);</w:t>
      </w:r>
    </w:p>
    <w:p w:rsidR="00A31D48" w:rsidRPr="00A31D48" w:rsidRDefault="00A31D48" w:rsidP="00A31D4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6 (шести) часов);</w:t>
      </w:r>
    </w:p>
    <w:p w:rsidR="00A31D48" w:rsidRPr="00A31D48" w:rsidRDefault="00A31D48" w:rsidP="00A31D4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6 (шести) часов);</w:t>
      </w:r>
    </w:p>
    <w:p w:rsidR="00A31D48" w:rsidRPr="00A31D48" w:rsidRDefault="00A31D48" w:rsidP="00A31D4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надлежащим качеством, либо делающих невозможным оказание услуг в установленные сроки (в течение 24 (двадцати четырех) часов);</w:t>
      </w:r>
    </w:p>
    <w:p w:rsidR="00A31D48" w:rsidRPr="00A31D48" w:rsidRDefault="00A31D48" w:rsidP="00A31D4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6 (шести) часов). Исполнитель </w:t>
      </w:r>
      <w:r w:rsidRPr="00A31D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A31D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A31D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A31D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A31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(34643) 49-043, факс 47-962; ЦИТС - 46-222, факс 46-589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1D48" w:rsidRPr="00A31D48" w:rsidRDefault="00A31D48" w:rsidP="00A31D4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(в течение 48 (сорока восьми) часов);</w:t>
      </w:r>
    </w:p>
    <w:p w:rsidR="00A31D48" w:rsidRPr="00A31D48" w:rsidRDefault="00A31D48" w:rsidP="00A31D4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24 (двадцати четырех) часов);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6.3.13. Соблюдать и выполнять требования действующих нормативно правовых актов РФ, включая, но не ограничиваясь:</w:t>
      </w:r>
    </w:p>
    <w:p w:rsidR="00A31D48" w:rsidRPr="00A31D48" w:rsidRDefault="00A31D48" w:rsidP="00A31D48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21.07.1997 г. № 116-ФЗ «О промышленной безопасности опасных производственных объектов»;</w:t>
      </w:r>
    </w:p>
    <w:p w:rsidR="00A31D48" w:rsidRPr="00A31D48" w:rsidRDefault="00A31D48" w:rsidP="00A31D48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регламент Таможенного союза 010/2011 «О безопасности машин и оборудования», утвержденный Решением Комиссии Таможенного союза от 18.10.2011 г. №823;</w:t>
      </w:r>
    </w:p>
    <w:p w:rsidR="00A31D48" w:rsidRPr="00A31D48" w:rsidRDefault="00A31D48" w:rsidP="00A31D48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Федеральные нормы и правила в области промышленной безопасности "Правила безопасности в нефтяной и газовой промышленности", утвержденные Приказом </w:t>
      </w:r>
      <w:proofErr w:type="spell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12.03.2013 г. N 101.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6.3.14. Соблюдать и выполнять требования следующих локальных нормативных актов</w:t>
      </w: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 025-2013 (приложение №3);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контрольно-пропускных  пунктах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№5);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№6);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взаимодействия ОАО «СН-МНГ» с Подрядными организациями в процессе привлечения Субподрядных организаций» (приложение №7);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«Транспортная безопасность в Открытом акционерном обществе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 (приложение №8);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взаимодействия структурных подразделений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№9);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экстренного медицинского реагирования в Открытом акционерном обществе «</w:t>
      </w:r>
      <w:proofErr w:type="spellStart"/>
      <w:r w:rsidRPr="00BD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 (приложение №10);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(приложение №11).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6.3.15.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6.3.16.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6.3.17. Качественно, в установленные сроки, устранять выявленные Заказчиком недостатки.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6.3.18.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6.3.19.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отчетов, не определенные настоящим Договором, устанавливает Заказчик, а Исполнитель в свою очередь соблюдает их.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6.3.20. Обеспечивать достоверность и обоснованность всех информационных данных, предоставляемых Заказчику.</w:t>
      </w:r>
    </w:p>
    <w:p w:rsidR="00A31D48" w:rsidRPr="00A31D48" w:rsidRDefault="00A31D48" w:rsidP="00A31D4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>6.3.21.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A31D48" w:rsidRPr="00A31D48" w:rsidRDefault="00A31D48" w:rsidP="00A31D4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>6.3.22.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A31D48" w:rsidRPr="00A31D48" w:rsidRDefault="00A31D48" w:rsidP="00A31D4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>6.3.23. Соблюдать требования к Оборудованию,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A31D48" w:rsidRPr="00A31D48" w:rsidRDefault="00A31D48" w:rsidP="00A31D4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6.3.24.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A31D48" w:rsidRPr="00A31D48" w:rsidRDefault="00A31D48" w:rsidP="00A31D4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>6.3.25. Обеспечить соответствие качества оказываемых услуг требованиям настоящего Договора, норм, регламентов, инструкций, технических условий,  действующих в  РФ и ОАО «СН-МНГ», а также их соблюдение в процессе оказания услуг.</w:t>
      </w:r>
    </w:p>
    <w:p w:rsidR="00A31D48" w:rsidRPr="00A31D48" w:rsidRDefault="00A31D48" w:rsidP="00A31D4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6.3.26. Принимать все меры по недопущению простоев в процессе оказания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услуг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как по своей вине, так и по вине привлеченных им субподрядных организаций.</w:t>
      </w:r>
    </w:p>
    <w:p w:rsidR="00A31D48" w:rsidRPr="00A31D48" w:rsidRDefault="00A31D48" w:rsidP="00A31D48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6.3.27. Устранять замечания Заказчика, возникающие в процессе оказания услуг, в течение 3 (Трех) дней после их предоставления Заказчиком в письменном виде. Исполнитель исправляет брак, вызванный некачественным оказанием части (вида) услуг, за свой счет, без увеличения срока оказания услуг. В противном случае, для устранения замечаний Заказчик вправе привлечь другого Исполнителя, а стоимость устранения брака будет соотноситься за счет Исполнителя, допустившего брак и удерживаться из суммы окончательного расчета по настоящему Договору.</w:t>
      </w:r>
    </w:p>
    <w:p w:rsidR="00A31D48" w:rsidRPr="00A31D48" w:rsidRDefault="00A31D48" w:rsidP="00A31D48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6.3.28.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A31D48" w:rsidRPr="00A31D48" w:rsidRDefault="00A31D48" w:rsidP="00A31D48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6.3.29.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A31D48" w:rsidRPr="00A31D48" w:rsidRDefault="00A31D48" w:rsidP="00A31D48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6.3.30. Осуществлять грузоподъемные операции и перевозку Оборудования своими силами и своим транспортом, с объекта или с места хранения Заказчика, на производственную базу Исполнителя и обратно.</w:t>
      </w:r>
    </w:p>
    <w:p w:rsidR="00A31D48" w:rsidRPr="00A31D48" w:rsidRDefault="00A31D48" w:rsidP="00A31D48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6.3.31.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6.3.32.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6.3.33.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всю необходимую информацию и документацию, связанную с предметом указанных претензий или исков.</w:t>
      </w:r>
    </w:p>
    <w:p w:rsidR="00A31D48" w:rsidRPr="00A31D48" w:rsidRDefault="00A31D48" w:rsidP="00A31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6.3.34. Ежемесячно, не позднее 3-го числа месяца следующего за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A31D48" w:rsidRPr="00A31D48" w:rsidRDefault="00A31D48" w:rsidP="00A31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6.3.35. В случае обнаружения Заказчиком в гарантийный срок недостатков в оказанных услугах устранить своими силами и за свой счёт выявленные недостатки:</w:t>
      </w:r>
    </w:p>
    <w:p w:rsidR="00A31D48" w:rsidRPr="00A31D48" w:rsidRDefault="00A31D48" w:rsidP="00A31D4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капитальному ремонту в срок, указанный в двухстороннем акте, но не более 30 дней,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сервисному обслуживанию в срок в соответствии с заявкой Заказчика и условиями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 Исполнитель имеет право: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6.4.2.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A31D48" w:rsidRPr="00A31D48" w:rsidRDefault="00A31D48" w:rsidP="00A31D4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от стоимости объема Услуг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7.6.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7.7.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дней, с момента предъявления Заказчиком требования.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7.8.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300 000 (триста тысяч) рублей, в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7.9.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7.10.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7.11. В случае если, Исполнитель на территории Заказчика: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7.12. За нарушение Исполнителем требований/положений локальных нормат</w:t>
      </w:r>
      <w:r w:rsid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ивных актов Заказчика, а именно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 025-2013 (Приложение №3);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«О контрольно-пропускных пунктах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№5);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№6);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организаций» (приложение №7);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 (Приложение №8);</w:t>
      </w:r>
    </w:p>
    <w:p w:rsidR="00BD6B33" w:rsidRPr="00BD6B33" w:rsidRDefault="00BD6B33" w:rsidP="00BD6B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№9);</w:t>
      </w:r>
    </w:p>
    <w:p w:rsidR="00BD6B33" w:rsidRPr="00BD6B33" w:rsidRDefault="00BD6B33" w:rsidP="00A31D4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 экстренного медицинского реагирования в Открытом акционерном обществе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№10),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7.13. В случае не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7.14.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7.15.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объема Услуг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настоящим Договором,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7.16.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7.17. 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7.18.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7.19. 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7.20.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 в течение 30 (тридцати) дней с момента предъявления Заказчиком требования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7.21.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A31D48" w:rsidRPr="00A31D48" w:rsidRDefault="00A31D48" w:rsidP="00A31D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A31D48" w:rsidRPr="00A31D48" w:rsidRDefault="00A31D48" w:rsidP="00A31D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A31D48" w:rsidRPr="00A31D48" w:rsidRDefault="00A31D48" w:rsidP="00A31D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31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A31D48" w:rsidRPr="00A31D48" w:rsidRDefault="00A31D48" w:rsidP="00A31D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A31D48" w:rsidRPr="00A31D48" w:rsidRDefault="00A31D48" w:rsidP="00A31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7.22.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(Трехсот тысяч) рублей за каждый такой случай, в течение 30 (Тридцати) дней, с момента предъявления требования. 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Процедурой «Контроль употребления алкоголя, наркотических и токсических веществ» (Приложение № 11).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7.23. </w:t>
      </w:r>
      <w:proofErr w:type="gramStart"/>
      <w:r w:rsidRPr="00A31D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Исполнителя по настоящему договору, алкогольной продукции (в том числе пива), наркотических, психотропных веществ, Заказчик имеет право предъявит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 Исполнителю штраф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размере </w:t>
      </w:r>
      <w:r w:rsidR="00F0629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30</w:t>
      </w:r>
      <w:r w:rsidRPr="00A31D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0 000 рублей, за каждый такой случай, а Исполнитель обязуется оплатить его в течение 30 дней с момента предъявления требования.</w:t>
      </w:r>
    </w:p>
    <w:p w:rsidR="00A31D48" w:rsidRPr="00A31D48" w:rsidRDefault="00A31D48" w:rsidP="00A31D48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31D48" w:rsidRPr="00A31D48" w:rsidRDefault="006875CC" w:rsidP="006875C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="00A31D48" w:rsidRPr="00A31D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31D48" w:rsidRPr="00A31D48" w:rsidRDefault="00A31D48" w:rsidP="00A31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7.24.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7.25.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7.26.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7.27. За предоставление Исполнителем недостоверных данных, сведений об Услугах,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7.28. 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7.29.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7.30.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7.31.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7.32.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7.33. В случае одностороннего отказа Исполнителя от исполнения Договора без предупреждения Заказчика за 3 месяца, Исполнитель обязуется оплатить Заказчику штраф в размере 5% (пяти процентов) от суммы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7.34.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7.35. Заказчик не несет никакой ответственности за сохранность имущества Исполнителя.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7.36.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7.37. В случае невыполнения согласованного представителями Сторон объема услуг по капитальному ремонту, запланированного на месяц, Исполнитель обязуется оплатить Заказчику штраф в размере 10% (десять процентов) от стоимости невыполненного в срок объема Услуг.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7.38. В случае невыполнения или несвоевременного выполнения заявок Заказчика на оказание услуг, несвоевременного начала и окончания оказания услуг, Исполнитель обязуется оплатить Заказчику штраф в размере 50% (пятьдесят процентов) от стоимости </w:t>
      </w:r>
      <w:proofErr w:type="spell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неоказанного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объема услуг.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7.39. В случае несвоевременного устранения недостатков в качестве оказанных услуг, выявленных Заказчиком в гарантийный срок, Исполнитель обязуется оплатить Заказчику штраф в размере 50% (пятьдесят процентов) от стоимости Услуг, в которых выявлены недостатки.</w:t>
      </w:r>
    </w:p>
    <w:p w:rsidR="00A31D48" w:rsidRPr="00A31D48" w:rsidRDefault="00A31D48" w:rsidP="00A31D48">
      <w:pPr>
        <w:tabs>
          <w:tab w:val="num" w:pos="14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7.40. За нарушение Исполнителем сроков предоставления  Заказчику счетов-фактур, предусмотренных условиями настоящего Договора, Исполнитель обязуется оплатить Заказчику штраф в размере 0,2 (ноль целых две десятых) % от стоимости услуг, указанной в данном счете-фактуре, за каждый случай нарушения.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7.41.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7.42.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7.43.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7.44.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A31D48" w:rsidRPr="00A31D48" w:rsidRDefault="00A31D48" w:rsidP="00A31D48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9.2.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A31D48" w:rsidRPr="00A31D48" w:rsidRDefault="00A31D48" w:rsidP="00A31D4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A31D48" w:rsidRPr="00A31D48" w:rsidRDefault="00A31D48" w:rsidP="00A31D4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A31D48" w:rsidRPr="00A31D48" w:rsidRDefault="00A31D48" w:rsidP="00A31D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31D48" w:rsidRPr="00A31D48" w:rsidRDefault="00A31D48" w:rsidP="00A31D4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keepNext/>
        <w:keepLines/>
        <w:numPr>
          <w:ilvl w:val="0"/>
          <w:numId w:val="1"/>
        </w:numPr>
        <w:spacing w:after="0" w:line="240" w:lineRule="auto"/>
        <w:jc w:val="center"/>
        <w:outlineLvl w:val="3"/>
        <w:rPr>
          <w:rFonts w:ascii="Times New Roman" w:eastAsia="Times" w:hAnsi="Times New Roman" w:cs="Times New Roman"/>
          <w:b/>
          <w:bCs/>
          <w:sz w:val="24"/>
          <w:szCs w:val="24"/>
          <w:lang w:val="en-US" w:eastAsia="ar-SA"/>
        </w:rPr>
      </w:pPr>
      <w:r w:rsidRPr="00A31D48">
        <w:rPr>
          <w:rFonts w:ascii="Times New Roman" w:eastAsia="Times" w:hAnsi="Times New Roman" w:cs="Times New Roman"/>
          <w:b/>
          <w:bCs/>
          <w:sz w:val="24"/>
          <w:szCs w:val="24"/>
          <w:lang w:val="en-US" w:eastAsia="ar-SA"/>
        </w:rPr>
        <w:t>ПРОЧИЕ УСЛОВИЯ</w:t>
      </w:r>
    </w:p>
    <w:p w:rsidR="00A31D48" w:rsidRPr="00A31D48" w:rsidRDefault="00A31D48" w:rsidP="00A31D48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Настоящий договор вступает в силу с «01» января 2015 года (либо с момента его подписания обеими Сторонами) и действует по «31» декабря 2015 года, а в части расчётов - до полного исполнения Сторонами своих обязательств.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Подписав настоящий Договор, Исполнитель подтверждает, что: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оказываемых услуг. 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Никакие другие услуги и работы Исполнителя не являются приоритетными в ущерб оказанию услуг по настоящему Договору.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31D48" w:rsidRPr="00A31D48" w:rsidRDefault="00A31D48" w:rsidP="00A31D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31D48" w:rsidRPr="00A31D48" w:rsidRDefault="00A31D48" w:rsidP="00A31D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31D48" w:rsidRPr="00A31D48" w:rsidRDefault="00A31D48" w:rsidP="00A31D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В случае</w:t>
      </w:r>
      <w:proofErr w:type="gram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31D48" w:rsidRPr="00A31D48" w:rsidRDefault="00A31D48" w:rsidP="00A3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12.13. К настоящему Договору прилагаются и являются его неотъемлемой частью:</w:t>
      </w:r>
    </w:p>
    <w:p w:rsidR="00BD6B33" w:rsidRPr="00BD6B33" w:rsidRDefault="00BD6B33" w:rsidP="00BD6B33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</w:t>
      </w: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Спецификация;</w:t>
      </w:r>
    </w:p>
    <w:p w:rsidR="00BD6B33" w:rsidRPr="00BD6B33" w:rsidRDefault="00BD6B33" w:rsidP="00BD6B33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</w:t>
      </w: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Порядок оказания услуг по сервисному обслуживанию насосных агрегатов и капитальному ремонту насосов в ОАО «СН-МНГ» подрядной организацией;</w:t>
      </w:r>
    </w:p>
    <w:p w:rsidR="00BD6B33" w:rsidRPr="00BD6B33" w:rsidRDefault="00BD6B33" w:rsidP="00BD6B33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</w:t>
      </w: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 025-2013;</w:t>
      </w:r>
    </w:p>
    <w:p w:rsidR="00BD6B33" w:rsidRPr="00BD6B33" w:rsidRDefault="00BD6B33" w:rsidP="00BD6B33">
      <w:pPr>
        <w:spacing w:after="0" w:line="240" w:lineRule="auto"/>
        <w:ind w:left="2126" w:hanging="21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Дефектная ведомость (форма);</w:t>
      </w:r>
    </w:p>
    <w:p w:rsidR="00BD6B33" w:rsidRPr="00BD6B33" w:rsidRDefault="00BD6B33" w:rsidP="00BD6B33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5 -</w:t>
      </w: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Положение о контрольно-пропускных пунктах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BD6B33" w:rsidRPr="00BD6B33" w:rsidRDefault="00BD6B33" w:rsidP="00BD6B33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</w:t>
      </w: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BD6B33" w:rsidRPr="00BD6B33" w:rsidRDefault="00BD6B33" w:rsidP="00BD6B33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7 -</w:t>
      </w: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Регламент взаимодействия ОАО «СН-МНГ» с Подрядными организациями в процессе привлечения Субподрядных организаций»;</w:t>
      </w:r>
    </w:p>
    <w:p w:rsidR="00BD6B33" w:rsidRPr="00BD6B33" w:rsidRDefault="00BD6B33" w:rsidP="00BD6B33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8 -</w:t>
      </w: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Стандарт «Транспортная безопасность в Открытом акционерном обществе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034-2012;</w:t>
      </w:r>
    </w:p>
    <w:p w:rsidR="00BD6B33" w:rsidRPr="00BD6B33" w:rsidRDefault="00BD6B33" w:rsidP="00BD6B33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9 -</w:t>
      </w: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Регламент взаимодействия структурных подразделений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BD6B33" w:rsidRPr="00BD6B33" w:rsidRDefault="00BD6B33" w:rsidP="00BD6B33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10 -</w:t>
      </w:r>
      <w:r w:rsidRPr="00BD6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экстренного медицинского реагирования в Открытом акционерном обществе «</w:t>
      </w:r>
      <w:proofErr w:type="spellStart"/>
      <w:r w:rsidRPr="00BD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BD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-Мегионнефтегаз»;</w:t>
      </w:r>
    </w:p>
    <w:p w:rsidR="00BD6B33" w:rsidRPr="00BD6B33" w:rsidRDefault="00BD6B33" w:rsidP="00BD6B33">
      <w:pPr>
        <w:spacing w:after="0" w:line="240" w:lineRule="auto"/>
        <w:ind w:left="2126" w:hanging="21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11 -</w:t>
      </w:r>
      <w:r w:rsidRPr="00BD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Процедура «Контроль употребления алкоголя, наркотических и токсических веществ».</w:t>
      </w:r>
    </w:p>
    <w:p w:rsidR="008A598E" w:rsidRPr="008A598E" w:rsidRDefault="008A598E" w:rsidP="008A598E">
      <w:pPr>
        <w:pStyle w:val="Style3"/>
        <w:widowControl/>
        <w:tabs>
          <w:tab w:val="left" w:pos="1276"/>
          <w:tab w:val="left" w:pos="1418"/>
        </w:tabs>
        <w:spacing w:line="240" w:lineRule="auto"/>
        <w:ind w:left="1985" w:hanging="1985"/>
        <w:rPr>
          <w:rFonts w:ascii="Times New Roman" w:hAnsi="Times New Roman"/>
        </w:rPr>
      </w:pPr>
    </w:p>
    <w:p w:rsidR="00A31D48" w:rsidRPr="00A31D48" w:rsidRDefault="00A31D48" w:rsidP="00A31D48">
      <w:pPr>
        <w:keepLines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A31D48" w:rsidRPr="00A31D48" w:rsidRDefault="00A31D48" w:rsidP="00A31D48">
      <w:pPr>
        <w:keepLine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D48" w:rsidRPr="00A31D48" w:rsidRDefault="00006EA0" w:rsidP="00A31D48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Исполнитель:</w:t>
      </w:r>
      <w:r w:rsidR="00A31D48"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Заказчик:</w:t>
      </w:r>
      <w:r w:rsidR="00A31D48"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A31D48" w:rsidRPr="00A31D48" w:rsidRDefault="00A31D48" w:rsidP="00A31D48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16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08"/>
      </w:tblGrid>
      <w:tr w:rsidR="00006EA0" w:rsidRPr="00A31D48" w:rsidTr="00006EA0">
        <w:tc>
          <w:tcPr>
            <w:tcW w:w="4808" w:type="dxa"/>
          </w:tcPr>
          <w:p w:rsidR="00006EA0" w:rsidRPr="00A31D48" w:rsidRDefault="00006EA0" w:rsidP="00D62894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«_____________________________»</w:t>
            </w:r>
          </w:p>
          <w:p w:rsidR="00006EA0" w:rsidRPr="00A31D48" w:rsidRDefault="00006EA0" w:rsidP="00D62894">
            <w:pPr>
              <w:snapToGri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  <w:tc>
          <w:tcPr>
            <w:tcW w:w="4808" w:type="dxa"/>
          </w:tcPr>
          <w:p w:rsidR="00006EA0" w:rsidRPr="00A31D48" w:rsidRDefault="00006EA0" w:rsidP="00A31D4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</w:tr>
      <w:tr w:rsidR="00006EA0" w:rsidRPr="00A31D48" w:rsidTr="00006EA0">
        <w:tc>
          <w:tcPr>
            <w:tcW w:w="4808" w:type="dxa"/>
          </w:tcPr>
          <w:p w:rsidR="00006EA0" w:rsidRPr="00A31D48" w:rsidRDefault="00006EA0" w:rsidP="00D62894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8" w:type="dxa"/>
          </w:tcPr>
          <w:p w:rsidR="00006EA0" w:rsidRPr="00A31D48" w:rsidRDefault="00006EA0" w:rsidP="00A3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A0" w:rsidRPr="00A31D48" w:rsidTr="00006EA0">
        <w:tc>
          <w:tcPr>
            <w:tcW w:w="4808" w:type="dxa"/>
          </w:tcPr>
          <w:p w:rsidR="00006EA0" w:rsidRPr="00A31D48" w:rsidRDefault="00006EA0" w:rsidP="00D62894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4808" w:type="dxa"/>
          </w:tcPr>
          <w:p w:rsidR="00006EA0" w:rsidRPr="00A31D48" w:rsidRDefault="00006EA0" w:rsidP="00A3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</w:tc>
      </w:tr>
      <w:tr w:rsidR="00006EA0" w:rsidRPr="00A31D48" w:rsidTr="00006EA0">
        <w:tc>
          <w:tcPr>
            <w:tcW w:w="4808" w:type="dxa"/>
          </w:tcPr>
          <w:p w:rsidR="00006EA0" w:rsidRPr="00A31D48" w:rsidRDefault="00006EA0" w:rsidP="00D6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08" w:type="dxa"/>
          </w:tcPr>
          <w:p w:rsidR="00006EA0" w:rsidRPr="00A31D48" w:rsidRDefault="00006EA0" w:rsidP="00A3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875CC" w:rsidRPr="00A31D48" w:rsidTr="00006EA0">
        <w:tc>
          <w:tcPr>
            <w:tcW w:w="4808" w:type="dxa"/>
          </w:tcPr>
          <w:p w:rsidR="006875CC" w:rsidRPr="00A31D48" w:rsidRDefault="006875CC" w:rsidP="00D6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8" w:type="dxa"/>
          </w:tcPr>
          <w:p w:rsidR="006875CC" w:rsidRPr="004B3C29" w:rsidRDefault="006875CC" w:rsidP="006875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6875CC" w:rsidRPr="004B3C29" w:rsidRDefault="006875CC" w:rsidP="006875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6875CC" w:rsidRPr="004B3C29" w:rsidRDefault="006875CC" w:rsidP="006875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6875CC" w:rsidRPr="004B3C29" w:rsidRDefault="006875CC" w:rsidP="006875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6875CC" w:rsidRPr="004B3C29" w:rsidRDefault="006875CC" w:rsidP="006875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6875CC" w:rsidRPr="004B3C29" w:rsidRDefault="006875CC" w:rsidP="006875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6875CC" w:rsidRPr="004B3C29" w:rsidRDefault="006875CC" w:rsidP="006875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6875CC" w:rsidRPr="004B3C29" w:rsidRDefault="006875CC" w:rsidP="006875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6875CC" w:rsidRPr="00A31D48" w:rsidRDefault="006875CC" w:rsidP="00687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006EA0" w:rsidRPr="00A31D48" w:rsidTr="00006EA0">
        <w:tc>
          <w:tcPr>
            <w:tcW w:w="4808" w:type="dxa"/>
          </w:tcPr>
          <w:p w:rsidR="00006EA0" w:rsidRPr="00A31D48" w:rsidRDefault="00006EA0" w:rsidP="00D62894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06EA0" w:rsidRPr="00A31D48" w:rsidRDefault="00006EA0" w:rsidP="00D62894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 (Ф.И.О.)</w:t>
            </w:r>
          </w:p>
          <w:p w:rsidR="00006EA0" w:rsidRPr="00A31D48" w:rsidRDefault="00006EA0" w:rsidP="00D6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8" w:type="dxa"/>
          </w:tcPr>
          <w:p w:rsidR="00006EA0" w:rsidRPr="00A31D48" w:rsidRDefault="00006EA0" w:rsidP="00A3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06EA0" w:rsidRPr="000D41FC" w:rsidRDefault="00006EA0" w:rsidP="00A3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ФИО.)</w:t>
            </w:r>
          </w:p>
        </w:tc>
      </w:tr>
    </w:tbl>
    <w:p w:rsidR="00637F19" w:rsidRDefault="00637F19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0CCB" w:rsidRDefault="00880CCB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EA0" w:rsidRDefault="00006EA0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0CCB" w:rsidRDefault="00880CCB" w:rsidP="00637F1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294" w:type="dxa"/>
        <w:jc w:val="right"/>
        <w:tblInd w:w="-548" w:type="dxa"/>
        <w:tblLayout w:type="fixed"/>
        <w:tblLook w:val="0000" w:firstRow="0" w:lastRow="0" w:firstColumn="0" w:lastColumn="0" w:noHBand="0" w:noVBand="0"/>
      </w:tblPr>
      <w:tblGrid>
        <w:gridCol w:w="5294"/>
      </w:tblGrid>
      <w:tr w:rsidR="00637F19" w:rsidRPr="00637F19" w:rsidTr="004F472D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37F19" w:rsidRPr="00637F19" w:rsidRDefault="00637F19" w:rsidP="00637F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37F19" w:rsidRPr="00637F19" w:rsidTr="004F472D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37F19" w:rsidRPr="00637F19" w:rsidRDefault="005E4EA5" w:rsidP="00637F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noProof/>
                <w:sz w:val="20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-279.45pt;margin-top:201.6pt;width:511.15pt;height:122pt;rotation:20402287fd;z-index:-251658752;mso-position-horizontal-relative:text;mso-position-vertical-relative:text" adj="10462"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="00637F19"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 </w:t>
            </w:r>
            <w:r w:rsidR="00637F19" w:rsidRPr="00637F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___________ </w:t>
            </w:r>
          </w:p>
        </w:tc>
      </w:tr>
      <w:tr w:rsidR="00637F19" w:rsidRPr="00637F19" w:rsidTr="004F472D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37F19" w:rsidRPr="00637F19" w:rsidRDefault="00637F19" w:rsidP="00637F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______________201__ г.</w:t>
            </w:r>
          </w:p>
          <w:p w:rsidR="00637F19" w:rsidRPr="00637F19" w:rsidRDefault="00637F19" w:rsidP="00637F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637F19" w:rsidRPr="00637F19" w:rsidRDefault="00637F19" w:rsidP="00637F19">
      <w:pPr>
        <w:keepNext/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</w:pPr>
    </w:p>
    <w:p w:rsidR="00637F19" w:rsidRPr="00637F19" w:rsidRDefault="00637F19" w:rsidP="00637F19">
      <w:pPr>
        <w:keepNext/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</w:pPr>
    </w:p>
    <w:p w:rsidR="00637F19" w:rsidRPr="00637F19" w:rsidRDefault="00637F19" w:rsidP="00637F19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</w:pPr>
      <w:r w:rsidRPr="00637F19"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  <w:t>ДЕФЕКТНАЯ ВЕДОМОСТЬ</w:t>
      </w:r>
    </w:p>
    <w:p w:rsidR="00637F19" w:rsidRPr="00637F19" w:rsidRDefault="00637F19" w:rsidP="00637F19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tbl>
      <w:tblPr>
        <w:tblW w:w="100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84"/>
        <w:gridCol w:w="3827"/>
        <w:gridCol w:w="283"/>
        <w:gridCol w:w="3526"/>
      </w:tblGrid>
      <w:tr w:rsidR="00637F19" w:rsidRPr="00637F19" w:rsidTr="004F472D">
        <w:tc>
          <w:tcPr>
            <w:tcW w:w="2088" w:type="dxa"/>
          </w:tcPr>
          <w:p w:rsidR="00637F19" w:rsidRPr="00637F19" w:rsidRDefault="00637F19" w:rsidP="00637F19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6A6A6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6A6A6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526" w:type="dxa"/>
            <w:shd w:val="clear" w:color="auto" w:fill="A6A6A6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</w:t>
            </w:r>
          </w:p>
        </w:tc>
      </w:tr>
      <w:tr w:rsidR="00637F19" w:rsidRPr="00637F19" w:rsidTr="004F472D">
        <w:tc>
          <w:tcPr>
            <w:tcW w:w="2088" w:type="dxa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(Предприятие)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(Цех)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6" w:type="dxa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(Объект)</w:t>
            </w:r>
          </w:p>
        </w:tc>
      </w:tr>
    </w:tbl>
    <w:p w:rsidR="00637F19" w:rsidRPr="00637F19" w:rsidRDefault="00637F19" w:rsidP="00637F19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567"/>
        <w:gridCol w:w="2268"/>
        <w:gridCol w:w="283"/>
        <w:gridCol w:w="3544"/>
      </w:tblGrid>
      <w:tr w:rsidR="00637F19" w:rsidRPr="00637F19" w:rsidTr="004F472D">
        <w:trPr>
          <w:trHeight w:val="505"/>
        </w:trPr>
        <w:tc>
          <w:tcPr>
            <w:tcW w:w="3369" w:type="dxa"/>
            <w:tcBorders>
              <w:top w:val="nil"/>
              <w:bottom w:val="nil"/>
            </w:tcBorders>
            <w:vAlign w:val="bottom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Представитель </w:t>
            </w:r>
            <w:r w:rsidRPr="00637F19">
              <w:rPr>
                <w:rFonts w:ascii="Times New Roman" w:eastAsia="Times New Roman" w:hAnsi="Times New Roman" w:cs="Times New Roman"/>
                <w:i/>
                <w:sz w:val="24"/>
                <w:szCs w:val="20"/>
                <w:shd w:val="clear" w:color="auto" w:fill="A6A6A6"/>
                <w:lang w:eastAsia="ru-RU"/>
              </w:rPr>
              <w:t>Заказчика</w:t>
            </w:r>
          </w:p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BFBFBF"/>
            <w:vAlign w:val="bottom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BFBFBF"/>
            <w:vAlign w:val="bottom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F19" w:rsidRPr="00637F19" w:rsidTr="004F472D">
        <w:trPr>
          <w:cantSplit/>
          <w:trHeight w:val="444"/>
        </w:trPr>
        <w:tc>
          <w:tcPr>
            <w:tcW w:w="3369" w:type="dxa"/>
            <w:vMerge w:val="restart"/>
            <w:tcBorders>
              <w:top w:val="nil"/>
            </w:tcBorders>
            <w:shd w:val="clear" w:color="auto" w:fill="FFFFFF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Представитель </w:t>
            </w:r>
          </w:p>
          <w:p w:rsidR="00637F19" w:rsidRPr="00637F19" w:rsidRDefault="00637F19" w:rsidP="00637F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Исполнителя</w:t>
            </w:r>
          </w:p>
          <w:p w:rsidR="00637F19" w:rsidRPr="00637F19" w:rsidRDefault="00637F19" w:rsidP="00637F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(Должность)</w:t>
            </w:r>
          </w:p>
          <w:p w:rsidR="00637F19" w:rsidRPr="00637F19" w:rsidRDefault="00637F19" w:rsidP="00637F1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(Ф.И.О.)</w:t>
            </w:r>
          </w:p>
          <w:p w:rsidR="00637F19" w:rsidRPr="00637F19" w:rsidRDefault="00637F19" w:rsidP="00637F1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lang w:eastAsia="ru-RU"/>
              </w:rPr>
              <w:t xml:space="preserve">  </w:t>
            </w:r>
          </w:p>
        </w:tc>
      </w:tr>
      <w:tr w:rsidR="00637F19" w:rsidRPr="00637F19" w:rsidTr="004F472D">
        <w:trPr>
          <w:cantSplit/>
        </w:trPr>
        <w:tc>
          <w:tcPr>
            <w:tcW w:w="3369" w:type="dxa"/>
            <w:vMerge/>
            <w:shd w:val="clear" w:color="auto" w:fill="FFFFFF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637F19" w:rsidRPr="00637F19" w:rsidTr="004F472D">
        <w:trPr>
          <w:cantSplit/>
        </w:trPr>
        <w:tc>
          <w:tcPr>
            <w:tcW w:w="3369" w:type="dxa"/>
            <w:vMerge/>
            <w:shd w:val="clear" w:color="auto" w:fill="FFFFFF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(Ф.И.О.)</w:t>
            </w:r>
          </w:p>
        </w:tc>
      </w:tr>
      <w:tr w:rsidR="00637F19" w:rsidRPr="00637F19" w:rsidTr="004F472D">
        <w:trPr>
          <w:cantSplit/>
          <w:trHeight w:val="373"/>
        </w:trPr>
        <w:tc>
          <w:tcPr>
            <w:tcW w:w="3369" w:type="dxa"/>
            <w:vMerge/>
            <w:tcBorders>
              <w:bottom w:val="nil"/>
            </w:tcBorders>
            <w:shd w:val="clear" w:color="auto" w:fill="FFFFFF"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37F19" w:rsidRPr="00637F19" w:rsidTr="004F472D">
        <w:trPr>
          <w:trHeight w:val="75"/>
        </w:trPr>
        <w:tc>
          <w:tcPr>
            <w:tcW w:w="3369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</w:tbl>
    <w:p w:rsidR="00637F19" w:rsidRPr="00637F19" w:rsidRDefault="00637F19" w:rsidP="00637F19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637F19" w:rsidRPr="00637F19" w:rsidRDefault="00637F19" w:rsidP="00637F19">
      <w:pPr>
        <w:spacing w:after="0" w:line="240" w:lineRule="auto"/>
        <w:ind w:left="283"/>
        <w:rPr>
          <w:rFonts w:ascii="Calibri" w:eastAsia="Times New Roman" w:hAnsi="Calibri" w:cs="Times New Roman"/>
          <w:lang w:eastAsia="ru-RU"/>
        </w:rPr>
      </w:pPr>
      <w:r w:rsidRPr="00637F19">
        <w:rPr>
          <w:rFonts w:ascii="Calibri" w:eastAsia="Times New Roman" w:hAnsi="Calibri" w:cs="Times New Roman"/>
          <w:lang w:eastAsia="ru-RU"/>
        </w:rPr>
        <w:t xml:space="preserve">1. </w:t>
      </w:r>
      <w:proofErr w:type="gramStart"/>
      <w:r w:rsidRPr="00637F19">
        <w:rPr>
          <w:rFonts w:ascii="Calibri" w:eastAsia="Times New Roman" w:hAnsi="Calibri" w:cs="Times New Roman"/>
          <w:lang w:eastAsia="ru-RU"/>
        </w:rPr>
        <w:t>Произвели осмотр оборудования установили</w:t>
      </w:r>
      <w:proofErr w:type="gramEnd"/>
      <w:r w:rsidRPr="00637F19">
        <w:rPr>
          <w:rFonts w:ascii="Calibri" w:eastAsia="Times New Roman" w:hAnsi="Calibri" w:cs="Times New Roman"/>
          <w:lang w:eastAsia="ru-RU"/>
        </w:rPr>
        <w:t>:</w:t>
      </w:r>
    </w:p>
    <w:p w:rsidR="00637F19" w:rsidRPr="00637F19" w:rsidRDefault="00637F19" w:rsidP="00637F19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637F19">
        <w:rPr>
          <w:rFonts w:ascii="Calibri" w:eastAsia="Times New Roman" w:hAnsi="Calibri" w:cs="Times New Roman"/>
          <w:lang w:eastAsia="ru-RU"/>
        </w:rPr>
        <w:tab/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118"/>
        <w:gridCol w:w="2410"/>
        <w:gridCol w:w="2551"/>
      </w:tblGrid>
      <w:tr w:rsidR="00637F19" w:rsidRPr="00637F19" w:rsidTr="004F472D">
        <w:tc>
          <w:tcPr>
            <w:tcW w:w="852" w:type="dxa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sz w:val="24"/>
                <w:lang w:eastAsia="ru-RU"/>
              </w:rPr>
              <w:t>№</w:t>
            </w:r>
          </w:p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proofErr w:type="gramStart"/>
            <w:r w:rsidRPr="00637F19">
              <w:rPr>
                <w:rFonts w:ascii="Calibri" w:eastAsia="Times New Roman" w:hAnsi="Calibri" w:cs="Times New Roman"/>
                <w:sz w:val="24"/>
                <w:lang w:eastAsia="ru-RU"/>
              </w:rPr>
              <w:t>п</w:t>
            </w:r>
            <w:proofErr w:type="gramEnd"/>
            <w:r w:rsidRPr="00637F19">
              <w:rPr>
                <w:rFonts w:ascii="Calibri" w:eastAsia="Times New Roman" w:hAnsi="Calibri" w:cs="Times New Roman"/>
                <w:sz w:val="24"/>
                <w:lang w:eastAsia="ru-RU"/>
              </w:rPr>
              <w:t>/п</w:t>
            </w:r>
          </w:p>
        </w:tc>
        <w:tc>
          <w:tcPr>
            <w:tcW w:w="3118" w:type="dxa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sz w:val="24"/>
                <w:lang w:eastAsia="ru-RU"/>
              </w:rPr>
              <w:t>Наименование оборудования</w:t>
            </w:r>
          </w:p>
        </w:tc>
        <w:tc>
          <w:tcPr>
            <w:tcW w:w="2410" w:type="dxa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sz w:val="24"/>
                <w:lang w:eastAsia="ru-RU"/>
              </w:rPr>
              <w:t>Заключение</w:t>
            </w:r>
          </w:p>
        </w:tc>
        <w:tc>
          <w:tcPr>
            <w:tcW w:w="2551" w:type="dxa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sz w:val="24"/>
                <w:lang w:eastAsia="ru-RU"/>
              </w:rPr>
              <w:t>Способ устранения</w:t>
            </w:r>
          </w:p>
        </w:tc>
      </w:tr>
      <w:tr w:rsidR="00637F19" w:rsidRPr="00637F19" w:rsidTr="004F472D">
        <w:tc>
          <w:tcPr>
            <w:tcW w:w="852" w:type="dxa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37F19" w:rsidRPr="00637F19" w:rsidTr="004F472D">
        <w:tc>
          <w:tcPr>
            <w:tcW w:w="852" w:type="dxa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37F19" w:rsidRPr="00637F19" w:rsidTr="004F472D">
        <w:tc>
          <w:tcPr>
            <w:tcW w:w="852" w:type="dxa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37F19" w:rsidRPr="00637F19" w:rsidTr="004F472D">
        <w:tc>
          <w:tcPr>
            <w:tcW w:w="852" w:type="dxa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37F19" w:rsidRPr="00637F19" w:rsidTr="004F472D">
        <w:trPr>
          <w:trHeight w:val="261"/>
        </w:trPr>
        <w:tc>
          <w:tcPr>
            <w:tcW w:w="852" w:type="dxa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37F19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637F19" w:rsidRPr="00637F19" w:rsidRDefault="00637F19" w:rsidP="00637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637F19" w:rsidRPr="00637F19" w:rsidRDefault="00637F19" w:rsidP="00637F19">
      <w:pPr>
        <w:spacing w:after="0" w:line="240" w:lineRule="auto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  <w:r w:rsidRPr="00637F19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Подписи: </w:t>
      </w:r>
    </w:p>
    <w:p w:rsidR="00637F19" w:rsidRPr="00637F19" w:rsidRDefault="00637F19" w:rsidP="00637F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37F19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Представитель Заказчика ОАО «СН-МНГ»  </w:t>
      </w:r>
      <w:r w:rsidRPr="00637F1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___________    ________________</w:t>
      </w:r>
    </w:p>
    <w:p w:rsidR="00637F19" w:rsidRPr="00637F19" w:rsidRDefault="00637F19" w:rsidP="00637F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0"/>
          <w:lang w:eastAsia="ru-RU"/>
        </w:rPr>
      </w:pPr>
      <w:r w:rsidRPr="00637F19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                                                                                          </w:t>
      </w:r>
      <w:r w:rsidRPr="00637F19">
        <w:rPr>
          <w:rFonts w:ascii="Times New Roman" w:eastAsia="Times New Roman" w:hAnsi="Times New Roman" w:cs="Times New Roman"/>
          <w:b/>
          <w:bCs/>
          <w:sz w:val="16"/>
          <w:szCs w:val="20"/>
          <w:lang w:eastAsia="ru-RU"/>
        </w:rPr>
        <w:t>(подпись)                   (расшифровка подписи)</w:t>
      </w:r>
    </w:p>
    <w:p w:rsidR="00637F19" w:rsidRPr="00637F19" w:rsidRDefault="00637F19" w:rsidP="00637F1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37F19" w:rsidRPr="00637F19" w:rsidRDefault="00637F19" w:rsidP="00637F1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37F19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       Представитель Исполнителя                           </w:t>
      </w:r>
      <w:r w:rsidRPr="00637F1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___________    ________________</w:t>
      </w:r>
    </w:p>
    <w:p w:rsidR="00637F19" w:rsidRPr="00637F19" w:rsidRDefault="00637F19" w:rsidP="00637F1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37F19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                                                                                           </w:t>
      </w:r>
      <w:r w:rsidRPr="00637F19">
        <w:rPr>
          <w:rFonts w:ascii="Times New Roman" w:eastAsia="Times New Roman" w:hAnsi="Times New Roman" w:cs="Times New Roman"/>
          <w:b/>
          <w:bCs/>
          <w:sz w:val="16"/>
          <w:szCs w:val="20"/>
          <w:lang w:eastAsia="ru-RU"/>
        </w:rPr>
        <w:t>(подпись)                 (расшифровка подписи)</w:t>
      </w:r>
    </w:p>
    <w:p w:rsidR="00637F19" w:rsidRDefault="00637F19" w:rsidP="00637F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EA5" w:rsidRDefault="005E4EA5" w:rsidP="00637F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EA5" w:rsidRPr="00637F19" w:rsidRDefault="005E4EA5" w:rsidP="00637F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EA5" w:rsidRPr="00637F19" w:rsidRDefault="005E4EA5" w:rsidP="005E4EA5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63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</w:t>
      </w:r>
    </w:p>
    <w:tbl>
      <w:tblPr>
        <w:tblW w:w="9616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08"/>
      </w:tblGrid>
      <w:tr w:rsidR="005E4EA5" w:rsidRPr="00637F19" w:rsidTr="005E4EA5">
        <w:tc>
          <w:tcPr>
            <w:tcW w:w="4808" w:type="dxa"/>
          </w:tcPr>
          <w:p w:rsidR="005E4EA5" w:rsidRPr="00637F19" w:rsidRDefault="005E4EA5" w:rsidP="00D62894">
            <w:pPr>
              <w:snapToGrid w:val="0"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«_____________________________»</w:t>
            </w:r>
          </w:p>
          <w:p w:rsidR="005E4EA5" w:rsidRPr="00637F19" w:rsidRDefault="005E4EA5" w:rsidP="00D62894">
            <w:pPr>
              <w:snapToGri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(наименование Исполнителя)</w:t>
            </w:r>
          </w:p>
        </w:tc>
        <w:tc>
          <w:tcPr>
            <w:tcW w:w="4808" w:type="dxa"/>
          </w:tcPr>
          <w:p w:rsidR="005E4EA5" w:rsidRPr="00637F19" w:rsidRDefault="005E4EA5" w:rsidP="00D62894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</w:tr>
      <w:tr w:rsidR="005E4EA5" w:rsidRPr="00637F19" w:rsidTr="005E4EA5">
        <w:tc>
          <w:tcPr>
            <w:tcW w:w="4808" w:type="dxa"/>
          </w:tcPr>
          <w:p w:rsidR="005E4EA5" w:rsidRPr="00637F19" w:rsidRDefault="005E4EA5" w:rsidP="005E4EA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808" w:type="dxa"/>
          </w:tcPr>
          <w:p w:rsidR="005E4EA5" w:rsidRPr="00637F19" w:rsidRDefault="005E4EA5" w:rsidP="00D6289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</w:tc>
      </w:tr>
      <w:tr w:rsidR="005E4EA5" w:rsidRPr="00637F19" w:rsidTr="005E4EA5">
        <w:tc>
          <w:tcPr>
            <w:tcW w:w="4808" w:type="dxa"/>
          </w:tcPr>
          <w:p w:rsidR="005E4EA5" w:rsidRPr="00637F19" w:rsidRDefault="005E4EA5" w:rsidP="00D62894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E4EA5" w:rsidRPr="00637F19" w:rsidRDefault="005E4EA5" w:rsidP="00D62894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  <w:tc>
          <w:tcPr>
            <w:tcW w:w="4808" w:type="dxa"/>
          </w:tcPr>
          <w:p w:rsidR="005E4EA5" w:rsidRPr="00637F19" w:rsidRDefault="005E4EA5" w:rsidP="00D6289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E4EA5" w:rsidRPr="00637F19" w:rsidRDefault="005E4EA5" w:rsidP="00D6289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(ФИО.)</w:t>
            </w:r>
          </w:p>
        </w:tc>
      </w:tr>
    </w:tbl>
    <w:p w:rsidR="00637F19" w:rsidRPr="00637F19" w:rsidRDefault="00637F19" w:rsidP="00637F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F19" w:rsidRPr="00637F19" w:rsidRDefault="00637F19" w:rsidP="00637F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F19" w:rsidRPr="00637F19" w:rsidRDefault="00637F19" w:rsidP="00637F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_GoBack"/>
      <w:bookmarkEnd w:id="3"/>
    </w:p>
    <w:p w:rsidR="00637F19" w:rsidRPr="00637F19" w:rsidRDefault="00637F19" w:rsidP="00637F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60F8" w:rsidRDefault="000360F8"/>
    <w:sectPr w:rsidR="000360F8" w:rsidSect="006875CC">
      <w:pgSz w:w="11906" w:h="16838"/>
      <w:pgMar w:top="510" w:right="567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898" w:rsidRDefault="005E2898" w:rsidP="005E2898">
      <w:pPr>
        <w:spacing w:after="0" w:line="240" w:lineRule="auto"/>
      </w:pPr>
      <w:r>
        <w:separator/>
      </w:r>
    </w:p>
  </w:endnote>
  <w:endnote w:type="continuationSeparator" w:id="0">
    <w:p w:rsidR="005E2898" w:rsidRDefault="005E2898" w:rsidP="005E2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898" w:rsidRDefault="005E2898" w:rsidP="005E2898">
      <w:pPr>
        <w:spacing w:after="0" w:line="240" w:lineRule="auto"/>
      </w:pPr>
      <w:r>
        <w:separator/>
      </w:r>
    </w:p>
  </w:footnote>
  <w:footnote w:type="continuationSeparator" w:id="0">
    <w:p w:rsidR="005E2898" w:rsidRDefault="005E2898" w:rsidP="005E2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12BD8"/>
    <w:multiLevelType w:val="hybridMultilevel"/>
    <w:tmpl w:val="752A6A6E"/>
    <w:lvl w:ilvl="0" w:tplc="42702BE4">
      <w:start w:val="1"/>
      <w:numFmt w:val="none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A08C2"/>
    <w:multiLevelType w:val="hybridMultilevel"/>
    <w:tmpl w:val="4970E394"/>
    <w:lvl w:ilvl="0" w:tplc="42702BE4">
      <w:start w:val="1"/>
      <w:numFmt w:val="none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32"/>
    <w:rsid w:val="00006EA0"/>
    <w:rsid w:val="000360F8"/>
    <w:rsid w:val="00076951"/>
    <w:rsid w:val="000D41FC"/>
    <w:rsid w:val="000F7B74"/>
    <w:rsid w:val="001B78F4"/>
    <w:rsid w:val="0026640C"/>
    <w:rsid w:val="002A2269"/>
    <w:rsid w:val="002B67E7"/>
    <w:rsid w:val="00315812"/>
    <w:rsid w:val="003741F6"/>
    <w:rsid w:val="003B1C62"/>
    <w:rsid w:val="00451779"/>
    <w:rsid w:val="00525DE5"/>
    <w:rsid w:val="005E2898"/>
    <w:rsid w:val="005E4EA5"/>
    <w:rsid w:val="00633A43"/>
    <w:rsid w:val="00637F19"/>
    <w:rsid w:val="00677B77"/>
    <w:rsid w:val="006875CC"/>
    <w:rsid w:val="007F39C1"/>
    <w:rsid w:val="00880CCB"/>
    <w:rsid w:val="008A598E"/>
    <w:rsid w:val="008E0C01"/>
    <w:rsid w:val="00A05BBD"/>
    <w:rsid w:val="00A31D48"/>
    <w:rsid w:val="00A41777"/>
    <w:rsid w:val="00A611BE"/>
    <w:rsid w:val="00B70D32"/>
    <w:rsid w:val="00BD6B33"/>
    <w:rsid w:val="00D51455"/>
    <w:rsid w:val="00F0629B"/>
    <w:rsid w:val="00F9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2898"/>
  </w:style>
  <w:style w:type="paragraph" w:styleId="a5">
    <w:name w:val="footer"/>
    <w:basedOn w:val="a"/>
    <w:link w:val="a6"/>
    <w:uiPriority w:val="99"/>
    <w:unhideWhenUsed/>
    <w:rsid w:val="005E2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2898"/>
  </w:style>
  <w:style w:type="paragraph" w:styleId="a7">
    <w:name w:val="Balloon Text"/>
    <w:basedOn w:val="a"/>
    <w:link w:val="a8"/>
    <w:uiPriority w:val="99"/>
    <w:semiHidden/>
    <w:unhideWhenUsed/>
    <w:rsid w:val="005E2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2898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3B1C62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2898"/>
  </w:style>
  <w:style w:type="paragraph" w:styleId="a5">
    <w:name w:val="footer"/>
    <w:basedOn w:val="a"/>
    <w:link w:val="a6"/>
    <w:uiPriority w:val="99"/>
    <w:unhideWhenUsed/>
    <w:rsid w:val="005E2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2898"/>
  </w:style>
  <w:style w:type="paragraph" w:styleId="a7">
    <w:name w:val="Balloon Text"/>
    <w:basedOn w:val="a"/>
    <w:link w:val="a8"/>
    <w:uiPriority w:val="99"/>
    <w:semiHidden/>
    <w:unhideWhenUsed/>
    <w:rsid w:val="005E2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2898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3B1C62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223DA-751A-4EE9-9141-7A61A8361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18</Pages>
  <Words>10004</Words>
  <Characters>57026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Галимяновна Юсупова</dc:creator>
  <cp:keywords/>
  <dc:description/>
  <cp:lastModifiedBy>Наталья Юрьевна Штокина</cp:lastModifiedBy>
  <cp:revision>9</cp:revision>
  <cp:lastPrinted>2014-08-19T10:22:00Z</cp:lastPrinted>
  <dcterms:created xsi:type="dcterms:W3CDTF">2014-08-14T02:48:00Z</dcterms:created>
  <dcterms:modified xsi:type="dcterms:W3CDTF">2014-08-19T11:07:00Z</dcterms:modified>
</cp:coreProperties>
</file>