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516" w:rsidRDefault="00AD0AC1" w:rsidP="00B96514">
      <w:r w:rsidRPr="00AD0AC1">
        <w:rPr>
          <w:rFonts w:ascii="Arial" w:hAnsi="Arial"/>
          <w:b/>
          <w:bCs/>
          <w:i/>
          <w:sz w:val="26"/>
          <w:szCs w:val="20"/>
        </w:rPr>
        <w:t xml:space="preserve">Сравнительная таблица технических требований на разработку и поставку дизельной электростанции для </w:t>
      </w:r>
      <w:r w:rsidR="001175D9">
        <w:rPr>
          <w:rFonts w:ascii="Arial" w:hAnsi="Arial"/>
          <w:b/>
          <w:bCs/>
          <w:i/>
          <w:sz w:val="26"/>
          <w:szCs w:val="20"/>
        </w:rPr>
        <w:t>системы связи</w:t>
      </w:r>
      <w:r w:rsidRPr="00AD0AC1">
        <w:rPr>
          <w:rFonts w:ascii="Arial" w:hAnsi="Arial"/>
          <w:b/>
          <w:bCs/>
          <w:i/>
          <w:sz w:val="26"/>
          <w:szCs w:val="20"/>
        </w:rPr>
        <w:t xml:space="preserve"> Куюмбинского месторождения.</w:t>
      </w:r>
      <w:r w:rsidR="00BA1516" w:rsidRPr="00BA1516">
        <w:t xml:space="preserve"> </w:t>
      </w:r>
    </w:p>
    <w:p w:rsidR="00182D7D" w:rsidRPr="00BA1516" w:rsidRDefault="00BA1516" w:rsidP="00B96514">
      <w:pPr>
        <w:rPr>
          <w:rFonts w:ascii="Arial" w:hAnsi="Arial"/>
          <w:b/>
          <w:bCs/>
          <w:i/>
          <w:color w:val="FF0000"/>
          <w:sz w:val="26"/>
          <w:szCs w:val="20"/>
        </w:rPr>
      </w:pPr>
      <w:r w:rsidRPr="00BA1516">
        <w:rPr>
          <w:rFonts w:ascii="Arial" w:hAnsi="Arial"/>
          <w:b/>
          <w:bCs/>
          <w:i/>
          <w:color w:val="FF0000"/>
          <w:sz w:val="26"/>
          <w:szCs w:val="20"/>
        </w:rPr>
        <w:t xml:space="preserve">(данная </w:t>
      </w:r>
      <w:r w:rsidR="006C4BF9" w:rsidRPr="00BA1516">
        <w:rPr>
          <w:rFonts w:ascii="Arial" w:hAnsi="Arial"/>
          <w:b/>
          <w:bCs/>
          <w:i/>
          <w:color w:val="FF0000"/>
          <w:sz w:val="26"/>
          <w:szCs w:val="20"/>
        </w:rPr>
        <w:t>сравнительная описывает</w:t>
      </w:r>
      <w:r w:rsidRPr="00BA1516">
        <w:rPr>
          <w:rFonts w:ascii="Arial" w:hAnsi="Arial"/>
          <w:b/>
          <w:bCs/>
          <w:i/>
          <w:color w:val="FF0000"/>
          <w:sz w:val="26"/>
          <w:szCs w:val="20"/>
        </w:rPr>
        <w:t xml:space="preserve"> только </w:t>
      </w:r>
      <w:r w:rsidR="006C4BF9" w:rsidRPr="00BA1516">
        <w:rPr>
          <w:rFonts w:ascii="Arial" w:hAnsi="Arial"/>
          <w:b/>
          <w:bCs/>
          <w:i/>
          <w:color w:val="FF0000"/>
          <w:sz w:val="26"/>
          <w:szCs w:val="20"/>
        </w:rPr>
        <w:t>основные технические характеристики.</w:t>
      </w:r>
      <w:r w:rsidRPr="00BA1516">
        <w:rPr>
          <w:rFonts w:ascii="Arial" w:hAnsi="Arial"/>
          <w:b/>
          <w:bCs/>
          <w:i/>
          <w:color w:val="FF0000"/>
          <w:sz w:val="26"/>
          <w:szCs w:val="20"/>
        </w:rPr>
        <w:t xml:space="preserve"> Для </w:t>
      </w:r>
      <w:r w:rsidR="006C4BF9" w:rsidRPr="00BA1516">
        <w:rPr>
          <w:rFonts w:ascii="Arial" w:hAnsi="Arial"/>
          <w:b/>
          <w:bCs/>
          <w:i/>
          <w:color w:val="FF0000"/>
          <w:sz w:val="26"/>
          <w:szCs w:val="20"/>
        </w:rPr>
        <w:t>детальной проработки</w:t>
      </w:r>
      <w:r w:rsidRPr="00BA1516">
        <w:rPr>
          <w:rFonts w:ascii="Arial" w:hAnsi="Arial"/>
          <w:b/>
          <w:bCs/>
          <w:i/>
          <w:color w:val="FF0000"/>
          <w:sz w:val="26"/>
          <w:szCs w:val="20"/>
        </w:rPr>
        <w:t xml:space="preserve"> </w:t>
      </w:r>
      <w:r w:rsidR="006C4BF9" w:rsidRPr="00BA1516">
        <w:rPr>
          <w:rFonts w:ascii="Arial" w:hAnsi="Arial"/>
          <w:b/>
          <w:bCs/>
          <w:i/>
          <w:color w:val="FF0000"/>
          <w:sz w:val="26"/>
          <w:szCs w:val="20"/>
        </w:rPr>
        <w:t xml:space="preserve">предложения необходимо </w:t>
      </w:r>
      <w:bookmarkStart w:id="0" w:name="_GoBack"/>
      <w:bookmarkEnd w:id="0"/>
      <w:r w:rsidR="006C4BF9" w:rsidRPr="00BA1516">
        <w:rPr>
          <w:rFonts w:ascii="Arial" w:hAnsi="Arial"/>
          <w:b/>
          <w:bCs/>
          <w:i/>
          <w:color w:val="FF0000"/>
          <w:sz w:val="26"/>
          <w:szCs w:val="20"/>
        </w:rPr>
        <w:t>руководствоваться утвержденными</w:t>
      </w:r>
      <w:r w:rsidRPr="00BA1516">
        <w:rPr>
          <w:rFonts w:ascii="Arial" w:hAnsi="Arial"/>
          <w:b/>
          <w:bCs/>
          <w:i/>
          <w:color w:val="FF0000"/>
          <w:sz w:val="26"/>
          <w:szCs w:val="20"/>
        </w:rPr>
        <w:t xml:space="preserve"> </w:t>
      </w:r>
      <w:r>
        <w:rPr>
          <w:rFonts w:ascii="Arial" w:hAnsi="Arial"/>
          <w:b/>
          <w:bCs/>
          <w:i/>
          <w:color w:val="FF0000"/>
          <w:sz w:val="26"/>
          <w:szCs w:val="20"/>
        </w:rPr>
        <w:t>ТТ</w:t>
      </w:r>
      <w:r w:rsidRPr="00BA1516">
        <w:rPr>
          <w:rFonts w:ascii="Arial" w:hAnsi="Arial"/>
          <w:b/>
          <w:bCs/>
          <w:i/>
          <w:color w:val="FF0000"/>
          <w:sz w:val="26"/>
          <w:szCs w:val="20"/>
        </w:rPr>
        <w:t>)</w:t>
      </w:r>
    </w:p>
    <w:p w:rsidR="00164592" w:rsidRPr="00D61D49" w:rsidRDefault="00164592" w:rsidP="00B96514"/>
    <w:p w:rsidR="00164592" w:rsidRPr="00D61D49" w:rsidRDefault="00AD0AC1" w:rsidP="00AD0AC1">
      <w:pPr>
        <w:jc w:val="right"/>
      </w:pPr>
      <w:r>
        <w:t>Технические требования</w:t>
      </w:r>
      <w:r w:rsidRPr="00AD0AC1">
        <w:t xml:space="preserve"> №</w:t>
      </w:r>
      <w:r w:rsidR="00BC369B">
        <w:t>09П20185-01-ПД-50000-ТХД-ТТ-00</w:t>
      </w:r>
      <w:r w:rsidR="00505138">
        <w:t>2</w:t>
      </w:r>
    </w:p>
    <w:tbl>
      <w:tblPr>
        <w:tblStyle w:val="affe"/>
        <w:tblW w:w="0" w:type="auto"/>
        <w:tblLook w:val="06A0" w:firstRow="1" w:lastRow="0" w:firstColumn="1" w:lastColumn="0" w:noHBand="1" w:noVBand="1"/>
      </w:tblPr>
      <w:tblGrid>
        <w:gridCol w:w="1048"/>
        <w:gridCol w:w="3631"/>
        <w:gridCol w:w="3262"/>
        <w:gridCol w:w="2031"/>
        <w:gridCol w:w="1284"/>
        <w:gridCol w:w="1245"/>
        <w:gridCol w:w="2032"/>
      </w:tblGrid>
      <w:tr w:rsidR="001707B7" w:rsidRPr="00D61D49" w:rsidTr="001707B7">
        <w:trPr>
          <w:trHeight w:val="343"/>
          <w:tblHeader/>
        </w:trPr>
        <w:tc>
          <w:tcPr>
            <w:tcW w:w="1048" w:type="dxa"/>
            <w:vMerge w:val="restart"/>
            <w:vAlign w:val="center"/>
          </w:tcPr>
          <w:p w:rsidR="00164592" w:rsidRPr="00D61D49" w:rsidRDefault="00164592" w:rsidP="00164592">
            <w:pPr>
              <w:jc w:val="center"/>
              <w:rPr>
                <w:rFonts w:eastAsia="Calibri"/>
              </w:rPr>
            </w:pPr>
            <w:r w:rsidRPr="00D61D49">
              <w:t>№ пункта ТТ</w:t>
            </w:r>
          </w:p>
        </w:tc>
        <w:tc>
          <w:tcPr>
            <w:tcW w:w="3631" w:type="dxa"/>
            <w:vMerge w:val="restart"/>
            <w:vAlign w:val="center"/>
          </w:tcPr>
          <w:p w:rsidR="00164592" w:rsidRPr="00D61D49" w:rsidRDefault="00164592" w:rsidP="00164592">
            <w:pPr>
              <w:jc w:val="center"/>
            </w:pPr>
            <w:r w:rsidRPr="00D61D49">
              <w:t>Параметр</w:t>
            </w:r>
          </w:p>
        </w:tc>
        <w:tc>
          <w:tcPr>
            <w:tcW w:w="3262" w:type="dxa"/>
            <w:vMerge w:val="restart"/>
            <w:vAlign w:val="center"/>
          </w:tcPr>
          <w:p w:rsidR="00164592" w:rsidRPr="00D61D49" w:rsidRDefault="00164592" w:rsidP="00164592">
            <w:r w:rsidRPr="00D61D49">
              <w:t>Значение в соответствии с ТТ</w:t>
            </w:r>
          </w:p>
        </w:tc>
        <w:tc>
          <w:tcPr>
            <w:tcW w:w="2031" w:type="dxa"/>
            <w:vMerge w:val="restart"/>
            <w:vAlign w:val="center"/>
          </w:tcPr>
          <w:p w:rsidR="00164592" w:rsidRPr="00D61D49" w:rsidRDefault="00164592" w:rsidP="00164592">
            <w:r w:rsidRPr="00D61D49">
              <w:t>Ответ Поставщика</w:t>
            </w:r>
          </w:p>
        </w:tc>
        <w:tc>
          <w:tcPr>
            <w:tcW w:w="2529" w:type="dxa"/>
            <w:gridSpan w:val="2"/>
          </w:tcPr>
          <w:p w:rsidR="00164592" w:rsidRPr="00D61D49" w:rsidRDefault="00164592" w:rsidP="00164592">
            <w:r w:rsidRPr="00D61D49">
              <w:t>Соответствие ТТ</w:t>
            </w:r>
          </w:p>
        </w:tc>
        <w:tc>
          <w:tcPr>
            <w:tcW w:w="2032" w:type="dxa"/>
            <w:vMerge w:val="restart"/>
          </w:tcPr>
          <w:p w:rsidR="00164592" w:rsidRPr="00D61D49" w:rsidRDefault="00164592" w:rsidP="00164592">
            <w:pPr>
              <w:jc w:val="center"/>
              <w:rPr>
                <w:color w:val="FF0000"/>
              </w:rPr>
            </w:pPr>
            <w:r w:rsidRPr="00D61D49">
              <w:t>Предложение Поставщика в случае несоответствия</w:t>
            </w:r>
          </w:p>
        </w:tc>
      </w:tr>
      <w:tr w:rsidR="001707B7" w:rsidRPr="00D61D49" w:rsidTr="001707B7">
        <w:trPr>
          <w:trHeight w:val="702"/>
          <w:tblHeader/>
        </w:trPr>
        <w:tc>
          <w:tcPr>
            <w:tcW w:w="1048" w:type="dxa"/>
            <w:vMerge/>
          </w:tcPr>
          <w:p w:rsidR="00164592" w:rsidRPr="00D61D49" w:rsidRDefault="00164592" w:rsidP="00164592"/>
        </w:tc>
        <w:tc>
          <w:tcPr>
            <w:tcW w:w="3631" w:type="dxa"/>
            <w:vMerge/>
          </w:tcPr>
          <w:p w:rsidR="00164592" w:rsidRPr="00D61D49" w:rsidRDefault="00164592" w:rsidP="00164592"/>
        </w:tc>
        <w:tc>
          <w:tcPr>
            <w:tcW w:w="3262" w:type="dxa"/>
            <w:vMerge/>
          </w:tcPr>
          <w:p w:rsidR="00164592" w:rsidRPr="00D61D49" w:rsidRDefault="00164592" w:rsidP="00164592"/>
        </w:tc>
        <w:tc>
          <w:tcPr>
            <w:tcW w:w="2031" w:type="dxa"/>
            <w:vMerge/>
          </w:tcPr>
          <w:p w:rsidR="00164592" w:rsidRPr="00D61D49" w:rsidRDefault="00164592" w:rsidP="00164592"/>
        </w:tc>
        <w:tc>
          <w:tcPr>
            <w:tcW w:w="1284" w:type="dxa"/>
          </w:tcPr>
          <w:p w:rsidR="00164592" w:rsidRPr="00D61D49" w:rsidRDefault="00164592" w:rsidP="00164592">
            <w:r w:rsidRPr="00D61D49">
              <w:t>Да</w:t>
            </w:r>
          </w:p>
        </w:tc>
        <w:tc>
          <w:tcPr>
            <w:tcW w:w="1245" w:type="dxa"/>
          </w:tcPr>
          <w:p w:rsidR="00164592" w:rsidRPr="00D61D49" w:rsidRDefault="00164592" w:rsidP="00164592">
            <w:r w:rsidRPr="00D61D49">
              <w:t>Нет</w:t>
            </w:r>
          </w:p>
        </w:tc>
        <w:tc>
          <w:tcPr>
            <w:tcW w:w="2032" w:type="dxa"/>
            <w:vMerge/>
          </w:tcPr>
          <w:p w:rsidR="00164592" w:rsidRPr="00D61D49" w:rsidRDefault="00164592" w:rsidP="00164592"/>
        </w:tc>
      </w:tr>
      <w:tr w:rsidR="001707B7" w:rsidRPr="00D61D49" w:rsidTr="001707B7">
        <w:tc>
          <w:tcPr>
            <w:tcW w:w="1048" w:type="dxa"/>
          </w:tcPr>
          <w:p w:rsidR="00164592" w:rsidRPr="00D61D49" w:rsidRDefault="00164592" w:rsidP="00164592">
            <w:pPr>
              <w:jc w:val="center"/>
            </w:pPr>
            <w:r w:rsidRPr="00D61D49">
              <w:t>-</w:t>
            </w:r>
          </w:p>
        </w:tc>
        <w:tc>
          <w:tcPr>
            <w:tcW w:w="3631" w:type="dxa"/>
          </w:tcPr>
          <w:p w:rsidR="00164592" w:rsidRPr="00D61D49" w:rsidRDefault="00561E8E" w:rsidP="00164592">
            <w:r w:rsidRPr="00D61D49">
              <w:t>ДЭС</w:t>
            </w:r>
            <w:r w:rsidR="00164592" w:rsidRPr="00D61D49">
              <w:t xml:space="preserve"> ( марка)</w:t>
            </w:r>
          </w:p>
        </w:tc>
        <w:tc>
          <w:tcPr>
            <w:tcW w:w="3262" w:type="dxa"/>
          </w:tcPr>
          <w:p w:rsidR="00164592" w:rsidRPr="00D61D49" w:rsidRDefault="00164592" w:rsidP="00164592">
            <w:pPr>
              <w:jc w:val="center"/>
            </w:pPr>
            <w:r w:rsidRPr="00D61D49">
              <w:t>-</w:t>
            </w:r>
          </w:p>
        </w:tc>
        <w:tc>
          <w:tcPr>
            <w:tcW w:w="2031" w:type="dxa"/>
          </w:tcPr>
          <w:p w:rsidR="00164592" w:rsidRPr="00D61D49" w:rsidRDefault="00164592" w:rsidP="00164592">
            <w:pPr>
              <w:jc w:val="center"/>
            </w:pPr>
            <w:r w:rsidRPr="00D61D49">
              <w:rPr>
                <w:i/>
              </w:rPr>
              <w:t>Поставщику указать марку и изготовителя</w:t>
            </w:r>
          </w:p>
        </w:tc>
        <w:tc>
          <w:tcPr>
            <w:tcW w:w="1284" w:type="dxa"/>
          </w:tcPr>
          <w:p w:rsidR="00164592" w:rsidRPr="00D61D49" w:rsidRDefault="00164592" w:rsidP="00164592">
            <w:pPr>
              <w:jc w:val="center"/>
            </w:pPr>
            <w:r w:rsidRPr="00D61D49">
              <w:t>-</w:t>
            </w:r>
          </w:p>
        </w:tc>
        <w:tc>
          <w:tcPr>
            <w:tcW w:w="1245" w:type="dxa"/>
          </w:tcPr>
          <w:p w:rsidR="00164592" w:rsidRPr="00D61D49" w:rsidRDefault="00164592" w:rsidP="00164592">
            <w:pPr>
              <w:jc w:val="center"/>
            </w:pPr>
            <w:r w:rsidRPr="00D61D49">
              <w:t>-</w:t>
            </w:r>
          </w:p>
        </w:tc>
        <w:tc>
          <w:tcPr>
            <w:tcW w:w="2032" w:type="dxa"/>
          </w:tcPr>
          <w:p w:rsidR="00164592" w:rsidRPr="00D61D49" w:rsidRDefault="00164592" w:rsidP="00164592">
            <w:pPr>
              <w:jc w:val="center"/>
            </w:pPr>
            <w:r w:rsidRPr="00D61D49">
              <w:t>-</w:t>
            </w:r>
          </w:p>
        </w:tc>
      </w:tr>
      <w:tr w:rsidR="001707B7" w:rsidRPr="00D61D49" w:rsidTr="001707B7">
        <w:tc>
          <w:tcPr>
            <w:tcW w:w="1048" w:type="dxa"/>
          </w:tcPr>
          <w:p w:rsidR="00164592" w:rsidRPr="00D61D49" w:rsidRDefault="00164592" w:rsidP="00164592">
            <w:pPr>
              <w:jc w:val="center"/>
            </w:pPr>
            <w:r w:rsidRPr="00D61D49">
              <w:t>-</w:t>
            </w:r>
          </w:p>
        </w:tc>
        <w:tc>
          <w:tcPr>
            <w:tcW w:w="3631" w:type="dxa"/>
          </w:tcPr>
          <w:p w:rsidR="00164592" w:rsidRPr="00D61D49" w:rsidRDefault="00164592" w:rsidP="00164592">
            <w:pPr>
              <w:spacing w:after="120" w:line="480" w:lineRule="auto"/>
            </w:pPr>
            <w:r w:rsidRPr="00D61D49">
              <w:t>Двигатель (марка)</w:t>
            </w:r>
          </w:p>
        </w:tc>
        <w:tc>
          <w:tcPr>
            <w:tcW w:w="3262" w:type="dxa"/>
          </w:tcPr>
          <w:p w:rsidR="00164592" w:rsidRPr="00D61D49" w:rsidRDefault="00164592" w:rsidP="00164592">
            <w:pPr>
              <w:jc w:val="center"/>
            </w:pPr>
            <w:r w:rsidRPr="00D61D49">
              <w:t>-</w:t>
            </w:r>
          </w:p>
        </w:tc>
        <w:tc>
          <w:tcPr>
            <w:tcW w:w="2031" w:type="dxa"/>
          </w:tcPr>
          <w:p w:rsidR="00164592" w:rsidRPr="00D61D49" w:rsidRDefault="00164592" w:rsidP="00164592">
            <w:pPr>
              <w:jc w:val="center"/>
            </w:pPr>
            <w:r w:rsidRPr="00D61D49">
              <w:rPr>
                <w:i/>
              </w:rPr>
              <w:t>Поставщику указать марку и изготовителя</w:t>
            </w:r>
          </w:p>
        </w:tc>
        <w:tc>
          <w:tcPr>
            <w:tcW w:w="1284" w:type="dxa"/>
          </w:tcPr>
          <w:p w:rsidR="00164592" w:rsidRPr="00D61D49" w:rsidRDefault="00164592" w:rsidP="00164592">
            <w:pPr>
              <w:jc w:val="center"/>
            </w:pPr>
            <w:r w:rsidRPr="00D61D49">
              <w:t>-</w:t>
            </w:r>
          </w:p>
        </w:tc>
        <w:tc>
          <w:tcPr>
            <w:tcW w:w="1245" w:type="dxa"/>
          </w:tcPr>
          <w:p w:rsidR="00164592" w:rsidRPr="00D61D49" w:rsidRDefault="00164592" w:rsidP="00164592">
            <w:pPr>
              <w:jc w:val="center"/>
            </w:pPr>
            <w:r w:rsidRPr="00D61D49">
              <w:t>-</w:t>
            </w:r>
          </w:p>
        </w:tc>
        <w:tc>
          <w:tcPr>
            <w:tcW w:w="2032" w:type="dxa"/>
          </w:tcPr>
          <w:p w:rsidR="00164592" w:rsidRPr="00D61D49" w:rsidRDefault="00164592" w:rsidP="00164592">
            <w:pPr>
              <w:jc w:val="center"/>
            </w:pPr>
            <w:r w:rsidRPr="00D61D49">
              <w:t>-</w:t>
            </w:r>
          </w:p>
        </w:tc>
      </w:tr>
      <w:tr w:rsidR="001707B7" w:rsidRPr="00D61D49" w:rsidTr="001707B7">
        <w:tc>
          <w:tcPr>
            <w:tcW w:w="1048" w:type="dxa"/>
          </w:tcPr>
          <w:p w:rsidR="00164592" w:rsidRPr="00D61D49" w:rsidRDefault="00164592" w:rsidP="00164592">
            <w:pPr>
              <w:jc w:val="center"/>
            </w:pPr>
            <w:r w:rsidRPr="00D61D49">
              <w:t>-</w:t>
            </w:r>
          </w:p>
        </w:tc>
        <w:tc>
          <w:tcPr>
            <w:tcW w:w="3631" w:type="dxa"/>
          </w:tcPr>
          <w:p w:rsidR="00164592" w:rsidRPr="00D61D49" w:rsidRDefault="00164592" w:rsidP="00164592">
            <w:pPr>
              <w:spacing w:after="120" w:line="480" w:lineRule="auto"/>
            </w:pPr>
            <w:r w:rsidRPr="00D61D49">
              <w:t>Генератор (марка)</w:t>
            </w:r>
          </w:p>
        </w:tc>
        <w:tc>
          <w:tcPr>
            <w:tcW w:w="3262" w:type="dxa"/>
          </w:tcPr>
          <w:p w:rsidR="00164592" w:rsidRPr="00D61D49" w:rsidRDefault="00164592" w:rsidP="00164592">
            <w:pPr>
              <w:jc w:val="center"/>
            </w:pPr>
            <w:r w:rsidRPr="00D61D49">
              <w:t>-</w:t>
            </w:r>
          </w:p>
        </w:tc>
        <w:tc>
          <w:tcPr>
            <w:tcW w:w="2031" w:type="dxa"/>
          </w:tcPr>
          <w:p w:rsidR="00164592" w:rsidRPr="00D61D49" w:rsidRDefault="00164592" w:rsidP="00164592">
            <w:pPr>
              <w:jc w:val="center"/>
            </w:pPr>
            <w:r w:rsidRPr="00D61D49">
              <w:rPr>
                <w:i/>
              </w:rPr>
              <w:t>Поставщику указать марку и изготовителя</w:t>
            </w:r>
          </w:p>
        </w:tc>
        <w:tc>
          <w:tcPr>
            <w:tcW w:w="1284" w:type="dxa"/>
          </w:tcPr>
          <w:p w:rsidR="00164592" w:rsidRPr="00D61D49" w:rsidRDefault="00164592" w:rsidP="00164592">
            <w:pPr>
              <w:jc w:val="center"/>
            </w:pPr>
            <w:r w:rsidRPr="00D61D49">
              <w:t>-</w:t>
            </w:r>
          </w:p>
        </w:tc>
        <w:tc>
          <w:tcPr>
            <w:tcW w:w="1245" w:type="dxa"/>
          </w:tcPr>
          <w:p w:rsidR="00164592" w:rsidRPr="00D61D49" w:rsidRDefault="00164592" w:rsidP="00164592">
            <w:pPr>
              <w:jc w:val="center"/>
            </w:pPr>
            <w:r w:rsidRPr="00D61D49">
              <w:t>-</w:t>
            </w:r>
          </w:p>
        </w:tc>
        <w:tc>
          <w:tcPr>
            <w:tcW w:w="2032" w:type="dxa"/>
          </w:tcPr>
          <w:p w:rsidR="00164592" w:rsidRPr="00D61D49" w:rsidRDefault="00164592" w:rsidP="00164592">
            <w:pPr>
              <w:jc w:val="center"/>
            </w:pPr>
            <w:r w:rsidRPr="00D61D49">
              <w:t>-</w:t>
            </w:r>
          </w:p>
        </w:tc>
      </w:tr>
      <w:tr w:rsidR="001707B7" w:rsidRPr="00D61D49" w:rsidTr="001707B7">
        <w:tc>
          <w:tcPr>
            <w:tcW w:w="1048" w:type="dxa"/>
            <w:vAlign w:val="center"/>
          </w:tcPr>
          <w:p w:rsidR="00164592" w:rsidRPr="00D61D49" w:rsidRDefault="00606EC8" w:rsidP="00164592">
            <w:pPr>
              <w:jc w:val="center"/>
            </w:pPr>
            <w:r w:rsidRPr="00D61D49">
              <w:t>2</w:t>
            </w:r>
            <w:r w:rsidR="00164592" w:rsidRPr="00D61D49">
              <w:t>.1.</w:t>
            </w:r>
          </w:p>
        </w:tc>
        <w:tc>
          <w:tcPr>
            <w:tcW w:w="3631" w:type="dxa"/>
          </w:tcPr>
          <w:p w:rsidR="00164592" w:rsidRPr="00D61D49" w:rsidRDefault="00606EC8" w:rsidP="00164592">
            <w:r w:rsidRPr="00D61D49">
              <w:rPr>
                <w:color w:val="000000"/>
              </w:rPr>
              <w:t>Суммарная нагрузка потребителей, которую должна обеспечить ДЭС (без учета расхода на собственные нужды ДЭС), кВт</w:t>
            </w:r>
          </w:p>
        </w:tc>
        <w:tc>
          <w:tcPr>
            <w:tcW w:w="3262" w:type="dxa"/>
            <w:vAlign w:val="center"/>
          </w:tcPr>
          <w:p w:rsidR="00164592" w:rsidRPr="00D61D49" w:rsidRDefault="00746B61" w:rsidP="00164592">
            <w:pPr>
              <w:jc w:val="center"/>
            </w:pPr>
            <w:r>
              <w:t>10</w:t>
            </w:r>
          </w:p>
          <w:p w:rsidR="00164592" w:rsidRPr="00D61D49" w:rsidRDefault="00164592" w:rsidP="00164592">
            <w:pPr>
              <w:jc w:val="center"/>
            </w:pPr>
          </w:p>
        </w:tc>
        <w:tc>
          <w:tcPr>
            <w:tcW w:w="2031" w:type="dxa"/>
          </w:tcPr>
          <w:p w:rsidR="00164592" w:rsidRPr="00D61D49" w:rsidRDefault="00164592" w:rsidP="00164592">
            <w:pPr>
              <w:spacing w:after="120" w:line="480" w:lineRule="auto"/>
              <w:jc w:val="center"/>
            </w:pPr>
          </w:p>
          <w:p w:rsidR="00164592" w:rsidRPr="00D61D49" w:rsidRDefault="00164592" w:rsidP="00164592">
            <w:pPr>
              <w:spacing w:after="120" w:line="480" w:lineRule="auto"/>
              <w:jc w:val="center"/>
              <w:rPr>
                <w:bCs/>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606EC8" w:rsidP="00164592">
            <w:pPr>
              <w:jc w:val="center"/>
            </w:pPr>
            <w:r w:rsidRPr="00D61D49">
              <w:t>2</w:t>
            </w:r>
            <w:r w:rsidR="00164592" w:rsidRPr="00D61D49">
              <w:t>.2.</w:t>
            </w:r>
          </w:p>
        </w:tc>
        <w:tc>
          <w:tcPr>
            <w:tcW w:w="3631" w:type="dxa"/>
          </w:tcPr>
          <w:p w:rsidR="00164592" w:rsidRPr="00D61D49" w:rsidRDefault="00606EC8" w:rsidP="00571C55">
            <w:r w:rsidRPr="00D61D49">
              <w:rPr>
                <w:color w:val="000000"/>
              </w:rPr>
              <w:t xml:space="preserve">Номинальная электрическая </w:t>
            </w:r>
            <w:r w:rsidRPr="00D61D49">
              <w:rPr>
                <w:color w:val="000000"/>
                <w:spacing w:val="-1"/>
              </w:rPr>
              <w:t>мощность дизельно</w:t>
            </w:r>
            <w:r w:rsidR="00571C55" w:rsidRPr="00D61D49">
              <w:rPr>
                <w:color w:val="000000"/>
                <w:spacing w:val="-1"/>
              </w:rPr>
              <w:t>й электростанции (ДЭС</w:t>
            </w:r>
            <w:r w:rsidRPr="00D61D49">
              <w:rPr>
                <w:color w:val="000000"/>
                <w:spacing w:val="-1"/>
              </w:rPr>
              <w:t>) выдаваемая в сеть в соответствии с ГОСТ Р 53987-2010, кВт</w:t>
            </w:r>
          </w:p>
        </w:tc>
        <w:tc>
          <w:tcPr>
            <w:tcW w:w="3262" w:type="dxa"/>
            <w:vAlign w:val="center"/>
          </w:tcPr>
          <w:p w:rsidR="00164592" w:rsidRPr="00D61D49" w:rsidRDefault="00606EC8" w:rsidP="00746B61">
            <w:pPr>
              <w:jc w:val="center"/>
              <w:rPr>
                <w:rFonts w:eastAsiaTheme="minorHAnsi"/>
                <w:b/>
                <w:lang w:eastAsia="en-US"/>
              </w:rPr>
            </w:pPr>
            <w:r w:rsidRPr="00D61D49">
              <w:t xml:space="preserve">От </w:t>
            </w:r>
            <w:r w:rsidR="00746B61">
              <w:t>10</w:t>
            </w:r>
            <w:r w:rsidRPr="00D61D49">
              <w:t xml:space="preserve"> до </w:t>
            </w:r>
            <w:r w:rsidR="00746B61">
              <w:t>16</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606EC8" w:rsidP="00164592">
            <w:pPr>
              <w:jc w:val="center"/>
            </w:pPr>
            <w:r w:rsidRPr="00D61D49">
              <w:t>2</w:t>
            </w:r>
            <w:r w:rsidR="00164592" w:rsidRPr="00D61D49">
              <w:t>.3.</w:t>
            </w:r>
          </w:p>
        </w:tc>
        <w:tc>
          <w:tcPr>
            <w:tcW w:w="3631" w:type="dxa"/>
            <w:vAlign w:val="center"/>
          </w:tcPr>
          <w:p w:rsidR="00164592" w:rsidRPr="00D61D49" w:rsidRDefault="00606EC8" w:rsidP="00606EC8">
            <w:r w:rsidRPr="00D61D49">
              <w:t>Режим работы</w:t>
            </w:r>
          </w:p>
        </w:tc>
        <w:tc>
          <w:tcPr>
            <w:tcW w:w="3262" w:type="dxa"/>
            <w:vAlign w:val="center"/>
          </w:tcPr>
          <w:p w:rsidR="00164592" w:rsidRPr="00D61D49" w:rsidRDefault="00606EC8" w:rsidP="00164592">
            <w:pPr>
              <w:jc w:val="center"/>
            </w:pPr>
            <w:r w:rsidRPr="00D61D49">
              <w:t>Ограниченный временем режим работы при изменяющейся нагрузке</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lastRenderedPageBreak/>
              <w:t>2</w:t>
            </w:r>
            <w:r w:rsidR="00164592" w:rsidRPr="00D61D49">
              <w:t>.4.</w:t>
            </w:r>
          </w:p>
        </w:tc>
        <w:tc>
          <w:tcPr>
            <w:tcW w:w="3631" w:type="dxa"/>
            <w:vAlign w:val="center"/>
          </w:tcPr>
          <w:p w:rsidR="00164592" w:rsidRPr="00D61D49" w:rsidRDefault="005001B3" w:rsidP="005001B3">
            <w:r w:rsidRPr="00D61D49">
              <w:t>Количество ДГУ, шт.</w:t>
            </w:r>
          </w:p>
        </w:tc>
        <w:tc>
          <w:tcPr>
            <w:tcW w:w="3262" w:type="dxa"/>
            <w:vAlign w:val="center"/>
          </w:tcPr>
          <w:p w:rsidR="00164592" w:rsidRPr="00D61D49" w:rsidRDefault="00571C55" w:rsidP="00164592">
            <w:pPr>
              <w:jc w:val="center"/>
            </w:pPr>
            <w:r w:rsidRPr="00D61D49">
              <w:t>2</w:t>
            </w:r>
            <w:r w:rsidR="00746B61">
              <w:t xml:space="preserve"> (1 </w:t>
            </w:r>
            <w:r w:rsidR="003B3F25">
              <w:t>рабочий,</w:t>
            </w:r>
            <w:r w:rsidR="00746B61">
              <w:t xml:space="preserve"> 1 резервный)</w:t>
            </w:r>
          </w:p>
        </w:tc>
        <w:tc>
          <w:tcPr>
            <w:tcW w:w="2031" w:type="dxa"/>
            <w:vAlign w:val="center"/>
          </w:tcPr>
          <w:p w:rsidR="00164592" w:rsidRPr="00D61D49" w:rsidRDefault="00164592" w:rsidP="00164592">
            <w:pPr>
              <w:spacing w:after="120" w:line="480" w:lineRule="auto"/>
              <w:ind w:left="792" w:hanging="432"/>
              <w:rPr>
                <w:bCs/>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.5.</w:t>
            </w:r>
          </w:p>
        </w:tc>
        <w:tc>
          <w:tcPr>
            <w:tcW w:w="3631" w:type="dxa"/>
            <w:vAlign w:val="center"/>
          </w:tcPr>
          <w:p w:rsidR="00164592" w:rsidRPr="00D61D49" w:rsidRDefault="005001B3" w:rsidP="005001B3">
            <w:r w:rsidRPr="00D61D49">
              <w:t>Одиночная изолированная и параллельная работа ДЭС</w:t>
            </w:r>
          </w:p>
        </w:tc>
        <w:tc>
          <w:tcPr>
            <w:tcW w:w="3262" w:type="dxa"/>
            <w:vAlign w:val="center"/>
          </w:tcPr>
          <w:p w:rsidR="00164592" w:rsidRPr="00D61D49" w:rsidRDefault="00746B61" w:rsidP="00164592">
            <w:pPr>
              <w:jc w:val="center"/>
            </w:pPr>
            <w:r w:rsidRPr="00746B61">
              <w:t>Одиночная изолированная, а также параллельная работа при смене рабочего на резервный агрегат</w:t>
            </w:r>
          </w:p>
        </w:tc>
        <w:tc>
          <w:tcPr>
            <w:tcW w:w="2031" w:type="dxa"/>
            <w:vAlign w:val="center"/>
          </w:tcPr>
          <w:p w:rsidR="00164592" w:rsidRPr="00D61D49" w:rsidRDefault="00164592" w:rsidP="00164592">
            <w:pPr>
              <w:spacing w:after="120" w:line="480" w:lineRule="auto"/>
              <w:jc w:val="center"/>
              <w:rPr>
                <w:bCs/>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.6.</w:t>
            </w:r>
          </w:p>
        </w:tc>
        <w:tc>
          <w:tcPr>
            <w:tcW w:w="3631" w:type="dxa"/>
            <w:vAlign w:val="center"/>
          </w:tcPr>
          <w:p w:rsidR="005001B3" w:rsidRPr="00D61D49" w:rsidRDefault="005001B3" w:rsidP="005001B3">
            <w:pPr>
              <w:rPr>
                <w:szCs w:val="22"/>
              </w:rPr>
            </w:pPr>
            <w:r w:rsidRPr="00D61D49">
              <w:rPr>
                <w:szCs w:val="22"/>
              </w:rPr>
              <w:t xml:space="preserve">Степень автоматизации ДЭС в соответствии с </w:t>
            </w:r>
          </w:p>
          <w:p w:rsidR="00164592" w:rsidRPr="00D61D49" w:rsidRDefault="005001B3" w:rsidP="005001B3">
            <w:r w:rsidRPr="00D61D49">
              <w:rPr>
                <w:szCs w:val="22"/>
              </w:rPr>
              <w:t>ГОСТ Р 53174-2008</w:t>
            </w:r>
          </w:p>
        </w:tc>
        <w:tc>
          <w:tcPr>
            <w:tcW w:w="3262" w:type="dxa"/>
            <w:vAlign w:val="center"/>
          </w:tcPr>
          <w:p w:rsidR="00164592" w:rsidRPr="00D61D49" w:rsidRDefault="005001B3" w:rsidP="005001B3">
            <w:pPr>
              <w:jc w:val="center"/>
              <w:rPr>
                <w:b/>
              </w:rPr>
            </w:pPr>
            <w:r w:rsidRPr="00D61D49">
              <w:t>3</w:t>
            </w:r>
          </w:p>
        </w:tc>
        <w:tc>
          <w:tcPr>
            <w:tcW w:w="2031" w:type="dxa"/>
            <w:vAlign w:val="center"/>
          </w:tcPr>
          <w:p w:rsidR="00164592" w:rsidRPr="00D61D49" w:rsidRDefault="00164592" w:rsidP="00164592">
            <w:pPr>
              <w:spacing w:after="120" w:line="480" w:lineRule="auto"/>
              <w:jc w:val="center"/>
              <w:rPr>
                <w:bCs/>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.7.</w:t>
            </w:r>
          </w:p>
        </w:tc>
        <w:tc>
          <w:tcPr>
            <w:tcW w:w="3631" w:type="dxa"/>
          </w:tcPr>
          <w:p w:rsidR="00164592" w:rsidRPr="00D61D49" w:rsidRDefault="005001B3" w:rsidP="00164592">
            <w:r w:rsidRPr="00D61D49">
              <w:rPr>
                <w:szCs w:val="22"/>
              </w:rPr>
              <w:t>Продолжительность пуска ДГУ в соответствии с п.6.5 ГОСТ Р 53987-2010, с</w:t>
            </w:r>
          </w:p>
        </w:tc>
        <w:tc>
          <w:tcPr>
            <w:tcW w:w="3262" w:type="dxa"/>
            <w:vAlign w:val="center"/>
          </w:tcPr>
          <w:p w:rsidR="00164592" w:rsidRPr="00D61D49" w:rsidRDefault="00746B61" w:rsidP="00164592">
            <w:pPr>
              <w:jc w:val="center"/>
            </w:pPr>
            <w:r>
              <w:t>1</w:t>
            </w:r>
            <w:r w:rsidR="005001B3" w:rsidRPr="00D61D49">
              <w:t>0</w:t>
            </w:r>
          </w:p>
        </w:tc>
        <w:tc>
          <w:tcPr>
            <w:tcW w:w="2031" w:type="dxa"/>
          </w:tcPr>
          <w:p w:rsidR="00164592" w:rsidRPr="00D61D49" w:rsidRDefault="00164592" w:rsidP="00164592">
            <w:pPr>
              <w:spacing w:after="120" w:line="480" w:lineRule="auto"/>
              <w:jc w:val="center"/>
              <w:rPr>
                <w:bCs/>
              </w:rPr>
            </w:pPr>
            <w:r w:rsidRPr="00D61D49">
              <w:rPr>
                <w:bCs/>
              </w:rPr>
              <w:t xml:space="preserve"> </w:t>
            </w: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.8.</w:t>
            </w:r>
          </w:p>
        </w:tc>
        <w:tc>
          <w:tcPr>
            <w:tcW w:w="3631" w:type="dxa"/>
            <w:vAlign w:val="center"/>
          </w:tcPr>
          <w:p w:rsidR="00164592" w:rsidRPr="00D61D49" w:rsidRDefault="005001B3" w:rsidP="005001B3">
            <w:r w:rsidRPr="00D61D49">
              <w:rPr>
                <w:szCs w:val="22"/>
              </w:rPr>
              <w:t>Классификация ДГУ по применению в соответствии с п.7 ГОСТ Р 53987-2010</w:t>
            </w:r>
          </w:p>
        </w:tc>
        <w:tc>
          <w:tcPr>
            <w:tcW w:w="3262" w:type="dxa"/>
            <w:vAlign w:val="center"/>
          </w:tcPr>
          <w:p w:rsidR="00164592" w:rsidRPr="00D61D49" w:rsidRDefault="005001B3" w:rsidP="00164592">
            <w:pPr>
              <w:jc w:val="center"/>
              <w:rPr>
                <w:lang w:val="en-US"/>
              </w:rPr>
            </w:pPr>
            <w:r w:rsidRPr="00D61D49">
              <w:rPr>
                <w:lang w:val="en-US"/>
              </w:rPr>
              <w:t>G2</w:t>
            </w:r>
          </w:p>
        </w:tc>
        <w:tc>
          <w:tcPr>
            <w:tcW w:w="2031" w:type="dxa"/>
          </w:tcPr>
          <w:p w:rsidR="00164592" w:rsidRPr="00D61D49" w:rsidRDefault="00164592" w:rsidP="00164592">
            <w:pPr>
              <w:spacing w:after="120" w:line="480" w:lineRule="auto"/>
              <w:jc w:val="center"/>
              <w:rPr>
                <w:bCs/>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rPr>
                <w:lang w:val="en-US"/>
              </w:rPr>
              <w:t>2</w:t>
            </w:r>
            <w:r w:rsidR="00164592" w:rsidRPr="00D61D49">
              <w:t>.9.</w:t>
            </w:r>
          </w:p>
        </w:tc>
        <w:tc>
          <w:tcPr>
            <w:tcW w:w="3631" w:type="dxa"/>
          </w:tcPr>
          <w:p w:rsidR="005001B3" w:rsidRPr="00D61D49" w:rsidRDefault="005001B3" w:rsidP="00164592">
            <w:pPr>
              <w:rPr>
                <w:szCs w:val="22"/>
              </w:rPr>
            </w:pPr>
            <w:r w:rsidRPr="00D61D49">
              <w:rPr>
                <w:szCs w:val="22"/>
              </w:rPr>
              <w:t xml:space="preserve">Степень подвижности ДГУ в соответствии с п.8.2 </w:t>
            </w:r>
          </w:p>
          <w:p w:rsidR="00164592" w:rsidRPr="00D61D49" w:rsidRDefault="005001B3" w:rsidP="00164592">
            <w:r w:rsidRPr="00D61D49">
              <w:rPr>
                <w:szCs w:val="22"/>
              </w:rPr>
              <w:t>ГОСТ Р 53987-2010</w:t>
            </w:r>
          </w:p>
        </w:tc>
        <w:tc>
          <w:tcPr>
            <w:tcW w:w="3262" w:type="dxa"/>
            <w:vAlign w:val="center"/>
          </w:tcPr>
          <w:p w:rsidR="00164592" w:rsidRPr="00D61D49" w:rsidRDefault="005001B3" w:rsidP="003B3F25">
            <w:pPr>
              <w:jc w:val="center"/>
            </w:pPr>
            <w:r w:rsidRPr="00D61D49">
              <w:t xml:space="preserve">Стационарный </w:t>
            </w:r>
            <w:r w:rsidR="003B3F25">
              <w:t>э</w:t>
            </w:r>
            <w:r w:rsidR="003B3F25" w:rsidRPr="00D61D49">
              <w:t>лектроагрегат</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984553" w:rsidP="00164592">
            <w:pPr>
              <w:jc w:val="center"/>
            </w:pPr>
            <w:r w:rsidRPr="00D61D49">
              <w:t>2</w:t>
            </w:r>
            <w:r w:rsidR="00164592" w:rsidRPr="00D61D49">
              <w:t>.10.</w:t>
            </w:r>
          </w:p>
        </w:tc>
        <w:tc>
          <w:tcPr>
            <w:tcW w:w="3631" w:type="dxa"/>
          </w:tcPr>
          <w:p w:rsidR="00164592" w:rsidRPr="00D61D49" w:rsidRDefault="00984553" w:rsidP="00164592">
            <w:r w:rsidRPr="00D61D49">
              <w:t>Тип монтажа (крепления) ДГУ в соответствии с п.8.4 ГОСТ Р 53987-2010</w:t>
            </w:r>
          </w:p>
        </w:tc>
        <w:tc>
          <w:tcPr>
            <w:tcW w:w="3262" w:type="dxa"/>
            <w:vAlign w:val="center"/>
          </w:tcPr>
          <w:p w:rsidR="00164592" w:rsidRPr="00D61D49" w:rsidRDefault="00984553" w:rsidP="00164592">
            <w:pPr>
              <w:jc w:val="center"/>
            </w:pPr>
            <w:r w:rsidRPr="00D61D49">
              <w:t>На виброизолирующем основании</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984553" w:rsidP="00164592">
            <w:pPr>
              <w:jc w:val="center"/>
            </w:pPr>
            <w:r w:rsidRPr="00D61D49">
              <w:t>2</w:t>
            </w:r>
            <w:r w:rsidR="00164592" w:rsidRPr="00D61D49">
              <w:t>.11.</w:t>
            </w:r>
          </w:p>
        </w:tc>
        <w:tc>
          <w:tcPr>
            <w:tcW w:w="3631" w:type="dxa"/>
            <w:vAlign w:val="center"/>
          </w:tcPr>
          <w:p w:rsidR="00763FB7" w:rsidRPr="00D61D49" w:rsidRDefault="00984553" w:rsidP="00763FB7">
            <w:r w:rsidRPr="00D61D49">
              <w:t xml:space="preserve">Требование к защите от атмосферных воздействий в соответствии с п.8.6 </w:t>
            </w:r>
          </w:p>
          <w:p w:rsidR="00164592" w:rsidRPr="00D61D49" w:rsidRDefault="00984553" w:rsidP="00763FB7">
            <w:r w:rsidRPr="00D61D49">
              <w:t>ГОСТ Р 53987-2010</w:t>
            </w:r>
          </w:p>
        </w:tc>
        <w:tc>
          <w:tcPr>
            <w:tcW w:w="3262" w:type="dxa"/>
            <w:vAlign w:val="center"/>
          </w:tcPr>
          <w:p w:rsidR="00164592" w:rsidRPr="00D61D49" w:rsidRDefault="00984553" w:rsidP="001A5901">
            <w:pPr>
              <w:jc w:val="center"/>
            </w:pPr>
            <w:r w:rsidRPr="00D61D49">
              <w:t>Размещение вне помещения Заказчика на открытой площадке в собственном блок-модуле (контейнере) с обеспечением защиты от атмосферных воздействий</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D36DD6" w:rsidP="00164592">
            <w:pPr>
              <w:jc w:val="center"/>
            </w:pPr>
            <w:r w:rsidRPr="00D61D49">
              <w:t>2</w:t>
            </w:r>
            <w:r w:rsidR="00164592" w:rsidRPr="00D61D49">
              <w:t>.12.</w:t>
            </w:r>
          </w:p>
        </w:tc>
        <w:tc>
          <w:tcPr>
            <w:tcW w:w="3631" w:type="dxa"/>
            <w:vAlign w:val="center"/>
          </w:tcPr>
          <w:p w:rsidR="00164592" w:rsidRPr="00D61D49" w:rsidRDefault="00D36DD6" w:rsidP="00D36DD6">
            <w:r w:rsidRPr="00D61D49">
              <w:t>Прием нагрузки ДГУ</w:t>
            </w:r>
          </w:p>
        </w:tc>
        <w:tc>
          <w:tcPr>
            <w:tcW w:w="3262" w:type="dxa"/>
            <w:vAlign w:val="center"/>
          </w:tcPr>
          <w:p w:rsidR="00164592" w:rsidRPr="00D61D49" w:rsidRDefault="00D36DD6" w:rsidP="00D36DD6">
            <w:pPr>
              <w:jc w:val="center"/>
            </w:pPr>
            <w:r w:rsidRPr="00D61D49">
              <w:t>Указать Поставщику в своем предложении</w:t>
            </w:r>
          </w:p>
        </w:tc>
        <w:tc>
          <w:tcPr>
            <w:tcW w:w="2031" w:type="dxa"/>
          </w:tcPr>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D36DD6" w:rsidP="00164592">
            <w:pPr>
              <w:jc w:val="center"/>
            </w:pPr>
            <w:r w:rsidRPr="00D61D49">
              <w:lastRenderedPageBreak/>
              <w:t>2</w:t>
            </w:r>
            <w:r w:rsidR="00164592" w:rsidRPr="00D61D49">
              <w:t>.13.</w:t>
            </w:r>
          </w:p>
        </w:tc>
        <w:tc>
          <w:tcPr>
            <w:tcW w:w="3631" w:type="dxa"/>
            <w:vAlign w:val="center"/>
          </w:tcPr>
          <w:p w:rsidR="00164592" w:rsidRPr="00D61D49" w:rsidRDefault="00D36DD6" w:rsidP="00D36DD6">
            <w:r w:rsidRPr="00D61D49">
              <w:t>Параметры дизельного топлива</w:t>
            </w:r>
          </w:p>
        </w:tc>
        <w:tc>
          <w:tcPr>
            <w:tcW w:w="3262" w:type="dxa"/>
            <w:vAlign w:val="center"/>
          </w:tcPr>
          <w:p w:rsidR="00D36DD6" w:rsidRPr="00D61D49" w:rsidRDefault="00D36DD6" w:rsidP="00D36DD6">
            <w:pPr>
              <w:tabs>
                <w:tab w:val="left" w:pos="500"/>
                <w:tab w:val="left" w:pos="700"/>
                <w:tab w:val="left" w:leader="underscore" w:pos="9000"/>
              </w:tabs>
              <w:jc w:val="center"/>
              <w:rPr>
                <w:color w:val="000000"/>
              </w:rPr>
            </w:pPr>
            <w:r w:rsidRPr="00D61D49">
              <w:rPr>
                <w:color w:val="000000"/>
              </w:rPr>
              <w:t>В соответствии с</w:t>
            </w:r>
          </w:p>
          <w:p w:rsidR="00164592" w:rsidRPr="00D61D49" w:rsidRDefault="00D36DD6" w:rsidP="00D36DD6">
            <w:pPr>
              <w:shd w:val="clear" w:color="auto" w:fill="FFFFFF"/>
              <w:jc w:val="center"/>
            </w:pPr>
            <w:r w:rsidRPr="00D61D49">
              <w:rPr>
                <w:color w:val="000000"/>
              </w:rPr>
              <w:t>ТР ТС 013/2011</w:t>
            </w:r>
          </w:p>
        </w:tc>
        <w:tc>
          <w:tcPr>
            <w:tcW w:w="2031" w:type="dxa"/>
          </w:tcPr>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D36DD6" w:rsidP="00164592">
            <w:pPr>
              <w:jc w:val="center"/>
            </w:pPr>
            <w:r w:rsidRPr="00D61D49">
              <w:t>2</w:t>
            </w:r>
            <w:r w:rsidR="00164592" w:rsidRPr="00D61D49">
              <w:t>.14.</w:t>
            </w:r>
          </w:p>
        </w:tc>
        <w:tc>
          <w:tcPr>
            <w:tcW w:w="3631" w:type="dxa"/>
          </w:tcPr>
          <w:p w:rsidR="00164592" w:rsidRPr="00D61D49" w:rsidRDefault="00D36DD6" w:rsidP="00164592">
            <w:r w:rsidRPr="00D61D49">
              <w:t>Расход топлива, л/час:</w:t>
            </w:r>
          </w:p>
          <w:p w:rsidR="00D36DD6" w:rsidRPr="00D61D49" w:rsidRDefault="00D36DD6" w:rsidP="00164592">
            <w:r w:rsidRPr="00D61D49">
              <w:t>- нагрузка 100%</w:t>
            </w:r>
          </w:p>
          <w:p w:rsidR="00D36DD6" w:rsidRPr="00D61D49" w:rsidRDefault="00D36DD6" w:rsidP="00164592">
            <w:r w:rsidRPr="00D61D49">
              <w:t>- нагрузка 75%</w:t>
            </w:r>
          </w:p>
          <w:p w:rsidR="00D36DD6" w:rsidRPr="00D61D49" w:rsidRDefault="00D36DD6" w:rsidP="00164592"/>
          <w:p w:rsidR="00D36DD6" w:rsidRPr="00D61D49" w:rsidRDefault="00D36DD6" w:rsidP="00164592">
            <w:r w:rsidRPr="00D61D49">
              <w:t>- нагрузка 50%</w:t>
            </w:r>
          </w:p>
        </w:tc>
        <w:tc>
          <w:tcPr>
            <w:tcW w:w="3262" w:type="dxa"/>
          </w:tcPr>
          <w:p w:rsidR="00164592" w:rsidRPr="00D61D49" w:rsidRDefault="00164592" w:rsidP="00D36DD6">
            <w:pPr>
              <w:jc w:val="center"/>
            </w:pPr>
          </w:p>
          <w:p w:rsidR="00BC369B" w:rsidRDefault="00BC369B" w:rsidP="00BC369B">
            <w:pPr>
              <w:jc w:val="center"/>
            </w:pPr>
            <w:r>
              <w:t xml:space="preserve">От 4 до 5 </w:t>
            </w:r>
          </w:p>
          <w:p w:rsidR="00BC369B" w:rsidRDefault="00BC369B" w:rsidP="00BC369B">
            <w:pPr>
              <w:jc w:val="center"/>
            </w:pPr>
            <w:r>
              <w:t>Указать Поставщику в своем предложении</w:t>
            </w:r>
          </w:p>
          <w:p w:rsidR="00D36DD6" w:rsidRPr="00D61D49" w:rsidRDefault="00BC369B" w:rsidP="00BC369B">
            <w:r>
              <w:t>Указать Поставщику в своем предложении</w:t>
            </w:r>
          </w:p>
        </w:tc>
        <w:tc>
          <w:tcPr>
            <w:tcW w:w="2031" w:type="dxa"/>
          </w:tcPr>
          <w:p w:rsidR="00164592" w:rsidRPr="00D61D49" w:rsidRDefault="00164592" w:rsidP="00164592">
            <w:pPr>
              <w:spacing w:after="120" w:line="480" w:lineRule="auto"/>
              <w:jc w:val="center"/>
            </w:pPr>
          </w:p>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E58EE" w:rsidP="00164592">
            <w:pPr>
              <w:jc w:val="center"/>
            </w:pPr>
            <w:r w:rsidRPr="00D61D49">
              <w:t>2</w:t>
            </w:r>
            <w:r w:rsidR="00164592" w:rsidRPr="00D61D49">
              <w:t>.15.</w:t>
            </w:r>
          </w:p>
        </w:tc>
        <w:tc>
          <w:tcPr>
            <w:tcW w:w="3631" w:type="dxa"/>
            <w:vAlign w:val="center"/>
          </w:tcPr>
          <w:p w:rsidR="00164592" w:rsidRPr="00D61D49" w:rsidRDefault="005E58EE" w:rsidP="005E58EE">
            <w:r w:rsidRPr="00D61D49">
              <w:t>Расход смазочного масла в соответствии с п.11 ГОСТ Р 52517-2005</w:t>
            </w:r>
          </w:p>
        </w:tc>
        <w:tc>
          <w:tcPr>
            <w:tcW w:w="3262" w:type="dxa"/>
            <w:vAlign w:val="center"/>
          </w:tcPr>
          <w:p w:rsidR="00164592" w:rsidRPr="00D61D49" w:rsidRDefault="005E58EE" w:rsidP="00164592">
            <w:pPr>
              <w:jc w:val="center"/>
              <w:rPr>
                <w:rFonts w:eastAsiaTheme="minorHAnsi"/>
                <w:lang w:eastAsia="en-US"/>
              </w:rPr>
            </w:pPr>
            <w:r w:rsidRPr="00D61D49">
              <w:rPr>
                <w:color w:val="000000"/>
              </w:rPr>
              <w:t>Указать Поставщику в своем предложении</w:t>
            </w:r>
          </w:p>
        </w:tc>
        <w:tc>
          <w:tcPr>
            <w:tcW w:w="2031" w:type="dxa"/>
          </w:tcPr>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rPr>
          <w:trHeight w:val="1080"/>
        </w:trPr>
        <w:tc>
          <w:tcPr>
            <w:tcW w:w="1048" w:type="dxa"/>
            <w:vAlign w:val="center"/>
          </w:tcPr>
          <w:p w:rsidR="005E58EE" w:rsidRPr="00D61D49" w:rsidRDefault="005E58EE" w:rsidP="00164592">
            <w:pPr>
              <w:jc w:val="center"/>
            </w:pPr>
            <w:r w:rsidRPr="00D61D49">
              <w:t>2.16.</w:t>
            </w:r>
          </w:p>
        </w:tc>
        <w:tc>
          <w:tcPr>
            <w:tcW w:w="3631" w:type="dxa"/>
          </w:tcPr>
          <w:p w:rsidR="005E58EE" w:rsidRPr="00D61D49" w:rsidRDefault="005E58EE" w:rsidP="000200F1">
            <w:pPr>
              <w:tabs>
                <w:tab w:val="left" w:pos="500"/>
                <w:tab w:val="left" w:pos="700"/>
                <w:tab w:val="left" w:leader="underscore" w:pos="9000"/>
              </w:tabs>
            </w:pPr>
            <w:r w:rsidRPr="00D61D49">
              <w:t>Минимальная расчетная продолжительность непрерывной работы в соответствии с п.14.6. ГОСТ Р 53987-2010, час:</w:t>
            </w:r>
          </w:p>
          <w:p w:rsidR="005E58EE" w:rsidRPr="00D61D49" w:rsidRDefault="005E58EE" w:rsidP="000200F1">
            <w:pPr>
              <w:tabs>
                <w:tab w:val="left" w:pos="500"/>
                <w:tab w:val="left" w:pos="700"/>
                <w:tab w:val="left" w:leader="underscore" w:pos="9000"/>
              </w:tabs>
            </w:pPr>
            <w:r w:rsidRPr="00D61D49">
              <w:t>- без дозаправки топливом</w:t>
            </w:r>
          </w:p>
          <w:p w:rsidR="005E58EE" w:rsidRPr="00D61D49" w:rsidRDefault="005E58EE" w:rsidP="000200F1">
            <w:pPr>
              <w:tabs>
                <w:tab w:val="left" w:pos="500"/>
                <w:tab w:val="left" w:pos="700"/>
                <w:tab w:val="left" w:leader="underscore" w:pos="9000"/>
              </w:tabs>
            </w:pPr>
            <w:r w:rsidRPr="00D61D49">
              <w:t>- с дозаправкой топливом</w:t>
            </w:r>
          </w:p>
        </w:tc>
        <w:tc>
          <w:tcPr>
            <w:tcW w:w="3262" w:type="dxa"/>
            <w:vAlign w:val="center"/>
          </w:tcPr>
          <w:p w:rsidR="005E58EE" w:rsidRPr="00D61D49" w:rsidRDefault="005E58EE" w:rsidP="00164592">
            <w:pPr>
              <w:jc w:val="center"/>
            </w:pPr>
          </w:p>
          <w:p w:rsidR="005E58EE" w:rsidRPr="00D61D49" w:rsidRDefault="005E58EE" w:rsidP="00164592">
            <w:pPr>
              <w:jc w:val="center"/>
            </w:pPr>
          </w:p>
          <w:p w:rsidR="005E58EE" w:rsidRPr="00D61D49" w:rsidRDefault="005E58EE" w:rsidP="00164592">
            <w:pPr>
              <w:jc w:val="center"/>
            </w:pPr>
          </w:p>
          <w:p w:rsidR="005E58EE" w:rsidRPr="00D61D49" w:rsidRDefault="005E58EE" w:rsidP="00164592">
            <w:pPr>
              <w:jc w:val="center"/>
            </w:pPr>
          </w:p>
          <w:p w:rsidR="005E58EE" w:rsidRPr="00D61D49" w:rsidRDefault="005E58EE" w:rsidP="00164592">
            <w:pPr>
              <w:jc w:val="center"/>
            </w:pPr>
          </w:p>
          <w:p w:rsidR="00BC369B" w:rsidRPr="00BC369B" w:rsidRDefault="00BC369B" w:rsidP="00BC369B">
            <w:pPr>
              <w:jc w:val="center"/>
              <w:rPr>
                <w:rFonts w:eastAsiaTheme="minorHAnsi"/>
                <w:lang w:eastAsia="en-US"/>
              </w:rPr>
            </w:pPr>
            <w:r w:rsidRPr="00BC369B">
              <w:rPr>
                <w:rFonts w:eastAsiaTheme="minorHAnsi"/>
                <w:lang w:eastAsia="en-US"/>
              </w:rPr>
              <w:t>Не менее 8</w:t>
            </w:r>
          </w:p>
          <w:p w:rsidR="005E58EE" w:rsidRPr="00D61D49" w:rsidRDefault="00BC369B" w:rsidP="00BC369B">
            <w:pPr>
              <w:jc w:val="center"/>
              <w:rPr>
                <w:rFonts w:eastAsiaTheme="minorHAnsi"/>
                <w:lang w:eastAsia="en-US"/>
              </w:rPr>
            </w:pPr>
            <w:r w:rsidRPr="00BC369B">
              <w:rPr>
                <w:rFonts w:eastAsiaTheme="minorHAnsi"/>
                <w:lang w:eastAsia="en-US"/>
              </w:rPr>
              <w:t>до 240</w:t>
            </w:r>
          </w:p>
        </w:tc>
        <w:tc>
          <w:tcPr>
            <w:tcW w:w="2031" w:type="dxa"/>
          </w:tcPr>
          <w:p w:rsidR="005E58EE" w:rsidRPr="00D61D49" w:rsidRDefault="005E58EE" w:rsidP="00164592">
            <w:pPr>
              <w:spacing w:after="120" w:line="480" w:lineRule="auto"/>
              <w:jc w:val="center"/>
              <w:rPr>
                <w:i/>
              </w:rPr>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5E58EE" w:rsidRPr="00D61D49" w:rsidRDefault="001F0133" w:rsidP="00164592">
            <w:pPr>
              <w:jc w:val="center"/>
            </w:pPr>
            <w:r w:rsidRPr="00D61D49">
              <w:t>2</w:t>
            </w:r>
            <w:r w:rsidR="005E58EE" w:rsidRPr="00D61D49">
              <w:t>.17.</w:t>
            </w:r>
          </w:p>
        </w:tc>
        <w:tc>
          <w:tcPr>
            <w:tcW w:w="3631" w:type="dxa"/>
          </w:tcPr>
          <w:p w:rsidR="005E58EE" w:rsidRPr="00D61D49" w:rsidRDefault="001F0133" w:rsidP="00164592">
            <w:r w:rsidRPr="00D61D49">
              <w:t>Регулирование частоты и напряжения в соответствии с п.14.7 ГОСТ Р 53987-2010</w:t>
            </w:r>
          </w:p>
        </w:tc>
        <w:tc>
          <w:tcPr>
            <w:tcW w:w="3262" w:type="dxa"/>
            <w:vAlign w:val="center"/>
          </w:tcPr>
          <w:p w:rsidR="005E58EE" w:rsidRPr="00D61D49" w:rsidRDefault="005E58EE" w:rsidP="00164592">
            <w:pPr>
              <w:jc w:val="center"/>
            </w:pPr>
          </w:p>
        </w:tc>
        <w:tc>
          <w:tcPr>
            <w:tcW w:w="2031" w:type="dxa"/>
          </w:tcPr>
          <w:p w:rsidR="005E58EE" w:rsidRPr="00D61D49" w:rsidRDefault="005E58EE" w:rsidP="00164592">
            <w:pPr>
              <w:spacing w:after="120" w:line="480" w:lineRule="auto"/>
              <w:jc w:val="center"/>
              <w:rPr>
                <w:i/>
              </w:rPr>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BC369B" w:rsidRPr="00D61D49" w:rsidTr="00D545A5">
        <w:tc>
          <w:tcPr>
            <w:tcW w:w="1048" w:type="dxa"/>
            <w:vAlign w:val="center"/>
          </w:tcPr>
          <w:p w:rsidR="00BC369B" w:rsidRPr="00D61D49" w:rsidRDefault="00BC369B" w:rsidP="00BC369B">
            <w:pPr>
              <w:jc w:val="center"/>
            </w:pPr>
            <w:r w:rsidRPr="00D61D49">
              <w:t>2.18.</w:t>
            </w:r>
          </w:p>
        </w:tc>
        <w:tc>
          <w:tcPr>
            <w:tcW w:w="3631" w:type="dxa"/>
            <w:vAlign w:val="center"/>
          </w:tcPr>
          <w:p w:rsidR="00BC369B" w:rsidRPr="00D61D49" w:rsidRDefault="00BC369B" w:rsidP="00BC369B">
            <w:r w:rsidRPr="00D61D49">
              <w:t>Род тока</w:t>
            </w:r>
          </w:p>
        </w:tc>
        <w:tc>
          <w:tcPr>
            <w:tcW w:w="3262" w:type="dxa"/>
          </w:tcPr>
          <w:p w:rsidR="00BC369B" w:rsidRPr="002D6BBA" w:rsidRDefault="00BC369B" w:rsidP="00BC369B">
            <w:r w:rsidRPr="002D6BBA">
              <w:t>Переменный</w:t>
            </w:r>
          </w:p>
        </w:tc>
        <w:tc>
          <w:tcPr>
            <w:tcW w:w="2031" w:type="dxa"/>
          </w:tcPr>
          <w:p w:rsidR="00BC369B" w:rsidRPr="00D61D49" w:rsidRDefault="00BC369B" w:rsidP="00BC369B">
            <w:pPr>
              <w:spacing w:after="120" w:line="480" w:lineRule="auto"/>
              <w:jc w:val="center"/>
              <w:rPr>
                <w:i/>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c>
          <w:tcPr>
            <w:tcW w:w="1048" w:type="dxa"/>
            <w:vAlign w:val="center"/>
          </w:tcPr>
          <w:p w:rsidR="00BC369B" w:rsidRPr="00D61D49" w:rsidRDefault="00BC369B" w:rsidP="00BC369B">
            <w:pPr>
              <w:jc w:val="center"/>
            </w:pPr>
            <w:r w:rsidRPr="00D61D49">
              <w:t>2.19.</w:t>
            </w:r>
          </w:p>
        </w:tc>
        <w:tc>
          <w:tcPr>
            <w:tcW w:w="3631" w:type="dxa"/>
          </w:tcPr>
          <w:p w:rsidR="00BC369B" w:rsidRPr="00D61D49" w:rsidRDefault="00BC369B" w:rsidP="00BC369B">
            <w:r w:rsidRPr="00D61D49">
              <w:rPr>
                <w:color w:val="000000"/>
                <w:spacing w:val="-1"/>
              </w:rPr>
              <w:t>Номинальное выдаваемое напряжение, В</w:t>
            </w:r>
          </w:p>
        </w:tc>
        <w:tc>
          <w:tcPr>
            <w:tcW w:w="3262" w:type="dxa"/>
          </w:tcPr>
          <w:p w:rsidR="00BC369B" w:rsidRPr="002D6BBA" w:rsidRDefault="00BC369B" w:rsidP="00BC369B">
            <w:r w:rsidRPr="002D6BBA">
              <w:t>400</w:t>
            </w:r>
          </w:p>
        </w:tc>
        <w:tc>
          <w:tcPr>
            <w:tcW w:w="2031" w:type="dxa"/>
            <w:vAlign w:val="center"/>
          </w:tcPr>
          <w:p w:rsidR="00BC369B" w:rsidRPr="00D61D49" w:rsidRDefault="00BC369B" w:rsidP="00BC369B">
            <w:pPr>
              <w:shd w:val="clear" w:color="auto" w:fill="FFFFFF"/>
              <w:jc w:val="center"/>
              <w:rPr>
                <w:bCs/>
                <w:i/>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c>
          <w:tcPr>
            <w:tcW w:w="1048" w:type="dxa"/>
            <w:vAlign w:val="center"/>
          </w:tcPr>
          <w:p w:rsidR="00BC369B" w:rsidRPr="00D61D49" w:rsidRDefault="00BC369B" w:rsidP="00BC369B">
            <w:pPr>
              <w:jc w:val="center"/>
            </w:pPr>
            <w:r w:rsidRPr="00D61D49">
              <w:t>2.20.</w:t>
            </w:r>
          </w:p>
        </w:tc>
        <w:tc>
          <w:tcPr>
            <w:tcW w:w="3631" w:type="dxa"/>
          </w:tcPr>
          <w:p w:rsidR="00BC369B" w:rsidRPr="00D61D49" w:rsidRDefault="00BC369B" w:rsidP="00BC369B">
            <w:r w:rsidRPr="00D61D49">
              <w:t>Номинальная частота, Гц</w:t>
            </w:r>
          </w:p>
        </w:tc>
        <w:tc>
          <w:tcPr>
            <w:tcW w:w="3262" w:type="dxa"/>
          </w:tcPr>
          <w:p w:rsidR="00BC369B" w:rsidRPr="002D6BBA" w:rsidRDefault="00BC369B" w:rsidP="00BC369B">
            <w:r w:rsidRPr="002D6BBA">
              <w:t>50</w:t>
            </w:r>
          </w:p>
        </w:tc>
        <w:tc>
          <w:tcPr>
            <w:tcW w:w="2031" w:type="dxa"/>
            <w:vAlign w:val="center"/>
          </w:tcPr>
          <w:p w:rsidR="00BC369B" w:rsidRPr="00D61D49" w:rsidRDefault="00BC369B" w:rsidP="00BC369B">
            <w:pPr>
              <w:shd w:val="clear" w:color="auto" w:fill="FFFFFF"/>
              <w:jc w:val="center"/>
              <w:rPr>
                <w:bCs/>
                <w:i/>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c>
          <w:tcPr>
            <w:tcW w:w="1048" w:type="dxa"/>
            <w:vAlign w:val="center"/>
          </w:tcPr>
          <w:p w:rsidR="00BC369B" w:rsidRPr="00D61D49" w:rsidRDefault="00BC369B" w:rsidP="00BC369B">
            <w:pPr>
              <w:jc w:val="center"/>
            </w:pPr>
            <w:r w:rsidRPr="00D61D49">
              <w:t>2.21.</w:t>
            </w:r>
          </w:p>
        </w:tc>
        <w:tc>
          <w:tcPr>
            <w:tcW w:w="3631" w:type="dxa"/>
          </w:tcPr>
          <w:p w:rsidR="00BC369B" w:rsidRPr="00D61D49" w:rsidRDefault="00BC369B" w:rsidP="00BC369B">
            <w:r w:rsidRPr="00D61D49">
              <w:t>Режим работы нейтрали генератора</w:t>
            </w:r>
          </w:p>
        </w:tc>
        <w:tc>
          <w:tcPr>
            <w:tcW w:w="3262" w:type="dxa"/>
          </w:tcPr>
          <w:p w:rsidR="00BC369B" w:rsidRPr="002D6BBA" w:rsidRDefault="00BC369B" w:rsidP="00BC369B">
            <w:r w:rsidRPr="002D6BBA">
              <w:t>Глухозаземленная</w:t>
            </w:r>
          </w:p>
        </w:tc>
        <w:tc>
          <w:tcPr>
            <w:tcW w:w="2031" w:type="dxa"/>
            <w:vAlign w:val="center"/>
          </w:tcPr>
          <w:p w:rsidR="00BC369B" w:rsidRPr="00D61D49" w:rsidRDefault="00BC369B" w:rsidP="00BC369B">
            <w:pPr>
              <w:shd w:val="clear" w:color="auto" w:fill="FFFFFF"/>
              <w:jc w:val="cente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298"/>
        </w:trPr>
        <w:tc>
          <w:tcPr>
            <w:tcW w:w="1048" w:type="dxa"/>
            <w:vAlign w:val="center"/>
          </w:tcPr>
          <w:p w:rsidR="00BC369B" w:rsidRPr="00D61D49" w:rsidRDefault="00BC369B" w:rsidP="00BC369B">
            <w:pPr>
              <w:jc w:val="center"/>
            </w:pPr>
            <w:r w:rsidRPr="00D61D49">
              <w:lastRenderedPageBreak/>
              <w:t>2.22.</w:t>
            </w:r>
          </w:p>
        </w:tc>
        <w:tc>
          <w:tcPr>
            <w:tcW w:w="3631" w:type="dxa"/>
            <w:vAlign w:val="center"/>
          </w:tcPr>
          <w:p w:rsidR="00BC369B" w:rsidRPr="00D61D49" w:rsidRDefault="00BC369B" w:rsidP="00BC369B">
            <w:pPr>
              <w:rPr>
                <w:b/>
              </w:rPr>
            </w:pPr>
            <w:r w:rsidRPr="00D61D49">
              <w:t>Система запуска ДГУ</w:t>
            </w:r>
          </w:p>
        </w:tc>
        <w:tc>
          <w:tcPr>
            <w:tcW w:w="3262" w:type="dxa"/>
          </w:tcPr>
          <w:p w:rsidR="00BC369B" w:rsidRPr="002D6BBA" w:rsidRDefault="00BC369B" w:rsidP="00BC369B">
            <w:r w:rsidRPr="002D6BBA">
              <w:t>Электростартёр</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2.23.</w:t>
            </w:r>
          </w:p>
        </w:tc>
        <w:tc>
          <w:tcPr>
            <w:tcW w:w="3631" w:type="dxa"/>
            <w:vAlign w:val="center"/>
          </w:tcPr>
          <w:p w:rsidR="00BC369B" w:rsidRPr="00D61D49" w:rsidRDefault="00BC369B" w:rsidP="00BC369B">
            <w:r w:rsidRPr="00D61D49">
              <w:t>Наработка на отказ, час</w:t>
            </w:r>
          </w:p>
        </w:tc>
        <w:tc>
          <w:tcPr>
            <w:tcW w:w="3262" w:type="dxa"/>
          </w:tcPr>
          <w:p w:rsidR="00BC369B" w:rsidRPr="002D6BBA" w:rsidRDefault="00BC369B" w:rsidP="00BC369B">
            <w:r w:rsidRPr="002D6BBA">
              <w:t>Не менее 8 000</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2.24.</w:t>
            </w:r>
          </w:p>
        </w:tc>
        <w:tc>
          <w:tcPr>
            <w:tcW w:w="3631" w:type="dxa"/>
            <w:vAlign w:val="center"/>
          </w:tcPr>
          <w:p w:rsidR="00BC369B" w:rsidRPr="00D61D49" w:rsidRDefault="00BC369B" w:rsidP="00BC369B">
            <w:r w:rsidRPr="00D61D49">
              <w:t>Ресурс до капитального ремонта ДГУ, моточас</w:t>
            </w:r>
          </w:p>
        </w:tc>
        <w:tc>
          <w:tcPr>
            <w:tcW w:w="3262" w:type="dxa"/>
          </w:tcPr>
          <w:p w:rsidR="00BC369B" w:rsidRPr="002D6BBA" w:rsidRDefault="00BC369B" w:rsidP="00BC369B">
            <w:r w:rsidRPr="002D6BBA">
              <w:t>Не менее 24 000</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2.25.</w:t>
            </w:r>
          </w:p>
        </w:tc>
        <w:tc>
          <w:tcPr>
            <w:tcW w:w="3631" w:type="dxa"/>
            <w:vAlign w:val="center"/>
          </w:tcPr>
          <w:p w:rsidR="00BC369B" w:rsidRPr="00D61D49" w:rsidRDefault="00BC369B" w:rsidP="00BC369B">
            <w:r w:rsidRPr="00D61D49">
              <w:t>Полный ресурс, моточас</w:t>
            </w:r>
          </w:p>
        </w:tc>
        <w:tc>
          <w:tcPr>
            <w:tcW w:w="3262" w:type="dxa"/>
          </w:tcPr>
          <w:p w:rsidR="00BC369B" w:rsidRPr="002D6BBA" w:rsidRDefault="00BC369B" w:rsidP="00BC369B">
            <w:r w:rsidRPr="002D6BBA">
              <w:t>Не менее 130 000</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2.26.</w:t>
            </w:r>
          </w:p>
        </w:tc>
        <w:tc>
          <w:tcPr>
            <w:tcW w:w="3631" w:type="dxa"/>
            <w:vAlign w:val="center"/>
          </w:tcPr>
          <w:p w:rsidR="00BC369B" w:rsidRPr="00D61D49" w:rsidRDefault="00BC369B" w:rsidP="00BC369B">
            <w:r w:rsidRPr="00D61D49">
              <w:t>Масса ДГУ/ДЭС в контейнерном исполнении, т</w:t>
            </w:r>
          </w:p>
        </w:tc>
        <w:tc>
          <w:tcPr>
            <w:tcW w:w="3262" w:type="dxa"/>
          </w:tcPr>
          <w:p w:rsidR="00BC369B" w:rsidRPr="002D6BBA" w:rsidRDefault="00BC369B" w:rsidP="00BC369B">
            <w:r w:rsidRPr="002D6BBA">
              <w:t xml:space="preserve">не более 10 </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2.27.</w:t>
            </w:r>
          </w:p>
        </w:tc>
        <w:tc>
          <w:tcPr>
            <w:tcW w:w="3631" w:type="dxa"/>
            <w:vAlign w:val="center"/>
          </w:tcPr>
          <w:p w:rsidR="00BC369B" w:rsidRPr="00D61D49" w:rsidRDefault="00BC369B" w:rsidP="00BC369B">
            <w:r w:rsidRPr="00D61D49">
              <w:t xml:space="preserve">Габариты ДГУ/ДЭС </w:t>
            </w:r>
            <w:r w:rsidR="003130E0">
              <w:t xml:space="preserve"> и блок  бокса  емкости </w:t>
            </w:r>
            <w:r w:rsidRPr="00D61D49">
              <w:t>в контейнерном исполнении, без внешнего навесного оборудования, м</w:t>
            </w:r>
          </w:p>
        </w:tc>
        <w:tc>
          <w:tcPr>
            <w:tcW w:w="3262" w:type="dxa"/>
          </w:tcPr>
          <w:p w:rsidR="00BC369B" w:rsidRDefault="003130E0" w:rsidP="003130E0">
            <w:r>
              <w:t>5,5</w:t>
            </w:r>
            <w:r w:rsidR="00BC369B" w:rsidRPr="002D6BBA">
              <w:t xml:space="preserve"> х </w:t>
            </w:r>
            <w:r>
              <w:t>3,0</w:t>
            </w:r>
            <w:r w:rsidR="00BC369B" w:rsidRPr="002D6BBA">
              <w:t xml:space="preserve"> х 2,6</w:t>
            </w:r>
            <w:r>
              <w:t>;</w:t>
            </w:r>
          </w:p>
          <w:p w:rsidR="003130E0" w:rsidRPr="002D6BBA" w:rsidRDefault="003130E0" w:rsidP="003130E0">
            <w:r>
              <w:t>7,0 х 3,0 х 2,6;</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2.28.</w:t>
            </w:r>
          </w:p>
        </w:tc>
        <w:tc>
          <w:tcPr>
            <w:tcW w:w="3631" w:type="dxa"/>
            <w:vAlign w:val="center"/>
          </w:tcPr>
          <w:p w:rsidR="00BC369B" w:rsidRPr="00D61D49" w:rsidRDefault="00BC369B" w:rsidP="00BC369B">
            <w:r w:rsidRPr="00D61D49">
              <w:t>Гарантийный срок</w:t>
            </w:r>
          </w:p>
        </w:tc>
        <w:tc>
          <w:tcPr>
            <w:tcW w:w="3262" w:type="dxa"/>
          </w:tcPr>
          <w:p w:rsidR="00BC369B" w:rsidRDefault="00BC369B" w:rsidP="00BC369B">
            <w:r w:rsidRPr="002D6BBA">
              <w:t>24 месяца начиная с даты начала эксплуатации или 30 месяцев начиная с даты поставки ДЭС на объект</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7265AA" w:rsidRPr="00D61D49" w:rsidTr="001707B7">
        <w:tc>
          <w:tcPr>
            <w:tcW w:w="1048" w:type="dxa"/>
          </w:tcPr>
          <w:p w:rsidR="007265AA" w:rsidRPr="007265AA" w:rsidRDefault="007265AA" w:rsidP="00164592">
            <w:pPr>
              <w:jc w:val="center"/>
            </w:pPr>
            <w:r w:rsidRPr="007265AA">
              <w:t>2.29</w:t>
            </w:r>
          </w:p>
        </w:tc>
        <w:tc>
          <w:tcPr>
            <w:tcW w:w="3631" w:type="dxa"/>
          </w:tcPr>
          <w:p w:rsidR="007265AA" w:rsidRPr="007265AA" w:rsidRDefault="007265AA" w:rsidP="00164592">
            <w:r w:rsidRPr="007265AA">
              <w:t>Присутствие обслуживающего персонала в блок-модуле ДЭС</w:t>
            </w:r>
          </w:p>
        </w:tc>
        <w:tc>
          <w:tcPr>
            <w:tcW w:w="3262" w:type="dxa"/>
          </w:tcPr>
          <w:p w:rsidR="007265AA" w:rsidRPr="007265AA" w:rsidRDefault="007265AA" w:rsidP="00164592">
            <w:pPr>
              <w:jc w:val="center"/>
            </w:pPr>
            <w:r w:rsidRPr="007265AA">
              <w:t>Периодическое</w:t>
            </w:r>
          </w:p>
        </w:tc>
        <w:tc>
          <w:tcPr>
            <w:tcW w:w="2031" w:type="dxa"/>
          </w:tcPr>
          <w:p w:rsidR="007265AA" w:rsidRPr="00D61D49" w:rsidRDefault="007265AA" w:rsidP="00164592">
            <w:pPr>
              <w:spacing w:after="120" w:line="480" w:lineRule="auto"/>
              <w:jc w:val="center"/>
            </w:pPr>
          </w:p>
        </w:tc>
        <w:tc>
          <w:tcPr>
            <w:tcW w:w="1284" w:type="dxa"/>
          </w:tcPr>
          <w:p w:rsidR="007265AA" w:rsidRPr="00D61D49" w:rsidRDefault="007265AA" w:rsidP="00164592">
            <w:pPr>
              <w:jc w:val="center"/>
            </w:pPr>
          </w:p>
        </w:tc>
        <w:tc>
          <w:tcPr>
            <w:tcW w:w="1245" w:type="dxa"/>
          </w:tcPr>
          <w:p w:rsidR="007265AA" w:rsidRPr="00D61D49" w:rsidRDefault="007265AA" w:rsidP="00164592">
            <w:pPr>
              <w:jc w:val="center"/>
            </w:pPr>
          </w:p>
        </w:tc>
        <w:tc>
          <w:tcPr>
            <w:tcW w:w="2032" w:type="dxa"/>
          </w:tcPr>
          <w:p w:rsidR="007265AA" w:rsidRPr="00D61D49" w:rsidRDefault="007265AA" w:rsidP="00164592">
            <w:pPr>
              <w:jc w:val="center"/>
            </w:pPr>
          </w:p>
        </w:tc>
      </w:tr>
      <w:tr w:rsidR="001707B7" w:rsidRPr="00D61D49" w:rsidTr="001707B7">
        <w:tc>
          <w:tcPr>
            <w:tcW w:w="1048" w:type="dxa"/>
          </w:tcPr>
          <w:p w:rsidR="005E58EE" w:rsidRPr="00D61D49" w:rsidRDefault="00AD7BCE" w:rsidP="00164592">
            <w:pPr>
              <w:jc w:val="center"/>
              <w:rPr>
                <w:b/>
              </w:rPr>
            </w:pPr>
            <w:r w:rsidRPr="00D61D49">
              <w:rPr>
                <w:b/>
              </w:rPr>
              <w:t>5</w:t>
            </w:r>
            <w:r w:rsidR="005E58EE" w:rsidRPr="00D61D49">
              <w:rPr>
                <w:b/>
              </w:rPr>
              <w:t>.1.</w:t>
            </w:r>
          </w:p>
        </w:tc>
        <w:tc>
          <w:tcPr>
            <w:tcW w:w="3631" w:type="dxa"/>
          </w:tcPr>
          <w:p w:rsidR="005E58EE" w:rsidRPr="00D61D49" w:rsidRDefault="00AD7BCE" w:rsidP="00164592">
            <w:pPr>
              <w:rPr>
                <w:b/>
              </w:rPr>
            </w:pPr>
            <w:r w:rsidRPr="00D61D49">
              <w:rPr>
                <w:b/>
              </w:rPr>
              <w:t>ДГУ блочно-модульного исполнения должен включать в себя, но не ограничиваться</w:t>
            </w:r>
            <w:r w:rsidR="005E58EE" w:rsidRPr="00D61D49">
              <w:rPr>
                <w:b/>
              </w:rPr>
              <w:t>:</w:t>
            </w:r>
          </w:p>
        </w:tc>
        <w:tc>
          <w:tcPr>
            <w:tcW w:w="3262" w:type="dxa"/>
          </w:tcPr>
          <w:p w:rsidR="005E58EE" w:rsidRPr="00D61D49" w:rsidRDefault="005E58EE" w:rsidP="00164592">
            <w:pPr>
              <w:jc w:val="center"/>
            </w:pPr>
          </w:p>
        </w:tc>
        <w:tc>
          <w:tcPr>
            <w:tcW w:w="2031" w:type="dxa"/>
          </w:tcPr>
          <w:p w:rsidR="005E58EE" w:rsidRPr="00D61D49" w:rsidRDefault="005E58EE" w:rsidP="00164592">
            <w:pPr>
              <w:spacing w:after="120" w:line="480" w:lineRule="auto"/>
              <w:jc w:val="center"/>
            </w:pPr>
            <w:r w:rsidRPr="00D61D49">
              <w:t>-</w:t>
            </w:r>
          </w:p>
        </w:tc>
        <w:tc>
          <w:tcPr>
            <w:tcW w:w="1284" w:type="dxa"/>
          </w:tcPr>
          <w:p w:rsidR="005E58EE" w:rsidRPr="00D61D49" w:rsidRDefault="005E58EE" w:rsidP="00164592">
            <w:pPr>
              <w:jc w:val="center"/>
            </w:pPr>
            <w:r w:rsidRPr="00D61D49">
              <w:t>-</w:t>
            </w:r>
          </w:p>
        </w:tc>
        <w:tc>
          <w:tcPr>
            <w:tcW w:w="1245" w:type="dxa"/>
          </w:tcPr>
          <w:p w:rsidR="005E58EE" w:rsidRPr="00D61D49" w:rsidRDefault="005E58EE" w:rsidP="00164592">
            <w:pPr>
              <w:jc w:val="center"/>
            </w:pPr>
            <w:r w:rsidRPr="00D61D49">
              <w:t>-</w:t>
            </w:r>
          </w:p>
        </w:tc>
        <w:tc>
          <w:tcPr>
            <w:tcW w:w="2032" w:type="dxa"/>
          </w:tcPr>
          <w:p w:rsidR="005E58EE" w:rsidRPr="00D61D49" w:rsidRDefault="005E58EE" w:rsidP="00164592">
            <w:pPr>
              <w:jc w:val="center"/>
            </w:pPr>
            <w:r w:rsidRPr="00D61D49">
              <w:t>-</w:t>
            </w:r>
          </w:p>
        </w:tc>
      </w:tr>
      <w:tr w:rsidR="001707B7" w:rsidRPr="00D61D49" w:rsidTr="001707B7">
        <w:trPr>
          <w:trHeight w:val="337"/>
        </w:trPr>
        <w:tc>
          <w:tcPr>
            <w:tcW w:w="1048" w:type="dxa"/>
            <w:vAlign w:val="center"/>
          </w:tcPr>
          <w:p w:rsidR="005E58EE" w:rsidRPr="00D61D49" w:rsidRDefault="00AD7BCE" w:rsidP="00AD7BCE">
            <w:pPr>
              <w:jc w:val="center"/>
              <w:rPr>
                <w:b/>
              </w:rPr>
            </w:pPr>
            <w:r w:rsidRPr="00D61D49">
              <w:t>5</w:t>
            </w:r>
            <w:r w:rsidR="005E58EE" w:rsidRPr="00D61D49">
              <w:t>.1.</w:t>
            </w:r>
            <w:r w:rsidRPr="00D61D49">
              <w:t>1</w:t>
            </w:r>
          </w:p>
        </w:tc>
        <w:tc>
          <w:tcPr>
            <w:tcW w:w="3631" w:type="dxa"/>
            <w:vAlign w:val="center"/>
          </w:tcPr>
          <w:p w:rsidR="005E58EE" w:rsidRPr="00D61D49" w:rsidRDefault="00AD7BCE" w:rsidP="00AD7BCE">
            <w:pPr>
              <w:rPr>
                <w:b/>
              </w:rPr>
            </w:pPr>
            <w:r w:rsidRPr="00D61D49">
              <w:t>Дизельный двигатель</w:t>
            </w:r>
          </w:p>
        </w:tc>
        <w:tc>
          <w:tcPr>
            <w:tcW w:w="3262" w:type="dxa"/>
            <w:vAlign w:val="center"/>
          </w:tcPr>
          <w:p w:rsidR="005E58EE" w:rsidRPr="00D61D49" w:rsidRDefault="00AD7BCE" w:rsidP="007265AA">
            <w:r w:rsidRPr="00D61D49">
              <w:t>1, В соответствии с п.</w:t>
            </w:r>
            <w:r w:rsidR="007265AA">
              <w:t>9</w:t>
            </w:r>
            <w:r w:rsidRPr="00D61D49">
              <w:t>.1</w:t>
            </w:r>
            <w:r w:rsidR="00BD2720">
              <w:t xml:space="preserve"> </w:t>
            </w:r>
            <w:r w:rsidR="00BD2720" w:rsidRPr="00BD2720">
              <w:t xml:space="preserve">Технических требований </w:t>
            </w:r>
            <w:r w:rsidR="003B3F25" w:rsidRPr="003B3F25">
              <w:t>№09П20185-01-ПД-50000-ТХД-ТТ-00</w:t>
            </w:r>
            <w:r w:rsidR="007265AA">
              <w:t>2</w:t>
            </w:r>
          </w:p>
        </w:tc>
        <w:tc>
          <w:tcPr>
            <w:tcW w:w="2031" w:type="dxa"/>
          </w:tcPr>
          <w:p w:rsidR="005E58EE" w:rsidRPr="00D61D49" w:rsidRDefault="005E58EE" w:rsidP="00164592">
            <w:pPr>
              <w:spacing w:after="120" w:line="480" w:lineRule="auto"/>
              <w:jc w:val="center"/>
            </w:pPr>
          </w:p>
        </w:tc>
        <w:tc>
          <w:tcPr>
            <w:tcW w:w="1284" w:type="dxa"/>
          </w:tcPr>
          <w:p w:rsidR="005E58EE" w:rsidRPr="00D61D49" w:rsidRDefault="005E58EE" w:rsidP="00164592">
            <w:pPr>
              <w:jc w:val="center"/>
            </w:pPr>
          </w:p>
        </w:tc>
        <w:tc>
          <w:tcPr>
            <w:tcW w:w="1245" w:type="dxa"/>
          </w:tcPr>
          <w:p w:rsidR="005E58EE" w:rsidRPr="00D61D49" w:rsidRDefault="005E58EE" w:rsidP="00164592">
            <w:pPr>
              <w:jc w:val="center"/>
            </w:pPr>
          </w:p>
        </w:tc>
        <w:tc>
          <w:tcPr>
            <w:tcW w:w="2032" w:type="dxa"/>
          </w:tcPr>
          <w:p w:rsidR="005E58EE" w:rsidRPr="00D61D49" w:rsidRDefault="005E58EE" w:rsidP="00164592">
            <w:pPr>
              <w:jc w:val="center"/>
            </w:pPr>
          </w:p>
        </w:tc>
      </w:tr>
      <w:tr w:rsidR="001707B7" w:rsidRPr="00D61D49" w:rsidTr="001707B7">
        <w:tc>
          <w:tcPr>
            <w:tcW w:w="1048" w:type="dxa"/>
          </w:tcPr>
          <w:p w:rsidR="005E58EE" w:rsidRPr="00D61D49" w:rsidRDefault="00AD7BCE" w:rsidP="00164592">
            <w:pPr>
              <w:jc w:val="center"/>
            </w:pPr>
            <w:r w:rsidRPr="00D61D49">
              <w:lastRenderedPageBreak/>
              <w:t>5.1</w:t>
            </w:r>
            <w:r w:rsidR="005E58EE" w:rsidRPr="00D61D49">
              <w:t>.</w:t>
            </w:r>
            <w:r w:rsidRPr="00D61D49">
              <w:t>2</w:t>
            </w:r>
          </w:p>
        </w:tc>
        <w:tc>
          <w:tcPr>
            <w:tcW w:w="3631" w:type="dxa"/>
          </w:tcPr>
          <w:p w:rsidR="005E58EE" w:rsidRPr="00D61D49" w:rsidRDefault="00AD7BCE" w:rsidP="00164592">
            <w:r w:rsidRPr="00D61D49">
              <w:t>Система забора воздуха для горения, включая, системы: пылеудаления, антиобледенения, шумоглушения</w:t>
            </w:r>
          </w:p>
        </w:tc>
        <w:tc>
          <w:tcPr>
            <w:tcW w:w="3262" w:type="dxa"/>
            <w:vAlign w:val="center"/>
          </w:tcPr>
          <w:p w:rsidR="005E58EE" w:rsidRPr="00D61D49" w:rsidRDefault="00AD7BCE" w:rsidP="00C013A8">
            <w:pPr>
              <w:rPr>
                <w:rFonts w:eastAsiaTheme="minorHAnsi"/>
                <w:lang w:eastAsia="en-US"/>
              </w:rPr>
            </w:pPr>
            <w:r w:rsidRPr="00D61D49">
              <w:t>1, В соответствии с п.7.4</w:t>
            </w:r>
            <w:r w:rsidR="00BD2720">
              <w:t xml:space="preserve"> </w:t>
            </w:r>
            <w:r w:rsidR="00BD2720" w:rsidRPr="00BD2720">
              <w:t xml:space="preserve">Технических требований </w:t>
            </w:r>
            <w:r w:rsidR="003B3F25" w:rsidRPr="003B3F25">
              <w:t>№09П20185-01-ПД-50000-ТХД-ТТ-00</w:t>
            </w:r>
            <w:r w:rsidR="00C013A8">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tcPr>
          <w:p w:rsidR="005E58EE" w:rsidRPr="00D61D49" w:rsidRDefault="00AD7BCE" w:rsidP="00AD7BCE">
            <w:pPr>
              <w:jc w:val="center"/>
            </w:pPr>
            <w:r w:rsidRPr="00D61D49">
              <w:t>5</w:t>
            </w:r>
            <w:r w:rsidR="005E58EE" w:rsidRPr="00D61D49">
              <w:t>.</w:t>
            </w:r>
            <w:r w:rsidRPr="00D61D49">
              <w:t>1</w:t>
            </w:r>
            <w:r w:rsidR="005E58EE" w:rsidRPr="00D61D49">
              <w:t>.</w:t>
            </w:r>
            <w:r w:rsidRPr="00D61D49">
              <w:t>3</w:t>
            </w:r>
            <w:r w:rsidR="005E58EE" w:rsidRPr="00D61D49">
              <w:t>.</w:t>
            </w:r>
          </w:p>
        </w:tc>
        <w:tc>
          <w:tcPr>
            <w:tcW w:w="3631" w:type="dxa"/>
          </w:tcPr>
          <w:p w:rsidR="005E58EE" w:rsidRPr="00D61D49" w:rsidRDefault="00AD7BCE" w:rsidP="00164592">
            <w:r w:rsidRPr="00D61D49">
              <w:t>Выхлопная система, включая трубный компенсатор, переходники, шумоглушитель, теплоизоляцию</w:t>
            </w:r>
          </w:p>
        </w:tc>
        <w:tc>
          <w:tcPr>
            <w:tcW w:w="3262" w:type="dxa"/>
            <w:vAlign w:val="center"/>
          </w:tcPr>
          <w:p w:rsidR="005E58EE" w:rsidRPr="00D61D49" w:rsidRDefault="005E58EE" w:rsidP="00C013A8">
            <w:pPr>
              <w:rPr>
                <w:rFonts w:eastAsiaTheme="minorHAnsi"/>
                <w:lang w:eastAsia="en-US"/>
              </w:rPr>
            </w:pPr>
            <w:r w:rsidRPr="00D61D49">
              <w:t>1,</w:t>
            </w:r>
            <w:r w:rsidR="00AD7BCE" w:rsidRPr="00D61D49">
              <w:t xml:space="preserve"> В соответствии с п.8.</w:t>
            </w:r>
            <w:r w:rsidR="003B3F25">
              <w:t xml:space="preserve">7 </w:t>
            </w:r>
            <w:r w:rsidR="00BD2720" w:rsidRPr="00BD2720">
              <w:rPr>
                <w:rFonts w:eastAsiaTheme="minorHAnsi"/>
                <w:lang w:eastAsia="en-US"/>
              </w:rPr>
              <w:t xml:space="preserve">Технических требований </w:t>
            </w:r>
            <w:r w:rsidR="003B3F25" w:rsidRPr="003B3F25">
              <w:rPr>
                <w:rFonts w:eastAsiaTheme="minorHAnsi"/>
                <w:lang w:eastAsia="en-US"/>
              </w:rPr>
              <w:t>№09П20185-01-ПД-50000-ТХД-ТТ-00</w:t>
            </w:r>
            <w:r w:rsidR="00C013A8">
              <w:rPr>
                <w:rFonts w:eastAsiaTheme="minorHAnsi"/>
                <w:lang w:eastAsia="en-US"/>
              </w:rPr>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tcPr>
          <w:p w:rsidR="005E58EE" w:rsidRPr="00D61D49" w:rsidRDefault="00AD7BCE" w:rsidP="00164592">
            <w:pPr>
              <w:jc w:val="center"/>
            </w:pPr>
            <w:r w:rsidRPr="00D61D49">
              <w:t>5.1.4</w:t>
            </w:r>
            <w:r w:rsidR="005E58EE" w:rsidRPr="00D61D49">
              <w:t>.</w:t>
            </w:r>
          </w:p>
        </w:tc>
        <w:tc>
          <w:tcPr>
            <w:tcW w:w="3631" w:type="dxa"/>
          </w:tcPr>
          <w:p w:rsidR="005E58EE" w:rsidRPr="00D61D49" w:rsidRDefault="00AD7BCE" w:rsidP="00164592">
            <w:r w:rsidRPr="00D61D49">
              <w:rPr>
                <w:spacing w:val="-2"/>
              </w:rPr>
              <w:t>Шумотеплоизолирующий блок-модуль ДЭС</w:t>
            </w:r>
            <w:r w:rsidRPr="00D61D49">
              <w:t xml:space="preserve"> с системами отопления, вентиляции, забора воздуха для горения, обнаружения и тушения пожара, поддержания температуры, контроля загазованности (угарный газ), внешним и внутренним освещением и подъемным/выкатным оборудованием для техобслуживания (при необходимости)</w:t>
            </w:r>
            <w:r w:rsidR="005E58EE" w:rsidRPr="00D61D49">
              <w:t>.</w:t>
            </w:r>
          </w:p>
        </w:tc>
        <w:tc>
          <w:tcPr>
            <w:tcW w:w="3262" w:type="dxa"/>
            <w:vAlign w:val="center"/>
          </w:tcPr>
          <w:p w:rsidR="005E58EE" w:rsidRPr="00D61D49" w:rsidRDefault="005E58EE" w:rsidP="00C013A8">
            <w:pPr>
              <w:rPr>
                <w:rFonts w:eastAsiaTheme="minorHAnsi"/>
                <w:lang w:eastAsia="en-US"/>
              </w:rPr>
            </w:pPr>
            <w:r w:rsidRPr="00BD2720">
              <w:t>1</w:t>
            </w:r>
            <w:r w:rsidR="00AD7BCE" w:rsidRPr="00BD2720">
              <w:t xml:space="preserve">, </w:t>
            </w:r>
            <w:r w:rsidR="00AD7BCE" w:rsidRPr="00D61D49">
              <w:t>В соответствии с п.7.6</w:t>
            </w:r>
            <w:r w:rsidR="00BD2720">
              <w:t xml:space="preserve"> </w:t>
            </w:r>
            <w:r w:rsidR="00BD2720" w:rsidRPr="00BD2720">
              <w:t xml:space="preserve">Технических требований </w:t>
            </w:r>
            <w:r w:rsidR="009A4ED4" w:rsidRPr="009A4ED4">
              <w:t>№09П20185-01-ПД-50000-ТХД-ТТ-00</w:t>
            </w:r>
            <w:r w:rsidR="00C013A8">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C013A8" w:rsidRPr="00D61D49" w:rsidTr="00570DAA">
        <w:tc>
          <w:tcPr>
            <w:tcW w:w="1048" w:type="dxa"/>
          </w:tcPr>
          <w:p w:rsidR="00C013A8" w:rsidRPr="005B2835" w:rsidRDefault="00C013A8" w:rsidP="00C013A8">
            <w:r w:rsidRPr="005B2835">
              <w:t xml:space="preserve">5.1.5. </w:t>
            </w:r>
          </w:p>
        </w:tc>
        <w:tc>
          <w:tcPr>
            <w:tcW w:w="3631" w:type="dxa"/>
          </w:tcPr>
          <w:p w:rsidR="00C013A8" w:rsidRPr="005B2835" w:rsidRDefault="00C013A8" w:rsidP="00C013A8">
            <w:r w:rsidRPr="00C013A8">
              <w:t>Помещение емкости хранения дизельного топлива, отделенное от помещения ДГУ противопожарной перегородкой I типа.</w:t>
            </w:r>
          </w:p>
        </w:tc>
        <w:tc>
          <w:tcPr>
            <w:tcW w:w="3262" w:type="dxa"/>
          </w:tcPr>
          <w:p w:rsidR="00C013A8" w:rsidRDefault="00C013A8" w:rsidP="00C013A8">
            <w:r w:rsidRPr="005B2835">
              <w:t>В соответствии с п. 8.1</w:t>
            </w:r>
          </w:p>
        </w:tc>
        <w:tc>
          <w:tcPr>
            <w:tcW w:w="2031" w:type="dxa"/>
          </w:tcPr>
          <w:p w:rsidR="00C013A8" w:rsidRPr="00D61D49" w:rsidRDefault="00C013A8" w:rsidP="00C013A8">
            <w:pPr>
              <w:spacing w:after="120" w:line="480" w:lineRule="auto"/>
            </w:pPr>
          </w:p>
        </w:tc>
        <w:tc>
          <w:tcPr>
            <w:tcW w:w="1284" w:type="dxa"/>
          </w:tcPr>
          <w:p w:rsidR="00C013A8" w:rsidRPr="00D61D49" w:rsidRDefault="00C013A8" w:rsidP="00C013A8"/>
        </w:tc>
        <w:tc>
          <w:tcPr>
            <w:tcW w:w="1245" w:type="dxa"/>
          </w:tcPr>
          <w:p w:rsidR="00C013A8" w:rsidRPr="00D61D49" w:rsidRDefault="00C013A8" w:rsidP="00C013A8"/>
        </w:tc>
        <w:tc>
          <w:tcPr>
            <w:tcW w:w="2032" w:type="dxa"/>
          </w:tcPr>
          <w:p w:rsidR="00C013A8" w:rsidRPr="00D61D49" w:rsidRDefault="00C013A8" w:rsidP="00C013A8"/>
        </w:tc>
      </w:tr>
      <w:tr w:rsidR="00C013A8" w:rsidRPr="00D61D49" w:rsidTr="001707B7">
        <w:tc>
          <w:tcPr>
            <w:tcW w:w="1048" w:type="dxa"/>
            <w:vAlign w:val="center"/>
          </w:tcPr>
          <w:p w:rsidR="00C013A8" w:rsidRPr="00D61D49" w:rsidRDefault="00C013A8" w:rsidP="00BD5B43">
            <w:pPr>
              <w:jc w:val="center"/>
              <w:rPr>
                <w:spacing w:val="-2"/>
              </w:rPr>
            </w:pPr>
            <w:r>
              <w:rPr>
                <w:spacing w:val="-2"/>
              </w:rPr>
              <w:t>5.1.6.</w:t>
            </w:r>
          </w:p>
        </w:tc>
        <w:tc>
          <w:tcPr>
            <w:tcW w:w="3631" w:type="dxa"/>
            <w:vAlign w:val="center"/>
          </w:tcPr>
          <w:p w:rsidR="00C013A8" w:rsidRPr="00D61D49" w:rsidRDefault="00C013A8" w:rsidP="00AD7BCE">
            <w:r w:rsidRPr="00C013A8">
              <w:t>Система вентиляции помещения емкости ДТ</w:t>
            </w:r>
          </w:p>
        </w:tc>
        <w:tc>
          <w:tcPr>
            <w:tcW w:w="3262" w:type="dxa"/>
            <w:vAlign w:val="center"/>
          </w:tcPr>
          <w:p w:rsidR="00C013A8" w:rsidRPr="00D61D49" w:rsidRDefault="00C013A8" w:rsidP="00BD5B43">
            <w:r w:rsidRPr="00C013A8">
              <w:t>В соответствии с п. 8.1.1</w:t>
            </w:r>
          </w:p>
        </w:tc>
        <w:tc>
          <w:tcPr>
            <w:tcW w:w="2031" w:type="dxa"/>
          </w:tcPr>
          <w:p w:rsidR="00C013A8" w:rsidRPr="00D61D49" w:rsidRDefault="00C013A8" w:rsidP="00164592">
            <w:pPr>
              <w:spacing w:after="120" w:line="480" w:lineRule="auto"/>
            </w:pPr>
          </w:p>
        </w:tc>
        <w:tc>
          <w:tcPr>
            <w:tcW w:w="1284" w:type="dxa"/>
          </w:tcPr>
          <w:p w:rsidR="00C013A8" w:rsidRPr="00D61D49" w:rsidRDefault="00C013A8" w:rsidP="00164592"/>
        </w:tc>
        <w:tc>
          <w:tcPr>
            <w:tcW w:w="1245" w:type="dxa"/>
          </w:tcPr>
          <w:p w:rsidR="00C013A8" w:rsidRPr="00D61D49" w:rsidRDefault="00C013A8" w:rsidP="00164592"/>
        </w:tc>
        <w:tc>
          <w:tcPr>
            <w:tcW w:w="2032" w:type="dxa"/>
          </w:tcPr>
          <w:p w:rsidR="00C013A8" w:rsidRPr="00D61D49" w:rsidRDefault="00C013A8" w:rsidP="00164592"/>
        </w:tc>
      </w:tr>
      <w:tr w:rsidR="001707B7" w:rsidRPr="00D61D49" w:rsidTr="001707B7">
        <w:tc>
          <w:tcPr>
            <w:tcW w:w="1048" w:type="dxa"/>
            <w:vAlign w:val="center"/>
          </w:tcPr>
          <w:p w:rsidR="005E58EE" w:rsidRPr="00D61D49" w:rsidRDefault="00AD7BCE" w:rsidP="00BD5B43">
            <w:pPr>
              <w:jc w:val="center"/>
              <w:rPr>
                <w:spacing w:val="-2"/>
              </w:rPr>
            </w:pPr>
            <w:r w:rsidRPr="00D61D49">
              <w:rPr>
                <w:spacing w:val="-2"/>
              </w:rPr>
              <w:lastRenderedPageBreak/>
              <w:t>5</w:t>
            </w:r>
            <w:r w:rsidR="005E58EE" w:rsidRPr="00D61D49">
              <w:rPr>
                <w:spacing w:val="-2"/>
              </w:rPr>
              <w:t>.</w:t>
            </w:r>
            <w:r w:rsidRPr="00D61D49">
              <w:rPr>
                <w:spacing w:val="-2"/>
              </w:rPr>
              <w:t>1</w:t>
            </w:r>
            <w:r w:rsidR="005E58EE" w:rsidRPr="00D61D49">
              <w:rPr>
                <w:spacing w:val="-2"/>
              </w:rPr>
              <w:t>.</w:t>
            </w:r>
            <w:r w:rsidRPr="00D61D49">
              <w:rPr>
                <w:spacing w:val="-2"/>
              </w:rPr>
              <w:t>5</w:t>
            </w:r>
            <w:r w:rsidR="005E58EE" w:rsidRPr="00D61D49">
              <w:rPr>
                <w:spacing w:val="-2"/>
              </w:rPr>
              <w:t>.</w:t>
            </w:r>
          </w:p>
        </w:tc>
        <w:tc>
          <w:tcPr>
            <w:tcW w:w="3631" w:type="dxa"/>
            <w:vAlign w:val="center"/>
          </w:tcPr>
          <w:p w:rsidR="005E58EE" w:rsidRPr="00D61D49" w:rsidRDefault="00AD7BCE" w:rsidP="00AD7BCE">
            <w:r w:rsidRPr="00D61D49">
              <w:t>Система запуска ДЭС</w:t>
            </w:r>
          </w:p>
        </w:tc>
        <w:tc>
          <w:tcPr>
            <w:tcW w:w="3262" w:type="dxa"/>
            <w:vAlign w:val="center"/>
          </w:tcPr>
          <w:p w:rsidR="00BD5B43" w:rsidRPr="00D61D49" w:rsidRDefault="00F7387F" w:rsidP="00F7387F">
            <w:r>
              <w:t>2,</w:t>
            </w:r>
            <w:r w:rsidR="00AD7BCE" w:rsidRPr="00D61D49">
              <w:t xml:space="preserve"> В соответствии с п.</w:t>
            </w:r>
            <w:r>
              <w:t>9</w:t>
            </w:r>
            <w:r w:rsidR="00AD7BCE" w:rsidRPr="00D61D49">
              <w:t>.4</w:t>
            </w:r>
            <w:r w:rsidR="00BD2720">
              <w:t xml:space="preserve">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Pr>
                <w:rFonts w:eastAsiaTheme="minorHAnsi"/>
                <w:lang w:eastAsia="en-US"/>
              </w:rPr>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5E58EE" w:rsidRPr="00D61D49" w:rsidRDefault="00BD054D" w:rsidP="0045525E">
            <w:pPr>
              <w:jc w:val="center"/>
            </w:pPr>
            <w:r w:rsidRPr="00D61D49">
              <w:t>5.1.6</w:t>
            </w:r>
            <w:r w:rsidR="005E58EE" w:rsidRPr="00D61D49">
              <w:t>.</w:t>
            </w:r>
          </w:p>
        </w:tc>
        <w:tc>
          <w:tcPr>
            <w:tcW w:w="3631" w:type="dxa"/>
          </w:tcPr>
          <w:p w:rsidR="005E58EE" w:rsidRPr="00D61D49" w:rsidRDefault="00BD054D" w:rsidP="00164592">
            <w:r w:rsidRPr="00D61D49">
              <w:t>Топливный бак (баки), смонтированный в блок-модуле</w:t>
            </w:r>
          </w:p>
        </w:tc>
        <w:tc>
          <w:tcPr>
            <w:tcW w:w="3262" w:type="dxa"/>
          </w:tcPr>
          <w:p w:rsidR="009A4ED4" w:rsidRDefault="009A4ED4" w:rsidP="009A4ED4">
            <w:r>
              <w:t xml:space="preserve">1, Объемом не более 1000 л. </w:t>
            </w:r>
          </w:p>
          <w:p w:rsidR="005E58EE" w:rsidRPr="00D61D49" w:rsidRDefault="009A4ED4" w:rsidP="00F7387F">
            <w:pPr>
              <w:jc w:val="center"/>
              <w:rPr>
                <w:rFonts w:eastAsiaTheme="minorHAnsi"/>
                <w:lang w:eastAsia="en-US"/>
              </w:rPr>
            </w:pPr>
            <w:r>
              <w:t xml:space="preserve">На количество часов работы в соответствии с п.2.14, </w:t>
            </w:r>
            <w:r w:rsidR="00F7387F">
              <w:t>п.9.2</w:t>
            </w:r>
            <w:r>
              <w:t xml:space="preserve">, </w:t>
            </w:r>
            <w:r w:rsidRPr="009A4ED4">
              <w:t>№09П20185-01-ПД-50000-ТХД-ТТ-00</w:t>
            </w:r>
            <w:r w:rsidR="00F7387F">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9A4ED4">
        <w:trPr>
          <w:trHeight w:val="298"/>
        </w:trPr>
        <w:tc>
          <w:tcPr>
            <w:tcW w:w="1048" w:type="dxa"/>
            <w:vAlign w:val="center"/>
          </w:tcPr>
          <w:p w:rsidR="005E58EE" w:rsidRPr="00D61D49" w:rsidRDefault="00BD054D" w:rsidP="0045525E">
            <w:pPr>
              <w:jc w:val="center"/>
            </w:pPr>
            <w:r w:rsidRPr="00D61D49">
              <w:t>5.1.7</w:t>
            </w:r>
            <w:r w:rsidR="005E58EE" w:rsidRPr="00D61D49">
              <w:t>.</w:t>
            </w:r>
          </w:p>
        </w:tc>
        <w:tc>
          <w:tcPr>
            <w:tcW w:w="3631" w:type="dxa"/>
          </w:tcPr>
          <w:p w:rsidR="005E58EE" w:rsidRPr="00D61D49" w:rsidRDefault="00BD054D" w:rsidP="00164592">
            <w:r w:rsidRPr="00D61D49">
              <w:t>Блок топливных фильтров</w:t>
            </w:r>
          </w:p>
        </w:tc>
        <w:tc>
          <w:tcPr>
            <w:tcW w:w="3262" w:type="dxa"/>
            <w:vAlign w:val="center"/>
          </w:tcPr>
          <w:p w:rsidR="005E58EE" w:rsidRPr="00D61D49" w:rsidRDefault="00F7387F" w:rsidP="00F7387F">
            <w:r>
              <w:t>2</w:t>
            </w:r>
            <w:r w:rsidR="005E58EE" w:rsidRPr="00D61D49">
              <w:t xml:space="preserve">, </w:t>
            </w:r>
            <w:r w:rsidR="00BD054D" w:rsidRPr="00D61D49">
              <w:t>В соответствии с п.</w:t>
            </w:r>
            <w:r>
              <w:t>9.</w:t>
            </w:r>
            <w:r w:rsidR="00BD054D" w:rsidRPr="00D61D49">
              <w:t xml:space="preserve">2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Pr>
                <w:rFonts w:eastAsiaTheme="minorHAnsi"/>
                <w:lang w:eastAsia="en-US"/>
              </w:rPr>
              <w:t>2</w:t>
            </w:r>
          </w:p>
        </w:tc>
        <w:tc>
          <w:tcPr>
            <w:tcW w:w="2031" w:type="dxa"/>
          </w:tcPr>
          <w:p w:rsidR="005E58EE" w:rsidRPr="00D61D49" w:rsidDel="0043159C"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5E58EE" w:rsidRPr="00D61D49" w:rsidRDefault="00BD054D" w:rsidP="0045525E">
            <w:pPr>
              <w:jc w:val="center"/>
            </w:pPr>
            <w:r w:rsidRPr="00D61D49">
              <w:t>5</w:t>
            </w:r>
            <w:r w:rsidR="005E58EE" w:rsidRPr="00D61D49">
              <w:t>.</w:t>
            </w:r>
            <w:r w:rsidRPr="00D61D49">
              <w:t>1</w:t>
            </w:r>
            <w:r w:rsidR="005E58EE" w:rsidRPr="00D61D49">
              <w:t>.</w:t>
            </w:r>
            <w:r w:rsidRPr="00D61D49">
              <w:t>8</w:t>
            </w:r>
            <w:r w:rsidR="005E58EE" w:rsidRPr="00D61D49">
              <w:t>.</w:t>
            </w:r>
          </w:p>
        </w:tc>
        <w:tc>
          <w:tcPr>
            <w:tcW w:w="3631" w:type="dxa"/>
          </w:tcPr>
          <w:p w:rsidR="005E58EE" w:rsidRPr="00D61D49" w:rsidRDefault="00BD054D" w:rsidP="00164592">
            <w:r w:rsidRPr="00D61D49">
              <w:t>Система смазки силовой установки и всего приводного и вспомогательного оборудования</w:t>
            </w:r>
          </w:p>
        </w:tc>
        <w:tc>
          <w:tcPr>
            <w:tcW w:w="3262" w:type="dxa"/>
          </w:tcPr>
          <w:p w:rsidR="005E58EE" w:rsidRPr="00D61D49" w:rsidRDefault="009A4ED4" w:rsidP="00BD054D">
            <w:pPr>
              <w:jc w:val="center"/>
            </w:pPr>
            <w:r>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45525E" w:rsidRPr="00D61D49" w:rsidRDefault="0045525E" w:rsidP="0045525E">
            <w:pPr>
              <w:jc w:val="center"/>
            </w:pPr>
            <w:r w:rsidRPr="00D61D49">
              <w:t>5.1.9.</w:t>
            </w:r>
          </w:p>
        </w:tc>
        <w:tc>
          <w:tcPr>
            <w:tcW w:w="3631" w:type="dxa"/>
            <w:vAlign w:val="center"/>
          </w:tcPr>
          <w:p w:rsidR="0045525E" w:rsidRPr="00D61D49" w:rsidRDefault="0045525E" w:rsidP="00CC12B1">
            <w:r w:rsidRPr="00D61D49">
              <w:t>Система вентиляции и подачи воздуха на горение</w:t>
            </w:r>
          </w:p>
        </w:tc>
        <w:tc>
          <w:tcPr>
            <w:tcW w:w="3262" w:type="dxa"/>
            <w:vAlign w:val="center"/>
          </w:tcPr>
          <w:p w:rsidR="0045525E" w:rsidRPr="00D61D49" w:rsidRDefault="0045525E" w:rsidP="00F7387F">
            <w:pPr>
              <w:tabs>
                <w:tab w:val="left" w:pos="500"/>
                <w:tab w:val="left" w:pos="700"/>
                <w:tab w:val="left" w:leader="underscore" w:pos="9000"/>
              </w:tabs>
            </w:pPr>
            <w:r w:rsidRPr="00D61D49">
              <w:t>1, В соответствии с п.7.4</w:t>
            </w:r>
            <w:r w:rsidR="00BD2720">
              <w:t xml:space="preserve">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CC12B1" w:rsidP="00CC12B1">
            <w:pPr>
              <w:jc w:val="center"/>
            </w:pPr>
            <w:r w:rsidRPr="00D61D49">
              <w:t>5</w:t>
            </w:r>
            <w:r w:rsidR="0045525E" w:rsidRPr="00D61D49">
              <w:t>.</w:t>
            </w:r>
            <w:r w:rsidRPr="00D61D49">
              <w:t>1</w:t>
            </w:r>
            <w:r w:rsidR="0045525E" w:rsidRPr="00D61D49">
              <w:t>.</w:t>
            </w:r>
            <w:r w:rsidRPr="00D61D49">
              <w:t>10</w:t>
            </w:r>
            <w:r w:rsidR="0045525E" w:rsidRPr="00D61D49">
              <w:t>.</w:t>
            </w:r>
          </w:p>
        </w:tc>
        <w:tc>
          <w:tcPr>
            <w:tcW w:w="3631" w:type="dxa"/>
            <w:vAlign w:val="center"/>
          </w:tcPr>
          <w:p w:rsidR="0045525E" w:rsidRPr="00D61D49" w:rsidRDefault="00CC12B1" w:rsidP="00CC12B1">
            <w:r w:rsidRPr="00D61D49">
              <w:t>Автоматическая система пожаротушения</w:t>
            </w:r>
          </w:p>
        </w:tc>
        <w:tc>
          <w:tcPr>
            <w:tcW w:w="3262" w:type="dxa"/>
            <w:vAlign w:val="center"/>
          </w:tcPr>
          <w:p w:rsidR="0045525E" w:rsidRPr="00D61D49" w:rsidRDefault="0045525E" w:rsidP="00F7387F">
            <w:pPr>
              <w:rPr>
                <w:rFonts w:eastAsiaTheme="minorHAnsi"/>
                <w:lang w:eastAsia="en-US"/>
              </w:rPr>
            </w:pPr>
            <w:r w:rsidRPr="00D61D49">
              <w:t xml:space="preserve">1, </w:t>
            </w:r>
            <w:r w:rsidR="00CC12B1" w:rsidRPr="00D61D49">
              <w:t>В соответствии с п.7.5</w:t>
            </w:r>
            <w:r w:rsidR="00BD2720" w:rsidRPr="00BD2720">
              <w:rPr>
                <w:rFonts w:eastAsiaTheme="minorHAnsi"/>
                <w:lang w:eastAsia="en-US"/>
              </w:rPr>
              <w:t xml:space="preserve"> Технических 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CC12B1" w:rsidRPr="00D61D49" w:rsidRDefault="00CC12B1" w:rsidP="00CC12B1">
            <w:pPr>
              <w:jc w:val="center"/>
            </w:pPr>
            <w:r w:rsidRPr="00D61D49">
              <w:t>5.1.11</w:t>
            </w:r>
          </w:p>
        </w:tc>
        <w:tc>
          <w:tcPr>
            <w:tcW w:w="3631" w:type="dxa"/>
            <w:vAlign w:val="center"/>
          </w:tcPr>
          <w:p w:rsidR="00CC12B1" w:rsidRPr="00D61D49" w:rsidRDefault="00CC12B1" w:rsidP="00CC12B1">
            <w:r w:rsidRPr="00D61D49">
              <w:t>Автоматическая система пожарной сигнализации</w:t>
            </w:r>
          </w:p>
        </w:tc>
        <w:tc>
          <w:tcPr>
            <w:tcW w:w="3262" w:type="dxa"/>
            <w:vAlign w:val="center"/>
          </w:tcPr>
          <w:p w:rsidR="00CC12B1" w:rsidRPr="00D61D49" w:rsidRDefault="00CC12B1" w:rsidP="00CC12B1">
            <w:r w:rsidRPr="00D61D49">
              <w:t xml:space="preserve">1, В соответствии с п. 7.5.3, </w:t>
            </w:r>
          </w:p>
          <w:p w:rsidR="00CC12B1" w:rsidRPr="00D61D49" w:rsidRDefault="00CC12B1" w:rsidP="00F7387F">
            <w:r w:rsidRPr="00D61D49">
              <w:t xml:space="preserve">п. </w:t>
            </w:r>
            <w:r w:rsidR="00F7387F">
              <w:t>9</w:t>
            </w:r>
            <w:r w:rsidRPr="00D61D49">
              <w:t>.10</w:t>
            </w:r>
            <w:r w:rsidR="00BD2720">
              <w:t xml:space="preserve">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CC12B1" w:rsidRPr="00D61D49" w:rsidRDefault="00CC12B1" w:rsidP="00164592">
            <w:pPr>
              <w:spacing w:after="120" w:line="480" w:lineRule="auto"/>
            </w:pPr>
          </w:p>
        </w:tc>
        <w:tc>
          <w:tcPr>
            <w:tcW w:w="1284" w:type="dxa"/>
          </w:tcPr>
          <w:p w:rsidR="00CC12B1" w:rsidRPr="00D61D49" w:rsidRDefault="00CC12B1" w:rsidP="00164592"/>
        </w:tc>
        <w:tc>
          <w:tcPr>
            <w:tcW w:w="1245" w:type="dxa"/>
          </w:tcPr>
          <w:p w:rsidR="00CC12B1" w:rsidRPr="00D61D49" w:rsidRDefault="00CC12B1" w:rsidP="00164592"/>
        </w:tc>
        <w:tc>
          <w:tcPr>
            <w:tcW w:w="2032" w:type="dxa"/>
          </w:tcPr>
          <w:p w:rsidR="00CC12B1" w:rsidRPr="00D61D49" w:rsidRDefault="00CC12B1" w:rsidP="00164592"/>
        </w:tc>
      </w:tr>
      <w:tr w:rsidR="001707B7" w:rsidRPr="00D61D49" w:rsidTr="001707B7">
        <w:tc>
          <w:tcPr>
            <w:tcW w:w="1048" w:type="dxa"/>
            <w:vAlign w:val="center"/>
          </w:tcPr>
          <w:p w:rsidR="00CC12B1" w:rsidRPr="00D61D49" w:rsidRDefault="00CC12B1" w:rsidP="00CC12B1">
            <w:pPr>
              <w:jc w:val="center"/>
            </w:pPr>
            <w:r w:rsidRPr="00D61D49">
              <w:t>5.1.12.</w:t>
            </w:r>
          </w:p>
        </w:tc>
        <w:tc>
          <w:tcPr>
            <w:tcW w:w="3631" w:type="dxa"/>
          </w:tcPr>
          <w:p w:rsidR="00CC12B1" w:rsidRPr="00D61D49" w:rsidRDefault="00CC12B1" w:rsidP="000200F1">
            <w:r w:rsidRPr="00D61D49">
              <w:t>Система оповещения людей при пожаре</w:t>
            </w:r>
          </w:p>
        </w:tc>
        <w:tc>
          <w:tcPr>
            <w:tcW w:w="3262" w:type="dxa"/>
          </w:tcPr>
          <w:p w:rsidR="00CC12B1" w:rsidRPr="00D61D49" w:rsidRDefault="00CC12B1" w:rsidP="00F7387F">
            <w:r w:rsidRPr="00D61D49">
              <w:t>1, В соответствии с п.7.5.3, п.</w:t>
            </w:r>
            <w:r w:rsidR="00F7387F">
              <w:t>9</w:t>
            </w:r>
            <w:r w:rsidRPr="00D61D49">
              <w:t>.10</w:t>
            </w:r>
            <w:r w:rsidR="00BD2720">
              <w:t xml:space="preserve"> </w:t>
            </w:r>
            <w:r w:rsidR="00BD2720" w:rsidRPr="00BD2720">
              <w:rPr>
                <w:rFonts w:eastAsiaTheme="minorHAnsi"/>
                <w:lang w:eastAsia="en-US"/>
              </w:rPr>
              <w:t xml:space="preserve">Технических </w:t>
            </w:r>
            <w:r w:rsidR="00BD2720" w:rsidRPr="00BD2720">
              <w:rPr>
                <w:rFonts w:eastAsiaTheme="minorHAnsi"/>
                <w:lang w:eastAsia="en-US"/>
              </w:rPr>
              <w:lastRenderedPageBreak/>
              <w:t xml:space="preserve">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CC12B1" w:rsidRPr="00D61D49" w:rsidRDefault="00CC12B1" w:rsidP="00164592">
            <w:pPr>
              <w:spacing w:after="120" w:line="480" w:lineRule="auto"/>
            </w:pPr>
          </w:p>
        </w:tc>
        <w:tc>
          <w:tcPr>
            <w:tcW w:w="1284" w:type="dxa"/>
          </w:tcPr>
          <w:p w:rsidR="00CC12B1" w:rsidRPr="00D61D49" w:rsidRDefault="00CC12B1" w:rsidP="00164592"/>
        </w:tc>
        <w:tc>
          <w:tcPr>
            <w:tcW w:w="1245" w:type="dxa"/>
          </w:tcPr>
          <w:p w:rsidR="00CC12B1" w:rsidRPr="00D61D49" w:rsidRDefault="00CC12B1" w:rsidP="00164592"/>
        </w:tc>
        <w:tc>
          <w:tcPr>
            <w:tcW w:w="2032" w:type="dxa"/>
          </w:tcPr>
          <w:p w:rsidR="00CC12B1" w:rsidRPr="00D61D49" w:rsidRDefault="00CC12B1" w:rsidP="00164592"/>
        </w:tc>
      </w:tr>
      <w:tr w:rsidR="001707B7" w:rsidRPr="00D61D49" w:rsidTr="001707B7">
        <w:tc>
          <w:tcPr>
            <w:tcW w:w="1048" w:type="dxa"/>
            <w:vAlign w:val="center"/>
          </w:tcPr>
          <w:p w:rsidR="0045525E" w:rsidRPr="00D61D49" w:rsidRDefault="00FC3E00" w:rsidP="0045525E">
            <w:pPr>
              <w:jc w:val="center"/>
            </w:pPr>
            <w:r w:rsidRPr="00D61D49">
              <w:lastRenderedPageBreak/>
              <w:t>5.1.13</w:t>
            </w:r>
            <w:r w:rsidR="0045525E" w:rsidRPr="00D61D49">
              <w:t>.</w:t>
            </w:r>
          </w:p>
        </w:tc>
        <w:tc>
          <w:tcPr>
            <w:tcW w:w="3631" w:type="dxa"/>
          </w:tcPr>
          <w:p w:rsidR="0045525E" w:rsidRPr="00D61D49" w:rsidRDefault="00FC3E00" w:rsidP="00164592">
            <w:r w:rsidRPr="00D61D49">
              <w:t>Источник бесперебойного питания переменного тока, набор аккумуляторов постоянного тока с зарядными устройствами (с резервированием - 2x100%) для обеспечения запуска и энергоснабжения всего вспомогательного оборудования и систем</w:t>
            </w:r>
          </w:p>
        </w:tc>
        <w:tc>
          <w:tcPr>
            <w:tcW w:w="3262" w:type="dxa"/>
            <w:vAlign w:val="center"/>
          </w:tcPr>
          <w:p w:rsidR="0045525E" w:rsidRPr="00D61D49" w:rsidRDefault="00E41702" w:rsidP="006C14A5">
            <w:pPr>
              <w:spacing w:after="120"/>
              <w:rPr>
                <w:rFonts w:eastAsiaTheme="minorHAnsi"/>
                <w:lang w:eastAsia="en-US"/>
              </w:rPr>
            </w:pPr>
            <w:r w:rsidRPr="00E41702">
              <w:rPr>
                <w:rFonts w:eastAsiaTheme="minorHAnsi"/>
                <w:lang w:eastAsia="en-US"/>
              </w:rPr>
              <w:t xml:space="preserve">1, В соответствии с пп.7.2, </w:t>
            </w:r>
            <w:r w:rsidR="006C14A5">
              <w:rPr>
                <w:rFonts w:eastAsiaTheme="minorHAnsi"/>
                <w:lang w:eastAsia="en-US"/>
              </w:rPr>
              <w:t>9</w:t>
            </w:r>
            <w:r w:rsidRPr="00E41702">
              <w:rPr>
                <w:rFonts w:eastAsiaTheme="minorHAnsi"/>
                <w:lang w:eastAsia="en-US"/>
              </w:rPr>
              <w:t xml:space="preserve">.10, </w:t>
            </w:r>
            <w:r w:rsidR="006C14A5">
              <w:rPr>
                <w:rFonts w:eastAsiaTheme="minorHAnsi"/>
                <w:lang w:eastAsia="en-US"/>
              </w:rPr>
              <w:t>9</w:t>
            </w:r>
            <w:r w:rsidRPr="00E41702">
              <w:rPr>
                <w:rFonts w:eastAsiaTheme="minorHAnsi"/>
                <w:lang w:eastAsia="en-US"/>
              </w:rPr>
              <w:t>.12.</w:t>
            </w:r>
            <w:r>
              <w:rPr>
                <w:rFonts w:eastAsiaTheme="minorHAnsi"/>
                <w:lang w:eastAsia="en-US"/>
              </w:rPr>
              <w:t xml:space="preserve"> </w:t>
            </w:r>
            <w:r w:rsidR="009A4ED4" w:rsidRPr="009A4ED4">
              <w:rPr>
                <w:rFonts w:eastAsiaTheme="minorHAnsi"/>
                <w:lang w:eastAsia="en-US"/>
              </w:rPr>
              <w:t>№09П20185-01-ПД-50000-ТХД-ТТ-00</w:t>
            </w:r>
            <w:r w:rsidR="006C14A5">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FC3E00" w:rsidP="00FC3E00">
            <w:pPr>
              <w:jc w:val="center"/>
            </w:pPr>
            <w:r w:rsidRPr="00D61D49">
              <w:t>5</w:t>
            </w:r>
            <w:r w:rsidR="0045525E" w:rsidRPr="00D61D49">
              <w:t>.</w:t>
            </w:r>
            <w:r w:rsidRPr="00D61D49">
              <w:t>1</w:t>
            </w:r>
            <w:r w:rsidR="0045525E" w:rsidRPr="00D61D49">
              <w:t>.1</w:t>
            </w:r>
            <w:r w:rsidRPr="00D61D49">
              <w:t>4</w:t>
            </w:r>
            <w:r w:rsidR="0045525E" w:rsidRPr="00D61D49">
              <w:t>.</w:t>
            </w:r>
          </w:p>
        </w:tc>
        <w:tc>
          <w:tcPr>
            <w:tcW w:w="3631" w:type="dxa"/>
          </w:tcPr>
          <w:p w:rsidR="0045525E" w:rsidRPr="00D61D49" w:rsidRDefault="00FC3E00" w:rsidP="00164592">
            <w:r w:rsidRPr="00D61D49">
              <w:t>Синхронный электрогенератор, установленный на раме</w:t>
            </w:r>
          </w:p>
        </w:tc>
        <w:tc>
          <w:tcPr>
            <w:tcW w:w="3262" w:type="dxa"/>
            <w:vAlign w:val="center"/>
          </w:tcPr>
          <w:p w:rsidR="0045525E" w:rsidRPr="00D61D49" w:rsidRDefault="006C14A5" w:rsidP="006C14A5">
            <w:pPr>
              <w:rPr>
                <w:rFonts w:eastAsiaTheme="minorHAnsi"/>
                <w:lang w:eastAsia="en-US"/>
              </w:rPr>
            </w:pPr>
            <w:r>
              <w:t>2,</w:t>
            </w:r>
            <w:r w:rsidR="0045525E" w:rsidRPr="00D61D49">
              <w:t xml:space="preserve"> </w:t>
            </w:r>
            <w:r w:rsidR="00FC3E00" w:rsidRPr="00D61D49">
              <w:t>В соответствии с п.</w:t>
            </w:r>
            <w:r>
              <w:t>9</w:t>
            </w:r>
            <w:r w:rsidR="00FC3E00" w:rsidRPr="00D61D49">
              <w:t>.13</w:t>
            </w:r>
            <w:r w:rsidR="00BD2720">
              <w:t xml:space="preserve"> </w:t>
            </w:r>
            <w:r w:rsidR="00BD2720" w:rsidRPr="00BD2720">
              <w:rPr>
                <w:rFonts w:eastAsiaTheme="minorHAnsi"/>
                <w:lang w:eastAsia="en-US"/>
              </w:rPr>
              <w:t xml:space="preserve">Технических требований </w:t>
            </w:r>
            <w:r w:rsidR="00E41702" w:rsidRPr="00E41702">
              <w:rPr>
                <w:rFonts w:eastAsiaTheme="minorHAnsi"/>
                <w:lang w:eastAsia="en-US"/>
              </w:rPr>
              <w:t>№09П20185-01-ПД-50000-ТХД-ТТ-00</w:t>
            </w:r>
            <w:r>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FC3E00" w:rsidP="00FC3E00">
            <w:pPr>
              <w:jc w:val="center"/>
            </w:pPr>
            <w:r w:rsidRPr="00D61D49">
              <w:t>5</w:t>
            </w:r>
            <w:r w:rsidR="0045525E" w:rsidRPr="00D61D49">
              <w:t>.</w:t>
            </w:r>
            <w:r w:rsidRPr="00D61D49">
              <w:t>1</w:t>
            </w:r>
            <w:r w:rsidR="0045525E" w:rsidRPr="00D61D49">
              <w:t>.1</w:t>
            </w:r>
            <w:r w:rsidRPr="00D61D49">
              <w:t>5</w:t>
            </w:r>
            <w:r w:rsidR="0045525E" w:rsidRPr="00D61D49">
              <w:t>.</w:t>
            </w:r>
          </w:p>
        </w:tc>
        <w:tc>
          <w:tcPr>
            <w:tcW w:w="3631" w:type="dxa"/>
            <w:vAlign w:val="center"/>
          </w:tcPr>
          <w:p w:rsidR="0045525E" w:rsidRPr="00D61D49" w:rsidRDefault="00FC3E00" w:rsidP="00403B13">
            <w:r w:rsidRPr="00D61D49">
              <w:t>Резистор заземления нейтрали генератора</w:t>
            </w:r>
          </w:p>
        </w:tc>
        <w:tc>
          <w:tcPr>
            <w:tcW w:w="3262" w:type="dxa"/>
            <w:vAlign w:val="center"/>
          </w:tcPr>
          <w:p w:rsidR="0045525E" w:rsidRPr="00D61D49" w:rsidRDefault="006C14A5" w:rsidP="006C14A5">
            <w:pPr>
              <w:rPr>
                <w:rFonts w:eastAsiaTheme="minorHAnsi"/>
                <w:lang w:eastAsia="en-US"/>
              </w:rPr>
            </w:pPr>
            <w:r>
              <w:t>2</w:t>
            </w:r>
            <w:r w:rsidR="0045525E" w:rsidRPr="00D61D49">
              <w:t xml:space="preserve">, </w:t>
            </w:r>
            <w:r w:rsidR="00FC3E00" w:rsidRPr="00D61D49">
              <w:t>Необходимость в соответствии с п.2.21</w:t>
            </w:r>
            <w:r w:rsidR="00BD2720">
              <w:t xml:space="preserve"> </w:t>
            </w:r>
            <w:r w:rsidR="00BD2720" w:rsidRPr="00BD2720">
              <w:rPr>
                <w:rFonts w:eastAsiaTheme="minorHAnsi"/>
                <w:lang w:eastAsia="en-US"/>
              </w:rPr>
              <w:t xml:space="preserve">Технических требований </w:t>
            </w:r>
            <w:r w:rsidR="00E41702" w:rsidRPr="00E41702">
              <w:rPr>
                <w:rFonts w:eastAsiaTheme="minorHAnsi"/>
                <w:lang w:eastAsia="en-US"/>
              </w:rPr>
              <w:t>№09П20185-01-ПД-50000-ТХД-ТТ-00</w:t>
            </w:r>
            <w:r>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403B13" w:rsidP="00403B13">
            <w:pPr>
              <w:jc w:val="center"/>
            </w:pPr>
            <w:r w:rsidRPr="00D61D49">
              <w:t>5</w:t>
            </w:r>
            <w:r w:rsidR="0045525E" w:rsidRPr="00D61D49">
              <w:t>.</w:t>
            </w:r>
            <w:r w:rsidRPr="00D61D49">
              <w:t>1</w:t>
            </w:r>
            <w:r w:rsidR="0045525E" w:rsidRPr="00D61D49">
              <w:t>.1</w:t>
            </w:r>
            <w:r w:rsidRPr="00D61D49">
              <w:t>6</w:t>
            </w:r>
            <w:r w:rsidR="0045525E" w:rsidRPr="00D61D49">
              <w:t>.</w:t>
            </w:r>
          </w:p>
        </w:tc>
        <w:tc>
          <w:tcPr>
            <w:tcW w:w="3631" w:type="dxa"/>
          </w:tcPr>
          <w:p w:rsidR="0045525E" w:rsidRPr="00D61D49" w:rsidRDefault="00403B13" w:rsidP="00AD0AC1">
            <w:r w:rsidRPr="00D61D49">
              <w:t>Блок/панель местного управления, поставляемый в комплекте в соответствии со стандартами производителей, включая панели управления двигателем и генератором, автоматический регулятор   напряжения (АРН) и контрольные приборы</w:t>
            </w:r>
          </w:p>
        </w:tc>
        <w:tc>
          <w:tcPr>
            <w:tcW w:w="3262" w:type="dxa"/>
            <w:vAlign w:val="center"/>
          </w:tcPr>
          <w:p w:rsidR="0045525E" w:rsidRPr="00D61D49" w:rsidRDefault="006C14A5" w:rsidP="006C14A5">
            <w:pPr>
              <w:spacing w:after="120"/>
              <w:rPr>
                <w:rFonts w:eastAsiaTheme="minorHAnsi"/>
                <w:lang w:eastAsia="en-US"/>
              </w:rPr>
            </w:pPr>
            <w:r>
              <w:rPr>
                <w:rFonts w:eastAsiaTheme="minorHAnsi"/>
                <w:lang w:eastAsia="en-US"/>
              </w:rPr>
              <w:t>2</w:t>
            </w:r>
            <w:r w:rsidR="00403B13" w:rsidRPr="00D61D49">
              <w:rPr>
                <w:rFonts w:eastAsiaTheme="minorHAnsi"/>
                <w:lang w:eastAsia="en-US"/>
              </w:rPr>
              <w:t xml:space="preserve">, </w:t>
            </w:r>
            <w:r w:rsidR="00403B13" w:rsidRPr="00BD2720">
              <w:rPr>
                <w:rFonts w:eastAsiaTheme="minorHAnsi"/>
                <w:lang w:eastAsia="en-US"/>
              </w:rPr>
              <w:t>В соответствии с п.7.3.1</w:t>
            </w:r>
            <w:r w:rsidR="00BD2720" w:rsidRPr="00BD2720">
              <w:rPr>
                <w:rFonts w:eastAsiaTheme="minorHAnsi"/>
                <w:lang w:eastAsia="en-US"/>
              </w:rPr>
              <w:t xml:space="preserve"> Технических требований </w:t>
            </w:r>
            <w:r w:rsidR="00E41702" w:rsidRPr="00E41702">
              <w:rPr>
                <w:rFonts w:eastAsiaTheme="minorHAnsi"/>
                <w:lang w:eastAsia="en-US"/>
              </w:rPr>
              <w:t>№09П20185-01-ПД-50000-ТХД-ТТ-00</w:t>
            </w:r>
            <w:r>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4039B3" w:rsidP="0045525E">
            <w:pPr>
              <w:jc w:val="center"/>
            </w:pPr>
            <w:r w:rsidRPr="00D61D49">
              <w:lastRenderedPageBreak/>
              <w:t>5.1.19.</w:t>
            </w:r>
          </w:p>
        </w:tc>
        <w:tc>
          <w:tcPr>
            <w:tcW w:w="3631" w:type="dxa"/>
          </w:tcPr>
          <w:p w:rsidR="0045525E" w:rsidRPr="00D61D49" w:rsidRDefault="004039B3" w:rsidP="00164592">
            <w:r w:rsidRPr="00D61D49">
              <w:t>Специальный инструмент, необходимый в ходе обычной эксплуатации, технического обслуживания и ремонта</w:t>
            </w:r>
          </w:p>
        </w:tc>
        <w:tc>
          <w:tcPr>
            <w:tcW w:w="3262" w:type="dxa"/>
          </w:tcPr>
          <w:p w:rsidR="0045525E" w:rsidRPr="00D61D49" w:rsidRDefault="004039B3" w:rsidP="00164592">
            <w:pPr>
              <w:rPr>
                <w:rFonts w:eastAsiaTheme="minorHAnsi"/>
                <w:lang w:eastAsia="en-US"/>
              </w:rPr>
            </w:pPr>
            <w:r w:rsidRPr="00D61D49">
              <w:t>Комплект.</w:t>
            </w:r>
            <w:r w:rsidR="0045525E" w:rsidRPr="00D61D49">
              <w:t xml:space="preserve"> </w:t>
            </w:r>
            <w:r w:rsidRPr="00D61D49">
              <w:rPr>
                <w:color w:val="000000"/>
              </w:rPr>
              <w:t>Поставщику предоставить поименный список инструментов, входящих в комплект поставки</w:t>
            </w:r>
          </w:p>
        </w:tc>
        <w:tc>
          <w:tcPr>
            <w:tcW w:w="2031" w:type="dxa"/>
          </w:tcPr>
          <w:p w:rsidR="0045525E" w:rsidRPr="00D61D49" w:rsidDel="005D27EC"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4039B3" w:rsidP="004039B3">
            <w:pPr>
              <w:jc w:val="center"/>
            </w:pPr>
            <w:r w:rsidRPr="00D61D49">
              <w:t>5</w:t>
            </w:r>
            <w:r w:rsidR="0045525E" w:rsidRPr="00D61D49">
              <w:t>.</w:t>
            </w:r>
            <w:r w:rsidRPr="00D61D49">
              <w:t>1.20</w:t>
            </w:r>
            <w:r w:rsidR="0045525E" w:rsidRPr="00D61D49">
              <w:t>.</w:t>
            </w:r>
          </w:p>
        </w:tc>
        <w:tc>
          <w:tcPr>
            <w:tcW w:w="3631" w:type="dxa"/>
            <w:vAlign w:val="center"/>
          </w:tcPr>
          <w:p w:rsidR="0045525E" w:rsidRPr="00D61D49" w:rsidRDefault="004039B3" w:rsidP="005904C8">
            <w:r w:rsidRPr="00D61D49">
              <w:t>Одиночный комплект ЗИП на гарантийный период</w:t>
            </w:r>
          </w:p>
        </w:tc>
        <w:tc>
          <w:tcPr>
            <w:tcW w:w="3262" w:type="dxa"/>
          </w:tcPr>
          <w:p w:rsidR="0045525E" w:rsidRPr="00D61D49" w:rsidRDefault="004039B3" w:rsidP="00E41702">
            <w:pPr>
              <w:rPr>
                <w:rFonts w:eastAsiaTheme="minorHAnsi"/>
                <w:lang w:eastAsia="en-US"/>
              </w:rPr>
            </w:pPr>
            <w:r w:rsidRPr="00D61D49">
              <w:t>Комплект.</w:t>
            </w:r>
            <w:r w:rsidR="0045525E" w:rsidRPr="00D61D49">
              <w:t xml:space="preserve"> </w:t>
            </w:r>
            <w:r w:rsidRPr="00D61D49">
              <w:t>Поставщику предоставить поименный список запчаст</w:t>
            </w:r>
            <w:r w:rsidR="005904C8" w:rsidRPr="00D61D49">
              <w:t xml:space="preserve">ей </w:t>
            </w:r>
          </w:p>
        </w:tc>
        <w:tc>
          <w:tcPr>
            <w:tcW w:w="2031" w:type="dxa"/>
          </w:tcPr>
          <w:p w:rsidR="0045525E" w:rsidRPr="00D61D49" w:rsidRDefault="0045525E" w:rsidP="00164592">
            <w:pPr>
              <w:shd w:val="clear" w:color="auto" w:fill="FFFFFF"/>
              <w:tabs>
                <w:tab w:val="num" w:pos="1134"/>
              </w:tabs>
              <w:autoSpaceDE w:val="0"/>
              <w:autoSpaceDN w:val="0"/>
              <w:adjustRightInd w:val="0"/>
              <w:spacing w:before="60"/>
              <w:jc w:val="both"/>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0200F1" w:rsidP="0045525E">
            <w:pPr>
              <w:jc w:val="center"/>
              <w:rPr>
                <w:b/>
                <w:bCs/>
              </w:rPr>
            </w:pPr>
            <w:r w:rsidRPr="00D61D49">
              <w:t>5.1.21</w:t>
            </w:r>
            <w:r w:rsidR="0045525E" w:rsidRPr="00D61D49">
              <w:t>.</w:t>
            </w:r>
          </w:p>
        </w:tc>
        <w:tc>
          <w:tcPr>
            <w:tcW w:w="3631" w:type="dxa"/>
            <w:vAlign w:val="center"/>
          </w:tcPr>
          <w:p w:rsidR="0045525E" w:rsidRPr="00D61D49" w:rsidRDefault="000200F1" w:rsidP="000200F1">
            <w:r w:rsidRPr="00D61D49">
              <w:t>Аварийный запас на систему управления</w:t>
            </w:r>
          </w:p>
        </w:tc>
        <w:tc>
          <w:tcPr>
            <w:tcW w:w="3262" w:type="dxa"/>
          </w:tcPr>
          <w:p w:rsidR="0045525E" w:rsidRPr="00D61D49" w:rsidRDefault="000200F1" w:rsidP="00E41702">
            <w:pPr>
              <w:rPr>
                <w:rFonts w:eastAsiaTheme="minorHAnsi"/>
                <w:lang w:eastAsia="en-US"/>
              </w:rPr>
            </w:pPr>
            <w:r w:rsidRPr="00D61D49">
              <w:t>Комплект.</w:t>
            </w:r>
            <w:r w:rsidR="0045525E" w:rsidRPr="00D61D49">
              <w:t xml:space="preserve"> </w:t>
            </w:r>
            <w:r w:rsidRPr="00D61D49">
              <w:t xml:space="preserve">10% от количества каждой единицы номенклатуры устройств системы, но не менее 1 единицы каждого типа номенклатуры. Поставщику предоставить поименный список запчастей </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0200F1" w:rsidP="0045525E">
            <w:pPr>
              <w:jc w:val="center"/>
            </w:pPr>
            <w:r w:rsidRPr="00D61D49">
              <w:t>5.1.22</w:t>
            </w:r>
            <w:r w:rsidR="0045525E" w:rsidRPr="00D61D49">
              <w:t>.</w:t>
            </w:r>
          </w:p>
        </w:tc>
        <w:tc>
          <w:tcPr>
            <w:tcW w:w="3631" w:type="dxa"/>
          </w:tcPr>
          <w:p w:rsidR="0045525E" w:rsidRPr="00D61D49" w:rsidDel="00D57C7B" w:rsidRDefault="000200F1" w:rsidP="00164592">
            <w:r w:rsidRPr="00D61D49">
              <w:t>Запасные части и специальный инструмент для проведения шеф-монтажных и пуско-наладочных работ, в том числе смазочные материалы и жидкости</w:t>
            </w:r>
          </w:p>
        </w:tc>
        <w:tc>
          <w:tcPr>
            <w:tcW w:w="3262" w:type="dxa"/>
          </w:tcPr>
          <w:p w:rsidR="000200F1" w:rsidRPr="00D61D49" w:rsidRDefault="000200F1" w:rsidP="000200F1">
            <w:pPr>
              <w:shd w:val="clear" w:color="auto" w:fill="FFFFFF"/>
              <w:tabs>
                <w:tab w:val="num" w:pos="1134"/>
              </w:tabs>
              <w:autoSpaceDE w:val="0"/>
              <w:autoSpaceDN w:val="0"/>
              <w:adjustRightInd w:val="0"/>
              <w:spacing w:before="60"/>
              <w:jc w:val="both"/>
            </w:pPr>
            <w:r w:rsidRPr="00D61D49">
              <w:t>Комплект.</w:t>
            </w:r>
            <w:r w:rsidR="0045525E" w:rsidRPr="00D61D49">
              <w:t xml:space="preserve"> </w:t>
            </w:r>
            <w:r w:rsidRPr="00D61D49">
              <w:t xml:space="preserve">Полная заправка на момент сдачи в эксплуатацию. </w:t>
            </w:r>
          </w:p>
          <w:p w:rsidR="0045525E" w:rsidRPr="00D61D49" w:rsidRDefault="000200F1" w:rsidP="00E41702">
            <w:pPr>
              <w:rPr>
                <w:rFonts w:eastAsiaTheme="minorHAnsi"/>
                <w:lang w:eastAsia="en-US"/>
              </w:rPr>
            </w:pPr>
            <w:r w:rsidRPr="00D61D49">
              <w:t xml:space="preserve">Поставщику предоставить поименный список запчастей </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1F5D84" w:rsidP="001F5D84">
            <w:pPr>
              <w:jc w:val="center"/>
              <w:rPr>
                <w:b/>
                <w:bCs/>
              </w:rPr>
            </w:pPr>
            <w:r w:rsidRPr="00D61D49">
              <w:t>5</w:t>
            </w:r>
            <w:r w:rsidR="0045525E" w:rsidRPr="00D61D49">
              <w:t>.</w:t>
            </w:r>
            <w:r w:rsidRPr="00D61D49">
              <w:t>1</w:t>
            </w:r>
            <w:r w:rsidR="0045525E" w:rsidRPr="00D61D49">
              <w:t>.2</w:t>
            </w:r>
            <w:r w:rsidRPr="00D61D49">
              <w:t>3</w:t>
            </w:r>
            <w:r w:rsidR="0045525E" w:rsidRPr="00D61D49">
              <w:t>.</w:t>
            </w:r>
          </w:p>
        </w:tc>
        <w:tc>
          <w:tcPr>
            <w:tcW w:w="3631" w:type="dxa"/>
            <w:vAlign w:val="center"/>
          </w:tcPr>
          <w:p w:rsidR="0045525E" w:rsidRPr="00D61D49" w:rsidRDefault="001F5D84" w:rsidP="001F5D84">
            <w:r w:rsidRPr="00D61D49">
              <w:t>Рекомендованные запчасти для эксплуатации в течение 2 лет, в том числе смазочные материалы и жидкости.</w:t>
            </w:r>
          </w:p>
        </w:tc>
        <w:tc>
          <w:tcPr>
            <w:tcW w:w="3262" w:type="dxa"/>
          </w:tcPr>
          <w:p w:rsidR="00E41702" w:rsidRDefault="001F5D84" w:rsidP="00E41702">
            <w:r w:rsidRPr="00D61D49">
              <w:t>Комплект.</w:t>
            </w:r>
            <w:r w:rsidR="0045525E" w:rsidRPr="00D61D49">
              <w:t xml:space="preserve"> </w:t>
            </w:r>
            <w:r w:rsidRPr="00D61D49">
              <w:t>Поставщик предостав</w:t>
            </w:r>
            <w:r w:rsidR="00E41702">
              <w:t>ляет поименный список запчастей.</w:t>
            </w:r>
          </w:p>
          <w:p w:rsidR="0045525E" w:rsidRPr="00D61D49" w:rsidRDefault="001F5D84" w:rsidP="00E41702">
            <w:pPr>
              <w:rPr>
                <w:rFonts w:eastAsiaTheme="minorHAnsi"/>
                <w:lang w:eastAsia="en-US"/>
              </w:rPr>
            </w:pPr>
            <w:r w:rsidRPr="00D61D49">
              <w:t>Включить в объем поставки комплект масла и фильтров на 8000 моточасов.</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541A7A" w:rsidP="00541A7A">
            <w:pPr>
              <w:jc w:val="center"/>
            </w:pPr>
            <w:r w:rsidRPr="00D61D49">
              <w:t>5</w:t>
            </w:r>
            <w:r w:rsidR="0045525E" w:rsidRPr="00D61D49">
              <w:t>.</w:t>
            </w:r>
            <w:r w:rsidRPr="00D61D49">
              <w:t>1</w:t>
            </w:r>
            <w:r w:rsidR="0045525E" w:rsidRPr="00D61D49">
              <w:t>.2</w:t>
            </w:r>
            <w:r w:rsidRPr="00D61D49">
              <w:t>4</w:t>
            </w:r>
            <w:r w:rsidR="0045525E" w:rsidRPr="00D61D49">
              <w:t>.</w:t>
            </w:r>
          </w:p>
        </w:tc>
        <w:tc>
          <w:tcPr>
            <w:tcW w:w="3631" w:type="dxa"/>
            <w:vAlign w:val="center"/>
          </w:tcPr>
          <w:p w:rsidR="0045525E" w:rsidRPr="00D61D49" w:rsidRDefault="00541A7A" w:rsidP="00541A7A">
            <w:r w:rsidRPr="00D61D49">
              <w:t>Рекомендованные запчасти для аварийной замены</w:t>
            </w:r>
          </w:p>
        </w:tc>
        <w:tc>
          <w:tcPr>
            <w:tcW w:w="3262" w:type="dxa"/>
          </w:tcPr>
          <w:p w:rsidR="0045525E" w:rsidRPr="00D61D49" w:rsidRDefault="00541A7A" w:rsidP="00E41702">
            <w:r w:rsidRPr="00D61D49">
              <w:t>Комплект.</w:t>
            </w:r>
            <w:r w:rsidR="0045525E" w:rsidRPr="00D61D49">
              <w:t xml:space="preserve"> </w:t>
            </w:r>
            <w:r w:rsidRPr="00D61D49">
              <w:t xml:space="preserve">Поставщик предоставляет поименный </w:t>
            </w:r>
            <w:r w:rsidRPr="00D61D49">
              <w:lastRenderedPageBreak/>
              <w:t xml:space="preserve">список запчастей </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541A7A" w:rsidP="0045525E">
            <w:pPr>
              <w:jc w:val="center"/>
              <w:rPr>
                <w:b/>
              </w:rPr>
            </w:pPr>
            <w:r w:rsidRPr="00D61D49">
              <w:rPr>
                <w:b/>
              </w:rPr>
              <w:lastRenderedPageBreak/>
              <w:t>5.2</w:t>
            </w:r>
            <w:r w:rsidR="0045525E" w:rsidRPr="00D61D49">
              <w:rPr>
                <w:b/>
              </w:rPr>
              <w:t>.</w:t>
            </w:r>
          </w:p>
        </w:tc>
        <w:tc>
          <w:tcPr>
            <w:tcW w:w="3631" w:type="dxa"/>
          </w:tcPr>
          <w:p w:rsidR="0045525E" w:rsidRPr="00D61D49" w:rsidRDefault="00541A7A" w:rsidP="00164592">
            <w:pPr>
              <w:rPr>
                <w:b/>
              </w:rPr>
            </w:pPr>
            <w:r w:rsidRPr="00D61D49">
              <w:rPr>
                <w:b/>
              </w:rPr>
              <w:t>Комплексные испытания и инспекции у Поставщика/изготовителя</w:t>
            </w:r>
          </w:p>
        </w:tc>
        <w:tc>
          <w:tcPr>
            <w:tcW w:w="3262" w:type="dxa"/>
          </w:tcPr>
          <w:p w:rsidR="0045525E" w:rsidRPr="00D61D49" w:rsidRDefault="0045525E" w:rsidP="00164592">
            <w:pPr>
              <w:jc w:val="center"/>
            </w:pPr>
            <w:r w:rsidRPr="00D61D49">
              <w:t>-</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541A7A" w:rsidP="0045525E">
            <w:pPr>
              <w:jc w:val="center"/>
            </w:pPr>
            <w:r w:rsidRPr="00D61D49">
              <w:t>5.2</w:t>
            </w:r>
            <w:r w:rsidR="0045525E" w:rsidRPr="00D61D49">
              <w:t>.1</w:t>
            </w:r>
          </w:p>
        </w:tc>
        <w:tc>
          <w:tcPr>
            <w:tcW w:w="3631" w:type="dxa"/>
            <w:vAlign w:val="center"/>
          </w:tcPr>
          <w:p w:rsidR="0045525E" w:rsidRPr="00D61D49" w:rsidRDefault="00541A7A" w:rsidP="00541A7A">
            <w:r w:rsidRPr="00D61D49">
              <w:t>Испытания компонентов в соответствии с планами инспекций и испытаний</w:t>
            </w:r>
          </w:p>
        </w:tc>
        <w:tc>
          <w:tcPr>
            <w:tcW w:w="3262" w:type="dxa"/>
          </w:tcPr>
          <w:p w:rsidR="00541A7A" w:rsidRPr="00D61D49" w:rsidRDefault="0045525E" w:rsidP="00541A7A">
            <w:pPr>
              <w:tabs>
                <w:tab w:val="left" w:pos="500"/>
                <w:tab w:val="left" w:pos="700"/>
                <w:tab w:val="left" w:leader="underscore" w:pos="9000"/>
              </w:tabs>
              <w:jc w:val="both"/>
            </w:pPr>
            <w:r w:rsidRPr="00D61D49">
              <w:rPr>
                <w:rFonts w:eastAsiaTheme="minorHAnsi"/>
                <w:lang w:eastAsia="en-US"/>
              </w:rPr>
              <w:t xml:space="preserve">1, </w:t>
            </w:r>
            <w:r w:rsidR="00541A7A" w:rsidRPr="00D61D49">
              <w:t>Программа и методика испытаний разрабатываются Поставщиком и утверждается Заказчиком за месяц до проведения испытаний.</w:t>
            </w:r>
          </w:p>
          <w:p w:rsidR="0045525E" w:rsidRPr="00D61D49" w:rsidRDefault="00541A7A" w:rsidP="00541A7A">
            <w:pPr>
              <w:spacing w:after="120"/>
              <w:rPr>
                <w:rFonts w:eastAsiaTheme="minorHAnsi"/>
                <w:lang w:eastAsia="en-US"/>
              </w:rPr>
            </w:pPr>
            <w:r w:rsidRPr="00D61D49">
              <w:t>Поставщик предоставляет Заказчику копии протоколов испытаний основного и вспомогательного оборудования с фактическими результатами испытаний</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541A7A" w:rsidP="00541A7A">
            <w:pPr>
              <w:jc w:val="center"/>
              <w:rPr>
                <w:b/>
                <w:bCs/>
              </w:rPr>
            </w:pPr>
            <w:r w:rsidRPr="00D61D49">
              <w:rPr>
                <w:b/>
                <w:bCs/>
              </w:rPr>
              <w:t>5</w:t>
            </w:r>
            <w:r w:rsidR="0045525E" w:rsidRPr="00D61D49">
              <w:rPr>
                <w:b/>
                <w:bCs/>
              </w:rPr>
              <w:t>.</w:t>
            </w:r>
            <w:r w:rsidRPr="00D61D49">
              <w:rPr>
                <w:b/>
                <w:bCs/>
              </w:rPr>
              <w:t>3</w:t>
            </w:r>
            <w:r w:rsidR="0045525E" w:rsidRPr="00D61D49">
              <w:rPr>
                <w:b/>
                <w:bCs/>
              </w:rPr>
              <w:t>.</w:t>
            </w:r>
          </w:p>
        </w:tc>
        <w:tc>
          <w:tcPr>
            <w:tcW w:w="3631" w:type="dxa"/>
          </w:tcPr>
          <w:p w:rsidR="0045525E" w:rsidRPr="00D61D49" w:rsidRDefault="00456745" w:rsidP="00164592">
            <w:pPr>
              <w:rPr>
                <w:b/>
              </w:rPr>
            </w:pPr>
            <w:r w:rsidRPr="00D61D49">
              <w:rPr>
                <w:b/>
              </w:rPr>
              <w:t>Минимальный объем испытаний и инспекции ДЭС</w:t>
            </w:r>
          </w:p>
        </w:tc>
        <w:tc>
          <w:tcPr>
            <w:tcW w:w="3262" w:type="dxa"/>
          </w:tcPr>
          <w:p w:rsidR="0045525E" w:rsidRPr="00D61D49" w:rsidRDefault="0045525E" w:rsidP="00164592">
            <w:pPr>
              <w:jc w:val="center"/>
            </w:pPr>
            <w:r w:rsidRPr="00D61D49">
              <w:t>-</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456745" w:rsidP="00456745">
            <w:pPr>
              <w:jc w:val="center"/>
            </w:pPr>
            <w:r w:rsidRPr="00D61D49">
              <w:t>5</w:t>
            </w:r>
            <w:r w:rsidR="0045525E" w:rsidRPr="00D61D49">
              <w:t>.</w:t>
            </w:r>
            <w:r w:rsidRPr="00D61D49">
              <w:t>3</w:t>
            </w:r>
            <w:r w:rsidR="0045525E" w:rsidRPr="00D61D49">
              <w:t>.1</w:t>
            </w:r>
            <w:r w:rsidRPr="00D61D49">
              <w:t>.</w:t>
            </w:r>
          </w:p>
        </w:tc>
        <w:tc>
          <w:tcPr>
            <w:tcW w:w="3631" w:type="dxa"/>
            <w:vAlign w:val="center"/>
          </w:tcPr>
          <w:p w:rsidR="0045525E" w:rsidRPr="00D61D49" w:rsidRDefault="00456745" w:rsidP="00456745">
            <w:r w:rsidRPr="00D61D49">
              <w:t>Ходовые испытания ДЭС</w:t>
            </w:r>
          </w:p>
        </w:tc>
        <w:tc>
          <w:tcPr>
            <w:tcW w:w="3262" w:type="dxa"/>
            <w:vAlign w:val="center"/>
          </w:tcPr>
          <w:p w:rsidR="0045525E" w:rsidRPr="00D61D49" w:rsidRDefault="0045525E" w:rsidP="00456745">
            <w:pPr>
              <w:rPr>
                <w:rFonts w:eastAsiaTheme="minorHAnsi"/>
                <w:lang w:eastAsia="en-US"/>
              </w:rPr>
            </w:pPr>
            <w:r w:rsidRPr="00D61D49">
              <w:t xml:space="preserve">1, </w:t>
            </w:r>
            <w:r w:rsidR="00456745" w:rsidRPr="00D61D49">
              <w:t>На площадке Изготовителя</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6745" w:rsidRPr="00D61D49" w:rsidRDefault="00456745" w:rsidP="00456745">
            <w:pPr>
              <w:jc w:val="center"/>
            </w:pPr>
            <w:r w:rsidRPr="00D61D49">
              <w:t>5.3.2.</w:t>
            </w:r>
          </w:p>
        </w:tc>
        <w:tc>
          <w:tcPr>
            <w:tcW w:w="3631" w:type="dxa"/>
            <w:vAlign w:val="center"/>
          </w:tcPr>
          <w:p w:rsidR="00456745" w:rsidRPr="00D61D49" w:rsidRDefault="00456745" w:rsidP="00456745">
            <w:r w:rsidRPr="00D61D49">
              <w:t>Проверка качества сборки и технологических зазоров агрегата (без представителя Заказчика)</w:t>
            </w:r>
          </w:p>
        </w:tc>
        <w:tc>
          <w:tcPr>
            <w:tcW w:w="3262" w:type="dxa"/>
            <w:vAlign w:val="center"/>
          </w:tcPr>
          <w:p w:rsidR="00456745" w:rsidRPr="00D61D49" w:rsidRDefault="00963CD1" w:rsidP="00456745">
            <w:r w:rsidRPr="00D61D49">
              <w:t>1, На площадке Изготовителя</w:t>
            </w:r>
          </w:p>
        </w:tc>
        <w:tc>
          <w:tcPr>
            <w:tcW w:w="2031" w:type="dxa"/>
          </w:tcPr>
          <w:p w:rsidR="00456745" w:rsidRPr="00D61D49" w:rsidRDefault="00456745" w:rsidP="00164592">
            <w:pPr>
              <w:spacing w:after="120" w:line="480" w:lineRule="auto"/>
            </w:pPr>
          </w:p>
        </w:tc>
        <w:tc>
          <w:tcPr>
            <w:tcW w:w="1284" w:type="dxa"/>
          </w:tcPr>
          <w:p w:rsidR="00456745" w:rsidRPr="00D61D49" w:rsidRDefault="00456745" w:rsidP="00164592"/>
        </w:tc>
        <w:tc>
          <w:tcPr>
            <w:tcW w:w="1245" w:type="dxa"/>
          </w:tcPr>
          <w:p w:rsidR="00456745" w:rsidRPr="00D61D49" w:rsidRDefault="00456745" w:rsidP="00164592"/>
        </w:tc>
        <w:tc>
          <w:tcPr>
            <w:tcW w:w="2032" w:type="dxa"/>
          </w:tcPr>
          <w:p w:rsidR="00456745" w:rsidRPr="00D61D49" w:rsidRDefault="00456745" w:rsidP="00164592"/>
        </w:tc>
      </w:tr>
      <w:tr w:rsidR="001707B7" w:rsidRPr="00D61D49" w:rsidTr="001707B7">
        <w:tc>
          <w:tcPr>
            <w:tcW w:w="1048" w:type="dxa"/>
            <w:vAlign w:val="center"/>
          </w:tcPr>
          <w:p w:rsidR="00963CD1" w:rsidRPr="00D61D49" w:rsidRDefault="00963CD1" w:rsidP="00456745">
            <w:pPr>
              <w:jc w:val="center"/>
            </w:pPr>
            <w:r w:rsidRPr="00D61D49">
              <w:t>5.3.3.</w:t>
            </w:r>
          </w:p>
        </w:tc>
        <w:tc>
          <w:tcPr>
            <w:tcW w:w="3631" w:type="dxa"/>
            <w:vAlign w:val="center"/>
          </w:tcPr>
          <w:p w:rsidR="00963CD1" w:rsidRPr="00D61D49" w:rsidRDefault="00963CD1" w:rsidP="00456745">
            <w:r w:rsidRPr="00D61D49">
              <w:t>Монтаж, калибровка и регулировка датчиков всех систем</w:t>
            </w:r>
          </w:p>
        </w:tc>
        <w:tc>
          <w:tcPr>
            <w:tcW w:w="3262" w:type="dxa"/>
            <w:vAlign w:val="center"/>
          </w:tcPr>
          <w:p w:rsidR="00963CD1" w:rsidRPr="00D61D49" w:rsidRDefault="00963CD1" w:rsidP="00456745">
            <w:r w:rsidRPr="00D61D49">
              <w:t>1, На площадке Изготовителя</w:t>
            </w:r>
          </w:p>
        </w:tc>
        <w:tc>
          <w:tcPr>
            <w:tcW w:w="2031" w:type="dxa"/>
          </w:tcPr>
          <w:p w:rsidR="00963CD1" w:rsidRPr="00D61D49" w:rsidRDefault="00963CD1" w:rsidP="00164592">
            <w:pPr>
              <w:spacing w:after="120" w:line="480" w:lineRule="auto"/>
            </w:pPr>
          </w:p>
        </w:tc>
        <w:tc>
          <w:tcPr>
            <w:tcW w:w="1284" w:type="dxa"/>
          </w:tcPr>
          <w:p w:rsidR="00963CD1" w:rsidRPr="00D61D49" w:rsidRDefault="00963CD1" w:rsidP="00164592"/>
        </w:tc>
        <w:tc>
          <w:tcPr>
            <w:tcW w:w="1245" w:type="dxa"/>
          </w:tcPr>
          <w:p w:rsidR="00963CD1" w:rsidRPr="00D61D49" w:rsidRDefault="00963CD1" w:rsidP="00164592"/>
        </w:tc>
        <w:tc>
          <w:tcPr>
            <w:tcW w:w="2032" w:type="dxa"/>
          </w:tcPr>
          <w:p w:rsidR="00963CD1" w:rsidRPr="00D61D49" w:rsidRDefault="00963CD1" w:rsidP="00164592"/>
        </w:tc>
      </w:tr>
      <w:tr w:rsidR="001707B7" w:rsidRPr="00D61D49" w:rsidTr="001707B7">
        <w:tc>
          <w:tcPr>
            <w:tcW w:w="1048" w:type="dxa"/>
            <w:vAlign w:val="center"/>
          </w:tcPr>
          <w:p w:rsidR="00963CD1" w:rsidRPr="00D61D49" w:rsidRDefault="00963CD1" w:rsidP="00456745">
            <w:pPr>
              <w:jc w:val="center"/>
            </w:pPr>
            <w:r w:rsidRPr="00D61D49">
              <w:lastRenderedPageBreak/>
              <w:t>5.3.4.</w:t>
            </w:r>
          </w:p>
        </w:tc>
        <w:tc>
          <w:tcPr>
            <w:tcW w:w="3631" w:type="dxa"/>
            <w:vAlign w:val="center"/>
          </w:tcPr>
          <w:p w:rsidR="00963CD1" w:rsidRPr="00D61D49" w:rsidRDefault="00963CD1" w:rsidP="00456745">
            <w:r w:rsidRPr="00D61D49">
              <w:t>Ходовые/эксплуатационные испытания ДЭС на всех режимах у Изготовителя, включая измерение вибраций (с использованием оборудования Изготовителя) - в присутствии представителя Заказчика.</w:t>
            </w:r>
          </w:p>
        </w:tc>
        <w:tc>
          <w:tcPr>
            <w:tcW w:w="3262" w:type="dxa"/>
            <w:vAlign w:val="center"/>
          </w:tcPr>
          <w:p w:rsidR="00963CD1" w:rsidRPr="00D61D49" w:rsidRDefault="00963CD1" w:rsidP="00456745">
            <w:r w:rsidRPr="00D61D49">
              <w:t>1, На площадке Изготовителя</w:t>
            </w:r>
          </w:p>
        </w:tc>
        <w:tc>
          <w:tcPr>
            <w:tcW w:w="2031" w:type="dxa"/>
          </w:tcPr>
          <w:p w:rsidR="00963CD1" w:rsidRPr="00D61D49" w:rsidRDefault="00963CD1" w:rsidP="00164592">
            <w:pPr>
              <w:spacing w:after="120" w:line="480" w:lineRule="auto"/>
            </w:pPr>
          </w:p>
        </w:tc>
        <w:tc>
          <w:tcPr>
            <w:tcW w:w="1284" w:type="dxa"/>
          </w:tcPr>
          <w:p w:rsidR="00963CD1" w:rsidRPr="00D61D49" w:rsidRDefault="00963CD1" w:rsidP="00164592"/>
        </w:tc>
        <w:tc>
          <w:tcPr>
            <w:tcW w:w="1245" w:type="dxa"/>
          </w:tcPr>
          <w:p w:rsidR="00963CD1" w:rsidRPr="00D61D49" w:rsidRDefault="00963CD1" w:rsidP="00164592"/>
        </w:tc>
        <w:tc>
          <w:tcPr>
            <w:tcW w:w="2032" w:type="dxa"/>
          </w:tcPr>
          <w:p w:rsidR="00963CD1" w:rsidRPr="00D61D49" w:rsidRDefault="00963CD1" w:rsidP="00164592"/>
        </w:tc>
      </w:tr>
      <w:tr w:rsidR="001707B7" w:rsidRPr="00D61D49" w:rsidTr="001707B7">
        <w:tc>
          <w:tcPr>
            <w:tcW w:w="1048" w:type="dxa"/>
            <w:vAlign w:val="center"/>
          </w:tcPr>
          <w:p w:rsidR="0045525E" w:rsidRPr="00D61D49" w:rsidRDefault="00963CD1" w:rsidP="00963CD1">
            <w:pPr>
              <w:jc w:val="center"/>
              <w:rPr>
                <w:b/>
              </w:rPr>
            </w:pPr>
            <w:r w:rsidRPr="00D61D49">
              <w:rPr>
                <w:b/>
              </w:rPr>
              <w:t>5</w:t>
            </w:r>
            <w:r w:rsidR="0045525E" w:rsidRPr="00D61D49">
              <w:rPr>
                <w:b/>
              </w:rPr>
              <w:t>.</w:t>
            </w:r>
            <w:r w:rsidRPr="00D61D49">
              <w:rPr>
                <w:b/>
              </w:rPr>
              <w:t>4</w:t>
            </w:r>
            <w:r w:rsidR="0045525E" w:rsidRPr="00D61D49">
              <w:rPr>
                <w:b/>
              </w:rPr>
              <w:t>.</w:t>
            </w:r>
          </w:p>
        </w:tc>
        <w:tc>
          <w:tcPr>
            <w:tcW w:w="3631" w:type="dxa"/>
          </w:tcPr>
          <w:p w:rsidR="0045525E" w:rsidRPr="00D61D49" w:rsidRDefault="0045525E" w:rsidP="00164592">
            <w:pPr>
              <w:rPr>
                <w:b/>
              </w:rPr>
            </w:pPr>
            <w:r w:rsidRPr="00D61D49">
              <w:rPr>
                <w:b/>
              </w:rPr>
              <w:t>Минимальный объем испыт</w:t>
            </w:r>
            <w:r w:rsidR="00963CD1" w:rsidRPr="00D61D49">
              <w:rPr>
                <w:b/>
              </w:rPr>
              <w:t>аний и инспекции вспомогательного оборудования</w:t>
            </w:r>
          </w:p>
        </w:tc>
        <w:tc>
          <w:tcPr>
            <w:tcW w:w="3262" w:type="dxa"/>
          </w:tcPr>
          <w:p w:rsidR="0045525E" w:rsidRPr="00D61D49" w:rsidRDefault="0045525E" w:rsidP="00164592">
            <w:pPr>
              <w:jc w:val="center"/>
            </w:pP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963CD1" w:rsidP="00963CD1">
            <w:pPr>
              <w:jc w:val="center"/>
            </w:pPr>
            <w:r w:rsidRPr="00D61D49">
              <w:t>5</w:t>
            </w:r>
            <w:r w:rsidR="0045525E" w:rsidRPr="00D61D49">
              <w:t>.</w:t>
            </w:r>
            <w:r w:rsidRPr="00D61D49">
              <w:t>4</w:t>
            </w:r>
            <w:r w:rsidR="0045525E" w:rsidRPr="00D61D49">
              <w:t>.1</w:t>
            </w:r>
          </w:p>
        </w:tc>
        <w:tc>
          <w:tcPr>
            <w:tcW w:w="3631" w:type="dxa"/>
          </w:tcPr>
          <w:p w:rsidR="0045525E" w:rsidRPr="00D61D49" w:rsidRDefault="00963CD1" w:rsidP="00164592">
            <w:r w:rsidRPr="00D61D49">
              <w:t>Подгонка и испытания на герметичность входного фильтра и входного тракта</w:t>
            </w:r>
          </w:p>
        </w:tc>
        <w:tc>
          <w:tcPr>
            <w:tcW w:w="3262" w:type="dxa"/>
          </w:tcPr>
          <w:p w:rsidR="0045525E" w:rsidRPr="00D61D49" w:rsidRDefault="0045525E" w:rsidP="00D35EC6">
            <w:pPr>
              <w:spacing w:after="120"/>
              <w:rPr>
                <w:rFonts w:eastAsiaTheme="minorHAnsi"/>
                <w:lang w:eastAsia="en-US"/>
              </w:rPr>
            </w:pPr>
            <w:r w:rsidRPr="00D61D49">
              <w:rPr>
                <w:rFonts w:eastAsiaTheme="minorHAnsi"/>
                <w:lang w:eastAsia="en-US"/>
              </w:rPr>
              <w:t>1</w:t>
            </w:r>
            <w:r w:rsidR="00963CD1" w:rsidRPr="00D61D49">
              <w:rPr>
                <w:rFonts w:eastAsiaTheme="minorHAnsi"/>
                <w:lang w:eastAsia="en-US"/>
              </w:rPr>
              <w:t xml:space="preserve">, </w:t>
            </w:r>
            <w:r w:rsidR="00963CD1"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D35EC6" w:rsidP="00D35EC6">
            <w:pPr>
              <w:jc w:val="center"/>
            </w:pPr>
            <w:r w:rsidRPr="00D61D49">
              <w:t>5</w:t>
            </w:r>
            <w:r w:rsidR="0045525E" w:rsidRPr="00D61D49">
              <w:t>.</w:t>
            </w:r>
            <w:r w:rsidRPr="00D61D49">
              <w:t>4</w:t>
            </w:r>
            <w:r w:rsidR="0045525E" w:rsidRPr="00D61D49">
              <w:t>.2</w:t>
            </w:r>
            <w:r w:rsidRPr="00D61D49">
              <w:t>.</w:t>
            </w:r>
          </w:p>
        </w:tc>
        <w:tc>
          <w:tcPr>
            <w:tcW w:w="3631" w:type="dxa"/>
            <w:vAlign w:val="center"/>
          </w:tcPr>
          <w:p w:rsidR="0045525E" w:rsidRPr="00D61D49" w:rsidRDefault="00D35EC6" w:rsidP="00D35EC6">
            <w:r w:rsidRPr="00D61D49">
              <w:t>Подгонка и испытания на герметичность выхлопного тракта</w:t>
            </w:r>
          </w:p>
        </w:tc>
        <w:tc>
          <w:tcPr>
            <w:tcW w:w="3262" w:type="dxa"/>
            <w:vAlign w:val="center"/>
          </w:tcPr>
          <w:p w:rsidR="0045525E" w:rsidRPr="00D61D49" w:rsidRDefault="0045525E" w:rsidP="00D35EC6">
            <w:pPr>
              <w:spacing w:after="120"/>
              <w:rPr>
                <w:rFonts w:eastAsiaTheme="minorHAnsi"/>
                <w:lang w:eastAsia="en-US"/>
              </w:rPr>
            </w:pPr>
            <w:r w:rsidRPr="00D61D49">
              <w:rPr>
                <w:rFonts w:eastAsiaTheme="minorHAnsi"/>
                <w:lang w:eastAsia="en-US"/>
              </w:rPr>
              <w:t>1</w:t>
            </w:r>
            <w:r w:rsidR="00D35EC6" w:rsidRPr="00D61D49">
              <w:rPr>
                <w:rFonts w:eastAsiaTheme="minorHAnsi"/>
                <w:lang w:eastAsia="en-US"/>
              </w:rPr>
              <w:t xml:space="preserve">, </w:t>
            </w:r>
            <w:r w:rsidR="00D35EC6"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D35EC6" w:rsidP="00D35EC6">
            <w:pPr>
              <w:jc w:val="center"/>
            </w:pPr>
            <w:r w:rsidRPr="00D61D49">
              <w:t>5</w:t>
            </w:r>
            <w:r w:rsidR="0045525E" w:rsidRPr="00D61D49">
              <w:t>.</w:t>
            </w:r>
            <w:r w:rsidRPr="00D61D49">
              <w:t>4</w:t>
            </w:r>
            <w:r w:rsidR="0045525E" w:rsidRPr="00D61D49">
              <w:t>.3</w:t>
            </w:r>
          </w:p>
        </w:tc>
        <w:tc>
          <w:tcPr>
            <w:tcW w:w="3631" w:type="dxa"/>
            <w:vAlign w:val="center"/>
          </w:tcPr>
          <w:p w:rsidR="0045525E" w:rsidRPr="00D61D49" w:rsidRDefault="00D35EC6" w:rsidP="00C93EE3">
            <w:r w:rsidRPr="00D61D49">
              <w:t>Функциональный тест системы пожаротушения</w:t>
            </w:r>
          </w:p>
        </w:tc>
        <w:tc>
          <w:tcPr>
            <w:tcW w:w="3262" w:type="dxa"/>
            <w:vAlign w:val="center"/>
          </w:tcPr>
          <w:p w:rsidR="0045525E" w:rsidRPr="00D61D49" w:rsidRDefault="0045525E" w:rsidP="00C93EE3">
            <w:pPr>
              <w:spacing w:after="120"/>
              <w:rPr>
                <w:rFonts w:eastAsiaTheme="minorHAnsi"/>
                <w:lang w:eastAsia="en-US"/>
              </w:rPr>
            </w:pPr>
            <w:r w:rsidRPr="00D61D49">
              <w:rPr>
                <w:rFonts w:eastAsiaTheme="minorHAnsi"/>
                <w:lang w:eastAsia="en-US"/>
              </w:rPr>
              <w:t>1</w:t>
            </w:r>
            <w:r w:rsidR="00D35EC6" w:rsidRPr="00D61D49">
              <w:rPr>
                <w:rFonts w:eastAsiaTheme="minorHAnsi"/>
                <w:lang w:eastAsia="en-US"/>
              </w:rPr>
              <w:t xml:space="preserve">, </w:t>
            </w:r>
            <w:r w:rsidR="00D35EC6"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D35EC6" w:rsidP="0045525E">
            <w:pPr>
              <w:jc w:val="center"/>
            </w:pPr>
            <w:r w:rsidRPr="00D61D49">
              <w:t>5.4</w:t>
            </w:r>
            <w:r w:rsidR="0045525E" w:rsidRPr="00D61D49">
              <w:t>.4</w:t>
            </w:r>
          </w:p>
        </w:tc>
        <w:tc>
          <w:tcPr>
            <w:tcW w:w="3631" w:type="dxa"/>
          </w:tcPr>
          <w:p w:rsidR="0045525E" w:rsidRPr="00D61D49" w:rsidRDefault="00C93EE3" w:rsidP="00164592">
            <w:r w:rsidRPr="00D61D49">
              <w:t>Приработка панели (панелей) управления всех агрегатов (минимум 1 неделя)</w:t>
            </w:r>
          </w:p>
        </w:tc>
        <w:tc>
          <w:tcPr>
            <w:tcW w:w="3262" w:type="dxa"/>
          </w:tcPr>
          <w:p w:rsidR="0045525E" w:rsidRPr="00D61D49" w:rsidRDefault="0045525E" w:rsidP="00C93EE3">
            <w:pPr>
              <w:spacing w:after="120"/>
              <w:rPr>
                <w:rFonts w:eastAsiaTheme="minorHAnsi"/>
                <w:lang w:eastAsia="en-US"/>
              </w:rPr>
            </w:pPr>
            <w:r w:rsidRPr="00D61D49">
              <w:rPr>
                <w:rFonts w:eastAsiaTheme="minorHAnsi"/>
                <w:lang w:eastAsia="en-US"/>
              </w:rPr>
              <w:t xml:space="preserve">1, </w:t>
            </w:r>
            <w:r w:rsidR="00C93EE3"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F86A27" w:rsidRPr="00D61D49" w:rsidRDefault="00F86A27" w:rsidP="0045525E">
            <w:pPr>
              <w:jc w:val="center"/>
            </w:pPr>
            <w:r w:rsidRPr="00D61D49">
              <w:lastRenderedPageBreak/>
              <w:t>5.4.5.</w:t>
            </w:r>
          </w:p>
        </w:tc>
        <w:tc>
          <w:tcPr>
            <w:tcW w:w="3631" w:type="dxa"/>
          </w:tcPr>
          <w:p w:rsidR="00F86A27" w:rsidRPr="00D61D49" w:rsidRDefault="00F86A27" w:rsidP="00164592">
            <w:r w:rsidRPr="00D61D49">
              <w:t>Полный функциональный тест и 4 часа ходовых испытаний системы смазки ДЭС</w:t>
            </w:r>
          </w:p>
        </w:tc>
        <w:tc>
          <w:tcPr>
            <w:tcW w:w="3262" w:type="dxa"/>
          </w:tcPr>
          <w:p w:rsidR="00F86A27" w:rsidRPr="00D61D49" w:rsidRDefault="00F86A27" w:rsidP="00C93EE3">
            <w:pPr>
              <w:spacing w:after="120"/>
              <w:rPr>
                <w:rFonts w:eastAsiaTheme="minorHAnsi"/>
                <w:lang w:eastAsia="en-US"/>
              </w:rPr>
            </w:pPr>
            <w:r w:rsidRPr="00D61D49">
              <w:rPr>
                <w:rFonts w:eastAsiaTheme="minorHAnsi"/>
                <w:lang w:eastAsia="en-US"/>
              </w:rPr>
              <w:t xml:space="preserve">1, </w:t>
            </w:r>
            <w:r w:rsidRPr="00D61D49">
              <w:t>Испытания производятся на площадке Изготовителя в присутствии Заказчика</w:t>
            </w:r>
          </w:p>
        </w:tc>
        <w:tc>
          <w:tcPr>
            <w:tcW w:w="2031" w:type="dxa"/>
          </w:tcPr>
          <w:p w:rsidR="00F86A27" w:rsidRPr="00D61D49" w:rsidRDefault="00F86A27" w:rsidP="00164592">
            <w:pPr>
              <w:spacing w:after="120" w:line="480" w:lineRule="auto"/>
            </w:pPr>
          </w:p>
        </w:tc>
        <w:tc>
          <w:tcPr>
            <w:tcW w:w="1284" w:type="dxa"/>
          </w:tcPr>
          <w:p w:rsidR="00F86A27" w:rsidRPr="00D61D49" w:rsidRDefault="00F86A27" w:rsidP="00164592"/>
        </w:tc>
        <w:tc>
          <w:tcPr>
            <w:tcW w:w="1245" w:type="dxa"/>
          </w:tcPr>
          <w:p w:rsidR="00F86A27" w:rsidRPr="00D61D49" w:rsidRDefault="00F86A27" w:rsidP="00164592"/>
        </w:tc>
        <w:tc>
          <w:tcPr>
            <w:tcW w:w="2032" w:type="dxa"/>
          </w:tcPr>
          <w:p w:rsidR="00F86A27" w:rsidRPr="00D61D49" w:rsidRDefault="00F86A27" w:rsidP="00164592"/>
        </w:tc>
      </w:tr>
      <w:tr w:rsidR="001707B7" w:rsidRPr="00D61D49" w:rsidTr="001707B7">
        <w:tc>
          <w:tcPr>
            <w:tcW w:w="1048" w:type="dxa"/>
            <w:vAlign w:val="center"/>
          </w:tcPr>
          <w:p w:rsidR="00F86A27" w:rsidRPr="00D61D49" w:rsidRDefault="00F86A27" w:rsidP="0045525E">
            <w:pPr>
              <w:jc w:val="center"/>
            </w:pPr>
            <w:r w:rsidRPr="00D61D49">
              <w:t>5.4.6.</w:t>
            </w:r>
          </w:p>
        </w:tc>
        <w:tc>
          <w:tcPr>
            <w:tcW w:w="3631" w:type="dxa"/>
          </w:tcPr>
          <w:p w:rsidR="00F86A27" w:rsidRPr="00D61D49" w:rsidRDefault="00F86A27" w:rsidP="00164592">
            <w:r w:rsidRPr="00D61D49">
              <w:t>Полный функциональный тест и 4 часа ходовых испытаний системы вентиляции</w:t>
            </w:r>
          </w:p>
        </w:tc>
        <w:tc>
          <w:tcPr>
            <w:tcW w:w="3262" w:type="dxa"/>
          </w:tcPr>
          <w:p w:rsidR="00F86A27" w:rsidRPr="00D61D49" w:rsidRDefault="00F86A27" w:rsidP="00C93EE3">
            <w:pPr>
              <w:spacing w:after="120"/>
              <w:rPr>
                <w:rFonts w:eastAsiaTheme="minorHAnsi"/>
                <w:lang w:eastAsia="en-US"/>
              </w:rPr>
            </w:pPr>
            <w:r w:rsidRPr="00D61D49">
              <w:rPr>
                <w:rFonts w:eastAsiaTheme="minorHAnsi"/>
                <w:lang w:eastAsia="en-US"/>
              </w:rPr>
              <w:t xml:space="preserve">1, </w:t>
            </w:r>
            <w:r w:rsidRPr="00D61D49">
              <w:t>Испытания производятся на площадке Изготовителя в присутствии Заказчика</w:t>
            </w:r>
          </w:p>
        </w:tc>
        <w:tc>
          <w:tcPr>
            <w:tcW w:w="2031" w:type="dxa"/>
          </w:tcPr>
          <w:p w:rsidR="00F86A27" w:rsidRPr="00D61D49" w:rsidRDefault="00F86A27" w:rsidP="00164592">
            <w:pPr>
              <w:spacing w:after="120" w:line="480" w:lineRule="auto"/>
            </w:pPr>
          </w:p>
        </w:tc>
        <w:tc>
          <w:tcPr>
            <w:tcW w:w="1284" w:type="dxa"/>
          </w:tcPr>
          <w:p w:rsidR="00F86A27" w:rsidRPr="00D61D49" w:rsidRDefault="00F86A27" w:rsidP="00164592"/>
        </w:tc>
        <w:tc>
          <w:tcPr>
            <w:tcW w:w="1245" w:type="dxa"/>
          </w:tcPr>
          <w:p w:rsidR="00F86A27" w:rsidRPr="00D61D49" w:rsidRDefault="00F86A27" w:rsidP="00164592"/>
        </w:tc>
        <w:tc>
          <w:tcPr>
            <w:tcW w:w="2032" w:type="dxa"/>
          </w:tcPr>
          <w:p w:rsidR="00F86A27" w:rsidRPr="00D61D49" w:rsidRDefault="00F86A27" w:rsidP="00164592"/>
        </w:tc>
      </w:tr>
      <w:tr w:rsidR="001707B7" w:rsidRPr="00D61D49" w:rsidTr="001707B7">
        <w:tc>
          <w:tcPr>
            <w:tcW w:w="1048" w:type="dxa"/>
            <w:vAlign w:val="center"/>
          </w:tcPr>
          <w:p w:rsidR="00F86A27" w:rsidRPr="00D61D49" w:rsidRDefault="00F86A27" w:rsidP="0045525E">
            <w:pPr>
              <w:jc w:val="center"/>
            </w:pPr>
            <w:r w:rsidRPr="00D61D49">
              <w:t>5.4.7.</w:t>
            </w:r>
          </w:p>
        </w:tc>
        <w:tc>
          <w:tcPr>
            <w:tcW w:w="3631" w:type="dxa"/>
            <w:vAlign w:val="center"/>
          </w:tcPr>
          <w:p w:rsidR="00F86A27" w:rsidRPr="00D61D49" w:rsidRDefault="00F86A27" w:rsidP="005C1E6F">
            <w:r w:rsidRPr="00D61D49">
              <w:t>Заводские испытания системы управления на площадке Поставщика</w:t>
            </w:r>
          </w:p>
        </w:tc>
        <w:tc>
          <w:tcPr>
            <w:tcW w:w="3262" w:type="dxa"/>
            <w:vAlign w:val="center"/>
          </w:tcPr>
          <w:p w:rsidR="00F86A27" w:rsidRPr="00D61D49" w:rsidRDefault="00F86A27" w:rsidP="005C1E6F">
            <w:pPr>
              <w:tabs>
                <w:tab w:val="left" w:pos="500"/>
                <w:tab w:val="left" w:pos="700"/>
                <w:tab w:val="left" w:leader="underscore" w:pos="9000"/>
              </w:tabs>
            </w:pPr>
            <w:r w:rsidRPr="00D61D49">
              <w:rPr>
                <w:rFonts w:eastAsiaTheme="minorHAnsi"/>
                <w:lang w:eastAsia="en-US"/>
              </w:rPr>
              <w:t xml:space="preserve">1, </w:t>
            </w:r>
            <w:r w:rsidRPr="00D61D49">
              <w:t>Испытания производятся на площадке Изготовителя в присутствии Заказчика.</w:t>
            </w:r>
          </w:p>
          <w:p w:rsidR="00F86A27" w:rsidRPr="00D61D49" w:rsidRDefault="00F86A27" w:rsidP="005C1E6F">
            <w:pPr>
              <w:spacing w:after="120"/>
              <w:rPr>
                <w:rFonts w:eastAsiaTheme="minorHAnsi"/>
                <w:lang w:eastAsia="en-US"/>
              </w:rPr>
            </w:pPr>
            <w:r w:rsidRPr="00D61D49">
              <w:t>Программу и методику испытаний разрабатывает Поставщик и утверждает Заказчик.</w:t>
            </w:r>
          </w:p>
        </w:tc>
        <w:tc>
          <w:tcPr>
            <w:tcW w:w="2031" w:type="dxa"/>
          </w:tcPr>
          <w:p w:rsidR="00F86A27" w:rsidRPr="00D61D49" w:rsidRDefault="00F86A27" w:rsidP="00164592">
            <w:pPr>
              <w:spacing w:after="120" w:line="480" w:lineRule="auto"/>
            </w:pPr>
          </w:p>
        </w:tc>
        <w:tc>
          <w:tcPr>
            <w:tcW w:w="1284" w:type="dxa"/>
          </w:tcPr>
          <w:p w:rsidR="00F86A27" w:rsidRPr="00D61D49" w:rsidRDefault="00F86A27" w:rsidP="00164592"/>
        </w:tc>
        <w:tc>
          <w:tcPr>
            <w:tcW w:w="1245" w:type="dxa"/>
          </w:tcPr>
          <w:p w:rsidR="00F86A27" w:rsidRPr="00D61D49" w:rsidRDefault="00F86A27" w:rsidP="00164592"/>
        </w:tc>
        <w:tc>
          <w:tcPr>
            <w:tcW w:w="2032" w:type="dxa"/>
          </w:tcPr>
          <w:p w:rsidR="00F86A27" w:rsidRPr="00D61D49" w:rsidRDefault="00F86A27" w:rsidP="00164592"/>
        </w:tc>
      </w:tr>
      <w:tr w:rsidR="001707B7" w:rsidRPr="00D61D49" w:rsidTr="001707B7">
        <w:tc>
          <w:tcPr>
            <w:tcW w:w="1048" w:type="dxa"/>
            <w:vAlign w:val="center"/>
          </w:tcPr>
          <w:p w:rsidR="0045525E" w:rsidRPr="00D61D49" w:rsidRDefault="005C1E6F" w:rsidP="0045525E">
            <w:pPr>
              <w:jc w:val="center"/>
              <w:rPr>
                <w:b/>
              </w:rPr>
            </w:pPr>
            <w:r w:rsidRPr="00D61D49">
              <w:rPr>
                <w:b/>
              </w:rPr>
              <w:t>5.5</w:t>
            </w:r>
            <w:r w:rsidR="0045525E" w:rsidRPr="00D61D49">
              <w:rPr>
                <w:b/>
              </w:rPr>
              <w:t>.</w:t>
            </w:r>
          </w:p>
        </w:tc>
        <w:tc>
          <w:tcPr>
            <w:tcW w:w="3631" w:type="dxa"/>
          </w:tcPr>
          <w:p w:rsidR="0045525E" w:rsidRPr="00D61D49" w:rsidRDefault="0045525E" w:rsidP="00164592">
            <w:pPr>
              <w:rPr>
                <w:b/>
              </w:rPr>
            </w:pPr>
            <w:r w:rsidRPr="00D61D49">
              <w:rPr>
                <w:b/>
              </w:rPr>
              <w:t>Минимальный объем испытаний и инспекц</w:t>
            </w:r>
            <w:r w:rsidR="005C1E6F" w:rsidRPr="00D61D49">
              <w:rPr>
                <w:b/>
              </w:rPr>
              <w:t>ии генератора</w:t>
            </w:r>
          </w:p>
        </w:tc>
        <w:tc>
          <w:tcPr>
            <w:tcW w:w="3262" w:type="dxa"/>
          </w:tcPr>
          <w:p w:rsidR="0045525E" w:rsidRPr="00D61D49" w:rsidRDefault="0045525E" w:rsidP="00164592">
            <w:pPr>
              <w:jc w:val="center"/>
            </w:pPr>
            <w:r w:rsidRPr="00D61D49">
              <w:t>-</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rPr>
          <w:trHeight w:val="162"/>
        </w:trPr>
        <w:tc>
          <w:tcPr>
            <w:tcW w:w="1048" w:type="dxa"/>
            <w:vAlign w:val="center"/>
          </w:tcPr>
          <w:p w:rsidR="0045525E" w:rsidRPr="00D61D49" w:rsidRDefault="005C1E6F" w:rsidP="0045525E">
            <w:pPr>
              <w:jc w:val="center"/>
              <w:rPr>
                <w:bCs/>
              </w:rPr>
            </w:pPr>
            <w:r w:rsidRPr="00D61D49">
              <w:rPr>
                <w:bCs/>
              </w:rPr>
              <w:t>5.5</w:t>
            </w:r>
            <w:r w:rsidR="0045525E" w:rsidRPr="00D61D49">
              <w:rPr>
                <w:bCs/>
              </w:rPr>
              <w:t>.1</w:t>
            </w:r>
          </w:p>
        </w:tc>
        <w:tc>
          <w:tcPr>
            <w:tcW w:w="3631" w:type="dxa"/>
          </w:tcPr>
          <w:p w:rsidR="0045525E" w:rsidRPr="00D61D49" w:rsidRDefault="005C1E6F" w:rsidP="00164592">
            <w:r w:rsidRPr="00D61D49">
              <w:t>Типовые испытания генератора</w:t>
            </w:r>
          </w:p>
        </w:tc>
        <w:tc>
          <w:tcPr>
            <w:tcW w:w="3262" w:type="dxa"/>
          </w:tcPr>
          <w:p w:rsidR="0045525E" w:rsidRPr="00D61D49" w:rsidRDefault="0045525E" w:rsidP="00164592">
            <w:pPr>
              <w:spacing w:after="120" w:line="480" w:lineRule="auto"/>
              <w:jc w:val="center"/>
              <w:rPr>
                <w:rFonts w:eastAsiaTheme="minorHAnsi"/>
                <w:lang w:eastAsia="en-US"/>
              </w:rPr>
            </w:pPr>
            <w:r w:rsidRPr="00D61D49">
              <w:rPr>
                <w:rFonts w:eastAsiaTheme="minorHAnsi"/>
                <w:lang w:eastAsia="en-US"/>
              </w:rPr>
              <w:t>1</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5C1E6F" w:rsidP="0045525E">
            <w:pPr>
              <w:jc w:val="center"/>
            </w:pPr>
            <w:r w:rsidRPr="00D61D49">
              <w:t>5.5</w:t>
            </w:r>
            <w:r w:rsidR="0045525E" w:rsidRPr="00D61D49">
              <w:t>.2</w:t>
            </w:r>
          </w:p>
        </w:tc>
        <w:tc>
          <w:tcPr>
            <w:tcW w:w="3631" w:type="dxa"/>
          </w:tcPr>
          <w:p w:rsidR="0045525E" w:rsidRPr="00D61D49" w:rsidRDefault="005C1E6F" w:rsidP="00164592">
            <w:r w:rsidRPr="00D61D49">
              <w:t>Испытание генератора при полной нагрузке и 10% перегрузе</w:t>
            </w:r>
          </w:p>
        </w:tc>
        <w:tc>
          <w:tcPr>
            <w:tcW w:w="3262" w:type="dxa"/>
          </w:tcPr>
          <w:p w:rsidR="0045525E" w:rsidRPr="00D61D49" w:rsidRDefault="0045525E" w:rsidP="00164592">
            <w:pPr>
              <w:spacing w:after="120" w:line="480" w:lineRule="auto"/>
              <w:jc w:val="center"/>
              <w:rPr>
                <w:rFonts w:eastAsiaTheme="minorHAnsi"/>
                <w:lang w:eastAsia="en-US"/>
              </w:rPr>
            </w:pPr>
            <w:r w:rsidRPr="00D61D49">
              <w:rPr>
                <w:rFonts w:eastAsiaTheme="minorHAnsi"/>
                <w:lang w:eastAsia="en-US"/>
              </w:rPr>
              <w:t>1</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5C1E6F" w:rsidP="005C1E6F">
            <w:pPr>
              <w:jc w:val="center"/>
            </w:pPr>
            <w:r w:rsidRPr="00D61D49">
              <w:rPr>
                <w:b/>
              </w:rPr>
              <w:t>5.6.</w:t>
            </w:r>
          </w:p>
        </w:tc>
        <w:tc>
          <w:tcPr>
            <w:tcW w:w="3631" w:type="dxa"/>
          </w:tcPr>
          <w:p w:rsidR="0045525E" w:rsidRPr="00D61D49" w:rsidRDefault="005C1E6F" w:rsidP="00164592">
            <w:r w:rsidRPr="00D61D49">
              <w:rPr>
                <w:b/>
                <w:bCs/>
              </w:rPr>
              <w:t>Другие требования по поставке (с указанием полной спецификации и цены)</w:t>
            </w:r>
          </w:p>
        </w:tc>
        <w:tc>
          <w:tcPr>
            <w:tcW w:w="3262" w:type="dxa"/>
          </w:tcPr>
          <w:p w:rsidR="0045525E" w:rsidRPr="00D61D49" w:rsidRDefault="005C1E6F" w:rsidP="005C1E6F">
            <w:pPr>
              <w:jc w:val="center"/>
              <w:rPr>
                <w:rFonts w:eastAsiaTheme="minorHAnsi"/>
                <w:lang w:eastAsia="en-US"/>
              </w:rPr>
            </w:pPr>
            <w:r w:rsidRPr="00D61D49">
              <w:t>-</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B6743D" w:rsidP="0045525E">
            <w:pPr>
              <w:jc w:val="center"/>
              <w:rPr>
                <w:bCs/>
              </w:rPr>
            </w:pPr>
            <w:r w:rsidRPr="00D61D49">
              <w:rPr>
                <w:bCs/>
              </w:rPr>
              <w:t>5.6.1.</w:t>
            </w:r>
          </w:p>
        </w:tc>
        <w:tc>
          <w:tcPr>
            <w:tcW w:w="3631" w:type="dxa"/>
            <w:vAlign w:val="center"/>
          </w:tcPr>
          <w:p w:rsidR="0045525E" w:rsidRPr="00D61D49" w:rsidRDefault="00B6743D" w:rsidP="00B6743D">
            <w:r w:rsidRPr="00D61D49">
              <w:t>Шеф-монтаж, пуско-наладка ДЭС персоналом Изготовителя и обеспечение ввода в эксплуатацию</w:t>
            </w:r>
          </w:p>
        </w:tc>
        <w:tc>
          <w:tcPr>
            <w:tcW w:w="3262" w:type="dxa"/>
            <w:vAlign w:val="center"/>
          </w:tcPr>
          <w:p w:rsidR="0045525E" w:rsidRPr="00D61D49" w:rsidRDefault="0045525E" w:rsidP="00B6743D">
            <w:pPr>
              <w:spacing w:after="120"/>
              <w:rPr>
                <w:rFonts w:eastAsiaTheme="minorHAnsi"/>
                <w:lang w:eastAsia="en-US"/>
              </w:rPr>
            </w:pPr>
            <w:r w:rsidRPr="00D61D49">
              <w:rPr>
                <w:rFonts w:eastAsiaTheme="minorHAnsi"/>
                <w:lang w:eastAsia="en-US"/>
              </w:rPr>
              <w:t>1</w:t>
            </w:r>
            <w:r w:rsidR="00B6743D" w:rsidRPr="00D61D49">
              <w:rPr>
                <w:rFonts w:eastAsiaTheme="minorHAnsi"/>
                <w:lang w:eastAsia="en-US"/>
              </w:rPr>
              <w:t>, Представить программу, продолжительность и стоимость работ (ШМР, ПНР)</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B6743D" w:rsidP="00B6743D">
            <w:pPr>
              <w:jc w:val="center"/>
            </w:pPr>
            <w:r w:rsidRPr="00D61D49">
              <w:lastRenderedPageBreak/>
              <w:t>5</w:t>
            </w:r>
            <w:r w:rsidR="0045525E" w:rsidRPr="00D61D49">
              <w:t>.6.</w:t>
            </w:r>
            <w:r w:rsidRPr="00D61D49">
              <w:t>2</w:t>
            </w:r>
          </w:p>
        </w:tc>
        <w:tc>
          <w:tcPr>
            <w:tcW w:w="3631" w:type="dxa"/>
          </w:tcPr>
          <w:p w:rsidR="0045525E" w:rsidRPr="00D61D49" w:rsidRDefault="00B6743D" w:rsidP="00164592">
            <w:r w:rsidRPr="00D61D49">
              <w:t>Плановые работы по техническому обслуживанию (ТО) ДЭС, в том числе рекомендации по участию в таких работах персонала Изготовителя.</w:t>
            </w:r>
          </w:p>
        </w:tc>
        <w:tc>
          <w:tcPr>
            <w:tcW w:w="3262" w:type="dxa"/>
          </w:tcPr>
          <w:p w:rsidR="0045525E" w:rsidRPr="00D61D49" w:rsidRDefault="0045525E" w:rsidP="00B6743D">
            <w:pPr>
              <w:spacing w:after="120"/>
              <w:rPr>
                <w:rFonts w:eastAsiaTheme="minorHAnsi"/>
                <w:lang w:eastAsia="en-US"/>
              </w:rPr>
            </w:pPr>
            <w:r w:rsidRPr="00D61D49">
              <w:rPr>
                <w:rFonts w:eastAsiaTheme="minorHAnsi"/>
                <w:lang w:eastAsia="en-US"/>
              </w:rPr>
              <w:t>1</w:t>
            </w:r>
            <w:r w:rsidR="00B6743D" w:rsidRPr="00D61D49">
              <w:rPr>
                <w:rFonts w:eastAsiaTheme="minorHAnsi"/>
                <w:lang w:eastAsia="en-US"/>
              </w:rPr>
              <w:t xml:space="preserve">, </w:t>
            </w:r>
            <w:r w:rsidR="00B6743D" w:rsidRPr="00D61D49">
              <w:t>Представить наработку ДГУ до каждого вида ТО за период одного цикла до капитального ремонта, состав работ каждого вида ТО, продолжительность и стоимость проведения каждого вида ТО силами сертифицированного производителя ДЭС</w:t>
            </w:r>
          </w:p>
        </w:tc>
        <w:tc>
          <w:tcPr>
            <w:tcW w:w="2031" w:type="dxa"/>
          </w:tcPr>
          <w:p w:rsidR="0045525E" w:rsidRPr="00D61D49" w:rsidRDefault="0045525E" w:rsidP="00164592">
            <w:pPr>
              <w:spacing w:after="120" w:line="480" w:lineRule="auto"/>
              <w:rPr>
                <w:i/>
              </w:rPr>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B6743D" w:rsidP="0045525E">
            <w:pPr>
              <w:jc w:val="center"/>
            </w:pPr>
            <w:r w:rsidRPr="00D61D49">
              <w:t>5.6.3</w:t>
            </w:r>
          </w:p>
        </w:tc>
        <w:tc>
          <w:tcPr>
            <w:tcW w:w="3631" w:type="dxa"/>
          </w:tcPr>
          <w:p w:rsidR="0045525E" w:rsidRPr="00D61D49" w:rsidRDefault="00B6743D" w:rsidP="00164592">
            <w:r w:rsidRPr="00D61D49">
              <w:t>Плановые работы по капитальному ремонту (КР) ДЭС персоналом Изготовителя на месте установки, без вывоза на завод-изготовитель (при невозможности проведения работ в условиях места установки, указать место проведения)</w:t>
            </w:r>
          </w:p>
        </w:tc>
        <w:tc>
          <w:tcPr>
            <w:tcW w:w="3262" w:type="dxa"/>
          </w:tcPr>
          <w:p w:rsidR="0045525E" w:rsidRPr="00D61D49" w:rsidRDefault="0045525E" w:rsidP="00B6743D">
            <w:pPr>
              <w:spacing w:after="120"/>
              <w:rPr>
                <w:rFonts w:eastAsiaTheme="minorHAnsi"/>
                <w:lang w:eastAsia="en-US"/>
              </w:rPr>
            </w:pPr>
            <w:r w:rsidRPr="00D61D49">
              <w:rPr>
                <w:rFonts w:eastAsiaTheme="minorHAnsi"/>
                <w:lang w:eastAsia="en-US"/>
              </w:rPr>
              <w:t>1</w:t>
            </w:r>
            <w:r w:rsidR="00B6743D" w:rsidRPr="00D61D49">
              <w:rPr>
                <w:rFonts w:eastAsiaTheme="minorHAnsi"/>
                <w:lang w:eastAsia="en-US"/>
              </w:rPr>
              <w:t xml:space="preserve">, </w:t>
            </w:r>
            <w:r w:rsidR="00B6743D" w:rsidRPr="00D61D49">
              <w:t>Указать наработку ДГУ до капитального ремонта, состав работ, продолжительность и стоимость проведения капитального ремонта силами сертифицированного производителя ДЭС</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8558B9" w:rsidP="0045525E">
            <w:pPr>
              <w:jc w:val="center"/>
            </w:pPr>
            <w:r w:rsidRPr="00D61D49">
              <w:t>5.6.4</w:t>
            </w:r>
            <w:r w:rsidR="00A62A36" w:rsidRPr="00D61D49">
              <w:t>.</w:t>
            </w:r>
          </w:p>
        </w:tc>
        <w:tc>
          <w:tcPr>
            <w:tcW w:w="3631" w:type="dxa"/>
            <w:vAlign w:val="center"/>
          </w:tcPr>
          <w:p w:rsidR="0045525E" w:rsidRPr="00D61D49" w:rsidRDefault="008558B9" w:rsidP="002658CA">
            <w:r w:rsidRPr="00D61D49">
              <w:t>Обучение эксплуатирующего персонала</w:t>
            </w:r>
          </w:p>
        </w:tc>
        <w:tc>
          <w:tcPr>
            <w:tcW w:w="3262" w:type="dxa"/>
            <w:vAlign w:val="center"/>
          </w:tcPr>
          <w:p w:rsidR="0045525E" w:rsidRPr="00D61D49" w:rsidRDefault="0045525E" w:rsidP="008C1592">
            <w:pPr>
              <w:rPr>
                <w:rFonts w:eastAsiaTheme="minorHAnsi"/>
                <w:lang w:eastAsia="en-US"/>
              </w:rPr>
            </w:pPr>
            <w:r w:rsidRPr="00D61D49">
              <w:t xml:space="preserve">1, </w:t>
            </w:r>
            <w:r w:rsidR="002658CA" w:rsidRPr="00D61D49">
              <w:t xml:space="preserve">Предоставить программу и стоимость обучения, </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A62A36" w:rsidP="0045525E">
            <w:pPr>
              <w:jc w:val="center"/>
              <w:rPr>
                <w:b/>
              </w:rPr>
            </w:pPr>
            <w:r w:rsidRPr="00D61D49">
              <w:t>5.6.5.</w:t>
            </w:r>
          </w:p>
        </w:tc>
        <w:tc>
          <w:tcPr>
            <w:tcW w:w="3631" w:type="dxa"/>
            <w:vAlign w:val="center"/>
          </w:tcPr>
          <w:p w:rsidR="0045525E" w:rsidRPr="00D61D49" w:rsidRDefault="00A62A36" w:rsidP="00A62A36">
            <w:pPr>
              <w:rPr>
                <w:b/>
              </w:rPr>
            </w:pPr>
            <w:r w:rsidRPr="00D61D49">
              <w:t>Условия технической поддержки эксплуатирующего персонала Заказчика</w:t>
            </w:r>
          </w:p>
        </w:tc>
        <w:tc>
          <w:tcPr>
            <w:tcW w:w="3262" w:type="dxa"/>
            <w:vAlign w:val="center"/>
          </w:tcPr>
          <w:p w:rsidR="0045525E" w:rsidRPr="00D61D49" w:rsidRDefault="00A62A36" w:rsidP="00A62A36">
            <w:r w:rsidRPr="00D61D49">
              <w:t>1, Обеспечивает Поставщик</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A62A36" w:rsidP="00A62A36">
            <w:pPr>
              <w:jc w:val="center"/>
            </w:pPr>
            <w:r w:rsidRPr="00D61D49">
              <w:t>5</w:t>
            </w:r>
            <w:r w:rsidR="0045525E" w:rsidRPr="00D61D49">
              <w:t>.</w:t>
            </w:r>
            <w:r w:rsidRPr="00D61D49">
              <w:t>6</w:t>
            </w:r>
            <w:r w:rsidR="0045525E" w:rsidRPr="00D61D49">
              <w:t>.</w:t>
            </w:r>
            <w:r w:rsidRPr="00D61D49">
              <w:t>6.</w:t>
            </w:r>
          </w:p>
        </w:tc>
        <w:tc>
          <w:tcPr>
            <w:tcW w:w="3631" w:type="dxa"/>
          </w:tcPr>
          <w:p w:rsidR="0045525E" w:rsidRPr="00D61D49" w:rsidRDefault="00A62A36" w:rsidP="00164592">
            <w:r w:rsidRPr="00D61D49">
              <w:t>Поставщик в составе заявки выдаёт требования по подготовке площадки и иные необходимые требования и условия для размещения ДЭС</w:t>
            </w:r>
          </w:p>
        </w:tc>
        <w:tc>
          <w:tcPr>
            <w:tcW w:w="3262" w:type="dxa"/>
            <w:vAlign w:val="center"/>
          </w:tcPr>
          <w:p w:rsidR="0045525E" w:rsidRPr="00D61D49" w:rsidRDefault="0045525E" w:rsidP="00A62A36">
            <w:pPr>
              <w:spacing w:after="120" w:line="480" w:lineRule="auto"/>
              <w:rPr>
                <w:rFonts w:eastAsiaTheme="minorHAnsi"/>
                <w:lang w:eastAsia="en-US"/>
              </w:rPr>
            </w:pPr>
            <w:r w:rsidRPr="00D61D49">
              <w:rPr>
                <w:rFonts w:eastAsiaTheme="minorHAnsi"/>
                <w:lang w:eastAsia="en-US"/>
              </w:rPr>
              <w:t>1</w:t>
            </w:r>
            <w:r w:rsidR="00A62A36" w:rsidRPr="00D61D49">
              <w:rPr>
                <w:rFonts w:eastAsiaTheme="minorHAnsi"/>
                <w:lang w:eastAsia="en-US"/>
              </w:rPr>
              <w:t xml:space="preserve">, </w:t>
            </w:r>
            <w:r w:rsidR="00A62A36" w:rsidRPr="00D61D49">
              <w:t>Обеспечивает Поставщик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A62A36" w:rsidP="00A62A36">
            <w:pPr>
              <w:jc w:val="center"/>
            </w:pPr>
            <w:r w:rsidRPr="00D61D49">
              <w:lastRenderedPageBreak/>
              <w:t>5</w:t>
            </w:r>
            <w:r w:rsidR="0045525E" w:rsidRPr="00D61D49">
              <w:t>.</w:t>
            </w:r>
            <w:r w:rsidRPr="00D61D49">
              <w:t>6</w:t>
            </w:r>
            <w:r w:rsidR="0045525E" w:rsidRPr="00D61D49">
              <w:t>.</w:t>
            </w:r>
            <w:r w:rsidRPr="00D61D49">
              <w:t>7.</w:t>
            </w:r>
          </w:p>
        </w:tc>
        <w:tc>
          <w:tcPr>
            <w:tcW w:w="3631" w:type="dxa"/>
            <w:vAlign w:val="center"/>
          </w:tcPr>
          <w:p w:rsidR="0045525E" w:rsidRPr="00D61D49" w:rsidRDefault="00A62A36" w:rsidP="00A62A36">
            <w:r w:rsidRPr="00D61D49">
              <w:t>Поставщик выдает Заказчику конструкторскую документацию на ДЭС для выполнения ПИР</w:t>
            </w:r>
          </w:p>
        </w:tc>
        <w:tc>
          <w:tcPr>
            <w:tcW w:w="3262" w:type="dxa"/>
            <w:vAlign w:val="center"/>
          </w:tcPr>
          <w:p w:rsidR="0045525E" w:rsidRPr="00D61D49" w:rsidRDefault="008C1592" w:rsidP="008C1592">
            <w:pPr>
              <w:spacing w:after="120"/>
              <w:rPr>
                <w:rFonts w:eastAsiaTheme="minorHAnsi"/>
                <w:lang w:eastAsia="en-US"/>
              </w:rPr>
            </w:pPr>
            <w:r>
              <w:rPr>
                <w:rFonts w:eastAsiaTheme="minorHAnsi"/>
                <w:lang w:eastAsia="en-US"/>
              </w:rPr>
              <w:t>3 комплекта.</w:t>
            </w:r>
            <w:r w:rsidR="00A62A36" w:rsidRPr="00D61D49">
              <w:rPr>
                <w:rFonts w:eastAsiaTheme="minorHAnsi"/>
                <w:lang w:eastAsia="en-US"/>
              </w:rPr>
              <w:t xml:space="preserve"> </w:t>
            </w:r>
            <w:r w:rsidR="00A62A36" w:rsidRPr="00D61D49">
              <w:t xml:space="preserve">Обеспечивает Поставщик по перечню Приложения Б, </w:t>
            </w:r>
            <w:r w:rsidR="00BD2720" w:rsidRPr="00BD2720">
              <w:t>Технически</w:t>
            </w:r>
            <w:r w:rsidR="00BD2720">
              <w:t xml:space="preserve">х </w:t>
            </w:r>
            <w:r w:rsidR="00BD2720" w:rsidRPr="00BD2720">
              <w:t>требовани</w:t>
            </w:r>
            <w:r w:rsidR="00BD2720">
              <w:t>й</w:t>
            </w:r>
            <w:r w:rsidR="00BD2720" w:rsidRPr="00BD2720">
              <w:t xml:space="preserve"> </w:t>
            </w:r>
            <w:r w:rsidR="003E5A6B" w:rsidRPr="003E5A6B">
              <w:t>№09П20185-01-ПД-50000-ТХД-ТТ-00</w:t>
            </w:r>
            <w: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A62A36" w:rsidP="0045525E">
            <w:pPr>
              <w:jc w:val="center"/>
              <w:rPr>
                <w:b/>
              </w:rPr>
            </w:pPr>
            <w:r w:rsidRPr="00D61D49">
              <w:t>5.6.8.</w:t>
            </w:r>
          </w:p>
        </w:tc>
        <w:tc>
          <w:tcPr>
            <w:tcW w:w="3631" w:type="dxa"/>
          </w:tcPr>
          <w:p w:rsidR="0045525E" w:rsidRPr="00D61D49" w:rsidRDefault="00A62A36" w:rsidP="00164592">
            <w:pPr>
              <w:rPr>
                <w:b/>
              </w:rPr>
            </w:pPr>
            <w:r w:rsidRPr="00D61D49">
              <w:t>Заводская, эксплуатационная, исполнительная документация для обслуживания (руководства, паспорта, каталоги, схемы, чертежи, спецификации на основное и вспомогательное оборудование ДЭС)</w:t>
            </w:r>
          </w:p>
        </w:tc>
        <w:tc>
          <w:tcPr>
            <w:tcW w:w="3262" w:type="dxa"/>
            <w:vAlign w:val="center"/>
          </w:tcPr>
          <w:p w:rsidR="0045525E" w:rsidRPr="00D61D49" w:rsidRDefault="003E5A6B" w:rsidP="008C1592">
            <w:r>
              <w:t xml:space="preserve">3 </w:t>
            </w:r>
            <w:r w:rsidR="00A62A36" w:rsidRPr="00D61D49">
              <w:t>Комплект</w:t>
            </w:r>
            <w:r>
              <w:t>а</w:t>
            </w:r>
            <w:r w:rsidR="00A62A36" w:rsidRPr="00D61D49">
              <w:t xml:space="preserve">. </w:t>
            </w:r>
            <w:r>
              <w:t xml:space="preserve">П.11.4 </w:t>
            </w:r>
            <w:r w:rsidRPr="003E5A6B">
              <w:t>№09П20185-01-ПД-50000-ТХД-ТТ-00</w:t>
            </w:r>
            <w:r w:rsidR="008C1592">
              <w:t xml:space="preserve">2. </w:t>
            </w:r>
            <w:r w:rsidR="00A62A36" w:rsidRPr="00D61D49">
              <w:rPr>
                <w:color w:val="000000"/>
              </w:rPr>
              <w:t>Поставщик предоставляет документацию на русском языке</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7C1C23" w:rsidP="007C1C23">
            <w:pPr>
              <w:jc w:val="center"/>
            </w:pPr>
            <w:r w:rsidRPr="00D61D49">
              <w:t>5</w:t>
            </w:r>
            <w:r w:rsidR="0045525E" w:rsidRPr="00D61D49">
              <w:t>.</w:t>
            </w:r>
            <w:r w:rsidRPr="00D61D49">
              <w:t>6</w:t>
            </w:r>
            <w:r w:rsidR="0045525E" w:rsidRPr="00D61D49">
              <w:t>.</w:t>
            </w:r>
            <w:r w:rsidRPr="00D61D49">
              <w:t>9</w:t>
            </w:r>
            <w:r w:rsidR="0045525E" w:rsidRPr="00D61D49">
              <w:t>.</w:t>
            </w:r>
          </w:p>
        </w:tc>
        <w:tc>
          <w:tcPr>
            <w:tcW w:w="3631" w:type="dxa"/>
          </w:tcPr>
          <w:p w:rsidR="0045525E" w:rsidRPr="00D61D49" w:rsidRDefault="007C1C23" w:rsidP="00164592">
            <w:r w:rsidRPr="00D61D49">
              <w:t>Референц-лист по работе предлагаемых ДЭС (минимум из трех позиций, где указаны места установки предлагаемых ДЭС и положительный отзыв об их работе)</w:t>
            </w:r>
          </w:p>
        </w:tc>
        <w:tc>
          <w:tcPr>
            <w:tcW w:w="3262" w:type="dxa"/>
            <w:vAlign w:val="center"/>
          </w:tcPr>
          <w:p w:rsidR="0045525E" w:rsidRPr="00D61D49" w:rsidRDefault="007C1C23" w:rsidP="007C1C23">
            <w:pPr>
              <w:spacing w:after="120" w:line="480" w:lineRule="auto"/>
              <w:rPr>
                <w:rFonts w:eastAsiaTheme="minorHAnsi"/>
                <w:lang w:eastAsia="en-US"/>
              </w:rPr>
            </w:pPr>
            <w:r w:rsidRPr="00D61D49">
              <w:rPr>
                <w:rFonts w:eastAsiaTheme="minorHAnsi"/>
                <w:lang w:eastAsia="en-US"/>
              </w:rPr>
              <w:t>1, Обеспечивает Поставщик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7C1C23" w:rsidP="007C1C23">
            <w:pPr>
              <w:jc w:val="center"/>
            </w:pPr>
            <w:r w:rsidRPr="00D61D49">
              <w:t>5</w:t>
            </w:r>
            <w:r w:rsidR="0045525E" w:rsidRPr="00D61D49">
              <w:t>.</w:t>
            </w:r>
            <w:r w:rsidRPr="00D61D49">
              <w:t>6</w:t>
            </w:r>
            <w:r w:rsidR="0045525E" w:rsidRPr="00D61D49">
              <w:t>.</w:t>
            </w:r>
            <w:r w:rsidRPr="00D61D49">
              <w:t>10</w:t>
            </w:r>
            <w:r w:rsidR="0045525E" w:rsidRPr="00D61D49">
              <w:t>.</w:t>
            </w:r>
          </w:p>
        </w:tc>
        <w:tc>
          <w:tcPr>
            <w:tcW w:w="3631" w:type="dxa"/>
          </w:tcPr>
          <w:p w:rsidR="0045525E" w:rsidRPr="00D61D49" w:rsidRDefault="007C1C23" w:rsidP="00164592">
            <w:r w:rsidRPr="00D61D49">
              <w:t xml:space="preserve">Наличие сертифицированных сервисных центров Поставщика на территории РФ  </w:t>
            </w:r>
          </w:p>
        </w:tc>
        <w:tc>
          <w:tcPr>
            <w:tcW w:w="3262" w:type="dxa"/>
            <w:vAlign w:val="center"/>
          </w:tcPr>
          <w:p w:rsidR="0045525E" w:rsidRPr="00D61D49" w:rsidRDefault="007C1C23" w:rsidP="007C1C23">
            <w:pPr>
              <w:spacing w:after="120"/>
              <w:rPr>
                <w:rFonts w:eastAsiaTheme="minorHAnsi"/>
                <w:lang w:eastAsia="en-US"/>
              </w:rPr>
            </w:pPr>
            <w:r w:rsidRPr="00D61D49">
              <w:rPr>
                <w:rFonts w:eastAsiaTheme="minorHAnsi"/>
                <w:lang w:eastAsia="en-US"/>
              </w:rPr>
              <w:t>1, Обеспечивает Поставщик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E41702" w:rsidRPr="00D61D49" w:rsidTr="001707B7">
        <w:tc>
          <w:tcPr>
            <w:tcW w:w="1048" w:type="dxa"/>
            <w:vAlign w:val="center"/>
          </w:tcPr>
          <w:p w:rsidR="00E41702" w:rsidRPr="00D61D49" w:rsidRDefault="00E41702" w:rsidP="007C1C23">
            <w:pPr>
              <w:jc w:val="center"/>
            </w:pPr>
            <w:r>
              <w:t>6.</w:t>
            </w:r>
          </w:p>
        </w:tc>
        <w:tc>
          <w:tcPr>
            <w:tcW w:w="3631" w:type="dxa"/>
          </w:tcPr>
          <w:p w:rsidR="00E41702" w:rsidRPr="00D61D49" w:rsidRDefault="00E41702" w:rsidP="00164592">
            <w:r>
              <w:t>Цветовое оформление</w:t>
            </w:r>
          </w:p>
        </w:tc>
        <w:tc>
          <w:tcPr>
            <w:tcW w:w="3262" w:type="dxa"/>
            <w:vAlign w:val="center"/>
          </w:tcPr>
          <w:p w:rsidR="00E41702" w:rsidRPr="00D61D49" w:rsidRDefault="00E41702" w:rsidP="007C1C23">
            <w:pPr>
              <w:spacing w:after="120"/>
              <w:rPr>
                <w:rFonts w:eastAsiaTheme="minorHAnsi"/>
                <w:lang w:eastAsia="en-US"/>
              </w:rPr>
            </w:pPr>
            <w:r w:rsidRPr="00E41702">
              <w:rPr>
                <w:rFonts w:eastAsiaTheme="minorHAnsi"/>
                <w:lang w:eastAsia="en-US"/>
              </w:rPr>
              <w:t xml:space="preserve">Согласно "Методическим указаниям по оформлению производственных объектов ООО "Славнефть-Красноярскнефтегаз"",  </w:t>
            </w:r>
          </w:p>
        </w:tc>
        <w:tc>
          <w:tcPr>
            <w:tcW w:w="2031" w:type="dxa"/>
          </w:tcPr>
          <w:p w:rsidR="00E41702" w:rsidRPr="00D61D49" w:rsidRDefault="00E41702" w:rsidP="00164592">
            <w:pPr>
              <w:spacing w:after="120" w:line="480" w:lineRule="auto"/>
            </w:pPr>
          </w:p>
        </w:tc>
        <w:tc>
          <w:tcPr>
            <w:tcW w:w="1284" w:type="dxa"/>
          </w:tcPr>
          <w:p w:rsidR="00E41702" w:rsidRPr="00D61D49" w:rsidRDefault="00E41702" w:rsidP="00164592"/>
        </w:tc>
        <w:tc>
          <w:tcPr>
            <w:tcW w:w="1245" w:type="dxa"/>
          </w:tcPr>
          <w:p w:rsidR="00E41702" w:rsidRPr="00D61D49" w:rsidRDefault="00E41702" w:rsidP="00164592"/>
        </w:tc>
        <w:tc>
          <w:tcPr>
            <w:tcW w:w="2032" w:type="dxa"/>
          </w:tcPr>
          <w:p w:rsidR="00E41702" w:rsidRPr="00D61D49" w:rsidRDefault="00E41702" w:rsidP="00164592"/>
        </w:tc>
      </w:tr>
      <w:tr w:rsidR="00E41702" w:rsidRPr="00D61D49" w:rsidTr="001707B7">
        <w:tc>
          <w:tcPr>
            <w:tcW w:w="1048" w:type="dxa"/>
            <w:vAlign w:val="center"/>
          </w:tcPr>
          <w:p w:rsidR="00E41702" w:rsidRPr="00D61D49" w:rsidRDefault="00E41702" w:rsidP="007C1C23">
            <w:pPr>
              <w:jc w:val="center"/>
            </w:pPr>
            <w:r>
              <w:t>7.</w:t>
            </w:r>
          </w:p>
        </w:tc>
        <w:tc>
          <w:tcPr>
            <w:tcW w:w="3631" w:type="dxa"/>
          </w:tcPr>
          <w:p w:rsidR="00E41702" w:rsidRPr="00D61D49" w:rsidRDefault="00E41702" w:rsidP="00164592">
            <w:r w:rsidRPr="00E41702">
              <w:t>Антикоррозионная  зашита металлоконструкций</w:t>
            </w:r>
          </w:p>
        </w:tc>
        <w:tc>
          <w:tcPr>
            <w:tcW w:w="3262" w:type="dxa"/>
            <w:vAlign w:val="center"/>
          </w:tcPr>
          <w:p w:rsidR="00E41702" w:rsidRPr="00D61D49" w:rsidRDefault="00E41702" w:rsidP="007C1C23">
            <w:pPr>
              <w:spacing w:after="120"/>
              <w:rPr>
                <w:rFonts w:eastAsiaTheme="minorHAnsi"/>
                <w:lang w:eastAsia="en-US"/>
              </w:rPr>
            </w:pPr>
            <w:r w:rsidRPr="00E41702">
              <w:rPr>
                <w:rFonts w:eastAsiaTheme="minorHAnsi"/>
                <w:lang w:eastAsia="en-US"/>
              </w:rPr>
              <w:t xml:space="preserve">Технологической инструкции «Антикоррозионная защита </w:t>
            </w:r>
            <w:r w:rsidRPr="00E41702">
              <w:rPr>
                <w:rFonts w:eastAsiaTheme="minorHAnsi"/>
                <w:lang w:eastAsia="en-US"/>
              </w:rPr>
              <w:lastRenderedPageBreak/>
              <w:t>металлических конструкций на объектах нефтегазодобычи ООО «Славнефть-Красноярскнефтегаз»» с применением холодного цинкования стали</w:t>
            </w:r>
          </w:p>
        </w:tc>
        <w:tc>
          <w:tcPr>
            <w:tcW w:w="2031" w:type="dxa"/>
          </w:tcPr>
          <w:p w:rsidR="00E41702" w:rsidRPr="00D61D49" w:rsidRDefault="00E41702" w:rsidP="00164592">
            <w:pPr>
              <w:spacing w:after="120" w:line="480" w:lineRule="auto"/>
            </w:pPr>
          </w:p>
        </w:tc>
        <w:tc>
          <w:tcPr>
            <w:tcW w:w="1284" w:type="dxa"/>
          </w:tcPr>
          <w:p w:rsidR="00E41702" w:rsidRPr="00D61D49" w:rsidRDefault="00E41702" w:rsidP="00164592"/>
        </w:tc>
        <w:tc>
          <w:tcPr>
            <w:tcW w:w="1245" w:type="dxa"/>
          </w:tcPr>
          <w:p w:rsidR="00E41702" w:rsidRPr="00D61D49" w:rsidRDefault="00E41702" w:rsidP="00164592"/>
        </w:tc>
        <w:tc>
          <w:tcPr>
            <w:tcW w:w="2032" w:type="dxa"/>
          </w:tcPr>
          <w:p w:rsidR="00E41702" w:rsidRPr="00D61D49" w:rsidRDefault="00E41702" w:rsidP="00164592"/>
        </w:tc>
      </w:tr>
      <w:tr w:rsidR="00E41702" w:rsidRPr="00D61D49" w:rsidTr="001707B7">
        <w:tc>
          <w:tcPr>
            <w:tcW w:w="1048" w:type="dxa"/>
            <w:vAlign w:val="center"/>
          </w:tcPr>
          <w:p w:rsidR="00E41702" w:rsidRPr="00D61D49" w:rsidRDefault="00E41702" w:rsidP="007C1C23">
            <w:pPr>
              <w:jc w:val="center"/>
            </w:pPr>
            <w:r>
              <w:lastRenderedPageBreak/>
              <w:t>8</w:t>
            </w:r>
          </w:p>
        </w:tc>
        <w:tc>
          <w:tcPr>
            <w:tcW w:w="3631" w:type="dxa"/>
          </w:tcPr>
          <w:p w:rsidR="00E41702" w:rsidRPr="00D61D49" w:rsidRDefault="003E5A6B" w:rsidP="008C1592">
            <w:r>
              <w:t>Полное соответствие ТТ</w:t>
            </w:r>
            <w:r w:rsidRPr="003E5A6B">
              <w:t>№09П20185-01-ПД-50000-ТХД-ТТ-00</w:t>
            </w:r>
            <w:r w:rsidR="008C1592">
              <w:t>2</w:t>
            </w:r>
          </w:p>
        </w:tc>
        <w:tc>
          <w:tcPr>
            <w:tcW w:w="3262" w:type="dxa"/>
            <w:vAlign w:val="center"/>
          </w:tcPr>
          <w:p w:rsidR="00E41702" w:rsidRPr="00D61D49" w:rsidRDefault="003E5A6B" w:rsidP="007C1C23">
            <w:pPr>
              <w:spacing w:after="120"/>
              <w:rPr>
                <w:rFonts w:eastAsiaTheme="minorHAnsi"/>
                <w:lang w:eastAsia="en-US"/>
              </w:rPr>
            </w:pPr>
            <w:r>
              <w:rPr>
                <w:rFonts w:eastAsiaTheme="minorHAnsi"/>
                <w:lang w:eastAsia="en-US"/>
              </w:rPr>
              <w:t>да</w:t>
            </w:r>
          </w:p>
        </w:tc>
        <w:tc>
          <w:tcPr>
            <w:tcW w:w="2031" w:type="dxa"/>
          </w:tcPr>
          <w:p w:rsidR="00E41702" w:rsidRPr="00D61D49" w:rsidRDefault="00E41702" w:rsidP="00164592">
            <w:pPr>
              <w:spacing w:after="120" w:line="480" w:lineRule="auto"/>
            </w:pPr>
          </w:p>
        </w:tc>
        <w:tc>
          <w:tcPr>
            <w:tcW w:w="1284" w:type="dxa"/>
          </w:tcPr>
          <w:p w:rsidR="00E41702" w:rsidRPr="00D61D49" w:rsidRDefault="00E41702" w:rsidP="00164592"/>
        </w:tc>
        <w:tc>
          <w:tcPr>
            <w:tcW w:w="1245" w:type="dxa"/>
          </w:tcPr>
          <w:p w:rsidR="00E41702" w:rsidRPr="00D61D49" w:rsidRDefault="00E41702" w:rsidP="00164592"/>
        </w:tc>
        <w:tc>
          <w:tcPr>
            <w:tcW w:w="2032" w:type="dxa"/>
          </w:tcPr>
          <w:p w:rsidR="00E41702" w:rsidRPr="00D61D49" w:rsidRDefault="00E41702" w:rsidP="00164592"/>
        </w:tc>
      </w:tr>
    </w:tbl>
    <w:p w:rsidR="00F9781F" w:rsidRDefault="00F9781F" w:rsidP="00903D75">
      <w:pPr>
        <w:rPr>
          <w:rFonts w:ascii="TimesNewRomanPSMT" w:hAnsi="TimesNewRomanPSMT" w:cs="TimesNewRomanPSMT"/>
        </w:rPr>
      </w:pPr>
    </w:p>
    <w:sectPr w:rsidR="00F9781F" w:rsidSect="00AD0AC1">
      <w:pgSz w:w="16838" w:h="11906" w:orient="landscape" w:code="9"/>
      <w:pgMar w:top="1418" w:right="1245" w:bottom="851" w:left="1276" w:header="1134" w:footer="643" w:gutter="0"/>
      <w:pgNumType w:chapSep="enDash"/>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C92" w:rsidRDefault="00F26C92">
      <w:r>
        <w:separator/>
      </w:r>
    </w:p>
  </w:endnote>
  <w:endnote w:type="continuationSeparator" w:id="0">
    <w:p w:rsidR="00F26C92" w:rsidRDefault="00F2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C92" w:rsidRDefault="00F26C92">
      <w:r>
        <w:separator/>
      </w:r>
    </w:p>
  </w:footnote>
  <w:footnote w:type="continuationSeparator" w:id="0">
    <w:p w:rsidR="00F26C92" w:rsidRDefault="00F26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7C96F864"/>
    <w:lvl w:ilvl="0">
      <w:start w:val="1"/>
      <w:numFmt w:val="decimal"/>
      <w:lvlRestart w:val="0"/>
      <w:pStyle w:val="2"/>
      <w:lvlText w:val="%1."/>
      <w:lvlJc w:val="left"/>
      <w:pPr>
        <w:tabs>
          <w:tab w:val="num" w:pos="3119"/>
        </w:tabs>
        <w:ind w:left="1985" w:firstLine="709"/>
      </w:pPr>
      <w:rPr>
        <w:rFonts w:hint="default"/>
      </w:rPr>
    </w:lvl>
  </w:abstractNum>
  <w:abstractNum w:abstractNumId="1" w15:restartNumberingAfterBreak="0">
    <w:nsid w:val="015420FC"/>
    <w:multiLevelType w:val="multilevel"/>
    <w:tmpl w:val="0FA2118A"/>
    <w:numStyleLink w:val="2010"/>
  </w:abstractNum>
  <w:abstractNum w:abstractNumId="2" w15:restartNumberingAfterBreak="0">
    <w:nsid w:val="02AF306B"/>
    <w:multiLevelType w:val="multilevel"/>
    <w:tmpl w:val="0FA2118A"/>
    <w:numStyleLink w:val="2010"/>
  </w:abstractNum>
  <w:abstractNum w:abstractNumId="3" w15:restartNumberingAfterBreak="0">
    <w:nsid w:val="05636639"/>
    <w:multiLevelType w:val="hybridMultilevel"/>
    <w:tmpl w:val="0E24DFF0"/>
    <w:lvl w:ilvl="0" w:tplc="0419000F">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7B4368"/>
    <w:multiLevelType w:val="multilevel"/>
    <w:tmpl w:val="0FA2118A"/>
    <w:numStyleLink w:val="2010"/>
  </w:abstractNum>
  <w:abstractNum w:abstractNumId="5" w15:restartNumberingAfterBreak="0">
    <w:nsid w:val="082B1BBF"/>
    <w:multiLevelType w:val="multilevel"/>
    <w:tmpl w:val="0FA2118A"/>
    <w:numStyleLink w:val="2010"/>
  </w:abstractNum>
  <w:abstractNum w:abstractNumId="6" w15:restartNumberingAfterBreak="0">
    <w:nsid w:val="0C1E1E4C"/>
    <w:multiLevelType w:val="hybridMultilevel"/>
    <w:tmpl w:val="25967408"/>
    <w:lvl w:ilvl="0" w:tplc="FCB416D4">
      <w:start w:val="1"/>
      <w:numFmt w:val="bullet"/>
      <w:lvlText w:val=""/>
      <w:lvlJc w:val="left"/>
      <w:pPr>
        <w:tabs>
          <w:tab w:val="num" w:pos="1110"/>
        </w:tabs>
        <w:ind w:left="1110" w:hanging="360"/>
      </w:pPr>
      <w:rPr>
        <w:rFonts w:ascii="Symbol" w:hAnsi="Symbol" w:hint="default"/>
      </w:rPr>
    </w:lvl>
    <w:lvl w:ilvl="1" w:tplc="04190011">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6E3579"/>
    <w:multiLevelType w:val="multilevel"/>
    <w:tmpl w:val="6458043E"/>
    <w:styleLink w:val="a"/>
    <w:lvl w:ilvl="0">
      <w:start w:val="1"/>
      <w:numFmt w:val="decimal"/>
      <w:lvlRestart w:val="0"/>
      <w:lvlText w:val="%1)"/>
      <w:lvlJc w:val="left"/>
      <w:pPr>
        <w:tabs>
          <w:tab w:val="num" w:pos="1134"/>
        </w:tabs>
        <w:ind w:left="0" w:firstLine="709"/>
      </w:pPr>
      <w:rPr>
        <w:rFonts w:hint="default"/>
      </w:rPr>
    </w:lvl>
    <w:lvl w:ilvl="1">
      <w:start w:val="1"/>
      <w:numFmt w:val="lowerLetter"/>
      <w:lvlText w:val="%2."/>
      <w:lvlJc w:val="left"/>
      <w:pPr>
        <w:tabs>
          <w:tab w:val="num" w:pos="1811"/>
        </w:tabs>
        <w:ind w:left="1811" w:hanging="360"/>
      </w:pPr>
      <w:rPr>
        <w:rFonts w:hint="default"/>
      </w:rPr>
    </w:lvl>
    <w:lvl w:ilvl="2">
      <w:start w:val="1"/>
      <w:numFmt w:val="lowerRoman"/>
      <w:lvlText w:val="%3."/>
      <w:lvlJc w:val="right"/>
      <w:pPr>
        <w:tabs>
          <w:tab w:val="num" w:pos="2531"/>
        </w:tabs>
        <w:ind w:left="2531" w:hanging="180"/>
      </w:pPr>
      <w:rPr>
        <w:rFonts w:hint="default"/>
      </w:rPr>
    </w:lvl>
    <w:lvl w:ilvl="3">
      <w:start w:val="1"/>
      <w:numFmt w:val="decimal"/>
      <w:lvlText w:val="%4."/>
      <w:lvlJc w:val="left"/>
      <w:pPr>
        <w:tabs>
          <w:tab w:val="num" w:pos="3251"/>
        </w:tabs>
        <w:ind w:left="3251" w:hanging="360"/>
      </w:pPr>
      <w:rPr>
        <w:rFonts w:hint="default"/>
      </w:rPr>
    </w:lvl>
    <w:lvl w:ilvl="4">
      <w:start w:val="1"/>
      <w:numFmt w:val="lowerLetter"/>
      <w:lvlText w:val="%5."/>
      <w:lvlJc w:val="left"/>
      <w:pPr>
        <w:tabs>
          <w:tab w:val="num" w:pos="3971"/>
        </w:tabs>
        <w:ind w:left="3971" w:hanging="360"/>
      </w:pPr>
      <w:rPr>
        <w:rFonts w:hint="default"/>
      </w:rPr>
    </w:lvl>
    <w:lvl w:ilvl="5">
      <w:start w:val="1"/>
      <w:numFmt w:val="lowerRoman"/>
      <w:lvlText w:val="%6."/>
      <w:lvlJc w:val="right"/>
      <w:pPr>
        <w:tabs>
          <w:tab w:val="num" w:pos="4691"/>
        </w:tabs>
        <w:ind w:left="4691" w:hanging="180"/>
      </w:pPr>
      <w:rPr>
        <w:rFonts w:hint="default"/>
      </w:rPr>
    </w:lvl>
    <w:lvl w:ilvl="6">
      <w:start w:val="1"/>
      <w:numFmt w:val="decimal"/>
      <w:lvlText w:val="%7."/>
      <w:lvlJc w:val="left"/>
      <w:pPr>
        <w:tabs>
          <w:tab w:val="num" w:pos="5411"/>
        </w:tabs>
        <w:ind w:left="5411" w:hanging="360"/>
      </w:pPr>
      <w:rPr>
        <w:rFonts w:hint="default"/>
      </w:rPr>
    </w:lvl>
    <w:lvl w:ilvl="7">
      <w:start w:val="1"/>
      <w:numFmt w:val="lowerLetter"/>
      <w:lvlText w:val="%8."/>
      <w:lvlJc w:val="left"/>
      <w:pPr>
        <w:tabs>
          <w:tab w:val="num" w:pos="6131"/>
        </w:tabs>
        <w:ind w:left="6131" w:hanging="360"/>
      </w:pPr>
      <w:rPr>
        <w:rFonts w:hint="default"/>
      </w:rPr>
    </w:lvl>
    <w:lvl w:ilvl="8">
      <w:start w:val="1"/>
      <w:numFmt w:val="lowerRoman"/>
      <w:lvlText w:val="%9."/>
      <w:lvlJc w:val="right"/>
      <w:pPr>
        <w:tabs>
          <w:tab w:val="num" w:pos="6851"/>
        </w:tabs>
        <w:ind w:left="6851" w:hanging="180"/>
      </w:pPr>
      <w:rPr>
        <w:rFonts w:hint="default"/>
      </w:rPr>
    </w:lvl>
  </w:abstractNum>
  <w:abstractNum w:abstractNumId="8" w15:restartNumberingAfterBreak="0">
    <w:nsid w:val="12200992"/>
    <w:multiLevelType w:val="hybridMultilevel"/>
    <w:tmpl w:val="152A66CC"/>
    <w:lvl w:ilvl="0" w:tplc="FCB416D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4495AFB"/>
    <w:multiLevelType w:val="hybridMultilevel"/>
    <w:tmpl w:val="4A24A058"/>
    <w:lvl w:ilvl="0" w:tplc="5F360E1A">
      <w:start w:val="1"/>
      <w:numFmt w:val="decimal"/>
      <w:lvlRestart w:val="0"/>
      <w:pStyle w:val="a0"/>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507661B"/>
    <w:multiLevelType w:val="multilevel"/>
    <w:tmpl w:val="0FA2118A"/>
    <w:numStyleLink w:val="2010"/>
  </w:abstractNum>
  <w:abstractNum w:abstractNumId="11" w15:restartNumberingAfterBreak="0">
    <w:nsid w:val="151B6BA7"/>
    <w:multiLevelType w:val="multilevel"/>
    <w:tmpl w:val="0FA2118A"/>
    <w:styleLink w:val="10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2" w15:restartNumberingAfterBreak="0">
    <w:nsid w:val="16265602"/>
    <w:multiLevelType w:val="multilevel"/>
    <w:tmpl w:val="0FA2118A"/>
    <w:numStyleLink w:val="2010"/>
  </w:abstractNum>
  <w:abstractNum w:abstractNumId="13" w15:restartNumberingAfterBreak="0">
    <w:nsid w:val="22DF7827"/>
    <w:multiLevelType w:val="hybridMultilevel"/>
    <w:tmpl w:val="7358619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38264E7"/>
    <w:multiLevelType w:val="multilevel"/>
    <w:tmpl w:val="0FA2118A"/>
    <w:name w:val="zagol2"/>
    <w:numStyleLink w:val="2010"/>
  </w:abstractNum>
  <w:abstractNum w:abstractNumId="15" w15:restartNumberingAfterBreak="0">
    <w:nsid w:val="241A3A35"/>
    <w:multiLevelType w:val="multilevel"/>
    <w:tmpl w:val="0FA2118A"/>
    <w:numStyleLink w:val="2010"/>
  </w:abstractNum>
  <w:abstractNum w:abstractNumId="16" w15:restartNumberingAfterBreak="0">
    <w:nsid w:val="29FE268F"/>
    <w:multiLevelType w:val="multilevel"/>
    <w:tmpl w:val="4F003D16"/>
    <w:styleLink w:val="a1"/>
    <w:lvl w:ilvl="0">
      <w:start w:val="1"/>
      <w:numFmt w:val="decimal"/>
      <w:pStyle w:val="1"/>
      <w:suff w:val="space"/>
      <w:lvlText w:val="%1"/>
      <w:lvlJc w:val="left"/>
      <w:pPr>
        <w:ind w:left="709" w:firstLine="0"/>
      </w:pPr>
      <w:rPr>
        <w:rFonts w:hint="default"/>
      </w:rPr>
    </w:lvl>
    <w:lvl w:ilvl="1">
      <w:start w:val="1"/>
      <w:numFmt w:val="decimal"/>
      <w:pStyle w:val="20"/>
      <w:suff w:val="space"/>
      <w:lvlText w:val="%1.%2"/>
      <w:lvlJc w:val="left"/>
      <w:pPr>
        <w:ind w:left="709" w:firstLine="0"/>
      </w:pPr>
      <w:rPr>
        <w:rFonts w:hint="default"/>
      </w:rPr>
    </w:lvl>
    <w:lvl w:ilvl="2">
      <w:start w:val="1"/>
      <w:numFmt w:val="decimal"/>
      <w:pStyle w:val="3"/>
      <w:suff w:val="space"/>
      <w:lvlText w:val="%1.%2.%3"/>
      <w:lvlJc w:val="left"/>
      <w:pPr>
        <w:ind w:left="709" w:firstLine="0"/>
      </w:pPr>
      <w:rPr>
        <w:rFonts w:hint="default"/>
      </w:rPr>
    </w:lvl>
    <w:lvl w:ilvl="3">
      <w:start w:val="1"/>
      <w:numFmt w:val="decimal"/>
      <w:pStyle w:val="4"/>
      <w:suff w:val="space"/>
      <w:lvlText w:val="%1.%2.%3.%4"/>
      <w:lvlJc w:val="left"/>
      <w:pPr>
        <w:ind w:left="709" w:firstLine="0"/>
      </w:pPr>
      <w:rPr>
        <w:rFonts w:hint="default"/>
      </w:rPr>
    </w:lvl>
    <w:lvl w:ilvl="4">
      <w:start w:val="1"/>
      <w:numFmt w:val="decimal"/>
      <w:pStyle w:val="5"/>
      <w:suff w:val="space"/>
      <w:lvlText w:val="%1.%2.%3.%4.%5"/>
      <w:lvlJc w:val="left"/>
      <w:pPr>
        <w:ind w:left="709" w:firstLine="0"/>
      </w:pPr>
      <w:rPr>
        <w:rFonts w:hint="default"/>
      </w:rPr>
    </w:lvl>
    <w:lvl w:ilvl="5">
      <w:start w:val="1"/>
      <w:numFmt w:val="decimal"/>
      <w:pStyle w:val="6"/>
      <w:suff w:val="space"/>
      <w:lvlText w:val="%1.%2.%3.%4.%5.%6"/>
      <w:lvlJc w:val="left"/>
      <w:pPr>
        <w:ind w:left="709" w:firstLine="0"/>
      </w:pPr>
      <w:rPr>
        <w:rFonts w:hint="default"/>
      </w:rPr>
    </w:lvl>
    <w:lvl w:ilvl="6">
      <w:start w:val="1"/>
      <w:numFmt w:val="decimal"/>
      <w:pStyle w:val="7"/>
      <w:suff w:val="space"/>
      <w:lvlText w:val="%1.%2.%3.%4.%5.%6.%7"/>
      <w:lvlJc w:val="left"/>
      <w:pPr>
        <w:ind w:left="709" w:firstLine="0"/>
      </w:pPr>
      <w:rPr>
        <w:rFonts w:hint="default"/>
      </w:rPr>
    </w:lvl>
    <w:lvl w:ilvl="7">
      <w:start w:val="1"/>
      <w:numFmt w:val="decimal"/>
      <w:pStyle w:val="8"/>
      <w:suff w:val="space"/>
      <w:lvlText w:val="%1.%2.%3.%4.%5.%6.%7.%8"/>
      <w:lvlJc w:val="left"/>
      <w:pPr>
        <w:ind w:left="709" w:firstLine="0"/>
      </w:pPr>
      <w:rPr>
        <w:rFonts w:hint="default"/>
      </w:rPr>
    </w:lvl>
    <w:lvl w:ilvl="8">
      <w:start w:val="2"/>
      <w:numFmt w:val="none"/>
      <w:suff w:val="space"/>
      <w:lvlText w:val=""/>
      <w:lvlJc w:val="left"/>
      <w:pPr>
        <w:ind w:left="709" w:firstLine="0"/>
      </w:pPr>
      <w:rPr>
        <w:rFonts w:hint="default"/>
      </w:rPr>
    </w:lvl>
  </w:abstractNum>
  <w:abstractNum w:abstractNumId="17" w15:restartNumberingAfterBreak="0">
    <w:nsid w:val="2D35162F"/>
    <w:multiLevelType w:val="multilevel"/>
    <w:tmpl w:val="0FA2118A"/>
    <w:numStyleLink w:val="2010"/>
  </w:abstractNum>
  <w:abstractNum w:abstractNumId="18" w15:restartNumberingAfterBreak="0">
    <w:nsid w:val="2DE86856"/>
    <w:multiLevelType w:val="multilevel"/>
    <w:tmpl w:val="0FA2118A"/>
    <w:numStyleLink w:val="2010"/>
  </w:abstractNum>
  <w:abstractNum w:abstractNumId="19" w15:restartNumberingAfterBreak="0">
    <w:nsid w:val="2EBF23C0"/>
    <w:multiLevelType w:val="hybridMultilevel"/>
    <w:tmpl w:val="6F7C466A"/>
    <w:lvl w:ilvl="0" w:tplc="CB481524">
      <w:start w:val="1"/>
      <w:numFmt w:val="bullet"/>
      <w:lvlText w:val=""/>
      <w:lvlJc w:val="left"/>
      <w:pPr>
        <w:tabs>
          <w:tab w:val="num" w:pos="1080"/>
        </w:tabs>
        <w:ind w:left="1080" w:hanging="360"/>
      </w:pPr>
      <w:rPr>
        <w:rFonts w:ascii="Symbol" w:hAnsi="Symbol" w:hint="default"/>
      </w:rPr>
    </w:lvl>
    <w:lvl w:ilvl="1" w:tplc="436A9774">
      <w:start w:val="1"/>
      <w:numFmt w:val="lowerLetter"/>
      <w:lvlText w:val="%2)"/>
      <w:lvlJc w:val="left"/>
      <w:pPr>
        <w:tabs>
          <w:tab w:val="num" w:pos="1191"/>
        </w:tabs>
        <w:ind w:left="1828" w:hanging="28"/>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33200C22"/>
    <w:multiLevelType w:val="singleLevel"/>
    <w:tmpl w:val="FBF482B2"/>
    <w:lvl w:ilvl="0">
      <w:start w:val="1"/>
      <w:numFmt w:val="russianLower"/>
      <w:lvlText w:val="%1)"/>
      <w:lvlJc w:val="left"/>
      <w:pPr>
        <w:tabs>
          <w:tab w:val="num" w:pos="1134"/>
        </w:tabs>
        <w:ind w:left="0" w:firstLine="709"/>
      </w:pPr>
      <w:rPr>
        <w:rFonts w:hint="default"/>
      </w:rPr>
    </w:lvl>
  </w:abstractNum>
  <w:abstractNum w:abstractNumId="21" w15:restartNumberingAfterBreak="0">
    <w:nsid w:val="33951659"/>
    <w:multiLevelType w:val="multilevel"/>
    <w:tmpl w:val="0FA2118A"/>
    <w:numStyleLink w:val="2010"/>
  </w:abstractNum>
  <w:abstractNum w:abstractNumId="22" w15:restartNumberingAfterBreak="0">
    <w:nsid w:val="35AF393F"/>
    <w:multiLevelType w:val="multilevel"/>
    <w:tmpl w:val="0FA2118A"/>
    <w:numStyleLink w:val="2010"/>
  </w:abstractNum>
  <w:abstractNum w:abstractNumId="23" w15:restartNumberingAfterBreak="0">
    <w:nsid w:val="360C21BE"/>
    <w:multiLevelType w:val="multilevel"/>
    <w:tmpl w:val="CBAE5E66"/>
    <w:lvl w:ilvl="0">
      <w:start w:val="1"/>
      <w:numFmt w:val="decimal"/>
      <w:lvlText w:val="%1."/>
      <w:lvlJc w:val="left"/>
      <w:pPr>
        <w:tabs>
          <w:tab w:val="num" w:pos="360"/>
        </w:tabs>
        <w:ind w:left="360" w:hanging="360"/>
      </w:pPr>
    </w:lvl>
    <w:lvl w:ilvl="1">
      <w:start w:val="1"/>
      <w:numFmt w:val="decimal"/>
      <w:pStyle w:val="a2"/>
      <w:lvlText w:val="%1.%2."/>
      <w:lvlJc w:val="left"/>
      <w:pPr>
        <w:tabs>
          <w:tab w:val="num" w:pos="792"/>
        </w:tabs>
        <w:ind w:left="792" w:hanging="432"/>
      </w:pPr>
    </w:lvl>
    <w:lvl w:ilvl="2">
      <w:start w:val="1"/>
      <w:numFmt w:val="decimal"/>
      <w:lvlText w:val="%1.%2.%3."/>
      <w:lvlJc w:val="left"/>
      <w:pPr>
        <w:tabs>
          <w:tab w:val="num" w:pos="1224"/>
        </w:tabs>
        <w:ind w:left="1224" w:hanging="504"/>
      </w:pPr>
      <w:rPr>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365632C9"/>
    <w:multiLevelType w:val="multilevel"/>
    <w:tmpl w:val="EC4830C4"/>
    <w:lvl w:ilvl="0">
      <w:start w:val="1"/>
      <w:numFmt w:val="bullet"/>
      <w:lvlText w:val="–"/>
      <w:lvlJc w:val="left"/>
      <w:pPr>
        <w:tabs>
          <w:tab w:val="num" w:pos="1069"/>
        </w:tabs>
        <w:ind w:left="1069" w:hanging="360"/>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5"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6" w15:restartNumberingAfterBreak="0">
    <w:nsid w:val="3E8957DC"/>
    <w:multiLevelType w:val="multilevel"/>
    <w:tmpl w:val="3C20F216"/>
    <w:styleLink w:val="a3"/>
    <w:lvl w:ilvl="0">
      <w:start w:val="1"/>
      <w:numFmt w:val="decimal"/>
      <w:lvlText w:val="%1)"/>
      <w:lvlJc w:val="left"/>
      <w:pPr>
        <w:tabs>
          <w:tab w:val="num" w:pos="1134"/>
        </w:tabs>
        <w:ind w:left="0" w:firstLine="709"/>
      </w:pPr>
      <w:rPr>
        <w:rFonts w:hint="default"/>
      </w:rPr>
    </w:lvl>
    <w:lvl w:ilvl="1">
      <w:start w:val="1"/>
      <w:numFmt w:val="russianLower"/>
      <w:lvlText w:val="%2)"/>
      <w:lvlJc w:val="left"/>
      <w:pPr>
        <w:tabs>
          <w:tab w:val="num" w:pos="1559"/>
        </w:tabs>
        <w:ind w:left="0" w:firstLine="113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3125BE7"/>
    <w:multiLevelType w:val="multilevel"/>
    <w:tmpl w:val="0FA2118A"/>
    <w:numStyleLink w:val="2010"/>
  </w:abstractNum>
  <w:abstractNum w:abstractNumId="28" w15:restartNumberingAfterBreak="0">
    <w:nsid w:val="43FA0F64"/>
    <w:multiLevelType w:val="multilevel"/>
    <w:tmpl w:val="0FA2118A"/>
    <w:numStyleLink w:val="2010"/>
  </w:abstractNum>
  <w:abstractNum w:abstractNumId="29" w15:restartNumberingAfterBreak="0">
    <w:nsid w:val="45493DCE"/>
    <w:multiLevelType w:val="multilevel"/>
    <w:tmpl w:val="0FA2118A"/>
    <w:numStyleLink w:val="2010"/>
  </w:abstractNum>
  <w:abstractNum w:abstractNumId="30" w15:restartNumberingAfterBreak="0">
    <w:nsid w:val="470370E8"/>
    <w:multiLevelType w:val="hybridMultilevel"/>
    <w:tmpl w:val="A5B6E970"/>
    <w:lvl w:ilvl="0" w:tplc="691A7CC8">
      <w:start w:val="1"/>
      <w:numFmt w:val="russianLower"/>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83022EA"/>
    <w:multiLevelType w:val="multilevel"/>
    <w:tmpl w:val="6458043E"/>
    <w:lvl w:ilvl="0">
      <w:start w:val="1"/>
      <w:numFmt w:val="decimal"/>
      <w:lvlRestart w:val="0"/>
      <w:pStyle w:val="a4"/>
      <w:lvlText w:val="%1)"/>
      <w:lvlJc w:val="left"/>
      <w:pPr>
        <w:tabs>
          <w:tab w:val="num" w:pos="1134"/>
        </w:tabs>
        <w:ind w:left="0" w:firstLine="709"/>
      </w:pPr>
      <w:rPr>
        <w:rFonts w:hint="default"/>
      </w:rPr>
    </w:lvl>
    <w:lvl w:ilvl="1">
      <w:start w:val="1"/>
      <w:numFmt w:val="lowerLetter"/>
      <w:lvlText w:val="%2."/>
      <w:lvlJc w:val="left"/>
      <w:pPr>
        <w:tabs>
          <w:tab w:val="num" w:pos="1811"/>
        </w:tabs>
        <w:ind w:left="1811" w:hanging="360"/>
      </w:pPr>
      <w:rPr>
        <w:rFonts w:hint="default"/>
      </w:rPr>
    </w:lvl>
    <w:lvl w:ilvl="2">
      <w:start w:val="1"/>
      <w:numFmt w:val="lowerRoman"/>
      <w:lvlText w:val="%3."/>
      <w:lvlJc w:val="right"/>
      <w:pPr>
        <w:tabs>
          <w:tab w:val="num" w:pos="2531"/>
        </w:tabs>
        <w:ind w:left="2531" w:hanging="180"/>
      </w:pPr>
      <w:rPr>
        <w:rFonts w:hint="default"/>
      </w:rPr>
    </w:lvl>
    <w:lvl w:ilvl="3">
      <w:start w:val="1"/>
      <w:numFmt w:val="decimal"/>
      <w:lvlText w:val="%4."/>
      <w:lvlJc w:val="left"/>
      <w:pPr>
        <w:tabs>
          <w:tab w:val="num" w:pos="3251"/>
        </w:tabs>
        <w:ind w:left="3251" w:hanging="360"/>
      </w:pPr>
      <w:rPr>
        <w:rFonts w:hint="default"/>
      </w:rPr>
    </w:lvl>
    <w:lvl w:ilvl="4">
      <w:start w:val="1"/>
      <w:numFmt w:val="lowerLetter"/>
      <w:lvlText w:val="%5."/>
      <w:lvlJc w:val="left"/>
      <w:pPr>
        <w:tabs>
          <w:tab w:val="num" w:pos="3971"/>
        </w:tabs>
        <w:ind w:left="3971" w:hanging="360"/>
      </w:pPr>
      <w:rPr>
        <w:rFonts w:hint="default"/>
      </w:rPr>
    </w:lvl>
    <w:lvl w:ilvl="5">
      <w:start w:val="1"/>
      <w:numFmt w:val="lowerRoman"/>
      <w:lvlText w:val="%6."/>
      <w:lvlJc w:val="right"/>
      <w:pPr>
        <w:tabs>
          <w:tab w:val="num" w:pos="4691"/>
        </w:tabs>
        <w:ind w:left="4691" w:hanging="180"/>
      </w:pPr>
      <w:rPr>
        <w:rFonts w:hint="default"/>
      </w:rPr>
    </w:lvl>
    <w:lvl w:ilvl="6">
      <w:start w:val="1"/>
      <w:numFmt w:val="decimal"/>
      <w:lvlText w:val="%7."/>
      <w:lvlJc w:val="left"/>
      <w:pPr>
        <w:tabs>
          <w:tab w:val="num" w:pos="5411"/>
        </w:tabs>
        <w:ind w:left="5411" w:hanging="360"/>
      </w:pPr>
      <w:rPr>
        <w:rFonts w:hint="default"/>
      </w:rPr>
    </w:lvl>
    <w:lvl w:ilvl="7">
      <w:start w:val="1"/>
      <w:numFmt w:val="lowerLetter"/>
      <w:lvlText w:val="%8."/>
      <w:lvlJc w:val="left"/>
      <w:pPr>
        <w:tabs>
          <w:tab w:val="num" w:pos="6131"/>
        </w:tabs>
        <w:ind w:left="6131" w:hanging="360"/>
      </w:pPr>
      <w:rPr>
        <w:rFonts w:hint="default"/>
      </w:rPr>
    </w:lvl>
    <w:lvl w:ilvl="8">
      <w:start w:val="1"/>
      <w:numFmt w:val="lowerRoman"/>
      <w:lvlText w:val="%9."/>
      <w:lvlJc w:val="right"/>
      <w:pPr>
        <w:tabs>
          <w:tab w:val="num" w:pos="6851"/>
        </w:tabs>
        <w:ind w:left="6851" w:hanging="180"/>
      </w:pPr>
      <w:rPr>
        <w:rFonts w:hint="default"/>
      </w:rPr>
    </w:lvl>
  </w:abstractNum>
  <w:abstractNum w:abstractNumId="32" w15:restartNumberingAfterBreak="0">
    <w:nsid w:val="48CC0F5E"/>
    <w:multiLevelType w:val="multilevel"/>
    <w:tmpl w:val="0FA2118A"/>
    <w:numStyleLink w:val="2010"/>
  </w:abstractNum>
  <w:abstractNum w:abstractNumId="33" w15:restartNumberingAfterBreak="0">
    <w:nsid w:val="4C3555A9"/>
    <w:multiLevelType w:val="multilevel"/>
    <w:tmpl w:val="0FA2118A"/>
    <w:numStyleLink w:val="2010"/>
  </w:abstractNum>
  <w:abstractNum w:abstractNumId="34" w15:restartNumberingAfterBreak="0">
    <w:nsid w:val="50440CA2"/>
    <w:multiLevelType w:val="singleLevel"/>
    <w:tmpl w:val="2CAC0CE6"/>
    <w:styleLink w:val="20103"/>
    <w:lvl w:ilvl="0">
      <w:start w:val="1"/>
      <w:numFmt w:val="decimal"/>
      <w:pStyle w:val="a5"/>
      <w:lvlText w:val="%1)"/>
      <w:lvlJc w:val="left"/>
      <w:pPr>
        <w:tabs>
          <w:tab w:val="num" w:pos="1071"/>
        </w:tabs>
        <w:ind w:left="0" w:firstLine="709"/>
      </w:pPr>
    </w:lvl>
  </w:abstractNum>
  <w:abstractNum w:abstractNumId="35" w15:restartNumberingAfterBreak="0">
    <w:nsid w:val="54C018CA"/>
    <w:multiLevelType w:val="hybridMultilevel"/>
    <w:tmpl w:val="5874F300"/>
    <w:lvl w:ilvl="0" w:tplc="FCB416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A113A4"/>
    <w:multiLevelType w:val="hybridMultilevel"/>
    <w:tmpl w:val="40240E60"/>
    <w:lvl w:ilvl="0" w:tplc="6DE68D34">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99211F9"/>
    <w:multiLevelType w:val="multilevel"/>
    <w:tmpl w:val="0FA2118A"/>
    <w:numStyleLink w:val="2010"/>
  </w:abstractNum>
  <w:abstractNum w:abstractNumId="38" w15:restartNumberingAfterBreak="0">
    <w:nsid w:val="5A05456D"/>
    <w:multiLevelType w:val="hybridMultilevel"/>
    <w:tmpl w:val="5B1A7388"/>
    <w:lvl w:ilvl="0" w:tplc="33E2BF04">
      <w:start w:val="1"/>
      <w:numFmt w:val="russianLower"/>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9" w15:restartNumberingAfterBreak="0">
    <w:nsid w:val="603A6390"/>
    <w:multiLevelType w:val="multilevel"/>
    <w:tmpl w:val="0FA2118A"/>
    <w:numStyleLink w:val="2010"/>
  </w:abstractNum>
  <w:abstractNum w:abstractNumId="40" w15:restartNumberingAfterBreak="0">
    <w:nsid w:val="604E5A2C"/>
    <w:multiLevelType w:val="multilevel"/>
    <w:tmpl w:val="4C9664C8"/>
    <w:styleLink w:val="a6"/>
    <w:lvl w:ilvl="0">
      <w:start w:val="1"/>
      <w:numFmt w:val="russianUpper"/>
      <w:lvlRestart w:val="0"/>
      <w:pStyle w:val="9"/>
      <w:suff w:val="space"/>
      <w:lvlText w:val="Приложение %1"/>
      <w:lvlJc w:val="left"/>
      <w:pPr>
        <w:ind w:left="142" w:firstLine="0"/>
      </w:pPr>
      <w:rPr>
        <w:rFonts w:hint="default"/>
        <w:b/>
        <w:i/>
      </w:rPr>
    </w:lvl>
    <w:lvl w:ilvl="1">
      <w:start w:val="1"/>
      <w:numFmt w:val="decimal"/>
      <w:pStyle w:val="10"/>
      <w:suff w:val="space"/>
      <w:lvlText w:val="%1.%2"/>
      <w:lvlJc w:val="left"/>
      <w:pPr>
        <w:ind w:left="851" w:firstLine="0"/>
      </w:pPr>
      <w:rPr>
        <w:rFonts w:hint="default"/>
      </w:rPr>
    </w:lvl>
    <w:lvl w:ilvl="2">
      <w:start w:val="1"/>
      <w:numFmt w:val="decimal"/>
      <w:pStyle w:val="21"/>
      <w:suff w:val="space"/>
      <w:lvlText w:val="%1.%2.%3"/>
      <w:lvlJc w:val="left"/>
      <w:pPr>
        <w:ind w:left="851" w:firstLine="0"/>
      </w:pPr>
      <w:rPr>
        <w:rFonts w:hint="default"/>
      </w:rPr>
    </w:lvl>
    <w:lvl w:ilvl="3">
      <w:start w:val="1"/>
      <w:numFmt w:val="decimal"/>
      <w:pStyle w:val="30"/>
      <w:suff w:val="space"/>
      <w:lvlText w:val="%1.%2.%3.%4"/>
      <w:lvlJc w:val="left"/>
      <w:pPr>
        <w:ind w:left="851" w:firstLine="0"/>
      </w:pPr>
      <w:rPr>
        <w:rFonts w:hint="default"/>
      </w:rPr>
    </w:lvl>
    <w:lvl w:ilvl="4">
      <w:start w:val="1"/>
      <w:numFmt w:val="decimal"/>
      <w:pStyle w:val="40"/>
      <w:suff w:val="space"/>
      <w:lvlText w:val="%1.%2.%3.%4.%5"/>
      <w:lvlJc w:val="left"/>
      <w:pPr>
        <w:ind w:left="851" w:firstLine="0"/>
      </w:pPr>
      <w:rPr>
        <w:rFonts w:hint="default"/>
      </w:rPr>
    </w:lvl>
    <w:lvl w:ilvl="5">
      <w:start w:val="1"/>
      <w:numFmt w:val="decimal"/>
      <w:pStyle w:val="50"/>
      <w:suff w:val="space"/>
      <w:lvlText w:val="%1.%2.%3.%4.%5.%6"/>
      <w:lvlJc w:val="left"/>
      <w:pPr>
        <w:ind w:left="851" w:firstLine="0"/>
      </w:pPr>
      <w:rPr>
        <w:rFonts w:hint="default"/>
      </w:rPr>
    </w:lvl>
    <w:lvl w:ilvl="6">
      <w:start w:val="1"/>
      <w:numFmt w:val="decimal"/>
      <w:pStyle w:val="60"/>
      <w:suff w:val="space"/>
      <w:lvlText w:val="%1.%2.%3.%4.%5.%6.%7"/>
      <w:lvlJc w:val="left"/>
      <w:pPr>
        <w:ind w:left="851" w:firstLine="0"/>
      </w:pPr>
      <w:rPr>
        <w:rFonts w:hint="default"/>
      </w:rPr>
    </w:lvl>
    <w:lvl w:ilvl="7">
      <w:start w:val="1"/>
      <w:numFmt w:val="decimal"/>
      <w:pStyle w:val="70"/>
      <w:suff w:val="space"/>
      <w:lvlText w:val="%1.%2.%3.%4.%5.%6.%7.%8"/>
      <w:lvlJc w:val="left"/>
      <w:pPr>
        <w:ind w:left="851" w:firstLine="0"/>
      </w:pPr>
      <w:rPr>
        <w:rFonts w:hint="default"/>
      </w:rPr>
    </w:lvl>
    <w:lvl w:ilvl="8">
      <w:start w:val="1"/>
      <w:numFmt w:val="decimal"/>
      <w:pStyle w:val="80"/>
      <w:suff w:val="space"/>
      <w:lvlText w:val="%1.%2.%3.%4.%5.%6.%7.%8.%9"/>
      <w:lvlJc w:val="left"/>
      <w:pPr>
        <w:ind w:left="851" w:firstLine="0"/>
      </w:pPr>
      <w:rPr>
        <w:rFonts w:hint="default"/>
      </w:rPr>
    </w:lvl>
  </w:abstractNum>
  <w:abstractNum w:abstractNumId="41" w15:restartNumberingAfterBreak="0">
    <w:nsid w:val="609635C8"/>
    <w:multiLevelType w:val="hybridMultilevel"/>
    <w:tmpl w:val="3B1AAFFE"/>
    <w:lvl w:ilvl="0" w:tplc="831AED5A">
      <w:start w:val="1"/>
      <w:numFmt w:val="decimal"/>
      <w:pStyle w:val="list1"/>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256406C"/>
    <w:multiLevelType w:val="hybridMultilevel"/>
    <w:tmpl w:val="7DC2E5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3D07D13"/>
    <w:multiLevelType w:val="hybridMultilevel"/>
    <w:tmpl w:val="416C209A"/>
    <w:lvl w:ilvl="0" w:tplc="FCB416D4">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4" w15:restartNumberingAfterBreak="0">
    <w:nsid w:val="68A672B2"/>
    <w:multiLevelType w:val="hybridMultilevel"/>
    <w:tmpl w:val="DD221384"/>
    <w:lvl w:ilvl="0" w:tplc="0419000F">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6AC13A24"/>
    <w:multiLevelType w:val="multilevel"/>
    <w:tmpl w:val="0FA2118A"/>
    <w:numStyleLink w:val="2010"/>
  </w:abstractNum>
  <w:abstractNum w:abstractNumId="46" w15:restartNumberingAfterBreak="0">
    <w:nsid w:val="6D621C91"/>
    <w:multiLevelType w:val="multilevel"/>
    <w:tmpl w:val="D020F390"/>
    <w:lvl w:ilvl="0">
      <w:start w:val="1"/>
      <w:numFmt w:val="bullet"/>
      <w:pStyle w:val="lists"/>
      <w:lvlText w:val="-"/>
      <w:lvlJc w:val="left"/>
      <w:pPr>
        <w:tabs>
          <w:tab w:val="num" w:pos="851"/>
        </w:tabs>
        <w:ind w:left="851" w:hanging="567"/>
      </w:pPr>
      <w:rPr>
        <w:color w:val="auto"/>
      </w:rPr>
    </w:lvl>
    <w:lvl w:ilvl="1">
      <w:start w:val="1"/>
      <w:numFmt w:val="bullet"/>
      <w:pStyle w:val="listsn"/>
      <w:lvlText w:val=""/>
      <w:lvlJc w:val="left"/>
      <w:pPr>
        <w:tabs>
          <w:tab w:val="num" w:pos="1134"/>
        </w:tabs>
        <w:ind w:left="1134" w:hanging="567"/>
      </w:pPr>
      <w:rPr>
        <w:rFonts w:ascii="Symbol" w:hAnsi="Symbol" w:hint="default"/>
        <w:color w:val="auto"/>
      </w:rPr>
    </w:lvl>
    <w:lvl w:ilvl="2">
      <w:start w:val="1"/>
      <w:numFmt w:val="bullet"/>
      <w:pStyle w:val="listsnn"/>
      <w:lvlText w:val="○"/>
      <w:lvlJc w:val="left"/>
      <w:pPr>
        <w:tabs>
          <w:tab w:val="num" w:pos="1418"/>
        </w:tabs>
        <w:ind w:left="1418" w:hanging="567"/>
      </w:pPr>
      <w:rPr>
        <w:rFonts w:ascii="Arial" w:hAnsi="Arial" w:cs="Times New Roman" w:hint="default"/>
      </w:rPr>
    </w:lvl>
    <w:lvl w:ilvl="3">
      <w:start w:val="1"/>
      <w:numFmt w:val="bullet"/>
      <w:pStyle w:val="listsnnn"/>
      <w:lvlText w:val="-"/>
      <w:lvlJc w:val="left"/>
      <w:pPr>
        <w:tabs>
          <w:tab w:val="num" w:pos="1701"/>
        </w:tabs>
        <w:ind w:left="1701" w:hanging="567"/>
      </w:pPr>
      <w:rPr>
        <w:rFonts w:ascii="Arial" w:hAnsi="Arial" w:cs="Times New Roman" w:hint="default"/>
      </w:rPr>
    </w:lvl>
    <w:lvl w:ilvl="4">
      <w:start w:val="1"/>
      <w:numFmt w:val="lowerLetter"/>
      <w:lvlText w:val="(%5)"/>
      <w:lvlJc w:val="left"/>
      <w:pPr>
        <w:tabs>
          <w:tab w:val="num" w:pos="2597"/>
        </w:tabs>
        <w:ind w:left="2597" w:hanging="360"/>
      </w:pPr>
      <w:rPr>
        <w:rFonts w:cs="Times New Roman"/>
      </w:rPr>
    </w:lvl>
    <w:lvl w:ilvl="5">
      <w:start w:val="1"/>
      <w:numFmt w:val="lowerRoman"/>
      <w:lvlText w:val="(%6)"/>
      <w:lvlJc w:val="left"/>
      <w:pPr>
        <w:tabs>
          <w:tab w:val="num" w:pos="2957"/>
        </w:tabs>
        <w:ind w:left="2957" w:hanging="360"/>
      </w:pPr>
      <w:rPr>
        <w:rFonts w:cs="Times New Roman"/>
      </w:rPr>
    </w:lvl>
    <w:lvl w:ilvl="6">
      <w:start w:val="1"/>
      <w:numFmt w:val="decimal"/>
      <w:lvlText w:val="%7."/>
      <w:lvlJc w:val="left"/>
      <w:pPr>
        <w:tabs>
          <w:tab w:val="num" w:pos="3317"/>
        </w:tabs>
        <w:ind w:left="3317" w:hanging="360"/>
      </w:pPr>
      <w:rPr>
        <w:rFonts w:cs="Times New Roman"/>
      </w:rPr>
    </w:lvl>
    <w:lvl w:ilvl="7">
      <w:start w:val="1"/>
      <w:numFmt w:val="lowerLetter"/>
      <w:lvlText w:val="%8."/>
      <w:lvlJc w:val="left"/>
      <w:pPr>
        <w:tabs>
          <w:tab w:val="num" w:pos="3677"/>
        </w:tabs>
        <w:ind w:left="3677" w:hanging="360"/>
      </w:pPr>
      <w:rPr>
        <w:rFonts w:cs="Times New Roman"/>
      </w:rPr>
    </w:lvl>
    <w:lvl w:ilvl="8">
      <w:start w:val="1"/>
      <w:numFmt w:val="lowerRoman"/>
      <w:lvlText w:val="%9."/>
      <w:lvlJc w:val="left"/>
      <w:pPr>
        <w:tabs>
          <w:tab w:val="num" w:pos="4037"/>
        </w:tabs>
        <w:ind w:left="4037" w:hanging="360"/>
      </w:pPr>
      <w:rPr>
        <w:rFonts w:cs="Times New Roman"/>
      </w:rPr>
    </w:lvl>
  </w:abstractNum>
  <w:abstractNum w:abstractNumId="47" w15:restartNumberingAfterBreak="0">
    <w:nsid w:val="75994719"/>
    <w:multiLevelType w:val="multilevel"/>
    <w:tmpl w:val="0FA2118A"/>
    <w:numStyleLink w:val="2010"/>
  </w:abstractNum>
  <w:abstractNum w:abstractNumId="48" w15:restartNumberingAfterBreak="0">
    <w:nsid w:val="7E943640"/>
    <w:multiLevelType w:val="multilevel"/>
    <w:tmpl w:val="0FA2118A"/>
    <w:numStyleLink w:val="2010"/>
  </w:abstractNum>
  <w:abstractNum w:abstractNumId="49" w15:restartNumberingAfterBreak="0">
    <w:nsid w:val="7F3204AD"/>
    <w:multiLevelType w:val="multilevel"/>
    <w:tmpl w:val="0FA2118A"/>
    <w:name w:val="zagol"/>
    <w:numStyleLink w:val="2010"/>
  </w:abstractNum>
  <w:num w:numId="1">
    <w:abstractNumId w:val="34"/>
  </w:num>
  <w:num w:numId="2">
    <w:abstractNumId w:val="0"/>
  </w:num>
  <w:num w:numId="3">
    <w:abstractNumId w:val="9"/>
  </w:num>
  <w:num w:numId="4">
    <w:abstractNumId w:val="25"/>
  </w:num>
  <w:num w:numId="5">
    <w:abstractNumId w:val="7"/>
  </w:num>
  <w:num w:numId="6">
    <w:abstractNumId w:val="31"/>
  </w:num>
  <w:num w:numId="7">
    <w:abstractNumId w:val="16"/>
  </w:num>
  <w:num w:numId="8">
    <w:abstractNumId w:val="40"/>
  </w:num>
  <w:num w:numId="9">
    <w:abstractNumId w:val="26"/>
  </w:num>
  <w:num w:numId="10">
    <w:abstractNumId w:val="16"/>
    <w:lvlOverride w:ilvl="0">
      <w:lvl w:ilvl="0">
        <w:start w:val="1"/>
        <w:numFmt w:val="decimal"/>
        <w:pStyle w:val="1"/>
        <w:suff w:val="space"/>
        <w:lvlText w:val="%1"/>
        <w:lvlJc w:val="left"/>
        <w:pPr>
          <w:ind w:left="709" w:firstLine="0"/>
        </w:pPr>
        <w:rPr>
          <w:rFonts w:hint="default"/>
        </w:rPr>
      </w:lvl>
    </w:lvlOverride>
    <w:lvlOverride w:ilvl="1">
      <w:lvl w:ilvl="1">
        <w:start w:val="1"/>
        <w:numFmt w:val="decimal"/>
        <w:pStyle w:val="20"/>
        <w:suff w:val="space"/>
        <w:lvlText w:val="%1.%2"/>
        <w:lvlJc w:val="left"/>
        <w:pPr>
          <w:ind w:left="709" w:firstLine="0"/>
        </w:pPr>
        <w:rPr>
          <w:rFonts w:hint="default"/>
        </w:rPr>
      </w:lvl>
    </w:lvlOverride>
    <w:lvlOverride w:ilvl="2">
      <w:lvl w:ilvl="2">
        <w:start w:val="1"/>
        <w:numFmt w:val="decimal"/>
        <w:pStyle w:val="3"/>
        <w:suff w:val="space"/>
        <w:lvlText w:val="%1.%2.%3"/>
        <w:lvlJc w:val="left"/>
        <w:pPr>
          <w:ind w:left="709" w:firstLine="0"/>
        </w:pPr>
        <w:rPr>
          <w:rFonts w:hint="default"/>
        </w:rPr>
      </w:lvl>
    </w:lvlOverride>
    <w:lvlOverride w:ilvl="3">
      <w:lvl w:ilvl="3">
        <w:start w:val="1"/>
        <w:numFmt w:val="decimal"/>
        <w:pStyle w:val="4"/>
        <w:suff w:val="space"/>
        <w:lvlText w:val="%1.%2.%3.%4"/>
        <w:lvlJc w:val="left"/>
        <w:pPr>
          <w:ind w:left="709" w:firstLine="0"/>
        </w:pPr>
        <w:rPr>
          <w:rFonts w:hint="default"/>
        </w:rPr>
      </w:lvl>
    </w:lvlOverride>
    <w:lvlOverride w:ilvl="4">
      <w:lvl w:ilvl="4">
        <w:start w:val="1"/>
        <w:numFmt w:val="decimal"/>
        <w:pStyle w:val="5"/>
        <w:suff w:val="space"/>
        <w:lvlText w:val="%1.%2.%3.%4.%5"/>
        <w:lvlJc w:val="left"/>
        <w:pPr>
          <w:ind w:left="709" w:firstLine="0"/>
        </w:pPr>
        <w:rPr>
          <w:rFonts w:hint="default"/>
        </w:rPr>
      </w:lvl>
    </w:lvlOverride>
    <w:lvlOverride w:ilvl="5">
      <w:lvl w:ilvl="5">
        <w:start w:val="1"/>
        <w:numFmt w:val="decimal"/>
        <w:pStyle w:val="6"/>
        <w:suff w:val="space"/>
        <w:lvlText w:val="%1.%2.%3.%4.%5.%6"/>
        <w:lvlJc w:val="left"/>
        <w:pPr>
          <w:ind w:left="709" w:firstLine="0"/>
        </w:pPr>
        <w:rPr>
          <w:rFonts w:hint="default"/>
        </w:rPr>
      </w:lvl>
    </w:lvlOverride>
    <w:lvlOverride w:ilvl="6">
      <w:lvl w:ilvl="6">
        <w:start w:val="1"/>
        <w:numFmt w:val="decimal"/>
        <w:pStyle w:val="7"/>
        <w:suff w:val="space"/>
        <w:lvlText w:val="%1.%2.%3.%4.%5.%6.%7"/>
        <w:lvlJc w:val="left"/>
        <w:pPr>
          <w:ind w:left="709" w:firstLine="0"/>
        </w:pPr>
        <w:rPr>
          <w:rFonts w:hint="default"/>
        </w:rPr>
      </w:lvl>
    </w:lvlOverride>
    <w:lvlOverride w:ilvl="7">
      <w:lvl w:ilvl="7">
        <w:start w:val="1"/>
        <w:numFmt w:val="decimal"/>
        <w:pStyle w:val="8"/>
        <w:suff w:val="space"/>
        <w:lvlText w:val="%1.%2.%3.%4.%5.%6.%7.%8"/>
        <w:lvlJc w:val="left"/>
        <w:pPr>
          <w:ind w:left="709" w:firstLine="0"/>
        </w:pPr>
        <w:rPr>
          <w:rFonts w:hint="default"/>
        </w:rPr>
      </w:lvl>
    </w:lvlOverride>
    <w:lvlOverride w:ilvl="8">
      <w:lvl w:ilvl="8">
        <w:start w:val="2"/>
        <w:numFmt w:val="none"/>
        <w:suff w:val="space"/>
        <w:lvlText w:val=""/>
        <w:lvlJc w:val="left"/>
        <w:pPr>
          <w:ind w:left="709" w:firstLine="0"/>
        </w:pPr>
        <w:rPr>
          <w:rFonts w:hint="default"/>
        </w:rPr>
      </w:lvl>
    </w:lvlOverride>
  </w:num>
  <w:num w:numId="11">
    <w:abstractNumId w:val="40"/>
  </w:num>
  <w:num w:numId="12">
    <w:abstractNumId w:val="42"/>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2"/>
  </w:num>
  <w:num w:numId="16">
    <w:abstractNumId w:val="4"/>
  </w:num>
  <w:num w:numId="17">
    <w:abstractNumId w:val="11"/>
  </w:num>
  <w:num w:numId="18">
    <w:abstractNumId w:val="15"/>
  </w:num>
  <w:num w:numId="19">
    <w:abstractNumId w:val="2"/>
  </w:num>
  <w:num w:numId="20">
    <w:abstractNumId w:val="27"/>
  </w:num>
  <w:num w:numId="21">
    <w:abstractNumId w:val="45"/>
  </w:num>
  <w:num w:numId="22">
    <w:abstractNumId w:val="20"/>
  </w:num>
  <w:num w:numId="23">
    <w:abstractNumId w:val="48"/>
  </w:num>
  <w:num w:numId="24">
    <w:abstractNumId w:val="1"/>
  </w:num>
  <w:num w:numId="25">
    <w:abstractNumId w:val="28"/>
  </w:num>
  <w:num w:numId="26">
    <w:abstractNumId w:val="21"/>
  </w:num>
  <w:num w:numId="27">
    <w:abstractNumId w:val="47"/>
  </w:num>
  <w:num w:numId="28">
    <w:abstractNumId w:val="5"/>
  </w:num>
  <w:num w:numId="29">
    <w:abstractNumId w:val="33"/>
  </w:num>
  <w:num w:numId="30">
    <w:abstractNumId w:val="12"/>
  </w:num>
  <w:num w:numId="31">
    <w:abstractNumId w:val="43"/>
  </w:num>
  <w:num w:numId="32">
    <w:abstractNumId w:val="24"/>
  </w:num>
  <w:num w:numId="33">
    <w:abstractNumId w:val="19"/>
  </w:num>
  <w:num w:numId="34">
    <w:abstractNumId w:val="36"/>
  </w:num>
  <w:num w:numId="35">
    <w:abstractNumId w:val="6"/>
    <w:lvlOverride w:ilvl="0"/>
    <w:lvlOverride w:ilvl="1">
      <w:startOverride w:val="1"/>
    </w:lvlOverride>
    <w:lvlOverride w:ilvl="2"/>
    <w:lvlOverride w:ilvl="3"/>
    <w:lvlOverride w:ilvl="4"/>
    <w:lvlOverride w:ilvl="5"/>
    <w:lvlOverride w:ilvl="6"/>
    <w:lvlOverride w:ilvl="7"/>
    <w:lvlOverride w:ilvl="8"/>
  </w:num>
  <w:num w:numId="36">
    <w:abstractNumId w:val="3"/>
  </w:num>
  <w:num w:numId="37">
    <w:abstractNumId w:val="44"/>
  </w:num>
  <w:num w:numId="38">
    <w:abstractNumId w:val="13"/>
  </w:num>
  <w:num w:numId="39">
    <w:abstractNumId w:val="49"/>
  </w:num>
  <w:num w:numId="40">
    <w:abstractNumId w:val="10"/>
  </w:num>
  <w:num w:numId="41">
    <w:abstractNumId w:val="37"/>
  </w:num>
  <w:num w:numId="42">
    <w:abstractNumId w:val="17"/>
  </w:num>
  <w:num w:numId="43">
    <w:abstractNumId w:val="29"/>
  </w:num>
  <w:num w:numId="44">
    <w:abstractNumId w:val="32"/>
  </w:num>
  <w:num w:numId="45">
    <w:abstractNumId w:val="39"/>
  </w:num>
  <w:num w:numId="46">
    <w:abstractNumId w:val="35"/>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8"/>
  </w:num>
  <w:num w:numId="50">
    <w:abstractNumId w:val="30"/>
  </w:num>
  <w:num w:numId="51">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 w:numId="53">
    <w:abstractNumId w:val="16"/>
    <w:lvlOverride w:ilvl="0">
      <w:lvl w:ilvl="0">
        <w:start w:val="1"/>
        <w:numFmt w:val="decimal"/>
        <w:pStyle w:val="1"/>
        <w:suff w:val="space"/>
        <w:lvlText w:val="%1"/>
        <w:lvlJc w:val="left"/>
        <w:pPr>
          <w:ind w:left="709" w:firstLine="0"/>
        </w:pPr>
        <w:rPr>
          <w:rFonts w:hint="default"/>
        </w:rPr>
      </w:lvl>
    </w:lvlOverride>
    <w:lvlOverride w:ilvl="1">
      <w:lvl w:ilvl="1">
        <w:start w:val="1"/>
        <w:numFmt w:val="decimal"/>
        <w:pStyle w:val="20"/>
        <w:suff w:val="space"/>
        <w:lvlText w:val="%1.%2"/>
        <w:lvlJc w:val="left"/>
        <w:pPr>
          <w:ind w:left="709" w:firstLine="0"/>
        </w:pPr>
        <w:rPr>
          <w:rFonts w:hint="default"/>
        </w:rPr>
      </w:lvl>
    </w:lvlOverride>
    <w:lvlOverride w:ilvl="2">
      <w:lvl w:ilvl="2">
        <w:start w:val="1"/>
        <w:numFmt w:val="decimal"/>
        <w:pStyle w:val="3"/>
        <w:suff w:val="space"/>
        <w:lvlText w:val="%1.%2.%3"/>
        <w:lvlJc w:val="left"/>
        <w:pPr>
          <w:ind w:left="709" w:firstLine="0"/>
        </w:pPr>
        <w:rPr>
          <w:rFonts w:hint="default"/>
        </w:rPr>
      </w:lvl>
    </w:lvlOverride>
    <w:lvlOverride w:ilvl="3">
      <w:lvl w:ilvl="3">
        <w:start w:val="1"/>
        <w:numFmt w:val="decimal"/>
        <w:pStyle w:val="4"/>
        <w:suff w:val="space"/>
        <w:lvlText w:val="%1.%2.%3.%4"/>
        <w:lvlJc w:val="left"/>
        <w:pPr>
          <w:ind w:left="709" w:firstLine="0"/>
        </w:pPr>
        <w:rPr>
          <w:rFonts w:hint="default"/>
        </w:rPr>
      </w:lvl>
    </w:lvlOverride>
    <w:lvlOverride w:ilvl="4">
      <w:lvl w:ilvl="4">
        <w:start w:val="1"/>
        <w:numFmt w:val="decimal"/>
        <w:pStyle w:val="5"/>
        <w:suff w:val="space"/>
        <w:lvlText w:val="%1.%2.%3.%4.%5"/>
        <w:lvlJc w:val="left"/>
        <w:pPr>
          <w:ind w:left="709" w:firstLine="0"/>
        </w:pPr>
        <w:rPr>
          <w:rFonts w:hint="default"/>
        </w:rPr>
      </w:lvl>
    </w:lvlOverride>
    <w:lvlOverride w:ilvl="5">
      <w:lvl w:ilvl="5">
        <w:start w:val="1"/>
        <w:numFmt w:val="decimal"/>
        <w:pStyle w:val="6"/>
        <w:suff w:val="space"/>
        <w:lvlText w:val="%1.%2.%3.%4.%5.%6"/>
        <w:lvlJc w:val="left"/>
        <w:pPr>
          <w:ind w:left="709" w:firstLine="0"/>
        </w:pPr>
        <w:rPr>
          <w:rFonts w:hint="default"/>
        </w:rPr>
      </w:lvl>
    </w:lvlOverride>
    <w:lvlOverride w:ilvl="6">
      <w:lvl w:ilvl="6">
        <w:start w:val="1"/>
        <w:numFmt w:val="decimal"/>
        <w:pStyle w:val="7"/>
        <w:suff w:val="space"/>
        <w:lvlText w:val="%1.%2.%3.%4.%5.%6.%7"/>
        <w:lvlJc w:val="left"/>
        <w:pPr>
          <w:ind w:left="709" w:firstLine="0"/>
        </w:pPr>
        <w:rPr>
          <w:rFonts w:hint="default"/>
        </w:rPr>
      </w:lvl>
    </w:lvlOverride>
    <w:lvlOverride w:ilvl="7">
      <w:lvl w:ilvl="7">
        <w:start w:val="1"/>
        <w:numFmt w:val="decimal"/>
        <w:pStyle w:val="8"/>
        <w:suff w:val="space"/>
        <w:lvlText w:val="%1.%2.%3.%4.%5.%6.%7.%8"/>
        <w:lvlJc w:val="left"/>
        <w:pPr>
          <w:ind w:left="709" w:firstLine="0"/>
        </w:pPr>
        <w:rPr>
          <w:rFonts w:hint="default"/>
        </w:rPr>
      </w:lvl>
    </w:lvlOverride>
    <w:lvlOverride w:ilvl="8">
      <w:lvl w:ilvl="8">
        <w:start w:val="2"/>
        <w:numFmt w:val="none"/>
        <w:suff w:val="space"/>
        <w:lvlText w:val=""/>
        <w:lvlJc w:val="left"/>
        <w:pPr>
          <w:ind w:left="709" w:firstLine="0"/>
        </w:pPr>
        <w:rPr>
          <w:rFonts w:hint="default"/>
        </w:rPr>
      </w:lvl>
    </w:lvlOverride>
  </w:num>
  <w:num w:numId="54">
    <w:abstractNumId w:val="6"/>
  </w:num>
  <w:num w:numId="55">
    <w:abstractNumId w:val="16"/>
    <w:lvlOverride w:ilvl="0">
      <w:startOverride w:val="1"/>
      <w:lvl w:ilvl="0">
        <w:start w:val="1"/>
        <w:numFmt w:val="decimal"/>
        <w:pStyle w:val="1"/>
        <w:suff w:val="space"/>
        <w:lvlText w:val="%1"/>
        <w:lvlJc w:val="left"/>
        <w:pPr>
          <w:ind w:left="709" w:firstLine="0"/>
        </w:pPr>
        <w:rPr>
          <w:rFonts w:hint="default"/>
        </w:rPr>
      </w:lvl>
    </w:lvlOverride>
    <w:lvlOverride w:ilvl="1">
      <w:startOverride w:val="1"/>
      <w:lvl w:ilvl="1">
        <w:start w:val="1"/>
        <w:numFmt w:val="decimal"/>
        <w:pStyle w:val="20"/>
        <w:suff w:val="space"/>
        <w:lvlText w:val="%1.%2"/>
        <w:lvlJc w:val="left"/>
        <w:pPr>
          <w:ind w:left="709" w:firstLine="0"/>
        </w:pPr>
        <w:rPr>
          <w:rFonts w:hint="default"/>
        </w:rPr>
      </w:lvl>
    </w:lvlOverride>
    <w:lvlOverride w:ilvl="2">
      <w:startOverride w:val="1"/>
      <w:lvl w:ilvl="2">
        <w:start w:val="1"/>
        <w:numFmt w:val="decimal"/>
        <w:pStyle w:val="3"/>
        <w:suff w:val="space"/>
        <w:lvlText w:val="%1.%2.%3"/>
        <w:lvlJc w:val="left"/>
        <w:pPr>
          <w:ind w:left="709" w:firstLine="0"/>
        </w:pPr>
        <w:rPr>
          <w:rFonts w:hint="default"/>
        </w:rPr>
      </w:lvl>
    </w:lvlOverride>
    <w:lvlOverride w:ilvl="3">
      <w:startOverride w:val="1"/>
      <w:lvl w:ilvl="3">
        <w:start w:val="1"/>
        <w:numFmt w:val="decimal"/>
        <w:pStyle w:val="4"/>
        <w:suff w:val="space"/>
        <w:lvlText w:val="%1.%2.%3.%4"/>
        <w:lvlJc w:val="left"/>
        <w:pPr>
          <w:ind w:left="709" w:firstLine="0"/>
        </w:pPr>
        <w:rPr>
          <w:rFonts w:hint="default"/>
        </w:rPr>
      </w:lvl>
    </w:lvlOverride>
    <w:lvlOverride w:ilvl="4">
      <w:startOverride w:val="1"/>
      <w:lvl w:ilvl="4">
        <w:start w:val="1"/>
        <w:numFmt w:val="decimal"/>
        <w:pStyle w:val="5"/>
        <w:suff w:val="space"/>
        <w:lvlText w:val="%1.%2.%3.%4.%5"/>
        <w:lvlJc w:val="left"/>
        <w:pPr>
          <w:ind w:left="709" w:firstLine="0"/>
        </w:pPr>
        <w:rPr>
          <w:rFonts w:hint="default"/>
        </w:rPr>
      </w:lvl>
    </w:lvlOverride>
    <w:lvlOverride w:ilvl="5">
      <w:startOverride w:val="1"/>
      <w:lvl w:ilvl="5">
        <w:start w:val="1"/>
        <w:numFmt w:val="decimal"/>
        <w:pStyle w:val="6"/>
        <w:suff w:val="space"/>
        <w:lvlText w:val="%1.%2.%3.%4.%5.%6"/>
        <w:lvlJc w:val="left"/>
        <w:pPr>
          <w:ind w:left="709" w:firstLine="0"/>
        </w:pPr>
        <w:rPr>
          <w:rFonts w:hint="default"/>
        </w:rPr>
      </w:lvl>
    </w:lvlOverride>
    <w:lvlOverride w:ilvl="6">
      <w:startOverride w:val="1"/>
      <w:lvl w:ilvl="6">
        <w:start w:val="1"/>
        <w:numFmt w:val="decimal"/>
        <w:pStyle w:val="7"/>
        <w:suff w:val="space"/>
        <w:lvlText w:val="%1.%2.%3.%4.%5.%6.%7"/>
        <w:lvlJc w:val="left"/>
        <w:pPr>
          <w:ind w:left="709" w:firstLine="0"/>
        </w:pPr>
        <w:rPr>
          <w:rFonts w:hint="default"/>
        </w:rPr>
      </w:lvl>
    </w:lvlOverride>
    <w:lvlOverride w:ilvl="7">
      <w:startOverride w:val="1"/>
      <w:lvl w:ilvl="7">
        <w:start w:val="1"/>
        <w:numFmt w:val="decimal"/>
        <w:pStyle w:val="8"/>
        <w:suff w:val="space"/>
        <w:lvlText w:val="%1.%2.%3.%4.%5.%6.%7.%8"/>
        <w:lvlJc w:val="left"/>
        <w:pPr>
          <w:ind w:left="709" w:firstLine="0"/>
        </w:pPr>
        <w:rPr>
          <w:rFonts w:hint="default"/>
        </w:rPr>
      </w:lvl>
    </w:lvlOverride>
    <w:lvlOverride w:ilvl="8">
      <w:startOverride w:val="2"/>
      <w:lvl w:ilvl="8">
        <w:start w:val="2"/>
        <w:numFmt w:val="none"/>
        <w:suff w:val="space"/>
        <w:lvlText w:val=""/>
        <w:lvlJc w:val="left"/>
        <w:pPr>
          <w:ind w:left="709" w:firstLine="0"/>
        </w:pPr>
        <w:rPr>
          <w:rFonts w:hint="default"/>
        </w:rPr>
      </w:lvl>
    </w:lvlOverride>
  </w:num>
  <w:num w:numId="56">
    <w:abstractNumId w:val="16"/>
    <w:lvlOverride w:ilvl="0">
      <w:startOverride w:val="1"/>
      <w:lvl w:ilvl="0">
        <w:start w:val="1"/>
        <w:numFmt w:val="decimal"/>
        <w:pStyle w:val="1"/>
        <w:suff w:val="space"/>
        <w:lvlText w:val="%1"/>
        <w:lvlJc w:val="left"/>
        <w:pPr>
          <w:ind w:left="709" w:firstLine="0"/>
        </w:pPr>
        <w:rPr>
          <w:rFonts w:hint="default"/>
        </w:rPr>
      </w:lvl>
    </w:lvlOverride>
    <w:lvlOverride w:ilvl="1">
      <w:startOverride w:val="1"/>
      <w:lvl w:ilvl="1">
        <w:start w:val="1"/>
        <w:numFmt w:val="decimal"/>
        <w:pStyle w:val="20"/>
        <w:suff w:val="space"/>
        <w:lvlText w:val="%1.%2"/>
        <w:lvlJc w:val="left"/>
        <w:pPr>
          <w:ind w:left="709" w:firstLine="0"/>
        </w:pPr>
        <w:rPr>
          <w:rFonts w:hint="default"/>
        </w:rPr>
      </w:lvl>
    </w:lvlOverride>
    <w:lvlOverride w:ilvl="2">
      <w:startOverride w:val="1"/>
      <w:lvl w:ilvl="2">
        <w:start w:val="1"/>
        <w:numFmt w:val="decimal"/>
        <w:pStyle w:val="3"/>
        <w:suff w:val="space"/>
        <w:lvlText w:val="%1.%2.%3"/>
        <w:lvlJc w:val="left"/>
        <w:pPr>
          <w:ind w:left="709" w:firstLine="0"/>
        </w:pPr>
        <w:rPr>
          <w:rFonts w:hint="default"/>
        </w:rPr>
      </w:lvl>
    </w:lvlOverride>
    <w:lvlOverride w:ilvl="3">
      <w:startOverride w:val="1"/>
      <w:lvl w:ilvl="3">
        <w:start w:val="1"/>
        <w:numFmt w:val="decimal"/>
        <w:pStyle w:val="4"/>
        <w:suff w:val="space"/>
        <w:lvlText w:val="%1.%2.%3.%4"/>
        <w:lvlJc w:val="left"/>
        <w:pPr>
          <w:ind w:left="709" w:firstLine="0"/>
        </w:pPr>
        <w:rPr>
          <w:rFonts w:hint="default"/>
        </w:rPr>
      </w:lvl>
    </w:lvlOverride>
    <w:lvlOverride w:ilvl="4">
      <w:startOverride w:val="1"/>
      <w:lvl w:ilvl="4">
        <w:start w:val="1"/>
        <w:numFmt w:val="decimal"/>
        <w:pStyle w:val="5"/>
        <w:suff w:val="space"/>
        <w:lvlText w:val="%1.%2.%3.%4.%5"/>
        <w:lvlJc w:val="left"/>
        <w:pPr>
          <w:ind w:left="709" w:firstLine="0"/>
        </w:pPr>
        <w:rPr>
          <w:rFonts w:hint="default"/>
        </w:rPr>
      </w:lvl>
    </w:lvlOverride>
    <w:lvlOverride w:ilvl="5">
      <w:startOverride w:val="1"/>
      <w:lvl w:ilvl="5">
        <w:start w:val="1"/>
        <w:numFmt w:val="decimal"/>
        <w:pStyle w:val="6"/>
        <w:suff w:val="space"/>
        <w:lvlText w:val="%1.%2.%3.%4.%5.%6"/>
        <w:lvlJc w:val="left"/>
        <w:pPr>
          <w:ind w:left="709" w:firstLine="0"/>
        </w:pPr>
        <w:rPr>
          <w:rFonts w:hint="default"/>
        </w:rPr>
      </w:lvl>
    </w:lvlOverride>
    <w:lvlOverride w:ilvl="6">
      <w:startOverride w:val="1"/>
      <w:lvl w:ilvl="6">
        <w:start w:val="1"/>
        <w:numFmt w:val="decimal"/>
        <w:pStyle w:val="7"/>
        <w:suff w:val="space"/>
        <w:lvlText w:val="%1.%2.%3.%4.%5.%6.%7"/>
        <w:lvlJc w:val="left"/>
        <w:pPr>
          <w:ind w:left="709" w:firstLine="0"/>
        </w:pPr>
        <w:rPr>
          <w:rFonts w:hint="default"/>
        </w:rPr>
      </w:lvl>
    </w:lvlOverride>
    <w:lvlOverride w:ilvl="7">
      <w:startOverride w:val="1"/>
      <w:lvl w:ilvl="7">
        <w:start w:val="1"/>
        <w:numFmt w:val="decimal"/>
        <w:pStyle w:val="8"/>
        <w:suff w:val="space"/>
        <w:lvlText w:val="%1.%2.%3.%4.%5.%6.%7.%8"/>
        <w:lvlJc w:val="left"/>
        <w:pPr>
          <w:ind w:left="709" w:firstLine="0"/>
        </w:pPr>
        <w:rPr>
          <w:rFonts w:hint="default"/>
        </w:rPr>
      </w:lvl>
    </w:lvlOverride>
    <w:lvlOverride w:ilvl="8">
      <w:startOverride w:val="2"/>
      <w:lvl w:ilvl="8">
        <w:start w:val="2"/>
        <w:numFmt w:val="none"/>
        <w:suff w:val="space"/>
        <w:lvlText w:val=""/>
        <w:lvlJc w:val="left"/>
        <w:pPr>
          <w:ind w:left="709" w:firstLine="0"/>
        </w:pPr>
        <w:rPr>
          <w:rFonts w:hint="default"/>
        </w:rPr>
      </w:lvl>
    </w:lvlOverride>
  </w:num>
  <w:num w:numId="57">
    <w:abstractNumId w:val="16"/>
    <w:lvlOverride w:ilvl="2">
      <w:lvl w:ilvl="2">
        <w:start w:val="1"/>
        <w:numFmt w:val="decimal"/>
        <w:pStyle w:val="3"/>
        <w:suff w:val="space"/>
        <w:lvlText w:val="%1.%2.%3"/>
        <w:lvlJc w:val="left"/>
        <w:pPr>
          <w:ind w:left="709" w:firstLine="0"/>
        </w:pPr>
        <w:rPr>
          <w:rFonts w:hint="default"/>
        </w:rPr>
      </w:lvl>
    </w:lvlOverride>
  </w:num>
  <w:num w:numId="58">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84"/>
  <w:drawingGridVerticalSpacing w:val="284"/>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 w:val="False"/>
    <w:docVar w:name="IncCapterNumb" w:val="False"/>
    <w:docVar w:name="Pref" w:val="СТ2"/>
  </w:docVars>
  <w:rsids>
    <w:rsidRoot w:val="00CD722C"/>
    <w:rsid w:val="0000053E"/>
    <w:rsid w:val="000006BB"/>
    <w:rsid w:val="00004CE4"/>
    <w:rsid w:val="00006552"/>
    <w:rsid w:val="000200F1"/>
    <w:rsid w:val="00022E4A"/>
    <w:rsid w:val="00032884"/>
    <w:rsid w:val="000329BF"/>
    <w:rsid w:val="0003402D"/>
    <w:rsid w:val="00035501"/>
    <w:rsid w:val="000408FE"/>
    <w:rsid w:val="00040D22"/>
    <w:rsid w:val="0004143C"/>
    <w:rsid w:val="00050EA3"/>
    <w:rsid w:val="00055169"/>
    <w:rsid w:val="000570A4"/>
    <w:rsid w:val="00060898"/>
    <w:rsid w:val="00064254"/>
    <w:rsid w:val="00073034"/>
    <w:rsid w:val="00075D21"/>
    <w:rsid w:val="00075F51"/>
    <w:rsid w:val="00086763"/>
    <w:rsid w:val="0008713A"/>
    <w:rsid w:val="00095CF6"/>
    <w:rsid w:val="00095F0C"/>
    <w:rsid w:val="000974D5"/>
    <w:rsid w:val="000A136D"/>
    <w:rsid w:val="000A53EB"/>
    <w:rsid w:val="000B109D"/>
    <w:rsid w:val="000B1200"/>
    <w:rsid w:val="000B13FF"/>
    <w:rsid w:val="000B2489"/>
    <w:rsid w:val="000B2E09"/>
    <w:rsid w:val="000B59A0"/>
    <w:rsid w:val="000B6E41"/>
    <w:rsid w:val="000B7490"/>
    <w:rsid w:val="000B791C"/>
    <w:rsid w:val="000C1858"/>
    <w:rsid w:val="000C275C"/>
    <w:rsid w:val="000C74C8"/>
    <w:rsid w:val="000D3F6A"/>
    <w:rsid w:val="000D7B97"/>
    <w:rsid w:val="000E0908"/>
    <w:rsid w:val="000E0F45"/>
    <w:rsid w:val="000F1F29"/>
    <w:rsid w:val="000F2BF8"/>
    <w:rsid w:val="000F3684"/>
    <w:rsid w:val="000F6264"/>
    <w:rsid w:val="00115143"/>
    <w:rsid w:val="001158AA"/>
    <w:rsid w:val="001175D9"/>
    <w:rsid w:val="00122857"/>
    <w:rsid w:val="0012307A"/>
    <w:rsid w:val="001258DA"/>
    <w:rsid w:val="00126362"/>
    <w:rsid w:val="00126A76"/>
    <w:rsid w:val="0013129D"/>
    <w:rsid w:val="001343D3"/>
    <w:rsid w:val="001466CE"/>
    <w:rsid w:val="00153018"/>
    <w:rsid w:val="00157A8C"/>
    <w:rsid w:val="0016336D"/>
    <w:rsid w:val="00163B8D"/>
    <w:rsid w:val="00164592"/>
    <w:rsid w:val="0016558F"/>
    <w:rsid w:val="001701B0"/>
    <w:rsid w:val="001707B7"/>
    <w:rsid w:val="0017572B"/>
    <w:rsid w:val="00176012"/>
    <w:rsid w:val="00182D7D"/>
    <w:rsid w:val="0018451C"/>
    <w:rsid w:val="0018461C"/>
    <w:rsid w:val="00184D40"/>
    <w:rsid w:val="0018617B"/>
    <w:rsid w:val="00187116"/>
    <w:rsid w:val="0019299B"/>
    <w:rsid w:val="00193A0F"/>
    <w:rsid w:val="00194A7D"/>
    <w:rsid w:val="00194E87"/>
    <w:rsid w:val="00196172"/>
    <w:rsid w:val="001A0FDC"/>
    <w:rsid w:val="001A1F8C"/>
    <w:rsid w:val="001A2373"/>
    <w:rsid w:val="001A2F1E"/>
    <w:rsid w:val="001A3DF2"/>
    <w:rsid w:val="001A4A57"/>
    <w:rsid w:val="001A4B77"/>
    <w:rsid w:val="001A5901"/>
    <w:rsid w:val="001B0644"/>
    <w:rsid w:val="001B4324"/>
    <w:rsid w:val="001B5AF2"/>
    <w:rsid w:val="001C215C"/>
    <w:rsid w:val="001D263F"/>
    <w:rsid w:val="001D542A"/>
    <w:rsid w:val="001D58C4"/>
    <w:rsid w:val="001E6767"/>
    <w:rsid w:val="001E7581"/>
    <w:rsid w:val="001F0133"/>
    <w:rsid w:val="001F2D14"/>
    <w:rsid w:val="001F32ED"/>
    <w:rsid w:val="001F5D84"/>
    <w:rsid w:val="00201405"/>
    <w:rsid w:val="00202C83"/>
    <w:rsid w:val="00203C48"/>
    <w:rsid w:val="0020472F"/>
    <w:rsid w:val="00206819"/>
    <w:rsid w:val="0021293A"/>
    <w:rsid w:val="00212CF8"/>
    <w:rsid w:val="00214251"/>
    <w:rsid w:val="002146C0"/>
    <w:rsid w:val="00216E57"/>
    <w:rsid w:val="00223482"/>
    <w:rsid w:val="00224612"/>
    <w:rsid w:val="00226B98"/>
    <w:rsid w:val="00230E80"/>
    <w:rsid w:val="0024458F"/>
    <w:rsid w:val="0024489B"/>
    <w:rsid w:val="002477A7"/>
    <w:rsid w:val="002508ED"/>
    <w:rsid w:val="00250D18"/>
    <w:rsid w:val="0025771F"/>
    <w:rsid w:val="00260500"/>
    <w:rsid w:val="00260701"/>
    <w:rsid w:val="002636C4"/>
    <w:rsid w:val="002642D7"/>
    <w:rsid w:val="002658CA"/>
    <w:rsid w:val="002728C3"/>
    <w:rsid w:val="00273C38"/>
    <w:rsid w:val="002749C7"/>
    <w:rsid w:val="002860D4"/>
    <w:rsid w:val="0029078C"/>
    <w:rsid w:val="0029300C"/>
    <w:rsid w:val="00295BF6"/>
    <w:rsid w:val="002A3C9B"/>
    <w:rsid w:val="002A4A04"/>
    <w:rsid w:val="002C40BD"/>
    <w:rsid w:val="002C6D5E"/>
    <w:rsid w:val="002D1820"/>
    <w:rsid w:val="002E03E2"/>
    <w:rsid w:val="002E1D19"/>
    <w:rsid w:val="002E4A60"/>
    <w:rsid w:val="002E5361"/>
    <w:rsid w:val="002E6634"/>
    <w:rsid w:val="002E6A95"/>
    <w:rsid w:val="002F3DBD"/>
    <w:rsid w:val="00301B60"/>
    <w:rsid w:val="003069D5"/>
    <w:rsid w:val="003130E0"/>
    <w:rsid w:val="0032170D"/>
    <w:rsid w:val="00322CB4"/>
    <w:rsid w:val="00323BCC"/>
    <w:rsid w:val="003301C3"/>
    <w:rsid w:val="00331D7F"/>
    <w:rsid w:val="00331FD0"/>
    <w:rsid w:val="00332097"/>
    <w:rsid w:val="00335C57"/>
    <w:rsid w:val="00341A50"/>
    <w:rsid w:val="00345BBF"/>
    <w:rsid w:val="00345D5F"/>
    <w:rsid w:val="00350615"/>
    <w:rsid w:val="00353DBD"/>
    <w:rsid w:val="00363D73"/>
    <w:rsid w:val="00366843"/>
    <w:rsid w:val="00367499"/>
    <w:rsid w:val="0036755A"/>
    <w:rsid w:val="00373489"/>
    <w:rsid w:val="0037543D"/>
    <w:rsid w:val="00382C67"/>
    <w:rsid w:val="00383145"/>
    <w:rsid w:val="00386CB0"/>
    <w:rsid w:val="00395FCC"/>
    <w:rsid w:val="003A36D9"/>
    <w:rsid w:val="003A4E07"/>
    <w:rsid w:val="003A524E"/>
    <w:rsid w:val="003A7BF0"/>
    <w:rsid w:val="003B3F25"/>
    <w:rsid w:val="003B4285"/>
    <w:rsid w:val="003B515E"/>
    <w:rsid w:val="003B70B0"/>
    <w:rsid w:val="003B78E1"/>
    <w:rsid w:val="003C1726"/>
    <w:rsid w:val="003C2375"/>
    <w:rsid w:val="003D10F2"/>
    <w:rsid w:val="003D51C1"/>
    <w:rsid w:val="003E2E83"/>
    <w:rsid w:val="003E5A6B"/>
    <w:rsid w:val="003E726F"/>
    <w:rsid w:val="003F098F"/>
    <w:rsid w:val="003F0C5D"/>
    <w:rsid w:val="003F2D23"/>
    <w:rsid w:val="004025D8"/>
    <w:rsid w:val="004039B3"/>
    <w:rsid w:val="00403B13"/>
    <w:rsid w:val="0040708A"/>
    <w:rsid w:val="00407327"/>
    <w:rsid w:val="0041562F"/>
    <w:rsid w:val="00417549"/>
    <w:rsid w:val="00421AC9"/>
    <w:rsid w:val="0042213D"/>
    <w:rsid w:val="004231C3"/>
    <w:rsid w:val="0042671A"/>
    <w:rsid w:val="004332BF"/>
    <w:rsid w:val="00443DE4"/>
    <w:rsid w:val="00443EFD"/>
    <w:rsid w:val="00446487"/>
    <w:rsid w:val="00453D0A"/>
    <w:rsid w:val="0045525E"/>
    <w:rsid w:val="00456745"/>
    <w:rsid w:val="004567D3"/>
    <w:rsid w:val="00457D63"/>
    <w:rsid w:val="00465649"/>
    <w:rsid w:val="00465854"/>
    <w:rsid w:val="004675B1"/>
    <w:rsid w:val="004714B0"/>
    <w:rsid w:val="00471569"/>
    <w:rsid w:val="00471906"/>
    <w:rsid w:val="00474E0E"/>
    <w:rsid w:val="00475561"/>
    <w:rsid w:val="00480F4D"/>
    <w:rsid w:val="00482296"/>
    <w:rsid w:val="004842A5"/>
    <w:rsid w:val="0049131F"/>
    <w:rsid w:val="004941BC"/>
    <w:rsid w:val="00495FF8"/>
    <w:rsid w:val="004A0832"/>
    <w:rsid w:val="004A67DA"/>
    <w:rsid w:val="004A7940"/>
    <w:rsid w:val="004B3F0E"/>
    <w:rsid w:val="004B70F6"/>
    <w:rsid w:val="004B74C8"/>
    <w:rsid w:val="004C4709"/>
    <w:rsid w:val="004C57B0"/>
    <w:rsid w:val="004D22E8"/>
    <w:rsid w:val="004D6EAE"/>
    <w:rsid w:val="004E7D4B"/>
    <w:rsid w:val="004F138D"/>
    <w:rsid w:val="004F1FE3"/>
    <w:rsid w:val="004F3762"/>
    <w:rsid w:val="005001B3"/>
    <w:rsid w:val="00505138"/>
    <w:rsid w:val="005061BF"/>
    <w:rsid w:val="00506502"/>
    <w:rsid w:val="00507523"/>
    <w:rsid w:val="00511B7A"/>
    <w:rsid w:val="00512D43"/>
    <w:rsid w:val="00515272"/>
    <w:rsid w:val="00517D04"/>
    <w:rsid w:val="00524730"/>
    <w:rsid w:val="0052569E"/>
    <w:rsid w:val="00527469"/>
    <w:rsid w:val="00537668"/>
    <w:rsid w:val="00541A7A"/>
    <w:rsid w:val="00541AE2"/>
    <w:rsid w:val="00546C77"/>
    <w:rsid w:val="0054701F"/>
    <w:rsid w:val="00560F30"/>
    <w:rsid w:val="00561E8E"/>
    <w:rsid w:val="00562631"/>
    <w:rsid w:val="00570E3C"/>
    <w:rsid w:val="00571C55"/>
    <w:rsid w:val="00574716"/>
    <w:rsid w:val="00574AAD"/>
    <w:rsid w:val="0058021B"/>
    <w:rsid w:val="005809E7"/>
    <w:rsid w:val="00581C4C"/>
    <w:rsid w:val="00585C94"/>
    <w:rsid w:val="005871F5"/>
    <w:rsid w:val="005904C8"/>
    <w:rsid w:val="00591E94"/>
    <w:rsid w:val="005952D0"/>
    <w:rsid w:val="005975B6"/>
    <w:rsid w:val="005977CC"/>
    <w:rsid w:val="005A6D58"/>
    <w:rsid w:val="005C0EF3"/>
    <w:rsid w:val="005C1E6F"/>
    <w:rsid w:val="005C6165"/>
    <w:rsid w:val="005D0D1F"/>
    <w:rsid w:val="005D0DB5"/>
    <w:rsid w:val="005D5ECE"/>
    <w:rsid w:val="005D64E9"/>
    <w:rsid w:val="005E017F"/>
    <w:rsid w:val="005E120A"/>
    <w:rsid w:val="005E2D30"/>
    <w:rsid w:val="005E58EE"/>
    <w:rsid w:val="005E69F8"/>
    <w:rsid w:val="005F07DF"/>
    <w:rsid w:val="005F3BA7"/>
    <w:rsid w:val="005F48C1"/>
    <w:rsid w:val="00602192"/>
    <w:rsid w:val="0060230F"/>
    <w:rsid w:val="00602A74"/>
    <w:rsid w:val="00606EC8"/>
    <w:rsid w:val="0060730E"/>
    <w:rsid w:val="00610FFF"/>
    <w:rsid w:val="006119D1"/>
    <w:rsid w:val="00612A25"/>
    <w:rsid w:val="006132BE"/>
    <w:rsid w:val="00617CD2"/>
    <w:rsid w:val="00621855"/>
    <w:rsid w:val="00624BE9"/>
    <w:rsid w:val="0062640D"/>
    <w:rsid w:val="0062742B"/>
    <w:rsid w:val="00627A13"/>
    <w:rsid w:val="006302EC"/>
    <w:rsid w:val="00635B8B"/>
    <w:rsid w:val="006400AE"/>
    <w:rsid w:val="00651687"/>
    <w:rsid w:val="00664788"/>
    <w:rsid w:val="00671D9E"/>
    <w:rsid w:val="00673DFB"/>
    <w:rsid w:val="00676E18"/>
    <w:rsid w:val="00677CF6"/>
    <w:rsid w:val="00682C3D"/>
    <w:rsid w:val="0068394E"/>
    <w:rsid w:val="00694F35"/>
    <w:rsid w:val="00697643"/>
    <w:rsid w:val="006A1386"/>
    <w:rsid w:val="006A46B1"/>
    <w:rsid w:val="006A7826"/>
    <w:rsid w:val="006B2136"/>
    <w:rsid w:val="006B3116"/>
    <w:rsid w:val="006C14A5"/>
    <w:rsid w:val="006C4BF9"/>
    <w:rsid w:val="006C5ED3"/>
    <w:rsid w:val="006C7205"/>
    <w:rsid w:val="006C7A4E"/>
    <w:rsid w:val="006D414E"/>
    <w:rsid w:val="006D5130"/>
    <w:rsid w:val="006D615E"/>
    <w:rsid w:val="006E34B5"/>
    <w:rsid w:val="006F5683"/>
    <w:rsid w:val="0070181F"/>
    <w:rsid w:val="007055D4"/>
    <w:rsid w:val="007203C9"/>
    <w:rsid w:val="00724305"/>
    <w:rsid w:val="007265AA"/>
    <w:rsid w:val="00726CB2"/>
    <w:rsid w:val="00727F54"/>
    <w:rsid w:val="00733891"/>
    <w:rsid w:val="00736433"/>
    <w:rsid w:val="0074446D"/>
    <w:rsid w:val="00746B61"/>
    <w:rsid w:val="007479F1"/>
    <w:rsid w:val="00762423"/>
    <w:rsid w:val="00763AC0"/>
    <w:rsid w:val="00763FB7"/>
    <w:rsid w:val="00765E36"/>
    <w:rsid w:val="0077219F"/>
    <w:rsid w:val="007727C7"/>
    <w:rsid w:val="0078103D"/>
    <w:rsid w:val="007811D4"/>
    <w:rsid w:val="00782BDF"/>
    <w:rsid w:val="00782EF3"/>
    <w:rsid w:val="00783EF1"/>
    <w:rsid w:val="00785568"/>
    <w:rsid w:val="0078753F"/>
    <w:rsid w:val="007876DC"/>
    <w:rsid w:val="007937AB"/>
    <w:rsid w:val="007A2336"/>
    <w:rsid w:val="007B2280"/>
    <w:rsid w:val="007B2778"/>
    <w:rsid w:val="007B3C42"/>
    <w:rsid w:val="007B5A06"/>
    <w:rsid w:val="007B7C1A"/>
    <w:rsid w:val="007C0D2A"/>
    <w:rsid w:val="007C1C23"/>
    <w:rsid w:val="007D29A8"/>
    <w:rsid w:val="007D2CC3"/>
    <w:rsid w:val="007D2DDA"/>
    <w:rsid w:val="007D4B27"/>
    <w:rsid w:val="007D6680"/>
    <w:rsid w:val="007D6D36"/>
    <w:rsid w:val="007E0912"/>
    <w:rsid w:val="007E5699"/>
    <w:rsid w:val="007F0A13"/>
    <w:rsid w:val="007F506F"/>
    <w:rsid w:val="007F576F"/>
    <w:rsid w:val="00801B6F"/>
    <w:rsid w:val="00801D69"/>
    <w:rsid w:val="0080338C"/>
    <w:rsid w:val="0080338E"/>
    <w:rsid w:val="008047FD"/>
    <w:rsid w:val="008053F6"/>
    <w:rsid w:val="00805CE8"/>
    <w:rsid w:val="00805E32"/>
    <w:rsid w:val="00806B32"/>
    <w:rsid w:val="0080728A"/>
    <w:rsid w:val="00807B43"/>
    <w:rsid w:val="00812A31"/>
    <w:rsid w:val="00813006"/>
    <w:rsid w:val="00813151"/>
    <w:rsid w:val="00817705"/>
    <w:rsid w:val="00821434"/>
    <w:rsid w:val="00823812"/>
    <w:rsid w:val="008238B9"/>
    <w:rsid w:val="0082397A"/>
    <w:rsid w:val="008245A2"/>
    <w:rsid w:val="00824AD2"/>
    <w:rsid w:val="00826AA4"/>
    <w:rsid w:val="00834CE0"/>
    <w:rsid w:val="00836C35"/>
    <w:rsid w:val="00842FA8"/>
    <w:rsid w:val="0084314E"/>
    <w:rsid w:val="00843528"/>
    <w:rsid w:val="00850E5F"/>
    <w:rsid w:val="008558B9"/>
    <w:rsid w:val="00855B31"/>
    <w:rsid w:val="00861B14"/>
    <w:rsid w:val="00863D22"/>
    <w:rsid w:val="0087466E"/>
    <w:rsid w:val="00876CA8"/>
    <w:rsid w:val="008815A0"/>
    <w:rsid w:val="00882F4E"/>
    <w:rsid w:val="008841F7"/>
    <w:rsid w:val="00885A88"/>
    <w:rsid w:val="008879AA"/>
    <w:rsid w:val="008879F6"/>
    <w:rsid w:val="00887B80"/>
    <w:rsid w:val="00893B79"/>
    <w:rsid w:val="00895388"/>
    <w:rsid w:val="00896D17"/>
    <w:rsid w:val="008A2F7D"/>
    <w:rsid w:val="008A47FC"/>
    <w:rsid w:val="008A4C3E"/>
    <w:rsid w:val="008A69D7"/>
    <w:rsid w:val="008A78B9"/>
    <w:rsid w:val="008C005C"/>
    <w:rsid w:val="008C1592"/>
    <w:rsid w:val="008C426F"/>
    <w:rsid w:val="008C5E34"/>
    <w:rsid w:val="008D2A70"/>
    <w:rsid w:val="008D3884"/>
    <w:rsid w:val="008D4D04"/>
    <w:rsid w:val="008D5349"/>
    <w:rsid w:val="008D68B0"/>
    <w:rsid w:val="008D7A65"/>
    <w:rsid w:val="008E1FE3"/>
    <w:rsid w:val="008E303C"/>
    <w:rsid w:val="008E7730"/>
    <w:rsid w:val="008F4D49"/>
    <w:rsid w:val="008F73E9"/>
    <w:rsid w:val="008F7CC9"/>
    <w:rsid w:val="00901E5C"/>
    <w:rsid w:val="00901FFB"/>
    <w:rsid w:val="0090354F"/>
    <w:rsid w:val="00903D75"/>
    <w:rsid w:val="00904987"/>
    <w:rsid w:val="009058BF"/>
    <w:rsid w:val="00905F6D"/>
    <w:rsid w:val="009067F4"/>
    <w:rsid w:val="0091069B"/>
    <w:rsid w:val="00913162"/>
    <w:rsid w:val="009177B9"/>
    <w:rsid w:val="00921CCF"/>
    <w:rsid w:val="00923118"/>
    <w:rsid w:val="0092437F"/>
    <w:rsid w:val="0092441D"/>
    <w:rsid w:val="00926043"/>
    <w:rsid w:val="0093058D"/>
    <w:rsid w:val="0093697C"/>
    <w:rsid w:val="0093758E"/>
    <w:rsid w:val="00944C91"/>
    <w:rsid w:val="00946CF4"/>
    <w:rsid w:val="00951E20"/>
    <w:rsid w:val="0095279E"/>
    <w:rsid w:val="00963CD1"/>
    <w:rsid w:val="009647FB"/>
    <w:rsid w:val="00964B67"/>
    <w:rsid w:val="00970B5B"/>
    <w:rsid w:val="009741AA"/>
    <w:rsid w:val="00984553"/>
    <w:rsid w:val="00986535"/>
    <w:rsid w:val="0099527D"/>
    <w:rsid w:val="0099605B"/>
    <w:rsid w:val="009965D8"/>
    <w:rsid w:val="009A089A"/>
    <w:rsid w:val="009A4A95"/>
    <w:rsid w:val="009A4ED4"/>
    <w:rsid w:val="009A6D2B"/>
    <w:rsid w:val="009A6F6C"/>
    <w:rsid w:val="009B0542"/>
    <w:rsid w:val="009B3399"/>
    <w:rsid w:val="009B5D00"/>
    <w:rsid w:val="009B6445"/>
    <w:rsid w:val="009B691D"/>
    <w:rsid w:val="009C1DB1"/>
    <w:rsid w:val="009C221C"/>
    <w:rsid w:val="009C495D"/>
    <w:rsid w:val="009C7E61"/>
    <w:rsid w:val="009D0657"/>
    <w:rsid w:val="009D1602"/>
    <w:rsid w:val="009D226A"/>
    <w:rsid w:val="009D2C9E"/>
    <w:rsid w:val="009D4C8D"/>
    <w:rsid w:val="009E0582"/>
    <w:rsid w:val="009E27A0"/>
    <w:rsid w:val="009E3555"/>
    <w:rsid w:val="009E422C"/>
    <w:rsid w:val="009F5EDD"/>
    <w:rsid w:val="009F77E8"/>
    <w:rsid w:val="00A0176C"/>
    <w:rsid w:val="00A0798F"/>
    <w:rsid w:val="00A07EDB"/>
    <w:rsid w:val="00A116A3"/>
    <w:rsid w:val="00A167CE"/>
    <w:rsid w:val="00A25C15"/>
    <w:rsid w:val="00A2751B"/>
    <w:rsid w:val="00A30BAE"/>
    <w:rsid w:val="00A3101F"/>
    <w:rsid w:val="00A36DFF"/>
    <w:rsid w:val="00A373D1"/>
    <w:rsid w:val="00A4171A"/>
    <w:rsid w:val="00A46C1F"/>
    <w:rsid w:val="00A510D6"/>
    <w:rsid w:val="00A5189A"/>
    <w:rsid w:val="00A537F4"/>
    <w:rsid w:val="00A546F4"/>
    <w:rsid w:val="00A548F2"/>
    <w:rsid w:val="00A55FAE"/>
    <w:rsid w:val="00A603D4"/>
    <w:rsid w:val="00A62A36"/>
    <w:rsid w:val="00A63391"/>
    <w:rsid w:val="00A63555"/>
    <w:rsid w:val="00A83A3C"/>
    <w:rsid w:val="00A83A8B"/>
    <w:rsid w:val="00A83B17"/>
    <w:rsid w:val="00A90FDD"/>
    <w:rsid w:val="00A9117B"/>
    <w:rsid w:val="00A91947"/>
    <w:rsid w:val="00A9398B"/>
    <w:rsid w:val="00A94406"/>
    <w:rsid w:val="00A94F7E"/>
    <w:rsid w:val="00A974F9"/>
    <w:rsid w:val="00AA4CF1"/>
    <w:rsid w:val="00AA4DC2"/>
    <w:rsid w:val="00AA7462"/>
    <w:rsid w:val="00AB3D54"/>
    <w:rsid w:val="00AB5685"/>
    <w:rsid w:val="00AB7AC0"/>
    <w:rsid w:val="00AC0487"/>
    <w:rsid w:val="00AC48B7"/>
    <w:rsid w:val="00AC59DB"/>
    <w:rsid w:val="00AC5A6E"/>
    <w:rsid w:val="00AC5DF2"/>
    <w:rsid w:val="00AD0AC1"/>
    <w:rsid w:val="00AD1229"/>
    <w:rsid w:val="00AD7BCE"/>
    <w:rsid w:val="00AE0057"/>
    <w:rsid w:val="00AE18F5"/>
    <w:rsid w:val="00AE2CD4"/>
    <w:rsid w:val="00AE34F9"/>
    <w:rsid w:val="00AE5292"/>
    <w:rsid w:val="00AE5DBC"/>
    <w:rsid w:val="00AF0C39"/>
    <w:rsid w:val="00AF109E"/>
    <w:rsid w:val="00AF7087"/>
    <w:rsid w:val="00B01077"/>
    <w:rsid w:val="00B03194"/>
    <w:rsid w:val="00B06551"/>
    <w:rsid w:val="00B138B7"/>
    <w:rsid w:val="00B17C2A"/>
    <w:rsid w:val="00B22232"/>
    <w:rsid w:val="00B233E9"/>
    <w:rsid w:val="00B23796"/>
    <w:rsid w:val="00B23893"/>
    <w:rsid w:val="00B301EA"/>
    <w:rsid w:val="00B30BDA"/>
    <w:rsid w:val="00B377A3"/>
    <w:rsid w:val="00B424A1"/>
    <w:rsid w:val="00B449B4"/>
    <w:rsid w:val="00B47946"/>
    <w:rsid w:val="00B47C32"/>
    <w:rsid w:val="00B526CF"/>
    <w:rsid w:val="00B5293D"/>
    <w:rsid w:val="00B550C1"/>
    <w:rsid w:val="00B55A61"/>
    <w:rsid w:val="00B55FF2"/>
    <w:rsid w:val="00B62A97"/>
    <w:rsid w:val="00B63110"/>
    <w:rsid w:val="00B6362F"/>
    <w:rsid w:val="00B63F75"/>
    <w:rsid w:val="00B6608C"/>
    <w:rsid w:val="00B6743D"/>
    <w:rsid w:val="00B67988"/>
    <w:rsid w:val="00B701EB"/>
    <w:rsid w:val="00B70ABD"/>
    <w:rsid w:val="00B72C26"/>
    <w:rsid w:val="00B73502"/>
    <w:rsid w:val="00B80608"/>
    <w:rsid w:val="00B80A30"/>
    <w:rsid w:val="00B91395"/>
    <w:rsid w:val="00B96514"/>
    <w:rsid w:val="00BA1516"/>
    <w:rsid w:val="00BA5759"/>
    <w:rsid w:val="00BA5CB7"/>
    <w:rsid w:val="00BB121A"/>
    <w:rsid w:val="00BB15F6"/>
    <w:rsid w:val="00BB392F"/>
    <w:rsid w:val="00BB771B"/>
    <w:rsid w:val="00BC1124"/>
    <w:rsid w:val="00BC369B"/>
    <w:rsid w:val="00BC5BB6"/>
    <w:rsid w:val="00BC6973"/>
    <w:rsid w:val="00BD054D"/>
    <w:rsid w:val="00BD2720"/>
    <w:rsid w:val="00BD5B43"/>
    <w:rsid w:val="00BD6044"/>
    <w:rsid w:val="00BD60B6"/>
    <w:rsid w:val="00BD664C"/>
    <w:rsid w:val="00BD7EAD"/>
    <w:rsid w:val="00BE23D4"/>
    <w:rsid w:val="00BE273C"/>
    <w:rsid w:val="00BE52F7"/>
    <w:rsid w:val="00BE53F1"/>
    <w:rsid w:val="00BE62D4"/>
    <w:rsid w:val="00BF1DA1"/>
    <w:rsid w:val="00C013A8"/>
    <w:rsid w:val="00C0368F"/>
    <w:rsid w:val="00C044CB"/>
    <w:rsid w:val="00C0514F"/>
    <w:rsid w:val="00C10AE9"/>
    <w:rsid w:val="00C11E5A"/>
    <w:rsid w:val="00C14A8B"/>
    <w:rsid w:val="00C14ADC"/>
    <w:rsid w:val="00C220ED"/>
    <w:rsid w:val="00C22BF8"/>
    <w:rsid w:val="00C237DA"/>
    <w:rsid w:val="00C268C5"/>
    <w:rsid w:val="00C27A45"/>
    <w:rsid w:val="00C362CE"/>
    <w:rsid w:val="00C37553"/>
    <w:rsid w:val="00C435F2"/>
    <w:rsid w:val="00C51069"/>
    <w:rsid w:val="00C51C38"/>
    <w:rsid w:val="00C5503A"/>
    <w:rsid w:val="00C61880"/>
    <w:rsid w:val="00C63D89"/>
    <w:rsid w:val="00C666A6"/>
    <w:rsid w:val="00C66D8D"/>
    <w:rsid w:val="00C708F9"/>
    <w:rsid w:val="00C73E98"/>
    <w:rsid w:val="00C81572"/>
    <w:rsid w:val="00C8475B"/>
    <w:rsid w:val="00C93633"/>
    <w:rsid w:val="00C93EE3"/>
    <w:rsid w:val="00C95240"/>
    <w:rsid w:val="00CA491E"/>
    <w:rsid w:val="00CA667A"/>
    <w:rsid w:val="00CB238D"/>
    <w:rsid w:val="00CB3B82"/>
    <w:rsid w:val="00CB6792"/>
    <w:rsid w:val="00CB7005"/>
    <w:rsid w:val="00CC12B1"/>
    <w:rsid w:val="00CC7DCC"/>
    <w:rsid w:val="00CD228C"/>
    <w:rsid w:val="00CD39D5"/>
    <w:rsid w:val="00CD4483"/>
    <w:rsid w:val="00CD5569"/>
    <w:rsid w:val="00CD5856"/>
    <w:rsid w:val="00CD722C"/>
    <w:rsid w:val="00CD7449"/>
    <w:rsid w:val="00CE31AD"/>
    <w:rsid w:val="00CE3224"/>
    <w:rsid w:val="00CE46F0"/>
    <w:rsid w:val="00CF051B"/>
    <w:rsid w:val="00CF37D8"/>
    <w:rsid w:val="00CF475C"/>
    <w:rsid w:val="00D11B25"/>
    <w:rsid w:val="00D14836"/>
    <w:rsid w:val="00D156E9"/>
    <w:rsid w:val="00D210AC"/>
    <w:rsid w:val="00D21D8D"/>
    <w:rsid w:val="00D268FA"/>
    <w:rsid w:val="00D30078"/>
    <w:rsid w:val="00D35B3E"/>
    <w:rsid w:val="00D35EC6"/>
    <w:rsid w:val="00D3628C"/>
    <w:rsid w:val="00D3638D"/>
    <w:rsid w:val="00D36DD6"/>
    <w:rsid w:val="00D4176B"/>
    <w:rsid w:val="00D42207"/>
    <w:rsid w:val="00D43727"/>
    <w:rsid w:val="00D54291"/>
    <w:rsid w:val="00D558E5"/>
    <w:rsid w:val="00D55FE6"/>
    <w:rsid w:val="00D56B44"/>
    <w:rsid w:val="00D608E6"/>
    <w:rsid w:val="00D61D49"/>
    <w:rsid w:val="00D679E6"/>
    <w:rsid w:val="00D67AC5"/>
    <w:rsid w:val="00D718C7"/>
    <w:rsid w:val="00D73905"/>
    <w:rsid w:val="00D76932"/>
    <w:rsid w:val="00D8150E"/>
    <w:rsid w:val="00D87F03"/>
    <w:rsid w:val="00D87FC8"/>
    <w:rsid w:val="00D92D14"/>
    <w:rsid w:val="00DA2E48"/>
    <w:rsid w:val="00DA3BE9"/>
    <w:rsid w:val="00DA4690"/>
    <w:rsid w:val="00DB00A0"/>
    <w:rsid w:val="00DB2075"/>
    <w:rsid w:val="00DB21D7"/>
    <w:rsid w:val="00DB5A11"/>
    <w:rsid w:val="00DB6693"/>
    <w:rsid w:val="00DB73B8"/>
    <w:rsid w:val="00DC2D86"/>
    <w:rsid w:val="00DC30C0"/>
    <w:rsid w:val="00DC65C4"/>
    <w:rsid w:val="00DD095C"/>
    <w:rsid w:val="00DD7E70"/>
    <w:rsid w:val="00DE182E"/>
    <w:rsid w:val="00DE2E23"/>
    <w:rsid w:val="00DE3BA8"/>
    <w:rsid w:val="00DE78F0"/>
    <w:rsid w:val="00DF230E"/>
    <w:rsid w:val="00DF37A9"/>
    <w:rsid w:val="00E00D4C"/>
    <w:rsid w:val="00E01A68"/>
    <w:rsid w:val="00E12D56"/>
    <w:rsid w:val="00E1319B"/>
    <w:rsid w:val="00E17722"/>
    <w:rsid w:val="00E32F07"/>
    <w:rsid w:val="00E379CF"/>
    <w:rsid w:val="00E41702"/>
    <w:rsid w:val="00E60F4C"/>
    <w:rsid w:val="00E67C29"/>
    <w:rsid w:val="00E7122B"/>
    <w:rsid w:val="00E77DD4"/>
    <w:rsid w:val="00E80C1E"/>
    <w:rsid w:val="00E828E3"/>
    <w:rsid w:val="00E846E5"/>
    <w:rsid w:val="00E86E30"/>
    <w:rsid w:val="00EA0C1F"/>
    <w:rsid w:val="00EA463B"/>
    <w:rsid w:val="00EB3E71"/>
    <w:rsid w:val="00EC05B1"/>
    <w:rsid w:val="00EC468B"/>
    <w:rsid w:val="00EC4777"/>
    <w:rsid w:val="00EC4C58"/>
    <w:rsid w:val="00EC758E"/>
    <w:rsid w:val="00ED4E91"/>
    <w:rsid w:val="00ED5287"/>
    <w:rsid w:val="00EE3549"/>
    <w:rsid w:val="00EE39D1"/>
    <w:rsid w:val="00EE74E5"/>
    <w:rsid w:val="00EF54A7"/>
    <w:rsid w:val="00F01F2D"/>
    <w:rsid w:val="00F028F5"/>
    <w:rsid w:val="00F03998"/>
    <w:rsid w:val="00F04202"/>
    <w:rsid w:val="00F067A8"/>
    <w:rsid w:val="00F1155B"/>
    <w:rsid w:val="00F139D9"/>
    <w:rsid w:val="00F1726F"/>
    <w:rsid w:val="00F21039"/>
    <w:rsid w:val="00F24E22"/>
    <w:rsid w:val="00F25B0B"/>
    <w:rsid w:val="00F26C92"/>
    <w:rsid w:val="00F27C6D"/>
    <w:rsid w:val="00F30E54"/>
    <w:rsid w:val="00F31339"/>
    <w:rsid w:val="00F3422B"/>
    <w:rsid w:val="00F35E01"/>
    <w:rsid w:val="00F37A43"/>
    <w:rsid w:val="00F42190"/>
    <w:rsid w:val="00F4456B"/>
    <w:rsid w:val="00F5031F"/>
    <w:rsid w:val="00F53DD1"/>
    <w:rsid w:val="00F54157"/>
    <w:rsid w:val="00F54836"/>
    <w:rsid w:val="00F5712A"/>
    <w:rsid w:val="00F66526"/>
    <w:rsid w:val="00F73378"/>
    <w:rsid w:val="00F7387F"/>
    <w:rsid w:val="00F76F60"/>
    <w:rsid w:val="00F847CA"/>
    <w:rsid w:val="00F86823"/>
    <w:rsid w:val="00F86A27"/>
    <w:rsid w:val="00F97003"/>
    <w:rsid w:val="00F9781F"/>
    <w:rsid w:val="00FA2107"/>
    <w:rsid w:val="00FA3CCC"/>
    <w:rsid w:val="00FA7090"/>
    <w:rsid w:val="00FB2AB8"/>
    <w:rsid w:val="00FB7C10"/>
    <w:rsid w:val="00FC3E00"/>
    <w:rsid w:val="00FC48AD"/>
    <w:rsid w:val="00FC4EC3"/>
    <w:rsid w:val="00FD1F10"/>
    <w:rsid w:val="00FD507A"/>
    <w:rsid w:val="00FD7C3E"/>
    <w:rsid w:val="00FD7F16"/>
    <w:rsid w:val="00FE6C3F"/>
    <w:rsid w:val="00FF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F25CCB-697E-4BCA-8C32-FFFF5F968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CB6792"/>
    <w:rPr>
      <w:sz w:val="24"/>
      <w:szCs w:val="24"/>
    </w:rPr>
  </w:style>
  <w:style w:type="paragraph" w:styleId="1">
    <w:name w:val="heading 1"/>
    <w:aliases w:val="Heading 1,Заголовок 1 Знак1,Заголовок 1 Знак Знак,Раздел,Head 9,новая страница"/>
    <w:basedOn w:val="a7"/>
    <w:next w:val="a8"/>
    <w:link w:val="11"/>
    <w:uiPriority w:val="99"/>
    <w:unhideWhenUsed/>
    <w:qFormat/>
    <w:rsid w:val="00664788"/>
    <w:pPr>
      <w:keepNext/>
      <w:numPr>
        <w:numId w:val="10"/>
      </w:numPr>
      <w:spacing w:before="240" w:after="120"/>
      <w:outlineLvl w:val="0"/>
    </w:pPr>
    <w:rPr>
      <w:rFonts w:ascii="Arial" w:eastAsiaTheme="majorEastAsia" w:hAnsi="Arial"/>
      <w:b/>
      <w:kern w:val="28"/>
      <w:sz w:val="28"/>
      <w:szCs w:val="20"/>
    </w:rPr>
  </w:style>
  <w:style w:type="paragraph" w:styleId="20">
    <w:name w:val="heading 2"/>
    <w:aliases w:val="Заголовок 2 Знак2 Знак,Заголовок 2 Знак1 Знак Знак,Заголовок 2 Знак Знак Знак Знак,Заголовок 2 Знак Знак1 Знак,Заголовок 2 Знак1 Знак1,Заголовок 2 Знак Знак Знак1,Заголовок 2 Знак Знак,Heading 2,Заголовок 2 Знак1,H2,H2 Знак"/>
    <w:basedOn w:val="a7"/>
    <w:next w:val="a8"/>
    <w:link w:val="22"/>
    <w:uiPriority w:val="99"/>
    <w:unhideWhenUsed/>
    <w:qFormat/>
    <w:rsid w:val="00664788"/>
    <w:pPr>
      <w:keepNext/>
      <w:numPr>
        <w:ilvl w:val="1"/>
        <w:numId w:val="10"/>
      </w:numPr>
      <w:spacing w:before="240" w:after="80"/>
      <w:outlineLvl w:val="1"/>
    </w:pPr>
    <w:rPr>
      <w:rFonts w:ascii="Arial" w:eastAsiaTheme="majorEastAsia" w:hAnsi="Arial"/>
      <w:b/>
      <w:i/>
      <w:sz w:val="26"/>
      <w:szCs w:val="20"/>
    </w:rPr>
  </w:style>
  <w:style w:type="paragraph" w:styleId="3">
    <w:name w:val="heading 3"/>
    <w:aliases w:val="Заголовок 3 Знак1,Heading 3,Заголовок 3 Знак Знак"/>
    <w:basedOn w:val="a7"/>
    <w:next w:val="a8"/>
    <w:link w:val="31"/>
    <w:uiPriority w:val="99"/>
    <w:unhideWhenUsed/>
    <w:qFormat/>
    <w:rsid w:val="00664788"/>
    <w:pPr>
      <w:keepNext/>
      <w:numPr>
        <w:ilvl w:val="2"/>
        <w:numId w:val="10"/>
      </w:numPr>
      <w:spacing w:before="240" w:after="60"/>
      <w:outlineLvl w:val="2"/>
    </w:pPr>
    <w:rPr>
      <w:rFonts w:ascii="Arial" w:eastAsiaTheme="majorEastAsia" w:hAnsi="Arial"/>
      <w:b/>
      <w:szCs w:val="20"/>
    </w:rPr>
  </w:style>
  <w:style w:type="paragraph" w:styleId="4">
    <w:name w:val="heading 4"/>
    <w:basedOn w:val="a7"/>
    <w:next w:val="a8"/>
    <w:link w:val="41"/>
    <w:unhideWhenUsed/>
    <w:qFormat/>
    <w:rsid w:val="00664788"/>
    <w:pPr>
      <w:keepNext/>
      <w:numPr>
        <w:ilvl w:val="3"/>
        <w:numId w:val="10"/>
      </w:numPr>
      <w:spacing w:before="240" w:after="60"/>
      <w:outlineLvl w:val="3"/>
    </w:pPr>
    <w:rPr>
      <w:rFonts w:ascii="Arial" w:hAnsi="Arial"/>
      <w:b/>
      <w:i/>
      <w:szCs w:val="20"/>
    </w:rPr>
  </w:style>
  <w:style w:type="paragraph" w:styleId="5">
    <w:name w:val="heading 5"/>
    <w:basedOn w:val="a7"/>
    <w:next w:val="a8"/>
    <w:link w:val="51"/>
    <w:unhideWhenUsed/>
    <w:qFormat/>
    <w:rsid w:val="00664788"/>
    <w:pPr>
      <w:keepNext/>
      <w:numPr>
        <w:ilvl w:val="4"/>
        <w:numId w:val="10"/>
      </w:numPr>
      <w:spacing w:before="240" w:after="40"/>
      <w:outlineLvl w:val="4"/>
    </w:pPr>
    <w:rPr>
      <w:rFonts w:ascii="Arial" w:hAnsi="Arial"/>
      <w:b/>
      <w:sz w:val="22"/>
      <w:szCs w:val="20"/>
    </w:rPr>
  </w:style>
  <w:style w:type="paragraph" w:styleId="6">
    <w:name w:val="heading 6"/>
    <w:basedOn w:val="a7"/>
    <w:next w:val="a8"/>
    <w:link w:val="61"/>
    <w:unhideWhenUsed/>
    <w:qFormat/>
    <w:rsid w:val="00664788"/>
    <w:pPr>
      <w:keepNext/>
      <w:numPr>
        <w:ilvl w:val="5"/>
        <w:numId w:val="10"/>
      </w:numPr>
      <w:spacing w:before="200" w:after="40"/>
      <w:outlineLvl w:val="5"/>
    </w:pPr>
    <w:rPr>
      <w:rFonts w:ascii="Arial" w:hAnsi="Arial"/>
      <w:b/>
      <w:i/>
      <w:sz w:val="22"/>
      <w:szCs w:val="20"/>
    </w:rPr>
  </w:style>
  <w:style w:type="paragraph" w:styleId="7">
    <w:name w:val="heading 7"/>
    <w:basedOn w:val="a7"/>
    <w:next w:val="a8"/>
    <w:link w:val="71"/>
    <w:unhideWhenUsed/>
    <w:qFormat/>
    <w:rsid w:val="00664788"/>
    <w:pPr>
      <w:keepNext/>
      <w:numPr>
        <w:ilvl w:val="6"/>
        <w:numId w:val="10"/>
      </w:numPr>
      <w:spacing w:before="200" w:after="40"/>
      <w:outlineLvl w:val="6"/>
    </w:pPr>
    <w:rPr>
      <w:rFonts w:ascii="Arial" w:hAnsi="Arial"/>
      <w:b/>
      <w:sz w:val="20"/>
      <w:szCs w:val="20"/>
    </w:rPr>
  </w:style>
  <w:style w:type="paragraph" w:styleId="8">
    <w:name w:val="heading 8"/>
    <w:basedOn w:val="a7"/>
    <w:next w:val="a8"/>
    <w:link w:val="81"/>
    <w:unhideWhenUsed/>
    <w:qFormat/>
    <w:rsid w:val="00664788"/>
    <w:pPr>
      <w:keepNext/>
      <w:numPr>
        <w:ilvl w:val="7"/>
        <w:numId w:val="10"/>
      </w:numPr>
      <w:spacing w:before="200" w:after="40"/>
      <w:outlineLvl w:val="7"/>
    </w:pPr>
    <w:rPr>
      <w:rFonts w:ascii="Arial" w:hAnsi="Arial"/>
      <w:b/>
      <w:i/>
      <w:sz w:val="20"/>
      <w:szCs w:val="20"/>
    </w:rPr>
  </w:style>
  <w:style w:type="paragraph" w:styleId="9">
    <w:name w:val="heading 9"/>
    <w:basedOn w:val="a7"/>
    <w:next w:val="a8"/>
    <w:link w:val="90"/>
    <w:unhideWhenUsed/>
    <w:qFormat/>
    <w:rsid w:val="00664788"/>
    <w:pPr>
      <w:keepNext/>
      <w:numPr>
        <w:numId w:val="11"/>
      </w:numPr>
      <w:spacing w:before="200" w:after="40"/>
      <w:jc w:val="center"/>
      <w:outlineLvl w:val="8"/>
    </w:pPr>
    <w:rPr>
      <w:rFonts w:ascii="Arial" w:eastAsiaTheme="majorEastAsia" w:hAnsi="Arial"/>
      <w:b/>
      <w:i/>
      <w:sz w:val="26"/>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aliases w:val="Основной текст Знак2 Знак,Основной текст Знак1 Знак Знак,Основной текст Знак3 Знак Знак Знак,Основной текст Знак Знак3 Знак Знак Знак,Основной текст Знак3 Знак Знак Знак Знак Знак,Основной текст Знак1,Абзац,Абзац Знак1,Аб,Абз,А,Абза, 1,1"/>
    <w:basedOn w:val="a7"/>
    <w:link w:val="ac"/>
    <w:uiPriority w:val="99"/>
    <w:rsid w:val="00471906"/>
    <w:pPr>
      <w:ind w:firstLine="709"/>
      <w:jc w:val="both"/>
    </w:pPr>
  </w:style>
  <w:style w:type="paragraph" w:styleId="ad">
    <w:name w:val="footer"/>
    <w:basedOn w:val="a7"/>
    <w:link w:val="ae"/>
    <w:rsid w:val="00471906"/>
    <w:pPr>
      <w:tabs>
        <w:tab w:val="center" w:pos="4820"/>
        <w:tab w:val="right" w:pos="9639"/>
      </w:tabs>
    </w:pPr>
    <w:rPr>
      <w:noProof/>
      <w:sz w:val="18"/>
    </w:rPr>
  </w:style>
  <w:style w:type="paragraph" w:styleId="af">
    <w:name w:val="table of authorities"/>
    <w:basedOn w:val="a7"/>
    <w:next w:val="a7"/>
    <w:semiHidden/>
    <w:rsid w:val="00471906"/>
    <w:pPr>
      <w:ind w:left="220" w:hanging="220"/>
    </w:pPr>
  </w:style>
  <w:style w:type="paragraph" w:customStyle="1" w:styleId="23">
    <w:name w:val="Пункт 2"/>
    <w:basedOn w:val="20"/>
    <w:rsid w:val="00471906"/>
    <w:pPr>
      <w:keepNext w:val="0"/>
      <w:spacing w:before="0" w:after="0"/>
      <w:ind w:left="0" w:firstLine="720"/>
      <w:jc w:val="both"/>
    </w:pPr>
    <w:rPr>
      <w:rFonts w:ascii="Times New Roman" w:hAnsi="Times New Roman"/>
      <w:b w:val="0"/>
      <w:bCs/>
      <w:i w:val="0"/>
      <w:iCs/>
      <w:sz w:val="24"/>
    </w:rPr>
  </w:style>
  <w:style w:type="paragraph" w:customStyle="1" w:styleId="32">
    <w:name w:val="Пункт 3"/>
    <w:basedOn w:val="3"/>
    <w:rsid w:val="00471906"/>
    <w:pPr>
      <w:keepNext w:val="0"/>
      <w:spacing w:before="0" w:after="0"/>
      <w:ind w:left="0" w:firstLine="720"/>
      <w:jc w:val="both"/>
    </w:pPr>
    <w:rPr>
      <w:rFonts w:ascii="Times New Roman" w:hAnsi="Times New Roman"/>
      <w:b w:val="0"/>
    </w:rPr>
  </w:style>
  <w:style w:type="paragraph" w:styleId="af0">
    <w:name w:val="List"/>
    <w:basedOn w:val="a7"/>
    <w:rsid w:val="00471906"/>
    <w:pPr>
      <w:ind w:left="360" w:hanging="360"/>
    </w:pPr>
  </w:style>
  <w:style w:type="paragraph" w:customStyle="1" w:styleId="af1">
    <w:name w:val="Поразделу"/>
    <w:basedOn w:val="af2"/>
    <w:rsid w:val="00471906"/>
    <w:pPr>
      <w:tabs>
        <w:tab w:val="left" w:pos="2127"/>
      </w:tabs>
      <w:spacing w:before="240" w:after="120"/>
      <w:ind w:left="2127" w:hanging="1418"/>
    </w:pPr>
    <w:rPr>
      <w:rFonts w:ascii="Times New Roman" w:hAnsi="Times New Roman"/>
      <w:sz w:val="24"/>
    </w:rPr>
  </w:style>
  <w:style w:type="paragraph" w:styleId="af3">
    <w:name w:val="header"/>
    <w:basedOn w:val="a7"/>
    <w:link w:val="af4"/>
    <w:rsid w:val="00471906"/>
    <w:pPr>
      <w:tabs>
        <w:tab w:val="center" w:pos="4820"/>
        <w:tab w:val="right" w:pos="9639"/>
      </w:tabs>
    </w:pPr>
    <w:rPr>
      <w:sz w:val="18"/>
    </w:rPr>
  </w:style>
  <w:style w:type="character" w:styleId="af5">
    <w:name w:val="page number"/>
    <w:basedOn w:val="a9"/>
    <w:rsid w:val="00471906"/>
    <w:rPr>
      <w:sz w:val="20"/>
    </w:rPr>
  </w:style>
  <w:style w:type="paragraph" w:styleId="af6">
    <w:name w:val="envelope address"/>
    <w:basedOn w:val="a7"/>
    <w:rsid w:val="00471906"/>
    <w:pPr>
      <w:framePr w:w="7920" w:h="1980" w:hRule="exact" w:hSpace="180" w:wrap="auto" w:hAnchor="page" w:xAlign="center" w:yAlign="bottom"/>
      <w:ind w:left="2880"/>
    </w:pPr>
    <w:rPr>
      <w:rFonts w:ascii="Arial" w:hAnsi="Arial"/>
    </w:rPr>
  </w:style>
  <w:style w:type="paragraph" w:customStyle="1" w:styleId="42">
    <w:name w:val="Пункт 4"/>
    <w:basedOn w:val="4"/>
    <w:rsid w:val="00471906"/>
    <w:pPr>
      <w:keepNext w:val="0"/>
      <w:spacing w:before="0" w:after="0"/>
      <w:ind w:left="0" w:firstLine="720"/>
      <w:jc w:val="both"/>
    </w:pPr>
    <w:rPr>
      <w:rFonts w:ascii="Times New Roman" w:hAnsi="Times New Roman"/>
      <w:b w:val="0"/>
      <w:i w:val="0"/>
    </w:rPr>
  </w:style>
  <w:style w:type="paragraph" w:styleId="91">
    <w:name w:val="toc 9"/>
    <w:basedOn w:val="a7"/>
    <w:next w:val="a7"/>
    <w:autoRedefine/>
    <w:uiPriority w:val="39"/>
    <w:rsid w:val="00471906"/>
    <w:pPr>
      <w:tabs>
        <w:tab w:val="left" w:pos="1843"/>
        <w:tab w:val="left" w:leader="dot" w:pos="9072"/>
      </w:tabs>
      <w:ind w:left="1843" w:right="1134" w:hanging="1559"/>
    </w:pPr>
    <w:rPr>
      <w:smallCaps/>
      <w:noProof/>
      <w:sz w:val="20"/>
      <w:szCs w:val="26"/>
    </w:rPr>
  </w:style>
  <w:style w:type="paragraph" w:styleId="12">
    <w:name w:val="toc 1"/>
    <w:basedOn w:val="a7"/>
    <w:next w:val="a7"/>
    <w:autoRedefine/>
    <w:uiPriority w:val="39"/>
    <w:rsid w:val="00471906"/>
    <w:pPr>
      <w:tabs>
        <w:tab w:val="left" w:leader="dot" w:pos="9072"/>
      </w:tabs>
      <w:spacing w:before="120" w:after="120"/>
      <w:ind w:right="1134"/>
    </w:pPr>
    <w:rPr>
      <w:caps/>
      <w:sz w:val="20"/>
      <w:szCs w:val="28"/>
    </w:rPr>
  </w:style>
  <w:style w:type="paragraph" w:styleId="24">
    <w:name w:val="toc 2"/>
    <w:basedOn w:val="a7"/>
    <w:next w:val="a7"/>
    <w:autoRedefine/>
    <w:uiPriority w:val="39"/>
    <w:rsid w:val="00471906"/>
    <w:pPr>
      <w:tabs>
        <w:tab w:val="left" w:pos="567"/>
        <w:tab w:val="left" w:leader="dot" w:pos="9072"/>
      </w:tabs>
      <w:ind w:left="284" w:right="1134"/>
    </w:pPr>
    <w:rPr>
      <w:smallCaps/>
      <w:sz w:val="20"/>
      <w:szCs w:val="26"/>
    </w:rPr>
  </w:style>
  <w:style w:type="paragraph" w:styleId="33">
    <w:name w:val="toc 3"/>
    <w:basedOn w:val="a7"/>
    <w:next w:val="a7"/>
    <w:autoRedefine/>
    <w:uiPriority w:val="39"/>
    <w:rsid w:val="00471906"/>
    <w:pPr>
      <w:tabs>
        <w:tab w:val="left" w:leader="dot" w:pos="9072"/>
      </w:tabs>
      <w:ind w:left="567" w:right="1132"/>
    </w:pPr>
    <w:rPr>
      <w:i/>
      <w:iCs/>
      <w:sz w:val="20"/>
      <w:szCs w:val="22"/>
    </w:rPr>
  </w:style>
  <w:style w:type="paragraph" w:customStyle="1" w:styleId="af7">
    <w:name w:val="рисунок"/>
    <w:basedOn w:val="a7"/>
    <w:next w:val="af8"/>
    <w:rsid w:val="00471906"/>
    <w:pPr>
      <w:keepNext/>
      <w:jc w:val="center"/>
    </w:pPr>
    <w:rPr>
      <w:rFonts w:ascii="Arial" w:hAnsi="Arial"/>
      <w:b/>
      <w:sz w:val="20"/>
    </w:rPr>
  </w:style>
  <w:style w:type="paragraph" w:styleId="af8">
    <w:name w:val="caption"/>
    <w:aliases w:val="Название объекта Знак Знак Знак Знак Знак Знак,Название объекта Знак Знак Знак Знак Знак,Название объекта Знак,Название объекта Знак2 Знак,Название объекта Знак1 Знак Знак,Название объекта Знак Знак Знак Знак,Название объекта Знак1 Знак"/>
    <w:basedOn w:val="a7"/>
    <w:next w:val="a7"/>
    <w:link w:val="13"/>
    <w:qFormat/>
    <w:rsid w:val="00471906"/>
    <w:pPr>
      <w:keepNext/>
      <w:spacing w:before="120" w:after="120"/>
      <w:jc w:val="center"/>
    </w:pPr>
    <w:rPr>
      <w:b/>
    </w:rPr>
  </w:style>
  <w:style w:type="paragraph" w:styleId="af9">
    <w:name w:val="table of figures"/>
    <w:basedOn w:val="a7"/>
    <w:next w:val="a7"/>
    <w:semiHidden/>
    <w:rsid w:val="00471906"/>
    <w:pPr>
      <w:ind w:left="440" w:hanging="440"/>
    </w:pPr>
  </w:style>
  <w:style w:type="paragraph" w:styleId="25">
    <w:name w:val="Body Text 2"/>
    <w:basedOn w:val="a7"/>
    <w:link w:val="26"/>
    <w:rsid w:val="00471906"/>
    <w:pPr>
      <w:spacing w:after="120" w:line="480" w:lineRule="auto"/>
    </w:pPr>
  </w:style>
  <w:style w:type="character" w:styleId="HTML">
    <w:name w:val="HTML Code"/>
    <w:basedOn w:val="a9"/>
    <w:rsid w:val="00471906"/>
    <w:rPr>
      <w:rFonts w:ascii="Courier New" w:hAnsi="Courier New"/>
      <w:sz w:val="20"/>
      <w:szCs w:val="20"/>
    </w:rPr>
  </w:style>
  <w:style w:type="character" w:styleId="HTML0">
    <w:name w:val="HTML Cite"/>
    <w:basedOn w:val="a9"/>
    <w:rsid w:val="00471906"/>
    <w:rPr>
      <w:i/>
      <w:iCs/>
    </w:rPr>
  </w:style>
  <w:style w:type="paragraph" w:customStyle="1" w:styleId="afa">
    <w:name w:val="Примечание"/>
    <w:next w:val="afb"/>
    <w:rsid w:val="00471906"/>
    <w:pPr>
      <w:widowControl w:val="0"/>
      <w:tabs>
        <w:tab w:val="left" w:pos="1491"/>
      </w:tabs>
      <w:spacing w:before="120"/>
      <w:ind w:left="1491" w:hanging="1491"/>
      <w:jc w:val="both"/>
    </w:pPr>
  </w:style>
  <w:style w:type="paragraph" w:customStyle="1" w:styleId="afb">
    <w:name w:val="примечание_продолжение"/>
    <w:basedOn w:val="afa"/>
    <w:next w:val="afc"/>
    <w:rsid w:val="00471906"/>
    <w:pPr>
      <w:spacing w:before="0"/>
      <w:ind w:hanging="357"/>
    </w:pPr>
  </w:style>
  <w:style w:type="paragraph" w:customStyle="1" w:styleId="afc">
    <w:name w:val="Основной текст продолжение"/>
    <w:basedOn w:val="a7"/>
    <w:next w:val="a7"/>
    <w:link w:val="afd"/>
    <w:rsid w:val="00471906"/>
    <w:pPr>
      <w:spacing w:before="120"/>
      <w:ind w:firstLine="709"/>
      <w:jc w:val="both"/>
    </w:pPr>
  </w:style>
  <w:style w:type="paragraph" w:customStyle="1" w:styleId="afe">
    <w:name w:val="специальный"/>
    <w:basedOn w:val="a7"/>
    <w:rsid w:val="00471906"/>
    <w:pPr>
      <w:spacing w:line="200" w:lineRule="exact"/>
    </w:pPr>
    <w:rPr>
      <w:sz w:val="18"/>
    </w:rPr>
  </w:style>
  <w:style w:type="paragraph" w:styleId="aff">
    <w:name w:val="Body Text Indent"/>
    <w:basedOn w:val="a7"/>
    <w:link w:val="aff0"/>
    <w:rsid w:val="00471906"/>
    <w:pPr>
      <w:spacing w:line="360" w:lineRule="auto"/>
      <w:ind w:firstLine="720"/>
      <w:jc w:val="both"/>
    </w:pPr>
  </w:style>
  <w:style w:type="paragraph" w:styleId="43">
    <w:name w:val="toc 4"/>
    <w:basedOn w:val="a7"/>
    <w:next w:val="a7"/>
    <w:autoRedefine/>
    <w:uiPriority w:val="39"/>
    <w:rsid w:val="00471906"/>
    <w:pPr>
      <w:tabs>
        <w:tab w:val="left" w:leader="dot" w:pos="9072"/>
      </w:tabs>
      <w:ind w:left="851" w:right="1132"/>
    </w:pPr>
    <w:rPr>
      <w:sz w:val="18"/>
    </w:rPr>
  </w:style>
  <w:style w:type="paragraph" w:styleId="52">
    <w:name w:val="toc 5"/>
    <w:basedOn w:val="a7"/>
    <w:next w:val="a7"/>
    <w:autoRedefine/>
    <w:uiPriority w:val="39"/>
    <w:rsid w:val="00471906"/>
    <w:pPr>
      <w:tabs>
        <w:tab w:val="left" w:leader="dot" w:pos="9072"/>
      </w:tabs>
      <w:ind w:left="1134" w:right="1132"/>
    </w:pPr>
    <w:rPr>
      <w:sz w:val="18"/>
    </w:rPr>
  </w:style>
  <w:style w:type="paragraph" w:styleId="62">
    <w:name w:val="toc 6"/>
    <w:basedOn w:val="a7"/>
    <w:next w:val="a7"/>
    <w:autoRedefine/>
    <w:uiPriority w:val="39"/>
    <w:rsid w:val="00471906"/>
    <w:pPr>
      <w:tabs>
        <w:tab w:val="left" w:leader="dot" w:pos="9072"/>
      </w:tabs>
      <w:ind w:left="1418" w:right="1132"/>
    </w:pPr>
    <w:rPr>
      <w:sz w:val="18"/>
    </w:rPr>
  </w:style>
  <w:style w:type="paragraph" w:styleId="72">
    <w:name w:val="toc 7"/>
    <w:basedOn w:val="a7"/>
    <w:next w:val="a7"/>
    <w:autoRedefine/>
    <w:uiPriority w:val="39"/>
    <w:rsid w:val="00471906"/>
    <w:pPr>
      <w:tabs>
        <w:tab w:val="left" w:leader="dot" w:pos="9072"/>
      </w:tabs>
      <w:ind w:left="1701" w:right="1132"/>
    </w:pPr>
    <w:rPr>
      <w:sz w:val="18"/>
    </w:rPr>
  </w:style>
  <w:style w:type="paragraph" w:styleId="82">
    <w:name w:val="toc 8"/>
    <w:basedOn w:val="a7"/>
    <w:next w:val="a7"/>
    <w:autoRedefine/>
    <w:uiPriority w:val="39"/>
    <w:unhideWhenUsed/>
    <w:rsid w:val="003B78E1"/>
    <w:pPr>
      <w:tabs>
        <w:tab w:val="left" w:pos="1843"/>
        <w:tab w:val="left" w:leader="dot" w:pos="9072"/>
      </w:tabs>
      <w:spacing w:before="120"/>
      <w:ind w:left="1843" w:right="1134" w:hanging="1559"/>
    </w:pPr>
    <w:rPr>
      <w:smallCaps/>
      <w:sz w:val="20"/>
      <w:szCs w:val="20"/>
    </w:rPr>
  </w:style>
  <w:style w:type="paragraph" w:customStyle="1" w:styleId="aff1">
    <w:name w:val="Название_страницы"/>
    <w:basedOn w:val="a7"/>
    <w:rsid w:val="00471906"/>
    <w:pPr>
      <w:spacing w:before="240" w:after="120"/>
      <w:jc w:val="center"/>
    </w:pPr>
    <w:rPr>
      <w:b/>
      <w:caps/>
    </w:rPr>
  </w:style>
  <w:style w:type="paragraph" w:styleId="af2">
    <w:name w:val="Plain Text"/>
    <w:basedOn w:val="a7"/>
    <w:rsid w:val="00471906"/>
    <w:rPr>
      <w:rFonts w:ascii="Courier New" w:hAnsi="Courier New"/>
      <w:sz w:val="20"/>
    </w:rPr>
  </w:style>
  <w:style w:type="character" w:styleId="aff2">
    <w:name w:val="Hyperlink"/>
    <w:basedOn w:val="a9"/>
    <w:uiPriority w:val="99"/>
    <w:rsid w:val="00471906"/>
    <w:rPr>
      <w:color w:val="0000FF"/>
      <w:u w:val="single"/>
    </w:rPr>
  </w:style>
  <w:style w:type="paragraph" w:customStyle="1" w:styleId="aff3">
    <w:name w:val="диаметр"/>
    <w:rsid w:val="00471906"/>
    <w:pPr>
      <w:ind w:firstLine="709"/>
      <w:jc w:val="both"/>
    </w:pPr>
    <w:rPr>
      <w:sz w:val="24"/>
    </w:rPr>
  </w:style>
  <w:style w:type="character" w:styleId="aff4">
    <w:name w:val="FollowedHyperlink"/>
    <w:basedOn w:val="a9"/>
    <w:rsid w:val="00471906"/>
    <w:rPr>
      <w:color w:val="800080"/>
      <w:u w:val="single"/>
    </w:rPr>
  </w:style>
  <w:style w:type="paragraph" w:styleId="aff5">
    <w:name w:val="Subtitle"/>
    <w:basedOn w:val="a7"/>
    <w:qFormat/>
    <w:rsid w:val="00471906"/>
    <w:pPr>
      <w:spacing w:after="60"/>
      <w:jc w:val="center"/>
      <w:outlineLvl w:val="1"/>
    </w:pPr>
    <w:rPr>
      <w:rFonts w:ascii="Arial" w:hAnsi="Arial" w:cs="Arial"/>
    </w:rPr>
  </w:style>
  <w:style w:type="paragraph" w:styleId="a0">
    <w:name w:val="List Number"/>
    <w:rsid w:val="00471906"/>
    <w:pPr>
      <w:numPr>
        <w:numId w:val="3"/>
      </w:numPr>
      <w:jc w:val="both"/>
    </w:pPr>
    <w:rPr>
      <w:sz w:val="24"/>
    </w:rPr>
  </w:style>
  <w:style w:type="paragraph" w:styleId="2">
    <w:name w:val="List Number 2"/>
    <w:rsid w:val="00471906"/>
    <w:pPr>
      <w:numPr>
        <w:numId w:val="2"/>
      </w:numPr>
      <w:jc w:val="both"/>
    </w:pPr>
    <w:rPr>
      <w:sz w:val="24"/>
    </w:rPr>
  </w:style>
  <w:style w:type="paragraph" w:customStyle="1" w:styleId="aff6">
    <w:name w:val="Приложение"/>
    <w:next w:val="a7"/>
    <w:rsid w:val="00471906"/>
    <w:pPr>
      <w:pageBreakBefore/>
      <w:jc w:val="center"/>
    </w:pPr>
    <w:rPr>
      <w:rFonts w:ascii="Arial" w:hAnsi="Arial"/>
      <w:b/>
      <w:bCs/>
      <w:i/>
      <w:sz w:val="26"/>
    </w:rPr>
  </w:style>
  <w:style w:type="paragraph" w:customStyle="1" w:styleId="aff7">
    <w:name w:val="градус Цельсия"/>
    <w:rsid w:val="00471906"/>
    <w:pPr>
      <w:ind w:firstLine="709"/>
      <w:jc w:val="both"/>
    </w:pPr>
    <w:rPr>
      <w:sz w:val="22"/>
    </w:rPr>
  </w:style>
  <w:style w:type="paragraph" w:customStyle="1" w:styleId="aff8">
    <w:name w:val="табл_строка"/>
    <w:basedOn w:val="a7"/>
    <w:rsid w:val="00471906"/>
    <w:pPr>
      <w:spacing w:before="120"/>
      <w:jc w:val="center"/>
    </w:pPr>
  </w:style>
  <w:style w:type="paragraph" w:customStyle="1" w:styleId="aff9">
    <w:name w:val="табл_заголовок"/>
    <w:rsid w:val="003B78E1"/>
    <w:pPr>
      <w:keepNext/>
      <w:keepLines/>
      <w:jc w:val="center"/>
    </w:pPr>
    <w:rPr>
      <w:noProof/>
      <w:sz w:val="24"/>
    </w:rPr>
  </w:style>
  <w:style w:type="paragraph" w:customStyle="1" w:styleId="affa">
    <w:name w:val="от_ и_ до"/>
    <w:rsid w:val="00471906"/>
    <w:pPr>
      <w:ind w:firstLine="709"/>
      <w:jc w:val="both"/>
    </w:pPr>
    <w:rPr>
      <w:sz w:val="24"/>
    </w:rPr>
  </w:style>
  <w:style w:type="paragraph" w:customStyle="1" w:styleId="53">
    <w:name w:val="Пункт 5"/>
    <w:basedOn w:val="5"/>
    <w:rsid w:val="00471906"/>
    <w:pPr>
      <w:keepNext w:val="0"/>
      <w:spacing w:before="0" w:after="0"/>
      <w:ind w:left="0" w:firstLine="720"/>
      <w:jc w:val="both"/>
    </w:pPr>
    <w:rPr>
      <w:rFonts w:ascii="Times New Roman" w:hAnsi="Times New Roman"/>
      <w:b w:val="0"/>
      <w:sz w:val="24"/>
    </w:rPr>
  </w:style>
  <w:style w:type="paragraph" w:styleId="14">
    <w:name w:val="index 1"/>
    <w:basedOn w:val="a7"/>
    <w:next w:val="a7"/>
    <w:autoRedefine/>
    <w:semiHidden/>
    <w:rsid w:val="00471906"/>
    <w:pPr>
      <w:ind w:left="240" w:hanging="240"/>
    </w:pPr>
  </w:style>
  <w:style w:type="paragraph" w:styleId="27">
    <w:name w:val="index 2"/>
    <w:basedOn w:val="a7"/>
    <w:next w:val="a7"/>
    <w:autoRedefine/>
    <w:semiHidden/>
    <w:rsid w:val="00471906"/>
    <w:pPr>
      <w:ind w:left="480" w:hanging="240"/>
    </w:pPr>
  </w:style>
  <w:style w:type="paragraph" w:styleId="34">
    <w:name w:val="index 3"/>
    <w:basedOn w:val="a7"/>
    <w:next w:val="a7"/>
    <w:autoRedefine/>
    <w:semiHidden/>
    <w:rsid w:val="00471906"/>
    <w:pPr>
      <w:ind w:left="720" w:hanging="240"/>
    </w:pPr>
  </w:style>
  <w:style w:type="paragraph" w:styleId="44">
    <w:name w:val="index 4"/>
    <w:basedOn w:val="a7"/>
    <w:next w:val="a7"/>
    <w:autoRedefine/>
    <w:semiHidden/>
    <w:rsid w:val="00471906"/>
    <w:pPr>
      <w:ind w:left="960" w:hanging="240"/>
    </w:pPr>
  </w:style>
  <w:style w:type="paragraph" w:styleId="54">
    <w:name w:val="index 5"/>
    <w:basedOn w:val="a7"/>
    <w:next w:val="a7"/>
    <w:autoRedefine/>
    <w:semiHidden/>
    <w:rsid w:val="00471906"/>
    <w:pPr>
      <w:ind w:left="1200" w:hanging="240"/>
    </w:pPr>
  </w:style>
  <w:style w:type="paragraph" w:styleId="63">
    <w:name w:val="index 6"/>
    <w:basedOn w:val="a7"/>
    <w:next w:val="a7"/>
    <w:autoRedefine/>
    <w:semiHidden/>
    <w:rsid w:val="00471906"/>
    <w:pPr>
      <w:ind w:left="1440" w:hanging="240"/>
    </w:pPr>
  </w:style>
  <w:style w:type="paragraph" w:styleId="73">
    <w:name w:val="index 7"/>
    <w:basedOn w:val="a7"/>
    <w:next w:val="a7"/>
    <w:autoRedefine/>
    <w:semiHidden/>
    <w:rsid w:val="00471906"/>
    <w:pPr>
      <w:ind w:left="1680" w:hanging="240"/>
    </w:pPr>
  </w:style>
  <w:style w:type="paragraph" w:styleId="83">
    <w:name w:val="index 8"/>
    <w:basedOn w:val="a7"/>
    <w:next w:val="a7"/>
    <w:autoRedefine/>
    <w:semiHidden/>
    <w:rsid w:val="00471906"/>
    <w:pPr>
      <w:ind w:left="1920" w:hanging="240"/>
    </w:pPr>
  </w:style>
  <w:style w:type="paragraph" w:styleId="92">
    <w:name w:val="index 9"/>
    <w:basedOn w:val="a7"/>
    <w:next w:val="a7"/>
    <w:autoRedefine/>
    <w:semiHidden/>
    <w:rsid w:val="00471906"/>
    <w:pPr>
      <w:ind w:left="2160" w:hanging="240"/>
    </w:pPr>
  </w:style>
  <w:style w:type="paragraph" w:styleId="affb">
    <w:name w:val="index heading"/>
    <w:basedOn w:val="a7"/>
    <w:next w:val="14"/>
    <w:semiHidden/>
    <w:rsid w:val="00471906"/>
  </w:style>
  <w:style w:type="paragraph" w:customStyle="1" w:styleId="a5">
    <w:name w:val="нумерован"/>
    <w:basedOn w:val="a7"/>
    <w:rsid w:val="00471906"/>
    <w:pPr>
      <w:numPr>
        <w:numId w:val="1"/>
      </w:numPr>
      <w:tabs>
        <w:tab w:val="left" w:pos="1134"/>
      </w:tabs>
      <w:spacing w:line="360" w:lineRule="auto"/>
      <w:jc w:val="both"/>
    </w:pPr>
  </w:style>
  <w:style w:type="paragraph" w:customStyle="1" w:styleId="affc">
    <w:name w:val="больше_или_равно"/>
    <w:rsid w:val="00471906"/>
    <w:pPr>
      <w:ind w:firstLine="709"/>
      <w:jc w:val="both"/>
    </w:pPr>
    <w:rPr>
      <w:sz w:val="24"/>
    </w:rPr>
  </w:style>
  <w:style w:type="paragraph" w:customStyle="1" w:styleId="affd">
    <w:name w:val="градус"/>
    <w:rsid w:val="00471906"/>
    <w:pPr>
      <w:ind w:firstLine="709"/>
      <w:jc w:val="both"/>
    </w:pPr>
    <w:rPr>
      <w:sz w:val="24"/>
    </w:rPr>
  </w:style>
  <w:style w:type="character" w:customStyle="1" w:styleId="ac">
    <w:name w:val="Основной текст Знак"/>
    <w:aliases w:val="Основной текст Знак2 Знак Знак,Основной текст Знак1 Знак Знак Знак,Основной текст Знак3 Знак Знак Знак Знак,Основной текст Знак Знак3 Знак Знак Знак Знак,Основной текст Знак3 Знак Знак Знак Знак Знак Знак,Основной текст Знак1 Знак"/>
    <w:basedOn w:val="a9"/>
    <w:link w:val="a8"/>
    <w:uiPriority w:val="99"/>
    <w:locked/>
    <w:rsid w:val="004675B1"/>
    <w:rPr>
      <w:sz w:val="24"/>
      <w:lang w:val="ru-RU" w:eastAsia="ru-RU" w:bidi="ar-SA"/>
    </w:rPr>
  </w:style>
  <w:style w:type="table" w:styleId="affe">
    <w:name w:val="Table Grid"/>
    <w:basedOn w:val="aa"/>
    <w:uiPriority w:val="59"/>
    <w:rsid w:val="00BA5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
    <w:name w:val="Список со скобкой"/>
    <w:rsid w:val="003B78E1"/>
    <w:pPr>
      <w:numPr>
        <w:numId w:val="5"/>
      </w:numPr>
    </w:pPr>
  </w:style>
  <w:style w:type="character" w:customStyle="1" w:styleId="afff">
    <w:name w:val="ПриложениеНомер"/>
    <w:basedOn w:val="a9"/>
    <w:rsid w:val="00471906"/>
    <w:rPr>
      <w:lang w:val="en-US"/>
    </w:rPr>
  </w:style>
  <w:style w:type="paragraph" w:customStyle="1" w:styleId="afff0">
    <w:name w:val="Проект"/>
    <w:basedOn w:val="a7"/>
    <w:rsid w:val="00471906"/>
    <w:pPr>
      <w:jc w:val="center"/>
    </w:pPr>
    <w:rPr>
      <w:sz w:val="36"/>
    </w:rPr>
  </w:style>
  <w:style w:type="paragraph" w:customStyle="1" w:styleId="afff1">
    <w:name w:val="рррасчет"/>
    <w:rsid w:val="00471906"/>
    <w:pPr>
      <w:ind w:firstLine="709"/>
      <w:jc w:val="both"/>
    </w:pPr>
    <w:rPr>
      <w:sz w:val="22"/>
    </w:rPr>
  </w:style>
  <w:style w:type="paragraph" w:customStyle="1" w:styleId="afff2">
    <w:name w:val="рррасчетзагол"/>
    <w:rsid w:val="00471906"/>
    <w:pPr>
      <w:ind w:firstLine="709"/>
      <w:jc w:val="both"/>
    </w:pPr>
    <w:rPr>
      <w:sz w:val="22"/>
    </w:rPr>
  </w:style>
  <w:style w:type="paragraph" w:customStyle="1" w:styleId="15">
    <w:name w:val="больше_или_равно1"/>
    <w:rsid w:val="004675B1"/>
    <w:pPr>
      <w:ind w:firstLine="709"/>
      <w:jc w:val="both"/>
    </w:pPr>
    <w:rPr>
      <w:sz w:val="24"/>
    </w:rPr>
  </w:style>
  <w:style w:type="paragraph" w:customStyle="1" w:styleId="16">
    <w:name w:val="градус1"/>
    <w:rsid w:val="004675B1"/>
    <w:pPr>
      <w:ind w:firstLine="709"/>
      <w:jc w:val="both"/>
    </w:pPr>
    <w:rPr>
      <w:sz w:val="24"/>
    </w:rPr>
  </w:style>
  <w:style w:type="paragraph" w:customStyle="1" w:styleId="17">
    <w:name w:val="диаметр1"/>
    <w:rsid w:val="004675B1"/>
    <w:pPr>
      <w:ind w:firstLine="709"/>
      <w:jc w:val="both"/>
    </w:pPr>
    <w:rPr>
      <w:sz w:val="22"/>
    </w:rPr>
  </w:style>
  <w:style w:type="paragraph" w:customStyle="1" w:styleId="18">
    <w:name w:val="от_ и_ до1"/>
    <w:rsid w:val="004675B1"/>
    <w:pPr>
      <w:ind w:firstLine="709"/>
      <w:jc w:val="both"/>
    </w:pPr>
    <w:rPr>
      <w:sz w:val="22"/>
    </w:rPr>
  </w:style>
  <w:style w:type="paragraph" w:customStyle="1" w:styleId="64">
    <w:name w:val="Пункт 6"/>
    <w:basedOn w:val="6"/>
    <w:rsid w:val="00471906"/>
    <w:pPr>
      <w:keepNext w:val="0"/>
      <w:spacing w:before="0" w:after="0"/>
      <w:ind w:left="0" w:firstLine="720"/>
      <w:jc w:val="both"/>
    </w:pPr>
    <w:rPr>
      <w:rFonts w:ascii="Times New Roman" w:hAnsi="Times New Roman"/>
      <w:b w:val="0"/>
      <w:i w:val="0"/>
      <w:sz w:val="24"/>
    </w:rPr>
  </w:style>
  <w:style w:type="paragraph" w:customStyle="1" w:styleId="afff3">
    <w:name w:val="Участие"/>
    <w:basedOn w:val="af2"/>
    <w:rsid w:val="00471906"/>
    <w:pPr>
      <w:tabs>
        <w:tab w:val="right" w:pos="8505"/>
      </w:tabs>
      <w:spacing w:line="360" w:lineRule="auto"/>
      <w:ind w:left="709" w:right="4228"/>
    </w:pPr>
    <w:rPr>
      <w:rFonts w:ascii="Times New Roman" w:hAnsi="Times New Roman"/>
      <w:sz w:val="24"/>
    </w:rPr>
  </w:style>
  <w:style w:type="numbering" w:customStyle="1" w:styleId="2010">
    <w:name w:val="Перечисление 2010"/>
    <w:rsid w:val="003B78E1"/>
    <w:pPr>
      <w:numPr>
        <w:numId w:val="4"/>
      </w:numPr>
    </w:pPr>
  </w:style>
  <w:style w:type="paragraph" w:customStyle="1" w:styleId="74">
    <w:name w:val="Пункт 7"/>
    <w:basedOn w:val="7"/>
    <w:rsid w:val="00471906"/>
    <w:pPr>
      <w:keepNext w:val="0"/>
      <w:spacing w:before="0" w:after="0"/>
      <w:ind w:left="0" w:firstLine="720"/>
      <w:jc w:val="both"/>
    </w:pPr>
    <w:rPr>
      <w:rFonts w:ascii="Times New Roman" w:hAnsi="Times New Roman"/>
      <w:b w:val="0"/>
      <w:sz w:val="24"/>
    </w:rPr>
  </w:style>
  <w:style w:type="paragraph" w:customStyle="1" w:styleId="84">
    <w:name w:val="Пункт 8"/>
    <w:basedOn w:val="8"/>
    <w:rsid w:val="00471906"/>
    <w:pPr>
      <w:keepNext w:val="0"/>
      <w:spacing w:before="0" w:after="0"/>
      <w:ind w:left="0" w:firstLine="720"/>
      <w:jc w:val="both"/>
    </w:pPr>
    <w:rPr>
      <w:rFonts w:ascii="Times New Roman" w:hAnsi="Times New Roman"/>
      <w:b w:val="0"/>
      <w:i w:val="0"/>
      <w:sz w:val="24"/>
    </w:rPr>
  </w:style>
  <w:style w:type="paragraph" w:customStyle="1" w:styleId="afff4">
    <w:name w:val="табл_строка_влево"/>
    <w:basedOn w:val="aff8"/>
    <w:rsid w:val="003B78E1"/>
    <w:pPr>
      <w:jc w:val="left"/>
    </w:pPr>
    <w:rPr>
      <w:szCs w:val="20"/>
    </w:rPr>
  </w:style>
  <w:style w:type="paragraph" w:customStyle="1" w:styleId="afff5">
    <w:name w:val="табл_строка_центр"/>
    <w:basedOn w:val="aff8"/>
    <w:rsid w:val="003B78E1"/>
    <w:rPr>
      <w:szCs w:val="20"/>
    </w:rPr>
  </w:style>
  <w:style w:type="paragraph" w:customStyle="1" w:styleId="a4">
    <w:name w:val="ОснТекст список со скобкой"/>
    <w:basedOn w:val="a7"/>
    <w:rsid w:val="00471906"/>
    <w:pPr>
      <w:numPr>
        <w:numId w:val="6"/>
      </w:numPr>
      <w:jc w:val="both"/>
    </w:pPr>
  </w:style>
  <w:style w:type="paragraph" w:customStyle="1" w:styleId="1212">
    <w:name w:val="Стиль полужирный По центру Перед:  12 пт После:  12 пт"/>
    <w:basedOn w:val="a7"/>
    <w:next w:val="a8"/>
    <w:rsid w:val="00D73905"/>
    <w:pPr>
      <w:spacing w:before="240" w:after="240"/>
      <w:jc w:val="center"/>
    </w:pPr>
    <w:rPr>
      <w:b/>
      <w:bCs/>
    </w:rPr>
  </w:style>
  <w:style w:type="paragraph" w:customStyle="1" w:styleId="afff6">
    <w:name w:val="Наименование_приложения"/>
    <w:basedOn w:val="1212"/>
    <w:rsid w:val="00EA0C1F"/>
  </w:style>
  <w:style w:type="paragraph" w:styleId="afff7">
    <w:name w:val="Balloon Text"/>
    <w:basedOn w:val="a7"/>
    <w:link w:val="afff8"/>
    <w:rPr>
      <w:rFonts w:ascii="Tahoma" w:hAnsi="Tahoma" w:cs="Tahoma"/>
      <w:sz w:val="16"/>
      <w:szCs w:val="16"/>
    </w:rPr>
  </w:style>
  <w:style w:type="character" w:customStyle="1" w:styleId="afff8">
    <w:name w:val="Текст выноски Знак"/>
    <w:basedOn w:val="a9"/>
    <w:link w:val="afff7"/>
    <w:rPr>
      <w:rFonts w:ascii="Tahoma" w:hAnsi="Tahoma" w:cs="Tahoma"/>
      <w:sz w:val="16"/>
      <w:szCs w:val="16"/>
    </w:rPr>
  </w:style>
  <w:style w:type="numbering" w:customStyle="1" w:styleId="a1">
    <w:name w:val="ЗГосн"/>
    <w:uiPriority w:val="99"/>
    <w:rsid w:val="00664788"/>
    <w:pPr>
      <w:numPr>
        <w:numId w:val="7"/>
      </w:numPr>
    </w:pPr>
  </w:style>
  <w:style w:type="numbering" w:customStyle="1" w:styleId="a6">
    <w:name w:val="ЗГ"/>
    <w:rsid w:val="003B78E1"/>
    <w:pPr>
      <w:numPr>
        <w:numId w:val="8"/>
      </w:numPr>
    </w:pPr>
  </w:style>
  <w:style w:type="numbering" w:customStyle="1" w:styleId="a3">
    <w:name w:val="Перечисление ДПБ"/>
    <w:basedOn w:val="2010"/>
    <w:rsid w:val="003B78E1"/>
    <w:pPr>
      <w:numPr>
        <w:numId w:val="9"/>
      </w:numPr>
    </w:pPr>
  </w:style>
  <w:style w:type="character" w:customStyle="1" w:styleId="90">
    <w:name w:val="Заголовок 9 Знак"/>
    <w:basedOn w:val="a9"/>
    <w:link w:val="9"/>
    <w:rsid w:val="00664788"/>
    <w:rPr>
      <w:rFonts w:ascii="Arial" w:eastAsiaTheme="majorEastAsia" w:hAnsi="Arial"/>
      <w:b/>
      <w:i/>
      <w:sz w:val="26"/>
    </w:rPr>
  </w:style>
  <w:style w:type="paragraph" w:customStyle="1" w:styleId="10">
    <w:name w:val="ЗаголовокП 1"/>
    <w:basedOn w:val="a7"/>
    <w:next w:val="a8"/>
    <w:qFormat/>
    <w:rsid w:val="003B78E1"/>
    <w:pPr>
      <w:keepNext/>
      <w:numPr>
        <w:ilvl w:val="1"/>
        <w:numId w:val="11"/>
      </w:numPr>
      <w:spacing w:before="240" w:after="120"/>
      <w:outlineLvl w:val="0"/>
    </w:pPr>
    <w:rPr>
      <w:rFonts w:ascii="Arial" w:hAnsi="Arial" w:cs="Arial"/>
      <w:b/>
      <w:kern w:val="28"/>
      <w:sz w:val="28"/>
      <w:szCs w:val="20"/>
    </w:rPr>
  </w:style>
  <w:style w:type="paragraph" w:customStyle="1" w:styleId="21">
    <w:name w:val="ЗаголовокП 2"/>
    <w:basedOn w:val="a7"/>
    <w:next w:val="a8"/>
    <w:qFormat/>
    <w:rsid w:val="003B78E1"/>
    <w:pPr>
      <w:keepNext/>
      <w:numPr>
        <w:ilvl w:val="2"/>
        <w:numId w:val="11"/>
      </w:numPr>
      <w:spacing w:before="240" w:after="80"/>
      <w:outlineLvl w:val="1"/>
    </w:pPr>
    <w:rPr>
      <w:rFonts w:ascii="Arial" w:hAnsi="Arial" w:cs="Arial"/>
      <w:b/>
      <w:i/>
      <w:sz w:val="26"/>
      <w:szCs w:val="20"/>
    </w:rPr>
  </w:style>
  <w:style w:type="paragraph" w:customStyle="1" w:styleId="30">
    <w:name w:val="ЗаголовокП 3"/>
    <w:basedOn w:val="a7"/>
    <w:next w:val="a8"/>
    <w:qFormat/>
    <w:rsid w:val="003B78E1"/>
    <w:pPr>
      <w:keepNext/>
      <w:numPr>
        <w:ilvl w:val="3"/>
        <w:numId w:val="11"/>
      </w:numPr>
      <w:spacing w:before="240" w:after="60"/>
      <w:outlineLvl w:val="2"/>
    </w:pPr>
    <w:rPr>
      <w:rFonts w:ascii="Arial" w:hAnsi="Arial" w:cs="Arial"/>
      <w:b/>
      <w:szCs w:val="20"/>
    </w:rPr>
  </w:style>
  <w:style w:type="paragraph" w:customStyle="1" w:styleId="40">
    <w:name w:val="ЗаголовокП 4"/>
    <w:basedOn w:val="a7"/>
    <w:next w:val="a8"/>
    <w:qFormat/>
    <w:rsid w:val="003B78E1"/>
    <w:pPr>
      <w:keepNext/>
      <w:numPr>
        <w:ilvl w:val="4"/>
        <w:numId w:val="11"/>
      </w:numPr>
      <w:spacing w:before="240" w:after="60"/>
      <w:outlineLvl w:val="3"/>
    </w:pPr>
    <w:rPr>
      <w:rFonts w:ascii="Arial" w:hAnsi="Arial" w:cs="Arial"/>
      <w:b/>
      <w:i/>
      <w:szCs w:val="20"/>
    </w:rPr>
  </w:style>
  <w:style w:type="paragraph" w:customStyle="1" w:styleId="50">
    <w:name w:val="ЗаголовокП 5"/>
    <w:basedOn w:val="a7"/>
    <w:next w:val="a8"/>
    <w:qFormat/>
    <w:rsid w:val="003B78E1"/>
    <w:pPr>
      <w:keepNext/>
      <w:numPr>
        <w:ilvl w:val="5"/>
        <w:numId w:val="11"/>
      </w:numPr>
      <w:spacing w:before="240" w:after="40"/>
      <w:outlineLvl w:val="4"/>
    </w:pPr>
    <w:rPr>
      <w:rFonts w:ascii="Arial" w:hAnsi="Arial" w:cs="Arial"/>
      <w:b/>
      <w:sz w:val="22"/>
      <w:szCs w:val="20"/>
    </w:rPr>
  </w:style>
  <w:style w:type="paragraph" w:customStyle="1" w:styleId="60">
    <w:name w:val="ЗаголовокП 6"/>
    <w:basedOn w:val="a7"/>
    <w:next w:val="a8"/>
    <w:qFormat/>
    <w:rsid w:val="003B78E1"/>
    <w:pPr>
      <w:numPr>
        <w:ilvl w:val="6"/>
        <w:numId w:val="11"/>
      </w:numPr>
      <w:spacing w:before="200" w:after="40"/>
      <w:outlineLvl w:val="5"/>
    </w:pPr>
    <w:rPr>
      <w:rFonts w:ascii="Arial" w:hAnsi="Arial" w:cs="Arial"/>
      <w:b/>
      <w:i/>
      <w:sz w:val="22"/>
      <w:szCs w:val="20"/>
    </w:rPr>
  </w:style>
  <w:style w:type="paragraph" w:customStyle="1" w:styleId="70">
    <w:name w:val="ЗаголовокП 7"/>
    <w:basedOn w:val="a7"/>
    <w:next w:val="a8"/>
    <w:qFormat/>
    <w:rsid w:val="003B78E1"/>
    <w:pPr>
      <w:keepNext/>
      <w:numPr>
        <w:ilvl w:val="7"/>
        <w:numId w:val="11"/>
      </w:numPr>
      <w:spacing w:before="200" w:after="40"/>
      <w:outlineLvl w:val="6"/>
    </w:pPr>
    <w:rPr>
      <w:rFonts w:ascii="Arial" w:hAnsi="Arial" w:cs="Arial"/>
      <w:b/>
      <w:sz w:val="20"/>
      <w:szCs w:val="20"/>
    </w:rPr>
  </w:style>
  <w:style w:type="paragraph" w:customStyle="1" w:styleId="80">
    <w:name w:val="ЗаголовокП 8"/>
    <w:basedOn w:val="a7"/>
    <w:next w:val="a8"/>
    <w:qFormat/>
    <w:rsid w:val="003B78E1"/>
    <w:pPr>
      <w:keepNext/>
      <w:numPr>
        <w:ilvl w:val="8"/>
        <w:numId w:val="11"/>
      </w:numPr>
      <w:spacing w:before="200" w:after="40"/>
      <w:outlineLvl w:val="7"/>
    </w:pPr>
    <w:rPr>
      <w:rFonts w:ascii="Arial" w:hAnsi="Arial" w:cs="Arial"/>
      <w:b/>
      <w:i/>
      <w:sz w:val="20"/>
      <w:szCs w:val="20"/>
    </w:rPr>
  </w:style>
  <w:style w:type="paragraph" w:customStyle="1" w:styleId="19">
    <w:name w:val="ПунктП 1"/>
    <w:basedOn w:val="10"/>
    <w:link w:val="1a"/>
    <w:rsid w:val="003B78E1"/>
    <w:pPr>
      <w:keepNext w:val="0"/>
      <w:spacing w:before="0" w:after="0"/>
      <w:ind w:left="0" w:firstLine="720"/>
      <w:jc w:val="both"/>
    </w:pPr>
    <w:rPr>
      <w:rFonts w:ascii="Times New Roman" w:hAnsi="Times New Roman" w:cs="Times New Roman"/>
      <w:b w:val="0"/>
      <w:sz w:val="24"/>
    </w:rPr>
  </w:style>
  <w:style w:type="character" w:customStyle="1" w:styleId="1a">
    <w:name w:val="ПунктП 1 Знак"/>
    <w:basedOn w:val="a9"/>
    <w:link w:val="19"/>
    <w:rsid w:val="003B78E1"/>
    <w:rPr>
      <w:kern w:val="28"/>
      <w:sz w:val="24"/>
    </w:rPr>
  </w:style>
  <w:style w:type="paragraph" w:customStyle="1" w:styleId="28">
    <w:name w:val="ПунктП 2"/>
    <w:basedOn w:val="21"/>
    <w:link w:val="29"/>
    <w:rsid w:val="003B78E1"/>
    <w:pPr>
      <w:keepNext w:val="0"/>
      <w:spacing w:before="0" w:after="0"/>
      <w:ind w:left="0" w:firstLine="720"/>
      <w:jc w:val="both"/>
    </w:pPr>
    <w:rPr>
      <w:rFonts w:ascii="Times New Roman" w:hAnsi="Times New Roman" w:cs="Times New Roman"/>
      <w:b w:val="0"/>
      <w:i w:val="0"/>
      <w:kern w:val="28"/>
      <w:sz w:val="24"/>
    </w:rPr>
  </w:style>
  <w:style w:type="character" w:customStyle="1" w:styleId="29">
    <w:name w:val="ПунктП 2 Знак"/>
    <w:basedOn w:val="a9"/>
    <w:link w:val="28"/>
    <w:rsid w:val="003B78E1"/>
    <w:rPr>
      <w:kern w:val="28"/>
      <w:sz w:val="24"/>
    </w:rPr>
  </w:style>
  <w:style w:type="paragraph" w:customStyle="1" w:styleId="35">
    <w:name w:val="ПунктП 3"/>
    <w:basedOn w:val="30"/>
    <w:link w:val="36"/>
    <w:rsid w:val="003B78E1"/>
    <w:pPr>
      <w:keepNext w:val="0"/>
      <w:spacing w:before="0" w:after="0"/>
      <w:ind w:left="0" w:firstLine="720"/>
      <w:jc w:val="both"/>
    </w:pPr>
    <w:rPr>
      <w:rFonts w:ascii="Times New Roman" w:hAnsi="Times New Roman" w:cs="Times New Roman"/>
      <w:b w:val="0"/>
      <w:kern w:val="28"/>
    </w:rPr>
  </w:style>
  <w:style w:type="character" w:customStyle="1" w:styleId="36">
    <w:name w:val="ПунктП 3 Знак"/>
    <w:basedOn w:val="a9"/>
    <w:link w:val="35"/>
    <w:rsid w:val="003B78E1"/>
    <w:rPr>
      <w:kern w:val="28"/>
      <w:sz w:val="24"/>
    </w:rPr>
  </w:style>
  <w:style w:type="paragraph" w:customStyle="1" w:styleId="45">
    <w:name w:val="ПунктП 4"/>
    <w:basedOn w:val="40"/>
    <w:link w:val="46"/>
    <w:rsid w:val="003B78E1"/>
    <w:pPr>
      <w:keepNext w:val="0"/>
      <w:spacing w:before="0" w:after="0"/>
      <w:ind w:left="0" w:firstLine="720"/>
      <w:jc w:val="both"/>
    </w:pPr>
    <w:rPr>
      <w:rFonts w:ascii="Times New Roman" w:hAnsi="Times New Roman" w:cs="Times New Roman"/>
      <w:b w:val="0"/>
      <w:i w:val="0"/>
      <w:kern w:val="28"/>
    </w:rPr>
  </w:style>
  <w:style w:type="character" w:customStyle="1" w:styleId="46">
    <w:name w:val="ПунктП 4 Знак"/>
    <w:basedOn w:val="a9"/>
    <w:link w:val="45"/>
    <w:rsid w:val="003B78E1"/>
    <w:rPr>
      <w:kern w:val="28"/>
      <w:sz w:val="24"/>
    </w:rPr>
  </w:style>
  <w:style w:type="paragraph" w:customStyle="1" w:styleId="55">
    <w:name w:val="ПунктП 5"/>
    <w:basedOn w:val="50"/>
    <w:link w:val="56"/>
    <w:rsid w:val="003B78E1"/>
    <w:pPr>
      <w:keepNext w:val="0"/>
      <w:spacing w:before="0" w:after="0"/>
      <w:ind w:left="0" w:firstLine="720"/>
      <w:jc w:val="both"/>
    </w:pPr>
    <w:rPr>
      <w:rFonts w:ascii="Times New Roman" w:hAnsi="Times New Roman" w:cs="Times New Roman"/>
      <w:b w:val="0"/>
      <w:kern w:val="28"/>
      <w:sz w:val="24"/>
    </w:rPr>
  </w:style>
  <w:style w:type="character" w:customStyle="1" w:styleId="56">
    <w:name w:val="ПунктП 5 Знак"/>
    <w:basedOn w:val="a9"/>
    <w:link w:val="55"/>
    <w:rsid w:val="003B78E1"/>
    <w:rPr>
      <w:kern w:val="28"/>
      <w:sz w:val="24"/>
    </w:rPr>
  </w:style>
  <w:style w:type="paragraph" w:customStyle="1" w:styleId="65">
    <w:name w:val="ПунктП 6"/>
    <w:basedOn w:val="60"/>
    <w:link w:val="66"/>
    <w:rsid w:val="003B78E1"/>
    <w:pPr>
      <w:spacing w:before="0" w:after="0"/>
      <w:ind w:left="0" w:firstLine="720"/>
      <w:jc w:val="both"/>
    </w:pPr>
    <w:rPr>
      <w:rFonts w:ascii="Times New Roman" w:hAnsi="Times New Roman" w:cs="Times New Roman"/>
      <w:b w:val="0"/>
      <w:i w:val="0"/>
      <w:kern w:val="28"/>
      <w:sz w:val="24"/>
    </w:rPr>
  </w:style>
  <w:style w:type="character" w:customStyle="1" w:styleId="66">
    <w:name w:val="ПунктП 6 Знак"/>
    <w:basedOn w:val="a9"/>
    <w:link w:val="65"/>
    <w:rsid w:val="003B78E1"/>
    <w:rPr>
      <w:kern w:val="28"/>
      <w:sz w:val="24"/>
    </w:rPr>
  </w:style>
  <w:style w:type="paragraph" w:customStyle="1" w:styleId="75">
    <w:name w:val="ПунктП 7"/>
    <w:basedOn w:val="70"/>
    <w:link w:val="76"/>
    <w:rsid w:val="003B78E1"/>
    <w:pPr>
      <w:keepNext w:val="0"/>
      <w:spacing w:before="0" w:after="0"/>
      <w:ind w:left="0" w:firstLine="720"/>
      <w:jc w:val="both"/>
    </w:pPr>
    <w:rPr>
      <w:rFonts w:ascii="Times New Roman" w:hAnsi="Times New Roman" w:cs="Times New Roman"/>
      <w:b w:val="0"/>
      <w:kern w:val="28"/>
      <w:sz w:val="24"/>
    </w:rPr>
  </w:style>
  <w:style w:type="character" w:customStyle="1" w:styleId="76">
    <w:name w:val="ПунктП 7 Знак"/>
    <w:basedOn w:val="a9"/>
    <w:link w:val="75"/>
    <w:rsid w:val="003B78E1"/>
    <w:rPr>
      <w:kern w:val="28"/>
      <w:sz w:val="24"/>
    </w:rPr>
  </w:style>
  <w:style w:type="paragraph" w:customStyle="1" w:styleId="85">
    <w:name w:val="ПунктП 8"/>
    <w:basedOn w:val="80"/>
    <w:link w:val="86"/>
    <w:rsid w:val="003B78E1"/>
    <w:pPr>
      <w:keepNext w:val="0"/>
      <w:spacing w:before="0" w:after="0"/>
      <w:ind w:left="0" w:firstLine="720"/>
      <w:jc w:val="both"/>
    </w:pPr>
    <w:rPr>
      <w:rFonts w:ascii="Times New Roman" w:hAnsi="Times New Roman" w:cs="Times New Roman"/>
      <w:b w:val="0"/>
      <w:i w:val="0"/>
      <w:kern w:val="28"/>
      <w:sz w:val="24"/>
    </w:rPr>
  </w:style>
  <w:style w:type="character" w:customStyle="1" w:styleId="86">
    <w:name w:val="ПунктП 8 Знак"/>
    <w:basedOn w:val="a9"/>
    <w:link w:val="85"/>
    <w:rsid w:val="003B78E1"/>
    <w:rPr>
      <w:kern w:val="28"/>
      <w:sz w:val="24"/>
    </w:rPr>
  </w:style>
  <w:style w:type="character" w:customStyle="1" w:styleId="af4">
    <w:name w:val="Верхний колонтитул Знак"/>
    <w:basedOn w:val="a9"/>
    <w:link w:val="af3"/>
    <w:rsid w:val="00CF37D8"/>
    <w:rPr>
      <w:sz w:val="18"/>
      <w:szCs w:val="24"/>
    </w:rPr>
  </w:style>
  <w:style w:type="character" w:customStyle="1" w:styleId="ae">
    <w:name w:val="Нижний колонтитул Знак"/>
    <w:basedOn w:val="a9"/>
    <w:link w:val="ad"/>
    <w:rsid w:val="00CF37D8"/>
    <w:rPr>
      <w:noProof/>
      <w:sz w:val="18"/>
      <w:szCs w:val="24"/>
    </w:rPr>
  </w:style>
  <w:style w:type="character" w:customStyle="1" w:styleId="11">
    <w:name w:val="Заголовок 1 Знак"/>
    <w:aliases w:val="Heading 1 Знак,Заголовок 1 Знак1 Знак,Заголовок 1 Знак Знак Знак,Раздел Знак,Head 9 Знак,новая страница Знак"/>
    <w:basedOn w:val="a9"/>
    <w:link w:val="1"/>
    <w:uiPriority w:val="99"/>
    <w:rsid w:val="00664788"/>
    <w:rPr>
      <w:rFonts w:ascii="Arial" w:eastAsiaTheme="majorEastAsia" w:hAnsi="Arial"/>
      <w:b/>
      <w:kern w:val="28"/>
      <w:sz w:val="28"/>
    </w:rPr>
  </w:style>
  <w:style w:type="character" w:customStyle="1" w:styleId="22">
    <w:name w:val="Заголовок 2 Знак"/>
    <w:aliases w:val="Заголовок 2 Знак2 Знак Знак,Заголовок 2 Знак1 Знак Знак Знак,Заголовок 2 Знак Знак Знак Знак Знак,Заголовок 2 Знак Знак1 Знак Знак,Заголовок 2 Знак1 Знак1 Знак,Заголовок 2 Знак Знак Знак1 Знак,Заголовок 2 Знак Знак Знак,Heading 2 Знак"/>
    <w:basedOn w:val="a9"/>
    <w:link w:val="20"/>
    <w:uiPriority w:val="99"/>
    <w:rsid w:val="00664788"/>
    <w:rPr>
      <w:rFonts w:ascii="Arial" w:eastAsiaTheme="majorEastAsia" w:hAnsi="Arial"/>
      <w:b/>
      <w:i/>
      <w:sz w:val="26"/>
    </w:rPr>
  </w:style>
  <w:style w:type="character" w:customStyle="1" w:styleId="31">
    <w:name w:val="Заголовок 3 Знак"/>
    <w:aliases w:val="Заголовок 3 Знак1 Знак,Heading 3 Знак,Заголовок 3 Знак Знак Знак"/>
    <w:basedOn w:val="a9"/>
    <w:link w:val="3"/>
    <w:uiPriority w:val="99"/>
    <w:rsid w:val="00664788"/>
    <w:rPr>
      <w:rFonts w:ascii="Arial" w:eastAsiaTheme="majorEastAsia" w:hAnsi="Arial"/>
      <w:b/>
      <w:sz w:val="24"/>
    </w:rPr>
  </w:style>
  <w:style w:type="character" w:customStyle="1" w:styleId="41">
    <w:name w:val="Заголовок 4 Знак"/>
    <w:basedOn w:val="a9"/>
    <w:link w:val="4"/>
    <w:rsid w:val="00664788"/>
    <w:rPr>
      <w:rFonts w:ascii="Arial" w:hAnsi="Arial"/>
      <w:b/>
      <w:i/>
      <w:sz w:val="24"/>
    </w:rPr>
  </w:style>
  <w:style w:type="character" w:customStyle="1" w:styleId="51">
    <w:name w:val="Заголовок 5 Знак"/>
    <w:basedOn w:val="a9"/>
    <w:link w:val="5"/>
    <w:rsid w:val="00664788"/>
    <w:rPr>
      <w:rFonts w:ascii="Arial" w:hAnsi="Arial"/>
      <w:b/>
      <w:sz w:val="22"/>
    </w:rPr>
  </w:style>
  <w:style w:type="character" w:customStyle="1" w:styleId="61">
    <w:name w:val="Заголовок 6 Знак"/>
    <w:basedOn w:val="a9"/>
    <w:link w:val="6"/>
    <w:rsid w:val="00664788"/>
    <w:rPr>
      <w:rFonts w:ascii="Arial" w:hAnsi="Arial"/>
      <w:b/>
      <w:i/>
      <w:sz w:val="22"/>
    </w:rPr>
  </w:style>
  <w:style w:type="character" w:customStyle="1" w:styleId="71">
    <w:name w:val="Заголовок 7 Знак"/>
    <w:basedOn w:val="a9"/>
    <w:link w:val="7"/>
    <w:rsid w:val="00664788"/>
    <w:rPr>
      <w:rFonts w:ascii="Arial" w:hAnsi="Arial"/>
      <w:b/>
    </w:rPr>
  </w:style>
  <w:style w:type="character" w:customStyle="1" w:styleId="81">
    <w:name w:val="Заголовок 8 Знак"/>
    <w:basedOn w:val="a9"/>
    <w:link w:val="8"/>
    <w:rsid w:val="00664788"/>
    <w:rPr>
      <w:rFonts w:ascii="Arial" w:hAnsi="Arial"/>
      <w:b/>
      <w:i/>
    </w:rPr>
  </w:style>
  <w:style w:type="paragraph" w:styleId="afff9">
    <w:name w:val="List Bullet"/>
    <w:aliases w:val="Маркированный список Знак,Маркированный список Знак2 Знак,Маркированный список Знак Знак1 Знак,Маркированный список Знак1 Знак Знак Знак,Маркированный список Знак Знак Знак Знак Знак,Маркированный список Знак1 Знак1 Знак"/>
    <w:basedOn w:val="a7"/>
    <w:link w:val="1b"/>
    <w:rsid w:val="00F54157"/>
    <w:pPr>
      <w:tabs>
        <w:tab w:val="num" w:pos="360"/>
      </w:tabs>
      <w:ind w:left="360" w:hanging="360"/>
      <w:jc w:val="both"/>
    </w:pPr>
    <w:rPr>
      <w:szCs w:val="20"/>
    </w:rPr>
  </w:style>
  <w:style w:type="character" w:customStyle="1" w:styleId="1b">
    <w:name w:val="Маркированный список Знак1"/>
    <w:aliases w:val="Маркированный список Знак Знак,Маркированный список Знак2 Знак Знак,Маркированный список Знак Знак1 Знак Знак,Маркированный список Знак1 Знак Знак Знак Знак,Маркированный список Знак Знак Знак Знак Знак Знак"/>
    <w:basedOn w:val="a9"/>
    <w:link w:val="afff9"/>
    <w:locked/>
    <w:rsid w:val="00F54157"/>
    <w:rPr>
      <w:sz w:val="24"/>
    </w:rPr>
  </w:style>
  <w:style w:type="character" w:customStyle="1" w:styleId="afd">
    <w:name w:val="Основной текст продолжение Знак"/>
    <w:basedOn w:val="a9"/>
    <w:link w:val="afc"/>
    <w:rsid w:val="00F54157"/>
    <w:rPr>
      <w:sz w:val="24"/>
      <w:szCs w:val="24"/>
    </w:rPr>
  </w:style>
  <w:style w:type="paragraph" w:styleId="37">
    <w:name w:val="List Bullet 3"/>
    <w:basedOn w:val="a7"/>
    <w:rsid w:val="00F54157"/>
    <w:pPr>
      <w:tabs>
        <w:tab w:val="num" w:pos="1080"/>
      </w:tabs>
      <w:ind w:left="1080" w:hanging="360"/>
    </w:pPr>
    <w:rPr>
      <w:szCs w:val="20"/>
    </w:rPr>
  </w:style>
  <w:style w:type="character" w:customStyle="1" w:styleId="afffa">
    <w:name w:val="ФайлИмя"/>
    <w:uiPriority w:val="1"/>
    <w:rsid w:val="00F54157"/>
    <w:rPr>
      <w:rFonts w:ascii="Arial Narrow" w:hAnsi="Arial Narrow"/>
      <w:sz w:val="16"/>
    </w:rPr>
  </w:style>
  <w:style w:type="character" w:customStyle="1" w:styleId="13">
    <w:name w:val="Название объекта Знак1"/>
    <w:aliases w:val="Название объекта Знак Знак Знак Знак Знак Знак Знак,Название объекта Знак Знак Знак Знак Знак Знак1,Название объекта Знак Знак,Название объекта Знак2 Знак Знак,Название объекта Знак1 Знак Знак Знак"/>
    <w:link w:val="af8"/>
    <w:locked/>
    <w:rsid w:val="00F54157"/>
    <w:rPr>
      <w:b/>
      <w:sz w:val="24"/>
      <w:szCs w:val="24"/>
    </w:rPr>
  </w:style>
  <w:style w:type="paragraph" w:styleId="2a">
    <w:name w:val="List Bullet 2"/>
    <w:basedOn w:val="a7"/>
    <w:rsid w:val="00986535"/>
    <w:pPr>
      <w:tabs>
        <w:tab w:val="num" w:pos="643"/>
      </w:tabs>
      <w:ind w:left="643" w:hanging="360"/>
      <w:contextualSpacing/>
    </w:pPr>
  </w:style>
  <w:style w:type="paragraph" w:styleId="afffb">
    <w:name w:val="List Paragraph"/>
    <w:aliases w:val="Bullet_IRAO"/>
    <w:basedOn w:val="a7"/>
    <w:link w:val="afffc"/>
    <w:uiPriority w:val="99"/>
    <w:qFormat/>
    <w:rsid w:val="00A83A3C"/>
    <w:pPr>
      <w:ind w:left="720"/>
      <w:contextualSpacing/>
    </w:pPr>
  </w:style>
  <w:style w:type="paragraph" w:styleId="47">
    <w:name w:val="List Bullet 4"/>
    <w:basedOn w:val="a7"/>
    <w:rsid w:val="00A83A3C"/>
    <w:pPr>
      <w:tabs>
        <w:tab w:val="num" w:pos="1209"/>
      </w:tabs>
      <w:ind w:left="1209" w:hanging="360"/>
      <w:contextualSpacing/>
    </w:pPr>
  </w:style>
  <w:style w:type="paragraph" w:customStyle="1" w:styleId="afffd">
    <w:name w:val="Нумерованнный список"/>
    <w:basedOn w:val="a7"/>
    <w:rsid w:val="00075F51"/>
    <w:pPr>
      <w:tabs>
        <w:tab w:val="num" w:pos="1780"/>
      </w:tabs>
      <w:ind w:left="709" w:firstLine="709"/>
    </w:pPr>
    <w:rPr>
      <w:sz w:val="22"/>
      <w:szCs w:val="20"/>
    </w:rPr>
  </w:style>
  <w:style w:type="paragraph" w:customStyle="1" w:styleId="a2">
    <w:name w:val="Оч"/>
    <w:basedOn w:val="a7"/>
    <w:rsid w:val="00EC4C58"/>
    <w:pPr>
      <w:numPr>
        <w:ilvl w:val="1"/>
        <w:numId w:val="13"/>
      </w:numPr>
    </w:pPr>
  </w:style>
  <w:style w:type="paragraph" w:styleId="2b">
    <w:name w:val="Body Text Indent 2"/>
    <w:basedOn w:val="a7"/>
    <w:link w:val="2c"/>
    <w:rsid w:val="00EC4C58"/>
    <w:pPr>
      <w:spacing w:after="120" w:line="480" w:lineRule="auto"/>
      <w:ind w:left="283"/>
    </w:pPr>
  </w:style>
  <w:style w:type="character" w:customStyle="1" w:styleId="2c">
    <w:name w:val="Основной текст с отступом 2 Знак"/>
    <w:basedOn w:val="a9"/>
    <w:link w:val="2b"/>
    <w:rsid w:val="00EC4C58"/>
    <w:rPr>
      <w:sz w:val="24"/>
      <w:szCs w:val="24"/>
    </w:rPr>
  </w:style>
  <w:style w:type="character" w:customStyle="1" w:styleId="26">
    <w:name w:val="Основной текст 2 Знак"/>
    <w:basedOn w:val="a9"/>
    <w:link w:val="25"/>
    <w:rsid w:val="00F9781F"/>
    <w:rPr>
      <w:sz w:val="24"/>
      <w:szCs w:val="24"/>
    </w:rPr>
  </w:style>
  <w:style w:type="character" w:customStyle="1" w:styleId="aff0">
    <w:name w:val="Основной текст с отступом Знак"/>
    <w:basedOn w:val="a9"/>
    <w:link w:val="aff"/>
    <w:rsid w:val="00F9781F"/>
    <w:rPr>
      <w:sz w:val="24"/>
      <w:szCs w:val="24"/>
    </w:rPr>
  </w:style>
  <w:style w:type="numbering" w:customStyle="1" w:styleId="20101">
    <w:name w:val="Перечисление 20101"/>
    <w:rsid w:val="0080728A"/>
  </w:style>
  <w:style w:type="numbering" w:customStyle="1" w:styleId="1c">
    <w:name w:val="ЗГосн1"/>
    <w:uiPriority w:val="99"/>
    <w:rsid w:val="00164592"/>
  </w:style>
  <w:style w:type="character" w:styleId="afffe">
    <w:name w:val="Emphasis"/>
    <w:basedOn w:val="a9"/>
    <w:qFormat/>
    <w:rsid w:val="00164592"/>
    <w:rPr>
      <w:i/>
      <w:iCs/>
    </w:rPr>
  </w:style>
  <w:style w:type="numbering" w:customStyle="1" w:styleId="101">
    <w:name w:val="ЗГосн101"/>
    <w:uiPriority w:val="99"/>
    <w:rsid w:val="00164592"/>
    <w:pPr>
      <w:numPr>
        <w:numId w:val="17"/>
      </w:numPr>
    </w:pPr>
  </w:style>
  <w:style w:type="numbering" w:customStyle="1" w:styleId="201011">
    <w:name w:val="Перечисление 201011"/>
    <w:rsid w:val="00164592"/>
  </w:style>
  <w:style w:type="numbering" w:customStyle="1" w:styleId="20102">
    <w:name w:val="Перечисление 20102"/>
    <w:rsid w:val="00164592"/>
  </w:style>
  <w:style w:type="numbering" w:customStyle="1" w:styleId="20103">
    <w:name w:val="Перечисление 20103"/>
    <w:rsid w:val="00164592"/>
    <w:pPr>
      <w:numPr>
        <w:numId w:val="1"/>
      </w:numPr>
    </w:pPr>
  </w:style>
  <w:style w:type="numbering" w:customStyle="1" w:styleId="1d">
    <w:name w:val="Нет списка1"/>
    <w:next w:val="ab"/>
    <w:uiPriority w:val="99"/>
    <w:semiHidden/>
    <w:unhideWhenUsed/>
    <w:rsid w:val="00164592"/>
  </w:style>
  <w:style w:type="paragraph" w:customStyle="1" w:styleId="BodyTextAppx">
    <w:name w:val="Body Text Appx"/>
    <w:basedOn w:val="a7"/>
    <w:rsid w:val="00164592"/>
    <w:pPr>
      <w:keepLines/>
      <w:tabs>
        <w:tab w:val="left" w:pos="1008"/>
      </w:tabs>
      <w:spacing w:before="60" w:after="120" w:line="300" w:lineRule="auto"/>
      <w:jc w:val="both"/>
    </w:pPr>
    <w:rPr>
      <w:rFonts w:ascii="Arial" w:hAnsi="Arial"/>
      <w:b/>
      <w:szCs w:val="20"/>
      <w:lang w:val="en-GB" w:eastAsia="en-GB"/>
    </w:rPr>
  </w:style>
  <w:style w:type="paragraph" w:customStyle="1" w:styleId="Address">
    <w:name w:val="Address"/>
    <w:basedOn w:val="a7"/>
    <w:next w:val="ad"/>
    <w:rsid w:val="00164592"/>
    <w:pPr>
      <w:suppressAutoHyphens/>
      <w:spacing w:line="300" w:lineRule="auto"/>
      <w:jc w:val="center"/>
    </w:pPr>
    <w:rPr>
      <w:rFonts w:ascii="Arial" w:hAnsi="Arial"/>
      <w:b/>
      <w:spacing w:val="-2"/>
      <w:sz w:val="16"/>
      <w:szCs w:val="20"/>
      <w:lang w:val="en-GB" w:eastAsia="en-GB"/>
    </w:rPr>
  </w:style>
  <w:style w:type="paragraph" w:customStyle="1" w:styleId="RevTable1a">
    <w:name w:val="Rev Table 1a"/>
    <w:basedOn w:val="a7"/>
    <w:rsid w:val="00164592"/>
    <w:pPr>
      <w:spacing w:before="60" w:after="600"/>
      <w:jc w:val="both"/>
    </w:pPr>
    <w:rPr>
      <w:rFonts w:ascii="Arial" w:hAnsi="Arial"/>
      <w:sz w:val="20"/>
      <w:szCs w:val="20"/>
      <w:lang w:val="en-GB" w:eastAsia="en-GB"/>
    </w:rPr>
  </w:style>
  <w:style w:type="character" w:customStyle="1" w:styleId="lists0">
    <w:name w:val="list_s Знак Знак"/>
    <w:link w:val="lists"/>
    <w:uiPriority w:val="99"/>
    <w:locked/>
    <w:rsid w:val="00164592"/>
    <w:rPr>
      <w:lang w:eastAsia="en-US"/>
    </w:rPr>
  </w:style>
  <w:style w:type="paragraph" w:customStyle="1" w:styleId="lists">
    <w:name w:val="list_s"/>
    <w:basedOn w:val="a7"/>
    <w:link w:val="lists0"/>
    <w:uiPriority w:val="99"/>
    <w:rsid w:val="00164592"/>
    <w:pPr>
      <w:numPr>
        <w:numId w:val="51"/>
      </w:numPr>
      <w:tabs>
        <w:tab w:val="left" w:pos="8820"/>
      </w:tabs>
      <w:spacing w:before="120" w:after="120"/>
      <w:ind w:right="535"/>
    </w:pPr>
    <w:rPr>
      <w:sz w:val="20"/>
      <w:szCs w:val="20"/>
      <w:lang w:eastAsia="en-US"/>
    </w:rPr>
  </w:style>
  <w:style w:type="paragraph" w:customStyle="1" w:styleId="listsn">
    <w:name w:val="list_s_n"/>
    <w:basedOn w:val="lists"/>
    <w:uiPriority w:val="99"/>
    <w:rsid w:val="00164592"/>
    <w:pPr>
      <w:numPr>
        <w:ilvl w:val="1"/>
      </w:numPr>
      <w:tabs>
        <w:tab w:val="clear" w:pos="1134"/>
        <w:tab w:val="num" w:pos="360"/>
        <w:tab w:val="num" w:pos="1071"/>
        <w:tab w:val="num" w:pos="1440"/>
      </w:tabs>
      <w:ind w:left="1440" w:hanging="360"/>
    </w:pPr>
  </w:style>
  <w:style w:type="paragraph" w:customStyle="1" w:styleId="listsnn">
    <w:name w:val="list_s_n_n"/>
    <w:basedOn w:val="listsn"/>
    <w:uiPriority w:val="99"/>
    <w:rsid w:val="00164592"/>
    <w:pPr>
      <w:numPr>
        <w:ilvl w:val="2"/>
      </w:numPr>
      <w:tabs>
        <w:tab w:val="clear" w:pos="1418"/>
        <w:tab w:val="num" w:pos="360"/>
        <w:tab w:val="num" w:pos="1071"/>
        <w:tab w:val="num" w:pos="1843"/>
        <w:tab w:val="num" w:pos="2160"/>
      </w:tabs>
      <w:ind w:left="2160" w:hanging="180"/>
    </w:pPr>
  </w:style>
  <w:style w:type="paragraph" w:customStyle="1" w:styleId="listsnnn">
    <w:name w:val="list_s_n_n_n"/>
    <w:basedOn w:val="listsnn"/>
    <w:uiPriority w:val="99"/>
    <w:rsid w:val="00164592"/>
    <w:pPr>
      <w:numPr>
        <w:ilvl w:val="3"/>
      </w:numPr>
      <w:tabs>
        <w:tab w:val="clear" w:pos="1701"/>
        <w:tab w:val="num" w:pos="360"/>
        <w:tab w:val="num" w:pos="1071"/>
        <w:tab w:val="num" w:pos="2880"/>
        <w:tab w:val="num" w:pos="4893"/>
      </w:tabs>
      <w:ind w:left="2880" w:hanging="360"/>
    </w:pPr>
  </w:style>
  <w:style w:type="character" w:customStyle="1" w:styleId="affff">
    <w:name w:val="Обычный строгий Знак"/>
    <w:link w:val="affff0"/>
    <w:uiPriority w:val="99"/>
    <w:locked/>
    <w:rsid w:val="00164592"/>
    <w:rPr>
      <w:b/>
      <w:i/>
      <w:sz w:val="24"/>
      <w:lang w:eastAsia="en-US"/>
    </w:rPr>
  </w:style>
  <w:style w:type="paragraph" w:customStyle="1" w:styleId="affff0">
    <w:name w:val="Обычный строгий"/>
    <w:basedOn w:val="a7"/>
    <w:link w:val="affff"/>
    <w:uiPriority w:val="99"/>
    <w:rsid w:val="00164592"/>
    <w:pPr>
      <w:jc w:val="both"/>
    </w:pPr>
    <w:rPr>
      <w:b/>
      <w:i/>
      <w:szCs w:val="20"/>
      <w:lang w:eastAsia="en-US"/>
    </w:rPr>
  </w:style>
  <w:style w:type="character" w:customStyle="1" w:styleId="afffc">
    <w:name w:val="Абзац списка Знак"/>
    <w:aliases w:val="Bullet_IRAO Знак"/>
    <w:link w:val="afffb"/>
    <w:uiPriority w:val="99"/>
    <w:locked/>
    <w:rsid w:val="00164592"/>
    <w:rPr>
      <w:sz w:val="24"/>
      <w:szCs w:val="24"/>
    </w:rPr>
  </w:style>
  <w:style w:type="paragraph" w:customStyle="1" w:styleId="affff1">
    <w:name w:val="Примечание текст"/>
    <w:basedOn w:val="a7"/>
    <w:link w:val="affff2"/>
    <w:uiPriority w:val="99"/>
    <w:rsid w:val="00164592"/>
    <w:pPr>
      <w:ind w:left="540" w:right="-6"/>
      <w:jc w:val="both"/>
    </w:pPr>
    <w:rPr>
      <w:i/>
      <w:szCs w:val="20"/>
      <w:lang w:eastAsia="en-US"/>
    </w:rPr>
  </w:style>
  <w:style w:type="character" w:customStyle="1" w:styleId="affff2">
    <w:name w:val="Примечание текст Знак"/>
    <w:link w:val="affff1"/>
    <w:uiPriority w:val="99"/>
    <w:locked/>
    <w:rsid w:val="00164592"/>
    <w:rPr>
      <w:i/>
      <w:sz w:val="24"/>
      <w:lang w:eastAsia="en-US"/>
    </w:rPr>
  </w:style>
  <w:style w:type="paragraph" w:customStyle="1" w:styleId="list1">
    <w:name w:val="list_1"/>
    <w:basedOn w:val="a7"/>
    <w:link w:val="list10"/>
    <w:uiPriority w:val="99"/>
    <w:rsid w:val="00164592"/>
    <w:pPr>
      <w:numPr>
        <w:numId w:val="52"/>
      </w:numPr>
      <w:spacing w:before="120"/>
    </w:pPr>
    <w:rPr>
      <w:szCs w:val="20"/>
      <w:lang w:eastAsia="en-US"/>
    </w:rPr>
  </w:style>
  <w:style w:type="character" w:customStyle="1" w:styleId="list10">
    <w:name w:val="list_1 Знак"/>
    <w:link w:val="list1"/>
    <w:uiPriority w:val="99"/>
    <w:locked/>
    <w:rsid w:val="00164592"/>
    <w:rPr>
      <w:sz w:val="24"/>
      <w:lang w:eastAsia="en-US"/>
    </w:rPr>
  </w:style>
  <w:style w:type="paragraph" w:customStyle="1" w:styleId="S">
    <w:name w:val="S_Обычный"/>
    <w:basedOn w:val="a7"/>
    <w:link w:val="S0"/>
    <w:rsid w:val="00164592"/>
    <w:pPr>
      <w:widowControl w:val="0"/>
      <w:jc w:val="both"/>
    </w:pPr>
  </w:style>
  <w:style w:type="character" w:customStyle="1" w:styleId="S0">
    <w:name w:val="S_Обычный Знак"/>
    <w:link w:val="S"/>
    <w:rsid w:val="00164592"/>
    <w:rPr>
      <w:sz w:val="24"/>
      <w:szCs w:val="24"/>
    </w:rPr>
  </w:style>
  <w:style w:type="paragraph" w:customStyle="1" w:styleId="affff3">
    <w:name w:val="Текст таблица"/>
    <w:basedOn w:val="a7"/>
    <w:uiPriority w:val="99"/>
    <w:rsid w:val="00164592"/>
    <w:pPr>
      <w:spacing w:before="60"/>
    </w:pPr>
    <w:rPr>
      <w:sz w:val="20"/>
      <w:szCs w:val="20"/>
      <w:lang w:val="en-US"/>
    </w:rPr>
  </w:style>
  <w:style w:type="paragraph" w:customStyle="1" w:styleId="S1">
    <w:name w:val="S_ЗаголовкиТаблицы1"/>
    <w:basedOn w:val="S"/>
    <w:rsid w:val="00164592"/>
    <w:pPr>
      <w:keepNext/>
      <w:jc w:val="center"/>
    </w:pPr>
    <w:rPr>
      <w:rFonts w:ascii="Arial" w:hAnsi="Arial"/>
      <w:b/>
      <w:caps/>
      <w:sz w:val="16"/>
      <w:szCs w:val="16"/>
    </w:rPr>
  </w:style>
  <w:style w:type="numbering" w:customStyle="1" w:styleId="1011">
    <w:name w:val="ЗГосн1011"/>
    <w:uiPriority w:val="99"/>
    <w:rsid w:val="00164592"/>
  </w:style>
  <w:style w:type="character" w:customStyle="1" w:styleId="namerus">
    <w:name w:val="namerus"/>
    <w:basedOn w:val="a9"/>
    <w:rsid w:val="00AD0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5178">
      <w:bodyDiv w:val="1"/>
      <w:marLeft w:val="0"/>
      <w:marRight w:val="0"/>
      <w:marTop w:val="0"/>
      <w:marBottom w:val="0"/>
      <w:divBdr>
        <w:top w:val="none" w:sz="0" w:space="0" w:color="auto"/>
        <w:left w:val="none" w:sz="0" w:space="0" w:color="auto"/>
        <w:bottom w:val="none" w:sz="0" w:space="0" w:color="auto"/>
        <w:right w:val="none" w:sz="0" w:space="0" w:color="auto"/>
      </w:divBdr>
    </w:div>
    <w:div w:id="151650444">
      <w:bodyDiv w:val="1"/>
      <w:marLeft w:val="0"/>
      <w:marRight w:val="0"/>
      <w:marTop w:val="0"/>
      <w:marBottom w:val="0"/>
      <w:divBdr>
        <w:top w:val="none" w:sz="0" w:space="0" w:color="auto"/>
        <w:left w:val="none" w:sz="0" w:space="0" w:color="auto"/>
        <w:bottom w:val="none" w:sz="0" w:space="0" w:color="auto"/>
        <w:right w:val="none" w:sz="0" w:space="0" w:color="auto"/>
      </w:divBdr>
    </w:div>
    <w:div w:id="600725905">
      <w:bodyDiv w:val="1"/>
      <w:marLeft w:val="0"/>
      <w:marRight w:val="0"/>
      <w:marTop w:val="0"/>
      <w:marBottom w:val="0"/>
      <w:divBdr>
        <w:top w:val="none" w:sz="0" w:space="0" w:color="auto"/>
        <w:left w:val="none" w:sz="0" w:space="0" w:color="auto"/>
        <w:bottom w:val="none" w:sz="0" w:space="0" w:color="auto"/>
        <w:right w:val="none" w:sz="0" w:space="0" w:color="auto"/>
      </w:divBdr>
    </w:div>
    <w:div w:id="617297162">
      <w:bodyDiv w:val="1"/>
      <w:marLeft w:val="0"/>
      <w:marRight w:val="0"/>
      <w:marTop w:val="0"/>
      <w:marBottom w:val="0"/>
      <w:divBdr>
        <w:top w:val="none" w:sz="0" w:space="0" w:color="auto"/>
        <w:left w:val="none" w:sz="0" w:space="0" w:color="auto"/>
        <w:bottom w:val="none" w:sz="0" w:space="0" w:color="auto"/>
        <w:right w:val="none" w:sz="0" w:space="0" w:color="auto"/>
      </w:divBdr>
      <w:divsChild>
        <w:div w:id="862748043">
          <w:marLeft w:val="0"/>
          <w:marRight w:val="0"/>
          <w:marTop w:val="0"/>
          <w:marBottom w:val="0"/>
          <w:divBdr>
            <w:top w:val="none" w:sz="0" w:space="0" w:color="auto"/>
            <w:left w:val="none" w:sz="0" w:space="0" w:color="auto"/>
            <w:bottom w:val="none" w:sz="0" w:space="0" w:color="auto"/>
            <w:right w:val="none" w:sz="0" w:space="0" w:color="auto"/>
          </w:divBdr>
          <w:divsChild>
            <w:div w:id="50856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94225">
      <w:bodyDiv w:val="1"/>
      <w:marLeft w:val="0"/>
      <w:marRight w:val="0"/>
      <w:marTop w:val="0"/>
      <w:marBottom w:val="0"/>
      <w:divBdr>
        <w:top w:val="none" w:sz="0" w:space="0" w:color="auto"/>
        <w:left w:val="none" w:sz="0" w:space="0" w:color="auto"/>
        <w:bottom w:val="none" w:sz="0" w:space="0" w:color="auto"/>
        <w:right w:val="none" w:sz="0" w:space="0" w:color="auto"/>
      </w:divBdr>
    </w:div>
    <w:div w:id="792821129">
      <w:bodyDiv w:val="1"/>
      <w:marLeft w:val="0"/>
      <w:marRight w:val="0"/>
      <w:marTop w:val="0"/>
      <w:marBottom w:val="0"/>
      <w:divBdr>
        <w:top w:val="none" w:sz="0" w:space="0" w:color="auto"/>
        <w:left w:val="none" w:sz="0" w:space="0" w:color="auto"/>
        <w:bottom w:val="none" w:sz="0" w:space="0" w:color="auto"/>
        <w:right w:val="none" w:sz="0" w:space="0" w:color="auto"/>
      </w:divBdr>
    </w:div>
    <w:div w:id="811097173">
      <w:bodyDiv w:val="1"/>
      <w:marLeft w:val="0"/>
      <w:marRight w:val="0"/>
      <w:marTop w:val="0"/>
      <w:marBottom w:val="0"/>
      <w:divBdr>
        <w:top w:val="none" w:sz="0" w:space="0" w:color="auto"/>
        <w:left w:val="none" w:sz="0" w:space="0" w:color="auto"/>
        <w:bottom w:val="none" w:sz="0" w:space="0" w:color="auto"/>
        <w:right w:val="none" w:sz="0" w:space="0" w:color="auto"/>
      </w:divBdr>
    </w:div>
    <w:div w:id="865098441">
      <w:bodyDiv w:val="1"/>
      <w:marLeft w:val="0"/>
      <w:marRight w:val="0"/>
      <w:marTop w:val="0"/>
      <w:marBottom w:val="0"/>
      <w:divBdr>
        <w:top w:val="none" w:sz="0" w:space="0" w:color="auto"/>
        <w:left w:val="none" w:sz="0" w:space="0" w:color="auto"/>
        <w:bottom w:val="none" w:sz="0" w:space="0" w:color="auto"/>
        <w:right w:val="none" w:sz="0" w:space="0" w:color="auto"/>
      </w:divBdr>
    </w:div>
    <w:div w:id="907155328">
      <w:bodyDiv w:val="1"/>
      <w:marLeft w:val="0"/>
      <w:marRight w:val="0"/>
      <w:marTop w:val="0"/>
      <w:marBottom w:val="0"/>
      <w:divBdr>
        <w:top w:val="none" w:sz="0" w:space="0" w:color="auto"/>
        <w:left w:val="none" w:sz="0" w:space="0" w:color="auto"/>
        <w:bottom w:val="none" w:sz="0" w:space="0" w:color="auto"/>
        <w:right w:val="none" w:sz="0" w:space="0" w:color="auto"/>
      </w:divBdr>
    </w:div>
    <w:div w:id="915474605">
      <w:bodyDiv w:val="1"/>
      <w:marLeft w:val="0"/>
      <w:marRight w:val="0"/>
      <w:marTop w:val="0"/>
      <w:marBottom w:val="0"/>
      <w:divBdr>
        <w:top w:val="none" w:sz="0" w:space="0" w:color="auto"/>
        <w:left w:val="none" w:sz="0" w:space="0" w:color="auto"/>
        <w:bottom w:val="none" w:sz="0" w:space="0" w:color="auto"/>
        <w:right w:val="none" w:sz="0" w:space="0" w:color="auto"/>
      </w:divBdr>
    </w:div>
    <w:div w:id="972714844">
      <w:bodyDiv w:val="1"/>
      <w:marLeft w:val="0"/>
      <w:marRight w:val="0"/>
      <w:marTop w:val="0"/>
      <w:marBottom w:val="0"/>
      <w:divBdr>
        <w:top w:val="none" w:sz="0" w:space="0" w:color="auto"/>
        <w:left w:val="none" w:sz="0" w:space="0" w:color="auto"/>
        <w:bottom w:val="none" w:sz="0" w:space="0" w:color="auto"/>
        <w:right w:val="none" w:sz="0" w:space="0" w:color="auto"/>
      </w:divBdr>
    </w:div>
    <w:div w:id="1172643183">
      <w:bodyDiv w:val="1"/>
      <w:marLeft w:val="0"/>
      <w:marRight w:val="0"/>
      <w:marTop w:val="0"/>
      <w:marBottom w:val="0"/>
      <w:divBdr>
        <w:top w:val="none" w:sz="0" w:space="0" w:color="auto"/>
        <w:left w:val="none" w:sz="0" w:space="0" w:color="auto"/>
        <w:bottom w:val="none" w:sz="0" w:space="0" w:color="auto"/>
        <w:right w:val="none" w:sz="0" w:space="0" w:color="auto"/>
      </w:divBdr>
    </w:div>
    <w:div w:id="1198742164">
      <w:bodyDiv w:val="1"/>
      <w:marLeft w:val="0"/>
      <w:marRight w:val="0"/>
      <w:marTop w:val="0"/>
      <w:marBottom w:val="0"/>
      <w:divBdr>
        <w:top w:val="none" w:sz="0" w:space="0" w:color="auto"/>
        <w:left w:val="none" w:sz="0" w:space="0" w:color="auto"/>
        <w:bottom w:val="none" w:sz="0" w:space="0" w:color="auto"/>
        <w:right w:val="none" w:sz="0" w:space="0" w:color="auto"/>
      </w:divBdr>
    </w:div>
    <w:div w:id="1253901214">
      <w:bodyDiv w:val="1"/>
      <w:marLeft w:val="0"/>
      <w:marRight w:val="0"/>
      <w:marTop w:val="0"/>
      <w:marBottom w:val="0"/>
      <w:divBdr>
        <w:top w:val="none" w:sz="0" w:space="0" w:color="auto"/>
        <w:left w:val="none" w:sz="0" w:space="0" w:color="auto"/>
        <w:bottom w:val="none" w:sz="0" w:space="0" w:color="auto"/>
        <w:right w:val="none" w:sz="0" w:space="0" w:color="auto"/>
      </w:divBdr>
    </w:div>
    <w:div w:id="1307735995">
      <w:bodyDiv w:val="1"/>
      <w:marLeft w:val="0"/>
      <w:marRight w:val="0"/>
      <w:marTop w:val="0"/>
      <w:marBottom w:val="0"/>
      <w:divBdr>
        <w:top w:val="none" w:sz="0" w:space="0" w:color="auto"/>
        <w:left w:val="none" w:sz="0" w:space="0" w:color="auto"/>
        <w:bottom w:val="none" w:sz="0" w:space="0" w:color="auto"/>
        <w:right w:val="none" w:sz="0" w:space="0" w:color="auto"/>
      </w:divBdr>
    </w:div>
    <w:div w:id="1401829447">
      <w:bodyDiv w:val="1"/>
      <w:marLeft w:val="0"/>
      <w:marRight w:val="0"/>
      <w:marTop w:val="0"/>
      <w:marBottom w:val="0"/>
      <w:divBdr>
        <w:top w:val="none" w:sz="0" w:space="0" w:color="auto"/>
        <w:left w:val="none" w:sz="0" w:space="0" w:color="auto"/>
        <w:bottom w:val="none" w:sz="0" w:space="0" w:color="auto"/>
        <w:right w:val="none" w:sz="0" w:space="0" w:color="auto"/>
      </w:divBdr>
    </w:div>
    <w:div w:id="1410351761">
      <w:bodyDiv w:val="1"/>
      <w:marLeft w:val="0"/>
      <w:marRight w:val="0"/>
      <w:marTop w:val="0"/>
      <w:marBottom w:val="0"/>
      <w:divBdr>
        <w:top w:val="none" w:sz="0" w:space="0" w:color="auto"/>
        <w:left w:val="none" w:sz="0" w:space="0" w:color="auto"/>
        <w:bottom w:val="none" w:sz="0" w:space="0" w:color="auto"/>
        <w:right w:val="none" w:sz="0" w:space="0" w:color="auto"/>
      </w:divBdr>
    </w:div>
    <w:div w:id="1512917478">
      <w:bodyDiv w:val="1"/>
      <w:marLeft w:val="0"/>
      <w:marRight w:val="0"/>
      <w:marTop w:val="0"/>
      <w:marBottom w:val="0"/>
      <w:divBdr>
        <w:top w:val="none" w:sz="0" w:space="0" w:color="auto"/>
        <w:left w:val="none" w:sz="0" w:space="0" w:color="auto"/>
        <w:bottom w:val="none" w:sz="0" w:space="0" w:color="auto"/>
        <w:right w:val="none" w:sz="0" w:space="0" w:color="auto"/>
      </w:divBdr>
    </w:div>
    <w:div w:id="1530073059">
      <w:bodyDiv w:val="1"/>
      <w:marLeft w:val="0"/>
      <w:marRight w:val="0"/>
      <w:marTop w:val="0"/>
      <w:marBottom w:val="0"/>
      <w:divBdr>
        <w:top w:val="none" w:sz="0" w:space="0" w:color="auto"/>
        <w:left w:val="none" w:sz="0" w:space="0" w:color="auto"/>
        <w:bottom w:val="none" w:sz="0" w:space="0" w:color="auto"/>
        <w:right w:val="none" w:sz="0" w:space="0" w:color="auto"/>
      </w:divBdr>
    </w:div>
    <w:div w:id="1576431788">
      <w:bodyDiv w:val="1"/>
      <w:marLeft w:val="0"/>
      <w:marRight w:val="0"/>
      <w:marTop w:val="0"/>
      <w:marBottom w:val="0"/>
      <w:divBdr>
        <w:top w:val="none" w:sz="0" w:space="0" w:color="auto"/>
        <w:left w:val="none" w:sz="0" w:space="0" w:color="auto"/>
        <w:bottom w:val="none" w:sz="0" w:space="0" w:color="auto"/>
        <w:right w:val="none" w:sz="0" w:space="0" w:color="auto"/>
      </w:divBdr>
    </w:div>
    <w:div w:id="1639412919">
      <w:bodyDiv w:val="1"/>
      <w:marLeft w:val="0"/>
      <w:marRight w:val="0"/>
      <w:marTop w:val="0"/>
      <w:marBottom w:val="0"/>
      <w:divBdr>
        <w:top w:val="none" w:sz="0" w:space="0" w:color="auto"/>
        <w:left w:val="none" w:sz="0" w:space="0" w:color="auto"/>
        <w:bottom w:val="none" w:sz="0" w:space="0" w:color="auto"/>
        <w:right w:val="none" w:sz="0" w:space="0" w:color="auto"/>
      </w:divBdr>
    </w:div>
    <w:div w:id="1687486768">
      <w:bodyDiv w:val="1"/>
      <w:marLeft w:val="0"/>
      <w:marRight w:val="0"/>
      <w:marTop w:val="0"/>
      <w:marBottom w:val="0"/>
      <w:divBdr>
        <w:top w:val="none" w:sz="0" w:space="0" w:color="auto"/>
        <w:left w:val="none" w:sz="0" w:space="0" w:color="auto"/>
        <w:bottom w:val="none" w:sz="0" w:space="0" w:color="auto"/>
        <w:right w:val="none" w:sz="0" w:space="0" w:color="auto"/>
      </w:divBdr>
    </w:div>
    <w:div w:id="1694111541">
      <w:bodyDiv w:val="1"/>
      <w:marLeft w:val="0"/>
      <w:marRight w:val="0"/>
      <w:marTop w:val="0"/>
      <w:marBottom w:val="0"/>
      <w:divBdr>
        <w:top w:val="none" w:sz="0" w:space="0" w:color="auto"/>
        <w:left w:val="none" w:sz="0" w:space="0" w:color="auto"/>
        <w:bottom w:val="none" w:sz="0" w:space="0" w:color="auto"/>
        <w:right w:val="none" w:sz="0" w:space="0" w:color="auto"/>
      </w:divBdr>
    </w:div>
    <w:div w:id="1883587527">
      <w:bodyDiv w:val="1"/>
      <w:marLeft w:val="0"/>
      <w:marRight w:val="0"/>
      <w:marTop w:val="0"/>
      <w:marBottom w:val="0"/>
      <w:divBdr>
        <w:top w:val="none" w:sz="0" w:space="0" w:color="auto"/>
        <w:left w:val="none" w:sz="0" w:space="0" w:color="auto"/>
        <w:bottom w:val="none" w:sz="0" w:space="0" w:color="auto"/>
        <w:right w:val="none" w:sz="0" w:space="0" w:color="auto"/>
      </w:divBdr>
    </w:div>
    <w:div w:id="188432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6F7D6-677D-4134-B48A-F8071FD5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1935</Words>
  <Characters>11035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ОАО институт Гипровостокнефть</Company>
  <LinksUpToDate>false</LinksUpToDate>
  <CharactersWithSpaces>12945</CharactersWithSpaces>
  <SharedDoc>false</SharedDoc>
  <HLinks>
    <vt:vector size="24" baseType="variant">
      <vt:variant>
        <vt:i4>1835059</vt:i4>
      </vt:variant>
      <vt:variant>
        <vt:i4>20</vt:i4>
      </vt:variant>
      <vt:variant>
        <vt:i4>0</vt:i4>
      </vt:variant>
      <vt:variant>
        <vt:i4>5</vt:i4>
      </vt:variant>
      <vt:variant>
        <vt:lpwstr/>
      </vt:variant>
      <vt:variant>
        <vt:lpwstr>_Toc284318483</vt:lpwstr>
      </vt:variant>
      <vt:variant>
        <vt:i4>1835059</vt:i4>
      </vt:variant>
      <vt:variant>
        <vt:i4>14</vt:i4>
      </vt:variant>
      <vt:variant>
        <vt:i4>0</vt:i4>
      </vt:variant>
      <vt:variant>
        <vt:i4>5</vt:i4>
      </vt:variant>
      <vt:variant>
        <vt:lpwstr/>
      </vt:variant>
      <vt:variant>
        <vt:lpwstr>_Toc284318482</vt:lpwstr>
      </vt:variant>
      <vt:variant>
        <vt:i4>1835059</vt:i4>
      </vt:variant>
      <vt:variant>
        <vt:i4>8</vt:i4>
      </vt:variant>
      <vt:variant>
        <vt:i4>0</vt:i4>
      </vt:variant>
      <vt:variant>
        <vt:i4>5</vt:i4>
      </vt:variant>
      <vt:variant>
        <vt:lpwstr/>
      </vt:variant>
      <vt:variant>
        <vt:lpwstr>_Toc284318481</vt:lpwstr>
      </vt:variant>
      <vt:variant>
        <vt:i4>1835059</vt:i4>
      </vt:variant>
      <vt:variant>
        <vt:i4>2</vt:i4>
      </vt:variant>
      <vt:variant>
        <vt:i4>0</vt:i4>
      </vt:variant>
      <vt:variant>
        <vt:i4>5</vt:i4>
      </vt:variant>
      <vt:variant>
        <vt:lpwstr/>
      </vt:variant>
      <vt:variant>
        <vt:lpwstr>_Toc284318480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creator>Андреянова</dc:creator>
  <cp:lastModifiedBy>Калюжин Сергей Иванович</cp:lastModifiedBy>
  <cp:revision>14</cp:revision>
  <cp:lastPrinted>2015-08-05T07:54:00Z</cp:lastPrinted>
  <dcterms:created xsi:type="dcterms:W3CDTF">2015-09-04T07:08:00Z</dcterms:created>
  <dcterms:modified xsi:type="dcterms:W3CDTF">2016-01-25T09:21:00Z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бозначение">
    <vt:lpwstr>0468-П-ТХД.ТТ1</vt:lpwstr>
  </property>
  <property fmtid="{D5CDD505-2E9C-101B-9397-08002B2CF9AE}" pid="3" name="Стадия">
    <vt:lpwstr> </vt:lpwstr>
  </property>
  <property fmtid="{D5CDD505-2E9C-101B-9397-08002B2CF9AE}" pid="4" name="Редакция">
    <vt:lpwstr> </vt:lpwstr>
  </property>
  <property fmtid="{D5CDD505-2E9C-101B-9397-08002B2CF9AE}" pid="5" name="Организация">
    <vt:lpwstr>ОАО Гипровостокнефть</vt:lpwstr>
  </property>
  <property fmtid="{D5CDD505-2E9C-101B-9397-08002B2CF9AE}" pid="6" name="Отдел">
    <vt:lpwstr> </vt:lpwstr>
  </property>
  <property fmtid="{D5CDD505-2E9C-101B-9397-08002B2CF9AE}" pid="7" name="Утвердил">
    <vt:lpwstr> </vt:lpwstr>
  </property>
  <property fmtid="{D5CDD505-2E9C-101B-9397-08002B2CF9AE}" pid="8" name="Проверил">
    <vt:lpwstr> </vt:lpwstr>
  </property>
  <property fmtid="{D5CDD505-2E9C-101B-9397-08002B2CF9AE}" pid="9" name="Разработал">
    <vt:lpwstr> </vt:lpwstr>
  </property>
  <property fmtid="{D5CDD505-2E9C-101B-9397-08002B2CF9AE}" pid="10" name="Язык">
    <vt:lpwstr>R</vt:lpwstr>
  </property>
  <property fmtid="{D5CDD505-2E9C-101B-9397-08002B2CF9AE}" pid="11" name="Наименование_документа">
    <vt:lpwstr>Технические требования на разработку и поставку дизельной электростанции</vt:lpwstr>
  </property>
  <property fmtid="{D5CDD505-2E9C-101B-9397-08002B2CF9AE}" pid="12" name="Наименование2_документа">
    <vt:lpwstr> </vt:lpwstr>
  </property>
  <property fmtid="{D5CDD505-2E9C-101B-9397-08002B2CF9AE}" pid="13" name="Наименование3_документа">
    <vt:lpwstr> </vt:lpwstr>
  </property>
  <property fmtid="{D5CDD505-2E9C-101B-9397-08002B2CF9AE}" pid="14" name="НомерДопТекст">
    <vt:lpwstr> </vt:lpwstr>
  </property>
  <property fmtid="{D5CDD505-2E9C-101B-9397-08002B2CF9AE}" pid="15" name="НомерДоп">
    <vt:lpwstr> </vt:lpwstr>
  </property>
  <property fmtid="{D5CDD505-2E9C-101B-9397-08002B2CF9AE}" pid="16" name="GipvnVid">
    <vt:lpwstr>текст один файл</vt:lpwstr>
  </property>
</Properties>
</file>