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88" w:rsidRPr="00902260" w:rsidRDefault="00E73288" w:rsidP="00E73288">
      <w:pPr>
        <w:rPr>
          <w:b/>
        </w:rPr>
      </w:pPr>
    </w:p>
    <w:tbl>
      <w:tblPr>
        <w:tblW w:w="10369" w:type="dxa"/>
        <w:tblInd w:w="108" w:type="dxa"/>
        <w:tblLook w:val="04A0" w:firstRow="1" w:lastRow="0" w:firstColumn="1" w:lastColumn="0" w:noHBand="0" w:noVBand="1"/>
      </w:tblPr>
      <w:tblGrid>
        <w:gridCol w:w="5041"/>
        <w:gridCol w:w="5328"/>
      </w:tblGrid>
      <w:tr w:rsidR="00E73288" w:rsidRPr="00C52D03" w:rsidTr="00BD3A93">
        <w:trPr>
          <w:trHeight w:val="152"/>
        </w:trPr>
        <w:tc>
          <w:tcPr>
            <w:tcW w:w="5041" w:type="dxa"/>
            <w:vMerge w:val="restart"/>
            <w:tcBorders>
              <w:top w:val="nil"/>
              <w:left w:val="nil"/>
              <w:right w:val="nil"/>
            </w:tcBorders>
          </w:tcPr>
          <w:p w:rsidR="00E73288" w:rsidRPr="00C52D03" w:rsidRDefault="00E73288" w:rsidP="007D7BF3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Pr="00C52D03" w:rsidRDefault="00E73288" w:rsidP="00343C29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C52D03">
              <w:rPr>
                <w:rFonts w:ascii="Times New Roman" w:hAnsi="Times New Roman"/>
                <w:b/>
                <w:sz w:val="20"/>
                <w:szCs w:val="20"/>
              </w:rPr>
              <w:t>УТВЕРЖДАЮ</w:t>
            </w:r>
          </w:p>
        </w:tc>
      </w:tr>
      <w:tr w:rsidR="00E73288" w:rsidRPr="00C52D03" w:rsidTr="00BD3A93">
        <w:trPr>
          <w:trHeight w:val="152"/>
        </w:trPr>
        <w:tc>
          <w:tcPr>
            <w:tcW w:w="5041" w:type="dxa"/>
            <w:vMerge/>
            <w:tcBorders>
              <w:left w:val="nil"/>
              <w:right w:val="nil"/>
            </w:tcBorders>
          </w:tcPr>
          <w:p w:rsidR="00E73288" w:rsidRPr="00C52D03" w:rsidRDefault="00E73288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Pr="00C52D03" w:rsidRDefault="00340897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управления </w:t>
            </w:r>
            <w:r w:rsidR="007D7BF3" w:rsidRPr="00C52D03">
              <w:rPr>
                <w:rFonts w:ascii="Times New Roman" w:hAnsi="Times New Roman"/>
                <w:sz w:val="20"/>
                <w:szCs w:val="20"/>
              </w:rPr>
              <w:t xml:space="preserve">комплектации </w:t>
            </w:r>
          </w:p>
          <w:p w:rsidR="0097521B" w:rsidRDefault="003D2D66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C52D03">
              <w:rPr>
                <w:rFonts w:ascii="Times New Roman" w:hAnsi="Times New Roman"/>
                <w:sz w:val="20"/>
                <w:szCs w:val="20"/>
              </w:rPr>
              <w:t>атериалами и оборудованием</w:t>
            </w:r>
          </w:p>
          <w:p w:rsidR="00C52D03" w:rsidRDefault="00C52D03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C52D03" w:rsidRPr="00C52D03" w:rsidRDefault="00C52D03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288" w:rsidRPr="00C52D03" w:rsidTr="00BD3A93">
        <w:trPr>
          <w:trHeight w:val="152"/>
        </w:trPr>
        <w:tc>
          <w:tcPr>
            <w:tcW w:w="5041" w:type="dxa"/>
            <w:vMerge/>
            <w:tcBorders>
              <w:left w:val="nil"/>
              <w:right w:val="nil"/>
            </w:tcBorders>
          </w:tcPr>
          <w:p w:rsidR="00E73288" w:rsidRPr="00C52D03" w:rsidRDefault="00E73288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Default="00E73288" w:rsidP="00C52D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2D03">
              <w:rPr>
                <w:rFonts w:ascii="Times New Roman" w:hAnsi="Times New Roman"/>
                <w:sz w:val="20"/>
                <w:szCs w:val="20"/>
              </w:rPr>
              <w:t xml:space="preserve">_______________ </w:t>
            </w:r>
            <w:r w:rsidR="00C52D03">
              <w:rPr>
                <w:rFonts w:ascii="Times New Roman" w:hAnsi="Times New Roman"/>
                <w:sz w:val="20"/>
                <w:szCs w:val="20"/>
              </w:rPr>
              <w:t>А.Г. Михалев</w:t>
            </w:r>
          </w:p>
          <w:p w:rsidR="00C52D03" w:rsidRPr="00C52D03" w:rsidRDefault="00C52D03" w:rsidP="00C52D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288" w:rsidRPr="00C52D03" w:rsidTr="00BD3A93">
        <w:trPr>
          <w:trHeight w:val="152"/>
        </w:trPr>
        <w:tc>
          <w:tcPr>
            <w:tcW w:w="5041" w:type="dxa"/>
            <w:vMerge/>
            <w:tcBorders>
              <w:left w:val="nil"/>
              <w:bottom w:val="nil"/>
              <w:right w:val="nil"/>
            </w:tcBorders>
          </w:tcPr>
          <w:p w:rsidR="00E73288" w:rsidRPr="00C52D03" w:rsidRDefault="00E73288" w:rsidP="00343C2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3288" w:rsidRPr="00C52D03" w:rsidRDefault="00E73288" w:rsidP="001D28A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52D03">
              <w:rPr>
                <w:rFonts w:ascii="Times New Roman" w:hAnsi="Times New Roman"/>
                <w:sz w:val="20"/>
                <w:szCs w:val="20"/>
              </w:rPr>
              <w:t xml:space="preserve">«____» ____________ </w:t>
            </w:r>
            <w:r w:rsidR="00DC5C09" w:rsidRPr="00C52D03">
              <w:rPr>
                <w:rFonts w:ascii="Times New Roman" w:hAnsi="Times New Roman"/>
                <w:sz w:val="20"/>
                <w:szCs w:val="20"/>
              </w:rPr>
              <w:t>201</w:t>
            </w:r>
            <w:r w:rsidR="001D28A3">
              <w:rPr>
                <w:rFonts w:ascii="Times New Roman" w:hAnsi="Times New Roman"/>
                <w:sz w:val="20"/>
                <w:szCs w:val="20"/>
              </w:rPr>
              <w:t>6</w:t>
            </w:r>
            <w:r w:rsidRPr="00C52D0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</w:tbl>
    <w:p w:rsidR="008F4B97" w:rsidRDefault="008F4B97" w:rsidP="00BD3A93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</w:p>
    <w:p w:rsidR="00E73288" w:rsidRPr="00C52D03" w:rsidRDefault="00E73288" w:rsidP="00BD3A93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0"/>
          <w:szCs w:val="20"/>
        </w:rPr>
      </w:pPr>
      <w:r w:rsidRPr="00C52D03">
        <w:rPr>
          <w:rFonts w:ascii="Times New Roman" w:hAnsi="Times New Roman"/>
          <w:b/>
          <w:iCs/>
          <w:sz w:val="20"/>
          <w:szCs w:val="20"/>
        </w:rPr>
        <w:t>ТРЕБОВАНИЯ К ПРЕДМЕТУ ЗАКУПКИ</w:t>
      </w:r>
      <w:r w:rsidR="00555685" w:rsidRPr="00C52D03">
        <w:rPr>
          <w:rFonts w:ascii="Times New Roman" w:hAnsi="Times New Roman"/>
          <w:b/>
          <w:iCs/>
          <w:sz w:val="20"/>
          <w:szCs w:val="20"/>
        </w:rPr>
        <w:t xml:space="preserve"> К КОРРЕКТИРОВКЕ №</w:t>
      </w:r>
      <w:r w:rsidR="00AC1977">
        <w:rPr>
          <w:rFonts w:ascii="Times New Roman" w:hAnsi="Times New Roman"/>
          <w:b/>
          <w:iCs/>
          <w:sz w:val="20"/>
          <w:szCs w:val="20"/>
        </w:rPr>
        <w:t>240</w:t>
      </w:r>
      <w:r w:rsidRPr="00C52D03">
        <w:rPr>
          <w:rFonts w:ascii="Times New Roman" w:hAnsi="Times New Roman"/>
          <w:b/>
          <w:iCs/>
          <w:sz w:val="20"/>
          <w:szCs w:val="20"/>
        </w:rPr>
        <w:br/>
        <w:t>(ТЕХНИЧЕСКОЕ ЗАДАНИЕ)</w:t>
      </w:r>
      <w:r w:rsidR="006605C5">
        <w:rPr>
          <w:rFonts w:ascii="Times New Roman" w:hAnsi="Times New Roman"/>
          <w:b/>
          <w:iCs/>
          <w:sz w:val="20"/>
          <w:szCs w:val="20"/>
        </w:rPr>
        <w:t>.</w:t>
      </w:r>
    </w:p>
    <w:p w:rsidR="007D7BF3" w:rsidRPr="0049309E" w:rsidRDefault="007D7BF3" w:rsidP="0049309E">
      <w:pPr>
        <w:pStyle w:val="a8"/>
        <w:numPr>
          <w:ilvl w:val="0"/>
          <w:numId w:val="11"/>
        </w:num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49309E">
        <w:rPr>
          <w:rFonts w:ascii="Times New Roman" w:hAnsi="Times New Roman"/>
          <w:b/>
          <w:sz w:val="20"/>
          <w:szCs w:val="20"/>
        </w:rPr>
        <w:t>Предмет закупки</w:t>
      </w:r>
      <w:r w:rsidR="006C339D" w:rsidRPr="0049309E">
        <w:rPr>
          <w:rFonts w:ascii="Times New Roman" w:hAnsi="Times New Roman"/>
          <w:b/>
          <w:sz w:val="20"/>
          <w:szCs w:val="20"/>
        </w:rPr>
        <w:t>:</w:t>
      </w:r>
      <w:r w:rsidRPr="0049309E">
        <w:rPr>
          <w:rFonts w:ascii="Times New Roman" w:hAnsi="Times New Roman"/>
          <w:b/>
          <w:sz w:val="20"/>
          <w:szCs w:val="20"/>
        </w:rPr>
        <w:t xml:space="preserve"> </w:t>
      </w:r>
    </w:p>
    <w:p w:rsidR="0049309E" w:rsidRDefault="0049309E" w:rsidP="005E0BD9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10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737"/>
        <w:gridCol w:w="2636"/>
        <w:gridCol w:w="1002"/>
        <w:gridCol w:w="945"/>
        <w:gridCol w:w="1217"/>
      </w:tblGrid>
      <w:tr w:rsidR="0049309E" w:rsidRPr="0049309E" w:rsidTr="00AC1977">
        <w:trPr>
          <w:trHeight w:val="207"/>
        </w:trPr>
        <w:tc>
          <w:tcPr>
            <w:tcW w:w="763" w:type="dxa"/>
            <w:vAlign w:val="center"/>
          </w:tcPr>
          <w:p w:rsidR="0049309E" w:rsidRPr="00032BA3" w:rsidRDefault="0049309E" w:rsidP="00983AE2">
            <w:pPr>
              <w:spacing w:before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32BA3">
              <w:rPr>
                <w:rFonts w:ascii="Times New Roman" w:hAnsi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3737" w:type="dxa"/>
            <w:vAlign w:val="center"/>
          </w:tcPr>
          <w:p w:rsidR="0049309E" w:rsidRPr="00032BA3" w:rsidRDefault="0049309E" w:rsidP="00983AE2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2636" w:type="dxa"/>
            <w:vAlign w:val="center"/>
          </w:tcPr>
          <w:p w:rsidR="0049309E" w:rsidRPr="00032BA3" w:rsidRDefault="0049309E" w:rsidP="00983AE2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2BA3">
              <w:rPr>
                <w:rFonts w:ascii="Times New Roman" w:hAnsi="Times New Roman"/>
                <w:b/>
                <w:sz w:val="16"/>
                <w:szCs w:val="16"/>
              </w:rPr>
              <w:t xml:space="preserve">ОЛ, </w:t>
            </w:r>
            <w:proofErr w:type="gramStart"/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ТТ</w:t>
            </w:r>
            <w:proofErr w:type="gramEnd"/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, НТД</w:t>
            </w:r>
          </w:p>
        </w:tc>
        <w:tc>
          <w:tcPr>
            <w:tcW w:w="1002" w:type="dxa"/>
            <w:vAlign w:val="center"/>
          </w:tcPr>
          <w:p w:rsidR="0049309E" w:rsidRPr="00032BA3" w:rsidRDefault="0049309E" w:rsidP="00983AE2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Ед. изм.</w:t>
            </w:r>
          </w:p>
        </w:tc>
        <w:tc>
          <w:tcPr>
            <w:tcW w:w="945" w:type="dxa"/>
            <w:vAlign w:val="center"/>
          </w:tcPr>
          <w:p w:rsidR="0049309E" w:rsidRPr="00032BA3" w:rsidRDefault="0049309E" w:rsidP="00983AE2">
            <w:pPr>
              <w:spacing w:before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Кол-во</w:t>
            </w:r>
          </w:p>
        </w:tc>
        <w:tc>
          <w:tcPr>
            <w:tcW w:w="1217" w:type="dxa"/>
          </w:tcPr>
          <w:p w:rsidR="0049309E" w:rsidRPr="00032BA3" w:rsidRDefault="0049309E" w:rsidP="00983AE2">
            <w:pPr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32BA3">
              <w:rPr>
                <w:rFonts w:ascii="Times New Roman" w:hAnsi="Times New Roman"/>
                <w:b/>
                <w:sz w:val="16"/>
                <w:szCs w:val="16"/>
              </w:rPr>
              <w:t>Требуемый срок поставки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Кольца опорно-направляющие ПМТД ОКС 1 тип I 15.01.00.000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СБ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для пропуска кабеля системы обнаружения утечек DN 530 мм, 530/(720) (для пропуска 2-х кабелей)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F32750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Кольца опорно-направляющие ПМТД ОКС 1 тип I 15.01.00.000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СБ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для пропуска кабеля системы обнаружения утечек DN 530 мм, 530/(720) (для пропуска 1 кабеля)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204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Маты бетонные защитные гибкие универсальные УГЗБМ-105-С в комплекте с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соеденительными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скобами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Лист СКЛ 3-720(1260)-ГРИНКОД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304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Лист СКЛ 3-530(1260)-ГРИНКОД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42150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Матрацы "Рено" 6мх2м h=17см в комплекте с обвязочной проволокой по ГОСТ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51285-99 (5% от веса матраца)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1309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Контейнер текстильный КТ-700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Контейнер текстильный КТ-500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1026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Арматура 10 - А-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I</w:t>
            </w:r>
            <w:proofErr w:type="gramEnd"/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</w:t>
            </w:r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39,38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Сист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монит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. корр. в комплекте: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ультразв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. датчики для контроля корр. (3 шт.) с сигнальным кабелем для каждого датчика и набором для уст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датч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(эпоксидный клей) шкаф для вывода разъёмов для снятия показаний (1 шт.) с креп. по54/14-4-В, УДР Ц – С101-ЛТ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Л12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Плита дорожная ПДН-А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V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, F-300, 6х2х0,14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Огнепреградитель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Dy50 ОП-50 УХЛ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 ответными фланцами и крепежными изделиями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Огнепреградитель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Dy50 ОП-50 УХЛ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 ответными фланцами и крепежными изделиями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Георешетка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полимерная ГП1-610.243.10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ТУ 45.24-024-01297858 ОП-2003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5110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Полотно геотекст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и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глопр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>."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Дорнит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>" 400г/м2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ТУ 45.24-024-01297858 ОП-2003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74853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Предохранитель огневой Dy100 ОП-100 УХЛ с ответными фланцами и крепежными изделиями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Утяжелитель УБП-05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Лента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Полилен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40-ЛИ-63  450х170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кг</w:t>
            </w:r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3100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Обертка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Полилен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40-ОБ-63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</w:t>
            </w:r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  <w:tr w:rsidR="00AC1977" w:rsidRPr="00AC1977" w:rsidTr="00AC1977">
        <w:trPr>
          <w:trHeight w:val="425"/>
        </w:trPr>
        <w:tc>
          <w:tcPr>
            <w:tcW w:w="763" w:type="dxa"/>
            <w:vAlign w:val="center"/>
          </w:tcPr>
          <w:p w:rsidR="00AC1977" w:rsidRPr="00AC1977" w:rsidRDefault="00AC1977" w:rsidP="00AC1977">
            <w:pPr>
              <w:pStyle w:val="a8"/>
              <w:numPr>
                <w:ilvl w:val="0"/>
                <w:numId w:val="14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737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Георешетка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СД-42 (40х40)</w:t>
            </w:r>
          </w:p>
        </w:tc>
        <w:tc>
          <w:tcPr>
            <w:tcW w:w="2636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002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м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2</w:t>
            </w:r>
            <w:proofErr w:type="gramEnd"/>
          </w:p>
        </w:tc>
        <w:tc>
          <w:tcPr>
            <w:tcW w:w="945" w:type="dxa"/>
            <w:vAlign w:val="center"/>
          </w:tcPr>
          <w:p w:rsidR="00AC1977" w:rsidRPr="00AC1977" w:rsidRDefault="00AC19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23195,2</w:t>
            </w:r>
          </w:p>
        </w:tc>
        <w:tc>
          <w:tcPr>
            <w:tcW w:w="1217" w:type="dxa"/>
            <w:vAlign w:val="center"/>
          </w:tcPr>
          <w:p w:rsidR="00AC1977" w:rsidRPr="00AC1977" w:rsidRDefault="00AC1977" w:rsidP="009A00B6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Январь 2017</w:t>
            </w:r>
          </w:p>
        </w:tc>
      </w:tr>
    </w:tbl>
    <w:p w:rsidR="00CA608B" w:rsidRPr="00AC1977" w:rsidRDefault="00CA608B" w:rsidP="005E0BD9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1D28A3" w:rsidRDefault="001D28A3" w:rsidP="005E0BD9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AC1977" w:rsidRPr="00AC1977" w:rsidRDefault="00AC1977" w:rsidP="005E0BD9">
      <w:pPr>
        <w:spacing w:before="0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49309E" w:rsidRPr="00AC1977" w:rsidRDefault="0049309E" w:rsidP="0049309E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AC1977">
        <w:rPr>
          <w:rFonts w:ascii="Times New Roman" w:hAnsi="Times New Roman"/>
          <w:b/>
          <w:sz w:val="20"/>
          <w:szCs w:val="20"/>
        </w:rPr>
        <w:lastRenderedPageBreak/>
        <w:t>Инициатор закупки – Департамент капитального строительства ООО «</w:t>
      </w:r>
      <w:proofErr w:type="spellStart"/>
      <w:r w:rsidRPr="00AC1977">
        <w:rPr>
          <w:rFonts w:ascii="Times New Roman" w:hAnsi="Times New Roman"/>
          <w:b/>
          <w:sz w:val="20"/>
          <w:szCs w:val="20"/>
        </w:rPr>
        <w:t>Славнефть-Красноярскнефтегаз</w:t>
      </w:r>
      <w:proofErr w:type="spellEnd"/>
      <w:r w:rsidRPr="00AC1977">
        <w:rPr>
          <w:rFonts w:ascii="Times New Roman" w:hAnsi="Times New Roman"/>
          <w:b/>
          <w:sz w:val="20"/>
          <w:szCs w:val="20"/>
        </w:rPr>
        <w:t xml:space="preserve">»  </w:t>
      </w:r>
    </w:p>
    <w:p w:rsidR="0049309E" w:rsidRPr="00AC1977" w:rsidRDefault="0049309E" w:rsidP="0049309E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 xml:space="preserve">Продукция должна полностью соответствовать </w:t>
      </w:r>
      <w:r w:rsidR="00D9141E" w:rsidRPr="00AC1977">
        <w:rPr>
          <w:rFonts w:ascii="Times New Roman" w:hAnsi="Times New Roman"/>
          <w:sz w:val="20"/>
          <w:szCs w:val="20"/>
        </w:rPr>
        <w:t>НТД</w:t>
      </w:r>
      <w:r w:rsidRPr="00AC1977">
        <w:rPr>
          <w:rFonts w:ascii="Times New Roman" w:hAnsi="Times New Roman"/>
          <w:sz w:val="20"/>
          <w:szCs w:val="20"/>
        </w:rPr>
        <w:t xml:space="preserve">.  </w:t>
      </w:r>
    </w:p>
    <w:p w:rsidR="0049309E" w:rsidRPr="00AC1977" w:rsidRDefault="0049309E" w:rsidP="0049309E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>При невозможности поставить требуемую продукцию, участник закупки может предложить ее аналог. Возможность замены будет согласовываться с ООО «</w:t>
      </w:r>
      <w:proofErr w:type="spellStart"/>
      <w:r w:rsidRPr="00AC1977">
        <w:rPr>
          <w:rFonts w:ascii="Times New Roman" w:hAnsi="Times New Roman"/>
          <w:sz w:val="20"/>
          <w:szCs w:val="20"/>
        </w:rPr>
        <w:t>Славнефть-Красноярскнефтегаз</w:t>
      </w:r>
      <w:proofErr w:type="spellEnd"/>
      <w:r w:rsidRPr="00AC1977">
        <w:rPr>
          <w:rFonts w:ascii="Times New Roman" w:hAnsi="Times New Roman"/>
          <w:sz w:val="20"/>
          <w:szCs w:val="20"/>
        </w:rPr>
        <w:t>». В случае замены поставщик обязан предоставить НТД с информацией о продукции, техническое описание, чертежи, необходимые для принятия решения о возможности применения данной продукции ООО «</w:t>
      </w:r>
      <w:proofErr w:type="spellStart"/>
      <w:r w:rsidRPr="00AC1977">
        <w:rPr>
          <w:rFonts w:ascii="Times New Roman" w:hAnsi="Times New Roman"/>
          <w:sz w:val="20"/>
          <w:szCs w:val="20"/>
        </w:rPr>
        <w:t>Славнефть-Крас</w:t>
      </w:r>
      <w:r w:rsidR="00092304" w:rsidRPr="00AC1977">
        <w:rPr>
          <w:rFonts w:ascii="Times New Roman" w:hAnsi="Times New Roman"/>
          <w:sz w:val="20"/>
          <w:szCs w:val="20"/>
        </w:rPr>
        <w:t>ноярскнефтегаз</w:t>
      </w:r>
      <w:proofErr w:type="spellEnd"/>
      <w:r w:rsidR="00092304" w:rsidRPr="00AC1977">
        <w:rPr>
          <w:rFonts w:ascii="Times New Roman" w:hAnsi="Times New Roman"/>
          <w:sz w:val="20"/>
          <w:szCs w:val="20"/>
        </w:rPr>
        <w:t>».</w:t>
      </w:r>
    </w:p>
    <w:p w:rsidR="001D28A3" w:rsidRPr="00AC1977" w:rsidRDefault="001D28A3" w:rsidP="0049309E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>МТР должны быть новыми и не бывшими в употреблении, должны иметь полный комплект разрешительной документации в соответствии с законодательством РФ для данного вида МТР.</w:t>
      </w:r>
    </w:p>
    <w:p w:rsidR="001D28A3" w:rsidRPr="00AC1977" w:rsidRDefault="001D28A3" w:rsidP="001D28A3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>Материалы, применяемые для изготовления предмета закупки, должны быть новыми и не бывшими в употреблении.</w:t>
      </w:r>
    </w:p>
    <w:p w:rsidR="001D28A3" w:rsidRPr="00AC1977" w:rsidRDefault="001D28A3" w:rsidP="001D28A3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>Документация участником закупки должна быть предоставлена в электронном виде, в формате PDF на CD-диске.</w:t>
      </w:r>
    </w:p>
    <w:p w:rsidR="001D28A3" w:rsidRPr="00AC1977" w:rsidRDefault="001D28A3" w:rsidP="001D28A3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>Качество и комплектность, объемы предлагаемого Товара должны соответствовать НТД и должны быть подтверждены сертификатами/паспортами качества Производителя.</w:t>
      </w:r>
    </w:p>
    <w:p w:rsidR="001D28A3" w:rsidRPr="00AC1977" w:rsidRDefault="001D28A3" w:rsidP="001D28A3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C1977">
        <w:rPr>
          <w:rFonts w:ascii="Times New Roman" w:hAnsi="Times New Roman"/>
          <w:sz w:val="20"/>
          <w:szCs w:val="20"/>
        </w:rPr>
        <w:t>Оригиналы сертификатов/паспортов должны быть направлены в офис ООО «</w:t>
      </w:r>
      <w:proofErr w:type="spellStart"/>
      <w:r w:rsidRPr="00AC1977">
        <w:rPr>
          <w:rFonts w:ascii="Times New Roman" w:hAnsi="Times New Roman"/>
          <w:sz w:val="20"/>
          <w:szCs w:val="20"/>
        </w:rPr>
        <w:t>Славнефть-Красноярскнефтегаз</w:t>
      </w:r>
      <w:proofErr w:type="spellEnd"/>
      <w:r w:rsidRPr="00AC1977">
        <w:rPr>
          <w:rFonts w:ascii="Times New Roman" w:hAnsi="Times New Roman"/>
          <w:sz w:val="20"/>
          <w:szCs w:val="20"/>
        </w:rPr>
        <w:t>» в бумажном и электронном виде (в формате PDF), копии – совместно с Товаром.</w:t>
      </w:r>
    </w:p>
    <w:p w:rsidR="00032BA3" w:rsidRPr="00AC1977" w:rsidRDefault="00032BA3" w:rsidP="001D28A3">
      <w:pPr>
        <w:pStyle w:val="a8"/>
        <w:numPr>
          <w:ilvl w:val="1"/>
          <w:numId w:val="10"/>
        </w:num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49309E" w:rsidRPr="00AC1977" w:rsidRDefault="0049309E" w:rsidP="0049309E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p w:rsidR="007D7BF3" w:rsidRPr="00AC1977" w:rsidRDefault="007D7BF3" w:rsidP="0049309E">
      <w:pPr>
        <w:pStyle w:val="a8"/>
        <w:numPr>
          <w:ilvl w:val="0"/>
          <w:numId w:val="10"/>
        </w:numPr>
        <w:spacing w:before="0"/>
        <w:jc w:val="both"/>
        <w:rPr>
          <w:rFonts w:ascii="Times New Roman" w:hAnsi="Times New Roman"/>
          <w:b/>
          <w:sz w:val="20"/>
          <w:szCs w:val="20"/>
        </w:rPr>
      </w:pPr>
      <w:r w:rsidRPr="00AC1977">
        <w:rPr>
          <w:rFonts w:ascii="Times New Roman" w:hAnsi="Times New Roman"/>
          <w:b/>
          <w:sz w:val="20"/>
          <w:szCs w:val="20"/>
        </w:rPr>
        <w:t>Основные требования к Товару</w:t>
      </w:r>
      <w:r w:rsidR="006C339D" w:rsidRPr="00AC1977">
        <w:rPr>
          <w:rFonts w:ascii="Times New Roman" w:hAnsi="Times New Roman"/>
          <w:b/>
          <w:sz w:val="20"/>
          <w:szCs w:val="20"/>
        </w:rPr>
        <w:t xml:space="preserve"> </w:t>
      </w:r>
    </w:p>
    <w:p w:rsidR="001A1AC9" w:rsidRPr="00AC1977" w:rsidRDefault="001A1AC9" w:rsidP="00C52D03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2410"/>
        <w:gridCol w:w="1843"/>
        <w:gridCol w:w="1984"/>
      </w:tblGrid>
      <w:tr w:rsidR="0049309E" w:rsidRPr="00AC1977" w:rsidTr="00032BA3">
        <w:trPr>
          <w:trHeight w:val="207"/>
        </w:trPr>
        <w:tc>
          <w:tcPr>
            <w:tcW w:w="851" w:type="dxa"/>
            <w:vAlign w:val="center"/>
          </w:tcPr>
          <w:p w:rsidR="0049309E" w:rsidRPr="00AC1977" w:rsidRDefault="0049309E" w:rsidP="00C52D03">
            <w:p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3260" w:type="dxa"/>
            <w:vAlign w:val="center"/>
          </w:tcPr>
          <w:p w:rsidR="0049309E" w:rsidRPr="00AC1977" w:rsidRDefault="0049309E" w:rsidP="00BD3A9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9309E" w:rsidRPr="00AC1977" w:rsidRDefault="00497C53" w:rsidP="00BD3A9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Требование (параметр оценки)</w:t>
            </w:r>
          </w:p>
        </w:tc>
        <w:tc>
          <w:tcPr>
            <w:tcW w:w="1843" w:type="dxa"/>
          </w:tcPr>
          <w:p w:rsidR="0049309E" w:rsidRPr="00AC1977" w:rsidRDefault="0049309E" w:rsidP="00BD3A9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Документы, подтверждающие соответствие требованиям</w:t>
            </w:r>
          </w:p>
        </w:tc>
        <w:tc>
          <w:tcPr>
            <w:tcW w:w="1984" w:type="dxa"/>
            <w:vAlign w:val="center"/>
          </w:tcPr>
          <w:p w:rsidR="0049309E" w:rsidRPr="00AC1977" w:rsidRDefault="0049309E" w:rsidP="00497C53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Условия соответствия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Кольца опорно-направляющие ПМТД ОКС 1 тип I 15.01.00.000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СБ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для пропуска кабеля системы обнаружения утечек DN 530 мм, 530/(720) (для пропуска 2-х кабелей)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555B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555BF1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Кольца опорно-направляющие ПМТД ОКС 1 тип I 15.01.00.000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СБ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для пропуска кабеля системы обнаружения утечек DN 530 мм, 530/(720) (для пропуска 1 кабеля)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555B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555BF1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Маты бетонные защитные гибкие универсальные УГЗБМ-105-С в комплекте с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соеденительными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скобами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555B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555BF1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Лист СКЛ 3-720(1260)-ГРИНКОД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555B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555BF1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Лист СКЛ 3-530(1260)-ГРИНКОД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555B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555BF1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Матрацы "Рено" 6мх2м h=17см в комплекте с обвязочной проволокой по ГОСТ 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51285-99 (5% от веса матраца)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555BF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555BF1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Контейнер текстильный КТ-700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Контейнер текстильный КТ-500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Арматура 10 - А-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I</w:t>
            </w:r>
            <w:proofErr w:type="gramEnd"/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Сист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монит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. корр. в комплекте: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ультразв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. датчики для контроля корр. (3 шт.) с сигнальным кабелем для каждого датчика и набором для уст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датч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(эпоксидный клей) шкаф для вывода разъёмов для снятия показаний (1 шт.) с креп. по54/14-4-В, УДР Ц – С101-ЛТ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Л12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Плита дорожная ПДН-А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V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, F-300, 6х2х0,14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Огнепреградитель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Dy50 ОП-50 УХЛ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 ответными фланцами и крепежными изделиями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Огнепреградитель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Dy50 ОП-50 УХЛ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1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 ответными фланцами и крепежными изделиями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Георешетка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полимерная ГП1-610.243.10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ТУ 45.24-024-01297858 ОП-2003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Полотно геотекст</w:t>
            </w:r>
            <w:proofErr w:type="gramStart"/>
            <w:r w:rsidRPr="00AC1977">
              <w:rPr>
                <w:rFonts w:ascii="Times New Roman" w:hAnsi="Times New Roman"/>
                <w:sz w:val="16"/>
                <w:szCs w:val="16"/>
              </w:rPr>
              <w:t>.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и</w:t>
            </w:r>
            <w:proofErr w:type="gramEnd"/>
            <w:r w:rsidRPr="00AC1977">
              <w:rPr>
                <w:rFonts w:ascii="Times New Roman" w:hAnsi="Times New Roman"/>
                <w:sz w:val="16"/>
                <w:szCs w:val="16"/>
              </w:rPr>
              <w:t>глопр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>."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Дорнит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>" 400г/м2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ТУ 45.24-024-01297858 ОП-2003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Предохранитель огневой Dy100 ОП-100 УХЛ с ответными фланцами и крепежными изделиями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Утяжелитель УБП-05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Лента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Полилен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40-ЛИ-63  450х170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 xml:space="preserve">Обертка </w:t>
            </w: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Полилен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40-ОБ-63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  <w:tr w:rsidR="00AC1977" w:rsidRPr="00AC1977" w:rsidTr="00032BA3">
        <w:trPr>
          <w:trHeight w:val="425"/>
        </w:trPr>
        <w:tc>
          <w:tcPr>
            <w:tcW w:w="851" w:type="dxa"/>
            <w:vAlign w:val="center"/>
          </w:tcPr>
          <w:p w:rsidR="00AC1977" w:rsidRPr="00AC1977" w:rsidRDefault="00AC1977" w:rsidP="00032BA3">
            <w:pPr>
              <w:pStyle w:val="a8"/>
              <w:numPr>
                <w:ilvl w:val="0"/>
                <w:numId w:val="13"/>
              </w:numPr>
              <w:spacing w:before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1977">
              <w:rPr>
                <w:rFonts w:ascii="Times New Roman" w:hAnsi="Times New Roman"/>
                <w:sz w:val="16"/>
                <w:szCs w:val="16"/>
              </w:rPr>
              <w:t>Георешетка</w:t>
            </w:r>
            <w:proofErr w:type="spellEnd"/>
            <w:r w:rsidRPr="00AC1977">
              <w:rPr>
                <w:rFonts w:ascii="Times New Roman" w:hAnsi="Times New Roman"/>
                <w:sz w:val="16"/>
                <w:szCs w:val="16"/>
              </w:rPr>
              <w:t xml:space="preserve"> СД-42 (40х40)</w:t>
            </w:r>
          </w:p>
        </w:tc>
        <w:tc>
          <w:tcPr>
            <w:tcW w:w="2410" w:type="dxa"/>
            <w:vAlign w:val="center"/>
          </w:tcPr>
          <w:p w:rsidR="00AC1977" w:rsidRPr="00AC1977" w:rsidRDefault="00AC1977" w:rsidP="00A1267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843" w:type="dxa"/>
            <w:vAlign w:val="center"/>
          </w:tcPr>
          <w:p w:rsidR="00AC1977" w:rsidRPr="00AC1977" w:rsidRDefault="00AC1977" w:rsidP="009A00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Техническая часть оферты</w:t>
            </w:r>
          </w:p>
        </w:tc>
        <w:tc>
          <w:tcPr>
            <w:tcW w:w="1984" w:type="dxa"/>
            <w:vAlign w:val="center"/>
          </w:tcPr>
          <w:p w:rsidR="00AC1977" w:rsidRPr="00AC1977" w:rsidRDefault="00AC1977" w:rsidP="009A00B6">
            <w:pPr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1977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</w:tr>
    </w:tbl>
    <w:p w:rsidR="007D7BF3" w:rsidRPr="00AC1977" w:rsidRDefault="007D7BF3" w:rsidP="007D7BF3">
      <w:pPr>
        <w:spacing w:before="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E73288" w:rsidRPr="00AC1977" w:rsidTr="00343C29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309E" w:rsidRPr="00AC1977" w:rsidRDefault="0049309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  <w:p w:rsidR="0049309E" w:rsidRPr="00AC1977" w:rsidRDefault="0049309E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  <w:p w:rsidR="00E73288" w:rsidRPr="00AC1977" w:rsidRDefault="000A3E37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AC1977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AC1977" w:rsidRDefault="000A3E37" w:rsidP="00D166A4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AC1977">
              <w:rPr>
                <w:sz w:val="20"/>
                <w:szCs w:val="20"/>
              </w:rPr>
              <w:t xml:space="preserve">А.А. </w:t>
            </w:r>
            <w:r w:rsidR="00D166A4" w:rsidRPr="00AC1977">
              <w:rPr>
                <w:sz w:val="20"/>
                <w:szCs w:val="20"/>
              </w:rPr>
              <w:t>Яковлев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AC1977">
              <w:rPr>
                <w:i/>
                <w:iCs/>
                <w:sz w:val="20"/>
                <w:szCs w:val="20"/>
              </w:rPr>
              <w:t>«     »</w:t>
            </w:r>
            <w:r w:rsidRPr="00AC1977">
              <w:rPr>
                <w:i/>
                <w:iCs/>
                <w:sz w:val="20"/>
                <w:szCs w:val="20"/>
              </w:rPr>
              <w:tab/>
            </w:r>
            <w:r w:rsidRPr="00AC1977">
              <w:rPr>
                <w:i/>
                <w:iCs/>
                <w:sz w:val="20"/>
                <w:szCs w:val="20"/>
              </w:rPr>
              <w:tab/>
            </w:r>
            <w:r w:rsidRPr="00AC1977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E73288" w:rsidRPr="00AC1977" w:rsidTr="00343C29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E73288" w:rsidRPr="00AC1977" w:rsidRDefault="00E73288" w:rsidP="00343C29">
            <w:pPr>
              <w:pStyle w:val="a3"/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1977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E73288" w:rsidRPr="00AC1977" w:rsidRDefault="00E73288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AC1977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E73288" w:rsidRPr="00AC1977" w:rsidRDefault="00E73288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AC1977">
              <w:rPr>
                <w:i/>
                <w:iCs/>
                <w:sz w:val="20"/>
                <w:szCs w:val="20"/>
              </w:rPr>
              <w:t>(</w:t>
            </w:r>
            <w:proofErr w:type="spellStart"/>
            <w:r w:rsidRPr="00AC1977">
              <w:rPr>
                <w:i/>
                <w:iCs/>
                <w:sz w:val="20"/>
                <w:szCs w:val="20"/>
              </w:rPr>
              <w:t>ф.и.о.</w:t>
            </w:r>
            <w:proofErr w:type="spellEnd"/>
            <w:r w:rsidRPr="00AC1977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73288" w:rsidRPr="00AC1977" w:rsidRDefault="00E73288" w:rsidP="00343C29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E73288" w:rsidRPr="00AC1977" w:rsidRDefault="00E73288" w:rsidP="00343C29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C1977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F3753B" w:rsidRPr="00AC1977" w:rsidRDefault="00F3753B" w:rsidP="00BD3A93">
      <w:pPr>
        <w:rPr>
          <w:rFonts w:ascii="Times New Roman" w:hAnsi="Times New Roman"/>
          <w:sz w:val="20"/>
          <w:szCs w:val="20"/>
        </w:rPr>
      </w:pPr>
    </w:p>
    <w:sectPr w:rsidR="00F3753B" w:rsidRPr="00AC1977" w:rsidSect="00C52D03">
      <w:pgSz w:w="11906" w:h="16838"/>
      <w:pgMar w:top="426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4E8A"/>
    <w:multiLevelType w:val="hybridMultilevel"/>
    <w:tmpl w:val="64F0D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87E81"/>
    <w:multiLevelType w:val="hybridMultilevel"/>
    <w:tmpl w:val="9CBC4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95321B7"/>
    <w:multiLevelType w:val="multilevel"/>
    <w:tmpl w:val="1F349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213CF9"/>
    <w:multiLevelType w:val="hybridMultilevel"/>
    <w:tmpl w:val="CCE0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D161F"/>
    <w:multiLevelType w:val="hybridMultilevel"/>
    <w:tmpl w:val="6598D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507ED"/>
    <w:multiLevelType w:val="hybridMultilevel"/>
    <w:tmpl w:val="B62A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31110"/>
    <w:multiLevelType w:val="multilevel"/>
    <w:tmpl w:val="1F349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2">
    <w:nsid w:val="452B333D"/>
    <w:multiLevelType w:val="hybridMultilevel"/>
    <w:tmpl w:val="4116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683E1D"/>
    <w:multiLevelType w:val="hybridMultilevel"/>
    <w:tmpl w:val="54501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0"/>
  </w:num>
  <w:num w:numId="12">
    <w:abstractNumId w:val="1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288"/>
    <w:rsid w:val="00032BA3"/>
    <w:rsid w:val="00092304"/>
    <w:rsid w:val="000A3E37"/>
    <w:rsid w:val="00107936"/>
    <w:rsid w:val="001A1AC9"/>
    <w:rsid w:val="001D28A3"/>
    <w:rsid w:val="001D3B20"/>
    <w:rsid w:val="002E03D7"/>
    <w:rsid w:val="002E2029"/>
    <w:rsid w:val="002E7029"/>
    <w:rsid w:val="00340897"/>
    <w:rsid w:val="003D2D66"/>
    <w:rsid w:val="00405543"/>
    <w:rsid w:val="00465D78"/>
    <w:rsid w:val="0049309E"/>
    <w:rsid w:val="00497C53"/>
    <w:rsid w:val="00555685"/>
    <w:rsid w:val="00555BF1"/>
    <w:rsid w:val="00567A0F"/>
    <w:rsid w:val="005E0BD9"/>
    <w:rsid w:val="00612B61"/>
    <w:rsid w:val="006605C5"/>
    <w:rsid w:val="006846B7"/>
    <w:rsid w:val="00697175"/>
    <w:rsid w:val="006A39B5"/>
    <w:rsid w:val="006C28A5"/>
    <w:rsid w:val="006C339D"/>
    <w:rsid w:val="007D7BF3"/>
    <w:rsid w:val="00806D6A"/>
    <w:rsid w:val="008F4B97"/>
    <w:rsid w:val="0097521B"/>
    <w:rsid w:val="009D00BC"/>
    <w:rsid w:val="00A31DBE"/>
    <w:rsid w:val="00AC1977"/>
    <w:rsid w:val="00B75DB0"/>
    <w:rsid w:val="00BD3A93"/>
    <w:rsid w:val="00C52D03"/>
    <w:rsid w:val="00CA267C"/>
    <w:rsid w:val="00CA608B"/>
    <w:rsid w:val="00CB6694"/>
    <w:rsid w:val="00CD2E88"/>
    <w:rsid w:val="00D166A4"/>
    <w:rsid w:val="00D830A9"/>
    <w:rsid w:val="00D9141E"/>
    <w:rsid w:val="00DC5C09"/>
    <w:rsid w:val="00DD60C4"/>
    <w:rsid w:val="00E5740C"/>
    <w:rsid w:val="00E73288"/>
    <w:rsid w:val="00F32750"/>
    <w:rsid w:val="00F3753B"/>
    <w:rsid w:val="00F61B6C"/>
    <w:rsid w:val="00F649EC"/>
    <w:rsid w:val="00F8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7936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93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5685"/>
    <w:pPr>
      <w:ind w:left="720"/>
      <w:contextualSpacing/>
    </w:pPr>
  </w:style>
  <w:style w:type="character" w:customStyle="1" w:styleId="a9">
    <w:name w:val="Без интервала Знак"/>
    <w:basedOn w:val="a0"/>
    <w:link w:val="aa"/>
    <w:locked/>
    <w:rsid w:val="006A39B5"/>
  </w:style>
  <w:style w:type="paragraph" w:styleId="aa">
    <w:name w:val="No Spacing"/>
    <w:basedOn w:val="a"/>
    <w:link w:val="a9"/>
    <w:qFormat/>
    <w:rsid w:val="006A39B5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88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32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3288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E73288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E7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7936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93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5685"/>
    <w:pPr>
      <w:ind w:left="720"/>
      <w:contextualSpacing/>
    </w:pPr>
  </w:style>
  <w:style w:type="character" w:customStyle="1" w:styleId="a9">
    <w:name w:val="Без интервала Знак"/>
    <w:basedOn w:val="a0"/>
    <w:link w:val="aa"/>
    <w:locked/>
    <w:rsid w:val="006A39B5"/>
  </w:style>
  <w:style w:type="paragraph" w:styleId="aa">
    <w:name w:val="No Spacing"/>
    <w:basedOn w:val="a"/>
    <w:link w:val="a9"/>
    <w:qFormat/>
    <w:rsid w:val="006A39B5"/>
    <w:pPr>
      <w:spacing w:before="0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0AB45-6752-4D98-97CE-C48AE0E4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Яковлев Александр Анатольевич</cp:lastModifiedBy>
  <cp:revision>6</cp:revision>
  <cp:lastPrinted>2016-03-31T09:10:00Z</cp:lastPrinted>
  <dcterms:created xsi:type="dcterms:W3CDTF">2016-04-14T01:12:00Z</dcterms:created>
  <dcterms:modified xsi:type="dcterms:W3CDTF">2016-05-16T07:20:00Z</dcterms:modified>
</cp:coreProperties>
</file>