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510234" w:rsidRPr="00152338" w:rsidRDefault="00510234" w:rsidP="00510234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 xml:space="preserve">Предмет закупки </w:t>
      </w:r>
    </w:p>
    <w:p w:rsidR="00510234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Default="00307E40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07E40">
        <w:rPr>
          <w:b/>
          <w:sz w:val="24"/>
          <w:szCs w:val="24"/>
        </w:rPr>
        <w:t xml:space="preserve">«Поставка </w:t>
      </w:r>
      <w:r w:rsidR="00BB11EA">
        <w:rPr>
          <w:b/>
          <w:sz w:val="24"/>
          <w:szCs w:val="24"/>
        </w:rPr>
        <w:t>кабельно-проводниковой продукции</w:t>
      </w:r>
      <w:r w:rsidRPr="00307E40">
        <w:rPr>
          <w:b/>
          <w:sz w:val="24"/>
          <w:szCs w:val="24"/>
        </w:rPr>
        <w:t>»</w:t>
      </w:r>
      <w:r w:rsidR="00F6154C">
        <w:rPr>
          <w:rFonts w:ascii="Arial" w:eastAsia="Times New Roman" w:hAnsi="Arial" w:cs="Arial"/>
          <w:b/>
          <w:lang w:eastAsia="ru-RU"/>
        </w:rPr>
        <w:t xml:space="preserve"> </w:t>
      </w:r>
      <w:r w:rsidR="00510234" w:rsidRPr="003D6FF2">
        <w:rPr>
          <w:rFonts w:ascii="Arial" w:eastAsia="Times New Roman" w:hAnsi="Arial" w:cs="Arial"/>
          <w:lang w:eastAsia="ru-RU"/>
        </w:rPr>
        <w:t xml:space="preserve">(далее – </w:t>
      </w:r>
      <w:r w:rsidR="00510234">
        <w:rPr>
          <w:rFonts w:ascii="Arial" w:eastAsia="Times New Roman" w:hAnsi="Arial" w:cs="Arial"/>
          <w:lang w:eastAsia="ru-RU"/>
        </w:rPr>
        <w:t>МТР</w:t>
      </w:r>
      <w:r w:rsidR="00510234" w:rsidRPr="003D6FF2">
        <w:rPr>
          <w:rFonts w:ascii="Arial" w:eastAsia="Times New Roman" w:hAnsi="Arial" w:cs="Arial"/>
          <w:lang w:eastAsia="ru-RU"/>
        </w:rPr>
        <w:t>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627583" w:rsidRPr="00627583" w:rsidRDefault="00627583" w:rsidP="00627583">
      <w:pPr>
        <w:pStyle w:val="a3"/>
        <w:numPr>
          <w:ilvl w:val="0"/>
          <w:numId w:val="1"/>
        </w:numPr>
        <w:ind w:hanging="76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   </w:t>
      </w:r>
      <w:r w:rsidRPr="00627583">
        <w:rPr>
          <w:rFonts w:ascii="Arial" w:hAnsi="Arial" w:cs="Arial"/>
          <w:highlight w:val="yellow"/>
        </w:rPr>
        <w:t xml:space="preserve">Оферта может быть предоставлена на часть </w:t>
      </w:r>
      <w:r w:rsidRPr="00627583">
        <w:rPr>
          <w:rFonts w:ascii="Arial" w:hAnsi="Arial" w:cs="Arial"/>
        </w:rPr>
        <w:t xml:space="preserve">Товара, указанного в Требованиях к предмету оферты и в Формах 6к и 6т </w:t>
      </w:r>
      <w:proofErr w:type="gramStart"/>
      <w:r w:rsidRPr="00627583">
        <w:rPr>
          <w:rFonts w:ascii="Arial" w:hAnsi="Arial" w:cs="Arial"/>
        </w:rPr>
        <w:t>и  не</w:t>
      </w:r>
      <w:proofErr w:type="gramEnd"/>
      <w:r w:rsidRPr="00627583">
        <w:rPr>
          <w:rFonts w:ascii="Arial" w:hAnsi="Arial" w:cs="Arial"/>
        </w:rPr>
        <w:t xml:space="preserve"> должна быть менее заявленной потребности по позиционно, указанной Обществом в этих формах</w:t>
      </w:r>
    </w:p>
    <w:p w:rsidR="00627583" w:rsidRDefault="00627583" w:rsidP="00627583">
      <w:pPr>
        <w:pStyle w:val="a3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510234" w:rsidRPr="00E8033F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407D2E" w:rsidRPr="00407D2E" w:rsidRDefault="002362CD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407D2E" w:rsidRPr="00407D2E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="00407D2E" w:rsidRPr="00407D2E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407D2E" w:rsidRPr="00407D2E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"Славнефть-Красноярскнефтегаз";</w:t>
      </w:r>
    </w:p>
    <w:p w:rsidR="00407D2E" w:rsidRPr="00407D2E" w:rsidRDefault="00407D2E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Pr="00407D2E">
        <w:rPr>
          <w:rFonts w:ascii="Arial" w:eastAsia="Times New Roman" w:hAnsi="Arial" w:cs="Arial"/>
          <w:lang w:eastAsia="ru-RU"/>
        </w:rPr>
        <w:t xml:space="preserve">Для доставки товара железнодорожным транспортом: Станция назначения: </w:t>
      </w:r>
      <w:proofErr w:type="spellStart"/>
      <w:r w:rsidRPr="00407D2E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407D2E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407D2E">
        <w:rPr>
          <w:rFonts w:ascii="Arial" w:eastAsia="Times New Roman" w:hAnsi="Arial" w:cs="Arial"/>
          <w:lang w:eastAsia="ru-RU"/>
        </w:rPr>
        <w:t>Кройл</w:t>
      </w:r>
      <w:proofErr w:type="spellEnd"/>
      <w:r w:rsidRPr="00407D2E">
        <w:rPr>
          <w:rFonts w:ascii="Arial" w:eastAsia="Times New Roman" w:hAnsi="Arial" w:cs="Arial"/>
          <w:lang w:eastAsia="ru-RU"/>
        </w:rPr>
        <w:t xml:space="preserve">» (код 1275), ОКПО 49691895. </w:t>
      </w:r>
    </w:p>
    <w:p w:rsidR="000D6159" w:rsidRPr="00014831" w:rsidRDefault="000D6159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014831">
        <w:rPr>
          <w:rFonts w:ascii="Arial" w:eastAsia="Times New Roman" w:hAnsi="Arial" w:cs="Arial"/>
          <w:b/>
          <w:lang w:eastAsia="ru-RU"/>
        </w:rPr>
        <w:t>Внимание:</w:t>
      </w:r>
      <w:r w:rsidRPr="00014831">
        <w:rPr>
          <w:rFonts w:ascii="Arial" w:eastAsia="Times New Roman" w:hAnsi="Arial" w:cs="Arial"/>
          <w:lang w:eastAsia="ru-RU"/>
        </w:rPr>
        <w:t xml:space="preserve"> </w:t>
      </w:r>
      <w:r w:rsidRPr="00014831">
        <w:rPr>
          <w:rFonts w:ascii="Arial" w:eastAsia="Times New Roman" w:hAnsi="Arial" w:cs="Arial"/>
          <w:b/>
          <w:lang w:eastAsia="ru-RU"/>
        </w:rPr>
        <w:t>при заключении договора поставки возможно изменение грузополучателя, без изменения базиса поставки г. Красноярск.</w:t>
      </w:r>
    </w:p>
    <w:p w:rsidR="000137BA" w:rsidRDefault="000137BA" w:rsidP="000D615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510234" w:rsidRPr="00AD23F7" w:rsidRDefault="002362CD" w:rsidP="00314E65">
      <w:pPr>
        <w:pStyle w:val="a3"/>
        <w:ind w:left="426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1.7 </w:t>
      </w:r>
      <w:r w:rsidR="00510234" w:rsidRPr="00AD23F7">
        <w:rPr>
          <w:rFonts w:ascii="Arial" w:eastAsia="Times New Roman" w:hAnsi="Arial" w:cs="Arial"/>
          <w:lang w:eastAsia="ru-RU"/>
        </w:rPr>
        <w:t xml:space="preserve">Плановые сроки поставки – </w:t>
      </w:r>
      <w:proofErr w:type="gramStart"/>
      <w:r w:rsidR="00E44E5D">
        <w:rPr>
          <w:rFonts w:ascii="Arial" w:eastAsia="Times New Roman" w:hAnsi="Arial" w:cs="Arial"/>
          <w:lang w:eastAsia="ru-RU"/>
        </w:rPr>
        <w:t xml:space="preserve">ИЮЛЬ </w:t>
      </w:r>
      <w:r w:rsidR="000D040A">
        <w:rPr>
          <w:rFonts w:ascii="Arial" w:eastAsia="Times New Roman" w:hAnsi="Arial" w:cs="Arial"/>
          <w:lang w:eastAsia="ru-RU"/>
        </w:rPr>
        <w:t xml:space="preserve"> 2016</w:t>
      </w:r>
      <w:proofErr w:type="gramEnd"/>
      <w:r w:rsidR="009F36A9">
        <w:rPr>
          <w:rFonts w:ascii="Arial" w:eastAsia="Times New Roman" w:hAnsi="Arial" w:cs="Arial"/>
          <w:lang w:eastAsia="ru-RU"/>
        </w:rPr>
        <w:t xml:space="preserve">г. </w:t>
      </w:r>
      <w:r w:rsidR="00510234" w:rsidRPr="00AD23F7">
        <w:rPr>
          <w:rFonts w:ascii="Arial" w:eastAsia="Times New Roman" w:hAnsi="Arial" w:cs="Arial"/>
          <w:lang w:eastAsia="ru-RU"/>
        </w:rPr>
        <w:t>согласно срок</w:t>
      </w:r>
      <w:r w:rsidR="00510234">
        <w:rPr>
          <w:rFonts w:ascii="Arial" w:eastAsia="Times New Roman" w:hAnsi="Arial" w:cs="Arial"/>
          <w:lang w:eastAsia="ru-RU"/>
        </w:rPr>
        <w:t>ам</w:t>
      </w:r>
      <w:r w:rsidR="00510234" w:rsidRPr="00AD23F7">
        <w:rPr>
          <w:rFonts w:ascii="Arial" w:eastAsia="Times New Roman" w:hAnsi="Arial" w:cs="Arial"/>
          <w:lang w:eastAsia="ru-RU"/>
        </w:rPr>
        <w:t>, указанны</w:t>
      </w:r>
      <w:r w:rsidR="00510234">
        <w:rPr>
          <w:rFonts w:ascii="Arial" w:eastAsia="Times New Roman" w:hAnsi="Arial" w:cs="Arial"/>
          <w:lang w:eastAsia="ru-RU"/>
        </w:rPr>
        <w:t>м</w:t>
      </w:r>
      <w:r w:rsidR="00510234" w:rsidRPr="00AD23F7">
        <w:rPr>
          <w:rFonts w:ascii="Arial" w:eastAsia="Times New Roman" w:hAnsi="Arial" w:cs="Arial"/>
          <w:lang w:eastAsia="ru-RU"/>
        </w:rPr>
        <w:t xml:space="preserve"> </w:t>
      </w:r>
      <w:r w:rsidR="00510234">
        <w:rPr>
          <w:rFonts w:ascii="Arial" w:eastAsia="Times New Roman" w:hAnsi="Arial" w:cs="Arial"/>
          <w:lang w:eastAsia="ru-RU"/>
        </w:rPr>
        <w:t xml:space="preserve">Обществом </w:t>
      </w:r>
      <w:r w:rsidR="00510234" w:rsidRPr="00AD23F7">
        <w:rPr>
          <w:rFonts w:ascii="Arial" w:eastAsia="Times New Roman" w:hAnsi="Arial" w:cs="Arial"/>
          <w:lang w:eastAsia="ru-RU"/>
        </w:rPr>
        <w:t>в формах 6т и 6к.</w:t>
      </w:r>
    </w:p>
    <w:p w:rsidR="00510234" w:rsidRPr="00152338" w:rsidRDefault="00510234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56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268"/>
        <w:gridCol w:w="1842"/>
        <w:gridCol w:w="851"/>
        <w:gridCol w:w="1134"/>
        <w:gridCol w:w="1701"/>
        <w:gridCol w:w="1147"/>
      </w:tblGrid>
      <w:tr w:rsidR="003A2F1D" w:rsidTr="004C58E8"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842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851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B553D" w:rsidTr="004C58E8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нагрев.Bartec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 xml:space="preserve"> PSB10 .07-5801-2106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370,000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BD2605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6"/>
                <w:szCs w:val="16"/>
              </w:rPr>
            </w:pPr>
            <w:r w:rsidRPr="007E0DB5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C58E8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силовой с медными жилами, с ПВХ изоляцией с </w:t>
            </w:r>
            <w:r w:rsidRPr="00AB553D">
              <w:rPr>
                <w:rFonts w:ascii="Arial" w:hAnsi="Arial" w:cs="Arial"/>
                <w:spacing w:val="3"/>
              </w:rPr>
              <w:lastRenderedPageBreak/>
              <w:t xml:space="preserve">заполнением ВВГнг-ХЛ-0,66 5х6 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lastRenderedPageBreak/>
              <w:t xml:space="preserve">  ГОСТ Р 53769-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2010  (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>*  или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825,000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C58E8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силовой с медными жилами, с ПВХ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изоляцией  холодостойкий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ВВГнг-ХЛ-1 4х120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ГОСТ Р 53769-2010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480,000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C58E8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Кабель силовой с медными жилами, с ПВХ изоляцией холодостойкий ВВГнг-ХЛ-0,66 4х10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ГОСТ Р 53769-2010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315,000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C58E8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Кабель силовой с медными жилами, с ПВХ изоляцией с холодостойкий ВВГнг-ХЛ-1 4х50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ГОСТ Р 53769-2010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AB553D">
        <w:trPr>
          <w:trHeight w:val="1731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силовой с медными жилами, с ПВХ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изоляцией  холодостойкий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ВВГнг-ХЛ-0,66 4х35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ГОСТ Р 53769-2010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350,000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AB553D">
        <w:trPr>
          <w:trHeight w:val="1909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силовой  с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медными жилами, изоляцией из сшитого полиэтилена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ПвВнг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>(А)-ХЛ-10 1х95/16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ТУ 16.К01-61-2009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570,000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AB553D">
        <w:trPr>
          <w:trHeight w:val="3597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Кабель  контрольный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экранированный с медными жилами, с ПВХ изоляцией жил, в ПВХ оболочке,  не распространяющей горение, в холодостойком исполнении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КВВГЭнг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>(А) 4х1 ХЛ</w:t>
            </w:r>
            <w:r w:rsidRPr="00AB553D">
              <w:rPr>
                <w:rFonts w:ascii="Arial" w:hAnsi="Arial" w:cs="Arial"/>
                <w:spacing w:val="3"/>
              </w:rPr>
              <w:br/>
              <w:t>(или аналог)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</w:pPr>
            <w: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240,000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AB553D">
        <w:trPr>
          <w:trHeight w:val="3111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контрольный с медными жилами, с ПВХ изоляцией жил, в ПВХ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оболочке,  не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распространяющей горение, в холодостойком исполнении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КВВГнг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 xml:space="preserve"> 4х1,5 ХЛ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ГОСТ 1508-78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  <w:vAlign w:val="center"/>
          </w:tcPr>
          <w:p w:rsidR="00AB553D" w:rsidRDefault="00AB553D" w:rsidP="00AB55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663,000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84CC7">
        <w:trPr>
          <w:trHeight w:val="4105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контрольный с медными жилами в броне и стальных оцинкованных лент, с ПВХ изоляцией жил, в ПВХ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оболочке,  не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распространяющей горение, в холодостойком исполнении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КВБбШнг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 xml:space="preserve"> 7х1(А) ХЛ</w:t>
            </w:r>
            <w:r w:rsidRPr="00AB553D">
              <w:rPr>
                <w:rFonts w:ascii="Arial" w:hAnsi="Arial" w:cs="Arial"/>
                <w:spacing w:val="3"/>
              </w:rPr>
              <w:br/>
              <w:t>(или аналог)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</w:t>
            </w:r>
          </w:p>
        </w:tc>
        <w:tc>
          <w:tcPr>
            <w:tcW w:w="851" w:type="dxa"/>
          </w:tcPr>
          <w:p w:rsidR="00AB553D" w:rsidRDefault="00AB553D" w:rsidP="00AB553D">
            <w:r w:rsidRPr="00180B8C"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95,000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84CC7">
        <w:trPr>
          <w:trHeight w:val="4106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контрольный с медными жилами в броне и стальных оцинкованных лент, с ПВХ изоляцией жил, в ПВХ 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оболочке,  не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распространяющей горение, в холодостойком исполнении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КВБбШнг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 xml:space="preserve"> 19х1(А) ХЛ</w:t>
            </w:r>
            <w:r w:rsidRPr="00AB553D">
              <w:rPr>
                <w:rFonts w:ascii="Arial" w:hAnsi="Arial" w:cs="Arial"/>
                <w:spacing w:val="3"/>
              </w:rPr>
              <w:br/>
              <w:t>(или аналог)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</w:t>
            </w:r>
          </w:p>
        </w:tc>
        <w:tc>
          <w:tcPr>
            <w:tcW w:w="851" w:type="dxa"/>
          </w:tcPr>
          <w:p w:rsidR="00AB553D" w:rsidRDefault="00AB553D" w:rsidP="00AB553D">
            <w:r w:rsidRPr="00180B8C"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95,000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84CC7">
        <w:trPr>
          <w:trHeight w:val="2961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Кабель UTP, cat.6, наружной прокладки, рабочая температура от -55°С до +70°С UUTP4-C6-S23-OUT-LSZH/LSZH-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BK</w:t>
            </w:r>
            <w:r w:rsidRPr="00AB553D">
              <w:rPr>
                <w:rFonts w:ascii="Arial" w:hAnsi="Arial" w:cs="Arial"/>
                <w:spacing w:val="3"/>
              </w:rPr>
              <w:br/>
              <w:t>(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>или эквивалент)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</w:t>
            </w:r>
          </w:p>
        </w:tc>
        <w:tc>
          <w:tcPr>
            <w:tcW w:w="851" w:type="dxa"/>
          </w:tcPr>
          <w:p w:rsidR="00AB553D" w:rsidRDefault="00AB553D" w:rsidP="00AB553D">
            <w:r w:rsidRPr="00180B8C"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125,000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84CC7">
        <w:trPr>
          <w:trHeight w:val="2535"/>
        </w:trPr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волоконно-оптический самонесущий,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одномодовый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>, 48 волокон ДС-8.2-6z-6/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48  (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>115) Опросный лист</w:t>
            </w:r>
            <w:r w:rsidRPr="00AB553D">
              <w:rPr>
                <w:rFonts w:ascii="Arial" w:hAnsi="Arial" w:cs="Arial"/>
                <w:spacing w:val="3"/>
              </w:rPr>
              <w:br/>
              <w:t>35П2015-05-60011-СС-ОЛ-003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>35П2015-05-60011-СС-ОЛ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003  (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>*  или аналог)</w:t>
            </w:r>
          </w:p>
        </w:tc>
        <w:tc>
          <w:tcPr>
            <w:tcW w:w="851" w:type="dxa"/>
          </w:tcPr>
          <w:p w:rsidR="00AB553D" w:rsidRDefault="00AB553D" w:rsidP="00AB553D">
            <w:r w:rsidRPr="00180B8C"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1 100,000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AB553D" w:rsidTr="00484CC7">
        <w:tc>
          <w:tcPr>
            <w:tcW w:w="622" w:type="dxa"/>
          </w:tcPr>
          <w:p w:rsidR="00AB553D" w:rsidRDefault="00AB553D" w:rsidP="00AB55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8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t xml:space="preserve">Кабель волоконно-оптический бронированный, 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одномодовый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>, 48 волокон ДПЛ-</w:t>
            </w:r>
            <w:proofErr w:type="spellStart"/>
            <w:r w:rsidRPr="00AB553D">
              <w:rPr>
                <w:rFonts w:ascii="Arial" w:hAnsi="Arial" w:cs="Arial"/>
                <w:spacing w:val="3"/>
              </w:rPr>
              <w:t>нг</w:t>
            </w:r>
            <w:proofErr w:type="spellEnd"/>
            <w:r w:rsidRPr="00AB553D">
              <w:rPr>
                <w:rFonts w:ascii="Arial" w:hAnsi="Arial" w:cs="Arial"/>
                <w:spacing w:val="3"/>
              </w:rPr>
              <w:t>(А)HF-48У(6х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8)-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>2.7кН Опросный лист</w:t>
            </w:r>
            <w:r w:rsidRPr="00AB553D">
              <w:rPr>
                <w:rFonts w:ascii="Arial" w:hAnsi="Arial" w:cs="Arial"/>
                <w:spacing w:val="3"/>
              </w:rPr>
              <w:br/>
            </w:r>
            <w:r w:rsidRPr="00AB553D">
              <w:rPr>
                <w:rFonts w:ascii="Arial" w:hAnsi="Arial" w:cs="Arial"/>
                <w:spacing w:val="3"/>
              </w:rPr>
              <w:lastRenderedPageBreak/>
              <w:t>35П2015-05-60011-СС-ОЛ-004</w:t>
            </w:r>
          </w:p>
        </w:tc>
        <w:tc>
          <w:tcPr>
            <w:tcW w:w="1842" w:type="dxa"/>
            <w:vAlign w:val="center"/>
          </w:tcPr>
          <w:p w:rsidR="00AB553D" w:rsidRPr="00AB553D" w:rsidRDefault="00AB553D" w:rsidP="00AB553D">
            <w:pPr>
              <w:rPr>
                <w:rFonts w:ascii="Arial" w:hAnsi="Arial" w:cs="Arial"/>
                <w:spacing w:val="3"/>
              </w:rPr>
            </w:pPr>
            <w:r w:rsidRPr="00AB553D">
              <w:rPr>
                <w:rFonts w:ascii="Arial" w:hAnsi="Arial" w:cs="Arial"/>
                <w:spacing w:val="3"/>
              </w:rPr>
              <w:lastRenderedPageBreak/>
              <w:t>35П2015-05-60011-СС-ОЛ004 (</w:t>
            </w:r>
            <w:proofErr w:type="gramStart"/>
            <w:r w:rsidRPr="00AB553D">
              <w:rPr>
                <w:rFonts w:ascii="Arial" w:hAnsi="Arial" w:cs="Arial"/>
                <w:spacing w:val="3"/>
              </w:rPr>
              <w:t>*  или</w:t>
            </w:r>
            <w:proofErr w:type="gramEnd"/>
            <w:r w:rsidRPr="00AB553D">
              <w:rPr>
                <w:rFonts w:ascii="Arial" w:hAnsi="Arial" w:cs="Arial"/>
                <w:spacing w:val="3"/>
              </w:rPr>
              <w:t xml:space="preserve"> аналог)</w:t>
            </w:r>
          </w:p>
        </w:tc>
        <w:tc>
          <w:tcPr>
            <w:tcW w:w="851" w:type="dxa"/>
          </w:tcPr>
          <w:p w:rsidR="00AB553D" w:rsidRDefault="00AB553D" w:rsidP="00AB553D">
            <w:r w:rsidRPr="00180B8C">
              <w:rPr>
                <w:rFonts w:ascii="Arial" w:hAnsi="Arial" w:cs="Arial"/>
              </w:rPr>
              <w:t>м</w:t>
            </w:r>
          </w:p>
        </w:tc>
        <w:tc>
          <w:tcPr>
            <w:tcW w:w="1134" w:type="dxa"/>
            <w:vAlign w:val="center"/>
          </w:tcPr>
          <w:p w:rsidR="00AB553D" w:rsidRDefault="00AB553D" w:rsidP="00AB553D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1 330,000</w:t>
            </w:r>
          </w:p>
        </w:tc>
        <w:tc>
          <w:tcPr>
            <w:tcW w:w="1701" w:type="dxa"/>
          </w:tcPr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pPr>
              <w:rPr>
                <w:rFonts w:ascii="Arial" w:hAnsi="Arial" w:cs="Arial"/>
                <w:sz w:val="18"/>
                <w:szCs w:val="18"/>
              </w:rPr>
            </w:pPr>
          </w:p>
          <w:p w:rsidR="00AB553D" w:rsidRDefault="00AB553D" w:rsidP="00AB553D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553D" w:rsidRDefault="00AB553D" w:rsidP="00AB553D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1401AE" w:rsidRPr="00407A70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 гарант</w:t>
      </w:r>
      <w:r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Pr="00365940">
        <w:rPr>
          <w:rFonts w:ascii="Arial" w:eastAsia="Times New Roman" w:hAnsi="Arial" w:cs="Arial"/>
          <w:lang w:eastAsia="ru-RU"/>
        </w:rPr>
        <w:t>не менее 12 календарных месяцев с даты поставки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510234" w:rsidRPr="003846EB">
        <w:rPr>
          <w:rFonts w:ascii="Arial" w:hAnsi="Arial" w:cs="Arial"/>
          <w:kern w:val="28"/>
        </w:rPr>
        <w:t>Товар при отгрузке должна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proofErr w:type="gramStart"/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>На</w:t>
      </w:r>
      <w:proofErr w:type="gramEnd"/>
      <w:r w:rsidR="00510234" w:rsidRPr="00837BDF">
        <w:rPr>
          <w:rFonts w:ascii="Arial" w:hAnsi="Arial" w:cs="Arial"/>
          <w:kern w:val="28"/>
        </w:rPr>
        <w:t xml:space="preserve">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C360CD" w:rsidRPr="003A3362" w:rsidRDefault="00153F97" w:rsidP="00153F97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sz w:val="22"/>
          <w:szCs w:val="22"/>
        </w:rPr>
        <w:t>Маркировка</w:t>
      </w:r>
      <w:proofErr w:type="gramEnd"/>
      <w:r w:rsidR="00C360CD" w:rsidRPr="003A3362">
        <w:rPr>
          <w:rFonts w:ascii="Arial" w:hAnsi="Arial" w:cs="Arial"/>
          <w:sz w:val="22"/>
          <w:szCs w:val="22"/>
        </w:rPr>
        <w:t xml:space="preserve"> грузов должна соответствовать требованиям ГОСТ 14192-96 «Маркировка грузов».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• </w:t>
      </w:r>
      <w:r w:rsidR="00C360CD" w:rsidRPr="003A3362">
        <w:rPr>
          <w:rFonts w:ascii="Arial" w:hAnsi="Arial" w:cs="Arial"/>
          <w:b/>
          <w:sz w:val="22"/>
          <w:szCs w:val="22"/>
        </w:rPr>
        <w:t xml:space="preserve"> Дополнительные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153F97" w:rsidP="00153F97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b/>
          <w:sz w:val="22"/>
          <w:szCs w:val="22"/>
        </w:rPr>
        <w:t>Информационные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lastRenderedPageBreak/>
        <w:t>- габаритные размеры грузового места в сантиметрах (длина, ширина и высота или диаметр и высота).</w:t>
      </w:r>
    </w:p>
    <w:p w:rsidR="00C360CD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</w:t>
      </w:r>
      <w:r w:rsidR="00C360CD">
        <w:rPr>
          <w:rFonts w:ascii="Arial" w:hAnsi="Arial" w:cs="Arial"/>
          <w:sz w:val="22"/>
          <w:szCs w:val="22"/>
        </w:rPr>
        <w:t xml:space="preserve">. </w:t>
      </w:r>
      <w:r w:rsidR="00C360CD" w:rsidRPr="003A3362">
        <w:rPr>
          <w:rFonts w:ascii="Arial" w:hAnsi="Arial" w:cs="Arial"/>
          <w:sz w:val="22"/>
          <w:szCs w:val="22"/>
        </w:rPr>
        <w:t xml:space="preserve"> Основные, дополнительные и информационные надписи располагают на одной из боковых сторон. </w:t>
      </w:r>
    </w:p>
    <w:p w:rsidR="00222F21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</w:t>
      </w:r>
      <w:proofErr w:type="gramStart"/>
      <w:r w:rsidRPr="003A3362">
        <w:rPr>
          <w:rFonts w:ascii="Arial" w:hAnsi="Arial" w:cs="Arial"/>
          <w:spacing w:val="3"/>
        </w:rPr>
        <w:t>качества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222F21" w:rsidRPr="003A3362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10234" w:rsidRPr="008962E3" w:rsidRDefault="00DA479E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3.3</w:t>
      </w:r>
      <w:r w:rsidR="00510234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80705">
        <w:rPr>
          <w:rFonts w:ascii="Arial" w:eastAsia="Times New Roman" w:hAnsi="Arial" w:cs="Arial"/>
          <w:lang w:eastAsia="ru-RU"/>
        </w:rPr>
        <w:t>3.4</w:t>
      </w:r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925EDB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КНГ</w:t>
      </w:r>
      <w:r w:rsidR="00510234">
        <w:rPr>
          <w:rFonts w:ascii="Arial" w:eastAsia="Times New Roman" w:hAnsi="Arial" w:cs="Arial"/>
          <w:lang w:eastAsia="ru-RU"/>
        </w:rPr>
        <w:t>-</w:t>
      </w:r>
      <w:r w:rsidR="00AB553D">
        <w:rPr>
          <w:rFonts w:ascii="Arial" w:eastAsia="Times New Roman" w:hAnsi="Arial" w:cs="Arial"/>
          <w:lang w:eastAsia="ru-RU"/>
        </w:rPr>
        <w:t>РН-197</w:t>
      </w:r>
      <w:bookmarkStart w:id="0" w:name="_GoBack"/>
      <w:bookmarkEnd w:id="0"/>
      <w:r w:rsidR="00F6154C">
        <w:rPr>
          <w:rFonts w:ascii="Arial" w:eastAsia="Times New Roman" w:hAnsi="Arial" w:cs="Arial"/>
          <w:lang w:eastAsia="ru-RU"/>
        </w:rPr>
        <w:t>-МТР</w:t>
      </w:r>
      <w:r w:rsidR="008B2922">
        <w:rPr>
          <w:rFonts w:ascii="Arial" w:eastAsia="Times New Roman" w:hAnsi="Arial" w:cs="Arial"/>
          <w:lang w:eastAsia="ru-RU"/>
        </w:rPr>
        <w:t>-2016</w:t>
      </w:r>
      <w:r w:rsidR="00510234" w:rsidRPr="001415FC">
        <w:rPr>
          <w:rFonts w:ascii="Arial" w:eastAsia="Times New Roman" w:hAnsi="Arial" w:cs="Arial"/>
          <w:lang w:eastAsia="ru-RU"/>
        </w:rPr>
        <w:t xml:space="preserve"> 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Pr="00837BDF" w:rsidRDefault="00510234" w:rsidP="008B2922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ab/>
      </w:r>
      <w:r w:rsidR="00C52B98">
        <w:rPr>
          <w:rFonts w:ascii="Arial" w:hAnsi="Arial" w:cs="Arial"/>
          <w:kern w:val="28"/>
        </w:rPr>
        <w:t>3.8</w:t>
      </w:r>
      <w:r w:rsidRPr="00837BDF">
        <w:rPr>
          <w:rFonts w:ascii="Arial" w:hAnsi="Arial" w:cs="Arial"/>
          <w:kern w:val="28"/>
        </w:rPr>
        <w:t>.</w:t>
      </w:r>
      <w:r w:rsidR="00BF2FFF">
        <w:rPr>
          <w:rFonts w:ascii="Arial" w:hAnsi="Arial" w:cs="Arial"/>
          <w:kern w:val="28"/>
        </w:rPr>
        <w:t xml:space="preserve"> </w:t>
      </w:r>
      <w:r w:rsidRPr="00837BDF">
        <w:rPr>
          <w:rFonts w:ascii="Arial" w:hAnsi="Arial" w:cs="Arial"/>
          <w:kern w:val="28"/>
        </w:rPr>
        <w:t>Контрагент в случае победы тендерной процедуре обязан ежен</w:t>
      </w:r>
      <w:r w:rsidR="00BF2FFF">
        <w:rPr>
          <w:rFonts w:ascii="Arial" w:hAnsi="Arial" w:cs="Arial"/>
          <w:kern w:val="28"/>
        </w:rPr>
        <w:t>едельно предоставлять в адрес ОО</w:t>
      </w:r>
      <w:r w:rsidRPr="00837BDF">
        <w:rPr>
          <w:rFonts w:ascii="Arial" w:hAnsi="Arial" w:cs="Arial"/>
          <w:kern w:val="28"/>
        </w:rPr>
        <w:t>О «</w:t>
      </w:r>
      <w:proofErr w:type="spellStart"/>
      <w:r w:rsidR="003D413D">
        <w:rPr>
          <w:rFonts w:ascii="Arial" w:hAnsi="Arial" w:cs="Arial"/>
          <w:kern w:val="28"/>
        </w:rPr>
        <w:t>Славнефть</w:t>
      </w:r>
      <w:proofErr w:type="spellEnd"/>
      <w:r w:rsidR="003D413D">
        <w:rPr>
          <w:rFonts w:ascii="Arial" w:hAnsi="Arial" w:cs="Arial"/>
          <w:kern w:val="28"/>
        </w:rPr>
        <w:t xml:space="preserve"> - КНГ</w:t>
      </w:r>
      <w:r w:rsidRPr="00837BDF">
        <w:rPr>
          <w:rFonts w:ascii="Arial" w:hAnsi="Arial" w:cs="Arial"/>
          <w:kern w:val="28"/>
        </w:rPr>
        <w:t>» график производства Товара, уровень готовности Товара к отгрузке</w:t>
      </w:r>
      <w:r w:rsidR="003D2274">
        <w:rPr>
          <w:rFonts w:ascii="Arial" w:hAnsi="Arial" w:cs="Arial"/>
          <w:kern w:val="28"/>
        </w:rPr>
        <w:t>, ориентировочную дату отгрузки;</w:t>
      </w:r>
    </w:p>
    <w:p w:rsidR="00510234" w:rsidRDefault="00510234" w:rsidP="009C4154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="00510234" w:rsidRPr="008962E3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="00510234" w:rsidRPr="008962E3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</w:t>
      </w:r>
      <w:proofErr w:type="gramStart"/>
      <w:r w:rsidR="005D1E38">
        <w:rPr>
          <w:rFonts w:ascii="Arial" w:hAnsi="Arial" w:cs="Arial"/>
        </w:rPr>
        <w:t>сертификаты</w:t>
      </w:r>
      <w:proofErr w:type="gramEnd"/>
      <w:r w:rsidR="005D1E38">
        <w:rPr>
          <w:rFonts w:ascii="Arial" w:hAnsi="Arial" w:cs="Arial"/>
        </w:rPr>
        <w:t xml:space="preserve"> заверенные держателем, либо нотариально, документ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510234" w:rsidRPr="00152338" w:rsidRDefault="00335A4A" w:rsidP="002E45B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91284F" w:rsidRPr="0091284F" w:rsidRDefault="0091284F" w:rsidP="0091284F">
      <w:pPr>
        <w:pStyle w:val="a3"/>
        <w:numPr>
          <w:ilvl w:val="1"/>
          <w:numId w:val="1"/>
        </w:numPr>
        <w:ind w:left="142" w:firstLine="0"/>
        <w:jc w:val="both"/>
        <w:rPr>
          <w:rFonts w:ascii="Arial" w:hAnsi="Arial" w:cs="Arial"/>
        </w:rPr>
      </w:pPr>
      <w:r w:rsidRPr="0091284F">
        <w:rPr>
          <w:rFonts w:ascii="Arial" w:hAnsi="Arial" w:cs="Arial"/>
        </w:rPr>
        <w:t xml:space="preserve">К участию в тендере </w:t>
      </w:r>
      <w:proofErr w:type="gramStart"/>
      <w:r w:rsidRPr="0091284F">
        <w:rPr>
          <w:rFonts w:ascii="Arial" w:hAnsi="Arial" w:cs="Arial"/>
        </w:rPr>
        <w:t xml:space="preserve">допускаются </w:t>
      </w:r>
      <w:r w:rsidRPr="0091284F">
        <w:rPr>
          <w:rFonts w:ascii="Times New Roman" w:hAnsi="Times New Roman"/>
        </w:rPr>
        <w:t xml:space="preserve"> </w:t>
      </w:r>
      <w:r w:rsidRPr="0091284F">
        <w:rPr>
          <w:rFonts w:ascii="Arial" w:hAnsi="Arial" w:cs="Arial"/>
        </w:rPr>
        <w:t>производители</w:t>
      </w:r>
      <w:proofErr w:type="gramEnd"/>
      <w:r w:rsidRPr="0091284F">
        <w:rPr>
          <w:rFonts w:ascii="Arial" w:hAnsi="Arial" w:cs="Arial"/>
        </w:rPr>
        <w:t xml:space="preserve"> продукции, дилеры (опыт работы с производителем не менее 1 года), либо официальные торговые дома (представителем) производителя, при условии, что производитель не осуществляет реализацию данных МТР на территории РФ. В случае статуса дилера/торгового дома - наличие дилерского </w:t>
      </w:r>
      <w:r w:rsidRPr="0091284F">
        <w:rPr>
          <w:rFonts w:ascii="Arial" w:hAnsi="Arial" w:cs="Arial"/>
        </w:rPr>
        <w:lastRenderedPageBreak/>
        <w:t>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</w:t>
      </w:r>
    </w:p>
    <w:p w:rsidR="003358D7" w:rsidRDefault="000C176C" w:rsidP="00BA44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3358D7" w:rsidRPr="0091284F">
        <w:rPr>
          <w:rFonts w:ascii="Arial" w:hAnsi="Arial" w:cs="Arial"/>
          <w:b/>
          <w:u w:val="single"/>
        </w:rPr>
        <w:t>К поставке МТР посредники не допускаются.</w:t>
      </w:r>
    </w:p>
    <w:p w:rsidR="00510234" w:rsidRPr="00981A9E" w:rsidRDefault="00095D35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>2. Отсутствие признанных поставщиком неудовлетв</w:t>
      </w:r>
      <w:r w:rsidR="00925EDB">
        <w:rPr>
          <w:rFonts w:ascii="Arial" w:hAnsi="Arial" w:cs="Arial"/>
        </w:rPr>
        <w:t xml:space="preserve">оренных претензий по качеству и </w:t>
      </w:r>
      <w:r w:rsidR="00510234" w:rsidRPr="00981A9E">
        <w:rPr>
          <w:rFonts w:ascii="Arial" w:hAnsi="Arial" w:cs="Arial"/>
        </w:rPr>
        <w:t xml:space="preserve">срокам поставки </w:t>
      </w:r>
      <w:r w:rsidR="00335A4A" w:rsidRPr="00837BDF">
        <w:rPr>
          <w:rFonts w:ascii="Arial" w:hAnsi="Arial" w:cs="Arial"/>
          <w:kern w:val="28"/>
        </w:rPr>
        <w:t>ООО «Славнефть-КНГ</w:t>
      </w:r>
      <w:r w:rsidR="00335A4A">
        <w:rPr>
          <w:rFonts w:ascii="Arial" w:hAnsi="Arial" w:cs="Arial"/>
          <w:kern w:val="28"/>
        </w:rPr>
        <w:t>»</w:t>
      </w:r>
      <w:r w:rsidR="00510234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</w:t>
      </w:r>
      <w:r w:rsidR="003D2274">
        <w:rPr>
          <w:rFonts w:ascii="Arial" w:hAnsi="Arial" w:cs="Arial"/>
        </w:rPr>
        <w:t>;</w:t>
      </w:r>
    </w:p>
    <w:p w:rsidR="003358D7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0234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3D2274" w:rsidRPr="00152338" w:rsidRDefault="003D2274" w:rsidP="00510234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:rsidR="00510234" w:rsidRPr="00152338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510234" w:rsidP="00510234">
      <w:pPr>
        <w:jc w:val="both"/>
        <w:rPr>
          <w:rFonts w:ascii="Arial" w:hAnsi="Arial" w:cs="Arial"/>
        </w:rPr>
      </w:pPr>
      <w:r w:rsidRPr="001D3B8C">
        <w:rPr>
          <w:rFonts w:ascii="Arial" w:hAnsi="Arial" w:cs="Arial"/>
        </w:rPr>
        <w:t>Директор Департамента МТО __</w:t>
      </w:r>
      <w:r>
        <w:rPr>
          <w:rFonts w:ascii="Arial" w:hAnsi="Arial" w:cs="Arial"/>
        </w:rPr>
        <w:t>__________</w:t>
      </w:r>
      <w:r w:rsidRPr="001D3B8C">
        <w:rPr>
          <w:rFonts w:ascii="Arial" w:hAnsi="Arial" w:cs="Arial"/>
        </w:rPr>
        <w:t>________ Чурбаков Д.С.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331091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 w15:restartNumberingAfterBreak="0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92"/>
    <w:rsid w:val="000137BA"/>
    <w:rsid w:val="000231AF"/>
    <w:rsid w:val="00030674"/>
    <w:rsid w:val="00035A98"/>
    <w:rsid w:val="000445DC"/>
    <w:rsid w:val="00050F25"/>
    <w:rsid w:val="00095D35"/>
    <w:rsid w:val="000C176C"/>
    <w:rsid w:val="000D040A"/>
    <w:rsid w:val="000D6159"/>
    <w:rsid w:val="001236CE"/>
    <w:rsid w:val="001401AE"/>
    <w:rsid w:val="00153F97"/>
    <w:rsid w:val="0016603C"/>
    <w:rsid w:val="00180705"/>
    <w:rsid w:val="001E3FF0"/>
    <w:rsid w:val="00211F47"/>
    <w:rsid w:val="00216BD0"/>
    <w:rsid w:val="00222B87"/>
    <w:rsid w:val="00222F21"/>
    <w:rsid w:val="00224273"/>
    <w:rsid w:val="002362CD"/>
    <w:rsid w:val="00257A89"/>
    <w:rsid w:val="00274F51"/>
    <w:rsid w:val="00281492"/>
    <w:rsid w:val="002E45BC"/>
    <w:rsid w:val="00307E40"/>
    <w:rsid w:val="00314E65"/>
    <w:rsid w:val="00331091"/>
    <w:rsid w:val="003358D7"/>
    <w:rsid w:val="00335A4A"/>
    <w:rsid w:val="003423CA"/>
    <w:rsid w:val="003A2F1D"/>
    <w:rsid w:val="003B5279"/>
    <w:rsid w:val="003D2274"/>
    <w:rsid w:val="003D413D"/>
    <w:rsid w:val="00401E5E"/>
    <w:rsid w:val="00407A70"/>
    <w:rsid w:val="00407D2E"/>
    <w:rsid w:val="00440134"/>
    <w:rsid w:val="004927AD"/>
    <w:rsid w:val="004A3DF3"/>
    <w:rsid w:val="004C58E8"/>
    <w:rsid w:val="004D5012"/>
    <w:rsid w:val="004E49AC"/>
    <w:rsid w:val="00510234"/>
    <w:rsid w:val="00521D9F"/>
    <w:rsid w:val="00541C05"/>
    <w:rsid w:val="005D1E38"/>
    <w:rsid w:val="005E6E01"/>
    <w:rsid w:val="00627583"/>
    <w:rsid w:val="00662BAE"/>
    <w:rsid w:val="00666C9F"/>
    <w:rsid w:val="00670D7D"/>
    <w:rsid w:val="00841682"/>
    <w:rsid w:val="0084521B"/>
    <w:rsid w:val="00883B40"/>
    <w:rsid w:val="00897DBF"/>
    <w:rsid w:val="008A0221"/>
    <w:rsid w:val="008A292E"/>
    <w:rsid w:val="008A5C12"/>
    <w:rsid w:val="008B2922"/>
    <w:rsid w:val="008E3876"/>
    <w:rsid w:val="0091284F"/>
    <w:rsid w:val="00925EDB"/>
    <w:rsid w:val="00932BDD"/>
    <w:rsid w:val="009C4154"/>
    <w:rsid w:val="009F36A9"/>
    <w:rsid w:val="00AB553D"/>
    <w:rsid w:val="00AC7AB7"/>
    <w:rsid w:val="00B5134E"/>
    <w:rsid w:val="00B64F29"/>
    <w:rsid w:val="00BA23BE"/>
    <w:rsid w:val="00BA4442"/>
    <w:rsid w:val="00BB11EA"/>
    <w:rsid w:val="00BF2FFF"/>
    <w:rsid w:val="00C360CD"/>
    <w:rsid w:val="00C37E4D"/>
    <w:rsid w:val="00C52B98"/>
    <w:rsid w:val="00C70D52"/>
    <w:rsid w:val="00CD003C"/>
    <w:rsid w:val="00CE4ADF"/>
    <w:rsid w:val="00D310FD"/>
    <w:rsid w:val="00D62C32"/>
    <w:rsid w:val="00DA479E"/>
    <w:rsid w:val="00E01270"/>
    <w:rsid w:val="00E44E5D"/>
    <w:rsid w:val="00E6223B"/>
    <w:rsid w:val="00EC67E5"/>
    <w:rsid w:val="00F447B5"/>
    <w:rsid w:val="00F6154C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2B3C-0F66-43D7-ADC8-79C8FDC7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F838-3788-444C-B0E6-B5E7540F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6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Григорьев Иван Борисович</cp:lastModifiedBy>
  <cp:revision>76</cp:revision>
  <cp:lastPrinted>2015-10-28T08:24:00Z</cp:lastPrinted>
  <dcterms:created xsi:type="dcterms:W3CDTF">2015-10-08T04:21:00Z</dcterms:created>
  <dcterms:modified xsi:type="dcterms:W3CDTF">2016-05-29T05:15:00Z</dcterms:modified>
</cp:coreProperties>
</file>