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F96" w:rsidRPr="00A56430" w:rsidRDefault="00C74F96" w:rsidP="00C74F9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56430">
        <w:rPr>
          <w:rFonts w:ascii="Times New Roman" w:hAnsi="Times New Roman" w:cs="Times New Roman"/>
          <w:sz w:val="24"/>
          <w:szCs w:val="24"/>
        </w:rPr>
        <w:t>Приложение №</w:t>
      </w:r>
      <w:r w:rsidR="00811FD7" w:rsidRPr="00A56430">
        <w:rPr>
          <w:rFonts w:ascii="Times New Roman" w:hAnsi="Times New Roman" w:cs="Times New Roman"/>
          <w:sz w:val="24"/>
          <w:szCs w:val="24"/>
        </w:rPr>
        <w:t>3</w:t>
      </w:r>
    </w:p>
    <w:p w:rsidR="00C74F96" w:rsidRPr="00A56430" w:rsidRDefault="00C74F96" w:rsidP="00C74F96">
      <w:pPr>
        <w:spacing w:after="0" w:line="240" w:lineRule="auto"/>
        <w:ind w:left="5529"/>
        <w:jc w:val="right"/>
        <w:rPr>
          <w:rFonts w:ascii="Times New Roman" w:hAnsi="Times New Roman" w:cs="Times New Roman"/>
          <w:sz w:val="24"/>
          <w:szCs w:val="24"/>
        </w:rPr>
      </w:pPr>
      <w:r w:rsidRPr="00A56430">
        <w:rPr>
          <w:rFonts w:ascii="Times New Roman" w:hAnsi="Times New Roman" w:cs="Times New Roman"/>
          <w:sz w:val="24"/>
          <w:szCs w:val="24"/>
        </w:rPr>
        <w:t>к договору №____ от ___________</w:t>
      </w:r>
    </w:p>
    <w:p w:rsidR="00C74F96" w:rsidRPr="00A56430" w:rsidRDefault="00C74F96" w:rsidP="00C74F96">
      <w:pPr>
        <w:spacing w:after="0" w:line="240" w:lineRule="auto"/>
        <w:ind w:left="64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74F96" w:rsidRPr="00A56430" w:rsidRDefault="00C74F96" w:rsidP="00C74F96">
      <w:pPr>
        <w:spacing w:after="0" w:line="240" w:lineRule="auto"/>
        <w:ind w:left="64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74F96" w:rsidRPr="00A56430" w:rsidRDefault="00C74F96" w:rsidP="00C74F96">
      <w:pPr>
        <w:spacing w:after="0" w:line="240" w:lineRule="auto"/>
        <w:ind w:left="64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74F96" w:rsidRPr="00A56430" w:rsidRDefault="00C74F96" w:rsidP="00C74F9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56430">
        <w:rPr>
          <w:rFonts w:ascii="Times New Roman" w:hAnsi="Times New Roman" w:cs="Times New Roman"/>
          <w:b/>
          <w:bCs/>
          <w:sz w:val="24"/>
          <w:szCs w:val="24"/>
        </w:rPr>
        <w:t>АНТИКОРРУПЦИОННАЯ ОГОВОРКА</w:t>
      </w:r>
    </w:p>
    <w:p w:rsidR="00C74F96" w:rsidRPr="00A56430" w:rsidRDefault="00C74F96" w:rsidP="00C74F9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56430" w:rsidRPr="00A56430" w:rsidRDefault="00A56430" w:rsidP="00A56430">
      <w:pPr>
        <w:pStyle w:val="a5"/>
        <w:numPr>
          <w:ilvl w:val="1"/>
          <w:numId w:val="2"/>
        </w:numPr>
        <w:shd w:val="clear" w:color="auto" w:fill="FFFFFF"/>
        <w:tabs>
          <w:tab w:val="left" w:pos="0"/>
          <w:tab w:val="left" w:pos="710"/>
        </w:tabs>
        <w:ind w:left="0" w:right="38" w:firstLine="567"/>
        <w:jc w:val="both"/>
        <w:rPr>
          <w:sz w:val="24"/>
          <w:szCs w:val="24"/>
        </w:rPr>
      </w:pPr>
      <w:r w:rsidRPr="00A56430">
        <w:rPr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</w:t>
      </w:r>
    </w:p>
    <w:p w:rsidR="00A56430" w:rsidRPr="00A56430" w:rsidRDefault="00A56430" w:rsidP="00A56430">
      <w:pPr>
        <w:pStyle w:val="a5"/>
        <w:numPr>
          <w:ilvl w:val="1"/>
          <w:numId w:val="2"/>
        </w:numPr>
        <w:shd w:val="clear" w:color="auto" w:fill="FFFFFF"/>
        <w:tabs>
          <w:tab w:val="left" w:pos="0"/>
          <w:tab w:val="left" w:pos="710"/>
        </w:tabs>
        <w:ind w:left="0" w:right="38" w:firstLine="567"/>
        <w:jc w:val="both"/>
        <w:rPr>
          <w:sz w:val="24"/>
          <w:szCs w:val="24"/>
        </w:rPr>
      </w:pPr>
      <w:r w:rsidRPr="00A56430">
        <w:rPr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56430" w:rsidRPr="00A56430" w:rsidRDefault="00A56430" w:rsidP="00A56430">
      <w:pPr>
        <w:pStyle w:val="a5"/>
        <w:numPr>
          <w:ilvl w:val="1"/>
          <w:numId w:val="2"/>
        </w:numPr>
        <w:shd w:val="clear" w:color="auto" w:fill="FFFFFF"/>
        <w:tabs>
          <w:tab w:val="left" w:pos="0"/>
          <w:tab w:val="left" w:pos="710"/>
        </w:tabs>
        <w:ind w:left="0" w:right="38" w:firstLine="567"/>
        <w:jc w:val="both"/>
        <w:rPr>
          <w:rFonts w:eastAsia="MS Mincho"/>
          <w:color w:val="000000"/>
          <w:sz w:val="24"/>
          <w:szCs w:val="24"/>
        </w:rPr>
      </w:pPr>
      <w:r w:rsidRPr="00A56430">
        <w:rPr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</w:t>
      </w:r>
      <w:r w:rsidRPr="00A56430">
        <w:rPr>
          <w:rFonts w:eastAsia="MS Mincho"/>
          <w:color w:val="000000"/>
          <w:sz w:val="24"/>
          <w:szCs w:val="24"/>
        </w:rPr>
        <w:t xml:space="preserve">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</w:p>
    <w:p w:rsidR="00A56430" w:rsidRPr="00A56430" w:rsidRDefault="00A56430" w:rsidP="00A56430">
      <w:pPr>
        <w:tabs>
          <w:tab w:val="left" w:pos="993"/>
          <w:tab w:val="left" w:pos="1134"/>
        </w:tabs>
        <w:ind w:firstLine="567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A56430">
        <w:rPr>
          <w:rFonts w:ascii="Times New Roman" w:eastAsia="MS Mincho" w:hAnsi="Times New Roman" w:cs="Times New Roman"/>
          <w:color w:val="000000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A56430" w:rsidRPr="00A56430" w:rsidRDefault="00A56430" w:rsidP="00A56430">
      <w:pPr>
        <w:numPr>
          <w:ilvl w:val="1"/>
          <w:numId w:val="1"/>
        </w:numPr>
        <w:tabs>
          <w:tab w:val="left" w:pos="993"/>
          <w:tab w:val="left" w:pos="1134"/>
        </w:tabs>
        <w:autoSpaceDN w:val="0"/>
        <w:spacing w:after="0" w:line="240" w:lineRule="auto"/>
        <w:ind w:left="0" w:firstLine="567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A56430">
        <w:rPr>
          <w:rFonts w:ascii="Times New Roman" w:eastAsia="MS Mincho" w:hAnsi="Times New Roman" w:cs="Times New Roman"/>
          <w:color w:val="000000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A56430" w:rsidRPr="00A56430" w:rsidRDefault="00A56430" w:rsidP="00A56430">
      <w:pPr>
        <w:numPr>
          <w:ilvl w:val="1"/>
          <w:numId w:val="1"/>
        </w:numPr>
        <w:tabs>
          <w:tab w:val="left" w:pos="993"/>
          <w:tab w:val="left" w:pos="1134"/>
        </w:tabs>
        <w:autoSpaceDN w:val="0"/>
        <w:spacing w:after="0" w:line="240" w:lineRule="auto"/>
        <w:ind w:left="0" w:firstLine="567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A56430">
        <w:rPr>
          <w:rFonts w:ascii="Times New Roman" w:eastAsia="MS Mincho" w:hAnsi="Times New Roman" w:cs="Times New Roman"/>
          <w:color w:val="000000"/>
          <w:sz w:val="24"/>
          <w:szCs w:val="24"/>
        </w:rPr>
        <w:t>предоставление каких-либо гарантий;</w:t>
      </w:r>
    </w:p>
    <w:p w:rsidR="00A56430" w:rsidRPr="00A56430" w:rsidRDefault="00A56430" w:rsidP="00A56430">
      <w:pPr>
        <w:numPr>
          <w:ilvl w:val="1"/>
          <w:numId w:val="1"/>
        </w:numPr>
        <w:tabs>
          <w:tab w:val="left" w:pos="993"/>
          <w:tab w:val="left" w:pos="1134"/>
        </w:tabs>
        <w:autoSpaceDN w:val="0"/>
        <w:spacing w:after="0" w:line="240" w:lineRule="auto"/>
        <w:ind w:left="0" w:firstLine="567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A56430">
        <w:rPr>
          <w:rFonts w:ascii="Times New Roman" w:eastAsia="MS Mincho" w:hAnsi="Times New Roman" w:cs="Times New Roman"/>
          <w:color w:val="000000"/>
          <w:sz w:val="24"/>
          <w:szCs w:val="24"/>
        </w:rPr>
        <w:t>ускорение существующих процедур;</w:t>
      </w:r>
    </w:p>
    <w:p w:rsidR="00A56430" w:rsidRPr="00A56430" w:rsidRDefault="00A56430" w:rsidP="00A56430">
      <w:pPr>
        <w:numPr>
          <w:ilvl w:val="1"/>
          <w:numId w:val="1"/>
        </w:numPr>
        <w:tabs>
          <w:tab w:val="left" w:pos="993"/>
          <w:tab w:val="left" w:pos="1134"/>
        </w:tabs>
        <w:autoSpaceDN w:val="0"/>
        <w:spacing w:after="0" w:line="240" w:lineRule="auto"/>
        <w:ind w:left="0" w:firstLine="567"/>
        <w:jc w:val="both"/>
        <w:rPr>
          <w:rFonts w:ascii="Times New Roman" w:eastAsia="MS Mincho" w:hAnsi="Times New Roman" w:cs="Times New Roman"/>
          <w:color w:val="000000"/>
          <w:sz w:val="24"/>
          <w:szCs w:val="24"/>
        </w:rPr>
      </w:pPr>
      <w:r w:rsidRPr="00A56430">
        <w:rPr>
          <w:rFonts w:ascii="Times New Roman" w:eastAsia="MS Mincho" w:hAnsi="Times New Roman" w:cs="Times New Roman"/>
          <w:color w:val="000000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A56430" w:rsidRPr="00A56430" w:rsidRDefault="00A56430" w:rsidP="00A56430">
      <w:pPr>
        <w:pStyle w:val="a5"/>
        <w:numPr>
          <w:ilvl w:val="1"/>
          <w:numId w:val="2"/>
        </w:numPr>
        <w:shd w:val="clear" w:color="auto" w:fill="FFFFFF"/>
        <w:tabs>
          <w:tab w:val="left" w:pos="0"/>
          <w:tab w:val="left" w:pos="710"/>
        </w:tabs>
        <w:ind w:left="0" w:right="38" w:firstLine="567"/>
        <w:jc w:val="both"/>
        <w:rPr>
          <w:sz w:val="24"/>
          <w:szCs w:val="24"/>
        </w:rPr>
      </w:pPr>
      <w:r w:rsidRPr="00A56430">
        <w:rPr>
          <w:sz w:val="24"/>
          <w:szCs w:val="24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A56430" w:rsidRPr="00A56430" w:rsidRDefault="00A56430" w:rsidP="00A56430">
      <w:pPr>
        <w:pStyle w:val="a5"/>
        <w:numPr>
          <w:ilvl w:val="1"/>
          <w:numId w:val="2"/>
        </w:numPr>
        <w:shd w:val="clear" w:color="auto" w:fill="FFFFFF"/>
        <w:tabs>
          <w:tab w:val="left" w:pos="0"/>
          <w:tab w:val="left" w:pos="710"/>
        </w:tabs>
        <w:ind w:left="0" w:right="38" w:firstLine="567"/>
        <w:jc w:val="both"/>
        <w:rPr>
          <w:sz w:val="24"/>
          <w:szCs w:val="24"/>
        </w:rPr>
      </w:pPr>
      <w:r w:rsidRPr="00A56430">
        <w:rPr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Поставщик,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A56430" w:rsidRPr="00A56430" w:rsidRDefault="00A56430" w:rsidP="00A56430">
      <w:pPr>
        <w:pStyle w:val="a5"/>
        <w:numPr>
          <w:ilvl w:val="1"/>
          <w:numId w:val="2"/>
        </w:numPr>
        <w:shd w:val="clear" w:color="auto" w:fill="FFFFFF"/>
        <w:tabs>
          <w:tab w:val="left" w:pos="0"/>
          <w:tab w:val="left" w:pos="710"/>
        </w:tabs>
        <w:ind w:left="0" w:right="38" w:firstLine="567"/>
        <w:jc w:val="both"/>
        <w:rPr>
          <w:sz w:val="24"/>
          <w:szCs w:val="24"/>
        </w:rPr>
      </w:pPr>
      <w:r w:rsidRPr="00A56430">
        <w:rPr>
          <w:sz w:val="24"/>
          <w:szCs w:val="24"/>
        </w:rPr>
        <w:t xml:space="preserve">Стороны настоящего Договора признают проведение процедур по предотвращению коррупции и контролируют их соблюдение. При этом Стороны </w:t>
      </w:r>
      <w:r w:rsidRPr="00A56430">
        <w:rPr>
          <w:sz w:val="24"/>
          <w:szCs w:val="24"/>
        </w:rPr>
        <w:lastRenderedPageBreak/>
        <w:t>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56430" w:rsidRPr="00A56430" w:rsidRDefault="00A56430" w:rsidP="00A56430">
      <w:pPr>
        <w:pStyle w:val="a5"/>
        <w:numPr>
          <w:ilvl w:val="1"/>
          <w:numId w:val="2"/>
        </w:numPr>
        <w:shd w:val="clear" w:color="auto" w:fill="FFFFFF"/>
        <w:tabs>
          <w:tab w:val="left" w:pos="0"/>
          <w:tab w:val="left" w:pos="710"/>
        </w:tabs>
        <w:ind w:left="0" w:right="38" w:firstLine="567"/>
        <w:jc w:val="both"/>
        <w:rPr>
          <w:rFonts w:eastAsia="MS Mincho"/>
          <w:color w:val="000000"/>
          <w:sz w:val="24"/>
          <w:szCs w:val="24"/>
        </w:rPr>
      </w:pPr>
      <w:r w:rsidRPr="00A56430">
        <w:rPr>
          <w:sz w:val="24"/>
          <w:szCs w:val="24"/>
        </w:rPr>
        <w:t>В целях проведения антикоррупционных проверок Поставщик обязуется в течение (5) пяти рабочих дней с</w:t>
      </w:r>
      <w:r w:rsidRPr="00A56430">
        <w:rPr>
          <w:rFonts w:eastAsia="MS Mincho"/>
          <w:color w:val="000000"/>
          <w:sz w:val="24"/>
          <w:szCs w:val="24"/>
        </w:rPr>
        <w:t xml:space="preserve"> момента заключения настоящего Договора, а также в любое время в течение действия настоящего Договора по письменному запросу Заказчика предоставить Заказчику информацию о цепочке собственников Поставщика включая бенефициаров (в том числе, конечных) по форме согласно Приложению № 11 к настоящему Договору с приложением подтверждающих документов (далее – Информация).</w:t>
      </w:r>
    </w:p>
    <w:p w:rsidR="00A56430" w:rsidRPr="00A56430" w:rsidRDefault="00A56430" w:rsidP="00A56430">
      <w:pPr>
        <w:pStyle w:val="a5"/>
        <w:numPr>
          <w:ilvl w:val="1"/>
          <w:numId w:val="2"/>
        </w:numPr>
        <w:shd w:val="clear" w:color="auto" w:fill="FFFFFF"/>
        <w:tabs>
          <w:tab w:val="left" w:pos="0"/>
          <w:tab w:val="left" w:pos="710"/>
        </w:tabs>
        <w:ind w:left="0" w:right="38" w:firstLine="567"/>
        <w:jc w:val="both"/>
        <w:rPr>
          <w:sz w:val="24"/>
          <w:szCs w:val="24"/>
        </w:rPr>
      </w:pPr>
      <w:r w:rsidRPr="00A56430">
        <w:rPr>
          <w:sz w:val="24"/>
          <w:szCs w:val="24"/>
        </w:rPr>
        <w:t>В случае изменений в цепочке собственников Поставщика включая бенефициаров (в том числе, конечных) и (или) в исполнительных органах, Поставщик обязуется</w:t>
      </w:r>
      <w:bookmarkStart w:id="0" w:name="_GoBack"/>
      <w:bookmarkEnd w:id="0"/>
      <w:r w:rsidRPr="00A56430">
        <w:rPr>
          <w:sz w:val="24"/>
          <w:szCs w:val="24"/>
        </w:rPr>
        <w:t xml:space="preserve"> в течение (5) пяти рабочих дней с даты внесения таких изменений предоставить соответствующую информацию Заказчику.</w:t>
      </w:r>
    </w:p>
    <w:p w:rsidR="00A56430" w:rsidRPr="00A56430" w:rsidRDefault="00A56430" w:rsidP="00A56430">
      <w:pPr>
        <w:pStyle w:val="a5"/>
        <w:numPr>
          <w:ilvl w:val="1"/>
          <w:numId w:val="2"/>
        </w:numPr>
        <w:shd w:val="clear" w:color="auto" w:fill="FFFFFF"/>
        <w:tabs>
          <w:tab w:val="left" w:pos="0"/>
          <w:tab w:val="left" w:pos="710"/>
        </w:tabs>
        <w:ind w:left="0" w:right="38" w:firstLine="567"/>
        <w:jc w:val="both"/>
        <w:rPr>
          <w:sz w:val="24"/>
          <w:szCs w:val="24"/>
        </w:rPr>
      </w:pPr>
      <w:r w:rsidRPr="00A56430">
        <w:rPr>
          <w:sz w:val="24"/>
          <w:szCs w:val="24"/>
        </w:rPr>
        <w:t xml:space="preserve">Информация предоставляется на бумажном носителе, заверенная подписью директора (генерального директора) или иным уполномоченным на основании доверенности лицом и направляется в адрес Заказчика путем почтового отправления с описью вложения. Датой предоставления Информации является дата получения Заказчиком почтового отправления. Дополнительно Информация предоставляется на электронном носителе. </w:t>
      </w:r>
    </w:p>
    <w:p w:rsidR="00A56430" w:rsidRPr="00A56430" w:rsidRDefault="00A56430" w:rsidP="00A56430">
      <w:pPr>
        <w:pStyle w:val="a5"/>
        <w:numPr>
          <w:ilvl w:val="1"/>
          <w:numId w:val="2"/>
        </w:numPr>
        <w:shd w:val="clear" w:color="auto" w:fill="FFFFFF"/>
        <w:tabs>
          <w:tab w:val="left" w:pos="0"/>
          <w:tab w:val="left" w:pos="710"/>
        </w:tabs>
        <w:ind w:left="0" w:right="38" w:firstLine="567"/>
        <w:jc w:val="both"/>
        <w:rPr>
          <w:sz w:val="24"/>
          <w:szCs w:val="24"/>
        </w:rPr>
      </w:pPr>
      <w:r w:rsidRPr="00A56430">
        <w:rPr>
          <w:sz w:val="24"/>
          <w:szCs w:val="24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A56430" w:rsidRPr="00A56430" w:rsidRDefault="00A56430" w:rsidP="00A56430">
      <w:pPr>
        <w:pStyle w:val="a5"/>
        <w:numPr>
          <w:ilvl w:val="1"/>
          <w:numId w:val="2"/>
        </w:numPr>
        <w:shd w:val="clear" w:color="auto" w:fill="FFFFFF"/>
        <w:tabs>
          <w:tab w:val="left" w:pos="0"/>
          <w:tab w:val="left" w:pos="710"/>
        </w:tabs>
        <w:ind w:left="0" w:right="38" w:firstLine="567"/>
        <w:jc w:val="both"/>
        <w:rPr>
          <w:sz w:val="24"/>
          <w:szCs w:val="24"/>
        </w:rPr>
      </w:pPr>
      <w:r w:rsidRPr="00A56430">
        <w:rPr>
          <w:sz w:val="24"/>
          <w:szCs w:val="24"/>
        </w:rPr>
        <w:t>Стороны признают, что их возможные неправомерные действия и нарушение антикоррупционных требований настоящего Договора могут повлечь за собой неблагоприятные последствия – от понижения рейтинга надежности Поставщика до существенных ограничений по взаимодействию с Поставщиком, вплоть до расторжения настоящего Договора.</w:t>
      </w:r>
    </w:p>
    <w:p w:rsidR="00A56430" w:rsidRPr="00A56430" w:rsidRDefault="00A56430" w:rsidP="00A56430">
      <w:pPr>
        <w:pStyle w:val="a5"/>
        <w:numPr>
          <w:ilvl w:val="1"/>
          <w:numId w:val="2"/>
        </w:numPr>
        <w:shd w:val="clear" w:color="auto" w:fill="FFFFFF"/>
        <w:tabs>
          <w:tab w:val="left" w:pos="0"/>
          <w:tab w:val="left" w:pos="710"/>
        </w:tabs>
        <w:ind w:left="0" w:right="38" w:firstLine="567"/>
        <w:jc w:val="both"/>
        <w:rPr>
          <w:sz w:val="24"/>
          <w:szCs w:val="24"/>
        </w:rPr>
      </w:pPr>
      <w:r w:rsidRPr="00A56430">
        <w:rPr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A56430" w:rsidRPr="00A56430" w:rsidRDefault="00A56430" w:rsidP="00A56430">
      <w:pPr>
        <w:pStyle w:val="a5"/>
        <w:numPr>
          <w:ilvl w:val="1"/>
          <w:numId w:val="2"/>
        </w:numPr>
        <w:shd w:val="clear" w:color="auto" w:fill="FFFFFF"/>
        <w:tabs>
          <w:tab w:val="left" w:pos="0"/>
          <w:tab w:val="left" w:pos="710"/>
        </w:tabs>
        <w:ind w:left="0" w:right="38" w:firstLine="567"/>
        <w:jc w:val="both"/>
        <w:rPr>
          <w:sz w:val="24"/>
          <w:szCs w:val="24"/>
        </w:rPr>
      </w:pPr>
      <w:r w:rsidRPr="00A56430">
        <w:rPr>
          <w:sz w:val="24"/>
          <w:szCs w:val="24"/>
        </w:rPr>
        <w:t xml:space="preserve"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A56430" w:rsidRPr="00A56430" w:rsidRDefault="00A56430" w:rsidP="00A56430">
      <w:pPr>
        <w:pStyle w:val="a5"/>
        <w:numPr>
          <w:ilvl w:val="1"/>
          <w:numId w:val="2"/>
        </w:numPr>
        <w:shd w:val="clear" w:color="auto" w:fill="FFFFFF"/>
        <w:tabs>
          <w:tab w:val="left" w:pos="0"/>
          <w:tab w:val="left" w:pos="710"/>
        </w:tabs>
        <w:ind w:left="0" w:right="38" w:firstLine="567"/>
        <w:jc w:val="both"/>
        <w:rPr>
          <w:sz w:val="24"/>
          <w:szCs w:val="24"/>
        </w:rPr>
      </w:pPr>
      <w:r w:rsidRPr="00A56430">
        <w:rPr>
          <w:sz w:val="24"/>
          <w:szCs w:val="24"/>
        </w:rPr>
        <w:t>Одновременно с предоставлением Информации о цепочке собственников Поставщика, включая бенефициаров (в том числе конечных), Поставщик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Поставщика, включая бенефициаров (в том числе конечных), по формам согласно Приложению № 12.1 и № 12.2 к настоящему Договору.</w:t>
      </w:r>
    </w:p>
    <w:p w:rsidR="00A56430" w:rsidRPr="00A56430" w:rsidRDefault="00A56430" w:rsidP="00A56430">
      <w:pPr>
        <w:pStyle w:val="a5"/>
        <w:numPr>
          <w:ilvl w:val="1"/>
          <w:numId w:val="2"/>
        </w:numPr>
        <w:shd w:val="clear" w:color="auto" w:fill="FFFFFF"/>
        <w:tabs>
          <w:tab w:val="left" w:pos="0"/>
          <w:tab w:val="left" w:pos="710"/>
        </w:tabs>
        <w:ind w:left="0" w:right="38" w:firstLine="567"/>
        <w:jc w:val="both"/>
        <w:rPr>
          <w:sz w:val="24"/>
          <w:szCs w:val="24"/>
        </w:rPr>
      </w:pPr>
      <w:r w:rsidRPr="00A56430">
        <w:rPr>
          <w:sz w:val="24"/>
          <w:szCs w:val="24"/>
        </w:rPr>
        <w:t>Поставщик 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№152- ФЗ.</w:t>
      </w:r>
    </w:p>
    <w:p w:rsidR="00A56430" w:rsidRPr="00A56430" w:rsidRDefault="00A56430" w:rsidP="00A56430">
      <w:pPr>
        <w:pStyle w:val="a5"/>
        <w:numPr>
          <w:ilvl w:val="1"/>
          <w:numId w:val="2"/>
        </w:numPr>
        <w:shd w:val="clear" w:color="auto" w:fill="FFFFFF"/>
        <w:tabs>
          <w:tab w:val="left" w:pos="0"/>
          <w:tab w:val="left" w:pos="710"/>
        </w:tabs>
        <w:ind w:left="0" w:right="38" w:firstLine="567"/>
        <w:jc w:val="both"/>
        <w:rPr>
          <w:rFonts w:eastAsia="MS Mincho"/>
          <w:color w:val="000000"/>
          <w:sz w:val="24"/>
          <w:szCs w:val="24"/>
        </w:rPr>
      </w:pPr>
      <w:r w:rsidRPr="00A56430">
        <w:rPr>
          <w:sz w:val="24"/>
          <w:szCs w:val="24"/>
        </w:rPr>
        <w:t>В случае если Заказчик будет привлечен к ответственности в виде штрафов, наложенных государстве</w:t>
      </w:r>
      <w:r w:rsidRPr="00A56430">
        <w:rPr>
          <w:rFonts w:eastAsia="MS Mincho"/>
          <w:color w:val="000000"/>
          <w:sz w:val="24"/>
          <w:szCs w:val="24"/>
        </w:rPr>
        <w:t xml:space="preserve">нными органами за нарушение Федерального закона РФ «О персональных данных» от 27.07.2006 №152- ФЗ в связи отсутствием согласия субъекта на обработку его персональных данных, предусмотренного пунктом 15.14. настоящего договора, либо Заказчик понесет расходы в виде сумм возмещения морального и/или </w:t>
      </w:r>
      <w:r w:rsidRPr="00A56430">
        <w:rPr>
          <w:rFonts w:eastAsia="MS Mincho"/>
          <w:color w:val="000000"/>
          <w:sz w:val="24"/>
          <w:szCs w:val="24"/>
        </w:rPr>
        <w:lastRenderedPageBreak/>
        <w:t>имущественного вреда, подлежащих возмещению субъекту персональных данных за нарушение Федерального закона РФ «О персональных данных» от 27.07.2006 №152- ФЗ в связи отсутствием согласия такого субъекта на обработку его персональных данных, предусмотренного пунктом 15.14. настоящего договора, Поставщик обязан возместить Заказчику 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C74F96" w:rsidRPr="00A56430" w:rsidRDefault="00C74F96" w:rsidP="00C74F96">
      <w:pPr>
        <w:pStyle w:val="text"/>
        <w:spacing w:after="0"/>
        <w:jc w:val="both"/>
      </w:pPr>
    </w:p>
    <w:p w:rsidR="00C74F96" w:rsidRPr="00A56430" w:rsidRDefault="00C74F96" w:rsidP="00C74F96">
      <w:pPr>
        <w:pStyle w:val="text"/>
        <w:spacing w:after="0"/>
        <w:jc w:val="both"/>
      </w:pPr>
    </w:p>
    <w:p w:rsidR="00C74F96" w:rsidRPr="00A56430" w:rsidRDefault="00C74F96" w:rsidP="00C74F96">
      <w:pPr>
        <w:pStyle w:val="text"/>
        <w:spacing w:after="0"/>
        <w:jc w:val="both"/>
      </w:pPr>
    </w:p>
    <w:p w:rsidR="00C74F96" w:rsidRPr="00A56430" w:rsidRDefault="00C74F96" w:rsidP="00C74F96">
      <w:pPr>
        <w:pStyle w:val="text"/>
        <w:spacing w:after="0"/>
        <w:jc w:val="both"/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104"/>
        <w:gridCol w:w="5120"/>
      </w:tblGrid>
      <w:tr w:rsidR="00C74F96" w:rsidRPr="00A56430" w:rsidTr="00337AE4">
        <w:trPr>
          <w:trHeight w:val="1631"/>
        </w:trPr>
        <w:tc>
          <w:tcPr>
            <w:tcW w:w="5104" w:type="dxa"/>
          </w:tcPr>
          <w:p w:rsidR="00C74F96" w:rsidRPr="00A56430" w:rsidRDefault="00896404" w:rsidP="00C74F96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ИСПОЛНИТЕЛЬ</w:t>
            </w:r>
            <w:r w:rsidR="00253E65" w:rsidRPr="00A56430">
              <w:rPr>
                <w:b/>
                <w:bCs/>
              </w:rPr>
              <w:t>:</w:t>
            </w:r>
          </w:p>
          <w:p w:rsidR="00253E65" w:rsidRPr="00A56430" w:rsidRDefault="00253E65" w:rsidP="00C74F96">
            <w:pPr>
              <w:pStyle w:val="a3"/>
              <w:jc w:val="center"/>
              <w:rPr>
                <w:b/>
                <w:bCs/>
              </w:rPr>
            </w:pPr>
          </w:p>
          <w:p w:rsidR="00253E65" w:rsidRPr="00A56430" w:rsidRDefault="00896404" w:rsidP="00253E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</w:p>
          <w:p w:rsidR="00C74F96" w:rsidRPr="00A56430" w:rsidRDefault="00C74F96" w:rsidP="00253E65">
            <w:pPr>
              <w:pStyle w:val="ConsPlusNormal"/>
              <w:widowControl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F96" w:rsidRPr="00A56430" w:rsidRDefault="00C74F96" w:rsidP="00C74F96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F96" w:rsidRPr="00A56430" w:rsidRDefault="00C74F96" w:rsidP="00896404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430">
              <w:rPr>
                <w:rFonts w:ascii="Times New Roman" w:hAnsi="Times New Roman" w:cs="Times New Roman"/>
                <w:sz w:val="24"/>
                <w:szCs w:val="24"/>
              </w:rPr>
              <w:t>______________________ /</w:t>
            </w:r>
            <w:r w:rsidR="00896404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Pr="00A5643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5120" w:type="dxa"/>
          </w:tcPr>
          <w:p w:rsidR="00896404" w:rsidRPr="00A56430" w:rsidRDefault="00896404" w:rsidP="00896404">
            <w:pPr>
              <w:pStyle w:val="a3"/>
              <w:jc w:val="center"/>
              <w:rPr>
                <w:b/>
                <w:bCs/>
              </w:rPr>
            </w:pPr>
            <w:r w:rsidRPr="00A56430">
              <w:rPr>
                <w:b/>
                <w:bCs/>
              </w:rPr>
              <w:t>ЗАКАЗЧИК:</w:t>
            </w:r>
          </w:p>
          <w:p w:rsidR="00896404" w:rsidRPr="00A56430" w:rsidRDefault="00896404" w:rsidP="00896404">
            <w:pPr>
              <w:pStyle w:val="a3"/>
              <w:jc w:val="center"/>
              <w:rPr>
                <w:b/>
                <w:bCs/>
              </w:rPr>
            </w:pPr>
          </w:p>
          <w:p w:rsidR="00896404" w:rsidRPr="00A56430" w:rsidRDefault="00896404" w:rsidP="008964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6430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  <w:r w:rsidRPr="00A564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6430">
              <w:rPr>
                <w:rFonts w:ascii="Times New Roman" w:hAnsi="Times New Roman" w:cs="Times New Roman"/>
                <w:bCs/>
                <w:sz w:val="24"/>
                <w:szCs w:val="24"/>
              </w:rPr>
              <w:t>ООО «БНГРЭ»</w:t>
            </w:r>
          </w:p>
          <w:p w:rsidR="00896404" w:rsidRPr="00A56430" w:rsidRDefault="00896404" w:rsidP="00896404">
            <w:pPr>
              <w:pStyle w:val="ConsPlusNormal"/>
              <w:widowControl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404" w:rsidRPr="00A56430" w:rsidRDefault="00896404" w:rsidP="00896404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F96" w:rsidRPr="00A56430" w:rsidRDefault="00896404" w:rsidP="00896404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56430">
              <w:rPr>
                <w:rFonts w:ascii="Times New Roman" w:hAnsi="Times New Roman" w:cs="Times New Roman"/>
                <w:sz w:val="24"/>
                <w:szCs w:val="24"/>
              </w:rPr>
              <w:t>______________________ 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Н.Ф. Ганиев</w:t>
            </w:r>
          </w:p>
          <w:p w:rsidR="00C74F96" w:rsidRPr="00A56430" w:rsidRDefault="00C74F96" w:rsidP="00C74F96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:rsidR="00C74F96" w:rsidRPr="00A56430" w:rsidRDefault="00C74F96" w:rsidP="00C74F96">
      <w:pPr>
        <w:pStyle w:val="text"/>
        <w:spacing w:after="120"/>
        <w:jc w:val="both"/>
      </w:pPr>
    </w:p>
    <w:p w:rsidR="00C74F96" w:rsidRPr="00A56430" w:rsidRDefault="00C74F96" w:rsidP="00C74F96">
      <w:pPr>
        <w:rPr>
          <w:rFonts w:ascii="Times New Roman" w:hAnsi="Times New Roman" w:cs="Times New Roman"/>
          <w:sz w:val="24"/>
          <w:szCs w:val="24"/>
        </w:rPr>
      </w:pPr>
    </w:p>
    <w:sectPr w:rsidR="00C74F96" w:rsidRPr="00A56430" w:rsidSect="00B82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0A713B"/>
    <w:multiLevelType w:val="multilevel"/>
    <w:tmpl w:val="C052A61E"/>
    <w:lvl w:ilvl="0">
      <w:start w:val="9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287" w:hanging="435"/>
      </w:pPr>
      <w:rPr>
        <w:rFonts w:ascii="Times New Roman" w:eastAsiaTheme="minorEastAsia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" w15:restartNumberingAfterBreak="0">
    <w:nsid w:val="454A7B39"/>
    <w:multiLevelType w:val="hybridMultilevel"/>
    <w:tmpl w:val="06625B24"/>
    <w:lvl w:ilvl="0" w:tplc="771CD7B0">
      <w:start w:val="1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5CAA7D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4F96"/>
    <w:rsid w:val="00253E65"/>
    <w:rsid w:val="00274181"/>
    <w:rsid w:val="003740C4"/>
    <w:rsid w:val="00387DF7"/>
    <w:rsid w:val="0052663E"/>
    <w:rsid w:val="00647D98"/>
    <w:rsid w:val="00811FD7"/>
    <w:rsid w:val="00896404"/>
    <w:rsid w:val="00A56430"/>
    <w:rsid w:val="00B82E27"/>
    <w:rsid w:val="00C74F96"/>
    <w:rsid w:val="00E17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2A6C8D-EB6A-46EA-A462-FF854B91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2E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74F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C74F9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a"/>
    <w:uiPriority w:val="99"/>
    <w:rsid w:val="00C74F96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C74F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99"/>
    <w:qFormat/>
    <w:rsid w:val="00A5643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1098</Words>
  <Characters>6263</Characters>
  <Application>Microsoft Office Word</Application>
  <DocSecurity>0</DocSecurity>
  <Lines>52</Lines>
  <Paragraphs>14</Paragraphs>
  <ScaleCrop>false</ScaleCrop>
  <Company/>
  <LinksUpToDate>false</LinksUpToDate>
  <CharactersWithSpaces>7347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Kondratev_VO</dc:creator>
  <cp:keywords/>
  <dc:description/>
  <cp:lastModifiedBy>Рябошапко Ксения Станиславовна</cp:lastModifiedBy>
  <cp:revision>8</cp:revision>
  <dcterms:created xsi:type="dcterms:W3CDTF">2016-09-27T10:12:00Z</dcterms:created>
  <dcterms:modified xsi:type="dcterms:W3CDTF">2023-08-17T04:07:00Z</dcterms:modified>
</cp:coreProperties>
</file>